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51FCEDA2" w:rsidR="00D90AA3" w:rsidRPr="00223D51" w:rsidRDefault="00B809A5" w:rsidP="00223D51">
      <w:pPr>
        <w:pStyle w:val="ListParagraph"/>
        <w:numPr>
          <w:ilvl w:val="0"/>
          <w:numId w:val="2"/>
        </w:numPr>
        <w:rPr>
          <w:rFonts w:asciiTheme="minorHAnsi" w:hAnsiTheme="minorHAnsi" w:cstheme="minorHAnsi"/>
          <w:bCs/>
          <w:sz w:val="36"/>
          <w:szCs w:val="36"/>
        </w:rPr>
      </w:pPr>
      <w:hyperlink w:anchor="Lietuvių" w:history="1">
        <w:r w:rsidR="00D90AA3" w:rsidRPr="00B809A5">
          <w:rPr>
            <w:rStyle w:val="Hyperlink"/>
            <w:rFonts w:asciiTheme="minorHAnsi" w:hAnsiTheme="minorHAnsi" w:cstheme="minorHAnsi"/>
            <w:bCs/>
            <w:sz w:val="36"/>
            <w:szCs w:val="36"/>
          </w:rPr>
          <w:t>Lietuvi</w:t>
        </w:r>
        <w:r w:rsidR="00D90AA3" w:rsidRPr="00B809A5">
          <w:rPr>
            <w:rStyle w:val="Hyperlink"/>
            <w:rFonts w:asciiTheme="minorHAnsi" w:hAnsiTheme="minorHAnsi" w:cstheme="minorHAnsi"/>
            <w:bCs/>
            <w:sz w:val="36"/>
            <w:szCs w:val="36"/>
          </w:rPr>
          <w:t>ų</w:t>
        </w:r>
        <w:r w:rsidR="00D90AA3" w:rsidRPr="00B809A5">
          <w:rPr>
            <w:rStyle w:val="Hyperlink"/>
            <w:rFonts w:asciiTheme="minorHAnsi" w:hAnsiTheme="minorHAnsi" w:cstheme="minorHAnsi"/>
            <w:bCs/>
            <w:sz w:val="36"/>
            <w:szCs w:val="36"/>
          </w:rPr>
          <w:t xml:space="preserve"> kalba</w:t>
        </w:r>
      </w:hyperlink>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3333C3EB" w:rsidR="00223D51" w:rsidRPr="00B809A5" w:rsidRDefault="00B809A5" w:rsidP="00223D51">
      <w:pPr>
        <w:pStyle w:val="ListParagraph"/>
        <w:numPr>
          <w:ilvl w:val="0"/>
          <w:numId w:val="2"/>
        </w:numPr>
        <w:rPr>
          <w:rFonts w:asciiTheme="minorHAnsi" w:hAnsiTheme="minorHAnsi" w:cstheme="minorHAnsi"/>
          <w:b/>
        </w:rPr>
      </w:pPr>
      <w:hyperlink w:anchor="Anglų" w:history="1">
        <w:r w:rsidR="000F7B13" w:rsidRPr="001F73BE">
          <w:rPr>
            <w:rStyle w:val="Hyperlink"/>
            <w:rFonts w:asciiTheme="minorHAnsi" w:hAnsiTheme="minorHAnsi" w:cstheme="minorHAnsi"/>
            <w:bCs/>
            <w:sz w:val="36"/>
            <w:szCs w:val="36"/>
            <w:lang w:val="en-US"/>
          </w:rPr>
          <w:t>Engli</w:t>
        </w:r>
        <w:r w:rsidR="000F7B13" w:rsidRPr="001F73BE">
          <w:rPr>
            <w:rStyle w:val="Hyperlink"/>
            <w:rFonts w:asciiTheme="minorHAnsi" w:hAnsiTheme="minorHAnsi" w:cstheme="minorHAnsi"/>
            <w:bCs/>
            <w:sz w:val="36"/>
            <w:szCs w:val="36"/>
            <w:lang w:val="en-US"/>
          </w:rPr>
          <w:t>s</w:t>
        </w:r>
        <w:r w:rsidR="000F7B13" w:rsidRPr="001F73BE">
          <w:rPr>
            <w:rStyle w:val="Hyperlink"/>
            <w:rFonts w:asciiTheme="minorHAnsi" w:hAnsiTheme="minorHAnsi" w:cstheme="minorHAnsi"/>
            <w:bCs/>
            <w:sz w:val="36"/>
            <w:szCs w:val="36"/>
            <w:lang w:val="en-US"/>
          </w:rPr>
          <w:t>h version</w:t>
        </w:r>
      </w:hyperlink>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Anglų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5</w:t>
      </w:r>
      <w:r w:rsidR="0013538C">
        <w:rPr>
          <w:rFonts w:asciiTheme="minorHAnsi" w:hAnsiTheme="minorHAnsi" w:cstheme="minorHAnsi"/>
          <w:bCs/>
          <w:sz w:val="36"/>
          <w:szCs w:val="36"/>
        </w:rPr>
        <w:fldChar w:fldCharType="end"/>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w:t>
      </w:r>
      <w:proofErr w:type="spellStart"/>
      <w:r w:rsidRPr="0090115B">
        <w:rPr>
          <w:rFonts w:asciiTheme="minorHAnsi" w:hAnsiTheme="minorHAnsi" w:cstheme="minorHAnsi"/>
          <w:b/>
          <w:sz w:val="22"/>
          <w:szCs w:val="22"/>
        </w:rPr>
        <w:t>el</w:t>
      </w:r>
      <w:proofErr w:type="spellEnd"/>
      <w:r w:rsidRPr="0090115B">
        <w:rPr>
          <w:rFonts w:asciiTheme="minorHAnsi" w:hAnsiTheme="minorHAnsi" w:cstheme="minorHAnsi"/>
          <w:b/>
          <w:sz w:val="22"/>
          <w:szCs w:val="22"/>
        </w:rPr>
        <w:t xml:space="preserve"> </w:t>
      </w:r>
      <w:r w:rsidR="00F22B9D" w:rsidRPr="0090115B">
        <w:rPr>
          <w:rFonts w:asciiTheme="minorHAnsi" w:hAnsiTheme="minorHAnsi" w:cstheme="minorHAnsi"/>
          <w:b/>
          <w:sz w:val="22"/>
          <w:szCs w:val="22"/>
        </w:rPr>
        <w:t xml:space="preserve">. paštu: </w:t>
      </w:r>
      <w:hyperlink r:id="rId7"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05819F6D"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2025-11-10 dienos 17 val. (Lietuvos laiku)</w:t>
      </w:r>
    </w:p>
    <w:p w14:paraId="6DFE9C9B" w14:textId="77777777" w:rsidR="0040169A" w:rsidRPr="0090115B" w:rsidRDefault="0040169A" w:rsidP="00B809A5">
      <w:pPr>
        <w:rPr>
          <w:rFonts w:asciiTheme="minorHAnsi" w:hAnsiTheme="minorHAnsi"/>
          <w:sz w:val="22"/>
          <w:szCs w:val="22"/>
        </w:rPr>
      </w:pPr>
    </w:p>
    <w:p w14:paraId="1172E758" w14:textId="25D91FDB"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8"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by 10 November 2025, 17:00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35DB7965" w14:textId="4CA02B16" w:rsidR="0068093C" w:rsidRPr="00223D51" w:rsidRDefault="0068093C" w:rsidP="00223D51">
      <w:pPr>
        <w:pStyle w:val="Title"/>
        <w:jc w:val="center"/>
        <w:rPr>
          <w:rStyle w:val="Strong"/>
          <w:sz w:val="32"/>
          <w:szCs w:val="32"/>
        </w:rPr>
      </w:pPr>
      <w:bookmarkStart w:id="0" w:name="Lietuvių"/>
      <w:r w:rsidRPr="00223D51">
        <w:rPr>
          <w:rStyle w:val="Strong"/>
          <w:sz w:val="32"/>
          <w:szCs w:val="32"/>
        </w:rPr>
        <w:lastRenderedPageBreak/>
        <w:t>PASIŪLYMAS</w:t>
      </w:r>
    </w:p>
    <w:p w14:paraId="3FCCF5F4" w14:textId="77777777" w:rsidR="0068093C" w:rsidRPr="00E8795A" w:rsidRDefault="0068093C" w:rsidP="00223D51">
      <w:pPr>
        <w:pStyle w:val="Title"/>
        <w:jc w:val="center"/>
        <w:rPr>
          <w:rFonts w:asciiTheme="minorHAnsi" w:hAnsiTheme="minorHAnsi" w:cstheme="minorHAnsi"/>
          <w:sz w:val="22"/>
        </w:rPr>
      </w:pPr>
      <w:r w:rsidRPr="00223D51">
        <w:rPr>
          <w:rStyle w:val="Strong"/>
          <w:sz w:val="32"/>
          <w:szCs w:val="32"/>
        </w:rPr>
        <w:t>DĖL STIKLO TERMOŠOKO KROSNIES ĮSIGIJIMO</w:t>
      </w:r>
      <w:bookmarkEnd w:id="0"/>
    </w:p>
    <w:p w14:paraId="35045873" w14:textId="77777777" w:rsidR="0068093C" w:rsidRPr="00E8795A" w:rsidRDefault="0068093C" w:rsidP="0068093C">
      <w:pPr>
        <w:jc w:val="center"/>
        <w:rPr>
          <w:rFonts w:asciiTheme="minorHAnsi" w:hAnsiTheme="minorHAnsi" w:cstheme="minorHAnsi"/>
          <w:sz w:val="22"/>
        </w:rPr>
      </w:pPr>
      <w:r w:rsidRPr="00E8795A">
        <w:rPr>
          <w:rFonts w:asciiTheme="minorHAnsi" w:hAnsiTheme="minorHAnsi" w:cstheme="minorHAnsi"/>
          <w:sz w:val="22"/>
        </w:rPr>
        <w:t>2025-__-__</w:t>
      </w:r>
    </w:p>
    <w:p w14:paraId="02C20035" w14:textId="77777777" w:rsidR="0068093C" w:rsidRPr="00E8795A" w:rsidRDefault="0068093C" w:rsidP="0068093C">
      <w:pPr>
        <w:jc w:val="center"/>
        <w:rPr>
          <w:rFonts w:asciiTheme="minorHAnsi" w:hAnsiTheme="minorHAnsi" w:cstheme="minorHAnsi"/>
          <w:sz w:val="22"/>
        </w:rPr>
      </w:pPr>
      <w:r w:rsidRPr="00E8795A">
        <w:rPr>
          <w:rFonts w:asciiTheme="minorHAnsi" w:hAnsiTheme="minorHAnsi" w:cstheme="minorHAnsi"/>
          <w:sz w:val="22"/>
        </w:rPr>
        <w:t>_______________</w:t>
      </w:r>
    </w:p>
    <w:p w14:paraId="678EAF38" w14:textId="77777777" w:rsidR="0068093C" w:rsidRPr="00E8795A" w:rsidRDefault="0068093C" w:rsidP="0068093C">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8093C" w:rsidRPr="00E8795A" w14:paraId="27F7DFF0" w14:textId="77777777" w:rsidTr="00910117">
        <w:trPr>
          <w:trHeight w:val="284"/>
        </w:trPr>
        <w:tc>
          <w:tcPr>
            <w:tcW w:w="4644" w:type="dxa"/>
          </w:tcPr>
          <w:p w14:paraId="67E4D980"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5178F265" w14:textId="77777777" w:rsidR="0068093C" w:rsidRPr="00E8795A" w:rsidRDefault="0068093C" w:rsidP="00910117">
            <w:pPr>
              <w:jc w:val="both"/>
              <w:rPr>
                <w:rFonts w:asciiTheme="minorHAnsi" w:hAnsiTheme="minorHAnsi" w:cstheme="minorHAnsi"/>
                <w:sz w:val="22"/>
                <w:szCs w:val="22"/>
              </w:rPr>
            </w:pPr>
          </w:p>
        </w:tc>
      </w:tr>
      <w:tr w:rsidR="0068093C" w:rsidRPr="00E8795A" w14:paraId="09FB6A7E" w14:textId="77777777" w:rsidTr="00910117">
        <w:trPr>
          <w:trHeight w:val="284"/>
        </w:trPr>
        <w:tc>
          <w:tcPr>
            <w:tcW w:w="4644" w:type="dxa"/>
          </w:tcPr>
          <w:p w14:paraId="6B56CC7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7BEE8F46" w14:textId="77777777" w:rsidR="0068093C" w:rsidRPr="00E8795A" w:rsidRDefault="0068093C" w:rsidP="00910117">
            <w:pPr>
              <w:jc w:val="both"/>
              <w:rPr>
                <w:rFonts w:asciiTheme="minorHAnsi" w:hAnsiTheme="minorHAnsi" w:cstheme="minorHAnsi"/>
                <w:sz w:val="22"/>
                <w:szCs w:val="22"/>
              </w:rPr>
            </w:pPr>
          </w:p>
        </w:tc>
      </w:tr>
      <w:tr w:rsidR="0068093C" w:rsidRPr="00E8795A" w14:paraId="456FB807" w14:textId="77777777" w:rsidTr="00910117">
        <w:trPr>
          <w:trHeight w:val="284"/>
        </w:trPr>
        <w:tc>
          <w:tcPr>
            <w:tcW w:w="4644" w:type="dxa"/>
          </w:tcPr>
          <w:p w14:paraId="0D31133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2EBA8AE8" w14:textId="77777777" w:rsidR="0068093C" w:rsidRPr="00E8795A" w:rsidRDefault="0068093C" w:rsidP="00910117">
            <w:pPr>
              <w:jc w:val="both"/>
              <w:rPr>
                <w:rFonts w:asciiTheme="minorHAnsi" w:hAnsiTheme="minorHAnsi" w:cstheme="minorHAnsi"/>
                <w:sz w:val="22"/>
                <w:szCs w:val="22"/>
              </w:rPr>
            </w:pPr>
          </w:p>
        </w:tc>
      </w:tr>
      <w:tr w:rsidR="0068093C" w:rsidRPr="00E8795A" w14:paraId="68CF5E4E" w14:textId="77777777" w:rsidTr="00910117">
        <w:trPr>
          <w:trHeight w:val="284"/>
        </w:trPr>
        <w:tc>
          <w:tcPr>
            <w:tcW w:w="4644" w:type="dxa"/>
          </w:tcPr>
          <w:p w14:paraId="69F3C4E6"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47D59C06" w14:textId="77777777" w:rsidR="0068093C" w:rsidRPr="00E8795A" w:rsidRDefault="0068093C" w:rsidP="00910117">
            <w:pPr>
              <w:jc w:val="both"/>
              <w:rPr>
                <w:rFonts w:asciiTheme="minorHAnsi" w:hAnsiTheme="minorHAnsi" w:cstheme="minorHAnsi"/>
                <w:sz w:val="22"/>
                <w:szCs w:val="22"/>
              </w:rPr>
            </w:pPr>
          </w:p>
        </w:tc>
      </w:tr>
      <w:tr w:rsidR="0068093C" w:rsidRPr="00E8795A" w14:paraId="572FEABE" w14:textId="77777777" w:rsidTr="00910117">
        <w:trPr>
          <w:trHeight w:val="284"/>
        </w:trPr>
        <w:tc>
          <w:tcPr>
            <w:tcW w:w="4644" w:type="dxa"/>
          </w:tcPr>
          <w:p w14:paraId="7661C527"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1FD55BD0" w14:textId="77777777" w:rsidR="0068093C" w:rsidRPr="00E8795A" w:rsidRDefault="0068093C" w:rsidP="00910117">
            <w:pPr>
              <w:jc w:val="both"/>
              <w:rPr>
                <w:rFonts w:asciiTheme="minorHAnsi" w:hAnsiTheme="minorHAnsi" w:cstheme="minorHAnsi"/>
                <w:sz w:val="22"/>
                <w:szCs w:val="22"/>
              </w:rPr>
            </w:pPr>
          </w:p>
        </w:tc>
      </w:tr>
    </w:tbl>
    <w:p w14:paraId="644D4CFE" w14:textId="77777777" w:rsidR="0068093C" w:rsidRPr="00E8795A" w:rsidRDefault="0068093C" w:rsidP="0068093C">
      <w:pPr>
        <w:jc w:val="both"/>
        <w:rPr>
          <w:rFonts w:asciiTheme="minorHAnsi" w:hAnsiTheme="minorHAnsi" w:cstheme="minorHAnsi"/>
          <w:sz w:val="22"/>
        </w:rPr>
      </w:pPr>
    </w:p>
    <w:p w14:paraId="048FA18A"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1534E8E0" w14:textId="77777777" w:rsidR="0068093C" w:rsidRPr="00E8795A" w:rsidRDefault="0068093C" w:rsidP="0068093C">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1" w:name="_Hlk525562171"/>
      <w:r w:rsidRPr="00E8795A">
        <w:rPr>
          <w:rFonts w:asciiTheme="minorHAnsi" w:hAnsiTheme="minorHAnsi" w:cstheme="minorHAnsi"/>
          <w:sz w:val="22"/>
        </w:rPr>
        <w:t xml:space="preserve">paskelbtame </w:t>
      </w:r>
      <w:hyperlink r:id="rId9"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1"/>
    </w:p>
    <w:p w14:paraId="29D6A6A1" w14:textId="77777777" w:rsidR="0068093C" w:rsidRPr="00E8795A" w:rsidRDefault="0068093C" w:rsidP="0068093C">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2AC32C61" w14:textId="77777777" w:rsidR="0068093C" w:rsidRPr="00E8795A" w:rsidRDefault="0068093C" w:rsidP="0068093C">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1C8A606E"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0"/>
        <w:gridCol w:w="1887"/>
        <w:gridCol w:w="805"/>
        <w:gridCol w:w="917"/>
        <w:gridCol w:w="1172"/>
        <w:gridCol w:w="1221"/>
        <w:gridCol w:w="1162"/>
      </w:tblGrid>
      <w:tr w:rsidR="0068093C" w:rsidRPr="00E8795A" w14:paraId="0114F08B" w14:textId="77777777" w:rsidTr="00910117">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03A2119D"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7B8A699B"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08025AA5"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5D5C1ED1"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Mato</w:t>
            </w:r>
          </w:p>
          <w:p w14:paraId="32171E9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vnt.</w:t>
            </w:r>
          </w:p>
        </w:tc>
        <w:tc>
          <w:tcPr>
            <w:tcW w:w="447" w:type="pct"/>
            <w:tcBorders>
              <w:top w:val="single" w:sz="4" w:space="0" w:color="auto"/>
              <w:left w:val="single" w:sz="4" w:space="0" w:color="auto"/>
              <w:bottom w:val="single" w:sz="4" w:space="0" w:color="auto"/>
              <w:right w:val="single" w:sz="4" w:space="0" w:color="auto"/>
            </w:tcBorders>
            <w:vAlign w:val="center"/>
          </w:tcPr>
          <w:p w14:paraId="3BFCE7C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Vieneto kaina,</w:t>
            </w:r>
          </w:p>
          <w:p w14:paraId="7053EF11"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Eur (be PVM)</w:t>
            </w:r>
          </w:p>
        </w:tc>
        <w:tc>
          <w:tcPr>
            <w:tcW w:w="614" w:type="pct"/>
            <w:tcBorders>
              <w:top w:val="single" w:sz="4" w:space="0" w:color="auto"/>
              <w:left w:val="single" w:sz="4" w:space="0" w:color="auto"/>
              <w:bottom w:val="single" w:sz="4" w:space="0" w:color="auto"/>
              <w:right w:val="single" w:sz="4" w:space="0" w:color="auto"/>
            </w:tcBorders>
            <w:vAlign w:val="center"/>
          </w:tcPr>
          <w:p w14:paraId="5F07471A" w14:textId="77777777" w:rsidR="0068093C" w:rsidRPr="00E8795A" w:rsidRDefault="0068093C" w:rsidP="00910117">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353F87E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Eur (su PVM)</w:t>
            </w:r>
          </w:p>
        </w:tc>
        <w:tc>
          <w:tcPr>
            <w:tcW w:w="639" w:type="pct"/>
            <w:tcBorders>
              <w:top w:val="single" w:sz="4" w:space="0" w:color="auto"/>
              <w:left w:val="single" w:sz="4" w:space="0" w:color="auto"/>
              <w:bottom w:val="single" w:sz="4" w:space="0" w:color="auto"/>
              <w:right w:val="single" w:sz="4" w:space="0" w:color="auto"/>
            </w:tcBorders>
            <w:vAlign w:val="center"/>
          </w:tcPr>
          <w:p w14:paraId="614CE85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Kaina, Eur (be PVM)</w:t>
            </w:r>
          </w:p>
        </w:tc>
        <w:tc>
          <w:tcPr>
            <w:tcW w:w="608" w:type="pct"/>
            <w:tcBorders>
              <w:top w:val="single" w:sz="4" w:space="0" w:color="auto"/>
              <w:left w:val="single" w:sz="4" w:space="0" w:color="auto"/>
              <w:bottom w:val="single" w:sz="4" w:space="0" w:color="auto"/>
              <w:right w:val="single" w:sz="4" w:space="0" w:color="auto"/>
            </w:tcBorders>
            <w:vAlign w:val="center"/>
          </w:tcPr>
          <w:p w14:paraId="5E79C8B0"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Kaina, Eur (su PVM)</w:t>
            </w:r>
          </w:p>
        </w:tc>
      </w:tr>
      <w:tr w:rsidR="0068093C" w:rsidRPr="00E8795A" w14:paraId="7C746DA9" w14:textId="77777777" w:rsidTr="00910117">
        <w:tc>
          <w:tcPr>
            <w:tcW w:w="260" w:type="pct"/>
            <w:tcBorders>
              <w:top w:val="single" w:sz="4" w:space="0" w:color="auto"/>
              <w:left w:val="single" w:sz="4" w:space="0" w:color="auto"/>
              <w:bottom w:val="single" w:sz="4" w:space="0" w:color="auto"/>
              <w:right w:val="single" w:sz="4" w:space="0" w:color="auto"/>
            </w:tcBorders>
          </w:tcPr>
          <w:p w14:paraId="1B5CA77D" w14:textId="77777777" w:rsidR="0068093C" w:rsidRPr="00E8795A" w:rsidRDefault="0068093C" w:rsidP="00910117">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4C92399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 xml:space="preserve">Stiklo </w:t>
            </w:r>
            <w:proofErr w:type="spellStart"/>
            <w:r w:rsidRPr="00E8795A">
              <w:rPr>
                <w:rFonts w:asciiTheme="minorHAnsi" w:hAnsiTheme="minorHAnsi" w:cstheme="minorHAnsi"/>
                <w:sz w:val="22"/>
              </w:rPr>
              <w:t>termošoko</w:t>
            </w:r>
            <w:proofErr w:type="spellEnd"/>
            <w:r w:rsidRPr="00E8795A">
              <w:rPr>
                <w:rFonts w:asciiTheme="minorHAnsi" w:hAnsiTheme="minorHAnsi" w:cstheme="minorHAnsi"/>
                <w:sz w:val="22"/>
              </w:rPr>
              <w:t xml:space="preserve"> krosnis</w:t>
            </w:r>
          </w:p>
        </w:tc>
        <w:tc>
          <w:tcPr>
            <w:tcW w:w="985" w:type="pct"/>
            <w:tcBorders>
              <w:top w:val="single" w:sz="4" w:space="0" w:color="auto"/>
              <w:left w:val="single" w:sz="4" w:space="0" w:color="auto"/>
              <w:bottom w:val="single" w:sz="4" w:space="0" w:color="auto"/>
              <w:right w:val="single" w:sz="4" w:space="0" w:color="auto"/>
            </w:tcBorders>
          </w:tcPr>
          <w:p w14:paraId="20B7DFF0"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4916AB0A" w14:textId="77777777" w:rsidR="0068093C" w:rsidRPr="00E8795A" w:rsidRDefault="0068093C" w:rsidP="00910117">
            <w:pPr>
              <w:jc w:val="center"/>
              <w:rPr>
                <w:rFonts w:asciiTheme="minorHAnsi" w:hAnsiTheme="minorHAnsi" w:cstheme="minorHAnsi"/>
              </w:rPr>
            </w:pPr>
            <w:r w:rsidRPr="00E8795A">
              <w:rPr>
                <w:rFonts w:asciiTheme="minorHAnsi" w:hAnsiTheme="minorHAnsi" w:cstheme="minorHAnsi"/>
              </w:rPr>
              <w:t>vnt.</w:t>
            </w:r>
          </w:p>
        </w:tc>
        <w:tc>
          <w:tcPr>
            <w:tcW w:w="447" w:type="pct"/>
            <w:tcBorders>
              <w:top w:val="single" w:sz="4" w:space="0" w:color="auto"/>
              <w:left w:val="single" w:sz="4" w:space="0" w:color="auto"/>
              <w:bottom w:val="single" w:sz="4" w:space="0" w:color="auto"/>
              <w:right w:val="single" w:sz="4" w:space="0" w:color="auto"/>
            </w:tcBorders>
          </w:tcPr>
          <w:p w14:paraId="05AC88F6" w14:textId="77777777" w:rsidR="0068093C" w:rsidRPr="00E8795A" w:rsidRDefault="0068093C" w:rsidP="00910117">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470EEF2D" w14:textId="77777777" w:rsidR="0068093C" w:rsidRPr="00E8795A" w:rsidRDefault="0068093C" w:rsidP="00910117">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22FA78D3" w14:textId="77777777" w:rsidR="0068093C" w:rsidRPr="00E8795A" w:rsidRDefault="0068093C" w:rsidP="00910117">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7DFA0A92" w14:textId="77777777" w:rsidR="0068093C" w:rsidRPr="00E8795A" w:rsidRDefault="0068093C" w:rsidP="00910117">
            <w:pPr>
              <w:jc w:val="both"/>
              <w:rPr>
                <w:rFonts w:asciiTheme="minorHAnsi" w:hAnsiTheme="minorHAnsi" w:cstheme="minorHAnsi"/>
              </w:rPr>
            </w:pPr>
          </w:p>
        </w:tc>
      </w:tr>
      <w:tr w:rsidR="0068093C" w:rsidRPr="00E8795A" w14:paraId="0D45837F" w14:textId="77777777" w:rsidTr="00910117">
        <w:tc>
          <w:tcPr>
            <w:tcW w:w="260" w:type="pct"/>
            <w:tcBorders>
              <w:top w:val="single" w:sz="4" w:space="0" w:color="auto"/>
              <w:left w:val="single" w:sz="4" w:space="0" w:color="auto"/>
              <w:bottom w:val="single" w:sz="4" w:space="0" w:color="auto"/>
              <w:right w:val="single" w:sz="4" w:space="0" w:color="auto"/>
            </w:tcBorders>
          </w:tcPr>
          <w:p w14:paraId="199FD885" w14:textId="77777777" w:rsidR="0068093C" w:rsidRPr="00E8795A" w:rsidRDefault="0068093C" w:rsidP="00910117">
            <w:pPr>
              <w:jc w:val="both"/>
              <w:rPr>
                <w:rFonts w:asciiTheme="minorHAnsi" w:hAnsiTheme="minorHAnsi" w:cstheme="minorHAnsi"/>
              </w:rPr>
            </w:pPr>
          </w:p>
        </w:tc>
        <w:tc>
          <w:tcPr>
            <w:tcW w:w="1023" w:type="pct"/>
            <w:tcBorders>
              <w:top w:val="single" w:sz="4" w:space="0" w:color="auto"/>
              <w:left w:val="single" w:sz="4" w:space="0" w:color="auto"/>
              <w:bottom w:val="single" w:sz="4" w:space="0" w:color="auto"/>
              <w:right w:val="single" w:sz="4" w:space="0" w:color="auto"/>
            </w:tcBorders>
          </w:tcPr>
          <w:p w14:paraId="24421DFD" w14:textId="77777777" w:rsidR="0068093C" w:rsidRPr="00E8795A" w:rsidRDefault="0068093C" w:rsidP="00910117">
            <w:pPr>
              <w:jc w:val="both"/>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14:paraId="17854B2E" w14:textId="77777777" w:rsidR="0068093C" w:rsidRPr="00E8795A" w:rsidRDefault="0068093C" w:rsidP="00910117">
            <w:pPr>
              <w:jc w:val="both"/>
              <w:rPr>
                <w:rFonts w:asciiTheme="minorHAnsi" w:hAnsiTheme="minorHAnsi" w:cstheme="minorHAnsi"/>
              </w:rPr>
            </w:pPr>
          </w:p>
        </w:tc>
        <w:tc>
          <w:tcPr>
            <w:tcW w:w="423" w:type="pct"/>
            <w:tcBorders>
              <w:top w:val="single" w:sz="4" w:space="0" w:color="auto"/>
              <w:left w:val="single" w:sz="4" w:space="0" w:color="auto"/>
              <w:bottom w:val="single" w:sz="4" w:space="0" w:color="auto"/>
              <w:right w:val="single" w:sz="4" w:space="0" w:color="auto"/>
            </w:tcBorders>
          </w:tcPr>
          <w:p w14:paraId="6FA1D623" w14:textId="77777777" w:rsidR="0068093C" w:rsidRPr="00E8795A" w:rsidRDefault="0068093C" w:rsidP="00910117">
            <w:pPr>
              <w:jc w:val="both"/>
              <w:rPr>
                <w:rFonts w:asciiTheme="minorHAnsi" w:hAnsiTheme="minorHAnsi" w:cstheme="minorHAnsi"/>
              </w:rPr>
            </w:pPr>
          </w:p>
        </w:tc>
        <w:tc>
          <w:tcPr>
            <w:tcW w:w="447" w:type="pct"/>
            <w:tcBorders>
              <w:top w:val="single" w:sz="4" w:space="0" w:color="auto"/>
              <w:left w:val="single" w:sz="4" w:space="0" w:color="auto"/>
              <w:bottom w:val="single" w:sz="4" w:space="0" w:color="auto"/>
              <w:right w:val="single" w:sz="4" w:space="0" w:color="auto"/>
            </w:tcBorders>
          </w:tcPr>
          <w:p w14:paraId="2EA0DFEC" w14:textId="77777777" w:rsidR="0068093C" w:rsidRPr="00E8795A" w:rsidRDefault="0068093C" w:rsidP="00910117">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6CBB2717" w14:textId="77777777" w:rsidR="0068093C" w:rsidRPr="00E8795A" w:rsidRDefault="0068093C" w:rsidP="00910117">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62D78CB2" w14:textId="77777777" w:rsidR="0068093C" w:rsidRPr="00E8795A" w:rsidRDefault="0068093C" w:rsidP="00910117">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023D85E0" w14:textId="77777777" w:rsidR="0068093C" w:rsidRPr="00E8795A" w:rsidRDefault="0068093C" w:rsidP="00910117">
            <w:pPr>
              <w:jc w:val="both"/>
              <w:rPr>
                <w:rFonts w:asciiTheme="minorHAnsi" w:hAnsiTheme="minorHAnsi" w:cstheme="minorHAnsi"/>
              </w:rPr>
            </w:pPr>
          </w:p>
        </w:tc>
      </w:tr>
      <w:tr w:rsidR="0068093C" w:rsidRPr="00E8795A" w14:paraId="699771FA" w14:textId="77777777" w:rsidTr="00910117">
        <w:tc>
          <w:tcPr>
            <w:tcW w:w="260" w:type="pct"/>
            <w:tcBorders>
              <w:top w:val="single" w:sz="4" w:space="0" w:color="auto"/>
              <w:left w:val="single" w:sz="4" w:space="0" w:color="auto"/>
              <w:bottom w:val="single" w:sz="4" w:space="0" w:color="auto"/>
              <w:right w:val="single" w:sz="4" w:space="0" w:color="auto"/>
            </w:tcBorders>
          </w:tcPr>
          <w:p w14:paraId="3ED25D8E" w14:textId="77777777" w:rsidR="0068093C" w:rsidRPr="00E8795A" w:rsidRDefault="0068093C" w:rsidP="00910117">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275BE6D2" w14:textId="77777777" w:rsidR="0068093C" w:rsidRPr="00E8795A" w:rsidRDefault="0068093C" w:rsidP="00910117">
            <w:pPr>
              <w:jc w:val="both"/>
              <w:rPr>
                <w:rFonts w:asciiTheme="minorHAnsi" w:hAnsiTheme="minorHAnsi" w:cstheme="minorHAnsi"/>
                <w:b/>
              </w:rPr>
            </w:pPr>
          </w:p>
        </w:tc>
        <w:tc>
          <w:tcPr>
            <w:tcW w:w="2469" w:type="pct"/>
            <w:gridSpan w:val="4"/>
            <w:tcBorders>
              <w:top w:val="single" w:sz="4" w:space="0" w:color="auto"/>
              <w:left w:val="nil"/>
              <w:bottom w:val="single" w:sz="4" w:space="0" w:color="auto"/>
              <w:right w:val="single" w:sz="4" w:space="0" w:color="auto"/>
            </w:tcBorders>
          </w:tcPr>
          <w:p w14:paraId="0BB2D378" w14:textId="77777777" w:rsidR="0068093C" w:rsidRPr="00E8795A" w:rsidRDefault="0068093C" w:rsidP="00910117">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9" w:type="pct"/>
            <w:tcBorders>
              <w:top w:val="single" w:sz="4" w:space="0" w:color="auto"/>
              <w:left w:val="single" w:sz="4" w:space="0" w:color="auto"/>
              <w:bottom w:val="single" w:sz="4" w:space="0" w:color="auto"/>
              <w:right w:val="single" w:sz="4" w:space="0" w:color="auto"/>
            </w:tcBorders>
          </w:tcPr>
          <w:p w14:paraId="66675984" w14:textId="77777777" w:rsidR="0068093C" w:rsidRPr="00E8795A" w:rsidRDefault="0068093C" w:rsidP="00910117">
            <w:pPr>
              <w:jc w:val="both"/>
              <w:rPr>
                <w:rFonts w:asciiTheme="minorHAnsi" w:hAnsiTheme="minorHAnsi" w:cstheme="minorHAnsi"/>
                <w:b/>
              </w:rPr>
            </w:pPr>
          </w:p>
        </w:tc>
        <w:tc>
          <w:tcPr>
            <w:tcW w:w="608" w:type="pct"/>
            <w:tcBorders>
              <w:top w:val="single" w:sz="4" w:space="0" w:color="auto"/>
              <w:left w:val="single" w:sz="4" w:space="0" w:color="auto"/>
              <w:bottom w:val="single" w:sz="4" w:space="0" w:color="auto"/>
              <w:right w:val="single" w:sz="4" w:space="0" w:color="auto"/>
            </w:tcBorders>
          </w:tcPr>
          <w:p w14:paraId="25E1FC44" w14:textId="77777777" w:rsidR="0068093C" w:rsidRPr="00E8795A" w:rsidRDefault="0068093C" w:rsidP="00910117">
            <w:pPr>
              <w:jc w:val="both"/>
              <w:rPr>
                <w:rFonts w:asciiTheme="minorHAnsi" w:hAnsiTheme="minorHAnsi" w:cstheme="minorHAnsi"/>
                <w:b/>
              </w:rPr>
            </w:pPr>
          </w:p>
        </w:tc>
      </w:tr>
    </w:tbl>
    <w:p w14:paraId="71FC6347" w14:textId="77777777" w:rsidR="0068093C" w:rsidRPr="00E8795A" w:rsidRDefault="0068093C" w:rsidP="0068093C">
      <w:pPr>
        <w:ind w:firstLine="720"/>
        <w:jc w:val="both"/>
        <w:rPr>
          <w:rFonts w:asciiTheme="minorHAnsi" w:hAnsiTheme="minorHAnsi" w:cstheme="minorHAnsi"/>
        </w:rPr>
      </w:pPr>
    </w:p>
    <w:p w14:paraId="7A79845D"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22D7E171" w14:textId="77777777" w:rsidR="0068093C" w:rsidRPr="00E8795A" w:rsidRDefault="0068093C" w:rsidP="0068093C">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010"/>
        <w:gridCol w:w="2747"/>
        <w:gridCol w:w="1680"/>
        <w:gridCol w:w="1677"/>
      </w:tblGrid>
      <w:tr w:rsidR="0068093C" w:rsidRPr="00E8795A" w14:paraId="23B8B71F" w14:textId="77777777" w:rsidTr="00910117">
        <w:trPr>
          <w:cantSplit/>
          <w:tblHeader/>
        </w:trPr>
        <w:tc>
          <w:tcPr>
            <w:tcW w:w="257" w:type="pct"/>
          </w:tcPr>
          <w:p w14:paraId="4EF0770E" w14:textId="77777777" w:rsidR="0068093C" w:rsidRPr="00E8795A" w:rsidRDefault="0068093C" w:rsidP="00910117">
            <w:pPr>
              <w:ind w:right="-31"/>
              <w:jc w:val="center"/>
              <w:rPr>
                <w:rFonts w:asciiTheme="minorHAnsi" w:hAnsiTheme="minorHAnsi" w:cstheme="minorHAnsi"/>
                <w:b/>
              </w:rPr>
            </w:pPr>
            <w:bookmarkStart w:id="2" w:name="_Hlk164778060"/>
            <w:r w:rsidRPr="00E8795A">
              <w:rPr>
                <w:rFonts w:asciiTheme="minorHAnsi" w:hAnsiTheme="minorHAnsi" w:cstheme="minorHAnsi"/>
                <w:b/>
              </w:rPr>
              <w:t>Eil. Nr.</w:t>
            </w:r>
          </w:p>
        </w:tc>
        <w:tc>
          <w:tcPr>
            <w:tcW w:w="1566" w:type="pct"/>
          </w:tcPr>
          <w:p w14:paraId="7A14271A"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 xml:space="preserve">Prekės funkcijų ir/ar techninių reikalavimų (rodiklių) pavadinimai (apibūdinimai) </w:t>
            </w:r>
          </w:p>
          <w:p w14:paraId="722D1A89"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Pirkėjas)</w:t>
            </w:r>
          </w:p>
        </w:tc>
        <w:tc>
          <w:tcPr>
            <w:tcW w:w="1429" w:type="pct"/>
          </w:tcPr>
          <w:p w14:paraId="475FF0FB"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Prekės funkcijų ir/ar techninių reikalavimų (rodiklių) reikšmės (pildo Pirkėjas)</w:t>
            </w:r>
          </w:p>
        </w:tc>
        <w:tc>
          <w:tcPr>
            <w:tcW w:w="875" w:type="pct"/>
          </w:tcPr>
          <w:p w14:paraId="46ACA6B9"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Siūlomos Prekės funkcijų ir/ar techninių reikalavimų (rodiklių) reikšmės</w:t>
            </w:r>
          </w:p>
          <w:p w14:paraId="6884E35E"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Tiekėjas)</w:t>
            </w:r>
          </w:p>
        </w:tc>
        <w:tc>
          <w:tcPr>
            <w:tcW w:w="873" w:type="pct"/>
          </w:tcPr>
          <w:p w14:paraId="4D137706"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Siūlomos Prekės atitikimas  reikalavimams (atitinka/ neatitinka)</w:t>
            </w:r>
          </w:p>
          <w:p w14:paraId="7EC9EDE7"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Tiekėjas)</w:t>
            </w:r>
          </w:p>
        </w:tc>
      </w:tr>
      <w:tr w:rsidR="0068093C" w:rsidRPr="00E8795A" w14:paraId="003D3215" w14:textId="77777777" w:rsidTr="00910117">
        <w:tc>
          <w:tcPr>
            <w:tcW w:w="257" w:type="pct"/>
          </w:tcPr>
          <w:p w14:paraId="0055F203"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w:t>
            </w:r>
          </w:p>
        </w:tc>
        <w:tc>
          <w:tcPr>
            <w:tcW w:w="1566" w:type="pct"/>
          </w:tcPr>
          <w:p w14:paraId="7C321715"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Perkamo įrenginio funkcija</w:t>
            </w:r>
          </w:p>
        </w:tc>
        <w:tc>
          <w:tcPr>
            <w:tcW w:w="1429" w:type="pct"/>
            <w:vAlign w:val="center"/>
          </w:tcPr>
          <w:p w14:paraId="28AC7119" w14:textId="77777777" w:rsidR="0068093C" w:rsidRPr="00E8795A" w:rsidRDefault="0068093C" w:rsidP="00910117">
            <w:pPr>
              <w:jc w:val="both"/>
              <w:rPr>
                <w:rFonts w:asciiTheme="minorHAnsi" w:hAnsiTheme="minorHAnsi" w:cstheme="minorHAnsi"/>
              </w:rPr>
            </w:pPr>
            <w:proofErr w:type="spellStart"/>
            <w:r w:rsidRPr="00E8795A">
              <w:rPr>
                <w:rFonts w:asciiTheme="minorHAnsi" w:hAnsiTheme="minorHAnsi" w:cstheme="minorHAnsi"/>
                <w:sz w:val="22"/>
                <w:szCs w:val="22"/>
              </w:rPr>
              <w:t>Termošoko</w:t>
            </w:r>
            <w:proofErr w:type="spellEnd"/>
            <w:r w:rsidRPr="00E8795A">
              <w:rPr>
                <w:rFonts w:asciiTheme="minorHAnsi" w:hAnsiTheme="minorHAnsi" w:cstheme="minorHAnsi"/>
                <w:sz w:val="22"/>
                <w:szCs w:val="22"/>
              </w:rPr>
              <w:t xml:space="preserve"> testas grūdintam stiklui</w:t>
            </w:r>
          </w:p>
        </w:tc>
        <w:tc>
          <w:tcPr>
            <w:tcW w:w="875" w:type="pct"/>
          </w:tcPr>
          <w:p w14:paraId="7A7BA6AB" w14:textId="77777777" w:rsidR="0068093C" w:rsidRPr="00E8795A" w:rsidRDefault="0068093C" w:rsidP="00910117">
            <w:pPr>
              <w:jc w:val="both"/>
              <w:rPr>
                <w:rFonts w:asciiTheme="minorHAnsi" w:hAnsiTheme="minorHAnsi" w:cstheme="minorHAnsi"/>
              </w:rPr>
            </w:pPr>
          </w:p>
        </w:tc>
        <w:tc>
          <w:tcPr>
            <w:tcW w:w="873" w:type="pct"/>
          </w:tcPr>
          <w:p w14:paraId="74B5DF1C" w14:textId="77777777" w:rsidR="0068093C" w:rsidRPr="00E8795A" w:rsidRDefault="0068093C" w:rsidP="00910117">
            <w:pPr>
              <w:jc w:val="both"/>
              <w:rPr>
                <w:rFonts w:asciiTheme="minorHAnsi" w:hAnsiTheme="minorHAnsi" w:cstheme="minorHAnsi"/>
              </w:rPr>
            </w:pPr>
          </w:p>
        </w:tc>
      </w:tr>
      <w:tr w:rsidR="0068093C" w:rsidRPr="00E8795A" w14:paraId="30630B8E" w14:textId="77777777" w:rsidTr="00910117">
        <w:tc>
          <w:tcPr>
            <w:tcW w:w="257" w:type="pct"/>
          </w:tcPr>
          <w:p w14:paraId="46B6FB5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2.</w:t>
            </w:r>
          </w:p>
        </w:tc>
        <w:tc>
          <w:tcPr>
            <w:tcW w:w="1566" w:type="pct"/>
          </w:tcPr>
          <w:p w14:paraId="74D401EE"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Maksimalus g</w:t>
            </w:r>
            <w:r w:rsidRPr="00E8795A">
              <w:rPr>
                <w:rFonts w:asciiTheme="minorHAnsi" w:hAnsiTheme="minorHAnsi" w:cstheme="minorHAnsi"/>
                <w:sz w:val="22"/>
                <w:szCs w:val="22"/>
                <w:lang w:val="en-US"/>
              </w:rPr>
              <w:t>r</w:t>
            </w:r>
            <w:proofErr w:type="spellStart"/>
            <w:r w:rsidRPr="00E8795A">
              <w:rPr>
                <w:rFonts w:asciiTheme="minorHAnsi" w:hAnsiTheme="minorHAnsi" w:cstheme="minorHAnsi"/>
                <w:sz w:val="22"/>
                <w:szCs w:val="22"/>
              </w:rPr>
              <w:t>ūdinamo</w:t>
            </w:r>
            <w:proofErr w:type="spellEnd"/>
            <w:r w:rsidRPr="00E8795A">
              <w:rPr>
                <w:rFonts w:asciiTheme="minorHAnsi" w:hAnsiTheme="minorHAnsi" w:cstheme="minorHAnsi"/>
                <w:sz w:val="22"/>
                <w:szCs w:val="22"/>
              </w:rPr>
              <w:t xml:space="preserve"> stiklo storis </w:t>
            </w:r>
          </w:p>
        </w:tc>
        <w:tc>
          <w:tcPr>
            <w:tcW w:w="1429" w:type="pct"/>
            <w:vAlign w:val="center"/>
          </w:tcPr>
          <w:p w14:paraId="045AF5D6"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Ne mažiau nei 4500 x 2700 mm</w:t>
            </w:r>
          </w:p>
        </w:tc>
        <w:tc>
          <w:tcPr>
            <w:tcW w:w="875" w:type="pct"/>
          </w:tcPr>
          <w:p w14:paraId="3095B549" w14:textId="77777777" w:rsidR="0068093C" w:rsidRPr="00E8795A" w:rsidRDefault="0068093C" w:rsidP="00910117">
            <w:pPr>
              <w:jc w:val="both"/>
              <w:rPr>
                <w:rFonts w:asciiTheme="minorHAnsi" w:hAnsiTheme="minorHAnsi" w:cstheme="minorHAnsi"/>
              </w:rPr>
            </w:pPr>
          </w:p>
        </w:tc>
        <w:tc>
          <w:tcPr>
            <w:tcW w:w="873" w:type="pct"/>
          </w:tcPr>
          <w:p w14:paraId="7A58813D" w14:textId="77777777" w:rsidR="0068093C" w:rsidRPr="00E8795A" w:rsidRDefault="0068093C" w:rsidP="00910117">
            <w:pPr>
              <w:jc w:val="both"/>
              <w:rPr>
                <w:rFonts w:asciiTheme="minorHAnsi" w:hAnsiTheme="minorHAnsi" w:cstheme="minorHAnsi"/>
              </w:rPr>
            </w:pPr>
          </w:p>
        </w:tc>
      </w:tr>
      <w:tr w:rsidR="0068093C" w:rsidRPr="00E8795A" w14:paraId="5357123D" w14:textId="77777777" w:rsidTr="00910117">
        <w:tc>
          <w:tcPr>
            <w:tcW w:w="257" w:type="pct"/>
          </w:tcPr>
          <w:p w14:paraId="62BF0CF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3.</w:t>
            </w:r>
          </w:p>
        </w:tc>
        <w:tc>
          <w:tcPr>
            <w:tcW w:w="1566" w:type="pct"/>
          </w:tcPr>
          <w:p w14:paraId="566068E5"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Maksimalus stiklo talpumas</w:t>
            </w:r>
          </w:p>
        </w:tc>
        <w:tc>
          <w:tcPr>
            <w:tcW w:w="1429" w:type="pct"/>
            <w:vAlign w:val="center"/>
          </w:tcPr>
          <w:p w14:paraId="4BA4EFE2"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xml:space="preserve">Ne mažiau nei 4,5 t </w:t>
            </w:r>
          </w:p>
        </w:tc>
        <w:tc>
          <w:tcPr>
            <w:tcW w:w="875" w:type="pct"/>
          </w:tcPr>
          <w:p w14:paraId="11939103" w14:textId="77777777" w:rsidR="0068093C" w:rsidRPr="00E8795A" w:rsidRDefault="0068093C" w:rsidP="00910117">
            <w:pPr>
              <w:jc w:val="both"/>
              <w:rPr>
                <w:rFonts w:asciiTheme="minorHAnsi" w:hAnsiTheme="minorHAnsi" w:cstheme="minorHAnsi"/>
              </w:rPr>
            </w:pPr>
          </w:p>
        </w:tc>
        <w:tc>
          <w:tcPr>
            <w:tcW w:w="873" w:type="pct"/>
          </w:tcPr>
          <w:p w14:paraId="652EE6BF" w14:textId="77777777" w:rsidR="0068093C" w:rsidRPr="00E8795A" w:rsidRDefault="0068093C" w:rsidP="00910117">
            <w:pPr>
              <w:jc w:val="both"/>
              <w:rPr>
                <w:rFonts w:asciiTheme="minorHAnsi" w:hAnsiTheme="minorHAnsi" w:cstheme="minorHAnsi"/>
              </w:rPr>
            </w:pPr>
          </w:p>
        </w:tc>
      </w:tr>
      <w:tr w:rsidR="0068093C" w:rsidRPr="00E8795A" w14:paraId="2B3E33B1" w14:textId="77777777" w:rsidTr="00910117">
        <w:tc>
          <w:tcPr>
            <w:tcW w:w="257" w:type="pct"/>
          </w:tcPr>
          <w:p w14:paraId="4E639ABB"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4.</w:t>
            </w:r>
          </w:p>
        </w:tc>
        <w:tc>
          <w:tcPr>
            <w:tcW w:w="1566" w:type="pct"/>
          </w:tcPr>
          <w:p w14:paraId="5E33D957"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Krosnies kaitinimo tipas</w:t>
            </w:r>
          </w:p>
        </w:tc>
        <w:tc>
          <w:tcPr>
            <w:tcW w:w="1429" w:type="pct"/>
            <w:vAlign w:val="center"/>
          </w:tcPr>
          <w:p w14:paraId="0625BD8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Elektrinis su priverstine kašto oro cirkuliacija ir greitu karšto oro pertekliaus nuėmimu po testavimo</w:t>
            </w:r>
          </w:p>
        </w:tc>
        <w:tc>
          <w:tcPr>
            <w:tcW w:w="875" w:type="pct"/>
          </w:tcPr>
          <w:p w14:paraId="70E5364A" w14:textId="77777777" w:rsidR="0068093C" w:rsidRPr="00E8795A" w:rsidRDefault="0068093C" w:rsidP="00910117">
            <w:pPr>
              <w:jc w:val="both"/>
              <w:rPr>
                <w:rFonts w:asciiTheme="minorHAnsi" w:hAnsiTheme="minorHAnsi" w:cstheme="minorHAnsi"/>
              </w:rPr>
            </w:pPr>
          </w:p>
        </w:tc>
        <w:tc>
          <w:tcPr>
            <w:tcW w:w="873" w:type="pct"/>
          </w:tcPr>
          <w:p w14:paraId="2460A8F3" w14:textId="77777777" w:rsidR="0068093C" w:rsidRPr="00E8795A" w:rsidRDefault="0068093C" w:rsidP="00910117">
            <w:pPr>
              <w:jc w:val="both"/>
              <w:rPr>
                <w:rFonts w:asciiTheme="minorHAnsi" w:hAnsiTheme="minorHAnsi" w:cstheme="minorHAnsi"/>
              </w:rPr>
            </w:pPr>
          </w:p>
        </w:tc>
      </w:tr>
      <w:tr w:rsidR="0068093C" w:rsidRPr="00E8795A" w14:paraId="39EA24D3" w14:textId="77777777" w:rsidTr="00910117">
        <w:tc>
          <w:tcPr>
            <w:tcW w:w="257" w:type="pct"/>
          </w:tcPr>
          <w:p w14:paraId="0C51D6BC"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5.</w:t>
            </w:r>
          </w:p>
        </w:tc>
        <w:tc>
          <w:tcPr>
            <w:tcW w:w="1566" w:type="pct"/>
          </w:tcPr>
          <w:p w14:paraId="3AA79E1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Krosnies kontrolė</w:t>
            </w:r>
          </w:p>
        </w:tc>
        <w:tc>
          <w:tcPr>
            <w:tcW w:w="1429" w:type="pct"/>
            <w:vAlign w:val="center"/>
          </w:tcPr>
          <w:p w14:paraId="4B68061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PLK kontrolė per liečiamąjį ekraną su automatine testavimo temperatūros kontūro kontrole</w:t>
            </w:r>
          </w:p>
        </w:tc>
        <w:tc>
          <w:tcPr>
            <w:tcW w:w="875" w:type="pct"/>
          </w:tcPr>
          <w:p w14:paraId="70BE42E5" w14:textId="77777777" w:rsidR="0068093C" w:rsidRPr="00E8795A" w:rsidRDefault="0068093C" w:rsidP="00910117">
            <w:pPr>
              <w:jc w:val="both"/>
              <w:rPr>
                <w:rFonts w:asciiTheme="minorHAnsi" w:hAnsiTheme="minorHAnsi" w:cstheme="minorHAnsi"/>
              </w:rPr>
            </w:pPr>
          </w:p>
        </w:tc>
        <w:tc>
          <w:tcPr>
            <w:tcW w:w="873" w:type="pct"/>
          </w:tcPr>
          <w:p w14:paraId="4E194147" w14:textId="77777777" w:rsidR="0068093C" w:rsidRPr="00E8795A" w:rsidRDefault="0068093C" w:rsidP="00910117">
            <w:pPr>
              <w:jc w:val="both"/>
              <w:rPr>
                <w:rFonts w:asciiTheme="minorHAnsi" w:hAnsiTheme="minorHAnsi" w:cstheme="minorHAnsi"/>
              </w:rPr>
            </w:pPr>
          </w:p>
        </w:tc>
      </w:tr>
      <w:tr w:rsidR="0068093C" w:rsidRPr="00E8795A" w14:paraId="5A835738" w14:textId="77777777" w:rsidTr="00910117">
        <w:tc>
          <w:tcPr>
            <w:tcW w:w="257" w:type="pct"/>
          </w:tcPr>
          <w:p w14:paraId="669378EF"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6.</w:t>
            </w:r>
          </w:p>
        </w:tc>
        <w:tc>
          <w:tcPr>
            <w:tcW w:w="1566" w:type="pct"/>
          </w:tcPr>
          <w:p w14:paraId="4293513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Skaitmeninis įrašymas</w:t>
            </w:r>
          </w:p>
        </w:tc>
        <w:tc>
          <w:tcPr>
            <w:tcW w:w="1429" w:type="pct"/>
            <w:vAlign w:val="center"/>
          </w:tcPr>
          <w:p w14:paraId="289EEC58"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rPr>
              <w:t xml:space="preserve">Turi būti su grafiniu ekranu su USB ir sąsaja testavimo </w:t>
            </w:r>
            <w:r w:rsidRPr="00E8795A">
              <w:rPr>
                <w:rFonts w:asciiTheme="minorHAnsi" w:hAnsiTheme="minorHAnsi" w:cstheme="minorHAnsi"/>
              </w:rPr>
              <w:lastRenderedPageBreak/>
              <w:t>duomenų eksportui į atskirą PK</w:t>
            </w:r>
          </w:p>
        </w:tc>
        <w:tc>
          <w:tcPr>
            <w:tcW w:w="875" w:type="pct"/>
          </w:tcPr>
          <w:p w14:paraId="73DDA523" w14:textId="77777777" w:rsidR="0068093C" w:rsidRPr="00E8795A" w:rsidRDefault="0068093C" w:rsidP="00910117">
            <w:pPr>
              <w:jc w:val="both"/>
              <w:rPr>
                <w:rFonts w:asciiTheme="minorHAnsi" w:hAnsiTheme="minorHAnsi" w:cstheme="minorHAnsi"/>
              </w:rPr>
            </w:pPr>
          </w:p>
        </w:tc>
        <w:tc>
          <w:tcPr>
            <w:tcW w:w="873" w:type="pct"/>
          </w:tcPr>
          <w:p w14:paraId="19152043" w14:textId="77777777" w:rsidR="0068093C" w:rsidRPr="00E8795A" w:rsidRDefault="0068093C" w:rsidP="00910117">
            <w:pPr>
              <w:jc w:val="both"/>
              <w:rPr>
                <w:rFonts w:asciiTheme="minorHAnsi" w:hAnsiTheme="minorHAnsi" w:cstheme="minorHAnsi"/>
              </w:rPr>
            </w:pPr>
          </w:p>
        </w:tc>
      </w:tr>
      <w:tr w:rsidR="0068093C" w:rsidRPr="00E8795A" w14:paraId="3CA04444" w14:textId="77777777" w:rsidTr="00910117">
        <w:tc>
          <w:tcPr>
            <w:tcW w:w="257" w:type="pct"/>
          </w:tcPr>
          <w:p w14:paraId="7BB5F7FA"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7.</w:t>
            </w:r>
          </w:p>
        </w:tc>
        <w:tc>
          <w:tcPr>
            <w:tcW w:w="1566" w:type="pct"/>
          </w:tcPr>
          <w:p w14:paraId="0EF71C99"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Kondicionierius elektros spintai</w:t>
            </w:r>
          </w:p>
        </w:tc>
        <w:tc>
          <w:tcPr>
            <w:tcW w:w="1429" w:type="pct"/>
            <w:vAlign w:val="center"/>
          </w:tcPr>
          <w:p w14:paraId="3910C6EA"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53ABD4BA" w14:textId="77777777" w:rsidR="0068093C" w:rsidRPr="00E8795A" w:rsidRDefault="0068093C" w:rsidP="00910117">
            <w:pPr>
              <w:jc w:val="both"/>
              <w:rPr>
                <w:rFonts w:asciiTheme="minorHAnsi" w:hAnsiTheme="minorHAnsi" w:cstheme="minorHAnsi"/>
              </w:rPr>
            </w:pPr>
          </w:p>
        </w:tc>
        <w:tc>
          <w:tcPr>
            <w:tcW w:w="873" w:type="pct"/>
          </w:tcPr>
          <w:p w14:paraId="020CB59F" w14:textId="77777777" w:rsidR="0068093C" w:rsidRPr="00E8795A" w:rsidRDefault="0068093C" w:rsidP="00910117">
            <w:pPr>
              <w:jc w:val="both"/>
              <w:rPr>
                <w:rFonts w:asciiTheme="minorHAnsi" w:hAnsiTheme="minorHAnsi" w:cstheme="minorHAnsi"/>
              </w:rPr>
            </w:pPr>
          </w:p>
        </w:tc>
      </w:tr>
      <w:tr w:rsidR="0068093C" w:rsidRPr="00E8795A" w14:paraId="70C5343D" w14:textId="77777777" w:rsidTr="00910117">
        <w:tc>
          <w:tcPr>
            <w:tcW w:w="257" w:type="pct"/>
          </w:tcPr>
          <w:p w14:paraId="6B67C4B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8.</w:t>
            </w:r>
          </w:p>
        </w:tc>
        <w:tc>
          <w:tcPr>
            <w:tcW w:w="1566" w:type="pct"/>
          </w:tcPr>
          <w:p w14:paraId="06F17892"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Nuotolinė pagalba</w:t>
            </w:r>
          </w:p>
        </w:tc>
        <w:tc>
          <w:tcPr>
            <w:tcW w:w="1429" w:type="pct"/>
            <w:vAlign w:val="center"/>
          </w:tcPr>
          <w:p w14:paraId="78AB2A6A"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 ne mažiau nei 2 metus</w:t>
            </w:r>
          </w:p>
        </w:tc>
        <w:tc>
          <w:tcPr>
            <w:tcW w:w="875" w:type="pct"/>
          </w:tcPr>
          <w:p w14:paraId="5987193F" w14:textId="77777777" w:rsidR="0068093C" w:rsidRPr="00E8795A" w:rsidRDefault="0068093C" w:rsidP="00910117">
            <w:pPr>
              <w:jc w:val="both"/>
              <w:rPr>
                <w:rFonts w:asciiTheme="minorHAnsi" w:hAnsiTheme="minorHAnsi" w:cstheme="minorHAnsi"/>
              </w:rPr>
            </w:pPr>
          </w:p>
        </w:tc>
        <w:tc>
          <w:tcPr>
            <w:tcW w:w="873" w:type="pct"/>
          </w:tcPr>
          <w:p w14:paraId="2EE05FBA" w14:textId="77777777" w:rsidR="0068093C" w:rsidRPr="00E8795A" w:rsidRDefault="0068093C" w:rsidP="00910117">
            <w:pPr>
              <w:jc w:val="both"/>
              <w:rPr>
                <w:rFonts w:asciiTheme="minorHAnsi" w:hAnsiTheme="minorHAnsi" w:cstheme="minorHAnsi"/>
              </w:rPr>
            </w:pPr>
          </w:p>
        </w:tc>
      </w:tr>
      <w:tr w:rsidR="0068093C" w:rsidRPr="00E8795A" w14:paraId="1D8624E8" w14:textId="77777777" w:rsidTr="00910117">
        <w:tc>
          <w:tcPr>
            <w:tcW w:w="257" w:type="pct"/>
          </w:tcPr>
          <w:p w14:paraId="587207E9"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9.</w:t>
            </w:r>
          </w:p>
        </w:tc>
        <w:tc>
          <w:tcPr>
            <w:tcW w:w="1566" w:type="pct"/>
          </w:tcPr>
          <w:p w14:paraId="29A66A4F" w14:textId="77777777" w:rsidR="0068093C" w:rsidRPr="00E8795A" w:rsidRDefault="0068093C" w:rsidP="00910117">
            <w:pPr>
              <w:jc w:val="both"/>
              <w:rPr>
                <w:rFonts w:asciiTheme="minorHAnsi" w:hAnsiTheme="minorHAnsi" w:cstheme="minorHAnsi"/>
              </w:rPr>
            </w:pPr>
            <w:proofErr w:type="spellStart"/>
            <w:r w:rsidRPr="00E8795A">
              <w:rPr>
                <w:rFonts w:asciiTheme="minorHAnsi" w:hAnsiTheme="minorHAnsi" w:cstheme="minorHAnsi"/>
                <w:sz w:val="22"/>
                <w:szCs w:val="22"/>
              </w:rPr>
              <w:t>Termošoko</w:t>
            </w:r>
            <w:proofErr w:type="spellEnd"/>
            <w:r w:rsidRPr="00E8795A">
              <w:rPr>
                <w:rFonts w:asciiTheme="minorHAnsi" w:hAnsiTheme="minorHAnsi" w:cstheme="minorHAnsi"/>
                <w:sz w:val="22"/>
                <w:szCs w:val="22"/>
              </w:rPr>
              <w:t xml:space="preserve"> krosnies kokybė</w:t>
            </w:r>
          </w:p>
        </w:tc>
        <w:tc>
          <w:tcPr>
            <w:tcW w:w="1429" w:type="pct"/>
            <w:vAlign w:val="center"/>
          </w:tcPr>
          <w:p w14:paraId="70492B6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atitikti EN14179 standartui ar lygiaverčiam</w:t>
            </w:r>
          </w:p>
        </w:tc>
        <w:tc>
          <w:tcPr>
            <w:tcW w:w="875" w:type="pct"/>
          </w:tcPr>
          <w:p w14:paraId="42139617" w14:textId="77777777" w:rsidR="0068093C" w:rsidRPr="00E8795A" w:rsidRDefault="0068093C" w:rsidP="00910117">
            <w:pPr>
              <w:jc w:val="both"/>
              <w:rPr>
                <w:rFonts w:asciiTheme="minorHAnsi" w:hAnsiTheme="minorHAnsi" w:cstheme="minorHAnsi"/>
              </w:rPr>
            </w:pPr>
          </w:p>
        </w:tc>
        <w:tc>
          <w:tcPr>
            <w:tcW w:w="873" w:type="pct"/>
          </w:tcPr>
          <w:p w14:paraId="0471D1B1" w14:textId="77777777" w:rsidR="0068093C" w:rsidRPr="00E8795A" w:rsidRDefault="0068093C" w:rsidP="00910117">
            <w:pPr>
              <w:jc w:val="both"/>
              <w:rPr>
                <w:rFonts w:asciiTheme="minorHAnsi" w:hAnsiTheme="minorHAnsi" w:cstheme="minorHAnsi"/>
              </w:rPr>
            </w:pPr>
          </w:p>
        </w:tc>
      </w:tr>
      <w:tr w:rsidR="0068093C" w:rsidRPr="00E8795A" w14:paraId="41CABDE5" w14:textId="77777777" w:rsidTr="00910117">
        <w:tc>
          <w:tcPr>
            <w:tcW w:w="257" w:type="pct"/>
          </w:tcPr>
          <w:p w14:paraId="3E429533" w14:textId="77777777" w:rsidR="0068093C" w:rsidRPr="00E8795A" w:rsidRDefault="0068093C" w:rsidP="00910117">
            <w:pPr>
              <w:rPr>
                <w:rFonts w:asciiTheme="minorHAnsi" w:hAnsiTheme="minorHAnsi" w:cstheme="minorHAnsi"/>
                <w:lang w:val="ru-RU"/>
              </w:rPr>
            </w:pPr>
            <w:r w:rsidRPr="00E8795A">
              <w:rPr>
                <w:rFonts w:asciiTheme="minorHAnsi" w:hAnsiTheme="minorHAnsi" w:cstheme="minorHAnsi"/>
                <w:sz w:val="22"/>
                <w:szCs w:val="22"/>
              </w:rPr>
              <w:t>10.</w:t>
            </w:r>
          </w:p>
        </w:tc>
        <w:tc>
          <w:tcPr>
            <w:tcW w:w="1566" w:type="pct"/>
          </w:tcPr>
          <w:p w14:paraId="1B6292DB" w14:textId="77777777" w:rsidR="0068093C" w:rsidRPr="00E8795A" w:rsidRDefault="0068093C" w:rsidP="00910117">
            <w:pPr>
              <w:jc w:val="both"/>
              <w:rPr>
                <w:rFonts w:asciiTheme="minorHAnsi" w:hAnsiTheme="minorHAnsi" w:cstheme="minorHAnsi"/>
                <w:lang w:val="en-US"/>
              </w:rPr>
            </w:pPr>
            <w:r w:rsidRPr="00E8795A">
              <w:rPr>
                <w:rFonts w:asciiTheme="minorHAnsi" w:hAnsiTheme="minorHAnsi" w:cstheme="minorHAnsi"/>
                <w:sz w:val="22"/>
                <w:szCs w:val="22"/>
              </w:rPr>
              <w:t xml:space="preserve">A-tipo piramidė L.5000mm specialiai dengtam stiklui (pritaikytas minkštoms </w:t>
            </w:r>
            <w:proofErr w:type="spellStart"/>
            <w:r w:rsidRPr="00E8795A">
              <w:rPr>
                <w:rFonts w:asciiTheme="minorHAnsi" w:hAnsiTheme="minorHAnsi" w:cstheme="minorHAnsi"/>
                <w:sz w:val="22"/>
                <w:szCs w:val="22"/>
              </w:rPr>
              <w:t>selektyvinėms</w:t>
            </w:r>
            <w:proofErr w:type="spellEnd"/>
            <w:r w:rsidRPr="00E8795A">
              <w:rPr>
                <w:rFonts w:asciiTheme="minorHAnsi" w:hAnsiTheme="minorHAnsi" w:cstheme="minorHAnsi"/>
                <w:sz w:val="22"/>
                <w:szCs w:val="22"/>
              </w:rPr>
              <w:t xml:space="preserve"> dangoms)</w:t>
            </w:r>
          </w:p>
        </w:tc>
        <w:tc>
          <w:tcPr>
            <w:tcW w:w="1429" w:type="pct"/>
            <w:vAlign w:val="center"/>
          </w:tcPr>
          <w:p w14:paraId="2FA8A06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731EFFEF" w14:textId="77777777" w:rsidR="0068093C" w:rsidRPr="00E8795A" w:rsidRDefault="0068093C" w:rsidP="00910117">
            <w:pPr>
              <w:jc w:val="both"/>
              <w:rPr>
                <w:rFonts w:asciiTheme="minorHAnsi" w:hAnsiTheme="minorHAnsi" w:cstheme="minorHAnsi"/>
              </w:rPr>
            </w:pPr>
          </w:p>
        </w:tc>
        <w:tc>
          <w:tcPr>
            <w:tcW w:w="873" w:type="pct"/>
          </w:tcPr>
          <w:p w14:paraId="074D7694" w14:textId="77777777" w:rsidR="0068093C" w:rsidRPr="00E8795A" w:rsidRDefault="0068093C" w:rsidP="00910117">
            <w:pPr>
              <w:jc w:val="both"/>
              <w:rPr>
                <w:rFonts w:asciiTheme="minorHAnsi" w:hAnsiTheme="minorHAnsi" w:cstheme="minorHAnsi"/>
              </w:rPr>
            </w:pPr>
          </w:p>
        </w:tc>
      </w:tr>
      <w:tr w:rsidR="0068093C" w:rsidRPr="00E8795A" w14:paraId="6FC29284" w14:textId="77777777" w:rsidTr="00910117">
        <w:tc>
          <w:tcPr>
            <w:tcW w:w="257" w:type="pct"/>
          </w:tcPr>
          <w:p w14:paraId="19E3C187"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11.</w:t>
            </w:r>
          </w:p>
        </w:tc>
        <w:tc>
          <w:tcPr>
            <w:tcW w:w="1566" w:type="pct"/>
          </w:tcPr>
          <w:p w14:paraId="5184088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Antras lygmuo ant piramidės (turi laikyti ne mažiau 1200 kg), esant poreikiui nuimamas</w:t>
            </w:r>
          </w:p>
        </w:tc>
        <w:tc>
          <w:tcPr>
            <w:tcW w:w="1429" w:type="pct"/>
            <w:vAlign w:val="center"/>
          </w:tcPr>
          <w:p w14:paraId="5147C429"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493D3DAC" w14:textId="77777777" w:rsidR="0068093C" w:rsidRPr="00E8795A" w:rsidRDefault="0068093C" w:rsidP="00910117">
            <w:pPr>
              <w:jc w:val="both"/>
              <w:rPr>
                <w:rFonts w:asciiTheme="minorHAnsi" w:hAnsiTheme="minorHAnsi" w:cstheme="minorHAnsi"/>
              </w:rPr>
            </w:pPr>
          </w:p>
        </w:tc>
        <w:tc>
          <w:tcPr>
            <w:tcW w:w="873" w:type="pct"/>
          </w:tcPr>
          <w:p w14:paraId="4D73D516" w14:textId="77777777" w:rsidR="0068093C" w:rsidRPr="00E8795A" w:rsidRDefault="0068093C" w:rsidP="00910117">
            <w:pPr>
              <w:jc w:val="both"/>
              <w:rPr>
                <w:rFonts w:asciiTheme="minorHAnsi" w:hAnsiTheme="minorHAnsi" w:cstheme="minorHAnsi"/>
              </w:rPr>
            </w:pPr>
          </w:p>
        </w:tc>
      </w:tr>
      <w:tr w:rsidR="0068093C" w:rsidRPr="00E8795A" w14:paraId="79EF09E0" w14:textId="77777777" w:rsidTr="00910117">
        <w:tc>
          <w:tcPr>
            <w:tcW w:w="257" w:type="pct"/>
          </w:tcPr>
          <w:p w14:paraId="167BD6E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12.</w:t>
            </w:r>
          </w:p>
        </w:tc>
        <w:tc>
          <w:tcPr>
            <w:tcW w:w="1566" w:type="pct"/>
          </w:tcPr>
          <w:p w14:paraId="27EF323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Tarpinės stygos piramidei</w:t>
            </w:r>
          </w:p>
        </w:tc>
        <w:tc>
          <w:tcPr>
            <w:tcW w:w="1429" w:type="pct"/>
            <w:vAlign w:val="center"/>
          </w:tcPr>
          <w:p w14:paraId="1E65E52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461426F0" w14:textId="77777777" w:rsidR="0068093C" w:rsidRPr="00E8795A" w:rsidRDefault="0068093C" w:rsidP="00910117">
            <w:pPr>
              <w:jc w:val="both"/>
              <w:rPr>
                <w:rFonts w:asciiTheme="minorHAnsi" w:hAnsiTheme="minorHAnsi" w:cstheme="minorHAnsi"/>
              </w:rPr>
            </w:pPr>
          </w:p>
        </w:tc>
        <w:tc>
          <w:tcPr>
            <w:tcW w:w="873" w:type="pct"/>
          </w:tcPr>
          <w:p w14:paraId="0E269A02" w14:textId="77777777" w:rsidR="0068093C" w:rsidRPr="00E8795A" w:rsidRDefault="0068093C" w:rsidP="00910117">
            <w:pPr>
              <w:jc w:val="both"/>
              <w:rPr>
                <w:rFonts w:asciiTheme="minorHAnsi" w:hAnsiTheme="minorHAnsi" w:cstheme="minorHAnsi"/>
              </w:rPr>
            </w:pPr>
          </w:p>
        </w:tc>
      </w:tr>
      <w:tr w:rsidR="0068093C" w:rsidRPr="00E8795A" w14:paraId="78D5CEDE" w14:textId="77777777" w:rsidTr="00910117">
        <w:tc>
          <w:tcPr>
            <w:tcW w:w="257" w:type="pct"/>
          </w:tcPr>
          <w:p w14:paraId="625ADDB2"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13.</w:t>
            </w:r>
          </w:p>
        </w:tc>
        <w:tc>
          <w:tcPr>
            <w:tcW w:w="1566" w:type="pct"/>
          </w:tcPr>
          <w:p w14:paraId="52F7D14D"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Pakrovėjo adapteris sunkiems kroviniams (pritaikytas prikabinimui prie pirkėjo krautuvo)</w:t>
            </w:r>
          </w:p>
        </w:tc>
        <w:tc>
          <w:tcPr>
            <w:tcW w:w="1429" w:type="pct"/>
            <w:vAlign w:val="center"/>
          </w:tcPr>
          <w:p w14:paraId="0825566F"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Turi būti</w:t>
            </w:r>
          </w:p>
        </w:tc>
        <w:tc>
          <w:tcPr>
            <w:tcW w:w="875" w:type="pct"/>
          </w:tcPr>
          <w:p w14:paraId="1B71A38A" w14:textId="77777777" w:rsidR="0068093C" w:rsidRPr="00E8795A" w:rsidRDefault="0068093C" w:rsidP="00910117">
            <w:pPr>
              <w:jc w:val="both"/>
              <w:rPr>
                <w:rFonts w:asciiTheme="minorHAnsi" w:hAnsiTheme="minorHAnsi" w:cstheme="minorHAnsi"/>
              </w:rPr>
            </w:pPr>
          </w:p>
        </w:tc>
        <w:tc>
          <w:tcPr>
            <w:tcW w:w="873" w:type="pct"/>
          </w:tcPr>
          <w:p w14:paraId="719B95FC" w14:textId="77777777" w:rsidR="0068093C" w:rsidRPr="00E8795A" w:rsidRDefault="0068093C" w:rsidP="00910117">
            <w:pPr>
              <w:jc w:val="both"/>
              <w:rPr>
                <w:rFonts w:asciiTheme="minorHAnsi" w:hAnsiTheme="minorHAnsi" w:cstheme="minorHAnsi"/>
              </w:rPr>
            </w:pPr>
          </w:p>
        </w:tc>
      </w:tr>
      <w:tr w:rsidR="0068093C" w:rsidRPr="00E8795A" w14:paraId="05AE632D" w14:textId="77777777" w:rsidTr="00910117">
        <w:tc>
          <w:tcPr>
            <w:tcW w:w="257" w:type="pct"/>
          </w:tcPr>
          <w:p w14:paraId="3D6E1143"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14.</w:t>
            </w:r>
          </w:p>
        </w:tc>
        <w:tc>
          <w:tcPr>
            <w:tcW w:w="1566" w:type="pct"/>
          </w:tcPr>
          <w:p w14:paraId="4298FF7F"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Krosnies kalibravimas</w:t>
            </w:r>
          </w:p>
        </w:tc>
        <w:tc>
          <w:tcPr>
            <w:tcW w:w="1429" w:type="pct"/>
            <w:vAlign w:val="center"/>
          </w:tcPr>
          <w:p w14:paraId="028E81E8"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 su kalibravimo sertifikatu (pagal EN14179 standartą arba lygiavertį)</w:t>
            </w:r>
          </w:p>
        </w:tc>
        <w:tc>
          <w:tcPr>
            <w:tcW w:w="875" w:type="pct"/>
          </w:tcPr>
          <w:p w14:paraId="301A61CC" w14:textId="77777777" w:rsidR="0068093C" w:rsidRPr="00E8795A" w:rsidRDefault="0068093C" w:rsidP="00910117">
            <w:pPr>
              <w:jc w:val="both"/>
              <w:rPr>
                <w:rFonts w:asciiTheme="minorHAnsi" w:hAnsiTheme="minorHAnsi" w:cstheme="minorHAnsi"/>
              </w:rPr>
            </w:pPr>
          </w:p>
        </w:tc>
        <w:tc>
          <w:tcPr>
            <w:tcW w:w="873" w:type="pct"/>
          </w:tcPr>
          <w:p w14:paraId="7F2691A5" w14:textId="77777777" w:rsidR="0068093C" w:rsidRPr="00E8795A" w:rsidRDefault="0068093C" w:rsidP="00910117">
            <w:pPr>
              <w:jc w:val="both"/>
              <w:rPr>
                <w:rFonts w:asciiTheme="minorHAnsi" w:hAnsiTheme="minorHAnsi" w:cstheme="minorHAnsi"/>
              </w:rPr>
            </w:pPr>
          </w:p>
        </w:tc>
      </w:tr>
      <w:tr w:rsidR="0068093C" w:rsidRPr="00E8795A" w14:paraId="1562E87D" w14:textId="77777777" w:rsidTr="00910117">
        <w:tc>
          <w:tcPr>
            <w:tcW w:w="257" w:type="pct"/>
          </w:tcPr>
          <w:p w14:paraId="0E1F6F1F"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15.</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AD7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Bendras staklių vaizdas</w:t>
            </w:r>
          </w:p>
        </w:tc>
        <w:tc>
          <w:tcPr>
            <w:tcW w:w="1429" w:type="pct"/>
            <w:vAlign w:val="center"/>
          </w:tcPr>
          <w:p w14:paraId="2069605C"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Pateikti foto nuotraukas ir brėžinius</w:t>
            </w:r>
          </w:p>
        </w:tc>
        <w:tc>
          <w:tcPr>
            <w:tcW w:w="875" w:type="pct"/>
          </w:tcPr>
          <w:p w14:paraId="05A270C2" w14:textId="77777777" w:rsidR="0068093C" w:rsidRPr="00E8795A" w:rsidRDefault="0068093C" w:rsidP="00910117">
            <w:pPr>
              <w:jc w:val="both"/>
              <w:rPr>
                <w:rFonts w:asciiTheme="minorHAnsi" w:hAnsiTheme="minorHAnsi" w:cstheme="minorHAnsi"/>
              </w:rPr>
            </w:pPr>
          </w:p>
        </w:tc>
        <w:tc>
          <w:tcPr>
            <w:tcW w:w="873" w:type="pct"/>
          </w:tcPr>
          <w:p w14:paraId="43CC72F5" w14:textId="77777777" w:rsidR="0068093C" w:rsidRPr="00E8795A" w:rsidRDefault="0068093C" w:rsidP="00910117">
            <w:pPr>
              <w:jc w:val="both"/>
              <w:rPr>
                <w:rFonts w:asciiTheme="minorHAnsi" w:hAnsiTheme="minorHAnsi" w:cstheme="minorHAnsi"/>
              </w:rPr>
            </w:pPr>
          </w:p>
        </w:tc>
      </w:tr>
      <w:tr w:rsidR="0068093C" w:rsidRPr="00E8795A" w14:paraId="14505FAC" w14:textId="77777777" w:rsidTr="00910117">
        <w:tc>
          <w:tcPr>
            <w:tcW w:w="257" w:type="pct"/>
          </w:tcPr>
          <w:p w14:paraId="0E7DC1D4"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16.</w:t>
            </w:r>
          </w:p>
        </w:tc>
        <w:tc>
          <w:tcPr>
            <w:tcW w:w="1566" w:type="pct"/>
          </w:tcPr>
          <w:p w14:paraId="0981A142"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Vartotojo techninė dokumentacija lietuvių kalba:</w:t>
            </w:r>
          </w:p>
          <w:p w14:paraId="4D142024"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 Staklių pasas.</w:t>
            </w:r>
          </w:p>
          <w:p w14:paraId="1821E3A4"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 Eksploatavimo ir priežiūros instrukcija.</w:t>
            </w:r>
          </w:p>
          <w:p w14:paraId="6726C6E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Saugos instrukcija</w:t>
            </w:r>
          </w:p>
        </w:tc>
        <w:tc>
          <w:tcPr>
            <w:tcW w:w="1429" w:type="pct"/>
            <w:vAlign w:val="center"/>
          </w:tcPr>
          <w:p w14:paraId="55A9217F"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Privaloma</w:t>
            </w:r>
          </w:p>
        </w:tc>
        <w:tc>
          <w:tcPr>
            <w:tcW w:w="875" w:type="pct"/>
          </w:tcPr>
          <w:p w14:paraId="5476EAF7" w14:textId="77777777" w:rsidR="0068093C" w:rsidRPr="00E8795A" w:rsidRDefault="0068093C" w:rsidP="00910117">
            <w:pPr>
              <w:jc w:val="both"/>
              <w:rPr>
                <w:rFonts w:asciiTheme="minorHAnsi" w:hAnsiTheme="minorHAnsi" w:cstheme="minorHAnsi"/>
              </w:rPr>
            </w:pPr>
          </w:p>
        </w:tc>
        <w:tc>
          <w:tcPr>
            <w:tcW w:w="873" w:type="pct"/>
          </w:tcPr>
          <w:p w14:paraId="7120D9CC" w14:textId="77777777" w:rsidR="0068093C" w:rsidRPr="00E8795A" w:rsidRDefault="0068093C" w:rsidP="00910117">
            <w:pPr>
              <w:jc w:val="both"/>
              <w:rPr>
                <w:rFonts w:asciiTheme="minorHAnsi" w:hAnsiTheme="minorHAnsi" w:cstheme="minorHAnsi"/>
              </w:rPr>
            </w:pPr>
          </w:p>
        </w:tc>
      </w:tr>
      <w:tr w:rsidR="0068093C" w:rsidRPr="00E8795A" w14:paraId="264FD237" w14:textId="77777777" w:rsidTr="00910117">
        <w:tc>
          <w:tcPr>
            <w:tcW w:w="257" w:type="pct"/>
          </w:tcPr>
          <w:p w14:paraId="6A73070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17.</w:t>
            </w:r>
          </w:p>
        </w:tc>
        <w:tc>
          <w:tcPr>
            <w:tcW w:w="1566" w:type="pct"/>
          </w:tcPr>
          <w:p w14:paraId="59E069B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xml:space="preserve">Garantija </w:t>
            </w:r>
            <w:proofErr w:type="spellStart"/>
            <w:r w:rsidRPr="00E8795A">
              <w:rPr>
                <w:rFonts w:asciiTheme="minorHAnsi" w:hAnsiTheme="minorHAnsi" w:cstheme="minorHAnsi"/>
                <w:sz w:val="22"/>
                <w:szCs w:val="22"/>
              </w:rPr>
              <w:t>termošoko</w:t>
            </w:r>
            <w:proofErr w:type="spellEnd"/>
            <w:r w:rsidRPr="00E8795A">
              <w:rPr>
                <w:rFonts w:asciiTheme="minorHAnsi" w:hAnsiTheme="minorHAnsi" w:cstheme="minorHAnsi"/>
                <w:sz w:val="22"/>
                <w:szCs w:val="22"/>
              </w:rPr>
              <w:t xml:space="preserve"> krosniai</w:t>
            </w:r>
          </w:p>
        </w:tc>
        <w:tc>
          <w:tcPr>
            <w:tcW w:w="1429" w:type="pct"/>
            <w:vAlign w:val="center"/>
          </w:tcPr>
          <w:p w14:paraId="11443560"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Ne trumpiau 12 mėn.</w:t>
            </w:r>
          </w:p>
        </w:tc>
        <w:tc>
          <w:tcPr>
            <w:tcW w:w="875" w:type="pct"/>
          </w:tcPr>
          <w:p w14:paraId="00C05794" w14:textId="77777777" w:rsidR="0068093C" w:rsidRPr="00E8795A" w:rsidRDefault="0068093C" w:rsidP="00910117">
            <w:pPr>
              <w:jc w:val="both"/>
              <w:rPr>
                <w:rFonts w:asciiTheme="minorHAnsi" w:hAnsiTheme="minorHAnsi" w:cstheme="minorHAnsi"/>
              </w:rPr>
            </w:pPr>
          </w:p>
        </w:tc>
        <w:tc>
          <w:tcPr>
            <w:tcW w:w="873" w:type="pct"/>
          </w:tcPr>
          <w:p w14:paraId="6DEC88FA" w14:textId="77777777" w:rsidR="0068093C" w:rsidRPr="00E8795A" w:rsidRDefault="0068093C" w:rsidP="00910117">
            <w:pPr>
              <w:jc w:val="both"/>
              <w:rPr>
                <w:rFonts w:asciiTheme="minorHAnsi" w:hAnsiTheme="minorHAnsi" w:cstheme="minorHAnsi"/>
              </w:rPr>
            </w:pPr>
          </w:p>
        </w:tc>
      </w:tr>
      <w:tr w:rsidR="0068093C" w:rsidRPr="00E8795A" w14:paraId="4B9A9503" w14:textId="77777777" w:rsidTr="00910117">
        <w:tc>
          <w:tcPr>
            <w:tcW w:w="257" w:type="pct"/>
          </w:tcPr>
          <w:p w14:paraId="5F403C8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18.</w:t>
            </w:r>
          </w:p>
        </w:tc>
        <w:tc>
          <w:tcPr>
            <w:tcW w:w="1566" w:type="pct"/>
          </w:tcPr>
          <w:p w14:paraId="3E5E075E"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Įranga atitinka CE reikalavimus, yra nauja ir nenaudota</w:t>
            </w:r>
          </w:p>
        </w:tc>
        <w:tc>
          <w:tcPr>
            <w:tcW w:w="1429" w:type="pct"/>
            <w:vAlign w:val="center"/>
          </w:tcPr>
          <w:p w14:paraId="384D673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xml:space="preserve">Privaloma </w:t>
            </w:r>
          </w:p>
        </w:tc>
        <w:tc>
          <w:tcPr>
            <w:tcW w:w="875" w:type="pct"/>
          </w:tcPr>
          <w:p w14:paraId="0C7D2FBA" w14:textId="77777777" w:rsidR="0068093C" w:rsidRPr="00E8795A" w:rsidRDefault="0068093C" w:rsidP="00910117">
            <w:pPr>
              <w:jc w:val="both"/>
              <w:rPr>
                <w:rFonts w:asciiTheme="minorHAnsi" w:hAnsiTheme="minorHAnsi" w:cstheme="minorHAnsi"/>
              </w:rPr>
            </w:pPr>
          </w:p>
        </w:tc>
        <w:tc>
          <w:tcPr>
            <w:tcW w:w="873" w:type="pct"/>
          </w:tcPr>
          <w:p w14:paraId="399CB362" w14:textId="77777777" w:rsidR="0068093C" w:rsidRPr="00E8795A" w:rsidRDefault="0068093C" w:rsidP="00910117">
            <w:pPr>
              <w:jc w:val="both"/>
              <w:rPr>
                <w:rFonts w:asciiTheme="minorHAnsi" w:hAnsiTheme="minorHAnsi" w:cstheme="minorHAnsi"/>
              </w:rPr>
            </w:pPr>
          </w:p>
        </w:tc>
      </w:tr>
      <w:tr w:rsidR="0068093C" w:rsidRPr="00E8795A" w14:paraId="0DEDBCC8" w14:textId="77777777" w:rsidTr="00910117">
        <w:tc>
          <w:tcPr>
            <w:tcW w:w="257" w:type="pct"/>
          </w:tcPr>
          <w:p w14:paraId="045368D6"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19.</w:t>
            </w:r>
          </w:p>
        </w:tc>
        <w:tc>
          <w:tcPr>
            <w:tcW w:w="1566" w:type="pct"/>
          </w:tcPr>
          <w:p w14:paraId="0EE99DEE"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429" w:type="pct"/>
            <w:vAlign w:val="center"/>
          </w:tcPr>
          <w:p w14:paraId="335C722D"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Privaloma</w:t>
            </w:r>
          </w:p>
        </w:tc>
        <w:tc>
          <w:tcPr>
            <w:tcW w:w="875" w:type="pct"/>
          </w:tcPr>
          <w:p w14:paraId="7C950375" w14:textId="77777777" w:rsidR="0068093C" w:rsidRPr="00E8795A" w:rsidRDefault="0068093C" w:rsidP="00910117">
            <w:pPr>
              <w:jc w:val="both"/>
              <w:rPr>
                <w:rFonts w:asciiTheme="minorHAnsi" w:hAnsiTheme="minorHAnsi" w:cstheme="minorHAnsi"/>
              </w:rPr>
            </w:pPr>
          </w:p>
        </w:tc>
        <w:tc>
          <w:tcPr>
            <w:tcW w:w="873" w:type="pct"/>
          </w:tcPr>
          <w:p w14:paraId="7BB29AE8" w14:textId="77777777" w:rsidR="0068093C" w:rsidRPr="00E8795A" w:rsidRDefault="0068093C" w:rsidP="00910117">
            <w:pPr>
              <w:jc w:val="both"/>
              <w:rPr>
                <w:rFonts w:asciiTheme="minorHAnsi" w:hAnsiTheme="minorHAnsi" w:cstheme="minorHAnsi"/>
              </w:rPr>
            </w:pPr>
          </w:p>
        </w:tc>
      </w:tr>
      <w:bookmarkEnd w:id="2"/>
    </w:tbl>
    <w:p w14:paraId="746FF9ED" w14:textId="77777777" w:rsidR="0068093C" w:rsidRPr="00E8795A" w:rsidRDefault="0068093C" w:rsidP="0068093C">
      <w:pPr>
        <w:jc w:val="both"/>
        <w:rPr>
          <w:rFonts w:asciiTheme="minorHAnsi" w:hAnsiTheme="minorHAnsi" w:cstheme="minorHAnsi"/>
          <w:sz w:val="22"/>
        </w:rPr>
      </w:pPr>
    </w:p>
    <w:p w14:paraId="7D749517" w14:textId="77777777" w:rsidR="0068093C" w:rsidRPr="00E8795A" w:rsidRDefault="0068093C" w:rsidP="0068093C">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68093C" w:rsidRPr="00E8795A" w14:paraId="18E2204D" w14:textId="77777777" w:rsidTr="00910117">
        <w:tc>
          <w:tcPr>
            <w:tcW w:w="341" w:type="pct"/>
          </w:tcPr>
          <w:p w14:paraId="7C888AA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lastRenderedPageBreak/>
              <w:t>Eil. Nr.</w:t>
            </w:r>
          </w:p>
        </w:tc>
        <w:tc>
          <w:tcPr>
            <w:tcW w:w="3232" w:type="pct"/>
          </w:tcPr>
          <w:p w14:paraId="1D3BA18D"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13B16E5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68093C" w:rsidRPr="00E8795A" w14:paraId="53C5E1FB" w14:textId="77777777" w:rsidTr="00910117">
        <w:tc>
          <w:tcPr>
            <w:tcW w:w="341" w:type="pct"/>
          </w:tcPr>
          <w:p w14:paraId="35FDDBA7" w14:textId="77777777" w:rsidR="0068093C" w:rsidRPr="00E8795A" w:rsidRDefault="0068093C" w:rsidP="00910117">
            <w:pPr>
              <w:jc w:val="both"/>
              <w:rPr>
                <w:rFonts w:asciiTheme="minorHAnsi" w:hAnsiTheme="minorHAnsi" w:cstheme="minorHAnsi"/>
              </w:rPr>
            </w:pPr>
          </w:p>
        </w:tc>
        <w:tc>
          <w:tcPr>
            <w:tcW w:w="3232" w:type="pct"/>
          </w:tcPr>
          <w:p w14:paraId="66E0598D" w14:textId="77777777" w:rsidR="0068093C" w:rsidRPr="00E8795A" w:rsidRDefault="0068093C" w:rsidP="00910117">
            <w:pPr>
              <w:jc w:val="both"/>
              <w:rPr>
                <w:rFonts w:asciiTheme="minorHAnsi" w:hAnsiTheme="minorHAnsi" w:cstheme="minorHAnsi"/>
              </w:rPr>
            </w:pPr>
          </w:p>
        </w:tc>
        <w:tc>
          <w:tcPr>
            <w:tcW w:w="1427" w:type="pct"/>
          </w:tcPr>
          <w:p w14:paraId="47D865CA" w14:textId="77777777" w:rsidR="0068093C" w:rsidRPr="00E8795A" w:rsidRDefault="0068093C" w:rsidP="00910117">
            <w:pPr>
              <w:jc w:val="both"/>
              <w:rPr>
                <w:rFonts w:asciiTheme="minorHAnsi" w:hAnsiTheme="minorHAnsi" w:cstheme="minorHAnsi"/>
              </w:rPr>
            </w:pPr>
          </w:p>
        </w:tc>
      </w:tr>
      <w:tr w:rsidR="0068093C" w:rsidRPr="00E8795A" w14:paraId="3A219EB0" w14:textId="77777777" w:rsidTr="00910117">
        <w:tc>
          <w:tcPr>
            <w:tcW w:w="341" w:type="pct"/>
          </w:tcPr>
          <w:p w14:paraId="697B2DBA" w14:textId="77777777" w:rsidR="0068093C" w:rsidRPr="00E8795A" w:rsidRDefault="0068093C" w:rsidP="00910117">
            <w:pPr>
              <w:jc w:val="both"/>
              <w:rPr>
                <w:rFonts w:asciiTheme="minorHAnsi" w:hAnsiTheme="minorHAnsi" w:cstheme="minorHAnsi"/>
              </w:rPr>
            </w:pPr>
          </w:p>
        </w:tc>
        <w:tc>
          <w:tcPr>
            <w:tcW w:w="3232" w:type="pct"/>
          </w:tcPr>
          <w:p w14:paraId="359626B7" w14:textId="77777777" w:rsidR="0068093C" w:rsidRPr="00E8795A" w:rsidRDefault="0068093C" w:rsidP="00910117">
            <w:pPr>
              <w:jc w:val="both"/>
              <w:rPr>
                <w:rFonts w:asciiTheme="minorHAnsi" w:hAnsiTheme="minorHAnsi" w:cstheme="minorHAnsi"/>
              </w:rPr>
            </w:pPr>
          </w:p>
        </w:tc>
        <w:tc>
          <w:tcPr>
            <w:tcW w:w="1427" w:type="pct"/>
          </w:tcPr>
          <w:p w14:paraId="5C5814C5" w14:textId="77777777" w:rsidR="0068093C" w:rsidRPr="00E8795A" w:rsidRDefault="0068093C" w:rsidP="00910117">
            <w:pPr>
              <w:jc w:val="both"/>
              <w:rPr>
                <w:rFonts w:asciiTheme="minorHAnsi" w:hAnsiTheme="minorHAnsi" w:cstheme="minorHAnsi"/>
              </w:rPr>
            </w:pPr>
          </w:p>
        </w:tc>
      </w:tr>
    </w:tbl>
    <w:p w14:paraId="36D1869A" w14:textId="77777777" w:rsidR="0068093C" w:rsidRDefault="0068093C" w:rsidP="0068093C">
      <w:pPr>
        <w:jc w:val="both"/>
        <w:rPr>
          <w:rFonts w:asciiTheme="minorHAnsi" w:hAnsiTheme="minorHAnsi" w:cstheme="minorHAnsi"/>
          <w:sz w:val="22"/>
        </w:rPr>
      </w:pPr>
    </w:p>
    <w:p w14:paraId="1F25926C"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7F6EEFDB" w14:textId="77777777" w:rsidR="0068093C" w:rsidRPr="00E8795A" w:rsidRDefault="0068093C" w:rsidP="0068093C">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t>Aš, žemiau pasirašęs (-</w:t>
      </w:r>
      <w:proofErr w:type="spellStart"/>
      <w:r w:rsidRPr="00E8795A">
        <w:rPr>
          <w:rFonts w:asciiTheme="minorHAnsi" w:hAnsiTheme="minorHAnsi" w:cstheme="minorHAnsi"/>
          <w:sz w:val="22"/>
        </w:rPr>
        <w:t>iusi</w:t>
      </w:r>
      <w:proofErr w:type="spellEnd"/>
      <w:r w:rsidRPr="00E8795A">
        <w:rPr>
          <w:rFonts w:asciiTheme="minorHAnsi" w:hAnsiTheme="minorHAnsi" w:cstheme="minorHAnsi"/>
          <w:sz w:val="22"/>
        </w:rPr>
        <w:t xml:space="preserve">), patvirtinu, kad visa mūsų pasiūlyme pateikta informacija yra teisinga ir kad mes nenuslėpėme jokios informacijos, kurią buvo prašoma pateikti konkurso dalyvius.    </w:t>
      </w:r>
    </w:p>
    <w:p w14:paraId="5DF48E5B"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0A06252F"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28CD33AC"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atstovaujamai įmonei ir/ar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3441EC8"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093C" w:rsidRPr="00E8795A" w14:paraId="5CDC91AC" w14:textId="77777777" w:rsidTr="00910117">
        <w:tc>
          <w:tcPr>
            <w:tcW w:w="3828" w:type="dxa"/>
            <w:tcBorders>
              <w:bottom w:val="single" w:sz="4" w:space="0" w:color="auto"/>
            </w:tcBorders>
          </w:tcPr>
          <w:p w14:paraId="475DBB91" w14:textId="77777777" w:rsidR="0068093C" w:rsidRPr="00E8795A" w:rsidRDefault="0068093C" w:rsidP="00910117">
            <w:pPr>
              <w:spacing w:line="360" w:lineRule="auto"/>
              <w:rPr>
                <w:rFonts w:asciiTheme="minorHAnsi" w:hAnsiTheme="minorHAnsi" w:cstheme="minorHAnsi"/>
                <w:i/>
                <w:sz w:val="22"/>
                <w:szCs w:val="22"/>
              </w:rPr>
            </w:pPr>
          </w:p>
        </w:tc>
        <w:tc>
          <w:tcPr>
            <w:tcW w:w="240" w:type="dxa"/>
            <w:tcBorders>
              <w:bottom w:val="nil"/>
            </w:tcBorders>
          </w:tcPr>
          <w:p w14:paraId="71F18C81" w14:textId="77777777" w:rsidR="0068093C" w:rsidRPr="00E8795A" w:rsidRDefault="0068093C" w:rsidP="00910117">
            <w:pPr>
              <w:spacing w:line="360" w:lineRule="auto"/>
              <w:rPr>
                <w:rFonts w:asciiTheme="minorHAnsi" w:hAnsiTheme="minorHAnsi" w:cstheme="minorHAnsi"/>
                <w:sz w:val="22"/>
                <w:szCs w:val="22"/>
              </w:rPr>
            </w:pPr>
          </w:p>
        </w:tc>
        <w:tc>
          <w:tcPr>
            <w:tcW w:w="1680" w:type="dxa"/>
            <w:tcBorders>
              <w:bottom w:val="single" w:sz="4" w:space="0" w:color="auto"/>
            </w:tcBorders>
          </w:tcPr>
          <w:p w14:paraId="5AA8211B" w14:textId="77777777" w:rsidR="0068093C" w:rsidRPr="00E8795A" w:rsidRDefault="0068093C" w:rsidP="00910117">
            <w:pPr>
              <w:spacing w:line="360" w:lineRule="auto"/>
              <w:jc w:val="center"/>
              <w:rPr>
                <w:rFonts w:asciiTheme="minorHAnsi" w:hAnsiTheme="minorHAnsi" w:cstheme="minorHAnsi"/>
                <w:i/>
                <w:sz w:val="22"/>
                <w:szCs w:val="22"/>
              </w:rPr>
            </w:pPr>
          </w:p>
        </w:tc>
        <w:tc>
          <w:tcPr>
            <w:tcW w:w="240" w:type="dxa"/>
            <w:tcBorders>
              <w:bottom w:val="nil"/>
            </w:tcBorders>
          </w:tcPr>
          <w:p w14:paraId="7F0AE68A" w14:textId="77777777" w:rsidR="0068093C" w:rsidRPr="00E8795A" w:rsidRDefault="0068093C" w:rsidP="00910117">
            <w:pPr>
              <w:spacing w:line="360" w:lineRule="auto"/>
              <w:rPr>
                <w:rFonts w:asciiTheme="minorHAnsi" w:hAnsiTheme="minorHAnsi" w:cstheme="minorHAnsi"/>
                <w:sz w:val="22"/>
                <w:szCs w:val="22"/>
              </w:rPr>
            </w:pPr>
          </w:p>
        </w:tc>
        <w:tc>
          <w:tcPr>
            <w:tcW w:w="3231" w:type="dxa"/>
            <w:tcBorders>
              <w:bottom w:val="single" w:sz="4" w:space="0" w:color="auto"/>
            </w:tcBorders>
          </w:tcPr>
          <w:p w14:paraId="603B4540" w14:textId="77777777" w:rsidR="0068093C" w:rsidRPr="00E8795A" w:rsidRDefault="0068093C" w:rsidP="00910117">
            <w:pPr>
              <w:spacing w:line="360" w:lineRule="auto"/>
              <w:jc w:val="center"/>
              <w:rPr>
                <w:rFonts w:asciiTheme="minorHAnsi" w:hAnsiTheme="minorHAnsi" w:cstheme="minorHAnsi"/>
                <w:i/>
                <w:sz w:val="22"/>
                <w:szCs w:val="22"/>
              </w:rPr>
            </w:pPr>
          </w:p>
        </w:tc>
      </w:tr>
      <w:tr w:rsidR="0068093C" w:rsidRPr="00E8795A" w14:paraId="51DD8C9F" w14:textId="77777777" w:rsidTr="0091011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CD6321" w14:textId="77777777" w:rsidR="0068093C" w:rsidRPr="00E8795A" w:rsidRDefault="0068093C" w:rsidP="00910117">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2660B531" w14:textId="77777777" w:rsidR="0068093C" w:rsidRPr="00E8795A" w:rsidRDefault="0068093C" w:rsidP="00910117">
            <w:pPr>
              <w:spacing w:line="360" w:lineRule="auto"/>
              <w:rPr>
                <w:rFonts w:asciiTheme="minorHAnsi" w:hAnsiTheme="minorHAnsi" w:cstheme="minorHAnsi"/>
                <w:sz w:val="18"/>
              </w:rPr>
            </w:pPr>
          </w:p>
        </w:tc>
        <w:tc>
          <w:tcPr>
            <w:tcW w:w="1680" w:type="dxa"/>
            <w:tcBorders>
              <w:left w:val="nil"/>
              <w:bottom w:val="nil"/>
              <w:right w:val="nil"/>
            </w:tcBorders>
          </w:tcPr>
          <w:p w14:paraId="6713E839" w14:textId="77777777" w:rsidR="0068093C" w:rsidRPr="00E8795A" w:rsidRDefault="0068093C" w:rsidP="00910117">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01C0C13B" w14:textId="77777777" w:rsidR="0068093C" w:rsidRPr="00E8795A" w:rsidRDefault="0068093C" w:rsidP="00910117">
            <w:pPr>
              <w:spacing w:line="360" w:lineRule="auto"/>
              <w:rPr>
                <w:rFonts w:asciiTheme="minorHAnsi" w:hAnsiTheme="minorHAnsi" w:cstheme="minorHAnsi"/>
                <w:sz w:val="18"/>
              </w:rPr>
            </w:pPr>
          </w:p>
        </w:tc>
        <w:tc>
          <w:tcPr>
            <w:tcW w:w="3231" w:type="dxa"/>
            <w:tcBorders>
              <w:left w:val="nil"/>
              <w:bottom w:val="nil"/>
              <w:right w:val="nil"/>
            </w:tcBorders>
          </w:tcPr>
          <w:p w14:paraId="5AC1A4D6" w14:textId="77777777" w:rsidR="0068093C" w:rsidRPr="00E8795A" w:rsidRDefault="0068093C" w:rsidP="00910117">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3B68894D" w14:textId="77777777" w:rsidR="0068093C" w:rsidRPr="00E8795A" w:rsidRDefault="0068093C" w:rsidP="0068093C">
      <w:pPr>
        <w:tabs>
          <w:tab w:val="left" w:pos="284"/>
          <w:tab w:val="left" w:pos="567"/>
        </w:tabs>
        <w:ind w:right="22"/>
        <w:jc w:val="both"/>
        <w:rPr>
          <w:rFonts w:asciiTheme="minorHAnsi" w:hAnsiTheme="minorHAnsi" w:cstheme="minorHAnsi"/>
          <w:sz w:val="24"/>
          <w:lang w:val="en-US"/>
        </w:rPr>
      </w:pPr>
    </w:p>
    <w:p w14:paraId="7890FCD1" w14:textId="46BB4959" w:rsidR="0068093C" w:rsidRDefault="0068093C">
      <w:pPr>
        <w:spacing w:after="160" w:line="278" w:lineRule="auto"/>
      </w:pPr>
      <w:r>
        <w:br w:type="page"/>
      </w:r>
    </w:p>
    <w:p w14:paraId="5D8FE4A6" w14:textId="77777777" w:rsidR="0068093C" w:rsidRPr="00223D51" w:rsidRDefault="0068093C" w:rsidP="00223D51">
      <w:pPr>
        <w:pStyle w:val="Title"/>
        <w:jc w:val="center"/>
        <w:rPr>
          <w:rStyle w:val="Strong"/>
          <w:sz w:val="32"/>
          <w:szCs w:val="32"/>
        </w:rPr>
      </w:pPr>
      <w:bookmarkStart w:id="3" w:name="Anglų"/>
      <w:r w:rsidRPr="00223D51">
        <w:rPr>
          <w:rStyle w:val="Strong"/>
          <w:sz w:val="32"/>
          <w:szCs w:val="32"/>
        </w:rPr>
        <w:lastRenderedPageBreak/>
        <w:t>TENDER</w:t>
      </w:r>
    </w:p>
    <w:p w14:paraId="74439BC7" w14:textId="77777777" w:rsidR="0068093C" w:rsidRPr="00A5510A" w:rsidRDefault="0068093C" w:rsidP="00223D51">
      <w:pPr>
        <w:pStyle w:val="Title"/>
        <w:jc w:val="center"/>
        <w:rPr>
          <w:rFonts w:asciiTheme="minorHAnsi" w:hAnsiTheme="minorHAnsi" w:cstheme="minorHAnsi"/>
          <w:sz w:val="22"/>
          <w:szCs w:val="22"/>
          <w:lang w:val="en-US" w:eastAsia="lt-LT"/>
          <w14:ligatures w14:val="none"/>
        </w:rPr>
      </w:pPr>
      <w:r w:rsidRPr="00223D51">
        <w:rPr>
          <w:rStyle w:val="Strong"/>
          <w:sz w:val="32"/>
          <w:szCs w:val="32"/>
        </w:rPr>
        <w:t>FOR THE SUPPLY OF A HEAT SOAK TEST OVEN</w:t>
      </w:r>
      <w:bookmarkEnd w:id="3"/>
    </w:p>
    <w:p w14:paraId="60BC1B93" w14:textId="77777777" w:rsidR="0068093C" w:rsidRPr="002C1C1B" w:rsidRDefault="0068093C" w:rsidP="0068093C">
      <w:pPr>
        <w:jc w:val="center"/>
        <w:rPr>
          <w:rFonts w:asciiTheme="minorHAnsi" w:hAnsiTheme="minorHAnsi" w:cstheme="minorHAnsi"/>
          <w:sz w:val="22"/>
          <w:lang w:val="en-US"/>
        </w:rPr>
      </w:pPr>
    </w:p>
    <w:p w14:paraId="2B7AC107" w14:textId="77777777" w:rsidR="0068093C" w:rsidRPr="002C1C1B" w:rsidRDefault="0068093C" w:rsidP="0068093C">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1F4BEF3B" w14:textId="77777777" w:rsidR="0068093C" w:rsidRPr="002C1C1B" w:rsidRDefault="0068093C" w:rsidP="0068093C">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3F255B10" w14:textId="77777777" w:rsidR="0068093C" w:rsidRPr="002C1C1B" w:rsidRDefault="0068093C" w:rsidP="0068093C">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8093C" w:rsidRPr="00C574DE" w14:paraId="18FD3173" w14:textId="77777777" w:rsidTr="00910117">
        <w:trPr>
          <w:trHeight w:val="284"/>
        </w:trPr>
        <w:tc>
          <w:tcPr>
            <w:tcW w:w="4644" w:type="dxa"/>
          </w:tcPr>
          <w:p w14:paraId="17234A3C"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3FE395F8"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63BEFE21" w14:textId="77777777" w:rsidTr="00910117">
        <w:trPr>
          <w:trHeight w:val="284"/>
        </w:trPr>
        <w:tc>
          <w:tcPr>
            <w:tcW w:w="4644" w:type="dxa"/>
          </w:tcPr>
          <w:p w14:paraId="445EC0E6"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021B1345"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3CB4A5AD" w14:textId="77777777" w:rsidTr="00910117">
        <w:trPr>
          <w:trHeight w:val="284"/>
        </w:trPr>
        <w:tc>
          <w:tcPr>
            <w:tcW w:w="4644" w:type="dxa"/>
          </w:tcPr>
          <w:p w14:paraId="31281D72"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6AFE66A5"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75B75916" w14:textId="77777777" w:rsidTr="00910117">
        <w:trPr>
          <w:trHeight w:val="284"/>
        </w:trPr>
        <w:tc>
          <w:tcPr>
            <w:tcW w:w="4644" w:type="dxa"/>
          </w:tcPr>
          <w:p w14:paraId="7944C0AD"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5DA09D17"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190CFFDD" w14:textId="77777777" w:rsidTr="00910117">
        <w:trPr>
          <w:trHeight w:val="284"/>
        </w:trPr>
        <w:tc>
          <w:tcPr>
            <w:tcW w:w="4644" w:type="dxa"/>
          </w:tcPr>
          <w:p w14:paraId="15E1AA1D"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0D47DD99" w14:textId="77777777" w:rsidR="0068093C" w:rsidRPr="002C1C1B" w:rsidRDefault="0068093C" w:rsidP="00910117">
            <w:pPr>
              <w:jc w:val="both"/>
              <w:rPr>
                <w:rFonts w:asciiTheme="minorHAnsi" w:hAnsiTheme="minorHAnsi" w:cstheme="minorHAnsi"/>
                <w:sz w:val="22"/>
                <w:szCs w:val="22"/>
                <w:lang w:val="en-US"/>
              </w:rPr>
            </w:pPr>
          </w:p>
        </w:tc>
      </w:tr>
    </w:tbl>
    <w:p w14:paraId="22C08D7D" w14:textId="77777777" w:rsidR="0068093C" w:rsidRPr="002C1C1B" w:rsidRDefault="0068093C" w:rsidP="0068093C">
      <w:pPr>
        <w:jc w:val="both"/>
        <w:rPr>
          <w:rFonts w:asciiTheme="minorHAnsi" w:hAnsiTheme="minorHAnsi" w:cstheme="minorHAnsi"/>
          <w:sz w:val="22"/>
          <w:lang w:val="en-US"/>
        </w:rPr>
      </w:pPr>
    </w:p>
    <w:p w14:paraId="5000C3D5" w14:textId="77777777" w:rsidR="0068093C" w:rsidRPr="00A5510A" w:rsidRDefault="0068093C" w:rsidP="0068093C">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4865B0E6"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0"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00403E53"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 xml:space="preserve">Tender </w:t>
      </w:r>
      <w:proofErr w:type="gramStart"/>
      <w:r w:rsidRPr="00A5510A">
        <w:rPr>
          <w:rFonts w:asciiTheme="minorHAnsi" w:hAnsiTheme="minorHAnsi" w:cstheme="minorHAnsi"/>
          <w:b/>
          <w:bCs/>
          <w:sz w:val="22"/>
          <w:lang w:val="en-US"/>
        </w:rPr>
        <w:t>Conditions</w:t>
      </w:r>
      <w:r w:rsidRPr="00A5510A">
        <w:rPr>
          <w:rFonts w:asciiTheme="minorHAnsi" w:hAnsiTheme="minorHAnsi" w:cstheme="minorHAnsi"/>
          <w:sz w:val="22"/>
          <w:lang w:val="en-US"/>
        </w:rPr>
        <w:t>;</w:t>
      </w:r>
      <w:proofErr w:type="gramEnd"/>
    </w:p>
    <w:p w14:paraId="3BA3B6AB"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12A380A9" w14:textId="77777777" w:rsidR="0068093C" w:rsidRPr="00A5510A" w:rsidRDefault="0068093C" w:rsidP="0068093C">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258BA0A6" w14:textId="77777777" w:rsidR="0068093C" w:rsidRPr="002C1C1B" w:rsidRDefault="0068093C" w:rsidP="0068093C">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2"/>
        <w:gridCol w:w="810"/>
        <w:gridCol w:w="856"/>
        <w:gridCol w:w="1177"/>
        <w:gridCol w:w="1225"/>
        <w:gridCol w:w="1167"/>
      </w:tblGrid>
      <w:tr w:rsidR="0068093C" w:rsidRPr="00C574DE" w14:paraId="67FE5E2A" w14:textId="77777777" w:rsidTr="00910117">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789EBE31"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7CF35F5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1F9DDBC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06056AA4"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18D8C70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 Price, EUR (excl. VAT)</w:t>
            </w:r>
          </w:p>
        </w:tc>
        <w:tc>
          <w:tcPr>
            <w:tcW w:w="614" w:type="pct"/>
            <w:tcBorders>
              <w:top w:val="single" w:sz="4" w:space="0" w:color="auto"/>
              <w:left w:val="single" w:sz="4" w:space="0" w:color="auto"/>
              <w:bottom w:val="single" w:sz="4" w:space="0" w:color="auto"/>
              <w:right w:val="single" w:sz="4" w:space="0" w:color="auto"/>
            </w:tcBorders>
            <w:vAlign w:val="center"/>
          </w:tcPr>
          <w:p w14:paraId="4F585340"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 Price, EUR (incl. VAT)</w:t>
            </w:r>
          </w:p>
        </w:tc>
        <w:tc>
          <w:tcPr>
            <w:tcW w:w="639" w:type="pct"/>
            <w:tcBorders>
              <w:top w:val="single" w:sz="4" w:space="0" w:color="auto"/>
              <w:left w:val="single" w:sz="4" w:space="0" w:color="auto"/>
              <w:bottom w:val="single" w:sz="4" w:space="0" w:color="auto"/>
              <w:right w:val="single" w:sz="4" w:space="0" w:color="auto"/>
            </w:tcBorders>
            <w:vAlign w:val="center"/>
          </w:tcPr>
          <w:p w14:paraId="0A7E93D2"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Total Price, EUR (excl. VAT)</w:t>
            </w:r>
          </w:p>
        </w:tc>
        <w:tc>
          <w:tcPr>
            <w:tcW w:w="608" w:type="pct"/>
            <w:tcBorders>
              <w:top w:val="single" w:sz="4" w:space="0" w:color="auto"/>
              <w:left w:val="single" w:sz="4" w:space="0" w:color="auto"/>
              <w:bottom w:val="single" w:sz="4" w:space="0" w:color="auto"/>
              <w:right w:val="single" w:sz="4" w:space="0" w:color="auto"/>
            </w:tcBorders>
            <w:vAlign w:val="center"/>
          </w:tcPr>
          <w:p w14:paraId="34F9A36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Total Price, EUR (incl. VAT)</w:t>
            </w:r>
          </w:p>
        </w:tc>
      </w:tr>
      <w:tr w:rsidR="0068093C" w:rsidRPr="00C574DE" w14:paraId="3F8408CB" w14:textId="77777777" w:rsidTr="00910117">
        <w:tc>
          <w:tcPr>
            <w:tcW w:w="260" w:type="pct"/>
            <w:tcBorders>
              <w:top w:val="single" w:sz="4" w:space="0" w:color="auto"/>
              <w:left w:val="single" w:sz="4" w:space="0" w:color="auto"/>
              <w:bottom w:val="single" w:sz="4" w:space="0" w:color="auto"/>
              <w:right w:val="single" w:sz="4" w:space="0" w:color="auto"/>
            </w:tcBorders>
          </w:tcPr>
          <w:p w14:paraId="246F507E" w14:textId="77777777" w:rsidR="0068093C" w:rsidRPr="002C1C1B" w:rsidRDefault="0068093C" w:rsidP="00910117">
            <w:pPr>
              <w:jc w:val="center"/>
              <w:rPr>
                <w:rFonts w:asciiTheme="minorHAnsi" w:hAnsiTheme="minorHAnsi" w:cstheme="minorHAnsi"/>
                <w:lang w:val="en-US"/>
              </w:rPr>
            </w:pPr>
            <w:r w:rsidRPr="002C1C1B">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5D6FC671"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sz w:val="22"/>
                <w:lang w:val="en-US"/>
              </w:rPr>
              <w:t>Heat Soak Test Oven</w:t>
            </w:r>
          </w:p>
        </w:tc>
        <w:tc>
          <w:tcPr>
            <w:tcW w:w="985" w:type="pct"/>
            <w:tcBorders>
              <w:top w:val="single" w:sz="4" w:space="0" w:color="auto"/>
              <w:left w:val="single" w:sz="4" w:space="0" w:color="auto"/>
              <w:bottom w:val="single" w:sz="4" w:space="0" w:color="auto"/>
              <w:right w:val="single" w:sz="4" w:space="0" w:color="auto"/>
            </w:tcBorders>
          </w:tcPr>
          <w:p w14:paraId="241CC0A2"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sz w:val="22"/>
                <w:lang w:val="en-US"/>
              </w:rPr>
              <w:t>1</w:t>
            </w:r>
          </w:p>
        </w:tc>
        <w:tc>
          <w:tcPr>
            <w:tcW w:w="423" w:type="pct"/>
            <w:tcBorders>
              <w:top w:val="single" w:sz="4" w:space="0" w:color="auto"/>
              <w:left w:val="single" w:sz="4" w:space="0" w:color="auto"/>
              <w:bottom w:val="single" w:sz="4" w:space="0" w:color="auto"/>
              <w:right w:val="single" w:sz="4" w:space="0" w:color="auto"/>
            </w:tcBorders>
          </w:tcPr>
          <w:p w14:paraId="7E16C9AF" w14:textId="77777777" w:rsidR="0068093C" w:rsidRPr="002C1C1B" w:rsidRDefault="0068093C" w:rsidP="00910117">
            <w:pPr>
              <w:jc w:val="center"/>
              <w:rPr>
                <w:rFonts w:asciiTheme="minorHAnsi" w:hAnsiTheme="minorHAnsi" w:cstheme="minorHAnsi"/>
                <w:lang w:val="en-US"/>
              </w:rPr>
            </w:pPr>
            <w:r w:rsidRPr="002C1C1B">
              <w:rPr>
                <w:rFonts w:asciiTheme="minorHAnsi" w:hAnsiTheme="minorHAnsi" w:cstheme="minorHAnsi"/>
                <w:lang w:val="en-US"/>
              </w:rPr>
              <w:t>unit</w:t>
            </w:r>
          </w:p>
        </w:tc>
        <w:tc>
          <w:tcPr>
            <w:tcW w:w="447" w:type="pct"/>
            <w:tcBorders>
              <w:top w:val="single" w:sz="4" w:space="0" w:color="auto"/>
              <w:left w:val="single" w:sz="4" w:space="0" w:color="auto"/>
              <w:bottom w:val="single" w:sz="4" w:space="0" w:color="auto"/>
              <w:right w:val="single" w:sz="4" w:space="0" w:color="auto"/>
            </w:tcBorders>
          </w:tcPr>
          <w:p w14:paraId="4B443FAD" w14:textId="77777777" w:rsidR="0068093C" w:rsidRPr="002C1C1B" w:rsidRDefault="0068093C" w:rsidP="00910117">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144BA87E" w14:textId="77777777" w:rsidR="0068093C" w:rsidRPr="002C1C1B" w:rsidRDefault="0068093C" w:rsidP="00910117">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358B98AE" w14:textId="77777777" w:rsidR="0068093C" w:rsidRPr="002C1C1B" w:rsidRDefault="0068093C" w:rsidP="00910117">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476D19D0" w14:textId="77777777" w:rsidR="0068093C" w:rsidRPr="002C1C1B" w:rsidRDefault="0068093C" w:rsidP="00910117">
            <w:pPr>
              <w:jc w:val="both"/>
              <w:rPr>
                <w:rFonts w:asciiTheme="minorHAnsi" w:hAnsiTheme="minorHAnsi" w:cstheme="minorHAnsi"/>
                <w:lang w:val="en-US"/>
              </w:rPr>
            </w:pPr>
          </w:p>
        </w:tc>
      </w:tr>
      <w:tr w:rsidR="0068093C" w:rsidRPr="00C574DE" w14:paraId="1534AD40" w14:textId="77777777" w:rsidTr="00910117">
        <w:tc>
          <w:tcPr>
            <w:tcW w:w="260" w:type="pct"/>
            <w:tcBorders>
              <w:top w:val="single" w:sz="4" w:space="0" w:color="auto"/>
              <w:left w:val="single" w:sz="4" w:space="0" w:color="auto"/>
              <w:bottom w:val="single" w:sz="4" w:space="0" w:color="auto"/>
              <w:right w:val="single" w:sz="4" w:space="0" w:color="auto"/>
            </w:tcBorders>
          </w:tcPr>
          <w:p w14:paraId="4752317B" w14:textId="77777777" w:rsidR="0068093C" w:rsidRPr="002C1C1B" w:rsidRDefault="0068093C" w:rsidP="00910117">
            <w:pPr>
              <w:jc w:val="both"/>
              <w:rPr>
                <w:rFonts w:asciiTheme="minorHAnsi" w:hAnsiTheme="minorHAnsi" w:cstheme="minorHAnsi"/>
                <w:lang w:val="en-US"/>
              </w:rPr>
            </w:pPr>
          </w:p>
        </w:tc>
        <w:tc>
          <w:tcPr>
            <w:tcW w:w="1023" w:type="pct"/>
            <w:tcBorders>
              <w:top w:val="single" w:sz="4" w:space="0" w:color="auto"/>
              <w:left w:val="single" w:sz="4" w:space="0" w:color="auto"/>
              <w:bottom w:val="single" w:sz="4" w:space="0" w:color="auto"/>
              <w:right w:val="single" w:sz="4" w:space="0" w:color="auto"/>
            </w:tcBorders>
          </w:tcPr>
          <w:p w14:paraId="37411E71" w14:textId="77777777" w:rsidR="0068093C" w:rsidRPr="002C1C1B" w:rsidRDefault="0068093C" w:rsidP="00910117">
            <w:pPr>
              <w:jc w:val="both"/>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14:paraId="583997F6" w14:textId="77777777" w:rsidR="0068093C" w:rsidRPr="002C1C1B" w:rsidRDefault="0068093C" w:rsidP="00910117">
            <w:pPr>
              <w:jc w:val="both"/>
              <w:rPr>
                <w:rFonts w:asciiTheme="minorHAnsi" w:hAnsiTheme="minorHAnsi" w:cstheme="minorHAnsi"/>
                <w:lang w:val="en-US"/>
              </w:rPr>
            </w:pPr>
          </w:p>
        </w:tc>
        <w:tc>
          <w:tcPr>
            <w:tcW w:w="423" w:type="pct"/>
            <w:tcBorders>
              <w:top w:val="single" w:sz="4" w:space="0" w:color="auto"/>
              <w:left w:val="single" w:sz="4" w:space="0" w:color="auto"/>
              <w:bottom w:val="single" w:sz="4" w:space="0" w:color="auto"/>
              <w:right w:val="single" w:sz="4" w:space="0" w:color="auto"/>
            </w:tcBorders>
          </w:tcPr>
          <w:p w14:paraId="34879A13" w14:textId="77777777" w:rsidR="0068093C" w:rsidRPr="002C1C1B" w:rsidRDefault="0068093C" w:rsidP="00910117">
            <w:pPr>
              <w:jc w:val="both"/>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512E9F59" w14:textId="77777777" w:rsidR="0068093C" w:rsidRPr="002C1C1B" w:rsidRDefault="0068093C" w:rsidP="00910117">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04A3E803" w14:textId="77777777" w:rsidR="0068093C" w:rsidRPr="002C1C1B" w:rsidRDefault="0068093C" w:rsidP="00910117">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1F0863EE" w14:textId="77777777" w:rsidR="0068093C" w:rsidRPr="002C1C1B" w:rsidRDefault="0068093C" w:rsidP="00910117">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1FEE54B7" w14:textId="77777777" w:rsidR="0068093C" w:rsidRPr="002C1C1B" w:rsidRDefault="0068093C" w:rsidP="00910117">
            <w:pPr>
              <w:jc w:val="both"/>
              <w:rPr>
                <w:rFonts w:asciiTheme="minorHAnsi" w:hAnsiTheme="minorHAnsi" w:cstheme="minorHAnsi"/>
                <w:lang w:val="en-US"/>
              </w:rPr>
            </w:pPr>
          </w:p>
        </w:tc>
      </w:tr>
      <w:tr w:rsidR="0068093C" w:rsidRPr="00C574DE" w14:paraId="0B842E54" w14:textId="77777777" w:rsidTr="00910117">
        <w:tc>
          <w:tcPr>
            <w:tcW w:w="260" w:type="pct"/>
            <w:tcBorders>
              <w:top w:val="single" w:sz="4" w:space="0" w:color="auto"/>
              <w:left w:val="single" w:sz="4" w:space="0" w:color="auto"/>
              <w:bottom w:val="single" w:sz="4" w:space="0" w:color="auto"/>
              <w:right w:val="single" w:sz="4" w:space="0" w:color="auto"/>
            </w:tcBorders>
          </w:tcPr>
          <w:p w14:paraId="20E72FA4" w14:textId="77777777" w:rsidR="0068093C" w:rsidRPr="002C1C1B" w:rsidRDefault="0068093C" w:rsidP="00910117">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601B73AD" w14:textId="77777777" w:rsidR="0068093C" w:rsidRPr="002C1C1B" w:rsidRDefault="0068093C" w:rsidP="00910117">
            <w:pPr>
              <w:jc w:val="both"/>
              <w:rPr>
                <w:rFonts w:asciiTheme="minorHAnsi" w:hAnsiTheme="minorHAnsi" w:cstheme="minorHAnsi"/>
                <w:b/>
                <w:lang w:val="en-US"/>
              </w:rPr>
            </w:pPr>
          </w:p>
        </w:tc>
        <w:tc>
          <w:tcPr>
            <w:tcW w:w="2469" w:type="pct"/>
            <w:gridSpan w:val="4"/>
            <w:tcBorders>
              <w:top w:val="single" w:sz="4" w:space="0" w:color="auto"/>
              <w:left w:val="nil"/>
              <w:bottom w:val="single" w:sz="4" w:space="0" w:color="auto"/>
              <w:right w:val="single" w:sz="4" w:space="0" w:color="auto"/>
            </w:tcBorders>
          </w:tcPr>
          <w:p w14:paraId="1831B088" w14:textId="77777777" w:rsidR="0068093C" w:rsidRPr="002C1C1B" w:rsidRDefault="0068093C" w:rsidP="00910117">
            <w:pPr>
              <w:jc w:val="center"/>
              <w:rPr>
                <w:rFonts w:asciiTheme="minorHAnsi" w:hAnsiTheme="minorHAnsi" w:cstheme="minorHAnsi"/>
                <w:b/>
                <w:lang w:val="en-US"/>
              </w:rPr>
            </w:pPr>
            <w:r w:rsidRPr="002C1C1B">
              <w:rPr>
                <w:rFonts w:asciiTheme="minorHAnsi" w:hAnsiTheme="minorHAnsi" w:cstheme="minorHAnsi"/>
                <w:b/>
                <w:lang w:val="en-US"/>
              </w:rPr>
              <w:t>TOTAL (overall tender price):</w:t>
            </w:r>
          </w:p>
        </w:tc>
        <w:tc>
          <w:tcPr>
            <w:tcW w:w="639" w:type="pct"/>
            <w:tcBorders>
              <w:top w:val="single" w:sz="4" w:space="0" w:color="auto"/>
              <w:left w:val="single" w:sz="4" w:space="0" w:color="auto"/>
              <w:bottom w:val="single" w:sz="4" w:space="0" w:color="auto"/>
              <w:right w:val="single" w:sz="4" w:space="0" w:color="auto"/>
            </w:tcBorders>
          </w:tcPr>
          <w:p w14:paraId="454E0E79" w14:textId="77777777" w:rsidR="0068093C" w:rsidRPr="002C1C1B" w:rsidRDefault="0068093C" w:rsidP="00910117">
            <w:pPr>
              <w:jc w:val="both"/>
              <w:rPr>
                <w:rFonts w:asciiTheme="minorHAnsi" w:hAnsiTheme="minorHAnsi" w:cstheme="minorHAnsi"/>
                <w:b/>
                <w:lang w:val="en-US"/>
              </w:rPr>
            </w:pPr>
          </w:p>
        </w:tc>
        <w:tc>
          <w:tcPr>
            <w:tcW w:w="608" w:type="pct"/>
            <w:tcBorders>
              <w:top w:val="single" w:sz="4" w:space="0" w:color="auto"/>
              <w:left w:val="single" w:sz="4" w:space="0" w:color="auto"/>
              <w:bottom w:val="single" w:sz="4" w:space="0" w:color="auto"/>
              <w:right w:val="single" w:sz="4" w:space="0" w:color="auto"/>
            </w:tcBorders>
          </w:tcPr>
          <w:p w14:paraId="5E8E1338" w14:textId="77777777" w:rsidR="0068093C" w:rsidRPr="002C1C1B" w:rsidRDefault="0068093C" w:rsidP="00910117">
            <w:pPr>
              <w:jc w:val="both"/>
              <w:rPr>
                <w:rFonts w:asciiTheme="minorHAnsi" w:hAnsiTheme="minorHAnsi" w:cstheme="minorHAnsi"/>
                <w:b/>
                <w:lang w:val="en-US"/>
              </w:rPr>
            </w:pPr>
          </w:p>
        </w:tc>
      </w:tr>
    </w:tbl>
    <w:p w14:paraId="68F1FDF7" w14:textId="77777777" w:rsidR="0068093C" w:rsidRPr="002C1C1B" w:rsidRDefault="0068093C" w:rsidP="0068093C">
      <w:pPr>
        <w:ind w:firstLine="720"/>
        <w:jc w:val="both"/>
        <w:rPr>
          <w:rFonts w:asciiTheme="minorHAnsi" w:hAnsiTheme="minorHAnsi" w:cstheme="minorHAnsi"/>
          <w:lang w:val="en-US"/>
        </w:rPr>
      </w:pPr>
    </w:p>
    <w:p w14:paraId="26A8E870" w14:textId="77777777" w:rsidR="0068093C" w:rsidRPr="002C1C1B" w:rsidRDefault="0068093C" w:rsidP="0068093C">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3004"/>
        <w:gridCol w:w="2742"/>
        <w:gridCol w:w="1675"/>
        <w:gridCol w:w="1671"/>
      </w:tblGrid>
      <w:tr w:rsidR="0068093C" w:rsidRPr="00C574DE" w14:paraId="37B10EBD" w14:textId="77777777" w:rsidTr="00910117">
        <w:trPr>
          <w:cantSplit/>
          <w:tblHeader/>
        </w:trPr>
        <w:tc>
          <w:tcPr>
            <w:tcW w:w="257" w:type="pct"/>
          </w:tcPr>
          <w:p w14:paraId="38E9E642" w14:textId="77777777" w:rsidR="0068093C" w:rsidRPr="002C1C1B" w:rsidRDefault="0068093C" w:rsidP="00910117">
            <w:pPr>
              <w:ind w:right="-31"/>
              <w:jc w:val="center"/>
              <w:rPr>
                <w:rFonts w:asciiTheme="minorHAnsi" w:hAnsiTheme="minorHAnsi" w:cstheme="minorHAnsi"/>
                <w:b/>
                <w:lang w:val="en-US"/>
              </w:rPr>
            </w:pPr>
            <w:r>
              <w:rPr>
                <w:rFonts w:asciiTheme="minorHAnsi" w:hAnsiTheme="minorHAnsi" w:cstheme="minorHAnsi"/>
                <w:b/>
                <w:lang w:val="en-US"/>
              </w:rPr>
              <w:t>No</w:t>
            </w:r>
            <w:r w:rsidRPr="002C1C1B">
              <w:rPr>
                <w:rFonts w:asciiTheme="minorHAnsi" w:hAnsiTheme="minorHAnsi" w:cstheme="minorHAnsi"/>
                <w:b/>
                <w:lang w:val="en-US"/>
              </w:rPr>
              <w:t>.</w:t>
            </w:r>
          </w:p>
        </w:tc>
        <w:tc>
          <w:tcPr>
            <w:tcW w:w="1566" w:type="pct"/>
          </w:tcPr>
          <w:p w14:paraId="00333617"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Description of the functions and/or technical requirements (parameters) of the Goods</w:t>
            </w:r>
          </w:p>
          <w:p w14:paraId="47AEC81A"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1429" w:type="pct"/>
          </w:tcPr>
          <w:p w14:paraId="173F6CAF"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w:t>
            </w:r>
          </w:p>
          <w:p w14:paraId="77393243"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875" w:type="pct"/>
          </w:tcPr>
          <w:p w14:paraId="684A397C"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 offered</w:t>
            </w:r>
          </w:p>
          <w:p w14:paraId="028C41B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c>
          <w:tcPr>
            <w:tcW w:w="873" w:type="pct"/>
          </w:tcPr>
          <w:p w14:paraId="59C199AA"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Compliance of the offered Goods with the requirements (complies / does not comply)</w:t>
            </w:r>
          </w:p>
          <w:p w14:paraId="7330F19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r>
      <w:tr w:rsidR="0068093C" w:rsidRPr="00C574DE" w14:paraId="3222A3F2" w14:textId="77777777" w:rsidTr="00910117">
        <w:tc>
          <w:tcPr>
            <w:tcW w:w="257" w:type="pct"/>
          </w:tcPr>
          <w:p w14:paraId="1E8F3D42"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w:t>
            </w:r>
          </w:p>
        </w:tc>
        <w:tc>
          <w:tcPr>
            <w:tcW w:w="1566" w:type="pct"/>
            <w:vAlign w:val="center"/>
          </w:tcPr>
          <w:p w14:paraId="782DC339"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Function of the equipment to be procured</w:t>
            </w:r>
          </w:p>
        </w:tc>
        <w:tc>
          <w:tcPr>
            <w:tcW w:w="1429" w:type="pct"/>
          </w:tcPr>
          <w:p w14:paraId="0EA74F08"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Heat soak testing of tempered glass</w:t>
            </w:r>
          </w:p>
        </w:tc>
        <w:tc>
          <w:tcPr>
            <w:tcW w:w="875" w:type="pct"/>
          </w:tcPr>
          <w:p w14:paraId="438F99FB" w14:textId="77777777" w:rsidR="0068093C" w:rsidRPr="002C1C1B" w:rsidRDefault="0068093C" w:rsidP="00910117">
            <w:pPr>
              <w:jc w:val="both"/>
              <w:rPr>
                <w:rFonts w:asciiTheme="minorHAnsi" w:hAnsiTheme="minorHAnsi" w:cstheme="minorHAnsi"/>
                <w:lang w:val="en-US"/>
              </w:rPr>
            </w:pPr>
          </w:p>
        </w:tc>
        <w:tc>
          <w:tcPr>
            <w:tcW w:w="873" w:type="pct"/>
          </w:tcPr>
          <w:p w14:paraId="7713153C" w14:textId="77777777" w:rsidR="0068093C" w:rsidRPr="002C1C1B" w:rsidRDefault="0068093C" w:rsidP="00910117">
            <w:pPr>
              <w:jc w:val="both"/>
              <w:rPr>
                <w:rFonts w:asciiTheme="minorHAnsi" w:hAnsiTheme="minorHAnsi" w:cstheme="minorHAnsi"/>
                <w:lang w:val="en-US"/>
              </w:rPr>
            </w:pPr>
          </w:p>
        </w:tc>
      </w:tr>
      <w:tr w:rsidR="0068093C" w:rsidRPr="00C574DE" w14:paraId="51245C58" w14:textId="77777777" w:rsidTr="00910117">
        <w:tc>
          <w:tcPr>
            <w:tcW w:w="257" w:type="pct"/>
          </w:tcPr>
          <w:p w14:paraId="75F84C35"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2.</w:t>
            </w:r>
          </w:p>
        </w:tc>
        <w:tc>
          <w:tcPr>
            <w:tcW w:w="1566" w:type="pct"/>
            <w:vAlign w:val="center"/>
          </w:tcPr>
          <w:p w14:paraId="51909087"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Maximum size of tempered glass</w:t>
            </w:r>
          </w:p>
        </w:tc>
        <w:tc>
          <w:tcPr>
            <w:tcW w:w="1429" w:type="pct"/>
          </w:tcPr>
          <w:p w14:paraId="32056DE0"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Not less than 4500 × 2700 mm</w:t>
            </w:r>
          </w:p>
        </w:tc>
        <w:tc>
          <w:tcPr>
            <w:tcW w:w="875" w:type="pct"/>
          </w:tcPr>
          <w:p w14:paraId="1554F442" w14:textId="77777777" w:rsidR="0068093C" w:rsidRPr="002C1C1B" w:rsidRDefault="0068093C" w:rsidP="00910117">
            <w:pPr>
              <w:jc w:val="both"/>
              <w:rPr>
                <w:rFonts w:asciiTheme="minorHAnsi" w:hAnsiTheme="minorHAnsi" w:cstheme="minorHAnsi"/>
                <w:lang w:val="en-US"/>
              </w:rPr>
            </w:pPr>
          </w:p>
        </w:tc>
        <w:tc>
          <w:tcPr>
            <w:tcW w:w="873" w:type="pct"/>
          </w:tcPr>
          <w:p w14:paraId="772B3F32" w14:textId="77777777" w:rsidR="0068093C" w:rsidRPr="002C1C1B" w:rsidRDefault="0068093C" w:rsidP="00910117">
            <w:pPr>
              <w:jc w:val="both"/>
              <w:rPr>
                <w:rFonts w:asciiTheme="minorHAnsi" w:hAnsiTheme="minorHAnsi" w:cstheme="minorHAnsi"/>
                <w:lang w:val="en-US"/>
              </w:rPr>
            </w:pPr>
          </w:p>
        </w:tc>
      </w:tr>
      <w:tr w:rsidR="0068093C" w:rsidRPr="00C574DE" w14:paraId="757D408E" w14:textId="77777777" w:rsidTr="00910117">
        <w:tc>
          <w:tcPr>
            <w:tcW w:w="257" w:type="pct"/>
          </w:tcPr>
          <w:p w14:paraId="7AF78D7B"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3.</w:t>
            </w:r>
          </w:p>
        </w:tc>
        <w:tc>
          <w:tcPr>
            <w:tcW w:w="1566" w:type="pct"/>
            <w:vAlign w:val="center"/>
          </w:tcPr>
          <w:p w14:paraId="05FBAF02"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Maximum glass capacity</w:t>
            </w:r>
          </w:p>
        </w:tc>
        <w:tc>
          <w:tcPr>
            <w:tcW w:w="1429" w:type="pct"/>
          </w:tcPr>
          <w:p w14:paraId="2375950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 xml:space="preserve">Not less than 4.5 </w:t>
            </w:r>
            <w:proofErr w:type="spellStart"/>
            <w:r w:rsidRPr="002C1C1B">
              <w:rPr>
                <w:rFonts w:asciiTheme="minorHAnsi" w:hAnsiTheme="minorHAnsi" w:cstheme="minorHAnsi"/>
                <w:lang w:val="en-US"/>
              </w:rPr>
              <w:t>tonnes</w:t>
            </w:r>
            <w:proofErr w:type="spellEnd"/>
          </w:p>
        </w:tc>
        <w:tc>
          <w:tcPr>
            <w:tcW w:w="875" w:type="pct"/>
          </w:tcPr>
          <w:p w14:paraId="70E20075" w14:textId="77777777" w:rsidR="0068093C" w:rsidRPr="002C1C1B" w:rsidRDefault="0068093C" w:rsidP="00910117">
            <w:pPr>
              <w:jc w:val="both"/>
              <w:rPr>
                <w:rFonts w:asciiTheme="minorHAnsi" w:hAnsiTheme="minorHAnsi" w:cstheme="minorHAnsi"/>
                <w:lang w:val="en-US"/>
              </w:rPr>
            </w:pPr>
          </w:p>
        </w:tc>
        <w:tc>
          <w:tcPr>
            <w:tcW w:w="873" w:type="pct"/>
          </w:tcPr>
          <w:p w14:paraId="29387214" w14:textId="77777777" w:rsidR="0068093C" w:rsidRPr="002C1C1B" w:rsidRDefault="0068093C" w:rsidP="00910117">
            <w:pPr>
              <w:jc w:val="both"/>
              <w:rPr>
                <w:rFonts w:asciiTheme="minorHAnsi" w:hAnsiTheme="minorHAnsi" w:cstheme="minorHAnsi"/>
                <w:lang w:val="en-US"/>
              </w:rPr>
            </w:pPr>
          </w:p>
        </w:tc>
      </w:tr>
      <w:tr w:rsidR="0068093C" w:rsidRPr="00C574DE" w14:paraId="774C78ED" w14:textId="77777777" w:rsidTr="00910117">
        <w:tc>
          <w:tcPr>
            <w:tcW w:w="257" w:type="pct"/>
          </w:tcPr>
          <w:p w14:paraId="612278E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4.</w:t>
            </w:r>
          </w:p>
        </w:tc>
        <w:tc>
          <w:tcPr>
            <w:tcW w:w="1566" w:type="pct"/>
            <w:vAlign w:val="center"/>
          </w:tcPr>
          <w:p w14:paraId="02841BCB"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Type of furnace heating</w:t>
            </w:r>
          </w:p>
        </w:tc>
        <w:tc>
          <w:tcPr>
            <w:tcW w:w="1429" w:type="pct"/>
          </w:tcPr>
          <w:p w14:paraId="212AFC3C"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Electric, with forced hot-air circulation and rapid removal of excess hot air after testing</w:t>
            </w:r>
          </w:p>
        </w:tc>
        <w:tc>
          <w:tcPr>
            <w:tcW w:w="875" w:type="pct"/>
          </w:tcPr>
          <w:p w14:paraId="091B5A33" w14:textId="77777777" w:rsidR="0068093C" w:rsidRPr="002C1C1B" w:rsidRDefault="0068093C" w:rsidP="00910117">
            <w:pPr>
              <w:jc w:val="both"/>
              <w:rPr>
                <w:rFonts w:asciiTheme="minorHAnsi" w:hAnsiTheme="minorHAnsi" w:cstheme="minorHAnsi"/>
                <w:lang w:val="en-US"/>
              </w:rPr>
            </w:pPr>
          </w:p>
        </w:tc>
        <w:tc>
          <w:tcPr>
            <w:tcW w:w="873" w:type="pct"/>
          </w:tcPr>
          <w:p w14:paraId="79601D2E" w14:textId="77777777" w:rsidR="0068093C" w:rsidRPr="002C1C1B" w:rsidRDefault="0068093C" w:rsidP="00910117">
            <w:pPr>
              <w:jc w:val="both"/>
              <w:rPr>
                <w:rFonts w:asciiTheme="minorHAnsi" w:hAnsiTheme="minorHAnsi" w:cstheme="minorHAnsi"/>
                <w:lang w:val="en-US"/>
              </w:rPr>
            </w:pPr>
          </w:p>
        </w:tc>
      </w:tr>
      <w:tr w:rsidR="0068093C" w:rsidRPr="00C574DE" w14:paraId="428197FC" w14:textId="77777777" w:rsidTr="00910117">
        <w:tc>
          <w:tcPr>
            <w:tcW w:w="257" w:type="pct"/>
          </w:tcPr>
          <w:p w14:paraId="4BC808D1"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lastRenderedPageBreak/>
              <w:t>5.</w:t>
            </w:r>
          </w:p>
        </w:tc>
        <w:tc>
          <w:tcPr>
            <w:tcW w:w="1566" w:type="pct"/>
            <w:vAlign w:val="center"/>
          </w:tcPr>
          <w:p w14:paraId="54072958"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Furnace control</w:t>
            </w:r>
          </w:p>
        </w:tc>
        <w:tc>
          <w:tcPr>
            <w:tcW w:w="1429" w:type="pct"/>
          </w:tcPr>
          <w:p w14:paraId="31C9F2A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PLC control via touch screen with automatic control of the testing temperature loop</w:t>
            </w:r>
          </w:p>
        </w:tc>
        <w:tc>
          <w:tcPr>
            <w:tcW w:w="875" w:type="pct"/>
          </w:tcPr>
          <w:p w14:paraId="2B6DE647" w14:textId="77777777" w:rsidR="0068093C" w:rsidRPr="002C1C1B" w:rsidRDefault="0068093C" w:rsidP="00910117">
            <w:pPr>
              <w:jc w:val="both"/>
              <w:rPr>
                <w:rFonts w:asciiTheme="minorHAnsi" w:hAnsiTheme="minorHAnsi" w:cstheme="minorHAnsi"/>
                <w:lang w:val="en-US"/>
              </w:rPr>
            </w:pPr>
          </w:p>
        </w:tc>
        <w:tc>
          <w:tcPr>
            <w:tcW w:w="873" w:type="pct"/>
          </w:tcPr>
          <w:p w14:paraId="3227F8D3" w14:textId="77777777" w:rsidR="0068093C" w:rsidRPr="002C1C1B" w:rsidRDefault="0068093C" w:rsidP="00910117">
            <w:pPr>
              <w:jc w:val="both"/>
              <w:rPr>
                <w:rFonts w:asciiTheme="minorHAnsi" w:hAnsiTheme="minorHAnsi" w:cstheme="minorHAnsi"/>
                <w:lang w:val="en-US"/>
              </w:rPr>
            </w:pPr>
          </w:p>
        </w:tc>
      </w:tr>
      <w:tr w:rsidR="0068093C" w:rsidRPr="00C574DE" w14:paraId="1CAA122E" w14:textId="77777777" w:rsidTr="00910117">
        <w:tc>
          <w:tcPr>
            <w:tcW w:w="257" w:type="pct"/>
          </w:tcPr>
          <w:p w14:paraId="00B07684"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6.</w:t>
            </w:r>
          </w:p>
        </w:tc>
        <w:tc>
          <w:tcPr>
            <w:tcW w:w="1566" w:type="pct"/>
            <w:vAlign w:val="center"/>
          </w:tcPr>
          <w:p w14:paraId="0CBF62E0"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Digital recording</w:t>
            </w:r>
          </w:p>
        </w:tc>
        <w:tc>
          <w:tcPr>
            <w:tcW w:w="1429" w:type="pct"/>
          </w:tcPr>
          <w:p w14:paraId="2540D257"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include a graphical display</w:t>
            </w:r>
            <w:r>
              <w:rPr>
                <w:rFonts w:asciiTheme="minorHAnsi" w:hAnsiTheme="minorHAnsi" w:cstheme="minorHAnsi"/>
                <w:lang w:val="en-US"/>
              </w:rPr>
              <w:t>,</w:t>
            </w:r>
            <w:r w:rsidRPr="002C1C1B">
              <w:rPr>
                <w:rFonts w:asciiTheme="minorHAnsi" w:hAnsiTheme="minorHAnsi" w:cstheme="minorHAnsi"/>
                <w:lang w:val="en-US"/>
              </w:rPr>
              <w:t xml:space="preserve"> with USB port and interface for exporting test data to a separate PC</w:t>
            </w:r>
          </w:p>
        </w:tc>
        <w:tc>
          <w:tcPr>
            <w:tcW w:w="875" w:type="pct"/>
          </w:tcPr>
          <w:p w14:paraId="42D223F7" w14:textId="77777777" w:rsidR="0068093C" w:rsidRPr="002C1C1B" w:rsidRDefault="0068093C" w:rsidP="00910117">
            <w:pPr>
              <w:jc w:val="both"/>
              <w:rPr>
                <w:rFonts w:asciiTheme="minorHAnsi" w:hAnsiTheme="minorHAnsi" w:cstheme="minorHAnsi"/>
                <w:lang w:val="en-US"/>
              </w:rPr>
            </w:pPr>
          </w:p>
        </w:tc>
        <w:tc>
          <w:tcPr>
            <w:tcW w:w="873" w:type="pct"/>
          </w:tcPr>
          <w:p w14:paraId="12BAA073" w14:textId="77777777" w:rsidR="0068093C" w:rsidRPr="002C1C1B" w:rsidRDefault="0068093C" w:rsidP="00910117">
            <w:pPr>
              <w:jc w:val="both"/>
              <w:rPr>
                <w:rFonts w:asciiTheme="minorHAnsi" w:hAnsiTheme="minorHAnsi" w:cstheme="minorHAnsi"/>
                <w:lang w:val="en-US"/>
              </w:rPr>
            </w:pPr>
          </w:p>
        </w:tc>
      </w:tr>
      <w:tr w:rsidR="0068093C" w:rsidRPr="00C574DE" w14:paraId="1DC19B9F" w14:textId="77777777" w:rsidTr="00910117">
        <w:tc>
          <w:tcPr>
            <w:tcW w:w="257" w:type="pct"/>
          </w:tcPr>
          <w:p w14:paraId="43881D3E"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7.</w:t>
            </w:r>
          </w:p>
        </w:tc>
        <w:tc>
          <w:tcPr>
            <w:tcW w:w="1566" w:type="pct"/>
            <w:vAlign w:val="center"/>
          </w:tcPr>
          <w:p w14:paraId="57D6A5A5"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Electrical cabinet air conditioning</w:t>
            </w:r>
          </w:p>
        </w:tc>
        <w:tc>
          <w:tcPr>
            <w:tcW w:w="1429" w:type="pct"/>
          </w:tcPr>
          <w:p w14:paraId="609D87C7"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166EB928" w14:textId="77777777" w:rsidR="0068093C" w:rsidRPr="002C1C1B" w:rsidRDefault="0068093C" w:rsidP="00910117">
            <w:pPr>
              <w:jc w:val="both"/>
              <w:rPr>
                <w:rFonts w:asciiTheme="minorHAnsi" w:hAnsiTheme="minorHAnsi" w:cstheme="minorHAnsi"/>
                <w:lang w:val="en-US"/>
              </w:rPr>
            </w:pPr>
          </w:p>
        </w:tc>
        <w:tc>
          <w:tcPr>
            <w:tcW w:w="873" w:type="pct"/>
          </w:tcPr>
          <w:p w14:paraId="30C20188" w14:textId="77777777" w:rsidR="0068093C" w:rsidRPr="002C1C1B" w:rsidRDefault="0068093C" w:rsidP="00910117">
            <w:pPr>
              <w:jc w:val="both"/>
              <w:rPr>
                <w:rFonts w:asciiTheme="minorHAnsi" w:hAnsiTheme="minorHAnsi" w:cstheme="minorHAnsi"/>
                <w:lang w:val="en-US"/>
              </w:rPr>
            </w:pPr>
          </w:p>
        </w:tc>
      </w:tr>
      <w:tr w:rsidR="0068093C" w:rsidRPr="00C574DE" w14:paraId="4ECEDD59" w14:textId="77777777" w:rsidTr="00910117">
        <w:tc>
          <w:tcPr>
            <w:tcW w:w="257" w:type="pct"/>
          </w:tcPr>
          <w:p w14:paraId="277BD4BE"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8.</w:t>
            </w:r>
          </w:p>
        </w:tc>
        <w:tc>
          <w:tcPr>
            <w:tcW w:w="1566" w:type="pct"/>
            <w:vAlign w:val="center"/>
          </w:tcPr>
          <w:p w14:paraId="549D366B"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Remote support</w:t>
            </w:r>
          </w:p>
        </w:tc>
        <w:tc>
          <w:tcPr>
            <w:tcW w:w="1429" w:type="pct"/>
          </w:tcPr>
          <w:p w14:paraId="2E3D85F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 for not less than 2 years</w:t>
            </w:r>
          </w:p>
        </w:tc>
        <w:tc>
          <w:tcPr>
            <w:tcW w:w="875" w:type="pct"/>
          </w:tcPr>
          <w:p w14:paraId="0948CEBD" w14:textId="77777777" w:rsidR="0068093C" w:rsidRPr="002C1C1B" w:rsidRDefault="0068093C" w:rsidP="00910117">
            <w:pPr>
              <w:jc w:val="both"/>
              <w:rPr>
                <w:rFonts w:asciiTheme="minorHAnsi" w:hAnsiTheme="minorHAnsi" w:cstheme="minorHAnsi"/>
                <w:lang w:val="en-US"/>
              </w:rPr>
            </w:pPr>
          </w:p>
        </w:tc>
        <w:tc>
          <w:tcPr>
            <w:tcW w:w="873" w:type="pct"/>
          </w:tcPr>
          <w:p w14:paraId="492FEE1E" w14:textId="77777777" w:rsidR="0068093C" w:rsidRPr="002C1C1B" w:rsidRDefault="0068093C" w:rsidP="00910117">
            <w:pPr>
              <w:jc w:val="both"/>
              <w:rPr>
                <w:rFonts w:asciiTheme="minorHAnsi" w:hAnsiTheme="minorHAnsi" w:cstheme="minorHAnsi"/>
                <w:lang w:val="en-US"/>
              </w:rPr>
            </w:pPr>
          </w:p>
        </w:tc>
      </w:tr>
      <w:tr w:rsidR="0068093C" w:rsidRPr="00C574DE" w14:paraId="2AFE26D3" w14:textId="77777777" w:rsidTr="00910117">
        <w:tc>
          <w:tcPr>
            <w:tcW w:w="257" w:type="pct"/>
          </w:tcPr>
          <w:p w14:paraId="710E811C"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9.</w:t>
            </w:r>
          </w:p>
        </w:tc>
        <w:tc>
          <w:tcPr>
            <w:tcW w:w="1566" w:type="pct"/>
            <w:vAlign w:val="center"/>
          </w:tcPr>
          <w:p w14:paraId="547C10F2"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Heat soak test oven quality</w:t>
            </w:r>
          </w:p>
        </w:tc>
        <w:tc>
          <w:tcPr>
            <w:tcW w:w="1429" w:type="pct"/>
          </w:tcPr>
          <w:p w14:paraId="36A304D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comply with EN 14179 standard or equivalent</w:t>
            </w:r>
          </w:p>
        </w:tc>
        <w:tc>
          <w:tcPr>
            <w:tcW w:w="875" w:type="pct"/>
          </w:tcPr>
          <w:p w14:paraId="26FD2EF4" w14:textId="77777777" w:rsidR="0068093C" w:rsidRPr="002C1C1B" w:rsidRDefault="0068093C" w:rsidP="00910117">
            <w:pPr>
              <w:jc w:val="both"/>
              <w:rPr>
                <w:rFonts w:asciiTheme="minorHAnsi" w:hAnsiTheme="minorHAnsi" w:cstheme="minorHAnsi"/>
                <w:lang w:val="en-US"/>
              </w:rPr>
            </w:pPr>
          </w:p>
        </w:tc>
        <w:tc>
          <w:tcPr>
            <w:tcW w:w="873" w:type="pct"/>
          </w:tcPr>
          <w:p w14:paraId="59FF1CBB" w14:textId="77777777" w:rsidR="0068093C" w:rsidRPr="002C1C1B" w:rsidRDefault="0068093C" w:rsidP="00910117">
            <w:pPr>
              <w:jc w:val="both"/>
              <w:rPr>
                <w:rFonts w:asciiTheme="minorHAnsi" w:hAnsiTheme="minorHAnsi" w:cstheme="minorHAnsi"/>
                <w:lang w:val="en-US"/>
              </w:rPr>
            </w:pPr>
          </w:p>
        </w:tc>
      </w:tr>
      <w:tr w:rsidR="0068093C" w:rsidRPr="00C574DE" w14:paraId="44ECA6BF" w14:textId="77777777" w:rsidTr="00910117">
        <w:tc>
          <w:tcPr>
            <w:tcW w:w="257" w:type="pct"/>
          </w:tcPr>
          <w:p w14:paraId="73242DE9"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10.</w:t>
            </w:r>
          </w:p>
        </w:tc>
        <w:tc>
          <w:tcPr>
            <w:tcW w:w="1566" w:type="pct"/>
            <w:vAlign w:val="center"/>
          </w:tcPr>
          <w:p w14:paraId="4E024BDD"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Type A pyramid, L = 5000 mm, for specially coated glass (suitable for soft-coated selective glass)</w:t>
            </w:r>
          </w:p>
        </w:tc>
        <w:tc>
          <w:tcPr>
            <w:tcW w:w="1429" w:type="pct"/>
          </w:tcPr>
          <w:p w14:paraId="49253FD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350E094C" w14:textId="77777777" w:rsidR="0068093C" w:rsidRPr="002C1C1B" w:rsidRDefault="0068093C" w:rsidP="00910117">
            <w:pPr>
              <w:jc w:val="both"/>
              <w:rPr>
                <w:rFonts w:asciiTheme="minorHAnsi" w:hAnsiTheme="minorHAnsi" w:cstheme="minorHAnsi"/>
                <w:lang w:val="en-US"/>
              </w:rPr>
            </w:pPr>
          </w:p>
        </w:tc>
        <w:tc>
          <w:tcPr>
            <w:tcW w:w="873" w:type="pct"/>
          </w:tcPr>
          <w:p w14:paraId="76877050" w14:textId="77777777" w:rsidR="0068093C" w:rsidRPr="002C1C1B" w:rsidRDefault="0068093C" w:rsidP="00910117">
            <w:pPr>
              <w:jc w:val="both"/>
              <w:rPr>
                <w:rFonts w:asciiTheme="minorHAnsi" w:hAnsiTheme="minorHAnsi" w:cstheme="minorHAnsi"/>
                <w:lang w:val="en-US"/>
              </w:rPr>
            </w:pPr>
          </w:p>
        </w:tc>
      </w:tr>
      <w:tr w:rsidR="0068093C" w:rsidRPr="00C574DE" w14:paraId="13FDE674" w14:textId="77777777" w:rsidTr="00910117">
        <w:tc>
          <w:tcPr>
            <w:tcW w:w="257" w:type="pct"/>
          </w:tcPr>
          <w:p w14:paraId="45C5C6A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11.</w:t>
            </w:r>
          </w:p>
        </w:tc>
        <w:tc>
          <w:tcPr>
            <w:tcW w:w="1566" w:type="pct"/>
            <w:vAlign w:val="center"/>
          </w:tcPr>
          <w:p w14:paraId="4F61CEC7"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Second level on pyramid (must support at least 1200 kg), removable if necessary</w:t>
            </w:r>
          </w:p>
        </w:tc>
        <w:tc>
          <w:tcPr>
            <w:tcW w:w="1429" w:type="pct"/>
          </w:tcPr>
          <w:p w14:paraId="76467C49"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091AEE1D" w14:textId="77777777" w:rsidR="0068093C" w:rsidRPr="002C1C1B" w:rsidRDefault="0068093C" w:rsidP="00910117">
            <w:pPr>
              <w:jc w:val="both"/>
              <w:rPr>
                <w:rFonts w:asciiTheme="minorHAnsi" w:hAnsiTheme="minorHAnsi" w:cstheme="minorHAnsi"/>
                <w:lang w:val="en-US"/>
              </w:rPr>
            </w:pPr>
          </w:p>
        </w:tc>
        <w:tc>
          <w:tcPr>
            <w:tcW w:w="873" w:type="pct"/>
          </w:tcPr>
          <w:p w14:paraId="692D9018" w14:textId="77777777" w:rsidR="0068093C" w:rsidRPr="002C1C1B" w:rsidRDefault="0068093C" w:rsidP="00910117">
            <w:pPr>
              <w:jc w:val="both"/>
              <w:rPr>
                <w:rFonts w:asciiTheme="minorHAnsi" w:hAnsiTheme="minorHAnsi" w:cstheme="minorHAnsi"/>
                <w:lang w:val="en-US"/>
              </w:rPr>
            </w:pPr>
          </w:p>
        </w:tc>
      </w:tr>
      <w:tr w:rsidR="0068093C" w:rsidRPr="00C574DE" w14:paraId="21CDC246" w14:textId="77777777" w:rsidTr="00910117">
        <w:tc>
          <w:tcPr>
            <w:tcW w:w="257" w:type="pct"/>
          </w:tcPr>
          <w:p w14:paraId="0E7E9BAD"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12.</w:t>
            </w:r>
          </w:p>
        </w:tc>
        <w:tc>
          <w:tcPr>
            <w:tcW w:w="1566" w:type="pct"/>
            <w:vAlign w:val="center"/>
          </w:tcPr>
          <w:p w14:paraId="2A2703C8"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Spacer ropes for pyramid</w:t>
            </w:r>
          </w:p>
        </w:tc>
        <w:tc>
          <w:tcPr>
            <w:tcW w:w="1429" w:type="pct"/>
          </w:tcPr>
          <w:p w14:paraId="35C8D18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741AA831" w14:textId="77777777" w:rsidR="0068093C" w:rsidRPr="002C1C1B" w:rsidRDefault="0068093C" w:rsidP="00910117">
            <w:pPr>
              <w:jc w:val="both"/>
              <w:rPr>
                <w:rFonts w:asciiTheme="minorHAnsi" w:hAnsiTheme="minorHAnsi" w:cstheme="minorHAnsi"/>
                <w:lang w:val="en-US"/>
              </w:rPr>
            </w:pPr>
          </w:p>
        </w:tc>
        <w:tc>
          <w:tcPr>
            <w:tcW w:w="873" w:type="pct"/>
          </w:tcPr>
          <w:p w14:paraId="3DB34794" w14:textId="77777777" w:rsidR="0068093C" w:rsidRPr="002C1C1B" w:rsidRDefault="0068093C" w:rsidP="00910117">
            <w:pPr>
              <w:jc w:val="both"/>
              <w:rPr>
                <w:rFonts w:asciiTheme="minorHAnsi" w:hAnsiTheme="minorHAnsi" w:cstheme="minorHAnsi"/>
                <w:lang w:val="en-US"/>
              </w:rPr>
            </w:pPr>
          </w:p>
        </w:tc>
      </w:tr>
      <w:tr w:rsidR="0068093C" w:rsidRPr="00C574DE" w14:paraId="563237EA" w14:textId="77777777" w:rsidTr="00910117">
        <w:tc>
          <w:tcPr>
            <w:tcW w:w="257" w:type="pct"/>
          </w:tcPr>
          <w:p w14:paraId="6DA2B22C" w14:textId="77777777" w:rsidR="0068093C" w:rsidRPr="002C1C1B" w:rsidRDefault="0068093C" w:rsidP="00910117">
            <w:pPr>
              <w:rPr>
                <w:rFonts w:asciiTheme="minorHAnsi" w:hAnsiTheme="minorHAnsi" w:cstheme="minorHAnsi"/>
                <w:sz w:val="22"/>
                <w:szCs w:val="22"/>
                <w:lang w:val="en-US"/>
              </w:rPr>
            </w:pPr>
            <w:r w:rsidRPr="002C1C1B">
              <w:rPr>
                <w:rFonts w:asciiTheme="minorHAnsi" w:hAnsiTheme="minorHAnsi" w:cstheme="minorHAnsi"/>
                <w:lang w:val="en-US"/>
              </w:rPr>
              <w:t>13.</w:t>
            </w:r>
          </w:p>
        </w:tc>
        <w:tc>
          <w:tcPr>
            <w:tcW w:w="1566" w:type="pct"/>
            <w:vAlign w:val="center"/>
          </w:tcPr>
          <w:p w14:paraId="159A2B69" w14:textId="77777777" w:rsidR="0068093C" w:rsidRPr="002C1C1B" w:rsidRDefault="0068093C" w:rsidP="00910117">
            <w:pPr>
              <w:jc w:val="both"/>
              <w:rPr>
                <w:rFonts w:asciiTheme="minorHAnsi" w:hAnsiTheme="minorHAnsi" w:cstheme="minorHAnsi"/>
                <w:sz w:val="22"/>
                <w:szCs w:val="22"/>
                <w:lang w:val="en-US"/>
              </w:rPr>
            </w:pPr>
            <w:r w:rsidRPr="008954A8">
              <w:rPr>
                <w:rFonts w:asciiTheme="minorHAnsi" w:hAnsiTheme="minorHAnsi" w:cstheme="minorHAnsi"/>
                <w:sz w:val="22"/>
                <w:lang w:val="en-US"/>
              </w:rPr>
              <w:t>Loader adapter for heavy loads (suitable for attachment to Buyer’s forklift)</w:t>
            </w:r>
          </w:p>
        </w:tc>
        <w:tc>
          <w:tcPr>
            <w:tcW w:w="1429" w:type="pct"/>
          </w:tcPr>
          <w:p w14:paraId="56802480" w14:textId="77777777" w:rsidR="0068093C" w:rsidRPr="002C1C1B" w:rsidRDefault="0068093C" w:rsidP="00910117">
            <w:pPr>
              <w:jc w:val="both"/>
              <w:rPr>
                <w:rFonts w:asciiTheme="minorHAnsi" w:hAnsiTheme="minorHAnsi" w:cstheme="minorHAnsi"/>
                <w:sz w:val="22"/>
                <w:szCs w:val="22"/>
                <w:lang w:val="en-US"/>
              </w:rPr>
            </w:pPr>
            <w:r w:rsidRPr="002C1C1B">
              <w:rPr>
                <w:rFonts w:asciiTheme="minorHAnsi" w:hAnsiTheme="minorHAnsi" w:cstheme="minorHAnsi"/>
                <w:lang w:val="en-US"/>
              </w:rPr>
              <w:t>Required</w:t>
            </w:r>
          </w:p>
        </w:tc>
        <w:tc>
          <w:tcPr>
            <w:tcW w:w="875" w:type="pct"/>
          </w:tcPr>
          <w:p w14:paraId="0D0515AD" w14:textId="77777777" w:rsidR="0068093C" w:rsidRPr="002C1C1B" w:rsidRDefault="0068093C" w:rsidP="00910117">
            <w:pPr>
              <w:jc w:val="both"/>
              <w:rPr>
                <w:rFonts w:asciiTheme="minorHAnsi" w:hAnsiTheme="minorHAnsi" w:cstheme="minorHAnsi"/>
                <w:lang w:val="en-US"/>
              </w:rPr>
            </w:pPr>
          </w:p>
        </w:tc>
        <w:tc>
          <w:tcPr>
            <w:tcW w:w="873" w:type="pct"/>
          </w:tcPr>
          <w:p w14:paraId="171D32CA" w14:textId="77777777" w:rsidR="0068093C" w:rsidRPr="002C1C1B" w:rsidRDefault="0068093C" w:rsidP="00910117">
            <w:pPr>
              <w:jc w:val="both"/>
              <w:rPr>
                <w:rFonts w:asciiTheme="minorHAnsi" w:hAnsiTheme="minorHAnsi" w:cstheme="minorHAnsi"/>
                <w:lang w:val="en-US"/>
              </w:rPr>
            </w:pPr>
          </w:p>
        </w:tc>
      </w:tr>
      <w:tr w:rsidR="0068093C" w:rsidRPr="00C574DE" w14:paraId="591E1B22" w14:textId="77777777" w:rsidTr="00910117">
        <w:tc>
          <w:tcPr>
            <w:tcW w:w="257" w:type="pct"/>
          </w:tcPr>
          <w:p w14:paraId="5F97DF4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14.</w:t>
            </w:r>
          </w:p>
        </w:tc>
        <w:tc>
          <w:tcPr>
            <w:tcW w:w="1566" w:type="pct"/>
            <w:vAlign w:val="center"/>
          </w:tcPr>
          <w:p w14:paraId="605C92E2"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Furnace calibration</w:t>
            </w:r>
          </w:p>
        </w:tc>
        <w:tc>
          <w:tcPr>
            <w:tcW w:w="1429" w:type="pct"/>
          </w:tcPr>
          <w:p w14:paraId="5A7BD2E0"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include calibration certificate (according to EN 14179 or equivalent)</w:t>
            </w:r>
          </w:p>
        </w:tc>
        <w:tc>
          <w:tcPr>
            <w:tcW w:w="875" w:type="pct"/>
          </w:tcPr>
          <w:p w14:paraId="5B55AEFE" w14:textId="77777777" w:rsidR="0068093C" w:rsidRPr="002C1C1B" w:rsidRDefault="0068093C" w:rsidP="00910117">
            <w:pPr>
              <w:jc w:val="both"/>
              <w:rPr>
                <w:rFonts w:asciiTheme="minorHAnsi" w:hAnsiTheme="minorHAnsi" w:cstheme="minorHAnsi"/>
                <w:lang w:val="en-US"/>
              </w:rPr>
            </w:pPr>
          </w:p>
        </w:tc>
        <w:tc>
          <w:tcPr>
            <w:tcW w:w="873" w:type="pct"/>
          </w:tcPr>
          <w:p w14:paraId="01273B64" w14:textId="77777777" w:rsidR="0068093C" w:rsidRPr="002C1C1B" w:rsidRDefault="0068093C" w:rsidP="00910117">
            <w:pPr>
              <w:jc w:val="both"/>
              <w:rPr>
                <w:rFonts w:asciiTheme="minorHAnsi" w:hAnsiTheme="minorHAnsi" w:cstheme="minorHAnsi"/>
                <w:lang w:val="en-US"/>
              </w:rPr>
            </w:pPr>
          </w:p>
        </w:tc>
      </w:tr>
      <w:tr w:rsidR="0068093C" w:rsidRPr="00C574DE" w14:paraId="5A8C1458" w14:textId="77777777" w:rsidTr="00910117">
        <w:tc>
          <w:tcPr>
            <w:tcW w:w="257" w:type="pct"/>
          </w:tcPr>
          <w:p w14:paraId="7303BCD8"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15.</w:t>
            </w:r>
          </w:p>
        </w:tc>
        <w:tc>
          <w:tcPr>
            <w:tcW w:w="1566" w:type="pct"/>
            <w:vAlign w:val="center"/>
          </w:tcPr>
          <w:p w14:paraId="7170996F"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General appearance of the machinery</w:t>
            </w:r>
          </w:p>
        </w:tc>
        <w:tc>
          <w:tcPr>
            <w:tcW w:w="1429" w:type="pct"/>
          </w:tcPr>
          <w:p w14:paraId="07BB37FB"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Provide photographs and technical drawings</w:t>
            </w:r>
          </w:p>
        </w:tc>
        <w:tc>
          <w:tcPr>
            <w:tcW w:w="875" w:type="pct"/>
          </w:tcPr>
          <w:p w14:paraId="345F4704" w14:textId="77777777" w:rsidR="0068093C" w:rsidRPr="002C1C1B" w:rsidRDefault="0068093C" w:rsidP="00910117">
            <w:pPr>
              <w:jc w:val="both"/>
              <w:rPr>
                <w:rFonts w:asciiTheme="minorHAnsi" w:hAnsiTheme="minorHAnsi" w:cstheme="minorHAnsi"/>
                <w:lang w:val="en-US"/>
              </w:rPr>
            </w:pPr>
          </w:p>
        </w:tc>
        <w:tc>
          <w:tcPr>
            <w:tcW w:w="873" w:type="pct"/>
          </w:tcPr>
          <w:p w14:paraId="46342C16" w14:textId="77777777" w:rsidR="0068093C" w:rsidRPr="002C1C1B" w:rsidRDefault="0068093C" w:rsidP="00910117">
            <w:pPr>
              <w:jc w:val="both"/>
              <w:rPr>
                <w:rFonts w:asciiTheme="minorHAnsi" w:hAnsiTheme="minorHAnsi" w:cstheme="minorHAnsi"/>
                <w:lang w:val="en-US"/>
              </w:rPr>
            </w:pPr>
          </w:p>
        </w:tc>
      </w:tr>
      <w:tr w:rsidR="0068093C" w:rsidRPr="00C574DE" w14:paraId="22FC8C1C" w14:textId="77777777" w:rsidTr="00910117">
        <w:tc>
          <w:tcPr>
            <w:tcW w:w="257" w:type="pct"/>
          </w:tcPr>
          <w:p w14:paraId="4AF55154"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16.</w:t>
            </w:r>
          </w:p>
        </w:tc>
        <w:tc>
          <w:tcPr>
            <w:tcW w:w="1566" w:type="pct"/>
            <w:vAlign w:val="center"/>
          </w:tcPr>
          <w:p w14:paraId="403DE9CB"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User technical documentation in Lithuanian language:</w:t>
            </w:r>
          </w:p>
          <w:p w14:paraId="223EE844"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 Machine passport</w:t>
            </w:r>
          </w:p>
          <w:p w14:paraId="6261322C"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 Operating and maintenance manual</w:t>
            </w:r>
          </w:p>
          <w:p w14:paraId="45CEA809"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 Safety instructions</w:t>
            </w:r>
          </w:p>
        </w:tc>
        <w:tc>
          <w:tcPr>
            <w:tcW w:w="1429" w:type="pct"/>
          </w:tcPr>
          <w:p w14:paraId="24114A3F"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Mandatory</w:t>
            </w:r>
          </w:p>
        </w:tc>
        <w:tc>
          <w:tcPr>
            <w:tcW w:w="875" w:type="pct"/>
          </w:tcPr>
          <w:p w14:paraId="465A18B8" w14:textId="77777777" w:rsidR="0068093C" w:rsidRPr="002C1C1B" w:rsidRDefault="0068093C" w:rsidP="00910117">
            <w:pPr>
              <w:jc w:val="both"/>
              <w:rPr>
                <w:rFonts w:asciiTheme="minorHAnsi" w:hAnsiTheme="minorHAnsi" w:cstheme="minorHAnsi"/>
                <w:lang w:val="en-US"/>
              </w:rPr>
            </w:pPr>
          </w:p>
        </w:tc>
        <w:tc>
          <w:tcPr>
            <w:tcW w:w="873" w:type="pct"/>
          </w:tcPr>
          <w:p w14:paraId="09732FC7" w14:textId="77777777" w:rsidR="0068093C" w:rsidRPr="002C1C1B" w:rsidRDefault="0068093C" w:rsidP="00910117">
            <w:pPr>
              <w:jc w:val="both"/>
              <w:rPr>
                <w:rFonts w:asciiTheme="minorHAnsi" w:hAnsiTheme="minorHAnsi" w:cstheme="minorHAnsi"/>
                <w:lang w:val="en-US"/>
              </w:rPr>
            </w:pPr>
          </w:p>
        </w:tc>
      </w:tr>
      <w:tr w:rsidR="0068093C" w:rsidRPr="00C574DE" w14:paraId="6C442961" w14:textId="77777777" w:rsidTr="00910117">
        <w:tc>
          <w:tcPr>
            <w:tcW w:w="257" w:type="pct"/>
          </w:tcPr>
          <w:p w14:paraId="4D97C518"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17.</w:t>
            </w:r>
          </w:p>
        </w:tc>
        <w:tc>
          <w:tcPr>
            <w:tcW w:w="1566" w:type="pct"/>
            <w:vAlign w:val="center"/>
          </w:tcPr>
          <w:p w14:paraId="52710907"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Warranty for heat soak test oven</w:t>
            </w:r>
          </w:p>
        </w:tc>
        <w:tc>
          <w:tcPr>
            <w:tcW w:w="1429" w:type="pct"/>
          </w:tcPr>
          <w:p w14:paraId="55742D2E"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Not less than 12 months</w:t>
            </w:r>
          </w:p>
        </w:tc>
        <w:tc>
          <w:tcPr>
            <w:tcW w:w="875" w:type="pct"/>
          </w:tcPr>
          <w:p w14:paraId="64F61D2B" w14:textId="77777777" w:rsidR="0068093C" w:rsidRPr="002C1C1B" w:rsidRDefault="0068093C" w:rsidP="00910117">
            <w:pPr>
              <w:jc w:val="both"/>
              <w:rPr>
                <w:rFonts w:asciiTheme="minorHAnsi" w:hAnsiTheme="minorHAnsi" w:cstheme="minorHAnsi"/>
                <w:lang w:val="en-US"/>
              </w:rPr>
            </w:pPr>
          </w:p>
        </w:tc>
        <w:tc>
          <w:tcPr>
            <w:tcW w:w="873" w:type="pct"/>
          </w:tcPr>
          <w:p w14:paraId="50C9E432" w14:textId="77777777" w:rsidR="0068093C" w:rsidRPr="002C1C1B" w:rsidRDefault="0068093C" w:rsidP="00910117">
            <w:pPr>
              <w:jc w:val="both"/>
              <w:rPr>
                <w:rFonts w:asciiTheme="minorHAnsi" w:hAnsiTheme="minorHAnsi" w:cstheme="minorHAnsi"/>
                <w:lang w:val="en-US"/>
              </w:rPr>
            </w:pPr>
          </w:p>
        </w:tc>
      </w:tr>
      <w:tr w:rsidR="0068093C" w:rsidRPr="00C574DE" w14:paraId="5A188A16" w14:textId="77777777" w:rsidTr="00910117">
        <w:tc>
          <w:tcPr>
            <w:tcW w:w="257" w:type="pct"/>
          </w:tcPr>
          <w:p w14:paraId="0DF45891"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18.</w:t>
            </w:r>
          </w:p>
        </w:tc>
        <w:tc>
          <w:tcPr>
            <w:tcW w:w="1566" w:type="pct"/>
            <w:vAlign w:val="center"/>
          </w:tcPr>
          <w:p w14:paraId="71F65C8F"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Equipment conformity</w:t>
            </w:r>
          </w:p>
        </w:tc>
        <w:tc>
          <w:tcPr>
            <w:tcW w:w="1429" w:type="pct"/>
          </w:tcPr>
          <w:p w14:paraId="1349C866"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comply with CE requirements; new and unused</w:t>
            </w:r>
          </w:p>
        </w:tc>
        <w:tc>
          <w:tcPr>
            <w:tcW w:w="875" w:type="pct"/>
          </w:tcPr>
          <w:p w14:paraId="10999AA5" w14:textId="77777777" w:rsidR="0068093C" w:rsidRPr="002C1C1B" w:rsidRDefault="0068093C" w:rsidP="00910117">
            <w:pPr>
              <w:jc w:val="both"/>
              <w:rPr>
                <w:rFonts w:asciiTheme="minorHAnsi" w:hAnsiTheme="minorHAnsi" w:cstheme="minorHAnsi"/>
                <w:lang w:val="en-US"/>
              </w:rPr>
            </w:pPr>
          </w:p>
        </w:tc>
        <w:tc>
          <w:tcPr>
            <w:tcW w:w="873" w:type="pct"/>
          </w:tcPr>
          <w:p w14:paraId="6FCE5826" w14:textId="77777777" w:rsidR="0068093C" w:rsidRPr="002C1C1B" w:rsidRDefault="0068093C" w:rsidP="00910117">
            <w:pPr>
              <w:jc w:val="both"/>
              <w:rPr>
                <w:rFonts w:asciiTheme="minorHAnsi" w:hAnsiTheme="minorHAnsi" w:cstheme="minorHAnsi"/>
                <w:lang w:val="en-US"/>
              </w:rPr>
            </w:pPr>
          </w:p>
        </w:tc>
      </w:tr>
      <w:tr w:rsidR="0068093C" w:rsidRPr="00C574DE" w14:paraId="6545C38C" w14:textId="77777777" w:rsidTr="00910117">
        <w:tc>
          <w:tcPr>
            <w:tcW w:w="257" w:type="pct"/>
          </w:tcPr>
          <w:p w14:paraId="7A765790" w14:textId="77777777" w:rsidR="0068093C" w:rsidRPr="002C1C1B" w:rsidRDefault="0068093C" w:rsidP="00910117">
            <w:pPr>
              <w:rPr>
                <w:rFonts w:asciiTheme="minorHAnsi" w:hAnsiTheme="minorHAnsi" w:cstheme="minorHAnsi"/>
                <w:sz w:val="22"/>
                <w:szCs w:val="22"/>
                <w:lang w:val="en-US"/>
              </w:rPr>
            </w:pPr>
            <w:r w:rsidRPr="002C1C1B">
              <w:rPr>
                <w:rFonts w:asciiTheme="minorHAnsi" w:hAnsiTheme="minorHAnsi" w:cstheme="minorHAnsi"/>
                <w:lang w:val="en-US"/>
              </w:rPr>
              <w:lastRenderedPageBreak/>
              <w:t>19.</w:t>
            </w:r>
          </w:p>
        </w:tc>
        <w:tc>
          <w:tcPr>
            <w:tcW w:w="1566" w:type="pct"/>
            <w:vAlign w:val="center"/>
          </w:tcPr>
          <w:p w14:paraId="290A2CE5" w14:textId="77777777" w:rsidR="0068093C" w:rsidRPr="002C1C1B" w:rsidRDefault="0068093C" w:rsidP="00910117">
            <w:pPr>
              <w:rPr>
                <w:rFonts w:asciiTheme="minorHAnsi" w:hAnsiTheme="minorHAnsi" w:cstheme="minorHAnsi"/>
                <w:sz w:val="22"/>
                <w:szCs w:val="22"/>
                <w:lang w:val="en-US"/>
              </w:rPr>
            </w:pPr>
            <w:r w:rsidRPr="008954A8">
              <w:rPr>
                <w:rFonts w:asciiTheme="minorHAnsi" w:hAnsiTheme="minorHAnsi" w:cstheme="minorHAnsi"/>
                <w:b/>
                <w:bCs/>
                <w:sz w:val="22"/>
                <w:lang w:val="en-US"/>
              </w:rPr>
              <w:t>Green procurement requirement:</w:t>
            </w:r>
            <w:r w:rsidRPr="008954A8">
              <w:rPr>
                <w:rFonts w:asciiTheme="minorHAnsi" w:hAnsiTheme="minorHAnsi" w:cstheme="minorHAnsi"/>
                <w:sz w:val="22"/>
                <w:lang w:val="en-US"/>
              </w:rPr>
              <w:t xml:space="preserve"> The product must be durable, long-lasting, and functional; its parts must be suitable for multiple use and/or easily repairable and/or replaceable.</w:t>
            </w:r>
          </w:p>
        </w:tc>
        <w:tc>
          <w:tcPr>
            <w:tcW w:w="1429" w:type="pct"/>
          </w:tcPr>
          <w:p w14:paraId="06691128" w14:textId="77777777" w:rsidR="0068093C" w:rsidRPr="002C1C1B" w:rsidRDefault="0068093C" w:rsidP="00910117">
            <w:pPr>
              <w:jc w:val="both"/>
              <w:rPr>
                <w:rFonts w:asciiTheme="minorHAnsi" w:hAnsiTheme="minorHAnsi" w:cstheme="minorHAnsi"/>
                <w:sz w:val="22"/>
                <w:szCs w:val="22"/>
                <w:lang w:val="en-US"/>
              </w:rPr>
            </w:pPr>
            <w:r w:rsidRPr="002C1C1B">
              <w:rPr>
                <w:rFonts w:asciiTheme="minorHAnsi" w:hAnsiTheme="minorHAnsi" w:cstheme="minorHAnsi"/>
                <w:lang w:val="en-US"/>
              </w:rPr>
              <w:t>Mandatory</w:t>
            </w:r>
          </w:p>
        </w:tc>
        <w:tc>
          <w:tcPr>
            <w:tcW w:w="875" w:type="pct"/>
          </w:tcPr>
          <w:p w14:paraId="07C3D558" w14:textId="77777777" w:rsidR="0068093C" w:rsidRPr="002C1C1B" w:rsidRDefault="0068093C" w:rsidP="00910117">
            <w:pPr>
              <w:jc w:val="both"/>
              <w:rPr>
                <w:rFonts w:asciiTheme="minorHAnsi" w:hAnsiTheme="minorHAnsi" w:cstheme="minorHAnsi"/>
                <w:lang w:val="en-US"/>
              </w:rPr>
            </w:pPr>
          </w:p>
        </w:tc>
        <w:tc>
          <w:tcPr>
            <w:tcW w:w="873" w:type="pct"/>
          </w:tcPr>
          <w:p w14:paraId="7EDC5214" w14:textId="77777777" w:rsidR="0068093C" w:rsidRPr="002C1C1B" w:rsidRDefault="0068093C" w:rsidP="00910117">
            <w:pPr>
              <w:jc w:val="both"/>
              <w:rPr>
                <w:rFonts w:asciiTheme="minorHAnsi" w:hAnsiTheme="minorHAnsi" w:cstheme="minorHAnsi"/>
                <w:lang w:val="en-US"/>
              </w:rPr>
            </w:pPr>
          </w:p>
        </w:tc>
      </w:tr>
    </w:tbl>
    <w:p w14:paraId="406BBC7C" w14:textId="77777777" w:rsidR="0068093C" w:rsidRPr="002C1C1B" w:rsidRDefault="0068093C" w:rsidP="0068093C">
      <w:pPr>
        <w:jc w:val="both"/>
        <w:rPr>
          <w:rFonts w:asciiTheme="minorHAnsi" w:hAnsiTheme="minorHAnsi" w:cstheme="minorHAnsi"/>
          <w:sz w:val="22"/>
          <w:lang w:val="en-US"/>
        </w:rPr>
      </w:pPr>
    </w:p>
    <w:p w14:paraId="01BA9B86" w14:textId="77777777" w:rsidR="0068093C" w:rsidRPr="002C1C1B" w:rsidRDefault="0068093C" w:rsidP="0068093C">
      <w:pPr>
        <w:jc w:val="both"/>
        <w:rPr>
          <w:rFonts w:asciiTheme="minorHAnsi" w:hAnsiTheme="minorHAnsi" w:cstheme="minorHAnsi"/>
          <w:sz w:val="22"/>
          <w:lang w:val="en-US"/>
        </w:rPr>
      </w:pPr>
    </w:p>
    <w:p w14:paraId="6EED01E0" w14:textId="77777777" w:rsidR="0068093C" w:rsidRPr="002C1C1B" w:rsidRDefault="0068093C" w:rsidP="0068093C">
      <w:pPr>
        <w:jc w:val="both"/>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68093C" w:rsidRPr="00C574DE" w14:paraId="1F7DC7E3" w14:textId="77777777" w:rsidTr="00910117">
        <w:tc>
          <w:tcPr>
            <w:tcW w:w="341" w:type="pct"/>
          </w:tcPr>
          <w:p w14:paraId="156DCFF0"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30CEE16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0BAA4DF8"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68093C" w:rsidRPr="00C574DE" w14:paraId="2F805592" w14:textId="77777777" w:rsidTr="00910117">
        <w:tc>
          <w:tcPr>
            <w:tcW w:w="341" w:type="pct"/>
          </w:tcPr>
          <w:p w14:paraId="376A0A0F" w14:textId="77777777" w:rsidR="0068093C" w:rsidRPr="002C1C1B" w:rsidRDefault="0068093C" w:rsidP="00910117">
            <w:pPr>
              <w:jc w:val="both"/>
              <w:rPr>
                <w:rFonts w:asciiTheme="minorHAnsi" w:hAnsiTheme="minorHAnsi" w:cstheme="minorHAnsi"/>
                <w:lang w:val="en-US"/>
              </w:rPr>
            </w:pPr>
          </w:p>
        </w:tc>
        <w:tc>
          <w:tcPr>
            <w:tcW w:w="3232" w:type="pct"/>
          </w:tcPr>
          <w:p w14:paraId="7A10BCEF" w14:textId="77777777" w:rsidR="0068093C" w:rsidRPr="002C1C1B" w:rsidRDefault="0068093C" w:rsidP="00910117">
            <w:pPr>
              <w:jc w:val="both"/>
              <w:rPr>
                <w:rFonts w:asciiTheme="minorHAnsi" w:hAnsiTheme="minorHAnsi" w:cstheme="minorHAnsi"/>
                <w:lang w:val="en-US"/>
              </w:rPr>
            </w:pPr>
          </w:p>
        </w:tc>
        <w:tc>
          <w:tcPr>
            <w:tcW w:w="1427" w:type="pct"/>
          </w:tcPr>
          <w:p w14:paraId="6F2D14B5" w14:textId="77777777" w:rsidR="0068093C" w:rsidRPr="002C1C1B" w:rsidRDefault="0068093C" w:rsidP="00910117">
            <w:pPr>
              <w:jc w:val="both"/>
              <w:rPr>
                <w:rFonts w:asciiTheme="minorHAnsi" w:hAnsiTheme="minorHAnsi" w:cstheme="minorHAnsi"/>
                <w:lang w:val="en-US"/>
              </w:rPr>
            </w:pPr>
          </w:p>
        </w:tc>
      </w:tr>
      <w:tr w:rsidR="0068093C" w:rsidRPr="00C574DE" w14:paraId="0C284614" w14:textId="77777777" w:rsidTr="00910117">
        <w:tc>
          <w:tcPr>
            <w:tcW w:w="341" w:type="pct"/>
          </w:tcPr>
          <w:p w14:paraId="695F9894" w14:textId="77777777" w:rsidR="0068093C" w:rsidRPr="002C1C1B" w:rsidRDefault="0068093C" w:rsidP="00910117">
            <w:pPr>
              <w:jc w:val="both"/>
              <w:rPr>
                <w:rFonts w:asciiTheme="minorHAnsi" w:hAnsiTheme="minorHAnsi" w:cstheme="minorHAnsi"/>
                <w:lang w:val="en-US"/>
              </w:rPr>
            </w:pPr>
          </w:p>
        </w:tc>
        <w:tc>
          <w:tcPr>
            <w:tcW w:w="3232" w:type="pct"/>
          </w:tcPr>
          <w:p w14:paraId="136D5E1A" w14:textId="77777777" w:rsidR="0068093C" w:rsidRPr="002C1C1B" w:rsidRDefault="0068093C" w:rsidP="00910117">
            <w:pPr>
              <w:jc w:val="both"/>
              <w:rPr>
                <w:rFonts w:asciiTheme="minorHAnsi" w:hAnsiTheme="minorHAnsi" w:cstheme="minorHAnsi"/>
                <w:lang w:val="en-US"/>
              </w:rPr>
            </w:pPr>
          </w:p>
        </w:tc>
        <w:tc>
          <w:tcPr>
            <w:tcW w:w="1427" w:type="pct"/>
          </w:tcPr>
          <w:p w14:paraId="65BFDA58" w14:textId="77777777" w:rsidR="0068093C" w:rsidRPr="002C1C1B" w:rsidRDefault="0068093C" w:rsidP="00910117">
            <w:pPr>
              <w:jc w:val="both"/>
              <w:rPr>
                <w:rFonts w:asciiTheme="minorHAnsi" w:hAnsiTheme="minorHAnsi" w:cstheme="minorHAnsi"/>
                <w:lang w:val="en-US"/>
              </w:rPr>
            </w:pPr>
          </w:p>
        </w:tc>
      </w:tr>
    </w:tbl>
    <w:p w14:paraId="00151428" w14:textId="77777777" w:rsidR="0068093C" w:rsidRDefault="0068093C" w:rsidP="0068093C">
      <w:pPr>
        <w:jc w:val="both"/>
        <w:rPr>
          <w:rFonts w:asciiTheme="minorHAnsi" w:hAnsiTheme="minorHAnsi" w:cstheme="minorHAnsi"/>
          <w:sz w:val="22"/>
          <w:lang w:val="en-US"/>
        </w:rPr>
      </w:pPr>
    </w:p>
    <w:p w14:paraId="43B3006C" w14:textId="77777777" w:rsidR="0068093C" w:rsidRPr="002C1C1B" w:rsidRDefault="0068093C" w:rsidP="0068093C">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45240A6C" w14:textId="77777777" w:rsidR="0068093C" w:rsidRPr="002C1C1B" w:rsidRDefault="0068093C" w:rsidP="0068093C">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12B0BAE3"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20FE4E4A"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570E2CB8"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confirm that neither my represented company nor any of its subcontractors includes Russian participation exceeding the limits established by Council Regulation (EU) No. 833/2014 of 31 July 2014 concerning restrictive measures in view of Russia’s actions </w:t>
      </w:r>
      <w:proofErr w:type="spellStart"/>
      <w:r w:rsidRPr="00C14FA9">
        <w:rPr>
          <w:rFonts w:asciiTheme="minorHAnsi" w:hAnsiTheme="minorHAnsi" w:cstheme="minorHAnsi"/>
          <w:sz w:val="22"/>
          <w:lang w:val="en-US"/>
        </w:rPr>
        <w:t>destabilising</w:t>
      </w:r>
      <w:proofErr w:type="spellEnd"/>
      <w:r w:rsidRPr="00C14FA9">
        <w:rPr>
          <w:rFonts w:asciiTheme="minorHAnsi" w:hAnsiTheme="minorHAnsi" w:cstheme="minorHAnsi"/>
          <w:sz w:val="22"/>
          <w:lang w:val="en-US"/>
        </w:rPr>
        <w:t xml:space="preserve"> the situation in Ukraine, as amended.</w:t>
      </w:r>
    </w:p>
    <w:p w14:paraId="55D685C1"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further confirm that no international sanctions implemented in the Republic of Lithuania, as defined in the Law on the Implementation of International Sanctions of the Republic of Lithuania, apply to my represented company and/or subcontractors, or to any economic operators whose capacities I rely upon or will rely upon, or to the manufacturers of the goods (and their components).</w:t>
      </w:r>
    </w:p>
    <w:p w14:paraId="21D62112" w14:textId="77777777" w:rsidR="0068093C" w:rsidRPr="008F691A"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2EBF6EDB" w14:textId="77777777" w:rsidR="0068093C" w:rsidRPr="002C1C1B" w:rsidRDefault="0068093C" w:rsidP="0068093C">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093C" w:rsidRPr="00C574DE" w14:paraId="3CEED550" w14:textId="77777777" w:rsidTr="00910117">
        <w:tc>
          <w:tcPr>
            <w:tcW w:w="3828" w:type="dxa"/>
            <w:tcBorders>
              <w:bottom w:val="single" w:sz="4" w:space="0" w:color="auto"/>
            </w:tcBorders>
          </w:tcPr>
          <w:p w14:paraId="010C8DB2" w14:textId="77777777" w:rsidR="0068093C" w:rsidRPr="002C1C1B" w:rsidRDefault="0068093C" w:rsidP="00910117">
            <w:pPr>
              <w:spacing w:line="360" w:lineRule="auto"/>
              <w:rPr>
                <w:rFonts w:asciiTheme="minorHAnsi" w:hAnsiTheme="minorHAnsi" w:cstheme="minorHAnsi"/>
                <w:i/>
                <w:sz w:val="22"/>
                <w:szCs w:val="22"/>
                <w:lang w:val="en-US"/>
              </w:rPr>
            </w:pPr>
          </w:p>
        </w:tc>
        <w:tc>
          <w:tcPr>
            <w:tcW w:w="240" w:type="dxa"/>
            <w:tcBorders>
              <w:bottom w:val="nil"/>
            </w:tcBorders>
          </w:tcPr>
          <w:p w14:paraId="59A499BD" w14:textId="77777777" w:rsidR="0068093C" w:rsidRPr="002C1C1B" w:rsidRDefault="0068093C" w:rsidP="00910117">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1AAACAB8" w14:textId="77777777" w:rsidR="0068093C" w:rsidRPr="002C1C1B" w:rsidRDefault="0068093C" w:rsidP="00910117">
            <w:pPr>
              <w:spacing w:line="360" w:lineRule="auto"/>
              <w:jc w:val="center"/>
              <w:rPr>
                <w:rFonts w:asciiTheme="minorHAnsi" w:hAnsiTheme="minorHAnsi" w:cstheme="minorHAnsi"/>
                <w:i/>
                <w:sz w:val="22"/>
                <w:szCs w:val="22"/>
                <w:lang w:val="en-US"/>
              </w:rPr>
            </w:pPr>
          </w:p>
        </w:tc>
        <w:tc>
          <w:tcPr>
            <w:tcW w:w="240" w:type="dxa"/>
            <w:tcBorders>
              <w:bottom w:val="nil"/>
            </w:tcBorders>
          </w:tcPr>
          <w:p w14:paraId="252FB8BB" w14:textId="77777777" w:rsidR="0068093C" w:rsidRPr="002C1C1B" w:rsidRDefault="0068093C" w:rsidP="00910117">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32CEA724" w14:textId="77777777" w:rsidR="0068093C" w:rsidRPr="002C1C1B" w:rsidRDefault="0068093C" w:rsidP="00910117">
            <w:pPr>
              <w:spacing w:line="360" w:lineRule="auto"/>
              <w:jc w:val="center"/>
              <w:rPr>
                <w:rFonts w:asciiTheme="minorHAnsi" w:hAnsiTheme="minorHAnsi" w:cstheme="minorHAnsi"/>
                <w:i/>
                <w:sz w:val="22"/>
                <w:szCs w:val="22"/>
                <w:lang w:val="en-US"/>
              </w:rPr>
            </w:pPr>
          </w:p>
        </w:tc>
      </w:tr>
      <w:tr w:rsidR="0068093C" w:rsidRPr="00C574DE" w14:paraId="510365B8" w14:textId="77777777" w:rsidTr="0091011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17A319C" w14:textId="77777777" w:rsidR="0068093C" w:rsidRPr="002C1C1B" w:rsidRDefault="0068093C" w:rsidP="00910117">
            <w:pPr>
              <w:rPr>
                <w:rFonts w:asciiTheme="minorHAnsi" w:hAnsiTheme="minorHAnsi" w:cstheme="minorHAnsi"/>
                <w:sz w:val="18"/>
                <w:lang w:val="en-US"/>
              </w:rPr>
            </w:pPr>
            <w:r w:rsidRPr="002C1C1B">
              <w:rPr>
                <w:rFonts w:asciiTheme="minorHAnsi" w:hAnsiTheme="minorHAnsi" w:cstheme="minorHAnsi"/>
                <w:sz w:val="18"/>
                <w:lang w:val="en-US"/>
              </w:rPr>
              <w:t xml:space="preserve">Position of the Supplier’s manager or </w:t>
            </w:r>
            <w:proofErr w:type="spellStart"/>
            <w:r w:rsidRPr="002C1C1B">
              <w:rPr>
                <w:rFonts w:asciiTheme="minorHAnsi" w:hAnsiTheme="minorHAnsi" w:cstheme="minorHAnsi"/>
                <w:sz w:val="18"/>
                <w:lang w:val="en-US"/>
              </w:rPr>
              <w:t>authorised</w:t>
            </w:r>
            <w:proofErr w:type="spellEnd"/>
            <w:r w:rsidRPr="002C1C1B">
              <w:rPr>
                <w:rFonts w:asciiTheme="minorHAnsi" w:hAnsiTheme="minorHAnsi" w:cstheme="minorHAnsi"/>
                <w:sz w:val="18"/>
                <w:lang w:val="en-US"/>
              </w:rPr>
              <w:t xml:space="preserve"> representative</w:t>
            </w:r>
          </w:p>
        </w:tc>
        <w:tc>
          <w:tcPr>
            <w:tcW w:w="240" w:type="dxa"/>
            <w:tcBorders>
              <w:top w:val="nil"/>
              <w:left w:val="nil"/>
              <w:bottom w:val="nil"/>
              <w:right w:val="nil"/>
            </w:tcBorders>
          </w:tcPr>
          <w:p w14:paraId="37CDF574" w14:textId="77777777" w:rsidR="0068093C" w:rsidRPr="002C1C1B" w:rsidRDefault="0068093C" w:rsidP="00910117">
            <w:pPr>
              <w:spacing w:line="360" w:lineRule="auto"/>
              <w:rPr>
                <w:rFonts w:asciiTheme="minorHAnsi" w:hAnsiTheme="minorHAnsi" w:cstheme="minorHAnsi"/>
                <w:sz w:val="18"/>
                <w:lang w:val="en-US"/>
              </w:rPr>
            </w:pPr>
          </w:p>
        </w:tc>
        <w:tc>
          <w:tcPr>
            <w:tcW w:w="1680" w:type="dxa"/>
            <w:tcBorders>
              <w:left w:val="nil"/>
              <w:bottom w:val="nil"/>
              <w:right w:val="nil"/>
            </w:tcBorders>
          </w:tcPr>
          <w:p w14:paraId="734E3D6D" w14:textId="77777777" w:rsidR="0068093C" w:rsidRPr="002C1C1B" w:rsidRDefault="0068093C" w:rsidP="00910117">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1B977A15" w14:textId="77777777" w:rsidR="0068093C" w:rsidRPr="002C1C1B" w:rsidRDefault="0068093C" w:rsidP="00910117">
            <w:pPr>
              <w:spacing w:line="360" w:lineRule="auto"/>
              <w:rPr>
                <w:rFonts w:asciiTheme="minorHAnsi" w:hAnsiTheme="minorHAnsi" w:cstheme="minorHAnsi"/>
                <w:sz w:val="18"/>
                <w:lang w:val="en-US"/>
              </w:rPr>
            </w:pPr>
          </w:p>
        </w:tc>
        <w:tc>
          <w:tcPr>
            <w:tcW w:w="3231" w:type="dxa"/>
            <w:tcBorders>
              <w:left w:val="nil"/>
              <w:bottom w:val="nil"/>
              <w:right w:val="nil"/>
            </w:tcBorders>
          </w:tcPr>
          <w:p w14:paraId="1D33384B" w14:textId="77777777" w:rsidR="0068093C" w:rsidRPr="002C1C1B" w:rsidRDefault="0068093C" w:rsidP="00910117">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0A6220D5" w14:textId="77777777" w:rsidR="0068093C" w:rsidRPr="002C1C1B" w:rsidRDefault="0068093C" w:rsidP="0068093C">
      <w:pPr>
        <w:tabs>
          <w:tab w:val="left" w:pos="284"/>
          <w:tab w:val="left" w:pos="567"/>
        </w:tabs>
        <w:ind w:right="22"/>
        <w:jc w:val="both"/>
        <w:rPr>
          <w:rFonts w:asciiTheme="minorHAnsi" w:hAnsiTheme="minorHAnsi" w:cstheme="minorHAnsi"/>
          <w:sz w:val="24"/>
          <w:lang w:val="en-US"/>
        </w:rPr>
      </w:pPr>
    </w:p>
    <w:sectPr w:rsidR="0068093C" w:rsidRPr="002C1C1B" w:rsidSect="0068093C">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938C" w14:textId="77777777" w:rsidR="009C3344" w:rsidRDefault="009C3344" w:rsidP="0068093C">
      <w:r>
        <w:separator/>
      </w:r>
    </w:p>
  </w:endnote>
  <w:endnote w:type="continuationSeparator" w:id="0">
    <w:p w14:paraId="6B4BA7FC" w14:textId="77777777" w:rsidR="009C3344" w:rsidRDefault="009C3344"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9F9" w14:textId="77777777" w:rsidR="009C3344" w:rsidRDefault="009C3344" w:rsidP="0068093C">
      <w:r>
        <w:separator/>
      </w:r>
    </w:p>
  </w:footnote>
  <w:footnote w:type="continuationSeparator" w:id="0">
    <w:p w14:paraId="590123FE" w14:textId="77777777" w:rsidR="009C3344" w:rsidRDefault="009C3344"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1"/>
  </w:num>
  <w:num w:numId="2" w16cid:durableId="129984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23D51"/>
    <w:rsid w:val="003360B0"/>
    <w:rsid w:val="0040169A"/>
    <w:rsid w:val="004B6192"/>
    <w:rsid w:val="0068093C"/>
    <w:rsid w:val="00742CFF"/>
    <w:rsid w:val="0090115B"/>
    <w:rsid w:val="009C3344"/>
    <w:rsid w:val="00AB7229"/>
    <w:rsid w:val="00B809A5"/>
    <w:rsid w:val="00D90AA3"/>
    <w:rsid w:val="00EB7599"/>
    <w:rsid w:val="00F2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uiPriority w:val="9"/>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basedOn w:val="Normal"/>
    <w:uiPriority w:val="34"/>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kursas.iranga@glassltf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6211</Words>
  <Characters>3541</Characters>
  <Application>Microsoft Office Word</Application>
  <DocSecurity>0</DocSecurity>
  <Lines>29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13</cp:revision>
  <dcterms:created xsi:type="dcterms:W3CDTF">2025-10-28T13:31:00Z</dcterms:created>
  <dcterms:modified xsi:type="dcterms:W3CDTF">2025-10-28T13:51:00Z</dcterms:modified>
</cp:coreProperties>
</file>