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2278C4" w:rsidRDefault="00D35C52" w:rsidP="00517A2D">
      <w:pPr>
        <w:tabs>
          <w:tab w:val="left" w:pos="567"/>
        </w:tabs>
        <w:jc w:val="center"/>
        <w:rPr>
          <w:rFonts w:ascii="Times New Roman" w:hAnsi="Times New Roman"/>
          <w:b/>
          <w:iCs/>
          <w:sz w:val="24"/>
        </w:rPr>
      </w:pPr>
      <w:r w:rsidRPr="002278C4">
        <w:rPr>
          <w:rFonts w:ascii="Times New Roman" w:hAnsi="Times New Roman"/>
          <w:b/>
          <w:iCs/>
          <w:sz w:val="24"/>
        </w:rPr>
        <w:t>KONKURSO SĄLYGOS</w:t>
      </w:r>
    </w:p>
    <w:p w14:paraId="478E197D" w14:textId="77777777" w:rsidR="00D35C52" w:rsidRPr="002278C4" w:rsidRDefault="00D35C52" w:rsidP="00517A2D">
      <w:pPr>
        <w:pStyle w:val="Subtitle"/>
        <w:tabs>
          <w:tab w:val="left" w:pos="567"/>
        </w:tabs>
        <w:rPr>
          <w:rFonts w:ascii="Times New Roman" w:hAnsi="Times New Roman"/>
          <w:b/>
          <w:bCs/>
          <w:sz w:val="24"/>
          <w:u w:val="none"/>
          <w:lang w:val="lt-LT"/>
        </w:rPr>
      </w:pPr>
    </w:p>
    <w:p w14:paraId="3174AA8D" w14:textId="77777777" w:rsidR="00D35C52" w:rsidRPr="002278C4"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2278C4">
        <w:rPr>
          <w:rFonts w:ascii="Times New Roman" w:hAnsi="Times New Roman"/>
          <w:sz w:val="24"/>
        </w:rPr>
        <w:t xml:space="preserve">BENDROSIOS NUOSTATOS </w:t>
      </w:r>
      <w:bookmarkEnd w:id="0"/>
    </w:p>
    <w:p w14:paraId="12BB3150" w14:textId="2BFC5B55" w:rsidR="00D35C52" w:rsidRPr="002278C4" w:rsidRDefault="002F3DA4" w:rsidP="00517A2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2278C4">
        <w:rPr>
          <w:rFonts w:ascii="Times New Roman" w:hAnsi="Times New Roman"/>
          <w:b/>
          <w:bCs/>
          <w:i/>
          <w:sz w:val="24"/>
        </w:rPr>
        <w:t>ROL Lithuania</w:t>
      </w:r>
      <w:r w:rsidR="00D35C52" w:rsidRPr="002278C4">
        <w:rPr>
          <w:rFonts w:ascii="Times New Roman" w:hAnsi="Times New Roman"/>
          <w:sz w:val="24"/>
        </w:rPr>
        <w:t xml:space="preserve"> (toliau vadinama – Pirkėjas)</w:t>
      </w:r>
      <w:r w:rsidR="00280AF2" w:rsidRPr="002278C4">
        <w:rPr>
          <w:rFonts w:ascii="Times New Roman" w:hAnsi="Times New Roman"/>
          <w:sz w:val="24"/>
        </w:rPr>
        <w:t xml:space="preserve"> vykdo pirkimą</w:t>
      </w:r>
      <w:r w:rsidR="00275DC2" w:rsidRPr="002278C4">
        <w:rPr>
          <w:rFonts w:ascii="Times New Roman" w:hAnsi="Times New Roman"/>
          <w:sz w:val="24"/>
        </w:rPr>
        <w:t>,</w:t>
      </w:r>
      <w:r w:rsidR="00D35C52" w:rsidRPr="002278C4">
        <w:rPr>
          <w:rFonts w:ascii="Times New Roman" w:hAnsi="Times New Roman"/>
          <w:sz w:val="24"/>
        </w:rPr>
        <w:t xml:space="preserve"> </w:t>
      </w:r>
      <w:r w:rsidR="00D35C52" w:rsidRPr="002278C4">
        <w:rPr>
          <w:rFonts w:ascii="Times New Roman" w:hAnsi="Times New Roman"/>
          <w:sz w:val="24"/>
          <w:lang w:eastAsia="lt-LT"/>
        </w:rPr>
        <w:t xml:space="preserve">įgyvendindama projektą </w:t>
      </w:r>
      <w:r w:rsidR="00D35C52" w:rsidRPr="002278C4">
        <w:rPr>
          <w:rFonts w:ascii="Times New Roman" w:hAnsi="Times New Roman"/>
          <w:b/>
          <w:bCs/>
          <w:i/>
          <w:iCs/>
          <w:sz w:val="24"/>
          <w:lang w:eastAsia="lt-LT"/>
        </w:rPr>
        <w:t>"</w:t>
      </w:r>
      <w:r w:rsidR="00AF11B7" w:rsidRPr="002278C4">
        <w:rPr>
          <w:rFonts w:ascii="Times New Roman" w:eastAsia="Verdana" w:hAnsi="Times New Roman"/>
          <w:b/>
          <w:bCs/>
          <w:i/>
          <w:iCs/>
          <w:color w:val="000000" w:themeColor="text1"/>
          <w:sz w:val="24"/>
        </w:rPr>
        <w:t xml:space="preserve">Vakuuminių saulės kolektorių įdiegimas dažyklos vonių šildymui, </w:t>
      </w:r>
      <w:r w:rsidRPr="002278C4">
        <w:rPr>
          <w:rFonts w:ascii="Times New Roman" w:eastAsia="Verdana" w:hAnsi="Times New Roman"/>
          <w:b/>
          <w:bCs/>
          <w:i/>
          <w:iCs/>
          <w:color w:val="000000" w:themeColor="text1"/>
          <w:sz w:val="24"/>
        </w:rPr>
        <w:t xml:space="preserve"> </w:t>
      </w:r>
      <w:r w:rsidR="00AF11B7" w:rsidRPr="002278C4">
        <w:rPr>
          <w:rFonts w:ascii="Times New Roman" w:eastAsia="Verdana" w:hAnsi="Times New Roman"/>
          <w:b/>
          <w:bCs/>
          <w:i/>
          <w:iCs/>
          <w:color w:val="000000" w:themeColor="text1"/>
          <w:sz w:val="24"/>
        </w:rPr>
        <w:t>„</w:t>
      </w:r>
      <w:r w:rsidRPr="002278C4">
        <w:rPr>
          <w:rFonts w:ascii="Times New Roman" w:eastAsia="Verdana" w:hAnsi="Times New Roman"/>
          <w:b/>
          <w:bCs/>
          <w:i/>
          <w:iCs/>
          <w:color w:val="000000" w:themeColor="text1"/>
          <w:sz w:val="24"/>
        </w:rPr>
        <w:t>ROL Lithuania</w:t>
      </w:r>
      <w:r w:rsidR="00AF11B7" w:rsidRPr="002278C4">
        <w:rPr>
          <w:rFonts w:ascii="Times New Roman" w:eastAsia="Verdana" w:hAnsi="Times New Roman"/>
          <w:b/>
          <w:bCs/>
          <w:i/>
          <w:iCs/>
          <w:color w:val="000000" w:themeColor="text1"/>
          <w:sz w:val="24"/>
        </w:rPr>
        <w:t xml:space="preserve"> </w:t>
      </w:r>
      <w:r w:rsidRPr="002278C4">
        <w:rPr>
          <w:rFonts w:ascii="Times New Roman" w:eastAsia="Verdana" w:hAnsi="Times New Roman"/>
          <w:b/>
          <w:bCs/>
          <w:i/>
          <w:iCs/>
          <w:color w:val="000000" w:themeColor="text1"/>
          <w:sz w:val="24"/>
        </w:rPr>
        <w:t>UAB</w:t>
      </w:r>
      <w:r w:rsidR="00D35C52" w:rsidRPr="002278C4">
        <w:rPr>
          <w:rFonts w:ascii="Times New Roman" w:hAnsi="Times New Roman"/>
          <w:b/>
          <w:bCs/>
          <w:i/>
          <w:iCs/>
          <w:sz w:val="24"/>
          <w:lang w:eastAsia="lt-LT"/>
        </w:rPr>
        <w:t>"</w:t>
      </w:r>
      <w:r w:rsidR="00CF3EC0" w:rsidRPr="002278C4">
        <w:rPr>
          <w:rFonts w:ascii="Times New Roman" w:hAnsi="Times New Roman"/>
          <w:sz w:val="24"/>
          <w:lang w:eastAsia="lt-LT"/>
        </w:rPr>
        <w:t xml:space="preserve"> </w:t>
      </w:r>
      <w:r w:rsidR="00D35C52" w:rsidRPr="002278C4">
        <w:rPr>
          <w:rFonts w:ascii="Times New Roman" w:hAnsi="Times New Roman"/>
          <w:sz w:val="24"/>
          <w:lang w:eastAsia="lt-LT"/>
        </w:rPr>
        <w:t>(</w:t>
      </w:r>
      <w:r w:rsidR="00D35C52" w:rsidRPr="002278C4">
        <w:rPr>
          <w:rFonts w:ascii="Times New Roman" w:hAnsi="Times New Roman"/>
          <w:b/>
          <w:bCs/>
          <w:i/>
          <w:iCs/>
          <w:sz w:val="24"/>
          <w:lang w:eastAsia="lt-LT"/>
        </w:rPr>
        <w:t xml:space="preserve">Nr. </w:t>
      </w:r>
      <w:r w:rsidR="00CF3EC0" w:rsidRPr="002278C4">
        <w:rPr>
          <w:rFonts w:ascii="Times New Roman" w:eastAsia="Verdana" w:hAnsi="Times New Roman"/>
          <w:b/>
          <w:bCs/>
          <w:i/>
          <w:iCs/>
          <w:color w:val="000000" w:themeColor="text1"/>
          <w:sz w:val="24"/>
        </w:rPr>
        <w:t>02-062-K-0011</w:t>
      </w:r>
      <w:r w:rsidR="00D35C52" w:rsidRPr="002278C4">
        <w:rPr>
          <w:rFonts w:ascii="Times New Roman" w:hAnsi="Times New Roman"/>
          <w:sz w:val="24"/>
          <w:lang w:eastAsia="lt-LT"/>
        </w:rPr>
        <w:t>), bendrai finansuojamą Europos Sąjungos fondų ir Lietuvos Respublikos lėšomis</w:t>
      </w:r>
      <w:r w:rsidR="00280AF2" w:rsidRPr="002278C4">
        <w:rPr>
          <w:rFonts w:ascii="Times New Roman" w:hAnsi="Times New Roman"/>
          <w:sz w:val="24"/>
          <w:lang w:eastAsia="lt-LT"/>
        </w:rPr>
        <w:t>.</w:t>
      </w:r>
      <w:r w:rsidR="00D35C52" w:rsidRPr="002278C4">
        <w:rPr>
          <w:rFonts w:ascii="Times New Roman" w:hAnsi="Times New Roman"/>
          <w:sz w:val="24"/>
          <w:lang w:eastAsia="lt-LT"/>
        </w:rPr>
        <w:t xml:space="preserve"> </w:t>
      </w:r>
    </w:p>
    <w:p w14:paraId="163193DB" w14:textId="609D33D1" w:rsidR="00D35C52" w:rsidRPr="002278C4" w:rsidRDefault="00D35C52" w:rsidP="00517A2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2278C4">
        <w:rPr>
          <w:rFonts w:ascii="Times New Roman" w:hAnsi="Times New Roman"/>
          <w:sz w:val="24"/>
        </w:rPr>
        <w:t xml:space="preserve">Pirkimas vykdomas vadovaujantis </w:t>
      </w:r>
      <w:r w:rsidRPr="002278C4">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2278C4">
        <w:rPr>
          <w:rFonts w:ascii="Times New Roman" w:hAnsi="Times New Roman"/>
          <w:b/>
          <w:sz w:val="24"/>
        </w:rPr>
        <w:t xml:space="preserve">Projektų finansavimo ir administravimo taisyklėmis, patvirtintomis Lietuvos Respublikos finansų ministro </w:t>
      </w:r>
      <w:r w:rsidRPr="002278C4">
        <w:rPr>
          <w:rFonts w:ascii="Times New Roman" w:hAnsi="Times New Roman"/>
          <w:b/>
          <w:bCs/>
          <w:sz w:val="24"/>
        </w:rPr>
        <w:t>2022 m. birželio </w:t>
      </w:r>
      <w:r w:rsidRPr="002278C4">
        <w:rPr>
          <w:rFonts w:ascii="Times New Roman" w:hAnsi="Times New Roman"/>
          <w:b/>
          <w:bCs/>
          <w:sz w:val="24"/>
          <w:lang w:val="es-ES"/>
        </w:rPr>
        <w:t>22</w:t>
      </w:r>
      <w:r w:rsidRPr="002278C4">
        <w:rPr>
          <w:rFonts w:ascii="Times New Roman" w:hAnsi="Times New Roman"/>
          <w:b/>
          <w:bCs/>
          <w:sz w:val="24"/>
        </w:rPr>
        <w:t> d.</w:t>
      </w:r>
      <w:r w:rsidRPr="002278C4">
        <w:rPr>
          <w:rFonts w:ascii="Times New Roman" w:hAnsi="Times New Roman"/>
          <w:b/>
          <w:sz w:val="24"/>
        </w:rPr>
        <w:t xml:space="preserve"> įsakymu Nr. </w:t>
      </w:r>
      <w:r w:rsidRPr="002278C4">
        <w:rPr>
          <w:rFonts w:ascii="Times New Roman" w:hAnsi="Times New Roman"/>
          <w:b/>
          <w:bCs/>
          <w:sz w:val="24"/>
        </w:rPr>
        <w:t>1K-237</w:t>
      </w:r>
      <w:r w:rsidRPr="002278C4">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2278C4">
        <w:rPr>
          <w:rFonts w:ascii="Times New Roman" w:hAnsi="Times New Roman"/>
          <w:sz w:val="24"/>
        </w:rPr>
        <w:t>,</w:t>
      </w:r>
      <w:r w:rsidRPr="002278C4">
        <w:rPr>
          <w:rFonts w:ascii="Times New Roman" w:hAnsi="Times New Roman"/>
          <w:sz w:val="24"/>
        </w:rPr>
        <w:t xml:space="preserve"> </w:t>
      </w:r>
      <w:r w:rsidR="00280AF2" w:rsidRPr="002278C4">
        <w:rPr>
          <w:rFonts w:ascii="Times New Roman" w:hAnsi="Times New Roman"/>
          <w:sz w:val="24"/>
        </w:rPr>
        <w:t xml:space="preserve">(įskaitant, bet neapsiribojant 7 priedu „Pirkimų taisyklės“) </w:t>
      </w:r>
      <w:r w:rsidRPr="002278C4">
        <w:rPr>
          <w:rFonts w:ascii="Times New Roman" w:hAnsi="Times New Roman"/>
          <w:sz w:val="24"/>
        </w:rPr>
        <w:t xml:space="preserve">(toliau – Taisyklės), Lietuvos Respublikos civiliniu kodeksu (toliau – Civilinis kodeksas), kitais teisės aktais bei </w:t>
      </w:r>
      <w:r w:rsidR="00280AF2" w:rsidRPr="002278C4">
        <w:rPr>
          <w:rFonts w:ascii="Times New Roman" w:hAnsi="Times New Roman"/>
          <w:sz w:val="24"/>
        </w:rPr>
        <w:t xml:space="preserve">šiomis </w:t>
      </w:r>
      <w:r w:rsidRPr="002278C4">
        <w:rPr>
          <w:rFonts w:ascii="Times New Roman" w:hAnsi="Times New Roman"/>
          <w:iCs/>
          <w:sz w:val="24"/>
        </w:rPr>
        <w:t>konkurso</w:t>
      </w:r>
      <w:r w:rsidRPr="002278C4">
        <w:rPr>
          <w:rFonts w:ascii="Times New Roman" w:hAnsi="Times New Roman"/>
          <w:i/>
          <w:sz w:val="24"/>
        </w:rPr>
        <w:t xml:space="preserve"> </w:t>
      </w:r>
      <w:r w:rsidRPr="002278C4">
        <w:rPr>
          <w:rFonts w:ascii="Times New Roman" w:hAnsi="Times New Roman"/>
          <w:sz w:val="24"/>
        </w:rPr>
        <w:t>sąlygomis (toliau – konkurso sąlygos).</w:t>
      </w:r>
    </w:p>
    <w:p w14:paraId="224CA979" w14:textId="77777777" w:rsidR="008E2381" w:rsidRPr="002278C4"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2278C4" w:rsidRDefault="00D35C52" w:rsidP="00517A2D">
      <w:pPr>
        <w:pStyle w:val="Heading1"/>
        <w:tabs>
          <w:tab w:val="left" w:pos="567"/>
        </w:tabs>
        <w:spacing w:before="0"/>
        <w:rPr>
          <w:rFonts w:ascii="Times New Roman" w:hAnsi="Times New Roman"/>
          <w:sz w:val="24"/>
        </w:rPr>
      </w:pPr>
      <w:r w:rsidRPr="002278C4">
        <w:rPr>
          <w:rFonts w:ascii="Times New Roman" w:hAnsi="Times New Roman"/>
          <w:sz w:val="24"/>
        </w:rPr>
        <w:t>PIRKIMO OBJEKTAS</w:t>
      </w:r>
      <w:bookmarkEnd w:id="2"/>
    </w:p>
    <w:p w14:paraId="6A26FEAF" w14:textId="49115825" w:rsidR="00D35C52" w:rsidRPr="002278C4" w:rsidRDefault="00D35C52" w:rsidP="00517A2D">
      <w:pPr>
        <w:pStyle w:val="ListParagraph"/>
        <w:spacing w:before="0" w:after="0"/>
        <w:ind w:left="0" w:firstLine="0"/>
        <w:rPr>
          <w:rFonts w:ascii="Times New Roman" w:hAnsi="Times New Roman" w:cs="Times New Roman"/>
          <w:sz w:val="24"/>
          <w:szCs w:val="24"/>
        </w:rPr>
      </w:pPr>
      <w:r w:rsidRPr="002278C4">
        <w:rPr>
          <w:rFonts w:ascii="Times New Roman" w:hAnsi="Times New Roman" w:cs="Times New Roman"/>
          <w:sz w:val="24"/>
          <w:szCs w:val="24"/>
        </w:rPr>
        <w:t xml:space="preserve">Pirkimo objektas – </w:t>
      </w:r>
      <w:r w:rsidR="00A82752" w:rsidRPr="002278C4">
        <w:rPr>
          <w:rFonts w:ascii="Times New Roman" w:hAnsi="Times New Roman" w:cs="Times New Roman"/>
          <w:sz w:val="24"/>
          <w:szCs w:val="24"/>
        </w:rPr>
        <w:t xml:space="preserve"> </w:t>
      </w:r>
      <w:bookmarkStart w:id="3" w:name="_Hlk175216725"/>
      <w:r w:rsidR="00A82752" w:rsidRPr="002278C4">
        <w:rPr>
          <w:rFonts w:ascii="Times New Roman" w:eastAsia="Verdana" w:hAnsi="Times New Roman"/>
          <w:b/>
          <w:bCs/>
          <w:i/>
          <w:iCs/>
          <w:sz w:val="24"/>
        </w:rPr>
        <w:t>vakuuminių saulės kolektorių įdiegimas dažyklos vonių šildymui</w:t>
      </w:r>
      <w:bookmarkEnd w:id="3"/>
      <w:r w:rsidR="00D44C56" w:rsidRPr="002278C4">
        <w:rPr>
          <w:rFonts w:ascii="Times New Roman" w:hAnsi="Times New Roman" w:cs="Times New Roman"/>
          <w:i/>
          <w:sz w:val="24"/>
          <w:szCs w:val="24"/>
        </w:rPr>
        <w:t xml:space="preserve">, </w:t>
      </w:r>
      <w:r w:rsidR="00D44C56" w:rsidRPr="002278C4">
        <w:rPr>
          <w:rFonts w:ascii="Times New Roman" w:hAnsi="Times New Roman" w:cs="Times New Roman"/>
          <w:iCs/>
          <w:sz w:val="24"/>
          <w:szCs w:val="24"/>
        </w:rPr>
        <w:t xml:space="preserve">kurių </w:t>
      </w:r>
      <w:r w:rsidR="00280AF2" w:rsidRPr="002278C4">
        <w:rPr>
          <w:rFonts w:ascii="Times New Roman" w:hAnsi="Times New Roman" w:cs="Times New Roman"/>
          <w:iCs/>
          <w:sz w:val="24"/>
          <w:szCs w:val="24"/>
        </w:rPr>
        <w:t xml:space="preserve">kiekiai (apimtis) ir </w:t>
      </w:r>
      <w:r w:rsidR="00D44C56" w:rsidRPr="002278C4">
        <w:rPr>
          <w:rFonts w:ascii="Times New Roman" w:hAnsi="Times New Roman" w:cs="Times New Roman"/>
          <w:iCs/>
          <w:sz w:val="24"/>
          <w:szCs w:val="24"/>
        </w:rPr>
        <w:t>savybės nustatytos pateiktoje techninėje specifikacijoje</w:t>
      </w:r>
      <w:r w:rsidRPr="002278C4">
        <w:rPr>
          <w:rFonts w:ascii="Times New Roman" w:hAnsi="Times New Roman" w:cs="Times New Roman"/>
          <w:iCs/>
          <w:sz w:val="24"/>
          <w:szCs w:val="24"/>
        </w:rPr>
        <w:t>.</w:t>
      </w:r>
    </w:p>
    <w:p w14:paraId="6C5E1EE8" w14:textId="57832277" w:rsidR="0086179F" w:rsidRPr="002278C4" w:rsidRDefault="0086179F" w:rsidP="00517A2D">
      <w:pPr>
        <w:pStyle w:val="ListParagraph"/>
        <w:spacing w:before="0" w:after="0"/>
        <w:ind w:left="0" w:firstLine="0"/>
        <w:rPr>
          <w:rFonts w:ascii="Times New Roman" w:hAnsi="Times New Roman" w:cs="Times New Roman"/>
          <w:sz w:val="24"/>
          <w:szCs w:val="24"/>
        </w:rPr>
      </w:pPr>
      <w:r w:rsidRPr="002278C4">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5403571"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382222">
        <w:rPr>
          <w:rFonts w:ascii="Times New Roman" w:hAnsi="Times New Roman" w:cs="Times New Roman"/>
          <w:sz w:val="24"/>
          <w:szCs w:val="24"/>
        </w:rPr>
        <w:t>.</w:t>
      </w:r>
    </w:p>
    <w:p w14:paraId="0C49B8DF" w14:textId="1FFBC32E"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382222">
        <w:rPr>
          <w:rFonts w:ascii="Times New Roman" w:hAnsi="Times New Roman" w:cs="Times New Roman"/>
          <w:sz w:val="24"/>
          <w:szCs w:val="24"/>
        </w:rPr>
        <w:t xml:space="preserve">ROL Lithuania UAB, Pročiūnų g. </w:t>
      </w:r>
      <w:r w:rsidR="00382222" w:rsidRPr="00382222">
        <w:rPr>
          <w:rFonts w:ascii="Times New Roman" w:hAnsi="Times New Roman" w:cs="Times New Roman"/>
          <w:color w:val="auto"/>
          <w:sz w:val="24"/>
          <w:szCs w:val="24"/>
        </w:rPr>
        <w:t>7, LT- 77103, Šiauliai</w:t>
      </w:r>
      <w:r w:rsidRPr="00DB2E88">
        <w:rPr>
          <w:rFonts w:ascii="Times New Roman" w:hAnsi="Times New Roman" w:cs="Times New Roman"/>
          <w:sz w:val="24"/>
          <w:szCs w:val="24"/>
        </w:rPr>
        <w:t>.</w:t>
      </w:r>
      <w:bookmarkEnd w:id="1"/>
    </w:p>
    <w:p w14:paraId="6A31C892" w14:textId="0184DAB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09715124" w14:textId="77777777" w:rsidR="00E70902" w:rsidRPr="00E70902" w:rsidRDefault="00E70902" w:rsidP="00E70902"/>
    <w:p w14:paraId="5380386D" w14:textId="60AFCA62" w:rsidR="00D35C52" w:rsidRPr="00606F8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606F8F">
            <w:rPr>
              <w:rFonts w:ascii="Times New Roman" w:hAnsi="Times New Roman" w:cs="Times New Roman"/>
              <w:sz w:val="24"/>
              <w:szCs w:val="24"/>
            </w:rPr>
            <w:t>Tiekėjas, dalyvaujantis pirkime, turi atitikti šiuos minimalius kvalifikacijos reikalavimus (pasirinkti).</w:t>
          </w:r>
        </w:sdtContent>
      </w:sdt>
    </w:p>
    <w:p w14:paraId="7837BAD9" w14:textId="77777777" w:rsidR="00E70902" w:rsidRPr="00DB2E88" w:rsidRDefault="00E7090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Default="007C7756" w:rsidP="00517A2D">
      <w:pPr>
        <w:pStyle w:val="ListParagraph"/>
        <w:numPr>
          <w:ilvl w:val="2"/>
          <w:numId w:val="1"/>
        </w:numPr>
        <w:spacing w:before="0" w:after="0"/>
        <w:rPr>
          <w:rFonts w:ascii="Times New Roman" w:hAnsi="Times New Roman" w:cs="Times New Roman"/>
          <w:sz w:val="24"/>
          <w:szCs w:val="24"/>
        </w:rPr>
      </w:pPr>
      <w:r w:rsidRPr="00B12FA5">
        <w:rPr>
          <w:rFonts w:ascii="Times New Roman" w:hAnsi="Times New Roman" w:cs="Times New Roman"/>
          <w:sz w:val="24"/>
          <w:szCs w:val="24"/>
        </w:rPr>
        <w:t>Tiekėjų kvalifikacijos reikalavimai</w:t>
      </w:r>
      <w:r w:rsidR="008C2F1D" w:rsidRPr="00B12FA5">
        <w:rPr>
          <w:rFonts w:ascii="Times New Roman" w:hAnsi="Times New Roman" w:cs="Times New Roman"/>
          <w:sz w:val="24"/>
          <w:szCs w:val="24"/>
        </w:rPr>
        <w:t xml:space="preserve"> ir jų įrodymo dokumentai</w:t>
      </w:r>
      <w:r w:rsidRPr="00B12FA5">
        <w:rPr>
          <w:rFonts w:ascii="Times New Roman" w:hAnsi="Times New Roman" w:cs="Times New Roman"/>
          <w:sz w:val="24"/>
          <w:szCs w:val="24"/>
        </w:rPr>
        <w:t>:</w:t>
      </w:r>
      <w:r w:rsidR="008C2F1D" w:rsidRPr="00B12FA5">
        <w:rPr>
          <w:rFonts w:ascii="Times New Roman" w:hAnsi="Times New Roman" w:cs="Times New Roman"/>
          <w:sz w:val="24"/>
          <w:szCs w:val="24"/>
        </w:rPr>
        <w:t xml:space="preserve"> </w:t>
      </w:r>
    </w:p>
    <w:p w14:paraId="5EF2E669" w14:textId="77777777" w:rsidR="002278C4" w:rsidRPr="00B12FA5" w:rsidRDefault="002278C4" w:rsidP="002278C4">
      <w:pPr>
        <w:pStyle w:val="ListParagraph"/>
        <w:numPr>
          <w:ilvl w:val="0"/>
          <w:numId w:val="0"/>
        </w:numPr>
        <w:spacing w:before="0" w:after="0"/>
        <w:ind w:left="1080"/>
        <w:rPr>
          <w:rFonts w:ascii="Times New Roman"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5BCB59CF" w:rsidR="007C7756" w:rsidRPr="00DB2E88" w:rsidRDefault="007C7756" w:rsidP="00517A2D">
            <w:pPr>
              <w:tabs>
                <w:tab w:val="left" w:pos="567"/>
              </w:tabs>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39952399" w:rsidR="0033252C" w:rsidRPr="00F43E29"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2868E950" w:rsidR="007C7756" w:rsidRPr="00DB2E88" w:rsidRDefault="007C7756" w:rsidP="00517A2D">
            <w:pPr>
              <w:tabs>
                <w:tab w:val="left" w:pos="567"/>
              </w:tabs>
              <w:jc w:val="both"/>
              <w:rPr>
                <w:rFonts w:ascii="Times New Roman" w:hAnsi="Times New Roman"/>
                <w:sz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3649811" w14:textId="77777777" w:rsidR="007C7756" w:rsidRPr="00DB2E88" w:rsidRDefault="007C7756" w:rsidP="00517A2D">
            <w:pPr>
              <w:tabs>
                <w:tab w:val="left" w:pos="567"/>
              </w:tabs>
              <w:jc w:val="both"/>
              <w:rPr>
                <w:rFonts w:ascii="Times New Roman" w:hAnsi="Times New Roman"/>
                <w:sz w:val="24"/>
              </w:rPr>
            </w:pPr>
          </w:p>
        </w:tc>
      </w:tr>
      <w:tr w:rsidR="00EC4ABF" w:rsidRPr="00DB2E88" w14:paraId="74A75B27" w14:textId="77777777" w:rsidTr="00FD2D4E">
        <w:trPr>
          <w:cantSplit/>
          <w:trHeight w:val="4800"/>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FFAD874" w14:textId="50D2A17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lastRenderedPageBreak/>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54ECB96" w14:textId="3AA7BDDC" w:rsidR="00EC4ABF" w:rsidRPr="00DB2E88" w:rsidRDefault="00EC4ABF" w:rsidP="00EC4ABF">
            <w:pPr>
              <w:tabs>
                <w:tab w:val="left" w:pos="567"/>
              </w:tabs>
              <w:jc w:val="both"/>
              <w:rPr>
                <w:rFonts w:ascii="Times New Roman" w:hAnsi="Times New Roman"/>
                <w:sz w:val="24"/>
              </w:rPr>
            </w:pPr>
            <w:r w:rsidRPr="00BF11CD">
              <w:rPr>
                <w:rFonts w:ascii="Times New Roman" w:hAnsi="Times New Roman"/>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3AE4ED45" w14:textId="11A4284E"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w:t>
            </w:r>
            <w:r w:rsidR="008A410F">
              <w:rPr>
                <w:rFonts w:ascii="Times New Roman" w:hAnsi="Times New Roman"/>
                <w:sz w:val="24"/>
              </w:rPr>
              <w:t xml:space="preserve">, </w:t>
            </w:r>
            <w:r w:rsidRPr="00DB2E88">
              <w:rPr>
                <w:rFonts w:ascii="Times New Roman" w:hAnsi="Times New Roman"/>
                <w:sz w:val="24"/>
              </w:rPr>
              <w:t>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B6F373F" w14:textId="1FBD50CB" w:rsidR="00EC4ABF" w:rsidRPr="00DB2E88" w:rsidRDefault="00EC4ABF" w:rsidP="00EC4ABF">
            <w:pPr>
              <w:tabs>
                <w:tab w:val="left" w:pos="567"/>
              </w:tabs>
              <w:jc w:val="both"/>
              <w:rPr>
                <w:rFonts w:ascii="Times New Roman" w:hAnsi="Times New Roman"/>
                <w:sz w:val="24"/>
              </w:rPr>
            </w:pPr>
            <w:r>
              <w:rPr>
                <w:rFonts w:ascii="Times New Roman" w:hAnsi="Times New Roman"/>
                <w:sz w:val="24"/>
              </w:rPr>
              <w:t>Veiklos ataskaita.</w:t>
            </w:r>
          </w:p>
        </w:tc>
      </w:tr>
      <w:tr w:rsidR="00EC4ABF" w:rsidRPr="00DB2E88" w14:paraId="589726C1"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6B91D7" w14:textId="77777777" w:rsidR="00EC4ABF" w:rsidRPr="00CB42D0" w:rsidRDefault="00EC4ABF" w:rsidP="00EC4ABF">
            <w:pPr>
              <w:tabs>
                <w:tab w:val="left" w:pos="426"/>
                <w:tab w:val="left" w:pos="567"/>
              </w:tabs>
              <w:snapToGrid w:val="0"/>
              <w:jc w:val="both"/>
              <w:rPr>
                <w:rFonts w:ascii="Times New Roman" w:hAnsi="Times New Roman"/>
                <w:sz w:val="24"/>
              </w:rPr>
            </w:pPr>
            <w:r w:rsidRPr="00CB42D0">
              <w:rPr>
                <w:rFonts w:ascii="Times New Roman" w:hAnsi="Times New Roman"/>
                <w:sz w:val="24"/>
              </w:rPr>
              <w:t>3.1.2.2</w:t>
            </w:r>
          </w:p>
          <w:p w14:paraId="2470076F" w14:textId="77777777" w:rsidR="00EC4ABF" w:rsidRPr="00DB2E88" w:rsidRDefault="00EC4ABF" w:rsidP="00EC4ABF">
            <w:pPr>
              <w:tabs>
                <w:tab w:val="left" w:pos="567"/>
              </w:tabs>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8D9FE18" w14:textId="735BCA8D" w:rsidR="00EC4ABF" w:rsidRPr="00DB2E88" w:rsidRDefault="00EC4ABF" w:rsidP="00EC4ABF">
            <w:pPr>
              <w:tabs>
                <w:tab w:val="left" w:pos="567"/>
              </w:tabs>
              <w:jc w:val="both"/>
              <w:rPr>
                <w:rFonts w:ascii="Times New Roman" w:hAnsi="Times New Roman"/>
                <w:sz w:val="24"/>
              </w:rPr>
            </w:pPr>
            <w:r w:rsidRPr="00FD2D4E">
              <w:rPr>
                <w:rFonts w:ascii="Times New Roman" w:hAnsi="Times New Roman"/>
                <w:sz w:val="22"/>
                <w:szCs w:val="22"/>
              </w:rPr>
              <w:t xml:space="preserve">Tiekėjas per pastaruosius 5 </w:t>
            </w:r>
            <w:r w:rsidRPr="002278C4">
              <w:rPr>
                <w:rFonts w:ascii="Times New Roman" w:hAnsi="Times New Roman"/>
                <w:sz w:val="22"/>
                <w:szCs w:val="22"/>
              </w:rPr>
              <w:t xml:space="preserve">metus arba per laiką nuo jo įregistravimo dienos (jeigu tiekėjas vykdė veiklą trumpiau kaip 5 metus) yra pristatęs ir sumontavęs </w:t>
            </w:r>
            <w:r w:rsidR="00FD2D4E" w:rsidRPr="002278C4">
              <w:rPr>
                <w:rFonts w:ascii="Times New Roman" w:hAnsi="Times New Roman"/>
                <w:sz w:val="22"/>
                <w:szCs w:val="22"/>
              </w:rPr>
              <w:t>vakuuminių saulės kolektori</w:t>
            </w:r>
            <w:r w:rsidR="00753BF2" w:rsidRPr="002278C4">
              <w:rPr>
                <w:rFonts w:ascii="Times New Roman" w:hAnsi="Times New Roman"/>
                <w:sz w:val="22"/>
                <w:szCs w:val="22"/>
              </w:rPr>
              <w:t>ų</w:t>
            </w:r>
            <w:r w:rsidR="00FD2D4E" w:rsidRPr="002278C4">
              <w:rPr>
                <w:rFonts w:ascii="Times New Roman" w:hAnsi="Times New Roman"/>
                <w:sz w:val="22"/>
                <w:szCs w:val="22"/>
              </w:rPr>
              <w:t xml:space="preserve"> </w:t>
            </w:r>
            <w:r w:rsidRPr="002278C4">
              <w:rPr>
                <w:rFonts w:ascii="Times New Roman" w:hAnsi="Times New Roman"/>
                <w:sz w:val="22"/>
                <w:szCs w:val="22"/>
              </w:rPr>
              <w:t xml:space="preserve">dažymo linijai arba vykdo bent 1 (vieną) panašaus pobūdžio sutartį dėl </w:t>
            </w:r>
            <w:r w:rsidR="00FD2D4E" w:rsidRPr="002278C4">
              <w:rPr>
                <w:rFonts w:ascii="Times New Roman" w:hAnsi="Times New Roman"/>
                <w:sz w:val="22"/>
                <w:szCs w:val="22"/>
              </w:rPr>
              <w:t xml:space="preserve">vakuuminių saulės kolektorių </w:t>
            </w:r>
            <w:r w:rsidRPr="002278C4">
              <w:rPr>
                <w:rFonts w:ascii="Times New Roman" w:hAnsi="Times New Roman"/>
                <w:sz w:val="22"/>
                <w:szCs w:val="22"/>
              </w:rPr>
              <w:t>pristatymo ir montavimo, kurios vertė yra ne mažesnė kaip 70 proc.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DF5D794" w14:textId="45209F3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w:t>
            </w:r>
            <w:r w:rsidR="008A410F">
              <w:rPr>
                <w:rFonts w:ascii="Times New Roman" w:hAnsi="Times New Roman"/>
                <w:sz w:val="24"/>
              </w:rPr>
              <w:t xml:space="preserve">, </w:t>
            </w:r>
            <w:r w:rsidRPr="00DB2E88">
              <w:rPr>
                <w:rFonts w:ascii="Times New Roman" w:hAnsi="Times New Roman"/>
                <w:sz w:val="24"/>
              </w:rPr>
              <w:t>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01FA0CF" w14:textId="77777777"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 xml:space="preserve">Sutarties (-čių) sąrašas, nurodant užsakovą, objektą, vertę, sudarymo ir(arba) įvykdymo datas, kontaktinį asmenį. </w:t>
            </w:r>
          </w:p>
          <w:p w14:paraId="3B5C2228" w14:textId="77777777" w:rsidR="00EC4ABF" w:rsidRPr="00DB2E88" w:rsidRDefault="00EC4ABF" w:rsidP="00EC4ABF">
            <w:pPr>
              <w:tabs>
                <w:tab w:val="left" w:pos="567"/>
              </w:tabs>
              <w:jc w:val="both"/>
              <w:rPr>
                <w:rFonts w:ascii="Times New Roman" w:hAnsi="Times New Roman"/>
                <w:sz w:val="24"/>
              </w:rPr>
            </w:pP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43E2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4" w:name="_Toc335201957"/>
      <w:r w:rsidRPr="00DB2E88">
        <w:rPr>
          <w:rFonts w:ascii="Times New Roman" w:hAnsi="Times New Roman"/>
          <w:sz w:val="24"/>
        </w:rPr>
        <w:t>REIKALAVIMAI PASIŪLYMŲ PATEIKIMUI</w:t>
      </w:r>
      <w:bookmarkEnd w:id="4"/>
      <w:r w:rsidRPr="00DB2E88">
        <w:rPr>
          <w:rFonts w:ascii="Times New Roman" w:hAnsi="Times New Roman"/>
          <w:sz w:val="24"/>
        </w:rPr>
        <w:t xml:space="preserve"> </w:t>
      </w:r>
    </w:p>
    <w:p w14:paraId="6B6099CD" w14:textId="77777777" w:rsidR="00606F8F" w:rsidRPr="00606F8F" w:rsidRDefault="00606F8F" w:rsidP="00606F8F"/>
    <w:p w14:paraId="687BB5C2" w14:textId="122D6098" w:rsidR="003023C0" w:rsidRPr="00F858E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lastRenderedPageBreak/>
        <w:t xml:space="preserve">Tiekėjo pasiūlymas bei kita korespondencija pateikiama </w:t>
      </w:r>
      <w:r w:rsidRPr="00E70902">
        <w:rPr>
          <w:rFonts w:ascii="Times New Roman" w:hAnsi="Times New Roman"/>
          <w:i/>
          <w:sz w:val="24"/>
        </w:rPr>
        <w:t xml:space="preserve">lietuvių arba </w:t>
      </w:r>
      <w:r w:rsidR="00A17EE8" w:rsidRPr="00E70902">
        <w:rPr>
          <w:rFonts w:ascii="Times New Roman" w:hAnsi="Times New Roman"/>
          <w:i/>
          <w:sz w:val="24"/>
        </w:rPr>
        <w:t>anglų</w:t>
      </w:r>
      <w:r w:rsidRPr="00E70902">
        <w:rPr>
          <w:rFonts w:ascii="Times New Roman" w:hAnsi="Times New Roman"/>
          <w:i/>
          <w:sz w:val="24"/>
        </w:rPr>
        <w:t xml:space="preserve"> kalba</w:t>
      </w:r>
      <w:r w:rsidRPr="00E70902">
        <w:rPr>
          <w:rFonts w:ascii="Times New Roman" w:hAnsi="Times New Roman"/>
          <w:sz w:val="24"/>
        </w:rPr>
        <w:t>.</w:t>
      </w:r>
      <w:r w:rsidRPr="00DB2E88">
        <w:rPr>
          <w:rFonts w:ascii="Times New Roman" w:hAnsi="Times New Roman"/>
          <w:sz w:val="24"/>
        </w:rPr>
        <w:t xml:space="preserve"> </w:t>
      </w:r>
    </w:p>
    <w:p w14:paraId="10086798" w14:textId="12995CE8" w:rsidR="00F858E1" w:rsidRPr="00DB2E88" w:rsidRDefault="00F858E1"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Pr>
          <w:rFonts w:ascii="Times New Roman" w:hAnsi="Times New Roman"/>
          <w:sz w:val="24"/>
        </w:rPr>
        <w:t xml:space="preserve">Pasiūlymus galima </w:t>
      </w:r>
      <w:r w:rsidRPr="001B2174">
        <w:rPr>
          <w:rFonts w:ascii="Times New Roman" w:hAnsi="Times New Roman"/>
          <w:sz w:val="24"/>
        </w:rPr>
        <w:t>teikti iki 202</w:t>
      </w:r>
      <w:r w:rsidR="008A7CFA" w:rsidRPr="001B2174">
        <w:rPr>
          <w:rFonts w:ascii="Times New Roman" w:hAnsi="Times New Roman"/>
          <w:sz w:val="24"/>
        </w:rPr>
        <w:t>5</w:t>
      </w:r>
      <w:r w:rsidRPr="001B2174">
        <w:rPr>
          <w:rFonts w:ascii="Times New Roman" w:hAnsi="Times New Roman"/>
          <w:sz w:val="24"/>
        </w:rPr>
        <w:t>-0</w:t>
      </w:r>
      <w:r w:rsidR="008A410F">
        <w:rPr>
          <w:rFonts w:ascii="Times New Roman" w:hAnsi="Times New Roman"/>
          <w:sz w:val="24"/>
        </w:rPr>
        <w:t>4</w:t>
      </w:r>
      <w:r w:rsidRPr="001B2174">
        <w:rPr>
          <w:rFonts w:ascii="Times New Roman" w:hAnsi="Times New Roman"/>
          <w:sz w:val="24"/>
        </w:rPr>
        <w:t>-</w:t>
      </w:r>
      <w:r w:rsidR="008A410F">
        <w:rPr>
          <w:rFonts w:ascii="Times New Roman" w:hAnsi="Times New Roman"/>
          <w:sz w:val="24"/>
        </w:rPr>
        <w:t>02</w:t>
      </w:r>
      <w:r w:rsidRPr="001B2174">
        <w:rPr>
          <w:rFonts w:ascii="Times New Roman" w:hAnsi="Times New Roman"/>
          <w:sz w:val="24"/>
        </w:rPr>
        <w:t>.</w:t>
      </w:r>
    </w:p>
    <w:p w14:paraId="49836726" w14:textId="38107ABF" w:rsidR="00FD2D4E" w:rsidRDefault="003023C0" w:rsidP="00FD2D4E">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E70902">
        <w:rPr>
          <w:rFonts w:ascii="Times New Roman" w:hAnsi="Times New Roman"/>
          <w:i/>
          <w:iCs/>
          <w:sz w:val="24"/>
        </w:rPr>
        <w:t xml:space="preserve">Pasiūlymas teikiamas elektroniniame laiške </w:t>
      </w:r>
      <w:r w:rsidRPr="00CD61AA">
        <w:rPr>
          <w:rFonts w:ascii="Times New Roman" w:hAnsi="Times New Roman"/>
          <w:i/>
          <w:iCs/>
          <w:sz w:val="24"/>
        </w:rPr>
        <w:t>adres</w:t>
      </w:r>
      <w:r w:rsidR="00CD61AA">
        <w:rPr>
          <w:rFonts w:ascii="Times New Roman" w:hAnsi="Times New Roman"/>
          <w:i/>
          <w:iCs/>
          <w:sz w:val="24"/>
        </w:rPr>
        <w:t>ais</w:t>
      </w:r>
      <w:r w:rsidR="00606F8F" w:rsidRPr="00CD61AA">
        <w:rPr>
          <w:rFonts w:ascii="Times New Roman" w:hAnsi="Times New Roman"/>
          <w:i/>
          <w:iCs/>
          <w:sz w:val="24"/>
        </w:rPr>
        <w:t xml:space="preserve"> </w:t>
      </w:r>
      <w:hyperlink r:id="rId11" w:history="1">
        <w:r w:rsidR="00E70902" w:rsidRPr="00CD61AA">
          <w:rPr>
            <w:rStyle w:val="Hyperlink"/>
            <w:i/>
            <w:iCs/>
          </w:rPr>
          <w:t>Tomas.Kinas@rolgroup.com</w:t>
        </w:r>
      </w:hyperlink>
      <w:r w:rsidR="00E70902" w:rsidRPr="00CD61AA">
        <w:rPr>
          <w:i/>
          <w:iCs/>
        </w:rPr>
        <w:t xml:space="preserve"> ir </w:t>
      </w:r>
      <w:hyperlink r:id="rId12" w:history="1">
        <w:r w:rsidR="00E70902" w:rsidRPr="00CD61AA">
          <w:rPr>
            <w:rStyle w:val="Hyperlink"/>
            <w:i/>
            <w:iCs/>
          </w:rPr>
          <w:t>Dalia.Cikotiene@rolgroup.com</w:t>
        </w:r>
      </w:hyperlink>
      <w:r w:rsidR="00E70902" w:rsidRPr="00CD61AA">
        <w:t xml:space="preserve">. </w:t>
      </w:r>
    </w:p>
    <w:p w14:paraId="0E54AA63" w14:textId="120AF5C6" w:rsidR="00635A8C" w:rsidRPr="00FD2D4E" w:rsidRDefault="003023C0" w:rsidP="00FD2D4E">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FD2D4E">
        <w:rPr>
          <w:rFonts w:ascii="Times New Roman" w:hAnsi="Times New Roman"/>
          <w:b/>
          <w:sz w:val="24"/>
        </w:rPr>
        <w:t>Pasiūlymą sudaro</w:t>
      </w:r>
      <w:r w:rsidR="00635A8C" w:rsidRPr="00FD2D4E">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 xml:space="preserve">užpildyta pasiūlymo forma, parengta pagal šių pirkimo konkurso </w:t>
      </w:r>
      <w:r w:rsidRPr="00606F8F">
        <w:rPr>
          <w:rFonts w:ascii="Times New Roman" w:hAnsi="Times New Roman"/>
          <w:b/>
          <w:sz w:val="24"/>
          <w:lang w:eastAsia="lt-LT"/>
        </w:rPr>
        <w:t>sąlygų 2 priedą</w:t>
      </w:r>
      <w:r w:rsidR="005B043B" w:rsidRPr="00606F8F">
        <w:rPr>
          <w:rFonts w:ascii="Times New Roman" w:hAnsi="Times New Roman"/>
          <w:b/>
          <w:sz w:val="24"/>
          <w:lang w:eastAsia="lt-LT"/>
        </w:rPr>
        <w:t>,</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2583567B"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CD61AA">
        <w:rPr>
          <w:rFonts w:ascii="Times New Roman" w:hAnsi="Times New Roman"/>
          <w:sz w:val="24"/>
        </w:rPr>
        <w:t>eurais</w:t>
      </w:r>
      <w:r w:rsidR="003023C0" w:rsidRPr="00CD61AA">
        <w:rPr>
          <w:rFonts w:ascii="Times New Roman" w:hAnsi="Times New Roman"/>
          <w:sz w:val="24"/>
        </w:rPr>
        <w:t xml:space="preserve"> </w:t>
      </w:r>
      <w:r w:rsidR="007805AF" w:rsidRPr="00CD61AA">
        <w:rPr>
          <w:rFonts w:ascii="Times New Roman" w:hAnsi="Times New Roman"/>
          <w:color w:val="000000" w:themeColor="text1"/>
          <w:sz w:val="24"/>
        </w:rPr>
        <w:t xml:space="preserve">su PVM. </w:t>
      </w:r>
      <w:r w:rsidR="007805AF" w:rsidRPr="00033026">
        <w:rPr>
          <w:rStyle w:val="FootnoteReference"/>
          <w:rFonts w:ascii="Times New Roman" w:hAnsi="Times New Roman"/>
          <w:color w:val="000000" w:themeColor="text1"/>
          <w:sz w:val="24"/>
        </w:rPr>
        <w:footnoteReference w:id="3"/>
      </w:r>
      <w:r w:rsidR="00745CB8" w:rsidRPr="0003302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3145B794" w:rsidR="004D326C" w:rsidRPr="00606F8F"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06F8F">
        <w:rPr>
          <w:rFonts w:ascii="Times New Roman" w:hAnsi="Times New Roman"/>
          <w:sz w:val="24"/>
        </w:rPr>
        <w:t>Pasiūlymo kaina vertinama eurais su PVM</w:t>
      </w:r>
      <w:r w:rsidR="00606F8F" w:rsidRPr="00606F8F">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5" w:name="_Toc297898751"/>
      <w:r w:rsidRPr="003A205A">
        <w:rPr>
          <w:rFonts w:ascii="Times New Roman" w:hAnsi="Times New Roman"/>
          <w:b/>
          <w:sz w:val="24"/>
        </w:rPr>
        <w:t>KONKURSO SĄLYGŲ PAAIŠKINIMAS IR PATIKSLINIMAS</w:t>
      </w:r>
      <w:bookmarkEnd w:id="5"/>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7" w:name="_Toc329439533"/>
      <w:r w:rsidRPr="00DB2E88">
        <w:rPr>
          <w:rFonts w:ascii="Times New Roman" w:hAnsi="Times New Roman"/>
          <w:sz w:val="24"/>
        </w:rPr>
        <w:t>DERYBŲ REIKALAVIMAI</w:t>
      </w:r>
    </w:p>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4"/>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Pr>
          <w:rFonts w:ascii="Times New Roman" w:hAnsi="Times New Roman" w:cs="Times New Roman"/>
          <w:bCs/>
          <w:spacing w:val="-4"/>
          <w:sz w:val="24"/>
          <w:szCs w:val="24"/>
        </w:rPr>
        <w:t xml:space="preserve">5.6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099A1421" w:rsidR="007B1618" w:rsidRPr="00606F8F" w:rsidRDefault="007B1618" w:rsidP="003A205A">
      <w:pPr>
        <w:numPr>
          <w:ilvl w:val="1"/>
          <w:numId w:val="4"/>
        </w:numPr>
        <w:ind w:left="0" w:firstLine="0"/>
        <w:jc w:val="both"/>
        <w:rPr>
          <w:rFonts w:ascii="Times New Roman" w:hAnsi="Times New Roman"/>
          <w:sz w:val="24"/>
        </w:rPr>
      </w:pPr>
      <w:r w:rsidRPr="00606F8F">
        <w:rPr>
          <w:rFonts w:ascii="Times New Roman" w:hAnsi="Times New Roman"/>
          <w:sz w:val="24"/>
        </w:rPr>
        <w:t>Neatmesti pasiūlymai vertinami ekonominio naudingumo būdu pagal mažiausios kainos kriterijų</w:t>
      </w:r>
      <w:r w:rsidR="00606F8F" w:rsidRPr="00606F8F">
        <w:rPr>
          <w:rFonts w:ascii="Times New Roman" w:hAnsi="Times New Roman"/>
          <w:sz w:val="24"/>
        </w:rPr>
        <w:t>.</w:t>
      </w:r>
      <w:r w:rsidRPr="00606F8F">
        <w:rPr>
          <w:rFonts w:ascii="Times New Roman" w:hAnsi="Times New Roman"/>
          <w:sz w:val="24"/>
        </w:rPr>
        <w:t xml:space="preserve"> </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DB2E88">
        <w:rPr>
          <w:rFonts w:ascii="Times New Roman" w:hAnsi="Times New Roman"/>
          <w:b/>
          <w:sz w:val="24"/>
        </w:rPr>
        <w:t>PIRKIMO SUTARTIES SĄLYGOS</w:t>
      </w:r>
      <w:bookmarkEnd w:id="8"/>
      <w:bookmarkEnd w:id="9"/>
      <w:bookmarkEnd w:id="10"/>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529C82DC" w:rsidR="00D802C5" w:rsidRPr="00B1689F" w:rsidRDefault="00B1689F" w:rsidP="003A205A">
      <w:pPr>
        <w:numPr>
          <w:ilvl w:val="1"/>
          <w:numId w:val="4"/>
        </w:numPr>
        <w:tabs>
          <w:tab w:val="left" w:pos="426"/>
          <w:tab w:val="left" w:pos="567"/>
          <w:tab w:val="left" w:pos="1134"/>
        </w:tabs>
        <w:ind w:left="0" w:firstLine="0"/>
        <w:jc w:val="both"/>
        <w:rPr>
          <w:rStyle w:val="CommentReference"/>
          <w:rFonts w:ascii="Times New Roman" w:hAnsi="Times New Roman"/>
          <w:b/>
          <w:iCs/>
          <w:sz w:val="24"/>
          <w:szCs w:val="24"/>
        </w:rPr>
      </w:pPr>
      <w:r w:rsidRPr="00B1689F">
        <w:rPr>
          <w:rFonts w:ascii="Times New Roman" w:hAnsi="Times New Roman"/>
          <w:b/>
          <w:iCs/>
          <w:sz w:val="24"/>
        </w:rPr>
        <w:t>Pirkimo sutarties pagrindinės sąlygos:</w:t>
      </w:r>
    </w:p>
    <w:p w14:paraId="13A17257" w14:textId="49EA45F0" w:rsidR="00D802C5" w:rsidRPr="001B2174"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bookmarkStart w:id="11" w:name="_Hlk172030211"/>
      <w:r w:rsidRPr="00DB2E88">
        <w:rPr>
          <w:rFonts w:ascii="Times New Roman" w:hAnsi="Times New Roman"/>
          <w:sz w:val="24"/>
        </w:rPr>
        <w:t xml:space="preserve">Prekių pateikimo ir sumontavimo / paslaugų suteikimo / darbų atlikimo terminas: </w:t>
      </w:r>
      <w:r w:rsidR="00E34C91" w:rsidRPr="001B2174">
        <w:rPr>
          <w:rFonts w:ascii="Times New Roman" w:hAnsi="Times New Roman"/>
          <w:sz w:val="24"/>
        </w:rPr>
        <w:t xml:space="preserve">iki 2025 09 30 </w:t>
      </w:r>
      <w:r w:rsidRPr="001B2174">
        <w:rPr>
          <w:rFonts w:ascii="Times New Roman" w:hAnsi="Times New Roman"/>
          <w:sz w:val="24"/>
        </w:rPr>
        <w:t xml:space="preserve">nuo sutarties pasirašymo dienos. </w:t>
      </w:r>
      <w:r w:rsidRPr="001B2174">
        <w:rPr>
          <w:rFonts w:ascii="Times New Roman" w:hAnsi="Times New Roman"/>
          <w:i/>
          <w:sz w:val="24"/>
        </w:rPr>
        <w:t>Sutarties pratęsimo galimybė</w:t>
      </w:r>
      <w:r w:rsidR="00A43800" w:rsidRPr="001B2174">
        <w:rPr>
          <w:rFonts w:ascii="Times New Roman" w:hAnsi="Times New Roman"/>
          <w:i/>
          <w:sz w:val="24"/>
        </w:rPr>
        <w:t xml:space="preserve"> </w:t>
      </w:r>
      <w:r w:rsidRPr="001B2174">
        <w:rPr>
          <w:rFonts w:ascii="Times New Roman" w:hAnsi="Times New Roman"/>
          <w:i/>
          <w:sz w:val="24"/>
        </w:rPr>
        <w:t>nenumatoma</w:t>
      </w:r>
      <w:r w:rsidR="00A43800" w:rsidRPr="001B2174">
        <w:rPr>
          <w:rFonts w:ascii="Times New Roman" w:hAnsi="Times New Roman"/>
          <w:i/>
          <w:sz w:val="24"/>
        </w:rPr>
        <w:t>.</w:t>
      </w:r>
      <w:bookmarkEnd w:id="11"/>
    </w:p>
    <w:p w14:paraId="33AC1E64" w14:textId="77777777" w:rsidR="00D802C5" w:rsidRPr="00FD2D4E"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2" w:name="_Hlk172030046"/>
      <w:r w:rsidRPr="00FD2D4E">
        <w:rPr>
          <w:rFonts w:ascii="Times New Roman" w:hAnsi="Times New Roman"/>
          <w:sz w:val="24"/>
        </w:rPr>
        <w:t>Atsiskaitymo  sąlygos:</w:t>
      </w:r>
    </w:p>
    <w:p w14:paraId="6D16B14D" w14:textId="0A1DA107" w:rsidR="00D802C5" w:rsidRPr="00FD2D4E"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D2D4E">
        <w:rPr>
          <w:rFonts w:ascii="Times New Roman" w:hAnsi="Times New Roman"/>
          <w:sz w:val="24"/>
        </w:rPr>
        <w:t xml:space="preserve">išankstinis mokėjimas: </w:t>
      </w:r>
      <w:r w:rsidR="00EC4ABF" w:rsidRPr="00FD2D4E">
        <w:rPr>
          <w:rFonts w:ascii="Times New Roman" w:hAnsi="Times New Roman"/>
          <w:sz w:val="24"/>
        </w:rPr>
        <w:t>30</w:t>
      </w:r>
      <w:r w:rsidRPr="00FD2D4E">
        <w:rPr>
          <w:rFonts w:ascii="Times New Roman" w:hAnsi="Times New Roman"/>
          <w:sz w:val="24"/>
        </w:rPr>
        <w:t xml:space="preserve"> proc. nuo sutarties sumos per </w:t>
      </w:r>
      <w:r w:rsidR="00E34C91" w:rsidRPr="00FD2D4E">
        <w:rPr>
          <w:rFonts w:ascii="Times New Roman" w:hAnsi="Times New Roman"/>
          <w:sz w:val="24"/>
        </w:rPr>
        <w:t>30</w:t>
      </w:r>
      <w:r w:rsidRPr="00FD2D4E">
        <w:rPr>
          <w:rFonts w:ascii="Times New Roman" w:hAnsi="Times New Roman"/>
          <w:sz w:val="24"/>
        </w:rPr>
        <w:t xml:space="preserve"> dien</w:t>
      </w:r>
      <w:r w:rsidR="00E34C91" w:rsidRPr="00FD2D4E">
        <w:rPr>
          <w:rFonts w:ascii="Times New Roman" w:hAnsi="Times New Roman"/>
          <w:sz w:val="24"/>
        </w:rPr>
        <w:t>ų</w:t>
      </w:r>
      <w:r w:rsidRPr="00FD2D4E">
        <w:rPr>
          <w:rFonts w:ascii="Times New Roman" w:hAnsi="Times New Roman"/>
          <w:sz w:val="24"/>
        </w:rPr>
        <w:t xml:space="preserve"> nuo sutarties pasirašymo dieno</w:t>
      </w:r>
      <w:r w:rsidR="00EC4ABF" w:rsidRPr="00FD2D4E">
        <w:rPr>
          <w:rFonts w:ascii="Times New Roman" w:hAnsi="Times New Roman"/>
          <w:sz w:val="24"/>
        </w:rPr>
        <w:t>s.</w:t>
      </w:r>
    </w:p>
    <w:p w14:paraId="6B9284A1" w14:textId="64BA1203" w:rsidR="00E34C91" w:rsidRPr="00FD2D4E" w:rsidRDefault="00E34C91" w:rsidP="00E34C91">
      <w:pPr>
        <w:numPr>
          <w:ilvl w:val="3"/>
          <w:numId w:val="4"/>
        </w:numPr>
        <w:tabs>
          <w:tab w:val="left" w:pos="426"/>
          <w:tab w:val="left" w:pos="567"/>
          <w:tab w:val="left" w:pos="851"/>
          <w:tab w:val="left" w:pos="1134"/>
        </w:tabs>
        <w:ind w:left="0" w:firstLine="0"/>
        <w:jc w:val="both"/>
        <w:rPr>
          <w:rFonts w:ascii="Times New Roman" w:hAnsi="Times New Roman"/>
          <w:sz w:val="24"/>
        </w:rPr>
      </w:pPr>
      <w:r w:rsidRPr="00FD2D4E">
        <w:rPr>
          <w:rFonts w:ascii="Times New Roman" w:hAnsi="Times New Roman"/>
          <w:sz w:val="24"/>
        </w:rPr>
        <w:t xml:space="preserve">tarpiniai mokėjimai: 30 proc. nuo sutarties sumos per </w:t>
      </w:r>
      <w:r w:rsidR="00B1689F" w:rsidRPr="00FD2D4E">
        <w:rPr>
          <w:rFonts w:ascii="Times New Roman" w:hAnsi="Times New Roman"/>
          <w:sz w:val="24"/>
        </w:rPr>
        <w:t>1</w:t>
      </w:r>
      <w:r w:rsidRPr="00FD2D4E">
        <w:rPr>
          <w:rFonts w:ascii="Times New Roman" w:hAnsi="Times New Roman"/>
          <w:sz w:val="24"/>
        </w:rPr>
        <w:t>0 dienų po įrangos pristatymo.</w:t>
      </w:r>
    </w:p>
    <w:p w14:paraId="1A9CC20C" w14:textId="4F2D31E9" w:rsidR="00D802C5" w:rsidRPr="00FD2D4E"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D2D4E">
        <w:rPr>
          <w:rFonts w:ascii="Times New Roman" w:hAnsi="Times New Roman"/>
          <w:sz w:val="24"/>
        </w:rPr>
        <w:t>tarpiniai mokėjimai</w:t>
      </w:r>
      <w:r w:rsidR="00A43800" w:rsidRPr="00FD2D4E">
        <w:rPr>
          <w:rFonts w:ascii="Times New Roman" w:hAnsi="Times New Roman"/>
          <w:sz w:val="24"/>
        </w:rPr>
        <w:t>:</w:t>
      </w:r>
      <w:r w:rsidRPr="00FD2D4E">
        <w:rPr>
          <w:rFonts w:ascii="Times New Roman" w:hAnsi="Times New Roman"/>
          <w:sz w:val="24"/>
        </w:rPr>
        <w:t xml:space="preserve"> </w:t>
      </w:r>
      <w:r w:rsidR="00CD61AA" w:rsidRPr="00FD2D4E">
        <w:rPr>
          <w:rFonts w:ascii="Times New Roman" w:hAnsi="Times New Roman"/>
          <w:sz w:val="24"/>
        </w:rPr>
        <w:t>2</w:t>
      </w:r>
      <w:r w:rsidR="00EC4ABF" w:rsidRPr="00FD2D4E">
        <w:rPr>
          <w:rFonts w:ascii="Times New Roman" w:hAnsi="Times New Roman"/>
          <w:sz w:val="24"/>
        </w:rPr>
        <w:t>0</w:t>
      </w:r>
      <w:r w:rsidRPr="00FD2D4E">
        <w:rPr>
          <w:rFonts w:ascii="Times New Roman" w:hAnsi="Times New Roman"/>
          <w:sz w:val="24"/>
        </w:rPr>
        <w:t xml:space="preserve"> proc. nuo sutarties sumos per </w:t>
      </w:r>
      <w:r w:rsidR="00B1689F" w:rsidRPr="00FD2D4E">
        <w:rPr>
          <w:rFonts w:ascii="Times New Roman" w:hAnsi="Times New Roman"/>
          <w:sz w:val="24"/>
        </w:rPr>
        <w:t>1</w:t>
      </w:r>
      <w:r w:rsidR="00EC4ABF" w:rsidRPr="00FD2D4E">
        <w:rPr>
          <w:rFonts w:ascii="Times New Roman" w:hAnsi="Times New Roman"/>
          <w:sz w:val="24"/>
        </w:rPr>
        <w:t>0</w:t>
      </w:r>
      <w:r w:rsidRPr="00FD2D4E">
        <w:rPr>
          <w:rFonts w:ascii="Times New Roman" w:hAnsi="Times New Roman"/>
          <w:sz w:val="24"/>
        </w:rPr>
        <w:t xml:space="preserve"> dienų </w:t>
      </w:r>
      <w:r w:rsidR="00E34C91" w:rsidRPr="00FD2D4E">
        <w:rPr>
          <w:rFonts w:ascii="Times New Roman" w:hAnsi="Times New Roman"/>
          <w:sz w:val="24"/>
        </w:rPr>
        <w:t>po</w:t>
      </w:r>
      <w:r w:rsidR="00EC4ABF" w:rsidRPr="00FD2D4E">
        <w:rPr>
          <w:rFonts w:ascii="Times New Roman" w:hAnsi="Times New Roman"/>
          <w:sz w:val="24"/>
        </w:rPr>
        <w:t xml:space="preserve"> sistemos </w:t>
      </w:r>
      <w:r w:rsidR="00E34C91" w:rsidRPr="00FD2D4E">
        <w:rPr>
          <w:rFonts w:ascii="Times New Roman" w:hAnsi="Times New Roman"/>
          <w:sz w:val="24"/>
        </w:rPr>
        <w:t>sumontavimo.</w:t>
      </w:r>
    </w:p>
    <w:p w14:paraId="0ACD0F91" w14:textId="4E8789AD" w:rsidR="00D802C5" w:rsidRPr="00FD2D4E"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D2D4E">
        <w:rPr>
          <w:rFonts w:ascii="Times New Roman" w:hAnsi="Times New Roman"/>
          <w:sz w:val="24"/>
        </w:rPr>
        <w:t xml:space="preserve">galutinis mokėjimas: </w:t>
      </w:r>
      <w:r w:rsidR="00CD61AA" w:rsidRPr="00FD2D4E">
        <w:rPr>
          <w:rFonts w:ascii="Times New Roman" w:hAnsi="Times New Roman"/>
          <w:sz w:val="24"/>
        </w:rPr>
        <w:t>2</w:t>
      </w:r>
      <w:r w:rsidR="00EC4ABF" w:rsidRPr="00FD2D4E">
        <w:rPr>
          <w:rFonts w:ascii="Times New Roman" w:hAnsi="Times New Roman"/>
          <w:sz w:val="24"/>
        </w:rPr>
        <w:t>0</w:t>
      </w:r>
      <w:r w:rsidRPr="00FD2D4E">
        <w:rPr>
          <w:rFonts w:ascii="Times New Roman" w:hAnsi="Times New Roman"/>
          <w:sz w:val="24"/>
        </w:rPr>
        <w:t xml:space="preserve"> proc. nuo sutarties sumos pasirašius galutinį priėmimo-perdavimo  aktą,  bet  ne vėliau kaip negu </w:t>
      </w:r>
      <w:r w:rsidR="00E34C91" w:rsidRPr="00FD2D4E">
        <w:rPr>
          <w:rFonts w:ascii="Times New Roman" w:hAnsi="Times New Roman"/>
          <w:sz w:val="24"/>
        </w:rPr>
        <w:t>3</w:t>
      </w:r>
      <w:r w:rsidRPr="00FD2D4E">
        <w:rPr>
          <w:rFonts w:ascii="Times New Roman" w:hAnsi="Times New Roman"/>
          <w:sz w:val="24"/>
        </w:rPr>
        <w:t>0 kalendorinių dienų nuo prekių gavimo, paslaugų suteikimo ar darbų atlikimo dienos.</w:t>
      </w:r>
    </w:p>
    <w:p w14:paraId="77DAF2E8" w14:textId="535F816C"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3" w:name="_Hlk172030109"/>
      <w:bookmarkEnd w:id="12"/>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w:t>
      </w:r>
      <w:r w:rsidR="00A50266">
        <w:rPr>
          <w:rFonts w:ascii="Times New Roman" w:hAnsi="Times New Roman"/>
          <w:sz w:val="24"/>
        </w:rPr>
        <w:t>.</w:t>
      </w:r>
    </w:p>
    <w:p w14:paraId="25A5A831" w14:textId="22006698"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kol bus įvykdyti visi įsipareigojimai</w:t>
      </w:r>
      <w:r w:rsidR="00A50266">
        <w:rPr>
          <w:rFonts w:ascii="Times New Roman" w:hAnsi="Times New Roman"/>
          <w:sz w:val="24"/>
        </w:rPr>
        <w:t>.</w:t>
      </w:r>
    </w:p>
    <w:bookmarkEnd w:id="13"/>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4" w:name="_Toc335201960"/>
      <w:r w:rsidRPr="00DB2E88">
        <w:rPr>
          <w:rFonts w:ascii="Times New Roman" w:hAnsi="Times New Roman"/>
          <w:sz w:val="24"/>
        </w:rPr>
        <w:t>PRIEDAI</w:t>
      </w:r>
      <w:bookmarkEnd w:id="7"/>
      <w:bookmarkEnd w:id="14"/>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5" w:name="_Ref274738013"/>
      <w:bookmarkStart w:id="16"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26A1BDF3" w14:textId="4B9365E1" w:rsidR="00EC4ABF" w:rsidRPr="00DB2E88" w:rsidRDefault="00EC4ABF" w:rsidP="00517A2D">
      <w:pPr>
        <w:tabs>
          <w:tab w:val="left" w:pos="567"/>
        </w:tabs>
        <w:jc w:val="both"/>
        <w:rPr>
          <w:rFonts w:ascii="Times New Roman" w:hAnsi="Times New Roman"/>
          <w:sz w:val="24"/>
        </w:rPr>
      </w:pPr>
      <w:r w:rsidRPr="00DB2E88">
        <w:rPr>
          <w:rFonts w:ascii="Times New Roman" w:hAnsi="Times New Roman"/>
          <w:sz w:val="24"/>
        </w:rPr>
        <w:t xml:space="preserve">Priedas Nr. </w:t>
      </w:r>
      <w:r>
        <w:rPr>
          <w:rFonts w:ascii="Times New Roman" w:hAnsi="Times New Roman"/>
          <w:sz w:val="24"/>
        </w:rPr>
        <w:t xml:space="preserve">3 </w:t>
      </w:r>
      <w:r w:rsidRPr="00EC4ABF">
        <w:rPr>
          <w:rFonts w:ascii="Times New Roman" w:hAnsi="Times New Roman"/>
          <w:sz w:val="24"/>
        </w:rPr>
        <w:t>Minimalių kvalifikacijos reikalavimų atitikties deklaracija</w:t>
      </w:r>
      <w:r w:rsidR="00A43800">
        <w:rPr>
          <w:rFonts w:ascii="Times New Roman" w:hAnsi="Times New Roman"/>
          <w:sz w:val="24"/>
        </w:rPr>
        <w:t>;</w:t>
      </w:r>
    </w:p>
    <w:p w14:paraId="7F1D34B8" w14:textId="1EF09BAE" w:rsidR="00D35C52" w:rsidRPr="00DB2E88" w:rsidRDefault="00D35C52" w:rsidP="00517A2D">
      <w:pPr>
        <w:tabs>
          <w:tab w:val="left" w:pos="284"/>
          <w:tab w:val="left" w:pos="567"/>
        </w:tabs>
        <w:ind w:right="22"/>
        <w:jc w:val="both"/>
        <w:rPr>
          <w:rFonts w:ascii="Times New Roman" w:hAnsi="Times New Roman"/>
          <w:sz w:val="24"/>
        </w:rPr>
      </w:pPr>
      <w:r w:rsidRPr="00A43800">
        <w:rPr>
          <w:rFonts w:ascii="Times New Roman" w:hAnsi="Times New Roman"/>
          <w:sz w:val="24"/>
        </w:rPr>
        <w:t xml:space="preserve">Priedas Nr. </w:t>
      </w:r>
      <w:r w:rsidR="00EC4ABF" w:rsidRPr="00A43800">
        <w:rPr>
          <w:rFonts w:ascii="Times New Roman" w:hAnsi="Times New Roman"/>
          <w:sz w:val="24"/>
        </w:rPr>
        <w:t>4</w:t>
      </w:r>
      <w:r w:rsidRPr="00A43800">
        <w:rPr>
          <w:rFonts w:ascii="Times New Roman" w:hAnsi="Times New Roman"/>
          <w:sz w:val="24"/>
        </w:rPr>
        <w:t xml:space="preserve">. </w:t>
      </w:r>
      <w:r w:rsidRPr="00A43800">
        <w:rPr>
          <w:rFonts w:ascii="Times New Roman" w:hAnsi="Times New Roman"/>
          <w:color w:val="000000" w:themeColor="text1"/>
          <w:sz w:val="24"/>
        </w:rPr>
        <w:t xml:space="preserve">Sutarties </w:t>
      </w:r>
      <w:r w:rsidRPr="00A43800">
        <w:rPr>
          <w:rFonts w:ascii="Times New Roman" w:hAnsi="Times New Roman"/>
          <w:sz w:val="24"/>
        </w:rPr>
        <w:t>projektas</w:t>
      </w:r>
      <w:r w:rsidR="00A43800" w:rsidRPr="00A43800">
        <w:rPr>
          <w:rFonts w:ascii="Times New Roman" w:hAnsi="Times New Roman"/>
          <w:sz w:val="24"/>
        </w:rPr>
        <w:t>.</w:t>
      </w:r>
    </w:p>
    <w:bookmarkEnd w:id="15"/>
    <w:bookmarkEnd w:id="16"/>
    <w:p w14:paraId="1C5EE527" w14:textId="77777777" w:rsidR="00096D7A" w:rsidRPr="00096D7A" w:rsidRDefault="00096D7A" w:rsidP="00096D7A">
      <w:pPr>
        <w:rPr>
          <w:rFonts w:ascii="Times New Roman" w:hAnsi="Times New Roman"/>
          <w:sz w:val="24"/>
          <w:lang w:val="sv-SE"/>
        </w:rPr>
      </w:pPr>
    </w:p>
    <w:p w14:paraId="61985D4D" w14:textId="77777777" w:rsidR="00096D7A" w:rsidRPr="00096D7A" w:rsidRDefault="00096D7A" w:rsidP="00096D7A">
      <w:pPr>
        <w:rPr>
          <w:rFonts w:ascii="Times New Roman" w:hAnsi="Times New Roman"/>
          <w:sz w:val="24"/>
          <w:lang w:val="sv-SE"/>
        </w:rPr>
      </w:pPr>
    </w:p>
    <w:p w14:paraId="1625C9A5" w14:textId="77777777" w:rsidR="00096D7A" w:rsidRPr="00096D7A" w:rsidRDefault="00096D7A" w:rsidP="00096D7A">
      <w:pPr>
        <w:rPr>
          <w:rFonts w:ascii="Times New Roman" w:hAnsi="Times New Roman"/>
          <w:sz w:val="24"/>
          <w:lang w:val="sv-SE"/>
        </w:rPr>
      </w:pPr>
    </w:p>
    <w:p w14:paraId="4893E648" w14:textId="77777777" w:rsidR="00096D7A" w:rsidRPr="00096D7A" w:rsidRDefault="00096D7A" w:rsidP="00096D7A">
      <w:pPr>
        <w:rPr>
          <w:rFonts w:ascii="Times New Roman" w:hAnsi="Times New Roman"/>
          <w:sz w:val="24"/>
          <w:lang w:val="sv-SE"/>
        </w:rPr>
      </w:pPr>
    </w:p>
    <w:p w14:paraId="3B0E5F23" w14:textId="77777777" w:rsidR="00096D7A" w:rsidRPr="00096D7A" w:rsidRDefault="00096D7A" w:rsidP="00096D7A">
      <w:pPr>
        <w:rPr>
          <w:rFonts w:ascii="Times New Roman" w:hAnsi="Times New Roman"/>
          <w:sz w:val="24"/>
          <w:lang w:val="sv-SE"/>
        </w:rPr>
      </w:pPr>
    </w:p>
    <w:p w14:paraId="7C965DE9" w14:textId="77777777" w:rsidR="00096D7A" w:rsidRPr="00096D7A" w:rsidRDefault="00096D7A" w:rsidP="00096D7A">
      <w:pPr>
        <w:rPr>
          <w:rFonts w:ascii="Times New Roman" w:hAnsi="Times New Roman"/>
          <w:sz w:val="24"/>
          <w:lang w:val="sv-SE"/>
        </w:rPr>
      </w:pPr>
    </w:p>
    <w:p w14:paraId="4C8E45AB" w14:textId="77777777" w:rsidR="00096D7A" w:rsidRPr="00096D7A" w:rsidRDefault="00096D7A" w:rsidP="00096D7A">
      <w:pPr>
        <w:rPr>
          <w:rFonts w:ascii="Times New Roman" w:hAnsi="Times New Roman"/>
          <w:sz w:val="24"/>
          <w:lang w:val="sv-SE"/>
        </w:rPr>
      </w:pPr>
    </w:p>
    <w:p w14:paraId="507B91DF" w14:textId="77777777" w:rsidR="00096D7A" w:rsidRDefault="00096D7A" w:rsidP="00096D7A">
      <w:pPr>
        <w:rPr>
          <w:rFonts w:ascii="Times New Roman" w:hAnsi="Times New Roman"/>
          <w:sz w:val="24"/>
          <w:lang w:val="sv-SE"/>
        </w:rPr>
      </w:pPr>
    </w:p>
    <w:p w14:paraId="54C6CE8C" w14:textId="77777777" w:rsidR="00096D7A" w:rsidRDefault="00096D7A" w:rsidP="00096D7A">
      <w:pPr>
        <w:rPr>
          <w:rFonts w:ascii="Times New Roman" w:hAnsi="Times New Roman"/>
          <w:sz w:val="24"/>
          <w:lang w:val="sv-SE"/>
        </w:rPr>
      </w:pPr>
    </w:p>
    <w:p w14:paraId="04200651" w14:textId="77777777" w:rsidR="00096D7A" w:rsidRDefault="00096D7A" w:rsidP="00096D7A">
      <w:pPr>
        <w:rPr>
          <w:rFonts w:ascii="Times New Roman" w:hAnsi="Times New Roman"/>
          <w:sz w:val="24"/>
          <w:lang w:val="sv-SE"/>
        </w:rPr>
      </w:pPr>
    </w:p>
    <w:p w14:paraId="7CA059B3" w14:textId="77777777" w:rsidR="00096D7A" w:rsidRDefault="00096D7A" w:rsidP="00096D7A">
      <w:pPr>
        <w:rPr>
          <w:rFonts w:ascii="Times New Roman" w:hAnsi="Times New Roman"/>
          <w:sz w:val="24"/>
          <w:lang w:val="sv-SE"/>
        </w:rPr>
      </w:pPr>
    </w:p>
    <w:p w14:paraId="06883998" w14:textId="77777777" w:rsidR="00096D7A" w:rsidRPr="00096D7A" w:rsidRDefault="00096D7A" w:rsidP="00096D7A">
      <w:pPr>
        <w:rPr>
          <w:rFonts w:ascii="Times New Roman" w:hAnsi="Times New Roman"/>
          <w:sz w:val="24"/>
          <w:lang w:val="sv-SE"/>
        </w:rPr>
      </w:pPr>
    </w:p>
    <w:p w14:paraId="73B8A345" w14:textId="77777777" w:rsidR="00096D7A" w:rsidRDefault="00096D7A" w:rsidP="00096D7A">
      <w:pPr>
        <w:rPr>
          <w:rFonts w:ascii="Times New Roman" w:hAnsi="Times New Roman"/>
          <w:sz w:val="24"/>
          <w:lang w:val="sv-SE"/>
        </w:rPr>
      </w:pPr>
    </w:p>
    <w:p w14:paraId="30299892" w14:textId="77777777" w:rsidR="00B1689F" w:rsidRDefault="00B1689F" w:rsidP="00096D7A">
      <w:pPr>
        <w:rPr>
          <w:rFonts w:ascii="Times New Roman" w:hAnsi="Times New Roman"/>
          <w:sz w:val="24"/>
          <w:lang w:val="sv-SE"/>
        </w:rPr>
      </w:pPr>
    </w:p>
    <w:p w14:paraId="0BCCD8FA" w14:textId="77777777" w:rsidR="00B1689F" w:rsidRDefault="00B1689F" w:rsidP="00096D7A">
      <w:pPr>
        <w:rPr>
          <w:rFonts w:ascii="Times New Roman" w:hAnsi="Times New Roman"/>
          <w:sz w:val="24"/>
          <w:lang w:val="sv-SE"/>
        </w:rPr>
      </w:pPr>
    </w:p>
    <w:p w14:paraId="13994947" w14:textId="77777777" w:rsidR="00B1689F" w:rsidRDefault="00B1689F" w:rsidP="00096D7A">
      <w:pPr>
        <w:rPr>
          <w:rFonts w:ascii="Times New Roman" w:hAnsi="Times New Roman"/>
          <w:sz w:val="24"/>
          <w:lang w:val="sv-SE"/>
        </w:rPr>
      </w:pPr>
    </w:p>
    <w:p w14:paraId="7210CE53" w14:textId="77777777" w:rsidR="00B1689F" w:rsidRDefault="00B1689F" w:rsidP="00096D7A">
      <w:pPr>
        <w:rPr>
          <w:rFonts w:ascii="Times New Roman" w:hAnsi="Times New Roman"/>
          <w:sz w:val="24"/>
          <w:lang w:val="sv-SE"/>
        </w:rPr>
      </w:pPr>
    </w:p>
    <w:p w14:paraId="63BE5D1D" w14:textId="77777777" w:rsidR="00B1689F" w:rsidRDefault="00B1689F" w:rsidP="00096D7A">
      <w:pPr>
        <w:rPr>
          <w:rFonts w:ascii="Times New Roman" w:hAnsi="Times New Roman"/>
          <w:sz w:val="24"/>
          <w:lang w:val="sv-SE"/>
        </w:rPr>
      </w:pPr>
    </w:p>
    <w:p w14:paraId="2FF93F33" w14:textId="77777777" w:rsidR="00096D7A" w:rsidRPr="00096D7A" w:rsidRDefault="00096D7A" w:rsidP="00096D7A">
      <w:pPr>
        <w:rPr>
          <w:rFonts w:ascii="Times New Roman" w:hAnsi="Times New Roman"/>
          <w:sz w:val="24"/>
          <w:lang w:val="sv-SE"/>
        </w:rPr>
      </w:pPr>
    </w:p>
    <w:p w14:paraId="77F0645E"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t xml:space="preserve">Konkurso sąlygų </w:t>
      </w:r>
      <w:r w:rsidRPr="00BF11CD">
        <w:rPr>
          <w:rFonts w:ascii="Times New Roman" w:hAnsi="Times New Roman"/>
          <w:b/>
          <w:sz w:val="24"/>
          <w:lang w:eastAsia="lt-LT"/>
        </w:rPr>
        <w:t>1 priedas</w:t>
      </w:r>
    </w:p>
    <w:p w14:paraId="5C476DA5" w14:textId="77777777" w:rsidR="00096D7A" w:rsidRPr="002278C4" w:rsidRDefault="00096D7A" w:rsidP="00096D7A">
      <w:pPr>
        <w:jc w:val="right"/>
        <w:rPr>
          <w:rFonts w:ascii="Times New Roman" w:hAnsi="Times New Roman"/>
          <w:b/>
          <w:sz w:val="24"/>
          <w:lang w:eastAsia="lt-LT"/>
        </w:rPr>
      </w:pPr>
    </w:p>
    <w:p w14:paraId="3B464AC1" w14:textId="77777777" w:rsidR="00096D7A" w:rsidRPr="002278C4" w:rsidRDefault="00096D7A" w:rsidP="00096D7A">
      <w:pPr>
        <w:jc w:val="center"/>
        <w:rPr>
          <w:rFonts w:ascii="Times New Roman" w:hAnsi="Times New Roman"/>
          <w:b/>
          <w:sz w:val="24"/>
          <w:lang w:eastAsia="lt-LT"/>
        </w:rPr>
      </w:pPr>
      <w:r w:rsidRPr="002278C4">
        <w:rPr>
          <w:rFonts w:ascii="Times New Roman" w:hAnsi="Times New Roman"/>
          <w:b/>
          <w:sz w:val="24"/>
          <w:lang w:eastAsia="lt-LT"/>
        </w:rPr>
        <w:t>TECHNINĖ SPECIFIKACIJA</w:t>
      </w:r>
    </w:p>
    <w:p w14:paraId="12AE929A" w14:textId="77777777" w:rsidR="00096D7A" w:rsidRPr="002278C4" w:rsidRDefault="00096D7A" w:rsidP="00096D7A">
      <w:pPr>
        <w:jc w:val="center"/>
        <w:rPr>
          <w:rFonts w:ascii="Times New Roman" w:hAnsi="Times New Roman"/>
          <w:b/>
          <w:bCs/>
          <w:sz w:val="24"/>
        </w:rPr>
      </w:pPr>
    </w:p>
    <w:p w14:paraId="286DB6F3" w14:textId="04F13D9D" w:rsidR="002278C4" w:rsidRPr="002278C4" w:rsidRDefault="002278C4" w:rsidP="002278C4">
      <w:pPr>
        <w:jc w:val="center"/>
        <w:rPr>
          <w:rFonts w:ascii="Times New Roman" w:hAnsi="Times New Roman"/>
          <w:b/>
          <w:bCs/>
        </w:rPr>
      </w:pPr>
      <w:r w:rsidRPr="002278C4">
        <w:rPr>
          <w:rFonts w:ascii="Times New Roman" w:hAnsi="Times New Roman"/>
          <w:b/>
          <w:bCs/>
        </w:rPr>
        <w:t>Vakuuminių saulės kolektorių įdiegimas dažyklos vonių šildymui</w:t>
      </w:r>
    </w:p>
    <w:p w14:paraId="4E3AD22B" w14:textId="14105A07" w:rsidR="00096D7A" w:rsidRPr="002278C4" w:rsidRDefault="002278C4" w:rsidP="002278C4">
      <w:pPr>
        <w:jc w:val="center"/>
        <w:rPr>
          <w:rFonts w:ascii="Times New Roman" w:hAnsi="Times New Roman"/>
          <w:b/>
          <w:sz w:val="24"/>
        </w:rPr>
      </w:pPr>
      <w:r w:rsidRPr="002278C4">
        <w:rPr>
          <w:rFonts w:ascii="Times New Roman" w:hAnsi="Times New Roman"/>
          <w:b/>
          <w:bCs/>
          <w:sz w:val="24"/>
        </w:rPr>
        <w:t> </w:t>
      </w:r>
    </w:p>
    <w:p w14:paraId="419DAC9D" w14:textId="77777777" w:rsidR="00096D7A" w:rsidRPr="002278C4" w:rsidRDefault="00096D7A" w:rsidP="00096D7A">
      <w:pPr>
        <w:jc w:val="center"/>
        <w:rPr>
          <w:rFonts w:ascii="Times New Roman" w:hAnsi="Times New Roman"/>
          <w:b/>
          <w:sz w:val="24"/>
          <w:lang w:eastAsia="lt-LT"/>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2278C4" w14:paraId="1301C30E" w14:textId="77777777" w:rsidTr="00E33D95">
        <w:tc>
          <w:tcPr>
            <w:tcW w:w="556" w:type="dxa"/>
            <w:shd w:val="clear" w:color="auto" w:fill="auto"/>
            <w:vAlign w:val="center"/>
          </w:tcPr>
          <w:p w14:paraId="58F3D993" w14:textId="77777777" w:rsidR="00096D7A" w:rsidRPr="002278C4" w:rsidRDefault="00096D7A" w:rsidP="00E33D95">
            <w:pPr>
              <w:rPr>
                <w:rFonts w:ascii="Times New Roman" w:hAnsi="Times New Roman"/>
                <w:sz w:val="24"/>
              </w:rPr>
            </w:pPr>
            <w:r w:rsidRPr="002278C4">
              <w:rPr>
                <w:rFonts w:ascii="Times New Roman" w:hAnsi="Times New Roman"/>
                <w:b/>
                <w:bCs/>
                <w:sz w:val="24"/>
              </w:rPr>
              <w:t>Nr.</w:t>
            </w:r>
          </w:p>
        </w:tc>
        <w:tc>
          <w:tcPr>
            <w:tcW w:w="7067" w:type="dxa"/>
            <w:shd w:val="clear" w:color="auto" w:fill="auto"/>
            <w:vAlign w:val="center"/>
          </w:tcPr>
          <w:p w14:paraId="1DEED4BD" w14:textId="77777777" w:rsidR="00096D7A" w:rsidRPr="002278C4" w:rsidRDefault="00096D7A" w:rsidP="00E33D95">
            <w:pPr>
              <w:rPr>
                <w:rFonts w:ascii="Times New Roman" w:hAnsi="Times New Roman"/>
                <w:sz w:val="24"/>
              </w:rPr>
            </w:pPr>
            <w:r w:rsidRPr="002278C4">
              <w:rPr>
                <w:rFonts w:ascii="Times New Roman" w:hAnsi="Times New Roman"/>
                <w:b/>
                <w:sz w:val="24"/>
              </w:rPr>
              <w:t>Aplinkos apsaugos reikalavimai, taikomi įrangai</w:t>
            </w:r>
          </w:p>
        </w:tc>
        <w:tc>
          <w:tcPr>
            <w:tcW w:w="2316" w:type="dxa"/>
            <w:shd w:val="clear" w:color="auto" w:fill="auto"/>
            <w:vAlign w:val="center"/>
          </w:tcPr>
          <w:p w14:paraId="6E64258F" w14:textId="77777777" w:rsidR="00096D7A" w:rsidRPr="002278C4" w:rsidRDefault="00096D7A" w:rsidP="00E33D95">
            <w:pPr>
              <w:rPr>
                <w:rFonts w:ascii="Times New Roman" w:hAnsi="Times New Roman"/>
                <w:sz w:val="24"/>
              </w:rPr>
            </w:pPr>
            <w:r w:rsidRPr="002278C4">
              <w:rPr>
                <w:rFonts w:ascii="Times New Roman" w:hAnsi="Times New Roman"/>
                <w:b/>
                <w:sz w:val="24"/>
              </w:rPr>
              <w:t>Reikalavimai, sąlygos</w:t>
            </w:r>
          </w:p>
        </w:tc>
      </w:tr>
      <w:tr w:rsidR="00096D7A" w:rsidRPr="002278C4" w14:paraId="5068B32A" w14:textId="77777777" w:rsidTr="00E33D95">
        <w:tc>
          <w:tcPr>
            <w:tcW w:w="556" w:type="dxa"/>
            <w:shd w:val="clear" w:color="auto" w:fill="auto"/>
            <w:vAlign w:val="center"/>
          </w:tcPr>
          <w:p w14:paraId="45A4BD56" w14:textId="77777777" w:rsidR="00096D7A" w:rsidRPr="002278C4" w:rsidRDefault="00096D7A" w:rsidP="00E33D95">
            <w:pPr>
              <w:rPr>
                <w:rFonts w:ascii="Times New Roman" w:hAnsi="Times New Roman"/>
                <w:sz w:val="24"/>
              </w:rPr>
            </w:pPr>
            <w:r w:rsidRPr="002278C4">
              <w:rPr>
                <w:rFonts w:ascii="Times New Roman" w:hAnsi="Times New Roman"/>
                <w:sz w:val="24"/>
              </w:rPr>
              <w:t>1.</w:t>
            </w:r>
          </w:p>
        </w:tc>
        <w:tc>
          <w:tcPr>
            <w:tcW w:w="7067" w:type="dxa"/>
            <w:shd w:val="clear" w:color="auto" w:fill="auto"/>
            <w:vAlign w:val="center"/>
          </w:tcPr>
          <w:p w14:paraId="5C00707F" w14:textId="77777777" w:rsidR="00096D7A" w:rsidRPr="002278C4" w:rsidRDefault="00096D7A" w:rsidP="00E33D95">
            <w:pPr>
              <w:rPr>
                <w:rFonts w:ascii="Times New Roman" w:hAnsi="Times New Roman"/>
                <w:sz w:val="24"/>
              </w:rPr>
            </w:pPr>
            <w:r w:rsidRPr="002278C4">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17E89354" w14:textId="77777777" w:rsidR="00096D7A" w:rsidRPr="002278C4" w:rsidRDefault="00096D7A" w:rsidP="00E33D95">
            <w:pPr>
              <w:rPr>
                <w:rFonts w:ascii="Times New Roman" w:hAnsi="Times New Roman"/>
                <w:sz w:val="24"/>
              </w:rPr>
            </w:pPr>
            <w:r w:rsidRPr="002278C4">
              <w:rPr>
                <w:rFonts w:ascii="Times New Roman" w:hAnsi="Times New Roman"/>
                <w:sz w:val="24"/>
              </w:rPr>
              <w:t>Tiekėjo raštiškas patvirtinimas – deklaracija</w:t>
            </w:r>
          </w:p>
        </w:tc>
      </w:tr>
      <w:tr w:rsidR="00096D7A" w:rsidRPr="002278C4" w14:paraId="13FB65C5" w14:textId="77777777" w:rsidTr="00E33D95">
        <w:tc>
          <w:tcPr>
            <w:tcW w:w="556" w:type="dxa"/>
            <w:shd w:val="clear" w:color="auto" w:fill="auto"/>
            <w:vAlign w:val="center"/>
          </w:tcPr>
          <w:p w14:paraId="5BAE2E32" w14:textId="77777777" w:rsidR="00096D7A" w:rsidRPr="002278C4" w:rsidRDefault="00096D7A" w:rsidP="00E33D95">
            <w:pPr>
              <w:rPr>
                <w:rFonts w:ascii="Times New Roman" w:hAnsi="Times New Roman"/>
                <w:sz w:val="24"/>
              </w:rPr>
            </w:pPr>
          </w:p>
        </w:tc>
        <w:tc>
          <w:tcPr>
            <w:tcW w:w="7067" w:type="dxa"/>
            <w:shd w:val="clear" w:color="auto" w:fill="auto"/>
            <w:vAlign w:val="center"/>
          </w:tcPr>
          <w:p w14:paraId="442F0922" w14:textId="77777777" w:rsidR="00096D7A" w:rsidRPr="002278C4" w:rsidRDefault="00096D7A" w:rsidP="00E33D95">
            <w:pPr>
              <w:rPr>
                <w:rFonts w:ascii="Times New Roman" w:hAnsi="Times New Roman"/>
                <w:sz w:val="24"/>
              </w:rPr>
            </w:pPr>
            <w:r w:rsidRPr="002278C4">
              <w:rPr>
                <w:rFonts w:ascii="Times New Roman" w:hAnsi="Times New Roman"/>
                <w:sz w:val="24"/>
              </w:rPr>
              <w:t>Ir/arba</w:t>
            </w:r>
          </w:p>
        </w:tc>
        <w:tc>
          <w:tcPr>
            <w:tcW w:w="2316" w:type="dxa"/>
            <w:shd w:val="clear" w:color="auto" w:fill="auto"/>
            <w:vAlign w:val="center"/>
          </w:tcPr>
          <w:p w14:paraId="5B7E3671" w14:textId="77777777" w:rsidR="00096D7A" w:rsidRPr="002278C4" w:rsidRDefault="00096D7A" w:rsidP="00E33D95">
            <w:pPr>
              <w:rPr>
                <w:rFonts w:ascii="Times New Roman" w:hAnsi="Times New Roman"/>
                <w:sz w:val="24"/>
              </w:rPr>
            </w:pPr>
          </w:p>
        </w:tc>
      </w:tr>
      <w:tr w:rsidR="00096D7A" w:rsidRPr="002278C4" w14:paraId="620C6C4D" w14:textId="77777777" w:rsidTr="00E33D95">
        <w:tc>
          <w:tcPr>
            <w:tcW w:w="556" w:type="dxa"/>
            <w:shd w:val="clear" w:color="auto" w:fill="auto"/>
            <w:vAlign w:val="center"/>
          </w:tcPr>
          <w:p w14:paraId="2E7BEC71" w14:textId="77777777" w:rsidR="00096D7A" w:rsidRPr="002278C4" w:rsidRDefault="00096D7A" w:rsidP="00E33D95">
            <w:pPr>
              <w:rPr>
                <w:rFonts w:ascii="Times New Roman" w:hAnsi="Times New Roman"/>
                <w:sz w:val="24"/>
              </w:rPr>
            </w:pPr>
            <w:r w:rsidRPr="002278C4">
              <w:rPr>
                <w:rFonts w:ascii="Times New Roman" w:hAnsi="Times New Roman"/>
                <w:sz w:val="24"/>
              </w:rPr>
              <w:t>1</w:t>
            </w:r>
          </w:p>
        </w:tc>
        <w:tc>
          <w:tcPr>
            <w:tcW w:w="7067" w:type="dxa"/>
            <w:shd w:val="clear" w:color="auto" w:fill="auto"/>
            <w:vAlign w:val="center"/>
          </w:tcPr>
          <w:p w14:paraId="632A7587" w14:textId="77777777" w:rsidR="00096D7A" w:rsidRPr="002278C4" w:rsidRDefault="00096D7A" w:rsidP="00E33D95">
            <w:pPr>
              <w:rPr>
                <w:rFonts w:ascii="Times New Roman" w:hAnsi="Times New Roman"/>
                <w:sz w:val="24"/>
              </w:rPr>
            </w:pPr>
            <w:r w:rsidRPr="002278C4">
              <w:rPr>
                <w:rFonts w:ascii="Times New Roman" w:hAnsi="Times New Roman"/>
                <w:sz w:val="24"/>
              </w:rPr>
              <w:t>Įranga yra tvirta, ilgaamžė, funkcionali, ji ar jos sudedamosios dalys tinka naudoti daug kartų ir (ar) lengvai pataisomos, ir (ar) pakeičiamos.</w:t>
            </w:r>
          </w:p>
        </w:tc>
        <w:tc>
          <w:tcPr>
            <w:tcW w:w="2316" w:type="dxa"/>
            <w:shd w:val="clear" w:color="auto" w:fill="auto"/>
            <w:vAlign w:val="center"/>
          </w:tcPr>
          <w:p w14:paraId="6EEBAB02" w14:textId="77777777" w:rsidR="00096D7A" w:rsidRPr="002278C4" w:rsidRDefault="00096D7A" w:rsidP="00E33D95">
            <w:pPr>
              <w:rPr>
                <w:rFonts w:ascii="Times New Roman" w:hAnsi="Times New Roman"/>
                <w:sz w:val="24"/>
              </w:rPr>
            </w:pPr>
            <w:r w:rsidRPr="002278C4">
              <w:rPr>
                <w:rFonts w:ascii="Times New Roman" w:hAnsi="Times New Roman"/>
                <w:sz w:val="24"/>
              </w:rPr>
              <w:t>Tiekėjo raštiškas patvirtinimas – deklaracija</w:t>
            </w:r>
          </w:p>
        </w:tc>
      </w:tr>
      <w:tr w:rsidR="00096D7A" w:rsidRPr="00337400" w14:paraId="11C962DA" w14:textId="77777777" w:rsidTr="00E33D95">
        <w:tc>
          <w:tcPr>
            <w:tcW w:w="556" w:type="dxa"/>
            <w:shd w:val="clear" w:color="auto" w:fill="auto"/>
            <w:vAlign w:val="center"/>
          </w:tcPr>
          <w:p w14:paraId="11A3BA7D" w14:textId="77777777" w:rsidR="00096D7A" w:rsidRPr="002278C4" w:rsidRDefault="00096D7A" w:rsidP="00E33D95">
            <w:pPr>
              <w:pStyle w:val="ListParagraph"/>
              <w:numPr>
                <w:ilvl w:val="0"/>
                <w:numId w:val="0"/>
              </w:numPr>
              <w:rPr>
                <w:rFonts w:ascii="Times New Roman" w:hAnsi="Times New Roman" w:cs="Times New Roman"/>
                <w:color w:val="auto"/>
                <w:sz w:val="24"/>
              </w:rPr>
            </w:pPr>
            <w:r w:rsidRPr="002278C4">
              <w:rPr>
                <w:rFonts w:ascii="Times New Roman" w:hAnsi="Times New Roman" w:cs="Times New Roman"/>
                <w:color w:val="auto"/>
                <w:sz w:val="24"/>
              </w:rPr>
              <w:t>2</w:t>
            </w:r>
          </w:p>
        </w:tc>
        <w:tc>
          <w:tcPr>
            <w:tcW w:w="7067" w:type="dxa"/>
            <w:shd w:val="clear" w:color="auto" w:fill="auto"/>
            <w:vAlign w:val="center"/>
          </w:tcPr>
          <w:p w14:paraId="51361232" w14:textId="77777777" w:rsidR="00096D7A" w:rsidRPr="002278C4" w:rsidRDefault="00096D7A" w:rsidP="00E33D95">
            <w:pPr>
              <w:rPr>
                <w:rFonts w:ascii="Times New Roman" w:hAnsi="Times New Roman"/>
                <w:sz w:val="24"/>
              </w:rPr>
            </w:pPr>
            <w:r w:rsidRPr="002278C4">
              <w:rPr>
                <w:rFonts w:ascii="Times New Roman" w:hAnsi="Times New Roman"/>
                <w:sz w:val="24"/>
              </w:rPr>
              <w:t>Įranga virtusi atliekomis, tinka paruošti pakartotinai naudoti ar perdirbti.</w:t>
            </w:r>
          </w:p>
        </w:tc>
        <w:tc>
          <w:tcPr>
            <w:tcW w:w="2316" w:type="dxa"/>
            <w:shd w:val="clear" w:color="auto" w:fill="auto"/>
            <w:vAlign w:val="center"/>
          </w:tcPr>
          <w:p w14:paraId="2264D844" w14:textId="77777777" w:rsidR="00096D7A" w:rsidRPr="002278C4" w:rsidRDefault="00096D7A" w:rsidP="00E33D95">
            <w:pPr>
              <w:rPr>
                <w:rFonts w:ascii="Times New Roman" w:hAnsi="Times New Roman"/>
                <w:sz w:val="24"/>
              </w:rPr>
            </w:pPr>
            <w:r w:rsidRPr="002278C4">
              <w:rPr>
                <w:rFonts w:ascii="Times New Roman" w:hAnsi="Times New Roman"/>
                <w:sz w:val="24"/>
              </w:rPr>
              <w:t>Tiekėjo raštiškas patvirtinimas – deklaracija</w:t>
            </w:r>
          </w:p>
        </w:tc>
      </w:tr>
    </w:tbl>
    <w:p w14:paraId="75E1F6DF"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9939" w:type="dxa"/>
        <w:tblCellMar>
          <w:left w:w="0" w:type="dxa"/>
          <w:right w:w="0" w:type="dxa"/>
        </w:tblCellMar>
        <w:tblLook w:val="04A0" w:firstRow="1" w:lastRow="0" w:firstColumn="1" w:lastColumn="0" w:noHBand="0" w:noVBand="1"/>
      </w:tblPr>
      <w:tblGrid>
        <w:gridCol w:w="756"/>
        <w:gridCol w:w="6906"/>
        <w:gridCol w:w="2277"/>
      </w:tblGrid>
      <w:tr w:rsidR="00337400" w:rsidRPr="00337400" w14:paraId="33F8DC57" w14:textId="77777777" w:rsidTr="00337400">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CCA5AD"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Nr.</w:t>
            </w:r>
          </w:p>
        </w:tc>
        <w:tc>
          <w:tcPr>
            <w:tcW w:w="691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2FC8AF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Funkcijų ir / ar techninių reikalavimų (rodiklių) pavadinimas (apibūdinimas)</w:t>
            </w:r>
          </w:p>
        </w:tc>
        <w:tc>
          <w:tcPr>
            <w:tcW w:w="22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6B99D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Techniniai reikalavimai, sąlygos</w:t>
            </w:r>
          </w:p>
        </w:tc>
      </w:tr>
      <w:tr w:rsidR="00337400" w:rsidRPr="00337400" w14:paraId="05B10274"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29C14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E8D28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Vakuuminiai saulės kolektoriai</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E16A1E" w14:textId="77777777" w:rsidR="00337400" w:rsidRPr="00337400" w:rsidRDefault="00337400" w:rsidP="00337400">
            <w:pPr>
              <w:rPr>
                <w:rFonts w:ascii="Times New Roman" w:hAnsi="Times New Roman"/>
                <w:b/>
                <w:bCs/>
                <w:sz w:val="24"/>
              </w:rPr>
            </w:pPr>
          </w:p>
        </w:tc>
      </w:tr>
      <w:tr w:rsidR="00337400" w:rsidRPr="00337400" w14:paraId="18231FC6"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B7D1DD"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FAEE3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Vakuuminių saulės kolektorių galingumas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09EA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≥50 kW</w:t>
            </w:r>
          </w:p>
        </w:tc>
      </w:tr>
      <w:tr w:rsidR="00337400" w:rsidRPr="00337400" w14:paraId="64EC3B0F"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869DC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1.2</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455F097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Vakuuminių saulės kolektorių kiekis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B334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w:t>
            </w:r>
          </w:p>
        </w:tc>
      </w:tr>
      <w:tr w:rsidR="00337400" w:rsidRPr="00337400" w14:paraId="6D4DB6B4"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A294B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1.3</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59307B1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Akumuliacinė talpa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EEDAD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21C4BC9B"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67005D"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1.4</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5F85DC0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Šilumokaitis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57F0F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39C65EDE"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843D9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1.5</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533C3F1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Glikolio siurblys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4D691D"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4B3D64F9"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32429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1.6</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4532645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Vamzdynas nuo saulės kolektorių iki akumuliacinės talpos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F44C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222A7B96"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577B8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1.7</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702AA01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Apsauga nuo perkaitimo</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4B849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6AD2FF7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3DE1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1.8</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24FC05D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Automatinis glikolio papildymas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7857F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11FFB1B1"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A01BC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1.9</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0856722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Glikolio Išsiplėtimo indas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65A88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228CEC3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509B0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1.10</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44576F0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Šilumos siurblių pajungimas į turimą šilumogrąžos sistemą</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4BF89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342B060B"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4F8DCB"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1.111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6DFF6FF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Saulės kolektorių algoritmo suderinimas su esama šilumogrąžos sistema (įrenginių paleidimo eiliškumas)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78B6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15B2CE17"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93ACE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495E3DF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Techninis projektas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7C115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7AC2E4B1"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990FC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3</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15FE89A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montavimas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60F38F0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2343A851"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C62B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4</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38F50A6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derinimas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2B9C390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54F5568E"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9CF3C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5</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2142118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paleidimas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7EA682D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719377CE"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065C2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6</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06092FF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dokumentacija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2981BF4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23FD55A0"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680D7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7</w:t>
            </w:r>
          </w:p>
        </w:tc>
        <w:tc>
          <w:tcPr>
            <w:tcW w:w="6912" w:type="dxa"/>
            <w:tcBorders>
              <w:top w:val="nil"/>
              <w:left w:val="nil"/>
              <w:bottom w:val="single" w:sz="8" w:space="0" w:color="000000"/>
              <w:right w:val="single" w:sz="8" w:space="0" w:color="000000"/>
            </w:tcBorders>
            <w:tcMar>
              <w:top w:w="0" w:type="dxa"/>
              <w:left w:w="108" w:type="dxa"/>
              <w:bottom w:w="0" w:type="dxa"/>
              <w:right w:w="108" w:type="dxa"/>
            </w:tcMar>
            <w:hideMark/>
          </w:tcPr>
          <w:p w14:paraId="4FD8D91B"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Pagamintos šilumos apskaita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0DC2F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261FDC2F"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CA911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8</w:t>
            </w:r>
          </w:p>
        </w:tc>
        <w:tc>
          <w:tcPr>
            <w:tcW w:w="919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C575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Valdymo sistema </w:t>
            </w:r>
          </w:p>
        </w:tc>
      </w:tr>
      <w:tr w:rsidR="00337400" w:rsidRPr="00337400" w14:paraId="0726DA76"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4EAB4D"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8.1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0E739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Pagrindinė elektros skydinė </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5D75B17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52C62671"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97905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lastRenderedPageBreak/>
              <w:t>8.2</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A6C7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Elektros skydinė</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7E7111D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074DF69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BDA5E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8.3</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9160A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Elektros skydinės aušinimo įrenginys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5835140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534D02BB"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FA7CA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8.4</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8C5B5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Nuotolinis ryšys </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2B9A236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5147D5C2"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6E916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9</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CC211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Programinė valdymo įranga </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5A1E239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029B3D57"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E04A05"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9.1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8473C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Valdymo panelė ir programinė įranga skirta saulės kolektoriams valdyti </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525ADB4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Sudėtinė sistemos dalis</w:t>
            </w:r>
          </w:p>
        </w:tc>
      </w:tr>
      <w:tr w:rsidR="00337400" w:rsidRPr="00337400" w14:paraId="10141B2E"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8CE07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10</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8BEF0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Konstrukcijos tipas ir rėmo medžiaga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5CC59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Plienas arba lygiavertis</w:t>
            </w:r>
          </w:p>
        </w:tc>
      </w:tr>
      <w:tr w:rsidR="00337400" w:rsidRPr="00337400" w14:paraId="1BADD27D"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635C7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DF609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Vamzdyno apšiltinimas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89DB4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3E37D67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70D8E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12</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3D16E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Vamzdyno medžiaga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4ED7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Atspari korozijai</w:t>
            </w:r>
          </w:p>
        </w:tc>
      </w:tr>
      <w:tr w:rsidR="00337400" w:rsidRPr="00337400" w14:paraId="224ED5D8"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2C397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13</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A5BC6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Pagrindinių metalinių komponentų (įskaitant konstrukcinius rėmus ir konstrukcinius elementus ir kt.) paviršiaus padengimas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39DFE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09FFE9ED"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6E72CB"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14</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6BFD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Komponentų priedų pakrovimas į vilkiką tiekėjo gamykloje</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6AA31B"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4658EF69"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BDD58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15</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B5913B"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ir jos papildomų įrenginių elektros įtampa (400V/50 Hz)</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91619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reikalavimas</w:t>
            </w:r>
          </w:p>
        </w:tc>
      </w:tr>
      <w:tr w:rsidR="00337400" w:rsidRPr="00337400" w14:paraId="725323B1"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E5730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16</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7A8BE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ir jos papildomų įrenginių pilna instaliacija ir paleidimas Pirkėjo patalpose</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55741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56A55B89"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8D23E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17</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A63BD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Darbo jėgos organizavimas ir darbai susiję su instaliacija, paleidimu Pirkėjo patalpose Tiekėjo sąskaita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527D7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638B076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B56DEA"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18</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4666F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ir papildomos įrangos valdymo sistemų aprašymas ir išpildymas lietuvių ir anglų kalbomis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EA3F4C"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reikalavimas</w:t>
            </w:r>
          </w:p>
        </w:tc>
      </w:tr>
      <w:tr w:rsidR="00337400" w:rsidRPr="00337400" w14:paraId="48FF1457"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A898A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19</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F4C6A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Įrangos ir papildomos įrangos Naudotojo Vadovai lietuvių ir anglų kalbomis</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77121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reikalavimas</w:t>
            </w:r>
          </w:p>
        </w:tc>
      </w:tr>
      <w:tr w:rsidR="00337400" w:rsidRPr="00337400" w14:paraId="57B54425"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BC28B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20</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72EFE3"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Darbuotojų kelionės ir apgyvendinimas, skirtas instaliacijai/ paleidimui / pridavimui padengiami Tiekėjo sąskaita</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69B79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Įtraukta</w:t>
            </w:r>
          </w:p>
        </w:tc>
      </w:tr>
      <w:tr w:rsidR="00337400" w:rsidRPr="00337400" w14:paraId="64FC565B"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0417E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21</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16F32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Įranga yra sertifikuota CE</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7B1C60"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atitinka</w:t>
            </w:r>
          </w:p>
        </w:tc>
      </w:tr>
      <w:tr w:rsidR="00337400" w:rsidRPr="00337400" w14:paraId="62F94FB2"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89C5D6"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22</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77885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Įranga atitinka elektros standartus pagal EN 60204-1 ir turi tam skirtą atitikties deklaraciją</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3BB67D7F"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atitinka</w:t>
            </w:r>
          </w:p>
        </w:tc>
      </w:tr>
      <w:tr w:rsidR="00337400" w:rsidRPr="00337400" w14:paraId="28DA1B0C"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734259"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23</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C50C47"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Įranga atitinka EN ISO 12100-1 ir 12100-2 ir turi tam skirtą atitikties deklaraciją</w:t>
            </w:r>
          </w:p>
        </w:tc>
        <w:tc>
          <w:tcPr>
            <w:tcW w:w="2278" w:type="dxa"/>
            <w:tcBorders>
              <w:top w:val="nil"/>
              <w:left w:val="nil"/>
              <w:bottom w:val="single" w:sz="8" w:space="0" w:color="000000"/>
              <w:right w:val="single" w:sz="8" w:space="0" w:color="000000"/>
            </w:tcBorders>
            <w:tcMar>
              <w:top w:w="0" w:type="dxa"/>
              <w:left w:w="108" w:type="dxa"/>
              <w:bottom w:w="0" w:type="dxa"/>
              <w:right w:w="108" w:type="dxa"/>
            </w:tcMar>
            <w:hideMark/>
          </w:tcPr>
          <w:p w14:paraId="5B74BF4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atitinka</w:t>
            </w:r>
          </w:p>
        </w:tc>
      </w:tr>
      <w:tr w:rsidR="00337400" w:rsidRPr="00337400" w14:paraId="59DC68EA"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4C6D8E"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24</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13C464"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Įranga turi CE žymėjimą ir turi tam skirtą atitikties deklaraciją</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620811"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atitinka</w:t>
            </w:r>
          </w:p>
        </w:tc>
      </w:tr>
      <w:tr w:rsidR="00337400" w:rsidRPr="00337400" w14:paraId="0EA1A183" w14:textId="77777777" w:rsidTr="00337400">
        <w:tc>
          <w:tcPr>
            <w:tcW w:w="7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B1B2B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25</w:t>
            </w:r>
          </w:p>
        </w:tc>
        <w:tc>
          <w:tcPr>
            <w:tcW w:w="6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2140C2"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 xml:space="preserve">Įranga gali būti instaliuota patalpose, kur aplinkos temperatūra gali siekti +40° C </w:t>
            </w:r>
          </w:p>
        </w:tc>
        <w:tc>
          <w:tcPr>
            <w:tcW w:w="22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BE5A78" w14:textId="77777777" w:rsidR="00337400" w:rsidRPr="00337400" w:rsidRDefault="00337400" w:rsidP="00337400">
            <w:pPr>
              <w:rPr>
                <w:rFonts w:ascii="Times New Roman" w:hAnsi="Times New Roman"/>
                <w:b/>
                <w:bCs/>
                <w:sz w:val="24"/>
              </w:rPr>
            </w:pPr>
            <w:r w:rsidRPr="00337400">
              <w:rPr>
                <w:rFonts w:ascii="Times New Roman" w:hAnsi="Times New Roman"/>
                <w:b/>
                <w:bCs/>
                <w:sz w:val="24"/>
              </w:rPr>
              <w:t>atitinka</w:t>
            </w:r>
          </w:p>
        </w:tc>
      </w:tr>
    </w:tbl>
    <w:p w14:paraId="12865D87" w14:textId="77777777" w:rsidR="00096D7A" w:rsidRPr="00337400" w:rsidRDefault="00096D7A" w:rsidP="00096D7A">
      <w:pPr>
        <w:rPr>
          <w:rFonts w:ascii="Times New Roman" w:hAnsi="Times New Roman"/>
          <w:sz w:val="24"/>
          <w:highlight w:val="yellow"/>
        </w:rPr>
      </w:pPr>
    </w:p>
    <w:p w14:paraId="47BEC2AF" w14:textId="77777777" w:rsidR="00096D7A" w:rsidRPr="002278C4" w:rsidRDefault="00096D7A" w:rsidP="00096D7A">
      <w:pPr>
        <w:rPr>
          <w:rFonts w:ascii="Times New Roman" w:hAnsi="Times New Roman"/>
          <w:sz w:val="24"/>
        </w:rPr>
      </w:pPr>
      <w:r w:rsidRPr="002278C4">
        <w:rPr>
          <w:rFonts w:ascii="Times New Roman" w:hAnsi="Times New Roman"/>
          <w:sz w:val="24"/>
        </w:rPr>
        <w:t>Dažyklų specifikacijos:</w:t>
      </w:r>
    </w:p>
    <w:p w14:paraId="2C467703" w14:textId="77777777" w:rsidR="00096D7A" w:rsidRPr="002278C4" w:rsidRDefault="00096D7A" w:rsidP="00096D7A">
      <w:pPr>
        <w:rPr>
          <w:rFonts w:ascii="Times New Roman" w:hAnsi="Times New Roman"/>
          <w:sz w:val="24"/>
        </w:rPr>
      </w:pPr>
    </w:p>
    <w:tbl>
      <w:tblPr>
        <w:tblW w:w="5000" w:type="pct"/>
        <w:tblLook w:val="04A0" w:firstRow="1" w:lastRow="0" w:firstColumn="1" w:lastColumn="0" w:noHBand="0" w:noVBand="1"/>
      </w:tblPr>
      <w:tblGrid>
        <w:gridCol w:w="636"/>
        <w:gridCol w:w="3249"/>
        <w:gridCol w:w="5733"/>
      </w:tblGrid>
      <w:tr w:rsidR="00096D7A" w:rsidRPr="002278C4" w14:paraId="20547BBB" w14:textId="77777777" w:rsidTr="00E33D95">
        <w:trPr>
          <w:trHeight w:val="315"/>
        </w:trPr>
        <w:tc>
          <w:tcPr>
            <w:tcW w:w="324"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2650679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w:t>
            </w:r>
          </w:p>
        </w:tc>
        <w:tc>
          <w:tcPr>
            <w:tcW w:w="1628" w:type="pct"/>
            <w:tcBorders>
              <w:top w:val="single" w:sz="8" w:space="0" w:color="000000"/>
              <w:left w:val="nil"/>
              <w:bottom w:val="single" w:sz="4" w:space="0" w:color="000000"/>
              <w:right w:val="single" w:sz="4" w:space="0" w:color="000000"/>
            </w:tcBorders>
            <w:shd w:val="clear" w:color="auto" w:fill="auto"/>
            <w:noWrap/>
            <w:vAlign w:val="bottom"/>
            <w:hideMark/>
          </w:tcPr>
          <w:p w14:paraId="75A1BF0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Įrenginio pavadinimas, modelis</w:t>
            </w:r>
          </w:p>
        </w:tc>
        <w:tc>
          <w:tcPr>
            <w:tcW w:w="3048" w:type="pct"/>
            <w:tcBorders>
              <w:top w:val="single" w:sz="8" w:space="0" w:color="000000"/>
              <w:left w:val="nil"/>
              <w:bottom w:val="single" w:sz="4" w:space="0" w:color="000000"/>
              <w:right w:val="single" w:sz="8" w:space="0" w:color="000000"/>
            </w:tcBorders>
            <w:shd w:val="clear" w:color="auto" w:fill="auto"/>
            <w:noWrap/>
            <w:vAlign w:val="bottom"/>
            <w:hideMark/>
          </w:tcPr>
          <w:p w14:paraId="59294BF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Plovyklos duomenys</w:t>
            </w:r>
          </w:p>
        </w:tc>
      </w:tr>
      <w:tr w:rsidR="00096D7A" w:rsidRPr="002278C4" w14:paraId="49AACE84"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41B7A7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w:t>
            </w:r>
          </w:p>
        </w:tc>
        <w:tc>
          <w:tcPr>
            <w:tcW w:w="1628" w:type="pct"/>
            <w:tcBorders>
              <w:top w:val="nil"/>
              <w:left w:val="nil"/>
              <w:bottom w:val="single" w:sz="4" w:space="0" w:color="000000"/>
              <w:right w:val="single" w:sz="4" w:space="0" w:color="000000"/>
            </w:tcBorders>
            <w:shd w:val="clear" w:color="auto" w:fill="auto"/>
            <w:vAlign w:val="bottom"/>
            <w:hideMark/>
          </w:tcPr>
          <w:p w14:paraId="0D3616A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SPC1</w:t>
            </w:r>
          </w:p>
        </w:tc>
        <w:tc>
          <w:tcPr>
            <w:tcW w:w="3048" w:type="pct"/>
            <w:tcBorders>
              <w:top w:val="nil"/>
              <w:left w:val="nil"/>
              <w:bottom w:val="single" w:sz="4" w:space="0" w:color="000000"/>
              <w:right w:val="single" w:sz="8" w:space="0" w:color="000000"/>
            </w:tcBorders>
            <w:shd w:val="clear" w:color="auto" w:fill="auto"/>
            <w:noWrap/>
            <w:vAlign w:val="bottom"/>
            <w:hideMark/>
          </w:tcPr>
          <w:p w14:paraId="6F0FBBF6"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w:t>
            </w:r>
          </w:p>
        </w:tc>
      </w:tr>
      <w:tr w:rsidR="00096D7A" w:rsidRPr="002278C4" w14:paraId="37F63FC4"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8C18B6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1.2</w:t>
            </w:r>
          </w:p>
        </w:tc>
        <w:tc>
          <w:tcPr>
            <w:tcW w:w="1628" w:type="pct"/>
            <w:tcBorders>
              <w:top w:val="nil"/>
              <w:left w:val="nil"/>
              <w:bottom w:val="single" w:sz="4" w:space="0" w:color="000000"/>
              <w:right w:val="single" w:sz="4" w:space="0" w:color="000000"/>
            </w:tcBorders>
            <w:shd w:val="clear" w:color="auto" w:fill="auto"/>
            <w:vAlign w:val="bottom"/>
            <w:hideMark/>
          </w:tcPr>
          <w:p w14:paraId="740E968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Šildomos vonios </w:t>
            </w:r>
          </w:p>
        </w:tc>
        <w:tc>
          <w:tcPr>
            <w:tcW w:w="3048" w:type="pct"/>
            <w:tcBorders>
              <w:top w:val="nil"/>
              <w:left w:val="nil"/>
              <w:bottom w:val="single" w:sz="4" w:space="0" w:color="000000"/>
              <w:right w:val="single" w:sz="8" w:space="0" w:color="000000"/>
            </w:tcBorders>
            <w:shd w:val="clear" w:color="auto" w:fill="auto"/>
            <w:noWrap/>
            <w:vAlign w:val="bottom"/>
            <w:hideMark/>
          </w:tcPr>
          <w:p w14:paraId="6EB1D99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 vnt.</w:t>
            </w:r>
          </w:p>
        </w:tc>
      </w:tr>
      <w:tr w:rsidR="00096D7A" w:rsidRPr="002278C4" w14:paraId="7A44874C"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7CF9130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1.3</w:t>
            </w:r>
          </w:p>
        </w:tc>
        <w:tc>
          <w:tcPr>
            <w:tcW w:w="1628" w:type="pct"/>
            <w:tcBorders>
              <w:top w:val="nil"/>
              <w:left w:val="nil"/>
              <w:bottom w:val="single" w:sz="4" w:space="0" w:color="000000"/>
              <w:right w:val="single" w:sz="4" w:space="0" w:color="000000"/>
            </w:tcBorders>
            <w:shd w:val="clear" w:color="auto" w:fill="auto"/>
            <w:vAlign w:val="bottom"/>
            <w:hideMark/>
          </w:tcPr>
          <w:p w14:paraId="7A5CB32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Vonios tūris</w:t>
            </w:r>
          </w:p>
        </w:tc>
        <w:tc>
          <w:tcPr>
            <w:tcW w:w="3048" w:type="pct"/>
            <w:tcBorders>
              <w:top w:val="nil"/>
              <w:left w:val="nil"/>
              <w:bottom w:val="single" w:sz="4" w:space="0" w:color="000000"/>
              <w:right w:val="single" w:sz="8" w:space="0" w:color="000000"/>
            </w:tcBorders>
            <w:shd w:val="clear" w:color="auto" w:fill="auto"/>
            <w:noWrap/>
            <w:vAlign w:val="bottom"/>
            <w:hideMark/>
          </w:tcPr>
          <w:p w14:paraId="51530DC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7 m3</w:t>
            </w:r>
          </w:p>
        </w:tc>
      </w:tr>
      <w:tr w:rsidR="00096D7A" w:rsidRPr="002278C4" w14:paraId="0728018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207600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1.4</w:t>
            </w:r>
          </w:p>
        </w:tc>
        <w:tc>
          <w:tcPr>
            <w:tcW w:w="1628" w:type="pct"/>
            <w:tcBorders>
              <w:top w:val="nil"/>
              <w:left w:val="nil"/>
              <w:bottom w:val="single" w:sz="4" w:space="0" w:color="000000"/>
              <w:right w:val="single" w:sz="4" w:space="0" w:color="000000"/>
            </w:tcBorders>
            <w:shd w:val="clear" w:color="auto" w:fill="auto"/>
            <w:vAlign w:val="bottom"/>
            <w:hideMark/>
          </w:tcPr>
          <w:p w14:paraId="5FFCACD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šildomas skysčio tūris</w:t>
            </w:r>
          </w:p>
        </w:tc>
        <w:tc>
          <w:tcPr>
            <w:tcW w:w="3048" w:type="pct"/>
            <w:tcBorders>
              <w:top w:val="nil"/>
              <w:left w:val="nil"/>
              <w:bottom w:val="single" w:sz="4" w:space="0" w:color="000000"/>
              <w:right w:val="single" w:sz="8" w:space="0" w:color="000000"/>
            </w:tcBorders>
            <w:shd w:val="clear" w:color="auto" w:fill="auto"/>
            <w:noWrap/>
            <w:vAlign w:val="bottom"/>
            <w:hideMark/>
          </w:tcPr>
          <w:p w14:paraId="7B80617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14 m3</w:t>
            </w:r>
          </w:p>
        </w:tc>
      </w:tr>
      <w:tr w:rsidR="00096D7A" w:rsidRPr="002278C4" w14:paraId="2E24332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24CE5B4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1.5</w:t>
            </w:r>
          </w:p>
        </w:tc>
        <w:tc>
          <w:tcPr>
            <w:tcW w:w="1628" w:type="pct"/>
            <w:tcBorders>
              <w:top w:val="nil"/>
              <w:left w:val="nil"/>
              <w:bottom w:val="single" w:sz="4" w:space="0" w:color="000000"/>
              <w:right w:val="single" w:sz="4" w:space="0" w:color="000000"/>
            </w:tcBorders>
            <w:shd w:val="clear" w:color="auto" w:fill="auto"/>
            <w:vAlign w:val="bottom"/>
            <w:hideMark/>
          </w:tcPr>
          <w:p w14:paraId="1B915D9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Darbinė temperatūra </w:t>
            </w:r>
          </w:p>
        </w:tc>
        <w:tc>
          <w:tcPr>
            <w:tcW w:w="3048" w:type="pct"/>
            <w:tcBorders>
              <w:top w:val="nil"/>
              <w:left w:val="nil"/>
              <w:bottom w:val="single" w:sz="4" w:space="0" w:color="000000"/>
              <w:right w:val="single" w:sz="8" w:space="0" w:color="000000"/>
            </w:tcBorders>
            <w:shd w:val="clear" w:color="auto" w:fill="auto"/>
            <w:noWrap/>
            <w:vAlign w:val="bottom"/>
            <w:hideMark/>
          </w:tcPr>
          <w:p w14:paraId="32C0EBD6"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45 - 42 C</w:t>
            </w:r>
          </w:p>
        </w:tc>
      </w:tr>
      <w:tr w:rsidR="00096D7A" w:rsidRPr="002278C4" w14:paraId="606FD2D8"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DCA504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1.6</w:t>
            </w:r>
          </w:p>
        </w:tc>
        <w:tc>
          <w:tcPr>
            <w:tcW w:w="1628" w:type="pct"/>
            <w:tcBorders>
              <w:top w:val="nil"/>
              <w:left w:val="nil"/>
              <w:bottom w:val="single" w:sz="4" w:space="0" w:color="000000"/>
              <w:right w:val="single" w:sz="4" w:space="0" w:color="000000"/>
            </w:tcBorders>
            <w:shd w:val="clear" w:color="auto" w:fill="auto"/>
            <w:vAlign w:val="bottom"/>
            <w:hideMark/>
          </w:tcPr>
          <w:p w14:paraId="1576A516"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Išpurškimo purkštukų ( 1 vonioj)</w:t>
            </w:r>
          </w:p>
        </w:tc>
        <w:tc>
          <w:tcPr>
            <w:tcW w:w="3048" w:type="pct"/>
            <w:tcBorders>
              <w:top w:val="nil"/>
              <w:left w:val="nil"/>
              <w:bottom w:val="single" w:sz="4" w:space="0" w:color="000000"/>
              <w:right w:val="single" w:sz="8" w:space="0" w:color="000000"/>
            </w:tcBorders>
            <w:shd w:val="clear" w:color="auto" w:fill="auto"/>
            <w:noWrap/>
            <w:vAlign w:val="bottom"/>
            <w:hideMark/>
          </w:tcPr>
          <w:p w14:paraId="03A8090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460 vnt</w:t>
            </w:r>
          </w:p>
        </w:tc>
      </w:tr>
      <w:tr w:rsidR="00096D7A" w:rsidRPr="002278C4" w14:paraId="41036D69"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CF89F3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lastRenderedPageBreak/>
              <w:t>1.7</w:t>
            </w:r>
          </w:p>
        </w:tc>
        <w:tc>
          <w:tcPr>
            <w:tcW w:w="1628" w:type="pct"/>
            <w:tcBorders>
              <w:top w:val="nil"/>
              <w:left w:val="nil"/>
              <w:bottom w:val="single" w:sz="4" w:space="0" w:color="000000"/>
              <w:right w:val="single" w:sz="4" w:space="0" w:color="000000"/>
            </w:tcBorders>
            <w:shd w:val="clear" w:color="auto" w:fill="auto"/>
            <w:vAlign w:val="bottom"/>
            <w:hideMark/>
          </w:tcPr>
          <w:p w14:paraId="2901707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šilto vandens išpurškimo purkštukų skaičius</w:t>
            </w:r>
          </w:p>
        </w:tc>
        <w:tc>
          <w:tcPr>
            <w:tcW w:w="3048" w:type="pct"/>
            <w:tcBorders>
              <w:top w:val="nil"/>
              <w:left w:val="nil"/>
              <w:bottom w:val="single" w:sz="4" w:space="0" w:color="000000"/>
              <w:right w:val="single" w:sz="8" w:space="0" w:color="000000"/>
            </w:tcBorders>
            <w:shd w:val="clear" w:color="auto" w:fill="auto"/>
            <w:noWrap/>
            <w:vAlign w:val="bottom"/>
            <w:hideMark/>
          </w:tcPr>
          <w:p w14:paraId="3743D9B3"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920 vnt</w:t>
            </w:r>
          </w:p>
        </w:tc>
      </w:tr>
      <w:tr w:rsidR="00096D7A" w:rsidRPr="002278C4" w14:paraId="06ABFB35"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B8936A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1.8</w:t>
            </w:r>
          </w:p>
        </w:tc>
        <w:tc>
          <w:tcPr>
            <w:tcW w:w="1628" w:type="pct"/>
            <w:tcBorders>
              <w:top w:val="nil"/>
              <w:left w:val="nil"/>
              <w:bottom w:val="single" w:sz="4" w:space="0" w:color="000000"/>
              <w:right w:val="single" w:sz="4" w:space="0" w:color="000000"/>
            </w:tcBorders>
            <w:shd w:val="clear" w:color="auto" w:fill="auto"/>
            <w:vAlign w:val="bottom"/>
            <w:hideMark/>
          </w:tcPr>
          <w:p w14:paraId="1A017E0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Išpučia ant gaminių max (11,2 l/min vnt. Prie 1,5 bar)</w:t>
            </w:r>
          </w:p>
        </w:tc>
        <w:tc>
          <w:tcPr>
            <w:tcW w:w="3048" w:type="pct"/>
            <w:tcBorders>
              <w:top w:val="nil"/>
              <w:left w:val="nil"/>
              <w:bottom w:val="single" w:sz="4" w:space="0" w:color="000000"/>
              <w:right w:val="single" w:sz="8" w:space="0" w:color="000000"/>
            </w:tcBorders>
            <w:shd w:val="clear" w:color="auto" w:fill="auto"/>
            <w:noWrap/>
            <w:vAlign w:val="bottom"/>
            <w:hideMark/>
          </w:tcPr>
          <w:p w14:paraId="464CAD9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10304 l/min</w:t>
            </w:r>
          </w:p>
        </w:tc>
      </w:tr>
      <w:tr w:rsidR="00096D7A" w:rsidRPr="002278C4" w14:paraId="53EFB24F"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0ED0DE13"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1.9</w:t>
            </w:r>
          </w:p>
        </w:tc>
        <w:tc>
          <w:tcPr>
            <w:tcW w:w="1628" w:type="pct"/>
            <w:tcBorders>
              <w:top w:val="nil"/>
              <w:left w:val="nil"/>
              <w:bottom w:val="single" w:sz="4" w:space="0" w:color="000000"/>
              <w:right w:val="single" w:sz="4" w:space="0" w:color="000000"/>
            </w:tcBorders>
            <w:shd w:val="clear" w:color="auto" w:fill="auto"/>
            <w:vAlign w:val="bottom"/>
            <w:hideMark/>
          </w:tcPr>
          <w:p w14:paraId="7DE42CC1"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Šilumokaitis ( vonių šildymui)</w:t>
            </w:r>
          </w:p>
        </w:tc>
        <w:tc>
          <w:tcPr>
            <w:tcW w:w="3048" w:type="pct"/>
            <w:tcBorders>
              <w:top w:val="nil"/>
              <w:left w:val="nil"/>
              <w:bottom w:val="single" w:sz="4" w:space="0" w:color="000000"/>
              <w:right w:val="single" w:sz="8" w:space="0" w:color="000000"/>
            </w:tcBorders>
            <w:shd w:val="clear" w:color="auto" w:fill="auto"/>
            <w:noWrap/>
            <w:vAlign w:val="bottom"/>
            <w:hideMark/>
          </w:tcPr>
          <w:p w14:paraId="3595EE9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 vnt.</w:t>
            </w:r>
          </w:p>
        </w:tc>
      </w:tr>
      <w:tr w:rsidR="00096D7A" w:rsidRPr="002278C4" w14:paraId="4FFC4F8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2D98602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1.10</w:t>
            </w:r>
          </w:p>
        </w:tc>
        <w:tc>
          <w:tcPr>
            <w:tcW w:w="1628" w:type="pct"/>
            <w:tcBorders>
              <w:top w:val="nil"/>
              <w:left w:val="nil"/>
              <w:bottom w:val="single" w:sz="4" w:space="0" w:color="000000"/>
              <w:right w:val="single" w:sz="4" w:space="0" w:color="000000"/>
            </w:tcBorders>
            <w:shd w:val="clear" w:color="auto" w:fill="auto"/>
            <w:vAlign w:val="bottom"/>
            <w:hideMark/>
          </w:tcPr>
          <w:p w14:paraId="49ADC81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Šilumokaičio nom. galingumas (8,62 m2)</w:t>
            </w:r>
          </w:p>
        </w:tc>
        <w:tc>
          <w:tcPr>
            <w:tcW w:w="3048" w:type="pct"/>
            <w:tcBorders>
              <w:top w:val="nil"/>
              <w:left w:val="nil"/>
              <w:bottom w:val="single" w:sz="4" w:space="0" w:color="000000"/>
              <w:right w:val="single" w:sz="8" w:space="0" w:color="000000"/>
            </w:tcBorders>
            <w:shd w:val="clear" w:color="auto" w:fill="auto"/>
            <w:noWrap/>
            <w:vAlign w:val="bottom"/>
            <w:hideMark/>
          </w:tcPr>
          <w:p w14:paraId="2AE28B0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179 kw</w:t>
            </w:r>
          </w:p>
        </w:tc>
      </w:tr>
      <w:tr w:rsidR="00096D7A" w:rsidRPr="002278C4" w14:paraId="77F7D9F5"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1D82D80A"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1.11</w:t>
            </w:r>
          </w:p>
        </w:tc>
        <w:tc>
          <w:tcPr>
            <w:tcW w:w="1628" w:type="pct"/>
            <w:tcBorders>
              <w:top w:val="nil"/>
              <w:left w:val="nil"/>
              <w:bottom w:val="single" w:sz="4" w:space="0" w:color="000000"/>
              <w:right w:val="single" w:sz="4" w:space="0" w:color="000000"/>
            </w:tcBorders>
            <w:shd w:val="clear" w:color="auto" w:fill="auto"/>
            <w:vAlign w:val="bottom"/>
            <w:hideMark/>
          </w:tcPr>
          <w:p w14:paraId="3FA6B8B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 šilumokaičių nominali galia</w:t>
            </w:r>
          </w:p>
        </w:tc>
        <w:tc>
          <w:tcPr>
            <w:tcW w:w="3048" w:type="pct"/>
            <w:tcBorders>
              <w:top w:val="nil"/>
              <w:left w:val="nil"/>
              <w:bottom w:val="single" w:sz="4" w:space="0" w:color="000000"/>
              <w:right w:val="single" w:sz="8" w:space="0" w:color="000000"/>
            </w:tcBorders>
            <w:shd w:val="clear" w:color="auto" w:fill="auto"/>
            <w:noWrap/>
            <w:vAlign w:val="bottom"/>
            <w:hideMark/>
          </w:tcPr>
          <w:p w14:paraId="7A0A4B4E"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358 kw</w:t>
            </w:r>
          </w:p>
        </w:tc>
      </w:tr>
      <w:tr w:rsidR="00096D7A" w:rsidRPr="002278C4" w14:paraId="7602B42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7A71781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1.12</w:t>
            </w:r>
          </w:p>
        </w:tc>
        <w:tc>
          <w:tcPr>
            <w:tcW w:w="1628" w:type="pct"/>
            <w:tcBorders>
              <w:top w:val="nil"/>
              <w:left w:val="nil"/>
              <w:bottom w:val="single" w:sz="4" w:space="0" w:color="000000"/>
              <w:right w:val="single" w:sz="4" w:space="0" w:color="000000"/>
            </w:tcBorders>
            <w:shd w:val="clear" w:color="auto" w:fill="auto"/>
            <w:vAlign w:val="bottom"/>
            <w:hideMark/>
          </w:tcPr>
          <w:p w14:paraId="6E1A41A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Skaičiuota termofikato temperatūra </w:t>
            </w:r>
          </w:p>
        </w:tc>
        <w:tc>
          <w:tcPr>
            <w:tcW w:w="3048" w:type="pct"/>
            <w:tcBorders>
              <w:top w:val="nil"/>
              <w:left w:val="nil"/>
              <w:bottom w:val="single" w:sz="4" w:space="0" w:color="000000"/>
              <w:right w:val="single" w:sz="8" w:space="0" w:color="000000"/>
            </w:tcBorders>
            <w:shd w:val="clear" w:color="auto" w:fill="auto"/>
            <w:noWrap/>
            <w:hideMark/>
          </w:tcPr>
          <w:p w14:paraId="0055C8B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80 C</w:t>
            </w:r>
          </w:p>
        </w:tc>
      </w:tr>
      <w:tr w:rsidR="00096D7A" w:rsidRPr="002278C4" w14:paraId="718746CC"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0C53C0A"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1.13</w:t>
            </w:r>
          </w:p>
        </w:tc>
        <w:tc>
          <w:tcPr>
            <w:tcW w:w="1628" w:type="pct"/>
            <w:tcBorders>
              <w:top w:val="nil"/>
              <w:left w:val="nil"/>
              <w:bottom w:val="single" w:sz="4" w:space="0" w:color="000000"/>
              <w:right w:val="single" w:sz="4" w:space="0" w:color="000000"/>
            </w:tcBorders>
            <w:shd w:val="clear" w:color="auto" w:fill="auto"/>
            <w:vAlign w:val="bottom"/>
            <w:hideMark/>
          </w:tcPr>
          <w:p w14:paraId="099D42F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Termofikato siurblys </w:t>
            </w:r>
          </w:p>
        </w:tc>
        <w:tc>
          <w:tcPr>
            <w:tcW w:w="3048" w:type="pct"/>
            <w:tcBorders>
              <w:top w:val="nil"/>
              <w:left w:val="nil"/>
              <w:bottom w:val="single" w:sz="4" w:space="0" w:color="000000"/>
              <w:right w:val="single" w:sz="8" w:space="0" w:color="000000"/>
            </w:tcBorders>
            <w:shd w:val="clear" w:color="auto" w:fill="auto"/>
            <w:noWrap/>
            <w:hideMark/>
          </w:tcPr>
          <w:p w14:paraId="711FF1A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Magna 1 50-150 F280</w:t>
            </w:r>
          </w:p>
        </w:tc>
      </w:tr>
      <w:tr w:rsidR="00096D7A" w:rsidRPr="002278C4" w14:paraId="0E0057E3"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DB3EEE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1.14</w:t>
            </w:r>
          </w:p>
        </w:tc>
        <w:tc>
          <w:tcPr>
            <w:tcW w:w="1628" w:type="pct"/>
            <w:tcBorders>
              <w:top w:val="nil"/>
              <w:left w:val="nil"/>
              <w:bottom w:val="single" w:sz="4" w:space="0" w:color="000000"/>
              <w:right w:val="single" w:sz="4" w:space="0" w:color="000000"/>
            </w:tcBorders>
            <w:shd w:val="clear" w:color="auto" w:fill="auto"/>
            <w:vAlign w:val="bottom"/>
            <w:hideMark/>
          </w:tcPr>
          <w:p w14:paraId="2AE1ECD1"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Siurblių kiekis </w:t>
            </w:r>
          </w:p>
        </w:tc>
        <w:tc>
          <w:tcPr>
            <w:tcW w:w="3048" w:type="pct"/>
            <w:tcBorders>
              <w:top w:val="nil"/>
              <w:left w:val="nil"/>
              <w:bottom w:val="single" w:sz="4" w:space="0" w:color="000000"/>
              <w:right w:val="single" w:sz="8" w:space="0" w:color="000000"/>
            </w:tcBorders>
            <w:shd w:val="clear" w:color="auto" w:fill="auto"/>
            <w:noWrap/>
            <w:hideMark/>
          </w:tcPr>
          <w:p w14:paraId="3846C50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 vnt.</w:t>
            </w:r>
          </w:p>
        </w:tc>
      </w:tr>
      <w:tr w:rsidR="00096D7A" w:rsidRPr="002278C4" w14:paraId="1B1330DF"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E384C7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1.15</w:t>
            </w:r>
          </w:p>
        </w:tc>
        <w:tc>
          <w:tcPr>
            <w:tcW w:w="1628" w:type="pct"/>
            <w:tcBorders>
              <w:top w:val="nil"/>
              <w:left w:val="nil"/>
              <w:bottom w:val="single" w:sz="4" w:space="0" w:color="000000"/>
              <w:right w:val="single" w:sz="4" w:space="0" w:color="000000"/>
            </w:tcBorders>
            <w:shd w:val="clear" w:color="auto" w:fill="auto"/>
            <w:vAlign w:val="bottom"/>
            <w:hideMark/>
          </w:tcPr>
          <w:p w14:paraId="10DB845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Max siurblio debetas ( įvertinus šilumokaičio pasipriešinimą )</w:t>
            </w:r>
          </w:p>
        </w:tc>
        <w:tc>
          <w:tcPr>
            <w:tcW w:w="3048" w:type="pct"/>
            <w:tcBorders>
              <w:top w:val="nil"/>
              <w:left w:val="nil"/>
              <w:bottom w:val="single" w:sz="4" w:space="0" w:color="000000"/>
              <w:right w:val="single" w:sz="8" w:space="0" w:color="000000"/>
            </w:tcBorders>
            <w:shd w:val="clear" w:color="auto" w:fill="auto"/>
            <w:noWrap/>
            <w:hideMark/>
          </w:tcPr>
          <w:p w14:paraId="5071068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 16 m3 / h</w:t>
            </w:r>
          </w:p>
        </w:tc>
      </w:tr>
      <w:tr w:rsidR="00096D7A" w:rsidRPr="002278C4" w14:paraId="306342CA"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4A46A2B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1.16</w:t>
            </w:r>
          </w:p>
        </w:tc>
        <w:tc>
          <w:tcPr>
            <w:tcW w:w="1628" w:type="pct"/>
            <w:tcBorders>
              <w:top w:val="nil"/>
              <w:left w:val="nil"/>
              <w:bottom w:val="single" w:sz="4" w:space="0" w:color="000000"/>
              <w:right w:val="single" w:sz="4" w:space="0" w:color="000000"/>
            </w:tcBorders>
            <w:shd w:val="clear" w:color="auto" w:fill="auto"/>
            <w:vAlign w:val="bottom"/>
            <w:hideMark/>
          </w:tcPr>
          <w:p w14:paraId="12DD402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siurblių debetas</w:t>
            </w:r>
          </w:p>
        </w:tc>
        <w:tc>
          <w:tcPr>
            <w:tcW w:w="3048" w:type="pct"/>
            <w:tcBorders>
              <w:top w:val="nil"/>
              <w:left w:val="nil"/>
              <w:bottom w:val="single" w:sz="4" w:space="0" w:color="000000"/>
              <w:right w:val="single" w:sz="8" w:space="0" w:color="000000"/>
            </w:tcBorders>
            <w:shd w:val="clear" w:color="auto" w:fill="auto"/>
            <w:noWrap/>
            <w:hideMark/>
          </w:tcPr>
          <w:p w14:paraId="4CF3647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16 m3 / h</w:t>
            </w:r>
          </w:p>
        </w:tc>
      </w:tr>
      <w:tr w:rsidR="00096D7A" w:rsidRPr="002278C4" w14:paraId="25BAD1E6" w14:textId="77777777" w:rsidTr="00E33D95">
        <w:trPr>
          <w:trHeight w:val="315"/>
        </w:trPr>
        <w:tc>
          <w:tcPr>
            <w:tcW w:w="324" w:type="pct"/>
            <w:tcBorders>
              <w:top w:val="nil"/>
              <w:left w:val="single" w:sz="8" w:space="0" w:color="000000"/>
              <w:bottom w:val="nil"/>
              <w:right w:val="single" w:sz="4" w:space="0" w:color="000000"/>
            </w:tcBorders>
            <w:shd w:val="clear" w:color="auto" w:fill="auto"/>
            <w:noWrap/>
            <w:vAlign w:val="bottom"/>
            <w:hideMark/>
          </w:tcPr>
          <w:p w14:paraId="6B06136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1.17</w:t>
            </w:r>
          </w:p>
        </w:tc>
        <w:tc>
          <w:tcPr>
            <w:tcW w:w="1628" w:type="pct"/>
            <w:tcBorders>
              <w:top w:val="nil"/>
              <w:left w:val="nil"/>
              <w:bottom w:val="nil"/>
              <w:right w:val="single" w:sz="4" w:space="0" w:color="000000"/>
            </w:tcBorders>
            <w:shd w:val="clear" w:color="auto" w:fill="auto"/>
            <w:vAlign w:val="bottom"/>
            <w:hideMark/>
          </w:tcPr>
          <w:p w14:paraId="63223B7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Termofikato vamzdynas</w:t>
            </w:r>
          </w:p>
        </w:tc>
        <w:tc>
          <w:tcPr>
            <w:tcW w:w="3048" w:type="pct"/>
            <w:tcBorders>
              <w:top w:val="nil"/>
              <w:left w:val="nil"/>
              <w:bottom w:val="nil"/>
              <w:right w:val="single" w:sz="8" w:space="0" w:color="000000"/>
            </w:tcBorders>
            <w:shd w:val="clear" w:color="auto" w:fill="auto"/>
            <w:noWrap/>
            <w:hideMark/>
          </w:tcPr>
          <w:p w14:paraId="33502C2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D50</w:t>
            </w:r>
          </w:p>
        </w:tc>
      </w:tr>
      <w:tr w:rsidR="00096D7A" w:rsidRPr="002278C4" w14:paraId="61F22627" w14:textId="77777777" w:rsidTr="00E33D95">
        <w:trPr>
          <w:trHeight w:val="315"/>
        </w:trPr>
        <w:tc>
          <w:tcPr>
            <w:tcW w:w="324"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0B13367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1.18</w:t>
            </w:r>
          </w:p>
        </w:tc>
        <w:tc>
          <w:tcPr>
            <w:tcW w:w="1628" w:type="pct"/>
            <w:tcBorders>
              <w:top w:val="single" w:sz="4" w:space="0" w:color="000000"/>
              <w:left w:val="nil"/>
              <w:bottom w:val="single" w:sz="8" w:space="0" w:color="000000"/>
              <w:right w:val="single" w:sz="4" w:space="0" w:color="000000"/>
            </w:tcBorders>
            <w:shd w:val="clear" w:color="auto" w:fill="auto"/>
            <w:vAlign w:val="bottom"/>
            <w:hideMark/>
          </w:tcPr>
          <w:p w14:paraId="7B1CC812"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Šilumokaičio vamzdyno atšaka </w:t>
            </w:r>
          </w:p>
        </w:tc>
        <w:tc>
          <w:tcPr>
            <w:tcW w:w="3048" w:type="pct"/>
            <w:tcBorders>
              <w:top w:val="single" w:sz="4" w:space="0" w:color="000000"/>
              <w:left w:val="nil"/>
              <w:bottom w:val="single" w:sz="8" w:space="0" w:color="000000"/>
              <w:right w:val="single" w:sz="8" w:space="0" w:color="000000"/>
            </w:tcBorders>
            <w:shd w:val="clear" w:color="auto" w:fill="auto"/>
            <w:noWrap/>
            <w:vAlign w:val="bottom"/>
            <w:hideMark/>
          </w:tcPr>
          <w:p w14:paraId="1A3442C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D32</w:t>
            </w:r>
          </w:p>
        </w:tc>
      </w:tr>
    </w:tbl>
    <w:p w14:paraId="21AE94EA" w14:textId="77777777" w:rsidR="00096D7A" w:rsidRPr="002278C4" w:rsidRDefault="00096D7A" w:rsidP="00096D7A">
      <w:pPr>
        <w:rPr>
          <w:rFonts w:ascii="Times New Roman" w:hAnsi="Times New Roman"/>
          <w:sz w:val="24"/>
        </w:rPr>
      </w:pPr>
      <w:r w:rsidRPr="002278C4">
        <w:rPr>
          <w:rFonts w:ascii="Times New Roman" w:hAnsi="Times New Roman"/>
          <w:sz w:val="24"/>
        </w:rPr>
        <w:t xml:space="preserve"> </w:t>
      </w:r>
      <w:r w:rsidRPr="002278C4">
        <w:rPr>
          <w:rFonts w:ascii="Times New Roman" w:hAnsi="Times New Roman"/>
          <w:sz w:val="24"/>
        </w:rPr>
        <w:br w:type="page"/>
      </w:r>
    </w:p>
    <w:tbl>
      <w:tblPr>
        <w:tblW w:w="5000" w:type="pct"/>
        <w:tblLook w:val="04A0" w:firstRow="1" w:lastRow="0" w:firstColumn="1" w:lastColumn="0" w:noHBand="0" w:noVBand="1"/>
      </w:tblPr>
      <w:tblGrid>
        <w:gridCol w:w="1064"/>
        <w:gridCol w:w="5230"/>
        <w:gridCol w:w="3324"/>
      </w:tblGrid>
      <w:tr w:rsidR="00096D7A" w:rsidRPr="002278C4" w14:paraId="3FD65648" w14:textId="77777777" w:rsidTr="00E33D95">
        <w:trPr>
          <w:trHeight w:val="315"/>
        </w:trPr>
        <w:tc>
          <w:tcPr>
            <w:tcW w:w="553"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1939A51"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lastRenderedPageBreak/>
              <w:t> </w:t>
            </w:r>
          </w:p>
        </w:tc>
        <w:tc>
          <w:tcPr>
            <w:tcW w:w="2719" w:type="pct"/>
            <w:tcBorders>
              <w:top w:val="single" w:sz="8" w:space="0" w:color="000000"/>
              <w:left w:val="nil"/>
              <w:bottom w:val="single" w:sz="4" w:space="0" w:color="000000"/>
              <w:right w:val="single" w:sz="4" w:space="0" w:color="000000"/>
            </w:tcBorders>
            <w:shd w:val="clear" w:color="auto" w:fill="auto"/>
            <w:noWrap/>
            <w:vAlign w:val="bottom"/>
            <w:hideMark/>
          </w:tcPr>
          <w:p w14:paraId="5693EFF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Įrenginio pavadinimas, modelis</w:t>
            </w:r>
          </w:p>
        </w:tc>
        <w:tc>
          <w:tcPr>
            <w:tcW w:w="1728" w:type="pct"/>
            <w:tcBorders>
              <w:top w:val="single" w:sz="8" w:space="0" w:color="000000"/>
              <w:left w:val="nil"/>
              <w:bottom w:val="single" w:sz="4" w:space="0" w:color="000000"/>
              <w:right w:val="single" w:sz="8" w:space="0" w:color="000000"/>
            </w:tcBorders>
            <w:shd w:val="clear" w:color="auto" w:fill="auto"/>
            <w:noWrap/>
            <w:vAlign w:val="bottom"/>
            <w:hideMark/>
          </w:tcPr>
          <w:p w14:paraId="0468B43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Plovyklos duomenys</w:t>
            </w:r>
          </w:p>
        </w:tc>
      </w:tr>
      <w:tr w:rsidR="00096D7A" w:rsidRPr="002278C4" w14:paraId="24BB675A"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1CB8D9C1"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w:t>
            </w:r>
          </w:p>
        </w:tc>
        <w:tc>
          <w:tcPr>
            <w:tcW w:w="2719" w:type="pct"/>
            <w:tcBorders>
              <w:top w:val="nil"/>
              <w:left w:val="nil"/>
              <w:bottom w:val="single" w:sz="4" w:space="0" w:color="000000"/>
              <w:right w:val="single" w:sz="4" w:space="0" w:color="000000"/>
            </w:tcBorders>
            <w:shd w:val="clear" w:color="auto" w:fill="auto"/>
            <w:vAlign w:val="bottom"/>
            <w:hideMark/>
          </w:tcPr>
          <w:p w14:paraId="7A86938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SPC2/RPC2</w:t>
            </w:r>
          </w:p>
        </w:tc>
        <w:tc>
          <w:tcPr>
            <w:tcW w:w="1728" w:type="pct"/>
            <w:tcBorders>
              <w:top w:val="nil"/>
              <w:left w:val="nil"/>
              <w:bottom w:val="single" w:sz="4" w:space="0" w:color="000000"/>
              <w:right w:val="single" w:sz="8" w:space="0" w:color="000000"/>
            </w:tcBorders>
            <w:shd w:val="clear" w:color="auto" w:fill="auto"/>
            <w:noWrap/>
            <w:vAlign w:val="bottom"/>
            <w:hideMark/>
          </w:tcPr>
          <w:p w14:paraId="17D6C11E"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w:t>
            </w:r>
          </w:p>
        </w:tc>
      </w:tr>
      <w:tr w:rsidR="00096D7A" w:rsidRPr="002278C4" w14:paraId="5F3CF226"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478BE2A"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1.2</w:t>
            </w:r>
          </w:p>
        </w:tc>
        <w:tc>
          <w:tcPr>
            <w:tcW w:w="2719" w:type="pct"/>
            <w:tcBorders>
              <w:top w:val="nil"/>
              <w:left w:val="nil"/>
              <w:bottom w:val="single" w:sz="4" w:space="0" w:color="000000"/>
              <w:right w:val="single" w:sz="4" w:space="0" w:color="000000"/>
            </w:tcBorders>
            <w:shd w:val="clear" w:color="auto" w:fill="auto"/>
            <w:vAlign w:val="bottom"/>
            <w:hideMark/>
          </w:tcPr>
          <w:p w14:paraId="67241C42"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Šildomos vonios </w:t>
            </w:r>
          </w:p>
        </w:tc>
        <w:tc>
          <w:tcPr>
            <w:tcW w:w="1728" w:type="pct"/>
            <w:tcBorders>
              <w:top w:val="nil"/>
              <w:left w:val="nil"/>
              <w:bottom w:val="single" w:sz="4" w:space="0" w:color="000000"/>
              <w:right w:val="single" w:sz="8" w:space="0" w:color="000000"/>
            </w:tcBorders>
            <w:shd w:val="clear" w:color="auto" w:fill="auto"/>
            <w:noWrap/>
            <w:vAlign w:val="bottom"/>
            <w:hideMark/>
          </w:tcPr>
          <w:p w14:paraId="6F5D095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 vnt.</w:t>
            </w:r>
          </w:p>
        </w:tc>
      </w:tr>
      <w:tr w:rsidR="00096D7A" w:rsidRPr="002278C4" w14:paraId="429C3F4F"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022930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1.3</w:t>
            </w:r>
          </w:p>
        </w:tc>
        <w:tc>
          <w:tcPr>
            <w:tcW w:w="2719" w:type="pct"/>
            <w:tcBorders>
              <w:top w:val="nil"/>
              <w:left w:val="nil"/>
              <w:bottom w:val="single" w:sz="4" w:space="0" w:color="000000"/>
              <w:right w:val="single" w:sz="4" w:space="0" w:color="000000"/>
            </w:tcBorders>
            <w:shd w:val="clear" w:color="auto" w:fill="auto"/>
            <w:vAlign w:val="bottom"/>
            <w:hideMark/>
          </w:tcPr>
          <w:p w14:paraId="096ED9E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Vonios tūris</w:t>
            </w:r>
          </w:p>
        </w:tc>
        <w:tc>
          <w:tcPr>
            <w:tcW w:w="1728" w:type="pct"/>
            <w:tcBorders>
              <w:top w:val="nil"/>
              <w:left w:val="nil"/>
              <w:bottom w:val="single" w:sz="4" w:space="0" w:color="000000"/>
              <w:right w:val="single" w:sz="8" w:space="0" w:color="000000"/>
            </w:tcBorders>
            <w:shd w:val="clear" w:color="auto" w:fill="auto"/>
            <w:noWrap/>
            <w:vAlign w:val="bottom"/>
            <w:hideMark/>
          </w:tcPr>
          <w:p w14:paraId="7CAAE19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7 m3</w:t>
            </w:r>
          </w:p>
        </w:tc>
      </w:tr>
      <w:tr w:rsidR="00096D7A" w:rsidRPr="002278C4" w14:paraId="6E984889"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F35860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1.4</w:t>
            </w:r>
          </w:p>
        </w:tc>
        <w:tc>
          <w:tcPr>
            <w:tcW w:w="2719" w:type="pct"/>
            <w:tcBorders>
              <w:top w:val="nil"/>
              <w:left w:val="nil"/>
              <w:bottom w:val="single" w:sz="4" w:space="0" w:color="000000"/>
              <w:right w:val="single" w:sz="4" w:space="0" w:color="000000"/>
            </w:tcBorders>
            <w:shd w:val="clear" w:color="auto" w:fill="auto"/>
            <w:vAlign w:val="bottom"/>
            <w:hideMark/>
          </w:tcPr>
          <w:p w14:paraId="43647E1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šildomas skysčio tūris</w:t>
            </w:r>
          </w:p>
        </w:tc>
        <w:tc>
          <w:tcPr>
            <w:tcW w:w="1728" w:type="pct"/>
            <w:tcBorders>
              <w:top w:val="nil"/>
              <w:left w:val="nil"/>
              <w:bottom w:val="single" w:sz="4" w:space="0" w:color="000000"/>
              <w:right w:val="single" w:sz="8" w:space="0" w:color="000000"/>
            </w:tcBorders>
            <w:shd w:val="clear" w:color="auto" w:fill="auto"/>
            <w:noWrap/>
            <w:vAlign w:val="bottom"/>
            <w:hideMark/>
          </w:tcPr>
          <w:p w14:paraId="0145D20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14 m3</w:t>
            </w:r>
          </w:p>
        </w:tc>
      </w:tr>
      <w:tr w:rsidR="00096D7A" w:rsidRPr="002278C4" w14:paraId="3F45EA95"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6323ADB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1.5</w:t>
            </w:r>
          </w:p>
        </w:tc>
        <w:tc>
          <w:tcPr>
            <w:tcW w:w="2719" w:type="pct"/>
            <w:tcBorders>
              <w:top w:val="nil"/>
              <w:left w:val="nil"/>
              <w:bottom w:val="single" w:sz="4" w:space="0" w:color="000000"/>
              <w:right w:val="single" w:sz="4" w:space="0" w:color="000000"/>
            </w:tcBorders>
            <w:shd w:val="clear" w:color="auto" w:fill="auto"/>
            <w:vAlign w:val="bottom"/>
            <w:hideMark/>
          </w:tcPr>
          <w:p w14:paraId="6ACC849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Darbinė temperatūra </w:t>
            </w:r>
          </w:p>
        </w:tc>
        <w:tc>
          <w:tcPr>
            <w:tcW w:w="1728" w:type="pct"/>
            <w:tcBorders>
              <w:top w:val="nil"/>
              <w:left w:val="nil"/>
              <w:bottom w:val="single" w:sz="4" w:space="0" w:color="000000"/>
              <w:right w:val="single" w:sz="8" w:space="0" w:color="000000"/>
            </w:tcBorders>
            <w:shd w:val="clear" w:color="auto" w:fill="auto"/>
            <w:noWrap/>
            <w:vAlign w:val="bottom"/>
            <w:hideMark/>
          </w:tcPr>
          <w:p w14:paraId="4308AF9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55 - 50 C</w:t>
            </w:r>
          </w:p>
        </w:tc>
      </w:tr>
      <w:tr w:rsidR="00096D7A" w:rsidRPr="002278C4" w14:paraId="23AA16B1"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8453A1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1.6</w:t>
            </w:r>
          </w:p>
        </w:tc>
        <w:tc>
          <w:tcPr>
            <w:tcW w:w="2719" w:type="pct"/>
            <w:tcBorders>
              <w:top w:val="nil"/>
              <w:left w:val="nil"/>
              <w:bottom w:val="single" w:sz="4" w:space="0" w:color="000000"/>
              <w:right w:val="single" w:sz="4" w:space="0" w:color="000000"/>
            </w:tcBorders>
            <w:shd w:val="clear" w:color="auto" w:fill="auto"/>
            <w:vAlign w:val="bottom"/>
            <w:hideMark/>
          </w:tcPr>
          <w:p w14:paraId="12D21D4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Išpurškimo purkštukų ( 1 vonioj)</w:t>
            </w:r>
          </w:p>
        </w:tc>
        <w:tc>
          <w:tcPr>
            <w:tcW w:w="1728" w:type="pct"/>
            <w:tcBorders>
              <w:top w:val="nil"/>
              <w:left w:val="nil"/>
              <w:bottom w:val="single" w:sz="4" w:space="0" w:color="000000"/>
              <w:right w:val="single" w:sz="8" w:space="0" w:color="000000"/>
            </w:tcBorders>
            <w:shd w:val="clear" w:color="auto" w:fill="auto"/>
            <w:noWrap/>
            <w:vAlign w:val="bottom"/>
            <w:hideMark/>
          </w:tcPr>
          <w:p w14:paraId="21BB25E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288 vnt</w:t>
            </w:r>
          </w:p>
        </w:tc>
      </w:tr>
      <w:tr w:rsidR="00096D7A" w:rsidRPr="002278C4" w14:paraId="23151847"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F353CD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1.7</w:t>
            </w:r>
          </w:p>
        </w:tc>
        <w:tc>
          <w:tcPr>
            <w:tcW w:w="2719" w:type="pct"/>
            <w:tcBorders>
              <w:top w:val="nil"/>
              <w:left w:val="nil"/>
              <w:bottom w:val="single" w:sz="4" w:space="0" w:color="000000"/>
              <w:right w:val="single" w:sz="4" w:space="0" w:color="000000"/>
            </w:tcBorders>
            <w:shd w:val="clear" w:color="auto" w:fill="auto"/>
            <w:vAlign w:val="bottom"/>
            <w:hideMark/>
          </w:tcPr>
          <w:p w14:paraId="486D162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šilto vandens išpurškimo purkštukų skaičius</w:t>
            </w:r>
          </w:p>
        </w:tc>
        <w:tc>
          <w:tcPr>
            <w:tcW w:w="1728" w:type="pct"/>
            <w:tcBorders>
              <w:top w:val="nil"/>
              <w:left w:val="nil"/>
              <w:bottom w:val="single" w:sz="4" w:space="0" w:color="000000"/>
              <w:right w:val="single" w:sz="8" w:space="0" w:color="000000"/>
            </w:tcBorders>
            <w:shd w:val="clear" w:color="auto" w:fill="auto"/>
            <w:noWrap/>
            <w:vAlign w:val="bottom"/>
            <w:hideMark/>
          </w:tcPr>
          <w:p w14:paraId="1BF863B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576 vnt</w:t>
            </w:r>
          </w:p>
        </w:tc>
      </w:tr>
      <w:tr w:rsidR="00096D7A" w:rsidRPr="002278C4" w14:paraId="7833D850"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B511E4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1.8</w:t>
            </w:r>
          </w:p>
        </w:tc>
        <w:tc>
          <w:tcPr>
            <w:tcW w:w="2719" w:type="pct"/>
            <w:tcBorders>
              <w:top w:val="nil"/>
              <w:left w:val="nil"/>
              <w:bottom w:val="single" w:sz="4" w:space="0" w:color="000000"/>
              <w:right w:val="single" w:sz="4" w:space="0" w:color="000000"/>
            </w:tcBorders>
            <w:shd w:val="clear" w:color="auto" w:fill="auto"/>
            <w:vAlign w:val="bottom"/>
            <w:hideMark/>
          </w:tcPr>
          <w:p w14:paraId="720281D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Išpučia ant gaminių max (16,7 l/min vnt. Prie 1,5 bar)</w:t>
            </w:r>
          </w:p>
        </w:tc>
        <w:tc>
          <w:tcPr>
            <w:tcW w:w="1728" w:type="pct"/>
            <w:tcBorders>
              <w:top w:val="nil"/>
              <w:left w:val="nil"/>
              <w:bottom w:val="single" w:sz="4" w:space="0" w:color="000000"/>
              <w:right w:val="single" w:sz="8" w:space="0" w:color="000000"/>
            </w:tcBorders>
            <w:shd w:val="clear" w:color="auto" w:fill="auto"/>
            <w:noWrap/>
            <w:vAlign w:val="bottom"/>
            <w:hideMark/>
          </w:tcPr>
          <w:p w14:paraId="653D355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9619 l/min</w:t>
            </w:r>
          </w:p>
        </w:tc>
      </w:tr>
      <w:tr w:rsidR="00096D7A" w:rsidRPr="002278C4" w14:paraId="4308E298"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7FE7E7A"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1.9</w:t>
            </w:r>
          </w:p>
        </w:tc>
        <w:tc>
          <w:tcPr>
            <w:tcW w:w="2719" w:type="pct"/>
            <w:tcBorders>
              <w:top w:val="nil"/>
              <w:left w:val="nil"/>
              <w:bottom w:val="single" w:sz="4" w:space="0" w:color="000000"/>
              <w:right w:val="single" w:sz="4" w:space="0" w:color="000000"/>
            </w:tcBorders>
            <w:shd w:val="clear" w:color="auto" w:fill="auto"/>
            <w:vAlign w:val="bottom"/>
            <w:hideMark/>
          </w:tcPr>
          <w:p w14:paraId="7947139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Šilumokaitis ( vonių šildymui)</w:t>
            </w:r>
          </w:p>
        </w:tc>
        <w:tc>
          <w:tcPr>
            <w:tcW w:w="1728" w:type="pct"/>
            <w:tcBorders>
              <w:top w:val="nil"/>
              <w:left w:val="nil"/>
              <w:bottom w:val="single" w:sz="4" w:space="0" w:color="000000"/>
              <w:right w:val="single" w:sz="8" w:space="0" w:color="000000"/>
            </w:tcBorders>
            <w:shd w:val="clear" w:color="auto" w:fill="auto"/>
            <w:noWrap/>
            <w:vAlign w:val="bottom"/>
            <w:hideMark/>
          </w:tcPr>
          <w:p w14:paraId="36C873A2"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 vnt.</w:t>
            </w:r>
          </w:p>
        </w:tc>
      </w:tr>
      <w:tr w:rsidR="00096D7A" w:rsidRPr="002278C4" w14:paraId="13B8781D"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6E9CBC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1.10</w:t>
            </w:r>
          </w:p>
        </w:tc>
        <w:tc>
          <w:tcPr>
            <w:tcW w:w="2719" w:type="pct"/>
            <w:tcBorders>
              <w:top w:val="nil"/>
              <w:left w:val="nil"/>
              <w:bottom w:val="single" w:sz="4" w:space="0" w:color="000000"/>
              <w:right w:val="single" w:sz="4" w:space="0" w:color="000000"/>
            </w:tcBorders>
            <w:shd w:val="clear" w:color="auto" w:fill="auto"/>
            <w:vAlign w:val="bottom"/>
            <w:hideMark/>
          </w:tcPr>
          <w:p w14:paraId="123B034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Šilumokaičio nom. galingumas (8,62 m2)</w:t>
            </w:r>
          </w:p>
        </w:tc>
        <w:tc>
          <w:tcPr>
            <w:tcW w:w="1728" w:type="pct"/>
            <w:tcBorders>
              <w:top w:val="nil"/>
              <w:left w:val="nil"/>
              <w:bottom w:val="single" w:sz="4" w:space="0" w:color="000000"/>
              <w:right w:val="single" w:sz="8" w:space="0" w:color="000000"/>
            </w:tcBorders>
            <w:shd w:val="clear" w:color="auto" w:fill="auto"/>
            <w:noWrap/>
            <w:vAlign w:val="bottom"/>
            <w:hideMark/>
          </w:tcPr>
          <w:p w14:paraId="7CF9BC4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360 kw</w:t>
            </w:r>
          </w:p>
        </w:tc>
      </w:tr>
      <w:tr w:rsidR="00096D7A" w:rsidRPr="002278C4" w14:paraId="204A18B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26E4AA4F"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1.11</w:t>
            </w:r>
          </w:p>
        </w:tc>
        <w:tc>
          <w:tcPr>
            <w:tcW w:w="2719" w:type="pct"/>
            <w:tcBorders>
              <w:top w:val="nil"/>
              <w:left w:val="nil"/>
              <w:bottom w:val="single" w:sz="4" w:space="0" w:color="000000"/>
              <w:right w:val="single" w:sz="4" w:space="0" w:color="000000"/>
            </w:tcBorders>
            <w:shd w:val="clear" w:color="auto" w:fill="auto"/>
            <w:vAlign w:val="bottom"/>
            <w:hideMark/>
          </w:tcPr>
          <w:p w14:paraId="2D664DE6"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 šilumokaičių nominali galia</w:t>
            </w:r>
          </w:p>
        </w:tc>
        <w:tc>
          <w:tcPr>
            <w:tcW w:w="1728" w:type="pct"/>
            <w:tcBorders>
              <w:top w:val="nil"/>
              <w:left w:val="nil"/>
              <w:bottom w:val="single" w:sz="4" w:space="0" w:color="000000"/>
              <w:right w:val="single" w:sz="8" w:space="0" w:color="000000"/>
            </w:tcBorders>
            <w:shd w:val="clear" w:color="auto" w:fill="auto"/>
            <w:noWrap/>
            <w:vAlign w:val="bottom"/>
            <w:hideMark/>
          </w:tcPr>
          <w:p w14:paraId="48C7490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720 kw</w:t>
            </w:r>
          </w:p>
        </w:tc>
      </w:tr>
      <w:tr w:rsidR="00096D7A" w:rsidRPr="002278C4" w14:paraId="36F34C3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55A2152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1.12</w:t>
            </w:r>
          </w:p>
        </w:tc>
        <w:tc>
          <w:tcPr>
            <w:tcW w:w="2719" w:type="pct"/>
            <w:tcBorders>
              <w:top w:val="nil"/>
              <w:left w:val="nil"/>
              <w:bottom w:val="single" w:sz="4" w:space="0" w:color="000000"/>
              <w:right w:val="single" w:sz="4" w:space="0" w:color="000000"/>
            </w:tcBorders>
            <w:shd w:val="clear" w:color="auto" w:fill="auto"/>
            <w:vAlign w:val="bottom"/>
            <w:hideMark/>
          </w:tcPr>
          <w:p w14:paraId="4611F3E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Skaičiuota termofikato temperatūra </w:t>
            </w:r>
          </w:p>
        </w:tc>
        <w:tc>
          <w:tcPr>
            <w:tcW w:w="1728" w:type="pct"/>
            <w:tcBorders>
              <w:top w:val="nil"/>
              <w:left w:val="nil"/>
              <w:bottom w:val="single" w:sz="4" w:space="0" w:color="000000"/>
              <w:right w:val="single" w:sz="8" w:space="0" w:color="000000"/>
            </w:tcBorders>
            <w:shd w:val="clear" w:color="auto" w:fill="auto"/>
            <w:noWrap/>
            <w:hideMark/>
          </w:tcPr>
          <w:p w14:paraId="39C78983"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80 C</w:t>
            </w:r>
          </w:p>
        </w:tc>
      </w:tr>
      <w:tr w:rsidR="00096D7A" w:rsidRPr="002278C4" w14:paraId="013C3F70"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2EBED954"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1.13</w:t>
            </w:r>
          </w:p>
        </w:tc>
        <w:tc>
          <w:tcPr>
            <w:tcW w:w="2719" w:type="pct"/>
            <w:tcBorders>
              <w:top w:val="nil"/>
              <w:left w:val="nil"/>
              <w:bottom w:val="single" w:sz="4" w:space="0" w:color="000000"/>
              <w:right w:val="single" w:sz="4" w:space="0" w:color="000000"/>
            </w:tcBorders>
            <w:shd w:val="clear" w:color="auto" w:fill="auto"/>
            <w:vAlign w:val="bottom"/>
            <w:hideMark/>
          </w:tcPr>
          <w:p w14:paraId="6AA44A13"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Termofikato siurblys </w:t>
            </w:r>
          </w:p>
        </w:tc>
        <w:tc>
          <w:tcPr>
            <w:tcW w:w="1728" w:type="pct"/>
            <w:tcBorders>
              <w:top w:val="nil"/>
              <w:left w:val="nil"/>
              <w:bottom w:val="single" w:sz="4" w:space="0" w:color="000000"/>
              <w:right w:val="single" w:sz="8" w:space="0" w:color="000000"/>
            </w:tcBorders>
            <w:shd w:val="clear" w:color="auto" w:fill="auto"/>
            <w:noWrap/>
            <w:hideMark/>
          </w:tcPr>
          <w:p w14:paraId="3BBA9D9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Magna 1 50-150 F280</w:t>
            </w:r>
          </w:p>
        </w:tc>
      </w:tr>
      <w:tr w:rsidR="00096D7A" w:rsidRPr="002278C4" w14:paraId="6654B3F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F5A6B26"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1.14</w:t>
            </w:r>
          </w:p>
        </w:tc>
        <w:tc>
          <w:tcPr>
            <w:tcW w:w="2719" w:type="pct"/>
            <w:tcBorders>
              <w:top w:val="nil"/>
              <w:left w:val="nil"/>
              <w:bottom w:val="single" w:sz="4" w:space="0" w:color="000000"/>
              <w:right w:val="single" w:sz="4" w:space="0" w:color="000000"/>
            </w:tcBorders>
            <w:shd w:val="clear" w:color="auto" w:fill="auto"/>
            <w:vAlign w:val="bottom"/>
            <w:hideMark/>
          </w:tcPr>
          <w:p w14:paraId="4ACD8B3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Siurblių kiekis </w:t>
            </w:r>
          </w:p>
        </w:tc>
        <w:tc>
          <w:tcPr>
            <w:tcW w:w="1728" w:type="pct"/>
            <w:tcBorders>
              <w:top w:val="nil"/>
              <w:left w:val="nil"/>
              <w:bottom w:val="single" w:sz="4" w:space="0" w:color="000000"/>
              <w:right w:val="single" w:sz="8" w:space="0" w:color="000000"/>
            </w:tcBorders>
            <w:shd w:val="clear" w:color="auto" w:fill="auto"/>
            <w:noWrap/>
            <w:hideMark/>
          </w:tcPr>
          <w:p w14:paraId="4A6380E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2 vnt.</w:t>
            </w:r>
          </w:p>
        </w:tc>
      </w:tr>
      <w:tr w:rsidR="00096D7A" w:rsidRPr="002278C4" w14:paraId="76084523"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5A88343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1.15</w:t>
            </w:r>
          </w:p>
        </w:tc>
        <w:tc>
          <w:tcPr>
            <w:tcW w:w="2719" w:type="pct"/>
            <w:tcBorders>
              <w:top w:val="nil"/>
              <w:left w:val="nil"/>
              <w:bottom w:val="single" w:sz="4" w:space="0" w:color="000000"/>
              <w:right w:val="single" w:sz="4" w:space="0" w:color="000000"/>
            </w:tcBorders>
            <w:shd w:val="clear" w:color="auto" w:fill="auto"/>
            <w:vAlign w:val="bottom"/>
            <w:hideMark/>
          </w:tcPr>
          <w:p w14:paraId="3646F725"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Max siurblio debetas ( įvertinus šilumokaičio pasipriešinimą )</w:t>
            </w:r>
          </w:p>
        </w:tc>
        <w:tc>
          <w:tcPr>
            <w:tcW w:w="1728" w:type="pct"/>
            <w:tcBorders>
              <w:top w:val="nil"/>
              <w:left w:val="nil"/>
              <w:bottom w:val="single" w:sz="4" w:space="0" w:color="000000"/>
              <w:right w:val="single" w:sz="8" w:space="0" w:color="000000"/>
            </w:tcBorders>
            <w:shd w:val="clear" w:color="auto" w:fill="auto"/>
            <w:noWrap/>
            <w:hideMark/>
          </w:tcPr>
          <w:p w14:paraId="5B841AE2"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 16 m3 / h</w:t>
            </w:r>
          </w:p>
        </w:tc>
      </w:tr>
      <w:tr w:rsidR="00096D7A" w:rsidRPr="002278C4" w14:paraId="68D65049"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36514547"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1.16</w:t>
            </w:r>
          </w:p>
        </w:tc>
        <w:tc>
          <w:tcPr>
            <w:tcW w:w="2719" w:type="pct"/>
            <w:tcBorders>
              <w:top w:val="nil"/>
              <w:left w:val="nil"/>
              <w:bottom w:val="single" w:sz="4" w:space="0" w:color="000000"/>
              <w:right w:val="single" w:sz="4" w:space="0" w:color="000000"/>
            </w:tcBorders>
            <w:shd w:val="clear" w:color="auto" w:fill="auto"/>
            <w:vAlign w:val="bottom"/>
            <w:hideMark/>
          </w:tcPr>
          <w:p w14:paraId="66DB8E7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Bendras siurblių debetas</w:t>
            </w:r>
          </w:p>
        </w:tc>
        <w:tc>
          <w:tcPr>
            <w:tcW w:w="1728" w:type="pct"/>
            <w:tcBorders>
              <w:top w:val="nil"/>
              <w:left w:val="nil"/>
              <w:bottom w:val="single" w:sz="4" w:space="0" w:color="000000"/>
              <w:right w:val="single" w:sz="8" w:space="0" w:color="000000"/>
            </w:tcBorders>
            <w:shd w:val="clear" w:color="auto" w:fill="auto"/>
            <w:noWrap/>
            <w:hideMark/>
          </w:tcPr>
          <w:p w14:paraId="0FF5EEC9"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32 m3 / h</w:t>
            </w:r>
          </w:p>
        </w:tc>
      </w:tr>
      <w:tr w:rsidR="00096D7A" w:rsidRPr="002278C4" w14:paraId="57282138" w14:textId="77777777" w:rsidTr="00E33D95">
        <w:trPr>
          <w:trHeight w:val="315"/>
        </w:trPr>
        <w:tc>
          <w:tcPr>
            <w:tcW w:w="553" w:type="pct"/>
            <w:tcBorders>
              <w:top w:val="nil"/>
              <w:left w:val="single" w:sz="8" w:space="0" w:color="000000"/>
              <w:bottom w:val="nil"/>
              <w:right w:val="single" w:sz="4" w:space="0" w:color="000000"/>
            </w:tcBorders>
            <w:shd w:val="clear" w:color="auto" w:fill="auto"/>
            <w:noWrap/>
            <w:vAlign w:val="bottom"/>
            <w:hideMark/>
          </w:tcPr>
          <w:p w14:paraId="00D2F45D"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1.17</w:t>
            </w:r>
          </w:p>
        </w:tc>
        <w:tc>
          <w:tcPr>
            <w:tcW w:w="2719" w:type="pct"/>
            <w:tcBorders>
              <w:top w:val="nil"/>
              <w:left w:val="nil"/>
              <w:bottom w:val="nil"/>
              <w:right w:val="single" w:sz="4" w:space="0" w:color="000000"/>
            </w:tcBorders>
            <w:shd w:val="clear" w:color="auto" w:fill="auto"/>
            <w:vAlign w:val="bottom"/>
            <w:hideMark/>
          </w:tcPr>
          <w:p w14:paraId="37F54038"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termofikato vamzdynas</w:t>
            </w:r>
          </w:p>
        </w:tc>
        <w:tc>
          <w:tcPr>
            <w:tcW w:w="1728" w:type="pct"/>
            <w:tcBorders>
              <w:top w:val="nil"/>
              <w:left w:val="nil"/>
              <w:bottom w:val="nil"/>
              <w:right w:val="single" w:sz="8" w:space="0" w:color="000000"/>
            </w:tcBorders>
            <w:shd w:val="clear" w:color="auto" w:fill="auto"/>
            <w:noWrap/>
            <w:hideMark/>
          </w:tcPr>
          <w:p w14:paraId="56AD732B"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DN50</w:t>
            </w:r>
          </w:p>
        </w:tc>
      </w:tr>
      <w:tr w:rsidR="00096D7A" w:rsidRPr="00BF11CD" w14:paraId="1AFE96BA" w14:textId="77777777" w:rsidTr="00E33D95">
        <w:trPr>
          <w:trHeight w:val="315"/>
        </w:trPr>
        <w:tc>
          <w:tcPr>
            <w:tcW w:w="553"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398F5110"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1.18</w:t>
            </w:r>
          </w:p>
        </w:tc>
        <w:tc>
          <w:tcPr>
            <w:tcW w:w="2719" w:type="pct"/>
            <w:tcBorders>
              <w:top w:val="single" w:sz="4" w:space="0" w:color="000000"/>
              <w:left w:val="nil"/>
              <w:bottom w:val="single" w:sz="8" w:space="0" w:color="000000"/>
              <w:right w:val="single" w:sz="4" w:space="0" w:color="000000"/>
            </w:tcBorders>
            <w:shd w:val="clear" w:color="auto" w:fill="auto"/>
            <w:vAlign w:val="bottom"/>
            <w:hideMark/>
          </w:tcPr>
          <w:p w14:paraId="4A25A5FC" w14:textId="77777777" w:rsidR="00096D7A" w:rsidRPr="002278C4" w:rsidRDefault="00096D7A" w:rsidP="00E33D95">
            <w:pPr>
              <w:rPr>
                <w:rFonts w:ascii="Times New Roman" w:hAnsi="Times New Roman"/>
                <w:sz w:val="24"/>
                <w14:ligatures w14:val="none"/>
              </w:rPr>
            </w:pPr>
            <w:r w:rsidRPr="002278C4">
              <w:rPr>
                <w:rFonts w:ascii="Times New Roman" w:hAnsi="Times New Roman"/>
                <w:sz w:val="24"/>
                <w14:ligatures w14:val="none"/>
              </w:rPr>
              <w:t xml:space="preserve">Šilumokaičio vamzdyno atšaka </w:t>
            </w:r>
          </w:p>
        </w:tc>
        <w:tc>
          <w:tcPr>
            <w:tcW w:w="1728" w:type="pct"/>
            <w:tcBorders>
              <w:top w:val="single" w:sz="4" w:space="0" w:color="000000"/>
              <w:left w:val="nil"/>
              <w:bottom w:val="single" w:sz="8" w:space="0" w:color="000000"/>
              <w:right w:val="single" w:sz="8" w:space="0" w:color="000000"/>
            </w:tcBorders>
            <w:shd w:val="clear" w:color="auto" w:fill="auto"/>
            <w:noWrap/>
            <w:vAlign w:val="bottom"/>
            <w:hideMark/>
          </w:tcPr>
          <w:p w14:paraId="215D7FDA" w14:textId="77777777" w:rsidR="00096D7A" w:rsidRPr="00BF11CD" w:rsidRDefault="00096D7A" w:rsidP="00E33D95">
            <w:pPr>
              <w:rPr>
                <w:rFonts w:ascii="Times New Roman" w:hAnsi="Times New Roman"/>
                <w:sz w:val="24"/>
                <w14:ligatures w14:val="none"/>
              </w:rPr>
            </w:pPr>
            <w:r w:rsidRPr="002278C4">
              <w:rPr>
                <w:rFonts w:ascii="Times New Roman" w:hAnsi="Times New Roman"/>
                <w:sz w:val="24"/>
                <w14:ligatures w14:val="none"/>
              </w:rPr>
              <w:t>D32</w:t>
            </w:r>
          </w:p>
        </w:tc>
      </w:tr>
    </w:tbl>
    <w:p w14:paraId="33E930D1" w14:textId="77777777" w:rsidR="00096D7A" w:rsidRPr="00BF11CD" w:rsidRDefault="00096D7A" w:rsidP="00096D7A">
      <w:pPr>
        <w:rPr>
          <w:rFonts w:ascii="Times New Roman" w:hAnsi="Times New Roman"/>
          <w:sz w:val="24"/>
          <w:lang w:eastAsia="lt-LT"/>
        </w:rPr>
      </w:pPr>
    </w:p>
    <w:p w14:paraId="14029433" w14:textId="77777777" w:rsidR="00096D7A" w:rsidRPr="00BF11CD" w:rsidRDefault="00096D7A" w:rsidP="00096D7A">
      <w:pPr>
        <w:jc w:val="right"/>
        <w:rPr>
          <w:rFonts w:ascii="Times New Roman" w:hAnsi="Times New Roman"/>
          <w:sz w:val="24"/>
          <w:lang w:eastAsia="lt-LT"/>
        </w:rPr>
      </w:pPr>
    </w:p>
    <w:p w14:paraId="41FC2CF0" w14:textId="77777777" w:rsidR="00096D7A" w:rsidRPr="00BF11CD" w:rsidRDefault="00096D7A" w:rsidP="00096D7A">
      <w:pPr>
        <w:jc w:val="right"/>
        <w:rPr>
          <w:rFonts w:ascii="Times New Roman" w:hAnsi="Times New Roman"/>
          <w:sz w:val="24"/>
          <w:lang w:eastAsia="lt-LT"/>
        </w:rPr>
      </w:pPr>
    </w:p>
    <w:p w14:paraId="0254C6D0" w14:textId="77777777" w:rsidR="00096D7A" w:rsidRPr="00BF11CD" w:rsidRDefault="00096D7A" w:rsidP="00096D7A">
      <w:pPr>
        <w:jc w:val="right"/>
        <w:rPr>
          <w:rFonts w:ascii="Times New Roman" w:hAnsi="Times New Roman"/>
          <w:sz w:val="24"/>
          <w:lang w:eastAsia="lt-LT"/>
        </w:rPr>
      </w:pPr>
    </w:p>
    <w:p w14:paraId="095BC1F4" w14:textId="77777777" w:rsidR="00096D7A" w:rsidRPr="00BF11CD" w:rsidRDefault="00096D7A" w:rsidP="00096D7A">
      <w:pPr>
        <w:jc w:val="right"/>
        <w:rPr>
          <w:rFonts w:ascii="Times New Roman" w:hAnsi="Times New Roman"/>
          <w:sz w:val="24"/>
          <w:lang w:eastAsia="lt-LT"/>
        </w:rPr>
      </w:pPr>
    </w:p>
    <w:p w14:paraId="202C5D73" w14:textId="77777777" w:rsidR="00096D7A" w:rsidRPr="00BF11CD" w:rsidRDefault="00096D7A" w:rsidP="00096D7A">
      <w:pPr>
        <w:jc w:val="right"/>
        <w:rPr>
          <w:rFonts w:ascii="Times New Roman" w:hAnsi="Times New Roman"/>
          <w:sz w:val="24"/>
          <w:lang w:eastAsia="lt-LT"/>
        </w:rPr>
      </w:pPr>
    </w:p>
    <w:p w14:paraId="6109CAE6" w14:textId="77777777" w:rsidR="00096D7A" w:rsidRPr="00BF11CD" w:rsidRDefault="00096D7A" w:rsidP="00096D7A">
      <w:pPr>
        <w:jc w:val="right"/>
        <w:rPr>
          <w:rFonts w:ascii="Times New Roman" w:hAnsi="Times New Roman"/>
          <w:sz w:val="24"/>
          <w:lang w:eastAsia="lt-LT"/>
        </w:rPr>
      </w:pPr>
    </w:p>
    <w:p w14:paraId="4FB9CB1C" w14:textId="77777777" w:rsidR="00096D7A" w:rsidRPr="00BF11CD" w:rsidRDefault="00096D7A" w:rsidP="00096D7A">
      <w:pPr>
        <w:jc w:val="right"/>
        <w:rPr>
          <w:rFonts w:ascii="Times New Roman" w:hAnsi="Times New Roman"/>
          <w:sz w:val="24"/>
          <w:lang w:eastAsia="lt-LT"/>
        </w:rPr>
      </w:pPr>
    </w:p>
    <w:p w14:paraId="25B1C265" w14:textId="77777777" w:rsidR="00096D7A" w:rsidRPr="00BF11CD" w:rsidRDefault="00096D7A" w:rsidP="00096D7A">
      <w:pPr>
        <w:jc w:val="right"/>
        <w:rPr>
          <w:rFonts w:ascii="Times New Roman" w:hAnsi="Times New Roman"/>
          <w:sz w:val="24"/>
          <w:lang w:eastAsia="lt-LT"/>
        </w:rPr>
      </w:pPr>
    </w:p>
    <w:p w14:paraId="2F7B72A3" w14:textId="77777777" w:rsidR="00096D7A" w:rsidRPr="00BF11CD" w:rsidRDefault="00096D7A" w:rsidP="00096D7A">
      <w:pPr>
        <w:jc w:val="right"/>
        <w:rPr>
          <w:rFonts w:ascii="Times New Roman" w:hAnsi="Times New Roman"/>
          <w:sz w:val="24"/>
          <w:lang w:eastAsia="lt-LT"/>
        </w:rPr>
      </w:pPr>
    </w:p>
    <w:p w14:paraId="2DE997CE" w14:textId="77777777" w:rsidR="00096D7A" w:rsidRPr="00BF11CD" w:rsidRDefault="00096D7A" w:rsidP="00096D7A">
      <w:pPr>
        <w:jc w:val="right"/>
        <w:rPr>
          <w:rFonts w:ascii="Times New Roman" w:hAnsi="Times New Roman"/>
          <w:sz w:val="24"/>
          <w:lang w:eastAsia="lt-LT"/>
        </w:rPr>
      </w:pPr>
    </w:p>
    <w:p w14:paraId="75718356" w14:textId="77777777" w:rsidR="00096D7A" w:rsidRPr="00BF11CD" w:rsidRDefault="00096D7A" w:rsidP="00096D7A">
      <w:pPr>
        <w:jc w:val="right"/>
        <w:rPr>
          <w:rFonts w:ascii="Times New Roman" w:hAnsi="Times New Roman"/>
          <w:sz w:val="24"/>
          <w:lang w:eastAsia="lt-LT"/>
        </w:rPr>
      </w:pPr>
    </w:p>
    <w:p w14:paraId="1EC881B7" w14:textId="77777777" w:rsidR="00096D7A" w:rsidRPr="00BF11CD" w:rsidRDefault="00096D7A" w:rsidP="00096D7A">
      <w:pPr>
        <w:jc w:val="right"/>
        <w:rPr>
          <w:rFonts w:ascii="Times New Roman" w:hAnsi="Times New Roman"/>
          <w:sz w:val="24"/>
          <w:lang w:eastAsia="lt-LT"/>
        </w:rPr>
      </w:pPr>
    </w:p>
    <w:p w14:paraId="0D250C8B" w14:textId="77777777" w:rsidR="00096D7A" w:rsidRPr="00BF11CD" w:rsidRDefault="00096D7A" w:rsidP="00096D7A">
      <w:pPr>
        <w:jc w:val="right"/>
        <w:rPr>
          <w:rFonts w:ascii="Times New Roman" w:hAnsi="Times New Roman"/>
          <w:sz w:val="24"/>
          <w:lang w:eastAsia="lt-LT"/>
        </w:rPr>
      </w:pPr>
    </w:p>
    <w:p w14:paraId="615EF9C6" w14:textId="77777777" w:rsidR="00096D7A" w:rsidRPr="00BF11CD" w:rsidRDefault="00096D7A" w:rsidP="00096D7A">
      <w:pPr>
        <w:jc w:val="right"/>
        <w:rPr>
          <w:rFonts w:ascii="Times New Roman" w:hAnsi="Times New Roman"/>
          <w:sz w:val="24"/>
          <w:lang w:eastAsia="lt-LT"/>
        </w:rPr>
      </w:pPr>
    </w:p>
    <w:p w14:paraId="13A11380" w14:textId="77777777" w:rsidR="00096D7A" w:rsidRPr="00BF11CD" w:rsidRDefault="00096D7A" w:rsidP="00096D7A">
      <w:pPr>
        <w:jc w:val="right"/>
        <w:rPr>
          <w:rFonts w:ascii="Times New Roman" w:hAnsi="Times New Roman"/>
          <w:sz w:val="24"/>
          <w:lang w:eastAsia="lt-LT"/>
        </w:rPr>
      </w:pPr>
    </w:p>
    <w:p w14:paraId="2575BE90" w14:textId="77777777" w:rsidR="00096D7A" w:rsidRPr="00BF11CD" w:rsidRDefault="00096D7A" w:rsidP="00096D7A">
      <w:pPr>
        <w:jc w:val="right"/>
        <w:rPr>
          <w:rFonts w:ascii="Times New Roman" w:hAnsi="Times New Roman"/>
          <w:sz w:val="24"/>
          <w:lang w:eastAsia="lt-LT"/>
        </w:rPr>
      </w:pPr>
    </w:p>
    <w:p w14:paraId="311C6278" w14:textId="77777777" w:rsidR="00096D7A" w:rsidRPr="00BF11CD" w:rsidRDefault="00096D7A" w:rsidP="00096D7A">
      <w:pPr>
        <w:jc w:val="right"/>
        <w:rPr>
          <w:rFonts w:ascii="Times New Roman" w:hAnsi="Times New Roman"/>
          <w:sz w:val="24"/>
          <w:lang w:eastAsia="lt-LT"/>
        </w:rPr>
      </w:pPr>
    </w:p>
    <w:p w14:paraId="28FA6C5D" w14:textId="77777777" w:rsidR="00096D7A" w:rsidRPr="00BF11CD" w:rsidRDefault="00096D7A" w:rsidP="00096D7A">
      <w:pPr>
        <w:jc w:val="right"/>
        <w:rPr>
          <w:rFonts w:ascii="Times New Roman" w:hAnsi="Times New Roman"/>
          <w:sz w:val="24"/>
          <w:lang w:eastAsia="lt-LT"/>
        </w:rPr>
      </w:pPr>
    </w:p>
    <w:p w14:paraId="2A1BEC4D" w14:textId="77777777" w:rsidR="00096D7A" w:rsidRPr="00BF11CD" w:rsidRDefault="00096D7A" w:rsidP="00096D7A">
      <w:pPr>
        <w:jc w:val="right"/>
        <w:rPr>
          <w:rFonts w:ascii="Times New Roman" w:hAnsi="Times New Roman"/>
          <w:sz w:val="24"/>
          <w:lang w:eastAsia="lt-LT"/>
        </w:rPr>
      </w:pPr>
    </w:p>
    <w:p w14:paraId="0C450883" w14:textId="77777777" w:rsidR="00096D7A" w:rsidRPr="00BF11CD" w:rsidRDefault="00096D7A" w:rsidP="00096D7A">
      <w:pPr>
        <w:jc w:val="right"/>
        <w:rPr>
          <w:rFonts w:ascii="Times New Roman" w:hAnsi="Times New Roman"/>
          <w:sz w:val="24"/>
          <w:lang w:eastAsia="lt-LT"/>
        </w:rPr>
      </w:pPr>
    </w:p>
    <w:p w14:paraId="4F644874" w14:textId="77777777" w:rsidR="00096D7A" w:rsidRPr="00BF11CD" w:rsidRDefault="00096D7A" w:rsidP="00096D7A">
      <w:pPr>
        <w:jc w:val="right"/>
        <w:rPr>
          <w:rFonts w:ascii="Times New Roman" w:hAnsi="Times New Roman"/>
          <w:sz w:val="24"/>
          <w:lang w:eastAsia="lt-LT"/>
        </w:rPr>
      </w:pPr>
    </w:p>
    <w:p w14:paraId="553C7330" w14:textId="77777777" w:rsidR="00096D7A" w:rsidRPr="00BF11CD" w:rsidRDefault="00096D7A" w:rsidP="00096D7A">
      <w:pPr>
        <w:jc w:val="right"/>
        <w:rPr>
          <w:rFonts w:ascii="Times New Roman" w:hAnsi="Times New Roman"/>
          <w:sz w:val="24"/>
          <w:lang w:eastAsia="lt-LT"/>
        </w:rPr>
      </w:pPr>
    </w:p>
    <w:p w14:paraId="0B1BEB9B" w14:textId="77777777" w:rsidR="00096D7A" w:rsidRPr="00BF11CD" w:rsidRDefault="00096D7A" w:rsidP="00096D7A">
      <w:pPr>
        <w:jc w:val="right"/>
        <w:rPr>
          <w:rFonts w:ascii="Times New Roman" w:hAnsi="Times New Roman"/>
          <w:sz w:val="24"/>
          <w:lang w:eastAsia="lt-LT"/>
        </w:rPr>
      </w:pPr>
    </w:p>
    <w:p w14:paraId="492A53C1"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2 priedas</w:t>
      </w:r>
    </w:p>
    <w:p w14:paraId="77DBE0A9" w14:textId="77777777" w:rsidR="00096D7A" w:rsidRPr="002278C4" w:rsidRDefault="00096D7A" w:rsidP="00096D7A">
      <w:pPr>
        <w:jc w:val="center"/>
        <w:rPr>
          <w:rFonts w:ascii="Times New Roman" w:hAnsi="Times New Roman"/>
          <w:b/>
        </w:rPr>
      </w:pPr>
      <w:bookmarkStart w:id="17" w:name="_Hlk172030591"/>
      <w:r w:rsidRPr="002278C4">
        <w:rPr>
          <w:rFonts w:ascii="Times New Roman" w:hAnsi="Times New Roman"/>
          <w:b/>
        </w:rPr>
        <w:t>PASIŪLYMAS</w:t>
      </w:r>
    </w:p>
    <w:p w14:paraId="3861E689" w14:textId="74268042" w:rsidR="00096D7A" w:rsidRPr="002278C4" w:rsidRDefault="00096D7A" w:rsidP="00096D7A">
      <w:pPr>
        <w:jc w:val="center"/>
        <w:rPr>
          <w:rFonts w:ascii="Times New Roman" w:hAnsi="Times New Roman"/>
          <w:caps/>
          <w:szCs w:val="20"/>
        </w:rPr>
      </w:pPr>
      <w:r w:rsidRPr="002278C4">
        <w:rPr>
          <w:rFonts w:ascii="Times New Roman" w:hAnsi="Times New Roman"/>
          <w:b/>
          <w:szCs w:val="20"/>
        </w:rPr>
        <w:t xml:space="preserve">DĖL </w:t>
      </w:r>
      <w:r w:rsidR="00A82752" w:rsidRPr="002278C4">
        <w:rPr>
          <w:rFonts w:ascii="Times New Roman" w:eastAsia="Verdana" w:hAnsi="Times New Roman"/>
          <w:b/>
          <w:bCs/>
          <w:caps/>
          <w:szCs w:val="20"/>
        </w:rPr>
        <w:t>v</w:t>
      </w:r>
      <w:r w:rsidR="00A82752" w:rsidRPr="002278C4">
        <w:rPr>
          <w:rFonts w:ascii="Times New Roman" w:eastAsia="Verdana" w:hAnsi="Times New Roman"/>
          <w:b/>
          <w:bCs/>
          <w:caps/>
          <w:color w:val="000000" w:themeColor="text1"/>
          <w:szCs w:val="20"/>
        </w:rPr>
        <w:t>akuuminių saulės kolektorių įdiegimo dažyklos vonių šildymui</w:t>
      </w:r>
    </w:p>
    <w:tbl>
      <w:tblPr>
        <w:tblW w:w="0" w:type="auto"/>
        <w:tblInd w:w="3588" w:type="dxa"/>
        <w:tblBorders>
          <w:insideV w:val="single" w:sz="4" w:space="0" w:color="auto"/>
        </w:tblBorders>
        <w:tblLook w:val="01E0" w:firstRow="1" w:lastRow="1" w:firstColumn="1" w:lastColumn="1" w:noHBand="0" w:noVBand="0"/>
      </w:tblPr>
      <w:tblGrid>
        <w:gridCol w:w="2640"/>
      </w:tblGrid>
      <w:tr w:rsidR="00096D7A" w:rsidRPr="002278C4" w14:paraId="0D39C92C" w14:textId="77777777" w:rsidTr="00E33D95">
        <w:tc>
          <w:tcPr>
            <w:tcW w:w="2640" w:type="dxa"/>
            <w:tcBorders>
              <w:bottom w:val="single" w:sz="4" w:space="0" w:color="auto"/>
            </w:tcBorders>
          </w:tcPr>
          <w:p w14:paraId="1ED5DADB" w14:textId="447E2E34" w:rsidR="00096D7A" w:rsidRPr="002278C4" w:rsidRDefault="00096D7A" w:rsidP="00E33D95">
            <w:pPr>
              <w:jc w:val="center"/>
              <w:rPr>
                <w:rFonts w:ascii="Times New Roman" w:hAnsi="Times New Roman"/>
              </w:rPr>
            </w:pPr>
            <w:r w:rsidRPr="002278C4">
              <w:rPr>
                <w:rFonts w:ascii="Times New Roman" w:hAnsi="Times New Roman"/>
              </w:rPr>
              <w:t>202</w:t>
            </w:r>
            <w:r w:rsidR="0045648B">
              <w:rPr>
                <w:rFonts w:ascii="Times New Roman" w:hAnsi="Times New Roman"/>
              </w:rPr>
              <w:t>5</w:t>
            </w:r>
            <w:r w:rsidRPr="002278C4">
              <w:rPr>
                <w:rFonts w:ascii="Times New Roman" w:hAnsi="Times New Roman"/>
              </w:rPr>
              <w:t xml:space="preserve"> -    -    .</w:t>
            </w:r>
          </w:p>
        </w:tc>
      </w:tr>
      <w:tr w:rsidR="00096D7A" w:rsidRPr="00BF11CD" w14:paraId="4F8E017B" w14:textId="77777777" w:rsidTr="00E33D95">
        <w:tc>
          <w:tcPr>
            <w:tcW w:w="2640" w:type="dxa"/>
            <w:tcBorders>
              <w:top w:val="single" w:sz="4" w:space="0" w:color="auto"/>
              <w:bottom w:val="nil"/>
            </w:tcBorders>
          </w:tcPr>
          <w:p w14:paraId="7CE746A4" w14:textId="77777777" w:rsidR="00096D7A" w:rsidRPr="00BF11CD" w:rsidRDefault="00096D7A" w:rsidP="00E33D95">
            <w:pPr>
              <w:jc w:val="center"/>
              <w:rPr>
                <w:rFonts w:ascii="Times New Roman" w:hAnsi="Times New Roman"/>
                <w:i/>
              </w:rPr>
            </w:pPr>
            <w:r w:rsidRPr="002278C4">
              <w:rPr>
                <w:rFonts w:ascii="Times New Roman" w:hAnsi="Times New Roman"/>
                <w:i/>
              </w:rPr>
              <w:t>data</w:t>
            </w:r>
          </w:p>
        </w:tc>
      </w:tr>
      <w:tr w:rsidR="00096D7A" w:rsidRPr="00BF11CD" w14:paraId="26C5D337" w14:textId="77777777" w:rsidTr="00E33D95">
        <w:tc>
          <w:tcPr>
            <w:tcW w:w="2640" w:type="dxa"/>
            <w:tcBorders>
              <w:bottom w:val="single" w:sz="4" w:space="0" w:color="auto"/>
            </w:tcBorders>
          </w:tcPr>
          <w:p w14:paraId="15DBA7EC" w14:textId="77777777" w:rsidR="00096D7A" w:rsidRPr="00BF11CD" w:rsidRDefault="00096D7A" w:rsidP="00E33D95">
            <w:pPr>
              <w:jc w:val="center"/>
              <w:rPr>
                <w:rFonts w:ascii="Times New Roman" w:hAnsi="Times New Roman"/>
              </w:rPr>
            </w:pPr>
          </w:p>
        </w:tc>
      </w:tr>
      <w:tr w:rsidR="00096D7A" w:rsidRPr="00BF11CD" w14:paraId="7BC42DB4" w14:textId="77777777" w:rsidTr="00E33D95">
        <w:tc>
          <w:tcPr>
            <w:tcW w:w="2640" w:type="dxa"/>
            <w:tcBorders>
              <w:top w:val="single" w:sz="4" w:space="0" w:color="auto"/>
            </w:tcBorders>
          </w:tcPr>
          <w:p w14:paraId="0E44AD97" w14:textId="77777777" w:rsidR="00096D7A" w:rsidRPr="00BF11CD" w:rsidRDefault="00096D7A" w:rsidP="00E33D95">
            <w:pPr>
              <w:jc w:val="center"/>
              <w:rPr>
                <w:rFonts w:ascii="Times New Roman" w:hAnsi="Times New Roman"/>
                <w:i/>
              </w:rPr>
            </w:pPr>
            <w:r w:rsidRPr="00BF11CD">
              <w:rPr>
                <w:rFonts w:ascii="Times New Roman" w:hAnsi="Times New Roman"/>
                <w:i/>
              </w:rPr>
              <w:t>Vieta</w:t>
            </w:r>
          </w:p>
        </w:tc>
      </w:tr>
    </w:tbl>
    <w:p w14:paraId="301A46E8" w14:textId="77777777" w:rsidR="00096D7A" w:rsidRPr="00BF11CD" w:rsidRDefault="00096D7A" w:rsidP="00096D7A">
      <w:pPr>
        <w:jc w:val="center"/>
        <w:rPr>
          <w:rFonts w:ascii="Times New Roman" w:hAnsi="Times New Roman"/>
        </w:rPr>
      </w:pPr>
    </w:p>
    <w:p w14:paraId="7B1EF723" w14:textId="77777777" w:rsidR="00096D7A" w:rsidRPr="00BF11CD" w:rsidRDefault="00096D7A" w:rsidP="00096D7A">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96D7A" w:rsidRPr="00BF11CD" w14:paraId="3A91D16A" w14:textId="77777777" w:rsidTr="00E33D95">
        <w:tc>
          <w:tcPr>
            <w:tcW w:w="4644" w:type="dxa"/>
          </w:tcPr>
          <w:p w14:paraId="6DFBF724" w14:textId="77777777" w:rsidR="00096D7A" w:rsidRPr="00BF11CD" w:rsidRDefault="00096D7A" w:rsidP="00E33D95">
            <w:pPr>
              <w:jc w:val="both"/>
              <w:rPr>
                <w:rFonts w:ascii="Times New Roman" w:hAnsi="Times New Roman"/>
              </w:rPr>
            </w:pPr>
            <w:r w:rsidRPr="00BF11CD">
              <w:rPr>
                <w:rFonts w:ascii="Times New Roman" w:hAnsi="Times New Roman"/>
              </w:rPr>
              <w:t>Tiekėjo pavadinimas</w:t>
            </w:r>
          </w:p>
          <w:p w14:paraId="764522FA" w14:textId="77777777" w:rsidR="00096D7A" w:rsidRPr="00BF11CD" w:rsidRDefault="00096D7A" w:rsidP="00E33D95">
            <w:pPr>
              <w:jc w:val="both"/>
              <w:rPr>
                <w:rFonts w:ascii="Times New Roman" w:hAnsi="Times New Roman"/>
              </w:rPr>
            </w:pPr>
          </w:p>
        </w:tc>
        <w:tc>
          <w:tcPr>
            <w:tcW w:w="5211" w:type="dxa"/>
          </w:tcPr>
          <w:p w14:paraId="555BB73F" w14:textId="77777777" w:rsidR="00096D7A" w:rsidRPr="00BF11CD" w:rsidRDefault="00096D7A" w:rsidP="00E33D95">
            <w:pPr>
              <w:jc w:val="both"/>
              <w:rPr>
                <w:rFonts w:ascii="Times New Roman" w:hAnsi="Times New Roman"/>
              </w:rPr>
            </w:pPr>
          </w:p>
        </w:tc>
      </w:tr>
      <w:tr w:rsidR="00096D7A" w:rsidRPr="00BF11CD" w14:paraId="2627CF1D" w14:textId="77777777" w:rsidTr="00E33D95">
        <w:tc>
          <w:tcPr>
            <w:tcW w:w="4644" w:type="dxa"/>
          </w:tcPr>
          <w:p w14:paraId="071BAE12" w14:textId="77777777" w:rsidR="00096D7A" w:rsidRPr="00BF11CD" w:rsidRDefault="00096D7A" w:rsidP="00E33D95">
            <w:pPr>
              <w:jc w:val="both"/>
              <w:rPr>
                <w:rFonts w:ascii="Times New Roman" w:hAnsi="Times New Roman"/>
              </w:rPr>
            </w:pPr>
            <w:r w:rsidRPr="00BF11CD">
              <w:rPr>
                <w:rFonts w:ascii="Times New Roman" w:hAnsi="Times New Roman"/>
              </w:rPr>
              <w:t>Tiekėjo adresas</w:t>
            </w:r>
          </w:p>
          <w:p w14:paraId="4BF1A4DB" w14:textId="77777777" w:rsidR="00096D7A" w:rsidRPr="00BF11CD" w:rsidRDefault="00096D7A" w:rsidP="00E33D95">
            <w:pPr>
              <w:jc w:val="both"/>
              <w:rPr>
                <w:rFonts w:ascii="Times New Roman" w:hAnsi="Times New Roman"/>
              </w:rPr>
            </w:pPr>
          </w:p>
        </w:tc>
        <w:tc>
          <w:tcPr>
            <w:tcW w:w="5211" w:type="dxa"/>
          </w:tcPr>
          <w:p w14:paraId="104E47DE" w14:textId="77777777" w:rsidR="00096D7A" w:rsidRPr="00BF11CD" w:rsidRDefault="00096D7A" w:rsidP="00E33D95">
            <w:pPr>
              <w:jc w:val="both"/>
              <w:rPr>
                <w:rFonts w:ascii="Times New Roman" w:hAnsi="Times New Roman"/>
              </w:rPr>
            </w:pPr>
          </w:p>
        </w:tc>
      </w:tr>
      <w:tr w:rsidR="00096D7A" w:rsidRPr="00BF11CD" w14:paraId="5ED316DC" w14:textId="77777777" w:rsidTr="00E33D95">
        <w:tc>
          <w:tcPr>
            <w:tcW w:w="4644" w:type="dxa"/>
          </w:tcPr>
          <w:p w14:paraId="60415F9A" w14:textId="77777777" w:rsidR="00096D7A" w:rsidRPr="00BF11CD" w:rsidRDefault="00096D7A" w:rsidP="00E33D95">
            <w:pPr>
              <w:jc w:val="both"/>
              <w:rPr>
                <w:rFonts w:ascii="Times New Roman" w:hAnsi="Times New Roman"/>
              </w:rPr>
            </w:pPr>
            <w:r w:rsidRPr="00BF11CD">
              <w:rPr>
                <w:rFonts w:ascii="Times New Roman" w:hAnsi="Times New Roman"/>
              </w:rPr>
              <w:t>Už pasiūlymą atsakingo asmens vardas, pavardė</w:t>
            </w:r>
          </w:p>
          <w:p w14:paraId="46FD8F81" w14:textId="77777777" w:rsidR="00096D7A" w:rsidRPr="00BF11CD" w:rsidRDefault="00096D7A" w:rsidP="00E33D95">
            <w:pPr>
              <w:jc w:val="both"/>
              <w:rPr>
                <w:rFonts w:ascii="Times New Roman" w:hAnsi="Times New Roman"/>
              </w:rPr>
            </w:pPr>
          </w:p>
        </w:tc>
        <w:tc>
          <w:tcPr>
            <w:tcW w:w="5211" w:type="dxa"/>
          </w:tcPr>
          <w:p w14:paraId="08772BAC" w14:textId="77777777" w:rsidR="00096D7A" w:rsidRPr="00BF11CD" w:rsidRDefault="00096D7A" w:rsidP="00E33D95">
            <w:pPr>
              <w:jc w:val="both"/>
              <w:rPr>
                <w:rFonts w:ascii="Times New Roman" w:hAnsi="Times New Roman"/>
              </w:rPr>
            </w:pPr>
          </w:p>
        </w:tc>
      </w:tr>
      <w:tr w:rsidR="00096D7A" w:rsidRPr="00BF11CD" w14:paraId="69DF1B33" w14:textId="77777777" w:rsidTr="00E33D95">
        <w:tc>
          <w:tcPr>
            <w:tcW w:w="4644" w:type="dxa"/>
          </w:tcPr>
          <w:p w14:paraId="6320EAA9" w14:textId="77777777" w:rsidR="00096D7A" w:rsidRPr="00BF11CD" w:rsidRDefault="00096D7A" w:rsidP="00E33D95">
            <w:pPr>
              <w:jc w:val="both"/>
              <w:rPr>
                <w:rFonts w:ascii="Times New Roman" w:hAnsi="Times New Roman"/>
              </w:rPr>
            </w:pPr>
            <w:r w:rsidRPr="00BF11CD">
              <w:rPr>
                <w:rFonts w:ascii="Times New Roman" w:hAnsi="Times New Roman"/>
              </w:rPr>
              <w:t>Telefono numeris</w:t>
            </w:r>
          </w:p>
          <w:p w14:paraId="00D72F16" w14:textId="77777777" w:rsidR="00096D7A" w:rsidRPr="00BF11CD" w:rsidRDefault="00096D7A" w:rsidP="00E33D95">
            <w:pPr>
              <w:jc w:val="both"/>
              <w:rPr>
                <w:rFonts w:ascii="Times New Roman" w:hAnsi="Times New Roman"/>
              </w:rPr>
            </w:pPr>
          </w:p>
        </w:tc>
        <w:tc>
          <w:tcPr>
            <w:tcW w:w="5211" w:type="dxa"/>
          </w:tcPr>
          <w:p w14:paraId="5A3622BA" w14:textId="77777777" w:rsidR="00096D7A" w:rsidRPr="00BF11CD" w:rsidRDefault="00096D7A" w:rsidP="00E33D95">
            <w:pPr>
              <w:jc w:val="both"/>
              <w:rPr>
                <w:rFonts w:ascii="Times New Roman" w:hAnsi="Times New Roman"/>
              </w:rPr>
            </w:pPr>
          </w:p>
        </w:tc>
      </w:tr>
      <w:tr w:rsidR="00096D7A" w:rsidRPr="00BF11CD" w14:paraId="73D5D3E4" w14:textId="77777777" w:rsidTr="00E33D95">
        <w:tc>
          <w:tcPr>
            <w:tcW w:w="4644" w:type="dxa"/>
          </w:tcPr>
          <w:p w14:paraId="2F2372D5" w14:textId="77777777" w:rsidR="00096D7A" w:rsidRPr="00BF11CD" w:rsidRDefault="00096D7A" w:rsidP="00E33D95">
            <w:pPr>
              <w:jc w:val="both"/>
              <w:rPr>
                <w:rFonts w:ascii="Times New Roman" w:hAnsi="Times New Roman"/>
              </w:rPr>
            </w:pPr>
            <w:r w:rsidRPr="00BF11CD">
              <w:rPr>
                <w:rFonts w:ascii="Times New Roman" w:hAnsi="Times New Roman"/>
              </w:rPr>
              <w:t>El. pašto adresas</w:t>
            </w:r>
          </w:p>
          <w:p w14:paraId="7DF92027" w14:textId="77777777" w:rsidR="00096D7A" w:rsidRPr="00BF11CD" w:rsidRDefault="00096D7A" w:rsidP="00E33D95">
            <w:pPr>
              <w:jc w:val="both"/>
              <w:rPr>
                <w:rFonts w:ascii="Times New Roman" w:hAnsi="Times New Roman"/>
              </w:rPr>
            </w:pPr>
          </w:p>
        </w:tc>
        <w:tc>
          <w:tcPr>
            <w:tcW w:w="5211" w:type="dxa"/>
          </w:tcPr>
          <w:p w14:paraId="59538302" w14:textId="77777777" w:rsidR="00096D7A" w:rsidRPr="00BF11CD" w:rsidRDefault="00096D7A" w:rsidP="00E33D95">
            <w:pPr>
              <w:jc w:val="both"/>
              <w:rPr>
                <w:rFonts w:ascii="Times New Roman" w:hAnsi="Times New Roman"/>
              </w:rPr>
            </w:pPr>
          </w:p>
        </w:tc>
      </w:tr>
    </w:tbl>
    <w:p w14:paraId="6D2ECECE" w14:textId="77777777" w:rsidR="00096D7A" w:rsidRPr="00BF11CD" w:rsidRDefault="00096D7A" w:rsidP="00096D7A">
      <w:pPr>
        <w:jc w:val="both"/>
        <w:rPr>
          <w:rFonts w:ascii="Times New Roman" w:hAnsi="Times New Roman"/>
        </w:rPr>
      </w:pPr>
    </w:p>
    <w:p w14:paraId="37C0B424" w14:textId="77777777" w:rsidR="00096D7A" w:rsidRPr="001B193D" w:rsidRDefault="00096D7A" w:rsidP="00096D7A">
      <w:pPr>
        <w:ind w:firstLine="720"/>
        <w:jc w:val="both"/>
        <w:rPr>
          <w:rFonts w:ascii="Times New Roman" w:hAnsi="Times New Roman"/>
        </w:rPr>
      </w:pPr>
      <w:r w:rsidRPr="00BF11CD">
        <w:rPr>
          <w:rFonts w:ascii="Times New Roman" w:hAnsi="Times New Roman"/>
        </w:rPr>
        <w:t xml:space="preserve">Šiuo pasiūlymu pažymime, kad sutinkame su visomis </w:t>
      </w:r>
      <w:r w:rsidRPr="001B193D">
        <w:rPr>
          <w:rFonts w:ascii="Times New Roman" w:hAnsi="Times New Roman"/>
        </w:rPr>
        <w:t>pirkimo sąlygomis, nustatytomis:</w:t>
      </w:r>
    </w:p>
    <w:p w14:paraId="76CB93EE" w14:textId="7EB217C8" w:rsidR="00096D7A" w:rsidRPr="00F858E1" w:rsidRDefault="00096D7A" w:rsidP="00096D7A">
      <w:pPr>
        <w:widowControl w:val="0"/>
        <w:tabs>
          <w:tab w:val="left" w:pos="0"/>
        </w:tabs>
        <w:ind w:firstLine="720"/>
        <w:jc w:val="both"/>
        <w:rPr>
          <w:rFonts w:ascii="Times New Roman" w:hAnsi="Times New Roman"/>
        </w:rPr>
      </w:pPr>
      <w:r w:rsidRPr="001B193D">
        <w:rPr>
          <w:rFonts w:ascii="Times New Roman" w:hAnsi="Times New Roman"/>
        </w:rPr>
        <w:t xml:space="preserve">1) konkurso skelbime, paskelbtame </w:t>
      </w:r>
      <w:r w:rsidRPr="00F858E1">
        <w:rPr>
          <w:rFonts w:ascii="Times New Roman" w:hAnsi="Times New Roman"/>
          <w:i/>
          <w:iCs/>
        </w:rPr>
        <w:t>svetainėje www.</w:t>
      </w:r>
      <w:r w:rsidRPr="001B2174">
        <w:rPr>
          <w:rFonts w:ascii="Times New Roman" w:hAnsi="Times New Roman"/>
          <w:i/>
          <w:iCs/>
        </w:rPr>
        <w:t>esinvesticijos.lt</w:t>
      </w:r>
      <w:r w:rsidRPr="001B2174">
        <w:rPr>
          <w:rFonts w:ascii="Times New Roman" w:hAnsi="Times New Roman"/>
        </w:rPr>
        <w:t xml:space="preserve"> </w:t>
      </w:r>
      <w:r w:rsidRPr="001B2174">
        <w:rPr>
          <w:rFonts w:ascii="Times New Roman" w:hAnsi="Times New Roman"/>
          <w:bCs/>
          <w:i/>
        </w:rPr>
        <w:t>202</w:t>
      </w:r>
      <w:r w:rsidR="008A7CFA" w:rsidRPr="001B2174">
        <w:rPr>
          <w:rFonts w:ascii="Times New Roman" w:hAnsi="Times New Roman"/>
          <w:bCs/>
          <w:i/>
        </w:rPr>
        <w:t>5</w:t>
      </w:r>
      <w:r w:rsidRPr="001B2174">
        <w:rPr>
          <w:rFonts w:ascii="Times New Roman" w:hAnsi="Times New Roman"/>
          <w:bCs/>
          <w:i/>
        </w:rPr>
        <w:t xml:space="preserve"> m. </w:t>
      </w:r>
      <w:r w:rsidR="008A7CFA" w:rsidRPr="001B2174">
        <w:rPr>
          <w:rFonts w:ascii="Times New Roman" w:hAnsi="Times New Roman"/>
          <w:bCs/>
          <w:i/>
        </w:rPr>
        <w:t xml:space="preserve">kovo </w:t>
      </w:r>
      <w:r w:rsidR="00F858E1" w:rsidRPr="001B2174">
        <w:rPr>
          <w:rFonts w:ascii="Times New Roman" w:hAnsi="Times New Roman"/>
          <w:bCs/>
          <w:i/>
        </w:rPr>
        <w:t>2</w:t>
      </w:r>
      <w:r w:rsidR="008A410F">
        <w:rPr>
          <w:rFonts w:ascii="Times New Roman" w:hAnsi="Times New Roman"/>
          <w:bCs/>
          <w:i/>
        </w:rPr>
        <w:t>4</w:t>
      </w:r>
      <w:r w:rsidRPr="001B2174">
        <w:rPr>
          <w:rFonts w:ascii="Times New Roman" w:hAnsi="Times New Roman"/>
          <w:bCs/>
          <w:i/>
        </w:rPr>
        <w:t xml:space="preserve"> d.</w:t>
      </w:r>
      <w:r w:rsidRPr="001B2174">
        <w:rPr>
          <w:rFonts w:ascii="Times New Roman" w:hAnsi="Times New Roman"/>
          <w:b/>
          <w:i/>
        </w:rPr>
        <w:t>;</w:t>
      </w:r>
    </w:p>
    <w:p w14:paraId="7AF6FCE8" w14:textId="77777777" w:rsidR="00096D7A" w:rsidRPr="00BF11CD" w:rsidRDefault="00096D7A" w:rsidP="00096D7A">
      <w:pPr>
        <w:widowControl w:val="0"/>
        <w:ind w:left="720"/>
        <w:jc w:val="both"/>
        <w:rPr>
          <w:rFonts w:ascii="Times New Roman" w:hAnsi="Times New Roman"/>
        </w:rPr>
      </w:pPr>
      <w:r w:rsidRPr="00F858E1">
        <w:rPr>
          <w:rFonts w:ascii="Times New Roman" w:hAnsi="Times New Roman"/>
        </w:rPr>
        <w:t>2) konkurso sąlygose;</w:t>
      </w:r>
    </w:p>
    <w:p w14:paraId="70513C66" w14:textId="77777777" w:rsidR="00096D7A" w:rsidRPr="00BF11CD" w:rsidRDefault="00096D7A" w:rsidP="00096D7A">
      <w:pPr>
        <w:widowControl w:val="0"/>
        <w:ind w:left="720"/>
        <w:jc w:val="both"/>
        <w:rPr>
          <w:rFonts w:ascii="Times New Roman" w:hAnsi="Times New Roman"/>
        </w:rPr>
      </w:pPr>
      <w:r w:rsidRPr="00BF11CD">
        <w:rPr>
          <w:rFonts w:ascii="Times New Roman" w:hAnsi="Times New Roman"/>
        </w:rPr>
        <w:t>3) pirkimo dokumentų prieduose.</w:t>
      </w:r>
    </w:p>
    <w:p w14:paraId="77871973" w14:textId="77777777" w:rsidR="00096D7A" w:rsidRPr="00BF11CD" w:rsidRDefault="00096D7A" w:rsidP="00096D7A">
      <w:pPr>
        <w:jc w:val="both"/>
        <w:rPr>
          <w:rFonts w:ascii="Times New Roman" w:hAnsi="Times New Roman"/>
        </w:rPr>
      </w:pPr>
    </w:p>
    <w:p w14:paraId="14E84F7C" w14:textId="77777777" w:rsidR="00096D7A" w:rsidRPr="00BF11CD" w:rsidRDefault="00096D7A" w:rsidP="00096D7A">
      <w:pPr>
        <w:ind w:firstLine="720"/>
        <w:jc w:val="both"/>
        <w:rPr>
          <w:rFonts w:ascii="Times New Roman" w:hAnsi="Times New Roman"/>
        </w:rPr>
      </w:pPr>
      <w:r w:rsidRPr="00BF11CD">
        <w:rPr>
          <w:rFonts w:ascii="Times New Roman" w:hAnsi="Times New Roman"/>
        </w:rPr>
        <w:t>Mes siūlome šias prekes ir paslaugas:</w:t>
      </w:r>
    </w:p>
    <w:p w14:paraId="2F3E0185" w14:textId="77777777" w:rsidR="00096D7A" w:rsidRPr="00BF11CD" w:rsidRDefault="00096D7A" w:rsidP="00096D7A">
      <w:pPr>
        <w:ind w:firstLine="720"/>
        <w:jc w:val="both"/>
        <w:rPr>
          <w:rFonts w:ascii="Times New Roman" w:hAnsi="Times New Roman"/>
          <w:i/>
        </w:rPr>
      </w:pPr>
    </w:p>
    <w:p w14:paraId="78CD0B01" w14:textId="77777777" w:rsidR="00096D7A" w:rsidRPr="00BF11CD" w:rsidRDefault="00096D7A" w:rsidP="00096D7A">
      <w:pPr>
        <w:ind w:firstLine="720"/>
        <w:jc w:val="both"/>
        <w:rPr>
          <w:rFonts w:ascii="Times New Roman" w:hAnsi="Times New Roman"/>
        </w:rPr>
      </w:pPr>
      <w:r w:rsidRPr="00BF11CD">
        <w:rPr>
          <w:rFonts w:ascii="Times New Roman" w:hAnsi="Times New Roman"/>
        </w:rPr>
        <w:t>Pirkimas į dalis neskaidomas (Pirkėjas prašo identifikuoti pristatymo paslaugos kainos dedamąją).</w:t>
      </w:r>
    </w:p>
    <w:p w14:paraId="6D2C0E56" w14:textId="77777777" w:rsidR="00096D7A" w:rsidRPr="00BF11CD" w:rsidRDefault="00096D7A" w:rsidP="00096D7A">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096D7A" w:rsidRPr="00BF11CD" w14:paraId="3E025CAA" w14:textId="77777777" w:rsidTr="00E33D95">
        <w:trPr>
          <w:tblHeader/>
        </w:trPr>
        <w:tc>
          <w:tcPr>
            <w:tcW w:w="690" w:type="dxa"/>
            <w:shd w:val="clear" w:color="auto" w:fill="DEEAF6"/>
            <w:vAlign w:val="center"/>
          </w:tcPr>
          <w:p w14:paraId="4E2EE583" w14:textId="77777777" w:rsidR="00096D7A" w:rsidRPr="00BF11CD" w:rsidRDefault="00096D7A" w:rsidP="00E33D95">
            <w:pPr>
              <w:ind w:firstLine="22"/>
              <w:rPr>
                <w:rFonts w:ascii="Times New Roman" w:hAnsi="Times New Roman"/>
                <w:b/>
              </w:rPr>
            </w:pPr>
            <w:r w:rsidRPr="00BF11CD">
              <w:rPr>
                <w:rFonts w:ascii="Times New Roman" w:hAnsi="Times New Roman"/>
                <w:b/>
              </w:rPr>
              <w:t>Eil. Nr.</w:t>
            </w:r>
          </w:p>
        </w:tc>
        <w:tc>
          <w:tcPr>
            <w:tcW w:w="2373" w:type="dxa"/>
            <w:shd w:val="clear" w:color="auto" w:fill="DEEAF6"/>
            <w:vAlign w:val="center"/>
          </w:tcPr>
          <w:p w14:paraId="7827BE8F" w14:textId="77777777" w:rsidR="00096D7A" w:rsidRPr="00BF11CD" w:rsidRDefault="00096D7A" w:rsidP="00E33D95">
            <w:pPr>
              <w:rPr>
                <w:rFonts w:ascii="Times New Roman" w:hAnsi="Times New Roman"/>
                <w:b/>
                <w:iCs/>
              </w:rPr>
            </w:pPr>
            <w:r w:rsidRPr="00BF11CD">
              <w:rPr>
                <w:rFonts w:ascii="Times New Roman" w:hAnsi="Times New Roman"/>
                <w:b/>
              </w:rPr>
              <w:t>Prekių/paslaugų/darbų pavadinimas</w:t>
            </w:r>
          </w:p>
        </w:tc>
        <w:tc>
          <w:tcPr>
            <w:tcW w:w="1601" w:type="dxa"/>
            <w:shd w:val="clear" w:color="auto" w:fill="DEEAF6"/>
            <w:vAlign w:val="center"/>
          </w:tcPr>
          <w:p w14:paraId="27C66A56" w14:textId="77777777" w:rsidR="00096D7A" w:rsidRPr="00BF11CD" w:rsidRDefault="00096D7A" w:rsidP="00E33D95">
            <w:pPr>
              <w:jc w:val="center"/>
              <w:rPr>
                <w:rFonts w:ascii="Times New Roman" w:hAnsi="Times New Roman"/>
                <w:b/>
                <w:bCs/>
                <w:iCs/>
              </w:rPr>
            </w:pPr>
            <w:r w:rsidRPr="00BF11CD">
              <w:rPr>
                <w:rFonts w:ascii="Times New Roman" w:hAnsi="Times New Roman"/>
                <w:b/>
                <w:bCs/>
                <w:iCs/>
              </w:rPr>
              <w:t>Kiekis</w:t>
            </w:r>
          </w:p>
        </w:tc>
        <w:tc>
          <w:tcPr>
            <w:tcW w:w="1668" w:type="dxa"/>
            <w:shd w:val="clear" w:color="auto" w:fill="DEEAF6"/>
            <w:vAlign w:val="center"/>
          </w:tcPr>
          <w:p w14:paraId="01EA3EC9" w14:textId="77777777" w:rsidR="00096D7A" w:rsidRPr="00BF11CD" w:rsidRDefault="00096D7A" w:rsidP="00E33D95">
            <w:pPr>
              <w:rPr>
                <w:rFonts w:ascii="Times New Roman" w:hAnsi="Times New Roman"/>
                <w:b/>
                <w:bCs/>
                <w:iCs/>
              </w:rPr>
            </w:pPr>
            <w:r w:rsidRPr="00BF11CD">
              <w:rPr>
                <w:rFonts w:ascii="Times New Roman" w:hAnsi="Times New Roman"/>
                <w:b/>
                <w:bCs/>
                <w:iCs/>
              </w:rPr>
              <w:t>Mato vnt.</w:t>
            </w:r>
          </w:p>
        </w:tc>
        <w:tc>
          <w:tcPr>
            <w:tcW w:w="1435" w:type="dxa"/>
            <w:shd w:val="clear" w:color="auto" w:fill="DEEAF6"/>
            <w:vAlign w:val="center"/>
          </w:tcPr>
          <w:p w14:paraId="12775AD2" w14:textId="77777777" w:rsidR="00096D7A" w:rsidRPr="00BF11CD" w:rsidRDefault="00096D7A" w:rsidP="00E33D95">
            <w:pPr>
              <w:rPr>
                <w:rFonts w:ascii="Times New Roman" w:hAnsi="Times New Roman"/>
                <w:b/>
              </w:rPr>
            </w:pPr>
            <w:r w:rsidRPr="00BF11CD">
              <w:rPr>
                <w:rFonts w:ascii="Times New Roman" w:hAnsi="Times New Roman"/>
                <w:b/>
              </w:rPr>
              <w:t>Mato vieneto kaina Eur be PVM</w:t>
            </w:r>
          </w:p>
        </w:tc>
        <w:tc>
          <w:tcPr>
            <w:tcW w:w="2156" w:type="dxa"/>
            <w:shd w:val="clear" w:color="auto" w:fill="DEEAF6"/>
            <w:vAlign w:val="center"/>
          </w:tcPr>
          <w:p w14:paraId="07E3EDCE" w14:textId="77777777" w:rsidR="00096D7A" w:rsidRPr="00BF11CD" w:rsidRDefault="00096D7A" w:rsidP="00E33D95">
            <w:pPr>
              <w:rPr>
                <w:rFonts w:ascii="Times New Roman" w:hAnsi="Times New Roman"/>
                <w:b/>
              </w:rPr>
            </w:pPr>
            <w:r w:rsidRPr="00BF11CD">
              <w:rPr>
                <w:rFonts w:ascii="Times New Roman" w:hAnsi="Times New Roman"/>
                <w:b/>
              </w:rPr>
              <w:t>Kaina EUR be PVM</w:t>
            </w:r>
          </w:p>
          <w:p w14:paraId="4E26B534" w14:textId="77777777" w:rsidR="00096D7A" w:rsidRPr="00BF11CD" w:rsidRDefault="00096D7A" w:rsidP="00E33D95">
            <w:pPr>
              <w:rPr>
                <w:rFonts w:ascii="Times New Roman" w:hAnsi="Times New Roman"/>
                <w:i/>
              </w:rPr>
            </w:pPr>
            <w:r w:rsidRPr="00BF11CD">
              <w:rPr>
                <w:rFonts w:ascii="Times New Roman" w:hAnsi="Times New Roman"/>
                <w:i/>
              </w:rPr>
              <w:t>(3x5)</w:t>
            </w:r>
          </w:p>
        </w:tc>
      </w:tr>
      <w:tr w:rsidR="00096D7A" w:rsidRPr="00BF11CD" w14:paraId="602B52FB" w14:textId="77777777" w:rsidTr="00E33D95">
        <w:trPr>
          <w:trHeight w:val="296"/>
          <w:tblHeader/>
        </w:trPr>
        <w:tc>
          <w:tcPr>
            <w:tcW w:w="690" w:type="dxa"/>
            <w:vAlign w:val="center"/>
          </w:tcPr>
          <w:p w14:paraId="7BA9B840" w14:textId="77777777" w:rsidR="00096D7A" w:rsidRPr="00BF11CD" w:rsidRDefault="00096D7A" w:rsidP="00E33D95">
            <w:pPr>
              <w:ind w:firstLine="22"/>
              <w:jc w:val="center"/>
              <w:rPr>
                <w:rFonts w:ascii="Times New Roman" w:hAnsi="Times New Roman"/>
                <w:i/>
              </w:rPr>
            </w:pPr>
            <w:r w:rsidRPr="00BF11CD">
              <w:rPr>
                <w:rFonts w:ascii="Times New Roman" w:hAnsi="Times New Roman"/>
                <w:i/>
              </w:rPr>
              <w:t>1</w:t>
            </w:r>
          </w:p>
        </w:tc>
        <w:tc>
          <w:tcPr>
            <w:tcW w:w="2373" w:type="dxa"/>
            <w:vAlign w:val="center"/>
          </w:tcPr>
          <w:p w14:paraId="390E6EEE" w14:textId="77777777" w:rsidR="00096D7A" w:rsidRPr="00BF11CD" w:rsidRDefault="00096D7A" w:rsidP="00E33D95">
            <w:pPr>
              <w:jc w:val="center"/>
              <w:rPr>
                <w:rFonts w:ascii="Times New Roman" w:hAnsi="Times New Roman"/>
                <w:i/>
                <w:iCs/>
              </w:rPr>
            </w:pPr>
            <w:r w:rsidRPr="00BF11CD">
              <w:rPr>
                <w:rFonts w:ascii="Times New Roman" w:hAnsi="Times New Roman"/>
                <w:i/>
                <w:iCs/>
              </w:rPr>
              <w:t>2</w:t>
            </w:r>
          </w:p>
        </w:tc>
        <w:tc>
          <w:tcPr>
            <w:tcW w:w="1601" w:type="dxa"/>
            <w:vAlign w:val="center"/>
          </w:tcPr>
          <w:p w14:paraId="79C267B7" w14:textId="77777777" w:rsidR="00096D7A" w:rsidRPr="00BF11CD" w:rsidRDefault="00096D7A" w:rsidP="00E33D95">
            <w:pPr>
              <w:jc w:val="center"/>
              <w:rPr>
                <w:rFonts w:ascii="Times New Roman" w:hAnsi="Times New Roman"/>
                <w:i/>
              </w:rPr>
            </w:pPr>
            <w:r w:rsidRPr="00BF11CD">
              <w:rPr>
                <w:rFonts w:ascii="Times New Roman" w:hAnsi="Times New Roman"/>
                <w:i/>
              </w:rPr>
              <w:t>3</w:t>
            </w:r>
          </w:p>
        </w:tc>
        <w:tc>
          <w:tcPr>
            <w:tcW w:w="1668" w:type="dxa"/>
            <w:vAlign w:val="center"/>
          </w:tcPr>
          <w:p w14:paraId="3211CDB8" w14:textId="77777777" w:rsidR="00096D7A" w:rsidRPr="00BF11CD" w:rsidRDefault="00096D7A" w:rsidP="00E33D95">
            <w:pPr>
              <w:jc w:val="center"/>
              <w:rPr>
                <w:rFonts w:ascii="Times New Roman" w:hAnsi="Times New Roman"/>
                <w:i/>
              </w:rPr>
            </w:pPr>
            <w:r w:rsidRPr="00BF11CD">
              <w:rPr>
                <w:rFonts w:ascii="Times New Roman" w:hAnsi="Times New Roman"/>
                <w:i/>
              </w:rPr>
              <w:t>4</w:t>
            </w:r>
          </w:p>
        </w:tc>
        <w:tc>
          <w:tcPr>
            <w:tcW w:w="1435" w:type="dxa"/>
            <w:vAlign w:val="center"/>
          </w:tcPr>
          <w:p w14:paraId="700DD798" w14:textId="77777777" w:rsidR="00096D7A" w:rsidRPr="00BF11CD" w:rsidRDefault="00096D7A" w:rsidP="00E33D95">
            <w:pPr>
              <w:jc w:val="center"/>
              <w:rPr>
                <w:rFonts w:ascii="Times New Roman" w:hAnsi="Times New Roman"/>
                <w:i/>
              </w:rPr>
            </w:pPr>
            <w:r w:rsidRPr="00BF11CD">
              <w:rPr>
                <w:rFonts w:ascii="Times New Roman" w:hAnsi="Times New Roman"/>
                <w:i/>
              </w:rPr>
              <w:t>5</w:t>
            </w:r>
          </w:p>
        </w:tc>
        <w:tc>
          <w:tcPr>
            <w:tcW w:w="2156" w:type="dxa"/>
            <w:vAlign w:val="center"/>
          </w:tcPr>
          <w:p w14:paraId="5E14D48F" w14:textId="77777777" w:rsidR="00096D7A" w:rsidRPr="00BF11CD" w:rsidRDefault="00096D7A" w:rsidP="00E33D95">
            <w:pPr>
              <w:jc w:val="center"/>
              <w:rPr>
                <w:rFonts w:ascii="Times New Roman" w:hAnsi="Times New Roman"/>
                <w:i/>
              </w:rPr>
            </w:pPr>
            <w:r w:rsidRPr="00BF11CD">
              <w:rPr>
                <w:rFonts w:ascii="Times New Roman" w:hAnsi="Times New Roman"/>
                <w:i/>
              </w:rPr>
              <w:t>6</w:t>
            </w:r>
          </w:p>
        </w:tc>
      </w:tr>
      <w:tr w:rsidR="00096D7A" w:rsidRPr="00BF11CD" w14:paraId="05626AF8" w14:textId="77777777" w:rsidTr="00E33D95">
        <w:tc>
          <w:tcPr>
            <w:tcW w:w="690" w:type="dxa"/>
          </w:tcPr>
          <w:p w14:paraId="791B49A3" w14:textId="77777777" w:rsidR="00096D7A" w:rsidRPr="00BF11CD" w:rsidRDefault="00096D7A" w:rsidP="00E33D95">
            <w:pPr>
              <w:ind w:firstLine="22"/>
              <w:rPr>
                <w:rFonts w:ascii="Times New Roman" w:hAnsi="Times New Roman"/>
                <w:bCs/>
              </w:rPr>
            </w:pPr>
            <w:r w:rsidRPr="00BF11CD">
              <w:rPr>
                <w:rFonts w:ascii="Times New Roman" w:hAnsi="Times New Roman"/>
                <w:bCs/>
              </w:rPr>
              <w:t>1.</w:t>
            </w:r>
          </w:p>
        </w:tc>
        <w:tc>
          <w:tcPr>
            <w:tcW w:w="2373" w:type="dxa"/>
          </w:tcPr>
          <w:p w14:paraId="26E4E5FB" w14:textId="77777777" w:rsidR="00096D7A" w:rsidRPr="00BF11CD" w:rsidRDefault="00096D7A" w:rsidP="00E33D95">
            <w:pPr>
              <w:rPr>
                <w:rFonts w:ascii="Times New Roman" w:hAnsi="Times New Roman"/>
              </w:rPr>
            </w:pPr>
          </w:p>
        </w:tc>
        <w:tc>
          <w:tcPr>
            <w:tcW w:w="1601" w:type="dxa"/>
          </w:tcPr>
          <w:p w14:paraId="36579A16" w14:textId="77777777" w:rsidR="00096D7A" w:rsidRPr="00BF11CD" w:rsidRDefault="00096D7A" w:rsidP="00E33D95">
            <w:pPr>
              <w:rPr>
                <w:rFonts w:ascii="Times New Roman" w:hAnsi="Times New Roman"/>
              </w:rPr>
            </w:pPr>
          </w:p>
        </w:tc>
        <w:tc>
          <w:tcPr>
            <w:tcW w:w="1668" w:type="dxa"/>
          </w:tcPr>
          <w:p w14:paraId="59BF17E8" w14:textId="77777777" w:rsidR="00096D7A" w:rsidRPr="00BF11CD" w:rsidRDefault="00096D7A" w:rsidP="00E33D95">
            <w:pPr>
              <w:rPr>
                <w:rFonts w:ascii="Times New Roman" w:hAnsi="Times New Roman"/>
              </w:rPr>
            </w:pPr>
          </w:p>
        </w:tc>
        <w:tc>
          <w:tcPr>
            <w:tcW w:w="1435" w:type="dxa"/>
          </w:tcPr>
          <w:p w14:paraId="1304F7ED" w14:textId="77777777" w:rsidR="00096D7A" w:rsidRPr="00BF11CD" w:rsidRDefault="00096D7A" w:rsidP="00E33D95">
            <w:pPr>
              <w:rPr>
                <w:rFonts w:ascii="Times New Roman" w:hAnsi="Times New Roman"/>
              </w:rPr>
            </w:pPr>
          </w:p>
        </w:tc>
        <w:tc>
          <w:tcPr>
            <w:tcW w:w="2156" w:type="dxa"/>
          </w:tcPr>
          <w:p w14:paraId="40A7EE01" w14:textId="77777777" w:rsidR="00096D7A" w:rsidRPr="00BF11CD" w:rsidRDefault="00096D7A" w:rsidP="00E33D95">
            <w:pPr>
              <w:rPr>
                <w:rFonts w:ascii="Times New Roman" w:hAnsi="Times New Roman"/>
              </w:rPr>
            </w:pPr>
          </w:p>
        </w:tc>
      </w:tr>
      <w:tr w:rsidR="00096D7A" w:rsidRPr="00BF11CD" w14:paraId="204EA4AC" w14:textId="77777777" w:rsidTr="00E33D95">
        <w:tc>
          <w:tcPr>
            <w:tcW w:w="690" w:type="dxa"/>
          </w:tcPr>
          <w:p w14:paraId="2BAE4DF7" w14:textId="77777777" w:rsidR="00096D7A" w:rsidRPr="00BF11CD" w:rsidRDefault="00096D7A" w:rsidP="00E33D95">
            <w:pPr>
              <w:ind w:firstLine="22"/>
              <w:rPr>
                <w:rFonts w:ascii="Times New Roman" w:hAnsi="Times New Roman"/>
                <w:bCs/>
              </w:rPr>
            </w:pPr>
            <w:r w:rsidRPr="00BF11CD">
              <w:rPr>
                <w:rFonts w:ascii="Times New Roman" w:hAnsi="Times New Roman"/>
                <w:bCs/>
              </w:rPr>
              <w:t>2.</w:t>
            </w:r>
          </w:p>
        </w:tc>
        <w:tc>
          <w:tcPr>
            <w:tcW w:w="2373" w:type="dxa"/>
          </w:tcPr>
          <w:p w14:paraId="58F1B41A" w14:textId="77777777" w:rsidR="00096D7A" w:rsidRPr="00BF11CD" w:rsidRDefault="00096D7A" w:rsidP="00E33D95">
            <w:pPr>
              <w:rPr>
                <w:rFonts w:ascii="Times New Roman" w:hAnsi="Times New Roman"/>
              </w:rPr>
            </w:pPr>
          </w:p>
        </w:tc>
        <w:tc>
          <w:tcPr>
            <w:tcW w:w="1601" w:type="dxa"/>
          </w:tcPr>
          <w:p w14:paraId="4B972C33" w14:textId="77777777" w:rsidR="00096D7A" w:rsidRPr="00BF11CD" w:rsidRDefault="00096D7A" w:rsidP="00E33D95">
            <w:pPr>
              <w:rPr>
                <w:rFonts w:ascii="Times New Roman" w:hAnsi="Times New Roman"/>
              </w:rPr>
            </w:pPr>
          </w:p>
        </w:tc>
        <w:tc>
          <w:tcPr>
            <w:tcW w:w="1668" w:type="dxa"/>
          </w:tcPr>
          <w:p w14:paraId="018789CE" w14:textId="77777777" w:rsidR="00096D7A" w:rsidRPr="00BF11CD" w:rsidRDefault="00096D7A" w:rsidP="00E33D95">
            <w:pPr>
              <w:rPr>
                <w:rFonts w:ascii="Times New Roman" w:hAnsi="Times New Roman"/>
              </w:rPr>
            </w:pPr>
          </w:p>
        </w:tc>
        <w:tc>
          <w:tcPr>
            <w:tcW w:w="1435" w:type="dxa"/>
          </w:tcPr>
          <w:p w14:paraId="47BE5F2E" w14:textId="77777777" w:rsidR="00096D7A" w:rsidRPr="00BF11CD" w:rsidRDefault="00096D7A" w:rsidP="00E33D95">
            <w:pPr>
              <w:rPr>
                <w:rFonts w:ascii="Times New Roman" w:hAnsi="Times New Roman"/>
              </w:rPr>
            </w:pPr>
          </w:p>
        </w:tc>
        <w:tc>
          <w:tcPr>
            <w:tcW w:w="2156" w:type="dxa"/>
          </w:tcPr>
          <w:p w14:paraId="6D563C27" w14:textId="77777777" w:rsidR="00096D7A" w:rsidRPr="00BF11CD" w:rsidRDefault="00096D7A" w:rsidP="00E33D95">
            <w:pPr>
              <w:rPr>
                <w:rFonts w:ascii="Times New Roman" w:hAnsi="Times New Roman"/>
              </w:rPr>
            </w:pPr>
          </w:p>
        </w:tc>
      </w:tr>
      <w:tr w:rsidR="00096D7A" w:rsidRPr="00BF11CD" w14:paraId="65DA6702" w14:textId="77777777" w:rsidTr="00E33D95">
        <w:tc>
          <w:tcPr>
            <w:tcW w:w="690" w:type="dxa"/>
          </w:tcPr>
          <w:p w14:paraId="041021BF" w14:textId="77777777" w:rsidR="00096D7A" w:rsidRPr="00BF11CD" w:rsidRDefault="00096D7A" w:rsidP="00E33D95">
            <w:pPr>
              <w:ind w:firstLine="22"/>
              <w:rPr>
                <w:rFonts w:ascii="Times New Roman" w:hAnsi="Times New Roman"/>
                <w:b/>
              </w:rPr>
            </w:pPr>
          </w:p>
        </w:tc>
        <w:tc>
          <w:tcPr>
            <w:tcW w:w="7077" w:type="dxa"/>
            <w:gridSpan w:val="4"/>
          </w:tcPr>
          <w:p w14:paraId="79EB45E5" w14:textId="77777777" w:rsidR="00096D7A" w:rsidRPr="00BF11CD" w:rsidRDefault="00096D7A" w:rsidP="00E33D95">
            <w:pPr>
              <w:rPr>
                <w:rFonts w:ascii="Times New Roman" w:hAnsi="Times New Roman"/>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be PVM (6 stulpelio reikšmių suma)</w:t>
            </w:r>
          </w:p>
        </w:tc>
        <w:tc>
          <w:tcPr>
            <w:tcW w:w="2156" w:type="dxa"/>
          </w:tcPr>
          <w:p w14:paraId="51E55428" w14:textId="77777777" w:rsidR="00096D7A" w:rsidRPr="00BF11CD" w:rsidRDefault="00096D7A" w:rsidP="00E33D95">
            <w:pPr>
              <w:rPr>
                <w:rFonts w:ascii="Times New Roman" w:hAnsi="Times New Roman"/>
              </w:rPr>
            </w:pPr>
          </w:p>
        </w:tc>
      </w:tr>
      <w:tr w:rsidR="00096D7A" w:rsidRPr="00BF11CD" w14:paraId="735B67CD" w14:textId="77777777" w:rsidTr="00E33D95">
        <w:tc>
          <w:tcPr>
            <w:tcW w:w="690" w:type="dxa"/>
          </w:tcPr>
          <w:p w14:paraId="06AEA7D3" w14:textId="77777777" w:rsidR="00096D7A" w:rsidRPr="00BF11CD" w:rsidRDefault="00096D7A" w:rsidP="00E33D95">
            <w:pPr>
              <w:ind w:firstLine="22"/>
              <w:rPr>
                <w:rFonts w:ascii="Times New Roman" w:hAnsi="Times New Roman"/>
                <w:b/>
              </w:rPr>
            </w:pPr>
          </w:p>
        </w:tc>
        <w:tc>
          <w:tcPr>
            <w:tcW w:w="7077" w:type="dxa"/>
            <w:gridSpan w:val="4"/>
          </w:tcPr>
          <w:p w14:paraId="7568F2EF" w14:textId="77777777" w:rsidR="00096D7A" w:rsidRPr="00BF11CD" w:rsidRDefault="00096D7A" w:rsidP="00E33D95">
            <w:pPr>
              <w:rPr>
                <w:rFonts w:ascii="Times New Roman" w:hAnsi="Times New Roman"/>
              </w:rPr>
            </w:pPr>
            <w:r w:rsidRPr="00BF11CD">
              <w:rPr>
                <w:rFonts w:ascii="Times New Roman" w:hAnsi="Times New Roman"/>
                <w:b/>
              </w:rPr>
              <w:t xml:space="preserve">PVM </w:t>
            </w:r>
            <w:r w:rsidRPr="00BF11CD">
              <w:rPr>
                <w:rFonts w:ascii="Times New Roman" w:hAnsi="Times New Roman"/>
                <w:i/>
              </w:rPr>
              <w:t>(pildoma, jei taikoma)*</w:t>
            </w:r>
          </w:p>
        </w:tc>
        <w:tc>
          <w:tcPr>
            <w:tcW w:w="2156" w:type="dxa"/>
          </w:tcPr>
          <w:p w14:paraId="563CBE3F" w14:textId="77777777" w:rsidR="00096D7A" w:rsidRPr="00BF11CD" w:rsidRDefault="00096D7A" w:rsidP="00E33D95">
            <w:pPr>
              <w:rPr>
                <w:rFonts w:ascii="Times New Roman" w:hAnsi="Times New Roman"/>
              </w:rPr>
            </w:pPr>
          </w:p>
        </w:tc>
      </w:tr>
      <w:tr w:rsidR="00096D7A" w:rsidRPr="00BF11CD" w14:paraId="45ABFDFB" w14:textId="77777777" w:rsidTr="00E33D95">
        <w:tc>
          <w:tcPr>
            <w:tcW w:w="690" w:type="dxa"/>
          </w:tcPr>
          <w:p w14:paraId="14AA196A" w14:textId="77777777" w:rsidR="00096D7A" w:rsidRPr="00BF11CD" w:rsidRDefault="00096D7A" w:rsidP="00E33D95">
            <w:pPr>
              <w:ind w:firstLine="22"/>
              <w:rPr>
                <w:rFonts w:ascii="Times New Roman" w:hAnsi="Times New Roman"/>
                <w:b/>
              </w:rPr>
            </w:pPr>
          </w:p>
        </w:tc>
        <w:tc>
          <w:tcPr>
            <w:tcW w:w="7077" w:type="dxa"/>
            <w:gridSpan w:val="4"/>
          </w:tcPr>
          <w:p w14:paraId="5C9DA763" w14:textId="77777777" w:rsidR="00096D7A" w:rsidRPr="00BF11CD" w:rsidRDefault="00096D7A" w:rsidP="00E33D95">
            <w:pPr>
              <w:rPr>
                <w:rFonts w:ascii="Times New Roman" w:hAnsi="Times New Roman"/>
                <w:b/>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su PVM</w:t>
            </w:r>
          </w:p>
        </w:tc>
        <w:tc>
          <w:tcPr>
            <w:tcW w:w="2156" w:type="dxa"/>
          </w:tcPr>
          <w:p w14:paraId="272B5D6E" w14:textId="77777777" w:rsidR="00096D7A" w:rsidRPr="00BF11CD" w:rsidRDefault="00096D7A" w:rsidP="00E33D95">
            <w:pPr>
              <w:rPr>
                <w:rFonts w:ascii="Times New Roman" w:hAnsi="Times New Roman"/>
              </w:rPr>
            </w:pPr>
          </w:p>
        </w:tc>
      </w:tr>
    </w:tbl>
    <w:p w14:paraId="723B68C9" w14:textId="77777777" w:rsidR="00096D7A" w:rsidRPr="00BF11CD" w:rsidRDefault="00096D7A" w:rsidP="00096D7A">
      <w:pPr>
        <w:jc w:val="both"/>
        <w:rPr>
          <w:rFonts w:ascii="Times New Roman" w:hAnsi="Times New Roman"/>
        </w:rPr>
      </w:pPr>
    </w:p>
    <w:p w14:paraId="6C2FE8B8" w14:textId="77777777" w:rsidR="00096D7A" w:rsidRPr="00BF11CD" w:rsidRDefault="00096D7A" w:rsidP="00096D7A">
      <w:pPr>
        <w:jc w:val="both"/>
        <w:rPr>
          <w:rFonts w:ascii="Times New Roman" w:hAnsi="Times New Roman"/>
        </w:rPr>
      </w:pPr>
      <w:bookmarkStart w:id="18" w:name="_Hlk131430609"/>
      <w:r w:rsidRPr="00BF11CD">
        <w:rPr>
          <w:rFonts w:ascii="Times New Roman" w:hAnsi="Times New Roman"/>
        </w:rPr>
        <w:t>Pasiūlymo kaina Eur su PVM žodžiais:_______________________________________________.</w:t>
      </w:r>
    </w:p>
    <w:bookmarkEnd w:id="18"/>
    <w:p w14:paraId="04FFC4DF" w14:textId="77777777" w:rsidR="00096D7A" w:rsidRPr="00BF11CD" w:rsidRDefault="00096D7A" w:rsidP="00096D7A">
      <w:pPr>
        <w:jc w:val="both"/>
        <w:rPr>
          <w:rFonts w:ascii="Times New Roman" w:hAnsi="Times New Roman"/>
        </w:rPr>
      </w:pPr>
    </w:p>
    <w:p w14:paraId="63305363" w14:textId="77777777" w:rsidR="00096D7A" w:rsidRPr="00BF11CD" w:rsidRDefault="00096D7A" w:rsidP="00096D7A">
      <w:pPr>
        <w:jc w:val="both"/>
        <w:rPr>
          <w:rFonts w:ascii="Times New Roman" w:hAnsi="Times New Roman"/>
        </w:rPr>
      </w:pPr>
      <w:r w:rsidRPr="00BF11CD">
        <w:rPr>
          <w:rFonts w:ascii="Times New Roman" w:hAnsi="Times New Roman"/>
        </w:rPr>
        <w:t>*Jei „PVM“ laukas nepildomas, nurodykite priežastis, dėl kurių PVM nemokamas: ______________</w:t>
      </w:r>
    </w:p>
    <w:p w14:paraId="4FFBD588"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p w14:paraId="0B3B90B6" w14:textId="77777777" w:rsidR="00096D7A" w:rsidRPr="00BF11CD" w:rsidRDefault="00096D7A" w:rsidP="00096D7A">
      <w:pPr>
        <w:ind w:firstLine="720"/>
        <w:jc w:val="both"/>
        <w:rPr>
          <w:rFonts w:ascii="Times New Roman" w:hAnsi="Times New Roman"/>
        </w:rPr>
      </w:pPr>
      <w:bookmarkStart w:id="19" w:name="_Hlk172030646"/>
      <w:bookmarkEnd w:id="17"/>
      <w:r w:rsidRPr="00BF11CD">
        <w:rPr>
          <w:rFonts w:ascii="Times New Roman" w:hAnsi="Times New Roman"/>
        </w:rPr>
        <w:lastRenderedPageBreak/>
        <w:t xml:space="preserve">Siūlomos </w:t>
      </w:r>
      <w:r w:rsidRPr="00BF11CD">
        <w:rPr>
          <w:rFonts w:ascii="Times New Roman" w:hAnsi="Times New Roman"/>
          <w:i/>
        </w:rPr>
        <w:t>prekės / paslaugos / darbai</w:t>
      </w:r>
      <w:r w:rsidRPr="00BF11CD">
        <w:rPr>
          <w:rFonts w:ascii="Times New Roman" w:hAnsi="Times New Roman"/>
        </w:rPr>
        <w:t xml:space="preserve"> visiškai atitinka pirkimo dokumentuose nurodytus reikalavimus ir jų savybės tokios:</w:t>
      </w:r>
    </w:p>
    <w:p w14:paraId="072B427B" w14:textId="77777777" w:rsidR="00096D7A" w:rsidRPr="00BF11CD" w:rsidRDefault="00096D7A" w:rsidP="00096D7A">
      <w:pPr>
        <w:ind w:firstLine="720"/>
        <w:jc w:val="both"/>
        <w:rPr>
          <w:rFonts w:ascii="Times New Roman" w:hAnsi="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BF11CD" w14:paraId="2E979FBD" w14:textId="77777777" w:rsidTr="00E33D95">
        <w:tc>
          <w:tcPr>
            <w:tcW w:w="556" w:type="dxa"/>
            <w:shd w:val="clear" w:color="auto" w:fill="auto"/>
            <w:vAlign w:val="center"/>
          </w:tcPr>
          <w:p w14:paraId="21A20A2E" w14:textId="77777777" w:rsidR="00096D7A" w:rsidRPr="00BF11CD" w:rsidRDefault="00096D7A" w:rsidP="00E33D95">
            <w:pPr>
              <w:rPr>
                <w:rFonts w:ascii="Times New Roman" w:hAnsi="Times New Roman"/>
                <w:sz w:val="24"/>
              </w:rPr>
            </w:pPr>
            <w:r w:rsidRPr="00BF11CD">
              <w:rPr>
                <w:rFonts w:ascii="Times New Roman" w:hAnsi="Times New Roman"/>
                <w:b/>
                <w:bCs/>
                <w:sz w:val="24"/>
              </w:rPr>
              <w:t>Nr.</w:t>
            </w:r>
          </w:p>
        </w:tc>
        <w:tc>
          <w:tcPr>
            <w:tcW w:w="7067" w:type="dxa"/>
            <w:shd w:val="clear" w:color="auto" w:fill="auto"/>
            <w:vAlign w:val="center"/>
          </w:tcPr>
          <w:p w14:paraId="606D419A" w14:textId="77777777" w:rsidR="00096D7A" w:rsidRPr="00BF11CD" w:rsidRDefault="00096D7A" w:rsidP="00E33D95">
            <w:pPr>
              <w:rPr>
                <w:rFonts w:ascii="Times New Roman" w:hAnsi="Times New Roman"/>
                <w:sz w:val="24"/>
              </w:rPr>
            </w:pPr>
            <w:r w:rsidRPr="00BF11CD">
              <w:rPr>
                <w:rFonts w:ascii="Times New Roman" w:hAnsi="Times New Roman"/>
                <w:b/>
                <w:sz w:val="24"/>
              </w:rPr>
              <w:t>Aplinkos apsaugos reikalavimai, taikomi įrangai</w:t>
            </w:r>
          </w:p>
        </w:tc>
        <w:tc>
          <w:tcPr>
            <w:tcW w:w="2316" w:type="dxa"/>
            <w:shd w:val="clear" w:color="auto" w:fill="auto"/>
            <w:vAlign w:val="center"/>
          </w:tcPr>
          <w:p w14:paraId="5A7AA84E" w14:textId="77777777" w:rsidR="00096D7A" w:rsidRPr="00BF11CD" w:rsidRDefault="00096D7A" w:rsidP="00E33D95">
            <w:pPr>
              <w:rPr>
                <w:rFonts w:ascii="Times New Roman" w:hAnsi="Times New Roman"/>
                <w:sz w:val="24"/>
              </w:rPr>
            </w:pPr>
            <w:r w:rsidRPr="00BF11CD">
              <w:rPr>
                <w:rFonts w:ascii="Times New Roman" w:hAnsi="Times New Roman"/>
                <w:b/>
                <w:sz w:val="24"/>
              </w:rPr>
              <w:t>Reikalavimai, sąlygos</w:t>
            </w:r>
          </w:p>
        </w:tc>
      </w:tr>
      <w:tr w:rsidR="00096D7A" w:rsidRPr="00BF11CD" w14:paraId="69BB0639" w14:textId="77777777" w:rsidTr="00E33D95">
        <w:tc>
          <w:tcPr>
            <w:tcW w:w="556" w:type="dxa"/>
            <w:shd w:val="clear" w:color="auto" w:fill="auto"/>
            <w:vAlign w:val="center"/>
          </w:tcPr>
          <w:p w14:paraId="09D7E29D"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3A1D696B" w14:textId="77777777" w:rsidR="00096D7A" w:rsidRPr="00BF11CD" w:rsidRDefault="00096D7A" w:rsidP="00E33D95">
            <w:pPr>
              <w:rPr>
                <w:rFonts w:ascii="Times New Roman" w:hAnsi="Times New Roman"/>
                <w:sz w:val="24"/>
              </w:rPr>
            </w:pPr>
            <w:r w:rsidRPr="00BF11CD">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1561F32F"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D072422" w14:textId="77777777" w:rsidTr="00E33D95">
        <w:tc>
          <w:tcPr>
            <w:tcW w:w="556" w:type="dxa"/>
            <w:shd w:val="clear" w:color="auto" w:fill="auto"/>
            <w:vAlign w:val="center"/>
          </w:tcPr>
          <w:p w14:paraId="46EAA2BB" w14:textId="77777777" w:rsidR="00096D7A" w:rsidRPr="00BF11CD" w:rsidRDefault="00096D7A" w:rsidP="00E33D95">
            <w:pPr>
              <w:rPr>
                <w:rFonts w:ascii="Times New Roman" w:hAnsi="Times New Roman"/>
                <w:sz w:val="24"/>
              </w:rPr>
            </w:pPr>
          </w:p>
        </w:tc>
        <w:tc>
          <w:tcPr>
            <w:tcW w:w="7067" w:type="dxa"/>
            <w:shd w:val="clear" w:color="auto" w:fill="auto"/>
            <w:vAlign w:val="center"/>
          </w:tcPr>
          <w:p w14:paraId="3271BA99" w14:textId="77777777" w:rsidR="00096D7A" w:rsidRPr="00BF11CD" w:rsidRDefault="00096D7A" w:rsidP="00E33D95">
            <w:pPr>
              <w:rPr>
                <w:rFonts w:ascii="Times New Roman" w:hAnsi="Times New Roman"/>
                <w:sz w:val="24"/>
              </w:rPr>
            </w:pPr>
            <w:r w:rsidRPr="00BF11CD">
              <w:rPr>
                <w:rFonts w:ascii="Times New Roman" w:hAnsi="Times New Roman"/>
                <w:sz w:val="24"/>
              </w:rPr>
              <w:t>Ir/arba</w:t>
            </w:r>
          </w:p>
        </w:tc>
        <w:tc>
          <w:tcPr>
            <w:tcW w:w="2316" w:type="dxa"/>
            <w:shd w:val="clear" w:color="auto" w:fill="auto"/>
            <w:vAlign w:val="center"/>
          </w:tcPr>
          <w:p w14:paraId="5010512E" w14:textId="77777777" w:rsidR="00096D7A" w:rsidRPr="00BF11CD" w:rsidRDefault="00096D7A" w:rsidP="00E33D95">
            <w:pPr>
              <w:rPr>
                <w:rFonts w:ascii="Times New Roman" w:hAnsi="Times New Roman"/>
                <w:sz w:val="24"/>
              </w:rPr>
            </w:pPr>
          </w:p>
        </w:tc>
      </w:tr>
      <w:tr w:rsidR="00096D7A" w:rsidRPr="00BF11CD" w14:paraId="15A14E49" w14:textId="77777777" w:rsidTr="00E33D95">
        <w:tc>
          <w:tcPr>
            <w:tcW w:w="556" w:type="dxa"/>
            <w:shd w:val="clear" w:color="auto" w:fill="auto"/>
            <w:vAlign w:val="center"/>
          </w:tcPr>
          <w:p w14:paraId="3601FEB3"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0594E469" w14:textId="77777777" w:rsidR="00096D7A" w:rsidRPr="00BF11CD" w:rsidRDefault="00096D7A" w:rsidP="00E33D95">
            <w:pPr>
              <w:rPr>
                <w:rFonts w:ascii="Times New Roman" w:hAnsi="Times New Roman"/>
                <w:sz w:val="24"/>
              </w:rPr>
            </w:pPr>
            <w:r w:rsidRPr="00BF11CD">
              <w:rPr>
                <w:rFonts w:ascii="Times New Roman" w:hAnsi="Times New Roman"/>
                <w:sz w:val="24"/>
              </w:rPr>
              <w:t>Įranga yra tvirta, ilgaamžė, funkcionali, ji ar jos sudedamosios dalys tinka naudoti daug kartų ir (ar) lengvai pataisomos, ir (ar) pakeičiamos.</w:t>
            </w:r>
          </w:p>
        </w:tc>
        <w:tc>
          <w:tcPr>
            <w:tcW w:w="2316" w:type="dxa"/>
            <w:shd w:val="clear" w:color="auto" w:fill="auto"/>
            <w:vAlign w:val="center"/>
          </w:tcPr>
          <w:p w14:paraId="3C0B3948"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0764421E" w14:textId="77777777" w:rsidTr="00E33D95">
        <w:tc>
          <w:tcPr>
            <w:tcW w:w="556" w:type="dxa"/>
            <w:shd w:val="clear" w:color="auto" w:fill="auto"/>
            <w:vAlign w:val="center"/>
          </w:tcPr>
          <w:p w14:paraId="6844F2CD" w14:textId="77777777" w:rsidR="00096D7A" w:rsidRPr="00BF11CD" w:rsidRDefault="00096D7A" w:rsidP="00E33D95">
            <w:pPr>
              <w:pStyle w:val="ListParagraph"/>
              <w:numPr>
                <w:ilvl w:val="0"/>
                <w:numId w:val="0"/>
              </w:numPr>
              <w:rPr>
                <w:rFonts w:ascii="Times New Roman" w:hAnsi="Times New Roman" w:cs="Times New Roman"/>
                <w:color w:val="auto"/>
                <w:sz w:val="24"/>
              </w:rPr>
            </w:pPr>
            <w:r w:rsidRPr="00BF11CD">
              <w:rPr>
                <w:rFonts w:ascii="Times New Roman" w:hAnsi="Times New Roman" w:cs="Times New Roman"/>
                <w:color w:val="auto"/>
                <w:sz w:val="24"/>
              </w:rPr>
              <w:t>2</w:t>
            </w:r>
          </w:p>
        </w:tc>
        <w:tc>
          <w:tcPr>
            <w:tcW w:w="7067" w:type="dxa"/>
            <w:shd w:val="clear" w:color="auto" w:fill="auto"/>
            <w:vAlign w:val="center"/>
          </w:tcPr>
          <w:p w14:paraId="382389BA" w14:textId="77777777" w:rsidR="00096D7A" w:rsidRPr="00BF11CD" w:rsidRDefault="00096D7A" w:rsidP="00E33D95">
            <w:pPr>
              <w:rPr>
                <w:rFonts w:ascii="Times New Roman" w:hAnsi="Times New Roman"/>
                <w:sz w:val="24"/>
              </w:rPr>
            </w:pPr>
            <w:r w:rsidRPr="00BF11CD">
              <w:rPr>
                <w:rFonts w:ascii="Times New Roman" w:hAnsi="Times New Roman"/>
                <w:sz w:val="24"/>
              </w:rPr>
              <w:t>Įranga virtusi atliekomis, tinka paruošti pakartotinai naudoti ar perdirbti.</w:t>
            </w:r>
          </w:p>
        </w:tc>
        <w:tc>
          <w:tcPr>
            <w:tcW w:w="2316" w:type="dxa"/>
            <w:shd w:val="clear" w:color="auto" w:fill="auto"/>
            <w:vAlign w:val="center"/>
          </w:tcPr>
          <w:p w14:paraId="46676396"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bl>
    <w:p w14:paraId="2C493D76" w14:textId="77777777" w:rsidR="00096D7A" w:rsidRPr="00BF11CD" w:rsidRDefault="00096D7A" w:rsidP="00096D7A">
      <w:pPr>
        <w:ind w:firstLine="720"/>
        <w:jc w:val="both"/>
        <w:rPr>
          <w:rFonts w:ascii="Times New Roman" w:hAnsi="Times New Roman"/>
        </w:rPr>
      </w:pPr>
    </w:p>
    <w:p w14:paraId="10C79310" w14:textId="77777777" w:rsidR="00096D7A" w:rsidRPr="00BF11CD" w:rsidRDefault="00096D7A" w:rsidP="00096D7A">
      <w:pPr>
        <w:ind w:firstLine="720"/>
        <w:jc w:val="both"/>
        <w:rPr>
          <w:rFonts w:ascii="Times New Roman" w:hAnsi="Times New Roman"/>
        </w:rPr>
      </w:pPr>
    </w:p>
    <w:p w14:paraId="53619352"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991"/>
        <w:gridCol w:w="1570"/>
        <w:gridCol w:w="2311"/>
      </w:tblGrid>
      <w:tr w:rsidR="00A82752" w:rsidRPr="00FD2D4E" w14:paraId="7A9873BF" w14:textId="77777777" w:rsidTr="00FD2D4E">
        <w:tc>
          <w:tcPr>
            <w:tcW w:w="393" w:type="pct"/>
            <w:shd w:val="clear" w:color="auto" w:fill="auto"/>
          </w:tcPr>
          <w:p w14:paraId="615D87B4" w14:textId="78C11618" w:rsidR="00A82752" w:rsidRPr="00FD2D4E" w:rsidRDefault="00A82752" w:rsidP="00A82752">
            <w:pPr>
              <w:rPr>
                <w:rFonts w:ascii="Times New Roman" w:hAnsi="Times New Roman"/>
                <w:sz w:val="24"/>
              </w:rPr>
            </w:pPr>
            <w:r w:rsidRPr="00FD2D4E">
              <w:rPr>
                <w:rFonts w:ascii="Times New Roman" w:hAnsi="Times New Roman"/>
                <w:sz w:val="24"/>
              </w:rPr>
              <w:t>Nr.</w:t>
            </w:r>
          </w:p>
        </w:tc>
        <w:tc>
          <w:tcPr>
            <w:tcW w:w="2592" w:type="pct"/>
            <w:shd w:val="clear" w:color="auto" w:fill="auto"/>
          </w:tcPr>
          <w:p w14:paraId="5C2BF934" w14:textId="5925B293" w:rsidR="00A82752" w:rsidRPr="00FD2D4E" w:rsidRDefault="00A82752" w:rsidP="00A82752">
            <w:pPr>
              <w:rPr>
                <w:rFonts w:ascii="Times New Roman" w:hAnsi="Times New Roman"/>
                <w:sz w:val="24"/>
              </w:rPr>
            </w:pPr>
            <w:r w:rsidRPr="00FD2D4E">
              <w:rPr>
                <w:rFonts w:ascii="Times New Roman" w:hAnsi="Times New Roman"/>
                <w:sz w:val="24"/>
              </w:rPr>
              <w:t>Funkcijų ir / ar techninių reikalavimų (rodiklių) pavadinimas (apibūdinimas)</w:t>
            </w:r>
          </w:p>
        </w:tc>
        <w:tc>
          <w:tcPr>
            <w:tcW w:w="815" w:type="pct"/>
            <w:shd w:val="clear" w:color="auto" w:fill="auto"/>
            <w:vAlign w:val="center"/>
          </w:tcPr>
          <w:p w14:paraId="1E04208D" w14:textId="2E9C147A" w:rsidR="00A82752" w:rsidRPr="00FD2D4E" w:rsidRDefault="00A82752" w:rsidP="00A82752">
            <w:pPr>
              <w:rPr>
                <w:rFonts w:ascii="Times New Roman" w:hAnsi="Times New Roman"/>
                <w:sz w:val="24"/>
              </w:rPr>
            </w:pPr>
            <w:r w:rsidRPr="00FD2D4E">
              <w:rPr>
                <w:rFonts w:ascii="Times New Roman" w:hAnsi="Times New Roman"/>
                <w:b/>
                <w:bCs/>
                <w:sz w:val="24"/>
              </w:rPr>
              <w:t>Techniniai reikalavimai, sąlygos</w:t>
            </w:r>
          </w:p>
        </w:tc>
        <w:tc>
          <w:tcPr>
            <w:tcW w:w="1200" w:type="pct"/>
          </w:tcPr>
          <w:p w14:paraId="1F6180D7" w14:textId="77777777" w:rsidR="00A82752" w:rsidRPr="00FD2D4E" w:rsidRDefault="00A82752" w:rsidP="00A82752">
            <w:pPr>
              <w:rPr>
                <w:rFonts w:ascii="Times New Roman" w:hAnsi="Times New Roman"/>
                <w:b/>
                <w:sz w:val="24"/>
              </w:rPr>
            </w:pPr>
            <w:r w:rsidRPr="00FD2D4E">
              <w:rPr>
                <w:rFonts w:ascii="Times New Roman" w:hAnsi="Times New Roman"/>
                <w:b/>
                <w:sz w:val="24"/>
              </w:rPr>
              <w:t>Siūlomi techniniai reikalavimai/sąlygos</w:t>
            </w:r>
          </w:p>
        </w:tc>
      </w:tr>
      <w:tr w:rsidR="00A82752" w:rsidRPr="00FD2D4E" w14:paraId="1695C6F4" w14:textId="77777777" w:rsidTr="00FD2D4E">
        <w:tc>
          <w:tcPr>
            <w:tcW w:w="393" w:type="pct"/>
            <w:shd w:val="clear" w:color="auto" w:fill="auto"/>
          </w:tcPr>
          <w:p w14:paraId="459D56B4" w14:textId="22798B89" w:rsidR="00A82752" w:rsidRPr="00FD2D4E" w:rsidRDefault="00A82752" w:rsidP="00A82752">
            <w:pPr>
              <w:rPr>
                <w:rFonts w:ascii="Times New Roman" w:hAnsi="Times New Roman"/>
                <w:sz w:val="24"/>
              </w:rPr>
            </w:pPr>
            <w:r w:rsidRPr="00FD2D4E">
              <w:rPr>
                <w:rFonts w:ascii="Times New Roman" w:hAnsi="Times New Roman"/>
                <w:sz w:val="24"/>
              </w:rPr>
              <w:t>1</w:t>
            </w:r>
          </w:p>
        </w:tc>
        <w:tc>
          <w:tcPr>
            <w:tcW w:w="2592" w:type="pct"/>
            <w:shd w:val="clear" w:color="auto" w:fill="auto"/>
          </w:tcPr>
          <w:p w14:paraId="40141C05" w14:textId="16409090" w:rsidR="00A82752" w:rsidRPr="00FD2D4E" w:rsidRDefault="00A82752" w:rsidP="00A82752">
            <w:pPr>
              <w:rPr>
                <w:rFonts w:ascii="Times New Roman" w:hAnsi="Times New Roman"/>
                <w:sz w:val="24"/>
              </w:rPr>
            </w:pPr>
            <w:r w:rsidRPr="00FD2D4E">
              <w:rPr>
                <w:rFonts w:ascii="Times New Roman" w:hAnsi="Times New Roman"/>
                <w:sz w:val="24"/>
              </w:rPr>
              <w:t>Vakuuminiai saulės kolektoriai</w:t>
            </w:r>
          </w:p>
        </w:tc>
        <w:tc>
          <w:tcPr>
            <w:tcW w:w="815" w:type="pct"/>
            <w:shd w:val="clear" w:color="auto" w:fill="auto"/>
            <w:vAlign w:val="center"/>
          </w:tcPr>
          <w:p w14:paraId="5E83C37B" w14:textId="77777777" w:rsidR="00A82752" w:rsidRPr="00FD2D4E" w:rsidRDefault="00A82752" w:rsidP="00A82752">
            <w:pPr>
              <w:rPr>
                <w:rFonts w:ascii="Times New Roman" w:hAnsi="Times New Roman"/>
                <w:sz w:val="24"/>
              </w:rPr>
            </w:pPr>
          </w:p>
        </w:tc>
        <w:tc>
          <w:tcPr>
            <w:tcW w:w="1200" w:type="pct"/>
          </w:tcPr>
          <w:p w14:paraId="7FEF3373" w14:textId="77777777" w:rsidR="00A82752" w:rsidRPr="00FD2D4E" w:rsidRDefault="00A82752" w:rsidP="00A82752">
            <w:pPr>
              <w:rPr>
                <w:rFonts w:ascii="Times New Roman" w:hAnsi="Times New Roman"/>
                <w:sz w:val="24"/>
              </w:rPr>
            </w:pPr>
          </w:p>
        </w:tc>
      </w:tr>
      <w:tr w:rsidR="00A82752" w:rsidRPr="00FD2D4E" w14:paraId="7FF7A56A" w14:textId="77777777" w:rsidTr="00FD2D4E">
        <w:tc>
          <w:tcPr>
            <w:tcW w:w="393" w:type="pct"/>
            <w:shd w:val="clear" w:color="auto" w:fill="auto"/>
          </w:tcPr>
          <w:p w14:paraId="0AFE4201" w14:textId="2BEAC124" w:rsidR="00A82752" w:rsidRPr="00FD2D4E" w:rsidRDefault="00A82752" w:rsidP="00A82752">
            <w:pPr>
              <w:rPr>
                <w:rFonts w:ascii="Times New Roman" w:hAnsi="Times New Roman"/>
                <w:sz w:val="24"/>
              </w:rPr>
            </w:pPr>
            <w:r w:rsidRPr="00FD2D4E">
              <w:rPr>
                <w:rFonts w:ascii="Times New Roman" w:hAnsi="Times New Roman"/>
                <w:sz w:val="24"/>
              </w:rPr>
              <w:t>1.1</w:t>
            </w:r>
          </w:p>
        </w:tc>
        <w:tc>
          <w:tcPr>
            <w:tcW w:w="2592" w:type="pct"/>
            <w:shd w:val="clear" w:color="auto" w:fill="auto"/>
          </w:tcPr>
          <w:p w14:paraId="5736DF27" w14:textId="45F6B203" w:rsidR="00A82752" w:rsidRPr="00FD2D4E" w:rsidRDefault="00A82752" w:rsidP="00A82752">
            <w:pPr>
              <w:rPr>
                <w:rFonts w:ascii="Times New Roman" w:hAnsi="Times New Roman"/>
                <w:sz w:val="24"/>
              </w:rPr>
            </w:pPr>
            <w:r w:rsidRPr="00FD2D4E">
              <w:rPr>
                <w:rFonts w:ascii="Times New Roman" w:hAnsi="Times New Roman"/>
                <w:sz w:val="24"/>
              </w:rPr>
              <w:t>Vakuuminių saulės kolektorių galingumas</w:t>
            </w:r>
          </w:p>
        </w:tc>
        <w:tc>
          <w:tcPr>
            <w:tcW w:w="815" w:type="pct"/>
            <w:shd w:val="clear" w:color="auto" w:fill="auto"/>
            <w:vAlign w:val="center"/>
          </w:tcPr>
          <w:p w14:paraId="6F1BBD3F" w14:textId="34CA46B1" w:rsidR="00A82752" w:rsidRPr="00FD2D4E" w:rsidRDefault="00A82752" w:rsidP="00A82752">
            <w:pPr>
              <w:rPr>
                <w:rFonts w:ascii="Times New Roman" w:hAnsi="Times New Roman"/>
                <w:sz w:val="24"/>
              </w:rPr>
            </w:pPr>
            <w:r w:rsidRPr="00FD2D4E">
              <w:rPr>
                <w:rFonts w:ascii="Times New Roman" w:hAnsi="Times New Roman"/>
                <w:sz w:val="24"/>
              </w:rPr>
              <w:t>≥50 kW</w:t>
            </w:r>
          </w:p>
        </w:tc>
        <w:tc>
          <w:tcPr>
            <w:tcW w:w="1200" w:type="pct"/>
          </w:tcPr>
          <w:p w14:paraId="1638112D" w14:textId="77777777" w:rsidR="00A82752" w:rsidRPr="00FD2D4E" w:rsidRDefault="00A82752" w:rsidP="00A82752">
            <w:pPr>
              <w:rPr>
                <w:rFonts w:ascii="Times New Roman" w:hAnsi="Times New Roman"/>
                <w:sz w:val="24"/>
              </w:rPr>
            </w:pPr>
          </w:p>
        </w:tc>
      </w:tr>
      <w:tr w:rsidR="00A82752" w:rsidRPr="00FD2D4E" w14:paraId="1E669285" w14:textId="77777777" w:rsidTr="00FD2D4E">
        <w:tc>
          <w:tcPr>
            <w:tcW w:w="393" w:type="pct"/>
            <w:shd w:val="clear" w:color="auto" w:fill="auto"/>
          </w:tcPr>
          <w:p w14:paraId="5A91CAF1" w14:textId="680048A9" w:rsidR="00A82752" w:rsidRPr="00FD2D4E" w:rsidRDefault="00A82752" w:rsidP="00A82752">
            <w:pPr>
              <w:rPr>
                <w:rFonts w:ascii="Times New Roman" w:hAnsi="Times New Roman"/>
                <w:sz w:val="24"/>
              </w:rPr>
            </w:pPr>
            <w:r w:rsidRPr="00FD2D4E">
              <w:rPr>
                <w:rFonts w:ascii="Times New Roman" w:hAnsi="Times New Roman"/>
                <w:sz w:val="24"/>
              </w:rPr>
              <w:t>1.2</w:t>
            </w:r>
          </w:p>
        </w:tc>
        <w:tc>
          <w:tcPr>
            <w:tcW w:w="2592" w:type="pct"/>
            <w:shd w:val="clear" w:color="auto" w:fill="auto"/>
          </w:tcPr>
          <w:p w14:paraId="26236E12" w14:textId="241804CB" w:rsidR="00A82752" w:rsidRPr="00FD2D4E" w:rsidRDefault="00A82752" w:rsidP="00A82752">
            <w:pPr>
              <w:rPr>
                <w:rFonts w:ascii="Times New Roman" w:hAnsi="Times New Roman"/>
                <w:sz w:val="24"/>
              </w:rPr>
            </w:pPr>
            <w:r w:rsidRPr="00FD2D4E">
              <w:rPr>
                <w:rFonts w:ascii="Times New Roman" w:hAnsi="Times New Roman"/>
                <w:sz w:val="24"/>
              </w:rPr>
              <w:t>Vakuuminių saulės kolektorių kiekis</w:t>
            </w:r>
          </w:p>
        </w:tc>
        <w:tc>
          <w:tcPr>
            <w:tcW w:w="815" w:type="pct"/>
            <w:shd w:val="clear" w:color="auto" w:fill="auto"/>
            <w:vAlign w:val="center"/>
          </w:tcPr>
          <w:p w14:paraId="38427F4F" w14:textId="4F06BAE2" w:rsidR="00A82752" w:rsidRPr="00FD2D4E" w:rsidRDefault="00A82752" w:rsidP="00A82752">
            <w:pPr>
              <w:rPr>
                <w:rFonts w:ascii="Times New Roman" w:hAnsi="Times New Roman"/>
                <w:sz w:val="24"/>
              </w:rPr>
            </w:pPr>
            <w:r w:rsidRPr="00FD2D4E">
              <w:rPr>
                <w:rFonts w:ascii="Times New Roman" w:hAnsi="Times New Roman"/>
                <w:sz w:val="24"/>
              </w:rPr>
              <w:t>≥2</w:t>
            </w:r>
          </w:p>
        </w:tc>
        <w:tc>
          <w:tcPr>
            <w:tcW w:w="1200" w:type="pct"/>
          </w:tcPr>
          <w:p w14:paraId="6A1ABA36" w14:textId="77777777" w:rsidR="00A82752" w:rsidRPr="00FD2D4E" w:rsidRDefault="00A82752" w:rsidP="00A82752">
            <w:pPr>
              <w:rPr>
                <w:rFonts w:ascii="Times New Roman" w:hAnsi="Times New Roman"/>
                <w:sz w:val="24"/>
              </w:rPr>
            </w:pPr>
          </w:p>
        </w:tc>
      </w:tr>
      <w:tr w:rsidR="00A82752" w:rsidRPr="00FD2D4E" w14:paraId="319E1C84" w14:textId="77777777" w:rsidTr="00FD2D4E">
        <w:tc>
          <w:tcPr>
            <w:tcW w:w="393" w:type="pct"/>
            <w:shd w:val="clear" w:color="auto" w:fill="auto"/>
          </w:tcPr>
          <w:p w14:paraId="600FB72E" w14:textId="6DF05947" w:rsidR="00A82752" w:rsidRPr="00FD2D4E" w:rsidRDefault="00A82752" w:rsidP="00A82752">
            <w:pPr>
              <w:rPr>
                <w:rFonts w:ascii="Times New Roman" w:hAnsi="Times New Roman"/>
                <w:sz w:val="24"/>
              </w:rPr>
            </w:pPr>
            <w:r w:rsidRPr="00FD2D4E">
              <w:rPr>
                <w:rFonts w:ascii="Times New Roman" w:hAnsi="Times New Roman"/>
                <w:sz w:val="24"/>
              </w:rPr>
              <w:t>1.3</w:t>
            </w:r>
          </w:p>
        </w:tc>
        <w:tc>
          <w:tcPr>
            <w:tcW w:w="2592" w:type="pct"/>
            <w:shd w:val="clear" w:color="auto" w:fill="auto"/>
          </w:tcPr>
          <w:p w14:paraId="55F348C2" w14:textId="487CA235" w:rsidR="00A82752" w:rsidRPr="00FD2D4E" w:rsidRDefault="00A82752" w:rsidP="00A82752">
            <w:pPr>
              <w:rPr>
                <w:rFonts w:ascii="Times New Roman" w:hAnsi="Times New Roman"/>
                <w:sz w:val="24"/>
              </w:rPr>
            </w:pPr>
            <w:r w:rsidRPr="00FD2D4E">
              <w:rPr>
                <w:rFonts w:ascii="Times New Roman" w:hAnsi="Times New Roman"/>
                <w:sz w:val="24"/>
              </w:rPr>
              <w:t>Akumuliacinė talpa</w:t>
            </w:r>
          </w:p>
        </w:tc>
        <w:tc>
          <w:tcPr>
            <w:tcW w:w="815" w:type="pct"/>
            <w:shd w:val="clear" w:color="auto" w:fill="auto"/>
            <w:vAlign w:val="center"/>
          </w:tcPr>
          <w:p w14:paraId="713B2DA3" w14:textId="503C4DFC"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0652CD64" w14:textId="77777777" w:rsidR="00A82752" w:rsidRPr="00FD2D4E" w:rsidRDefault="00A82752" w:rsidP="00A82752">
            <w:pPr>
              <w:rPr>
                <w:rFonts w:ascii="Times New Roman" w:hAnsi="Times New Roman"/>
                <w:sz w:val="24"/>
              </w:rPr>
            </w:pPr>
          </w:p>
        </w:tc>
      </w:tr>
      <w:tr w:rsidR="00A82752" w:rsidRPr="00FD2D4E" w14:paraId="1B402710" w14:textId="77777777" w:rsidTr="00FD2D4E">
        <w:tc>
          <w:tcPr>
            <w:tcW w:w="393" w:type="pct"/>
            <w:shd w:val="clear" w:color="auto" w:fill="auto"/>
          </w:tcPr>
          <w:p w14:paraId="19B8CDB8" w14:textId="389DE97C" w:rsidR="00A82752" w:rsidRPr="00FD2D4E" w:rsidRDefault="00A82752" w:rsidP="00A82752">
            <w:pPr>
              <w:rPr>
                <w:rFonts w:ascii="Times New Roman" w:hAnsi="Times New Roman"/>
                <w:sz w:val="24"/>
              </w:rPr>
            </w:pPr>
            <w:r w:rsidRPr="00FD2D4E">
              <w:rPr>
                <w:rFonts w:ascii="Times New Roman" w:hAnsi="Times New Roman"/>
                <w:sz w:val="24"/>
              </w:rPr>
              <w:t>1.4</w:t>
            </w:r>
          </w:p>
        </w:tc>
        <w:tc>
          <w:tcPr>
            <w:tcW w:w="2592" w:type="pct"/>
            <w:shd w:val="clear" w:color="auto" w:fill="auto"/>
          </w:tcPr>
          <w:p w14:paraId="61B8D68C" w14:textId="7067A983" w:rsidR="00A82752" w:rsidRPr="00FD2D4E" w:rsidRDefault="00A82752" w:rsidP="00A82752">
            <w:pPr>
              <w:rPr>
                <w:rFonts w:ascii="Times New Roman" w:hAnsi="Times New Roman"/>
                <w:sz w:val="24"/>
              </w:rPr>
            </w:pPr>
            <w:r w:rsidRPr="00FD2D4E">
              <w:rPr>
                <w:rFonts w:ascii="Times New Roman" w:hAnsi="Times New Roman"/>
                <w:sz w:val="24"/>
              </w:rPr>
              <w:t>Šilumokaitis</w:t>
            </w:r>
          </w:p>
        </w:tc>
        <w:tc>
          <w:tcPr>
            <w:tcW w:w="815" w:type="pct"/>
            <w:shd w:val="clear" w:color="auto" w:fill="auto"/>
            <w:vAlign w:val="center"/>
          </w:tcPr>
          <w:p w14:paraId="0B0B9660" w14:textId="3488AD3D"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5694885C" w14:textId="77777777" w:rsidR="00A82752" w:rsidRPr="00FD2D4E" w:rsidRDefault="00A82752" w:rsidP="00A82752">
            <w:pPr>
              <w:rPr>
                <w:rFonts w:ascii="Times New Roman" w:hAnsi="Times New Roman"/>
                <w:sz w:val="24"/>
              </w:rPr>
            </w:pPr>
          </w:p>
        </w:tc>
      </w:tr>
      <w:tr w:rsidR="00A82752" w:rsidRPr="00FD2D4E" w14:paraId="36A88C53" w14:textId="77777777" w:rsidTr="00FD2D4E">
        <w:tc>
          <w:tcPr>
            <w:tcW w:w="393" w:type="pct"/>
            <w:shd w:val="clear" w:color="auto" w:fill="auto"/>
          </w:tcPr>
          <w:p w14:paraId="07274B09" w14:textId="1D131B15" w:rsidR="00A82752" w:rsidRPr="00FD2D4E" w:rsidRDefault="00A82752" w:rsidP="00A82752">
            <w:pPr>
              <w:rPr>
                <w:rFonts w:ascii="Times New Roman" w:hAnsi="Times New Roman"/>
                <w:sz w:val="24"/>
              </w:rPr>
            </w:pPr>
            <w:r w:rsidRPr="00FD2D4E">
              <w:rPr>
                <w:rFonts w:ascii="Times New Roman" w:hAnsi="Times New Roman"/>
                <w:sz w:val="24"/>
              </w:rPr>
              <w:t>1.5</w:t>
            </w:r>
          </w:p>
        </w:tc>
        <w:tc>
          <w:tcPr>
            <w:tcW w:w="2592" w:type="pct"/>
            <w:shd w:val="clear" w:color="auto" w:fill="auto"/>
          </w:tcPr>
          <w:p w14:paraId="097650EB" w14:textId="53DEF3C2" w:rsidR="00A82752" w:rsidRPr="00FD2D4E" w:rsidRDefault="00A82752" w:rsidP="00A82752">
            <w:pPr>
              <w:rPr>
                <w:rFonts w:ascii="Times New Roman" w:hAnsi="Times New Roman"/>
                <w:sz w:val="24"/>
              </w:rPr>
            </w:pPr>
            <w:r w:rsidRPr="00FD2D4E">
              <w:rPr>
                <w:rFonts w:ascii="Times New Roman" w:hAnsi="Times New Roman"/>
                <w:sz w:val="24"/>
              </w:rPr>
              <w:t>Glikolio siurblys</w:t>
            </w:r>
          </w:p>
        </w:tc>
        <w:tc>
          <w:tcPr>
            <w:tcW w:w="815" w:type="pct"/>
            <w:shd w:val="clear" w:color="auto" w:fill="auto"/>
            <w:vAlign w:val="center"/>
          </w:tcPr>
          <w:p w14:paraId="1B0B0723" w14:textId="7A6ADE30"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111D934C" w14:textId="77777777" w:rsidR="00A82752" w:rsidRPr="00FD2D4E" w:rsidRDefault="00A82752" w:rsidP="00A82752">
            <w:pPr>
              <w:rPr>
                <w:rFonts w:ascii="Times New Roman" w:hAnsi="Times New Roman"/>
                <w:sz w:val="24"/>
              </w:rPr>
            </w:pPr>
          </w:p>
        </w:tc>
      </w:tr>
      <w:tr w:rsidR="00A82752" w:rsidRPr="00FD2D4E" w14:paraId="2713C96F" w14:textId="77777777" w:rsidTr="00FD2D4E">
        <w:tc>
          <w:tcPr>
            <w:tcW w:w="393" w:type="pct"/>
            <w:shd w:val="clear" w:color="auto" w:fill="auto"/>
          </w:tcPr>
          <w:p w14:paraId="7B1C0B17" w14:textId="0102B0BA" w:rsidR="00A82752" w:rsidRPr="00FD2D4E" w:rsidRDefault="00A82752" w:rsidP="00A82752">
            <w:pPr>
              <w:rPr>
                <w:rFonts w:ascii="Times New Roman" w:hAnsi="Times New Roman"/>
                <w:sz w:val="24"/>
              </w:rPr>
            </w:pPr>
            <w:r w:rsidRPr="00FD2D4E">
              <w:rPr>
                <w:rFonts w:ascii="Times New Roman" w:hAnsi="Times New Roman"/>
                <w:sz w:val="24"/>
              </w:rPr>
              <w:t>1.6</w:t>
            </w:r>
          </w:p>
        </w:tc>
        <w:tc>
          <w:tcPr>
            <w:tcW w:w="2592" w:type="pct"/>
            <w:shd w:val="clear" w:color="auto" w:fill="auto"/>
          </w:tcPr>
          <w:p w14:paraId="7DE2615F" w14:textId="2B3A4C58" w:rsidR="00A82752" w:rsidRPr="00FD2D4E" w:rsidRDefault="00A82752" w:rsidP="00A82752">
            <w:pPr>
              <w:rPr>
                <w:rFonts w:ascii="Times New Roman" w:hAnsi="Times New Roman"/>
                <w:sz w:val="24"/>
              </w:rPr>
            </w:pPr>
            <w:r w:rsidRPr="00FD2D4E">
              <w:rPr>
                <w:rFonts w:ascii="Times New Roman" w:hAnsi="Times New Roman"/>
                <w:sz w:val="24"/>
              </w:rPr>
              <w:t>Vamzdynas nuo saulės kolektorių iki akumuliacinės talpos</w:t>
            </w:r>
          </w:p>
        </w:tc>
        <w:tc>
          <w:tcPr>
            <w:tcW w:w="815" w:type="pct"/>
            <w:shd w:val="clear" w:color="auto" w:fill="auto"/>
            <w:vAlign w:val="center"/>
          </w:tcPr>
          <w:p w14:paraId="70BE68A1" w14:textId="70DAE041"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53C0D0B6" w14:textId="77777777" w:rsidR="00A82752" w:rsidRPr="00FD2D4E" w:rsidRDefault="00A82752" w:rsidP="00A82752">
            <w:pPr>
              <w:rPr>
                <w:rFonts w:ascii="Times New Roman" w:hAnsi="Times New Roman"/>
                <w:sz w:val="24"/>
              </w:rPr>
            </w:pPr>
          </w:p>
        </w:tc>
      </w:tr>
      <w:tr w:rsidR="00A82752" w:rsidRPr="00FD2D4E" w14:paraId="7524A302" w14:textId="77777777" w:rsidTr="00FD2D4E">
        <w:tc>
          <w:tcPr>
            <w:tcW w:w="393" w:type="pct"/>
            <w:shd w:val="clear" w:color="auto" w:fill="auto"/>
          </w:tcPr>
          <w:p w14:paraId="3D236FB5" w14:textId="5F42769B" w:rsidR="00A82752" w:rsidRPr="00FD2D4E" w:rsidRDefault="00A82752" w:rsidP="00A82752">
            <w:pPr>
              <w:rPr>
                <w:rFonts w:ascii="Times New Roman" w:hAnsi="Times New Roman"/>
                <w:sz w:val="24"/>
              </w:rPr>
            </w:pPr>
            <w:r w:rsidRPr="00FD2D4E">
              <w:rPr>
                <w:rFonts w:ascii="Times New Roman" w:hAnsi="Times New Roman"/>
                <w:sz w:val="24"/>
              </w:rPr>
              <w:t>1.7</w:t>
            </w:r>
          </w:p>
        </w:tc>
        <w:tc>
          <w:tcPr>
            <w:tcW w:w="2592" w:type="pct"/>
            <w:shd w:val="clear" w:color="auto" w:fill="auto"/>
          </w:tcPr>
          <w:p w14:paraId="13813811" w14:textId="768F90E6" w:rsidR="00A82752" w:rsidRPr="00FD2D4E" w:rsidRDefault="00A82752" w:rsidP="00A82752">
            <w:pPr>
              <w:rPr>
                <w:rFonts w:ascii="Times New Roman" w:hAnsi="Times New Roman"/>
                <w:sz w:val="24"/>
              </w:rPr>
            </w:pPr>
            <w:r w:rsidRPr="00FD2D4E">
              <w:rPr>
                <w:rFonts w:ascii="Times New Roman" w:hAnsi="Times New Roman"/>
                <w:sz w:val="24"/>
              </w:rPr>
              <w:t>Apsauga nuo perkaitimo</w:t>
            </w:r>
          </w:p>
        </w:tc>
        <w:tc>
          <w:tcPr>
            <w:tcW w:w="815" w:type="pct"/>
            <w:shd w:val="clear" w:color="auto" w:fill="auto"/>
            <w:vAlign w:val="center"/>
          </w:tcPr>
          <w:p w14:paraId="5F509853" w14:textId="17DA1188"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31F0922D" w14:textId="77777777" w:rsidR="00A82752" w:rsidRPr="00FD2D4E" w:rsidRDefault="00A82752" w:rsidP="00A82752">
            <w:pPr>
              <w:rPr>
                <w:rFonts w:ascii="Times New Roman" w:hAnsi="Times New Roman"/>
                <w:sz w:val="24"/>
              </w:rPr>
            </w:pPr>
          </w:p>
        </w:tc>
      </w:tr>
      <w:tr w:rsidR="00A82752" w:rsidRPr="00FD2D4E" w14:paraId="43B28B9E" w14:textId="77777777" w:rsidTr="00FD2D4E">
        <w:tc>
          <w:tcPr>
            <w:tcW w:w="393" w:type="pct"/>
            <w:shd w:val="clear" w:color="auto" w:fill="auto"/>
          </w:tcPr>
          <w:p w14:paraId="198E7BB0" w14:textId="13CD0A81" w:rsidR="00A82752" w:rsidRPr="00FD2D4E" w:rsidRDefault="00A82752" w:rsidP="00A82752">
            <w:pPr>
              <w:rPr>
                <w:rFonts w:ascii="Times New Roman" w:hAnsi="Times New Roman"/>
                <w:sz w:val="24"/>
              </w:rPr>
            </w:pPr>
            <w:r w:rsidRPr="00FD2D4E">
              <w:rPr>
                <w:rFonts w:ascii="Times New Roman" w:hAnsi="Times New Roman"/>
                <w:sz w:val="24"/>
              </w:rPr>
              <w:t>1.8</w:t>
            </w:r>
          </w:p>
        </w:tc>
        <w:tc>
          <w:tcPr>
            <w:tcW w:w="2592" w:type="pct"/>
            <w:shd w:val="clear" w:color="auto" w:fill="auto"/>
          </w:tcPr>
          <w:p w14:paraId="0A2BE170" w14:textId="7CB6CBF3" w:rsidR="00A82752" w:rsidRPr="00FD2D4E" w:rsidRDefault="00A82752" w:rsidP="00A82752">
            <w:pPr>
              <w:rPr>
                <w:rFonts w:ascii="Times New Roman" w:hAnsi="Times New Roman"/>
                <w:sz w:val="24"/>
              </w:rPr>
            </w:pPr>
            <w:r w:rsidRPr="00FD2D4E">
              <w:rPr>
                <w:rFonts w:ascii="Times New Roman" w:hAnsi="Times New Roman"/>
                <w:sz w:val="24"/>
              </w:rPr>
              <w:t>Automatinis glikolio papildymas</w:t>
            </w:r>
          </w:p>
        </w:tc>
        <w:tc>
          <w:tcPr>
            <w:tcW w:w="815" w:type="pct"/>
            <w:shd w:val="clear" w:color="auto" w:fill="auto"/>
            <w:vAlign w:val="center"/>
          </w:tcPr>
          <w:p w14:paraId="507438A3" w14:textId="23DF41E2"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15ADB2D6" w14:textId="77777777" w:rsidR="00A82752" w:rsidRPr="00FD2D4E" w:rsidRDefault="00A82752" w:rsidP="00A82752">
            <w:pPr>
              <w:rPr>
                <w:rFonts w:ascii="Times New Roman" w:hAnsi="Times New Roman"/>
                <w:sz w:val="24"/>
              </w:rPr>
            </w:pPr>
          </w:p>
        </w:tc>
      </w:tr>
      <w:tr w:rsidR="00A82752" w:rsidRPr="00FD2D4E" w14:paraId="12AF1964" w14:textId="77777777" w:rsidTr="00FD2D4E">
        <w:tc>
          <w:tcPr>
            <w:tcW w:w="393" w:type="pct"/>
            <w:shd w:val="clear" w:color="auto" w:fill="auto"/>
          </w:tcPr>
          <w:p w14:paraId="33A2F801" w14:textId="3C18AEE9" w:rsidR="00A82752" w:rsidRPr="00FD2D4E" w:rsidRDefault="00A82752" w:rsidP="00A82752">
            <w:pPr>
              <w:rPr>
                <w:rFonts w:ascii="Times New Roman" w:hAnsi="Times New Roman"/>
                <w:sz w:val="24"/>
              </w:rPr>
            </w:pPr>
            <w:r w:rsidRPr="00FD2D4E">
              <w:rPr>
                <w:rFonts w:ascii="Times New Roman" w:hAnsi="Times New Roman"/>
                <w:sz w:val="24"/>
              </w:rPr>
              <w:t>1.9</w:t>
            </w:r>
          </w:p>
        </w:tc>
        <w:tc>
          <w:tcPr>
            <w:tcW w:w="2592" w:type="pct"/>
            <w:shd w:val="clear" w:color="auto" w:fill="auto"/>
          </w:tcPr>
          <w:p w14:paraId="0E10FC68" w14:textId="0BBB27FC" w:rsidR="00A82752" w:rsidRPr="00FD2D4E" w:rsidRDefault="00A82752" w:rsidP="00A82752">
            <w:pPr>
              <w:rPr>
                <w:rFonts w:ascii="Times New Roman" w:hAnsi="Times New Roman"/>
                <w:sz w:val="24"/>
              </w:rPr>
            </w:pPr>
            <w:r w:rsidRPr="00FD2D4E">
              <w:rPr>
                <w:rFonts w:ascii="Times New Roman" w:hAnsi="Times New Roman"/>
                <w:sz w:val="24"/>
              </w:rPr>
              <w:t>Glikolio Išsiplėtimo indas</w:t>
            </w:r>
          </w:p>
        </w:tc>
        <w:tc>
          <w:tcPr>
            <w:tcW w:w="815" w:type="pct"/>
            <w:shd w:val="clear" w:color="auto" w:fill="auto"/>
            <w:vAlign w:val="center"/>
          </w:tcPr>
          <w:p w14:paraId="3CAFE48B" w14:textId="46EF4CC6"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42DF7C44" w14:textId="77777777" w:rsidR="00A82752" w:rsidRPr="00FD2D4E" w:rsidRDefault="00A82752" w:rsidP="00A82752">
            <w:pPr>
              <w:rPr>
                <w:rFonts w:ascii="Times New Roman" w:hAnsi="Times New Roman"/>
                <w:sz w:val="24"/>
              </w:rPr>
            </w:pPr>
          </w:p>
        </w:tc>
      </w:tr>
      <w:tr w:rsidR="00A82752" w:rsidRPr="00FD2D4E" w14:paraId="1AA9D623" w14:textId="77777777" w:rsidTr="00FD2D4E">
        <w:tc>
          <w:tcPr>
            <w:tcW w:w="393" w:type="pct"/>
            <w:shd w:val="clear" w:color="auto" w:fill="auto"/>
          </w:tcPr>
          <w:p w14:paraId="626DDF40" w14:textId="19FAF564" w:rsidR="00A82752" w:rsidRPr="00FD2D4E" w:rsidRDefault="00A82752" w:rsidP="00A82752">
            <w:pPr>
              <w:rPr>
                <w:rFonts w:ascii="Times New Roman" w:hAnsi="Times New Roman"/>
                <w:sz w:val="24"/>
              </w:rPr>
            </w:pPr>
            <w:r w:rsidRPr="00FD2D4E">
              <w:rPr>
                <w:rFonts w:ascii="Times New Roman" w:hAnsi="Times New Roman"/>
                <w:sz w:val="24"/>
              </w:rPr>
              <w:t>1.10</w:t>
            </w:r>
          </w:p>
        </w:tc>
        <w:tc>
          <w:tcPr>
            <w:tcW w:w="2592" w:type="pct"/>
            <w:shd w:val="clear" w:color="auto" w:fill="auto"/>
          </w:tcPr>
          <w:p w14:paraId="2C1A96DB" w14:textId="25F9A805" w:rsidR="00A82752" w:rsidRPr="00FD2D4E" w:rsidRDefault="00A82752" w:rsidP="00A82752">
            <w:pPr>
              <w:rPr>
                <w:rFonts w:ascii="Times New Roman" w:hAnsi="Times New Roman"/>
                <w:sz w:val="24"/>
              </w:rPr>
            </w:pPr>
            <w:r w:rsidRPr="00FD2D4E">
              <w:rPr>
                <w:rFonts w:ascii="Times New Roman" w:hAnsi="Times New Roman"/>
                <w:sz w:val="24"/>
              </w:rPr>
              <w:t>Šilumos siurblių pajungimas į turimą šilumogrąžos sistemą</w:t>
            </w:r>
          </w:p>
        </w:tc>
        <w:tc>
          <w:tcPr>
            <w:tcW w:w="815" w:type="pct"/>
            <w:shd w:val="clear" w:color="auto" w:fill="auto"/>
            <w:vAlign w:val="center"/>
          </w:tcPr>
          <w:p w14:paraId="131A2C06" w14:textId="65612151"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6E179B33" w14:textId="77777777" w:rsidR="00A82752" w:rsidRPr="00FD2D4E" w:rsidRDefault="00A82752" w:rsidP="00A82752">
            <w:pPr>
              <w:rPr>
                <w:rFonts w:ascii="Times New Roman" w:hAnsi="Times New Roman"/>
                <w:sz w:val="24"/>
              </w:rPr>
            </w:pPr>
          </w:p>
        </w:tc>
      </w:tr>
      <w:tr w:rsidR="00A82752" w:rsidRPr="00FD2D4E" w14:paraId="4BB9ED3B" w14:textId="77777777" w:rsidTr="00FD2D4E">
        <w:tc>
          <w:tcPr>
            <w:tcW w:w="393" w:type="pct"/>
            <w:shd w:val="clear" w:color="auto" w:fill="auto"/>
          </w:tcPr>
          <w:p w14:paraId="0088B1B1" w14:textId="4BA4C183" w:rsidR="00A82752" w:rsidRPr="00FD2D4E" w:rsidRDefault="00A82752" w:rsidP="00A82752">
            <w:pPr>
              <w:rPr>
                <w:rFonts w:ascii="Times New Roman" w:hAnsi="Times New Roman"/>
                <w:sz w:val="24"/>
              </w:rPr>
            </w:pPr>
            <w:r w:rsidRPr="00FD2D4E">
              <w:rPr>
                <w:rFonts w:ascii="Times New Roman" w:hAnsi="Times New Roman"/>
                <w:sz w:val="24"/>
              </w:rPr>
              <w:t>1.111</w:t>
            </w:r>
          </w:p>
        </w:tc>
        <w:tc>
          <w:tcPr>
            <w:tcW w:w="2592" w:type="pct"/>
            <w:shd w:val="clear" w:color="auto" w:fill="auto"/>
          </w:tcPr>
          <w:p w14:paraId="171596E4" w14:textId="75AF8781" w:rsidR="00A82752" w:rsidRPr="00FD2D4E" w:rsidRDefault="00A82752" w:rsidP="00A82752">
            <w:pPr>
              <w:rPr>
                <w:rFonts w:ascii="Times New Roman" w:hAnsi="Times New Roman"/>
                <w:sz w:val="24"/>
              </w:rPr>
            </w:pPr>
            <w:r w:rsidRPr="00FD2D4E">
              <w:rPr>
                <w:rFonts w:ascii="Times New Roman" w:hAnsi="Times New Roman"/>
                <w:sz w:val="24"/>
              </w:rPr>
              <w:t>Saulės kolektorių algoritmo suderinimas su esama šilumogrąžos sistema (įrenginių paleidimo eiliškumas)</w:t>
            </w:r>
          </w:p>
        </w:tc>
        <w:tc>
          <w:tcPr>
            <w:tcW w:w="815" w:type="pct"/>
            <w:shd w:val="clear" w:color="auto" w:fill="auto"/>
            <w:vAlign w:val="center"/>
          </w:tcPr>
          <w:p w14:paraId="324A5629" w14:textId="5A481503"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68D8441D" w14:textId="77777777" w:rsidR="00A82752" w:rsidRPr="00FD2D4E" w:rsidRDefault="00A82752" w:rsidP="00A82752">
            <w:pPr>
              <w:rPr>
                <w:rFonts w:ascii="Times New Roman" w:hAnsi="Times New Roman"/>
                <w:sz w:val="24"/>
              </w:rPr>
            </w:pPr>
          </w:p>
        </w:tc>
      </w:tr>
      <w:tr w:rsidR="00A82752" w:rsidRPr="00FD2D4E" w14:paraId="56C21181" w14:textId="77777777" w:rsidTr="00FD2D4E">
        <w:tc>
          <w:tcPr>
            <w:tcW w:w="393" w:type="pct"/>
            <w:shd w:val="clear" w:color="auto" w:fill="auto"/>
          </w:tcPr>
          <w:p w14:paraId="36CEC6C0" w14:textId="0AA0A3AC" w:rsidR="00A82752" w:rsidRPr="00FD2D4E" w:rsidRDefault="00A82752" w:rsidP="00A82752">
            <w:pPr>
              <w:rPr>
                <w:rFonts w:ascii="Times New Roman" w:hAnsi="Times New Roman"/>
                <w:sz w:val="24"/>
              </w:rPr>
            </w:pPr>
            <w:r w:rsidRPr="00FD2D4E">
              <w:rPr>
                <w:rFonts w:ascii="Times New Roman" w:hAnsi="Times New Roman"/>
                <w:sz w:val="24"/>
              </w:rPr>
              <w:t>2</w:t>
            </w:r>
          </w:p>
        </w:tc>
        <w:tc>
          <w:tcPr>
            <w:tcW w:w="2592" w:type="pct"/>
            <w:shd w:val="clear" w:color="auto" w:fill="auto"/>
          </w:tcPr>
          <w:p w14:paraId="35AB972E" w14:textId="69EE48D6" w:rsidR="00A82752" w:rsidRPr="00FD2D4E" w:rsidRDefault="00A82752" w:rsidP="00A82752">
            <w:pPr>
              <w:rPr>
                <w:rFonts w:ascii="Times New Roman" w:hAnsi="Times New Roman"/>
                <w:sz w:val="24"/>
              </w:rPr>
            </w:pPr>
            <w:r w:rsidRPr="00FD2D4E">
              <w:rPr>
                <w:rFonts w:ascii="Times New Roman" w:hAnsi="Times New Roman"/>
                <w:sz w:val="24"/>
              </w:rPr>
              <w:t>Techninis projektas</w:t>
            </w:r>
          </w:p>
        </w:tc>
        <w:tc>
          <w:tcPr>
            <w:tcW w:w="815" w:type="pct"/>
            <w:shd w:val="clear" w:color="auto" w:fill="auto"/>
            <w:vAlign w:val="center"/>
          </w:tcPr>
          <w:p w14:paraId="12D39AFA" w14:textId="1A5B0635"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5AED2570" w14:textId="77777777" w:rsidR="00A82752" w:rsidRPr="00FD2D4E" w:rsidRDefault="00A82752" w:rsidP="00A82752">
            <w:pPr>
              <w:rPr>
                <w:rFonts w:ascii="Times New Roman" w:hAnsi="Times New Roman"/>
                <w:sz w:val="24"/>
              </w:rPr>
            </w:pPr>
          </w:p>
        </w:tc>
      </w:tr>
      <w:tr w:rsidR="00A82752" w:rsidRPr="00FD2D4E" w14:paraId="192FFCAB" w14:textId="77777777" w:rsidTr="00FD2D4E">
        <w:tc>
          <w:tcPr>
            <w:tcW w:w="393" w:type="pct"/>
            <w:shd w:val="clear" w:color="auto" w:fill="auto"/>
          </w:tcPr>
          <w:p w14:paraId="6E265734" w14:textId="4FB3B23C" w:rsidR="00A82752" w:rsidRPr="00FD2D4E" w:rsidRDefault="00A82752" w:rsidP="00A82752">
            <w:pPr>
              <w:rPr>
                <w:rFonts w:ascii="Times New Roman" w:hAnsi="Times New Roman"/>
                <w:sz w:val="24"/>
              </w:rPr>
            </w:pPr>
            <w:r w:rsidRPr="00FD2D4E">
              <w:rPr>
                <w:rFonts w:ascii="Times New Roman" w:hAnsi="Times New Roman"/>
                <w:sz w:val="24"/>
              </w:rPr>
              <w:t>3</w:t>
            </w:r>
          </w:p>
        </w:tc>
        <w:tc>
          <w:tcPr>
            <w:tcW w:w="2592" w:type="pct"/>
            <w:shd w:val="clear" w:color="auto" w:fill="auto"/>
          </w:tcPr>
          <w:p w14:paraId="4FEC61D2" w14:textId="756D2603" w:rsidR="00A82752" w:rsidRPr="00FD2D4E" w:rsidRDefault="00A82752" w:rsidP="00A82752">
            <w:pPr>
              <w:rPr>
                <w:rFonts w:ascii="Times New Roman" w:hAnsi="Times New Roman"/>
                <w:sz w:val="24"/>
              </w:rPr>
            </w:pPr>
            <w:r w:rsidRPr="00FD2D4E">
              <w:rPr>
                <w:rFonts w:ascii="Times New Roman" w:hAnsi="Times New Roman"/>
                <w:sz w:val="24"/>
              </w:rPr>
              <w:t>Įrangos montavimas</w:t>
            </w:r>
          </w:p>
        </w:tc>
        <w:tc>
          <w:tcPr>
            <w:tcW w:w="815" w:type="pct"/>
            <w:shd w:val="clear" w:color="auto" w:fill="auto"/>
          </w:tcPr>
          <w:p w14:paraId="341099B1" w14:textId="3109EB3C"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7BE4F24A" w14:textId="77777777" w:rsidR="00A82752" w:rsidRPr="00FD2D4E" w:rsidRDefault="00A82752" w:rsidP="00A82752">
            <w:pPr>
              <w:rPr>
                <w:rFonts w:ascii="Times New Roman" w:hAnsi="Times New Roman"/>
                <w:sz w:val="24"/>
              </w:rPr>
            </w:pPr>
          </w:p>
        </w:tc>
      </w:tr>
      <w:tr w:rsidR="00A82752" w:rsidRPr="00FD2D4E" w14:paraId="12FBB2E5" w14:textId="77777777" w:rsidTr="00FD2D4E">
        <w:tc>
          <w:tcPr>
            <w:tcW w:w="393" w:type="pct"/>
            <w:shd w:val="clear" w:color="auto" w:fill="auto"/>
          </w:tcPr>
          <w:p w14:paraId="60FCE24B" w14:textId="3BC97CD7" w:rsidR="00A82752" w:rsidRPr="00FD2D4E" w:rsidRDefault="00A82752" w:rsidP="00A82752">
            <w:pPr>
              <w:rPr>
                <w:rFonts w:ascii="Times New Roman" w:hAnsi="Times New Roman"/>
                <w:sz w:val="24"/>
              </w:rPr>
            </w:pPr>
            <w:r w:rsidRPr="00FD2D4E">
              <w:rPr>
                <w:rFonts w:ascii="Times New Roman" w:hAnsi="Times New Roman"/>
                <w:sz w:val="24"/>
              </w:rPr>
              <w:t>4</w:t>
            </w:r>
          </w:p>
        </w:tc>
        <w:tc>
          <w:tcPr>
            <w:tcW w:w="2592" w:type="pct"/>
            <w:shd w:val="clear" w:color="auto" w:fill="auto"/>
          </w:tcPr>
          <w:p w14:paraId="60823D99" w14:textId="77582CFC" w:rsidR="00A82752" w:rsidRPr="00FD2D4E" w:rsidRDefault="00A82752" w:rsidP="00A82752">
            <w:pPr>
              <w:rPr>
                <w:rFonts w:ascii="Times New Roman" w:hAnsi="Times New Roman"/>
                <w:sz w:val="24"/>
              </w:rPr>
            </w:pPr>
            <w:r w:rsidRPr="00FD2D4E">
              <w:rPr>
                <w:rFonts w:ascii="Times New Roman" w:hAnsi="Times New Roman"/>
                <w:sz w:val="24"/>
              </w:rPr>
              <w:t>Įrangos derinimas</w:t>
            </w:r>
          </w:p>
        </w:tc>
        <w:tc>
          <w:tcPr>
            <w:tcW w:w="815" w:type="pct"/>
            <w:shd w:val="clear" w:color="auto" w:fill="auto"/>
          </w:tcPr>
          <w:p w14:paraId="7F81F510" w14:textId="64921750"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37A368E4" w14:textId="77777777" w:rsidR="00A82752" w:rsidRPr="00FD2D4E" w:rsidRDefault="00A82752" w:rsidP="00A82752">
            <w:pPr>
              <w:rPr>
                <w:rFonts w:ascii="Times New Roman" w:hAnsi="Times New Roman"/>
                <w:sz w:val="24"/>
              </w:rPr>
            </w:pPr>
          </w:p>
        </w:tc>
      </w:tr>
      <w:tr w:rsidR="00A82752" w:rsidRPr="00FD2D4E" w14:paraId="18961B80" w14:textId="77777777" w:rsidTr="00FD2D4E">
        <w:tc>
          <w:tcPr>
            <w:tcW w:w="393" w:type="pct"/>
            <w:shd w:val="clear" w:color="auto" w:fill="auto"/>
          </w:tcPr>
          <w:p w14:paraId="5D0ABA48" w14:textId="3BC7242A" w:rsidR="00A82752" w:rsidRPr="00FD2D4E" w:rsidRDefault="00A82752" w:rsidP="00A82752">
            <w:pPr>
              <w:rPr>
                <w:rFonts w:ascii="Times New Roman" w:hAnsi="Times New Roman"/>
                <w:sz w:val="24"/>
              </w:rPr>
            </w:pPr>
            <w:r w:rsidRPr="00FD2D4E">
              <w:rPr>
                <w:rFonts w:ascii="Times New Roman" w:hAnsi="Times New Roman"/>
                <w:sz w:val="24"/>
              </w:rPr>
              <w:t>5</w:t>
            </w:r>
          </w:p>
        </w:tc>
        <w:tc>
          <w:tcPr>
            <w:tcW w:w="2592" w:type="pct"/>
            <w:shd w:val="clear" w:color="auto" w:fill="auto"/>
          </w:tcPr>
          <w:p w14:paraId="7F9933BE" w14:textId="0CC2AEF8" w:rsidR="00A82752" w:rsidRPr="00FD2D4E" w:rsidRDefault="00A82752" w:rsidP="00A82752">
            <w:pPr>
              <w:rPr>
                <w:rFonts w:ascii="Times New Roman" w:hAnsi="Times New Roman"/>
                <w:sz w:val="24"/>
              </w:rPr>
            </w:pPr>
            <w:r w:rsidRPr="00FD2D4E">
              <w:rPr>
                <w:rFonts w:ascii="Times New Roman" w:hAnsi="Times New Roman"/>
                <w:sz w:val="24"/>
              </w:rPr>
              <w:t>Įrangos paleidimas</w:t>
            </w:r>
          </w:p>
        </w:tc>
        <w:tc>
          <w:tcPr>
            <w:tcW w:w="815" w:type="pct"/>
            <w:shd w:val="clear" w:color="auto" w:fill="auto"/>
          </w:tcPr>
          <w:p w14:paraId="33630D30" w14:textId="539552F2"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79FDCC5E" w14:textId="77777777" w:rsidR="00A82752" w:rsidRPr="00FD2D4E" w:rsidRDefault="00A82752" w:rsidP="00A82752">
            <w:pPr>
              <w:rPr>
                <w:rFonts w:ascii="Times New Roman" w:hAnsi="Times New Roman"/>
                <w:sz w:val="24"/>
              </w:rPr>
            </w:pPr>
          </w:p>
        </w:tc>
      </w:tr>
      <w:tr w:rsidR="00A82752" w:rsidRPr="00FD2D4E" w14:paraId="4BFD8278" w14:textId="77777777" w:rsidTr="00FD2D4E">
        <w:tc>
          <w:tcPr>
            <w:tcW w:w="393" w:type="pct"/>
            <w:shd w:val="clear" w:color="auto" w:fill="auto"/>
          </w:tcPr>
          <w:p w14:paraId="51A9BFF6" w14:textId="61C333DA" w:rsidR="00A82752" w:rsidRPr="00FD2D4E" w:rsidRDefault="00A82752" w:rsidP="00A82752">
            <w:pPr>
              <w:rPr>
                <w:rFonts w:ascii="Times New Roman" w:hAnsi="Times New Roman"/>
                <w:sz w:val="24"/>
              </w:rPr>
            </w:pPr>
            <w:r w:rsidRPr="00FD2D4E">
              <w:rPr>
                <w:rFonts w:ascii="Times New Roman" w:hAnsi="Times New Roman"/>
                <w:sz w:val="24"/>
              </w:rPr>
              <w:t>6</w:t>
            </w:r>
          </w:p>
        </w:tc>
        <w:tc>
          <w:tcPr>
            <w:tcW w:w="2592" w:type="pct"/>
            <w:shd w:val="clear" w:color="auto" w:fill="auto"/>
          </w:tcPr>
          <w:p w14:paraId="78361EA0" w14:textId="23BF1778" w:rsidR="00A82752" w:rsidRPr="00FD2D4E" w:rsidRDefault="00A82752" w:rsidP="00A82752">
            <w:pPr>
              <w:rPr>
                <w:rFonts w:ascii="Times New Roman" w:hAnsi="Times New Roman"/>
                <w:sz w:val="24"/>
              </w:rPr>
            </w:pPr>
            <w:r w:rsidRPr="00FD2D4E">
              <w:rPr>
                <w:rFonts w:ascii="Times New Roman" w:hAnsi="Times New Roman"/>
                <w:sz w:val="24"/>
              </w:rPr>
              <w:t>Įrangos dokumentacija</w:t>
            </w:r>
          </w:p>
        </w:tc>
        <w:tc>
          <w:tcPr>
            <w:tcW w:w="815" w:type="pct"/>
            <w:shd w:val="clear" w:color="auto" w:fill="auto"/>
          </w:tcPr>
          <w:p w14:paraId="4F41CD4B" w14:textId="229BE38F"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2A6DA91D" w14:textId="77777777" w:rsidR="00A82752" w:rsidRPr="00FD2D4E" w:rsidRDefault="00A82752" w:rsidP="00A82752">
            <w:pPr>
              <w:rPr>
                <w:rFonts w:ascii="Times New Roman" w:hAnsi="Times New Roman"/>
                <w:sz w:val="24"/>
              </w:rPr>
            </w:pPr>
          </w:p>
        </w:tc>
      </w:tr>
      <w:tr w:rsidR="00A82752" w:rsidRPr="00FD2D4E" w14:paraId="4E18ADFB" w14:textId="77777777" w:rsidTr="00FD2D4E">
        <w:tc>
          <w:tcPr>
            <w:tcW w:w="393" w:type="pct"/>
            <w:shd w:val="clear" w:color="auto" w:fill="auto"/>
          </w:tcPr>
          <w:p w14:paraId="578313A1" w14:textId="18A90ECF" w:rsidR="00A82752" w:rsidRPr="00FD2D4E" w:rsidRDefault="00A82752" w:rsidP="00A82752">
            <w:pPr>
              <w:rPr>
                <w:rFonts w:ascii="Times New Roman" w:hAnsi="Times New Roman"/>
                <w:sz w:val="24"/>
              </w:rPr>
            </w:pPr>
            <w:r w:rsidRPr="00FD2D4E">
              <w:rPr>
                <w:rFonts w:ascii="Times New Roman" w:hAnsi="Times New Roman"/>
                <w:sz w:val="24"/>
              </w:rPr>
              <w:t>7</w:t>
            </w:r>
          </w:p>
        </w:tc>
        <w:tc>
          <w:tcPr>
            <w:tcW w:w="2592" w:type="pct"/>
            <w:shd w:val="clear" w:color="auto" w:fill="auto"/>
          </w:tcPr>
          <w:p w14:paraId="5A94DFC1" w14:textId="74F412FC" w:rsidR="00A82752" w:rsidRPr="00FD2D4E" w:rsidRDefault="00A82752" w:rsidP="00A82752">
            <w:pPr>
              <w:rPr>
                <w:rFonts w:ascii="Times New Roman" w:hAnsi="Times New Roman"/>
                <w:sz w:val="24"/>
              </w:rPr>
            </w:pPr>
            <w:r w:rsidRPr="00FD2D4E">
              <w:rPr>
                <w:rFonts w:ascii="Times New Roman" w:hAnsi="Times New Roman"/>
                <w:sz w:val="24"/>
              </w:rPr>
              <w:t>Pagamintos šilumos apskaita</w:t>
            </w:r>
          </w:p>
        </w:tc>
        <w:tc>
          <w:tcPr>
            <w:tcW w:w="815" w:type="pct"/>
            <w:shd w:val="clear" w:color="auto" w:fill="auto"/>
            <w:vAlign w:val="center"/>
          </w:tcPr>
          <w:p w14:paraId="1C58C7E8" w14:textId="5175B007"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14F9CC20" w14:textId="77777777" w:rsidR="00A82752" w:rsidRPr="00FD2D4E" w:rsidRDefault="00A82752" w:rsidP="00A82752">
            <w:pPr>
              <w:rPr>
                <w:rFonts w:ascii="Times New Roman" w:hAnsi="Times New Roman"/>
                <w:sz w:val="24"/>
              </w:rPr>
            </w:pPr>
          </w:p>
        </w:tc>
      </w:tr>
      <w:tr w:rsidR="00A82752" w:rsidRPr="00FD2D4E" w14:paraId="06608080" w14:textId="77777777" w:rsidTr="00FD2D4E">
        <w:tc>
          <w:tcPr>
            <w:tcW w:w="393" w:type="pct"/>
            <w:shd w:val="clear" w:color="auto" w:fill="auto"/>
          </w:tcPr>
          <w:p w14:paraId="23D76587" w14:textId="28A9E228" w:rsidR="00A82752" w:rsidRPr="00FD2D4E" w:rsidRDefault="00A82752" w:rsidP="00A82752">
            <w:pPr>
              <w:rPr>
                <w:rFonts w:ascii="Times New Roman" w:hAnsi="Times New Roman"/>
                <w:sz w:val="24"/>
              </w:rPr>
            </w:pPr>
            <w:r w:rsidRPr="00FD2D4E">
              <w:rPr>
                <w:rFonts w:ascii="Times New Roman" w:hAnsi="Times New Roman"/>
                <w:sz w:val="24"/>
              </w:rPr>
              <w:t>8</w:t>
            </w:r>
          </w:p>
        </w:tc>
        <w:tc>
          <w:tcPr>
            <w:tcW w:w="2592" w:type="pct"/>
            <w:shd w:val="clear" w:color="auto" w:fill="auto"/>
          </w:tcPr>
          <w:p w14:paraId="195EC2BD" w14:textId="528936D2" w:rsidR="00A82752" w:rsidRPr="00FD2D4E" w:rsidRDefault="00A82752" w:rsidP="00A82752">
            <w:pPr>
              <w:rPr>
                <w:rFonts w:ascii="Times New Roman" w:hAnsi="Times New Roman"/>
                <w:sz w:val="24"/>
              </w:rPr>
            </w:pPr>
            <w:r w:rsidRPr="00FD2D4E">
              <w:rPr>
                <w:rFonts w:ascii="Times New Roman" w:hAnsi="Times New Roman"/>
                <w:sz w:val="24"/>
              </w:rPr>
              <w:t xml:space="preserve">Valdymo sistema </w:t>
            </w:r>
          </w:p>
        </w:tc>
        <w:tc>
          <w:tcPr>
            <w:tcW w:w="815" w:type="pct"/>
            <w:shd w:val="clear" w:color="auto" w:fill="auto"/>
            <w:vAlign w:val="center"/>
          </w:tcPr>
          <w:p w14:paraId="63618634" w14:textId="2AEED689" w:rsidR="00A82752" w:rsidRPr="00FD2D4E" w:rsidRDefault="00A82752" w:rsidP="00A82752">
            <w:pPr>
              <w:rPr>
                <w:rFonts w:ascii="Times New Roman" w:hAnsi="Times New Roman"/>
                <w:sz w:val="24"/>
              </w:rPr>
            </w:pPr>
            <w:r w:rsidRPr="00FD2D4E">
              <w:rPr>
                <w:rFonts w:ascii="Times New Roman" w:hAnsi="Times New Roman"/>
                <w:sz w:val="24"/>
              </w:rPr>
              <w:t xml:space="preserve">Valdymo sistema </w:t>
            </w:r>
          </w:p>
        </w:tc>
        <w:tc>
          <w:tcPr>
            <w:tcW w:w="1200" w:type="pct"/>
          </w:tcPr>
          <w:p w14:paraId="2F6665EA" w14:textId="77777777" w:rsidR="00A82752" w:rsidRPr="00FD2D4E" w:rsidRDefault="00A82752" w:rsidP="00A82752">
            <w:pPr>
              <w:rPr>
                <w:rFonts w:ascii="Times New Roman" w:hAnsi="Times New Roman"/>
                <w:sz w:val="24"/>
              </w:rPr>
            </w:pPr>
          </w:p>
        </w:tc>
      </w:tr>
      <w:tr w:rsidR="00A82752" w:rsidRPr="00FD2D4E" w14:paraId="03F313EC" w14:textId="77777777" w:rsidTr="00FD2D4E">
        <w:tc>
          <w:tcPr>
            <w:tcW w:w="393" w:type="pct"/>
            <w:shd w:val="clear" w:color="auto" w:fill="auto"/>
          </w:tcPr>
          <w:p w14:paraId="3F2E74B5" w14:textId="1855F2E6" w:rsidR="00A82752" w:rsidRPr="00FD2D4E" w:rsidRDefault="00A82752" w:rsidP="00A82752">
            <w:pPr>
              <w:rPr>
                <w:rFonts w:ascii="Times New Roman" w:hAnsi="Times New Roman"/>
                <w:sz w:val="24"/>
              </w:rPr>
            </w:pPr>
            <w:r w:rsidRPr="00FD2D4E">
              <w:rPr>
                <w:rFonts w:ascii="Times New Roman" w:hAnsi="Times New Roman"/>
                <w:sz w:val="24"/>
              </w:rPr>
              <w:lastRenderedPageBreak/>
              <w:t>8.1</w:t>
            </w:r>
          </w:p>
        </w:tc>
        <w:tc>
          <w:tcPr>
            <w:tcW w:w="2592" w:type="pct"/>
            <w:shd w:val="clear" w:color="auto" w:fill="auto"/>
          </w:tcPr>
          <w:p w14:paraId="74402528" w14:textId="7508F811" w:rsidR="00A82752" w:rsidRPr="00FD2D4E" w:rsidRDefault="00A82752" w:rsidP="00A82752">
            <w:pPr>
              <w:rPr>
                <w:rFonts w:ascii="Times New Roman" w:hAnsi="Times New Roman"/>
                <w:sz w:val="24"/>
              </w:rPr>
            </w:pPr>
            <w:r w:rsidRPr="00FD2D4E">
              <w:rPr>
                <w:rFonts w:ascii="Times New Roman" w:hAnsi="Times New Roman"/>
                <w:sz w:val="24"/>
              </w:rPr>
              <w:t xml:space="preserve">Pagrindinė elektros skydinė </w:t>
            </w:r>
          </w:p>
        </w:tc>
        <w:tc>
          <w:tcPr>
            <w:tcW w:w="815" w:type="pct"/>
            <w:shd w:val="clear" w:color="auto" w:fill="auto"/>
          </w:tcPr>
          <w:p w14:paraId="5BDE74D4" w14:textId="27A8FF04"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0034C841" w14:textId="77777777" w:rsidR="00A82752" w:rsidRPr="00FD2D4E" w:rsidRDefault="00A82752" w:rsidP="00A82752">
            <w:pPr>
              <w:rPr>
                <w:rFonts w:ascii="Times New Roman" w:hAnsi="Times New Roman"/>
                <w:sz w:val="24"/>
              </w:rPr>
            </w:pPr>
          </w:p>
        </w:tc>
      </w:tr>
      <w:tr w:rsidR="00A82752" w:rsidRPr="00FD2D4E" w14:paraId="26A10C18" w14:textId="77777777" w:rsidTr="00FD2D4E">
        <w:tc>
          <w:tcPr>
            <w:tcW w:w="393" w:type="pct"/>
            <w:shd w:val="clear" w:color="auto" w:fill="auto"/>
          </w:tcPr>
          <w:p w14:paraId="1F5001F4" w14:textId="34541748" w:rsidR="00A82752" w:rsidRPr="00FD2D4E" w:rsidRDefault="00A82752" w:rsidP="00A82752">
            <w:pPr>
              <w:rPr>
                <w:rFonts w:ascii="Times New Roman" w:hAnsi="Times New Roman"/>
                <w:sz w:val="24"/>
              </w:rPr>
            </w:pPr>
            <w:r w:rsidRPr="00FD2D4E">
              <w:rPr>
                <w:rFonts w:ascii="Times New Roman" w:hAnsi="Times New Roman"/>
                <w:sz w:val="24"/>
              </w:rPr>
              <w:t>8.2</w:t>
            </w:r>
          </w:p>
        </w:tc>
        <w:tc>
          <w:tcPr>
            <w:tcW w:w="2592" w:type="pct"/>
            <w:shd w:val="clear" w:color="auto" w:fill="auto"/>
          </w:tcPr>
          <w:p w14:paraId="5B67BED9" w14:textId="7421A5F3" w:rsidR="00A82752" w:rsidRPr="00FD2D4E" w:rsidRDefault="00A82752" w:rsidP="00A82752">
            <w:pPr>
              <w:rPr>
                <w:rFonts w:ascii="Times New Roman" w:hAnsi="Times New Roman"/>
                <w:sz w:val="24"/>
              </w:rPr>
            </w:pPr>
            <w:r w:rsidRPr="00FD2D4E">
              <w:rPr>
                <w:rFonts w:ascii="Times New Roman" w:hAnsi="Times New Roman"/>
                <w:sz w:val="24"/>
              </w:rPr>
              <w:t>Elektros skydinė</w:t>
            </w:r>
          </w:p>
        </w:tc>
        <w:tc>
          <w:tcPr>
            <w:tcW w:w="815" w:type="pct"/>
            <w:shd w:val="clear" w:color="auto" w:fill="auto"/>
          </w:tcPr>
          <w:p w14:paraId="36117040" w14:textId="194C0D9A"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560C0823" w14:textId="77777777" w:rsidR="00A82752" w:rsidRPr="00FD2D4E" w:rsidRDefault="00A82752" w:rsidP="00A82752">
            <w:pPr>
              <w:rPr>
                <w:rFonts w:ascii="Times New Roman" w:hAnsi="Times New Roman"/>
                <w:sz w:val="24"/>
              </w:rPr>
            </w:pPr>
          </w:p>
        </w:tc>
      </w:tr>
      <w:tr w:rsidR="00FD2D4E" w:rsidRPr="00FD2D4E" w14:paraId="770A1314" w14:textId="77777777" w:rsidTr="00FD2D4E">
        <w:tc>
          <w:tcPr>
            <w:tcW w:w="393" w:type="pct"/>
            <w:shd w:val="clear" w:color="auto" w:fill="auto"/>
          </w:tcPr>
          <w:p w14:paraId="62B78E84" w14:textId="7628CC5F" w:rsidR="00FD2D4E" w:rsidRPr="00FD2D4E" w:rsidRDefault="00FD2D4E" w:rsidP="00A82752">
            <w:pPr>
              <w:rPr>
                <w:rFonts w:ascii="Times New Roman" w:hAnsi="Times New Roman"/>
                <w:sz w:val="24"/>
              </w:rPr>
            </w:pPr>
            <w:r>
              <w:rPr>
                <w:rFonts w:ascii="Times New Roman" w:hAnsi="Times New Roman"/>
                <w:sz w:val="24"/>
              </w:rPr>
              <w:t>8.3</w:t>
            </w:r>
          </w:p>
        </w:tc>
        <w:tc>
          <w:tcPr>
            <w:tcW w:w="2592" w:type="pct"/>
            <w:shd w:val="clear" w:color="auto" w:fill="auto"/>
          </w:tcPr>
          <w:p w14:paraId="36E33AF1" w14:textId="1739D16E" w:rsidR="00FD2D4E" w:rsidRPr="00FD2D4E" w:rsidRDefault="00FD2D4E" w:rsidP="00A82752">
            <w:pPr>
              <w:rPr>
                <w:rFonts w:ascii="Times New Roman" w:hAnsi="Times New Roman"/>
                <w:sz w:val="24"/>
              </w:rPr>
            </w:pPr>
            <w:r w:rsidRPr="00FD2D4E">
              <w:rPr>
                <w:rFonts w:ascii="Times New Roman" w:hAnsi="Times New Roman"/>
                <w:sz w:val="24"/>
              </w:rPr>
              <w:t>Elektros skydinės aušinimo įrenginys</w:t>
            </w:r>
          </w:p>
        </w:tc>
        <w:tc>
          <w:tcPr>
            <w:tcW w:w="815" w:type="pct"/>
            <w:shd w:val="clear" w:color="auto" w:fill="auto"/>
          </w:tcPr>
          <w:p w14:paraId="4658F2FC" w14:textId="7AFEB1CB" w:rsidR="00FD2D4E" w:rsidRPr="00FD2D4E" w:rsidRDefault="00FD2D4E"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5D6E99AB" w14:textId="77777777" w:rsidR="00FD2D4E" w:rsidRPr="00FD2D4E" w:rsidRDefault="00FD2D4E" w:rsidP="00A82752">
            <w:pPr>
              <w:rPr>
                <w:rFonts w:ascii="Times New Roman" w:hAnsi="Times New Roman"/>
                <w:sz w:val="24"/>
              </w:rPr>
            </w:pPr>
          </w:p>
        </w:tc>
      </w:tr>
      <w:tr w:rsidR="00A82752" w:rsidRPr="00FD2D4E" w14:paraId="6FBF773E" w14:textId="77777777" w:rsidTr="00FD2D4E">
        <w:tc>
          <w:tcPr>
            <w:tcW w:w="393" w:type="pct"/>
            <w:shd w:val="clear" w:color="auto" w:fill="auto"/>
          </w:tcPr>
          <w:p w14:paraId="3BCD1CEE" w14:textId="449860E0" w:rsidR="00A82752" w:rsidRPr="00FD2D4E" w:rsidRDefault="00A82752" w:rsidP="00A82752">
            <w:pPr>
              <w:rPr>
                <w:rFonts w:ascii="Times New Roman" w:hAnsi="Times New Roman"/>
                <w:sz w:val="24"/>
              </w:rPr>
            </w:pPr>
            <w:r w:rsidRPr="00FD2D4E">
              <w:rPr>
                <w:rFonts w:ascii="Times New Roman" w:hAnsi="Times New Roman"/>
                <w:sz w:val="24"/>
              </w:rPr>
              <w:t>8.4</w:t>
            </w:r>
          </w:p>
        </w:tc>
        <w:tc>
          <w:tcPr>
            <w:tcW w:w="2592" w:type="pct"/>
            <w:shd w:val="clear" w:color="auto" w:fill="auto"/>
          </w:tcPr>
          <w:p w14:paraId="46DBBCE3" w14:textId="6FBFE9CF" w:rsidR="00A82752" w:rsidRPr="00FD2D4E" w:rsidRDefault="00A82752" w:rsidP="00A82752">
            <w:pPr>
              <w:rPr>
                <w:rFonts w:ascii="Times New Roman" w:hAnsi="Times New Roman"/>
                <w:sz w:val="24"/>
              </w:rPr>
            </w:pPr>
            <w:r w:rsidRPr="00FD2D4E">
              <w:rPr>
                <w:rFonts w:ascii="Times New Roman" w:hAnsi="Times New Roman"/>
                <w:sz w:val="24"/>
              </w:rPr>
              <w:t xml:space="preserve">Nuotolinis ryšys </w:t>
            </w:r>
          </w:p>
        </w:tc>
        <w:tc>
          <w:tcPr>
            <w:tcW w:w="815" w:type="pct"/>
            <w:shd w:val="clear" w:color="auto" w:fill="auto"/>
          </w:tcPr>
          <w:p w14:paraId="76EA35EA" w14:textId="00147173"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12234FF7" w14:textId="77777777" w:rsidR="00A82752" w:rsidRPr="00FD2D4E" w:rsidRDefault="00A82752" w:rsidP="00A82752">
            <w:pPr>
              <w:rPr>
                <w:rFonts w:ascii="Times New Roman" w:hAnsi="Times New Roman"/>
                <w:sz w:val="24"/>
              </w:rPr>
            </w:pPr>
          </w:p>
        </w:tc>
      </w:tr>
      <w:tr w:rsidR="00A82752" w:rsidRPr="00FD2D4E" w14:paraId="3E17ADCB" w14:textId="77777777" w:rsidTr="00FD2D4E">
        <w:tc>
          <w:tcPr>
            <w:tcW w:w="393" w:type="pct"/>
            <w:shd w:val="clear" w:color="auto" w:fill="auto"/>
          </w:tcPr>
          <w:p w14:paraId="1F4E6E6D" w14:textId="24C94AD7" w:rsidR="00A82752" w:rsidRPr="00FD2D4E" w:rsidRDefault="00A82752" w:rsidP="00A82752">
            <w:pPr>
              <w:rPr>
                <w:rFonts w:ascii="Times New Roman" w:hAnsi="Times New Roman"/>
                <w:sz w:val="24"/>
              </w:rPr>
            </w:pPr>
            <w:r w:rsidRPr="00FD2D4E">
              <w:rPr>
                <w:rFonts w:ascii="Times New Roman" w:hAnsi="Times New Roman"/>
                <w:sz w:val="24"/>
              </w:rPr>
              <w:t>9</w:t>
            </w:r>
          </w:p>
        </w:tc>
        <w:tc>
          <w:tcPr>
            <w:tcW w:w="2592" w:type="pct"/>
            <w:shd w:val="clear" w:color="auto" w:fill="auto"/>
          </w:tcPr>
          <w:p w14:paraId="1EEF0A77" w14:textId="3079ADA0" w:rsidR="00A82752" w:rsidRPr="00FD2D4E" w:rsidRDefault="00A82752" w:rsidP="00A82752">
            <w:pPr>
              <w:rPr>
                <w:rFonts w:ascii="Times New Roman" w:hAnsi="Times New Roman"/>
                <w:sz w:val="24"/>
              </w:rPr>
            </w:pPr>
            <w:r w:rsidRPr="00FD2D4E">
              <w:rPr>
                <w:rFonts w:ascii="Times New Roman" w:hAnsi="Times New Roman"/>
                <w:sz w:val="24"/>
              </w:rPr>
              <w:t xml:space="preserve">Programinė valdymo įranga </w:t>
            </w:r>
          </w:p>
        </w:tc>
        <w:tc>
          <w:tcPr>
            <w:tcW w:w="815" w:type="pct"/>
            <w:shd w:val="clear" w:color="auto" w:fill="auto"/>
          </w:tcPr>
          <w:p w14:paraId="537139EA" w14:textId="2B50EB8C"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39C7B92C" w14:textId="77777777" w:rsidR="00A82752" w:rsidRPr="00FD2D4E" w:rsidRDefault="00A82752" w:rsidP="00A82752">
            <w:pPr>
              <w:rPr>
                <w:rFonts w:ascii="Times New Roman" w:hAnsi="Times New Roman"/>
                <w:sz w:val="24"/>
              </w:rPr>
            </w:pPr>
          </w:p>
        </w:tc>
      </w:tr>
      <w:tr w:rsidR="00A82752" w:rsidRPr="00FD2D4E" w14:paraId="7B54A8A4" w14:textId="77777777" w:rsidTr="00FD2D4E">
        <w:tc>
          <w:tcPr>
            <w:tcW w:w="393" w:type="pct"/>
            <w:shd w:val="clear" w:color="auto" w:fill="auto"/>
          </w:tcPr>
          <w:p w14:paraId="2D73124C" w14:textId="5948EF4C" w:rsidR="00A82752" w:rsidRPr="00FD2D4E" w:rsidRDefault="00A82752" w:rsidP="00A82752">
            <w:pPr>
              <w:rPr>
                <w:rFonts w:ascii="Times New Roman" w:hAnsi="Times New Roman"/>
                <w:sz w:val="24"/>
              </w:rPr>
            </w:pPr>
            <w:r w:rsidRPr="00FD2D4E">
              <w:rPr>
                <w:rFonts w:ascii="Times New Roman" w:hAnsi="Times New Roman"/>
                <w:sz w:val="24"/>
              </w:rPr>
              <w:t>9.1</w:t>
            </w:r>
          </w:p>
        </w:tc>
        <w:tc>
          <w:tcPr>
            <w:tcW w:w="2592" w:type="pct"/>
            <w:shd w:val="clear" w:color="auto" w:fill="auto"/>
          </w:tcPr>
          <w:p w14:paraId="3291C760" w14:textId="47069DAE" w:rsidR="00A82752" w:rsidRPr="00FD2D4E" w:rsidRDefault="00A82752" w:rsidP="00A82752">
            <w:pPr>
              <w:rPr>
                <w:rFonts w:ascii="Times New Roman" w:hAnsi="Times New Roman"/>
                <w:sz w:val="24"/>
              </w:rPr>
            </w:pPr>
            <w:r w:rsidRPr="00FD2D4E">
              <w:rPr>
                <w:rFonts w:ascii="Times New Roman" w:hAnsi="Times New Roman"/>
                <w:sz w:val="24"/>
              </w:rPr>
              <w:t xml:space="preserve">Valdymo panelė ir programinė įranga skirta saulės kolektoriams valdyti </w:t>
            </w:r>
          </w:p>
        </w:tc>
        <w:tc>
          <w:tcPr>
            <w:tcW w:w="815" w:type="pct"/>
            <w:shd w:val="clear" w:color="auto" w:fill="auto"/>
          </w:tcPr>
          <w:p w14:paraId="1D9A7895" w14:textId="5A691820" w:rsidR="00A82752" w:rsidRPr="00FD2D4E" w:rsidRDefault="00A82752" w:rsidP="00A82752">
            <w:pPr>
              <w:rPr>
                <w:rFonts w:ascii="Times New Roman" w:hAnsi="Times New Roman"/>
                <w:sz w:val="24"/>
              </w:rPr>
            </w:pPr>
            <w:r w:rsidRPr="00FD2D4E">
              <w:rPr>
                <w:rFonts w:ascii="Times New Roman" w:hAnsi="Times New Roman"/>
                <w:sz w:val="24"/>
              </w:rPr>
              <w:t>Sudėtinė sistemos dalis</w:t>
            </w:r>
          </w:p>
        </w:tc>
        <w:tc>
          <w:tcPr>
            <w:tcW w:w="1200" w:type="pct"/>
          </w:tcPr>
          <w:p w14:paraId="4A10A347" w14:textId="77777777" w:rsidR="00A82752" w:rsidRPr="00FD2D4E" w:rsidRDefault="00A82752" w:rsidP="00A82752">
            <w:pPr>
              <w:rPr>
                <w:rFonts w:ascii="Times New Roman" w:hAnsi="Times New Roman"/>
                <w:sz w:val="24"/>
              </w:rPr>
            </w:pPr>
          </w:p>
        </w:tc>
      </w:tr>
      <w:tr w:rsidR="00A82752" w:rsidRPr="00FD2D4E" w14:paraId="5C7F603F" w14:textId="77777777" w:rsidTr="00FD2D4E">
        <w:tc>
          <w:tcPr>
            <w:tcW w:w="393" w:type="pct"/>
            <w:shd w:val="clear" w:color="auto" w:fill="auto"/>
          </w:tcPr>
          <w:p w14:paraId="79D69136" w14:textId="5E11249A" w:rsidR="00A82752" w:rsidRPr="00FD2D4E" w:rsidRDefault="00A82752" w:rsidP="00A82752">
            <w:pPr>
              <w:rPr>
                <w:rFonts w:ascii="Times New Roman" w:hAnsi="Times New Roman"/>
                <w:sz w:val="24"/>
              </w:rPr>
            </w:pPr>
            <w:r w:rsidRPr="00FD2D4E">
              <w:rPr>
                <w:rFonts w:ascii="Times New Roman" w:hAnsi="Times New Roman"/>
                <w:sz w:val="24"/>
              </w:rPr>
              <w:t>10</w:t>
            </w:r>
          </w:p>
        </w:tc>
        <w:tc>
          <w:tcPr>
            <w:tcW w:w="2592" w:type="pct"/>
            <w:shd w:val="clear" w:color="auto" w:fill="auto"/>
          </w:tcPr>
          <w:p w14:paraId="378DCBB7" w14:textId="63DBEBC8" w:rsidR="00A82752" w:rsidRPr="00FD2D4E" w:rsidRDefault="00A82752" w:rsidP="00A82752">
            <w:pPr>
              <w:rPr>
                <w:rFonts w:ascii="Times New Roman" w:hAnsi="Times New Roman"/>
                <w:sz w:val="24"/>
              </w:rPr>
            </w:pPr>
            <w:r w:rsidRPr="00FD2D4E">
              <w:rPr>
                <w:rFonts w:ascii="Times New Roman" w:hAnsi="Times New Roman"/>
                <w:sz w:val="24"/>
              </w:rPr>
              <w:t>Konstrukcijos tipas ir rėmo medžiaga</w:t>
            </w:r>
          </w:p>
        </w:tc>
        <w:tc>
          <w:tcPr>
            <w:tcW w:w="815" w:type="pct"/>
            <w:shd w:val="clear" w:color="auto" w:fill="auto"/>
            <w:vAlign w:val="center"/>
          </w:tcPr>
          <w:p w14:paraId="55CCF223" w14:textId="0CCF68EE" w:rsidR="00A82752" w:rsidRPr="00FD2D4E" w:rsidRDefault="00A82752" w:rsidP="00A82752">
            <w:pPr>
              <w:rPr>
                <w:rFonts w:ascii="Times New Roman" w:hAnsi="Times New Roman"/>
                <w:sz w:val="24"/>
              </w:rPr>
            </w:pPr>
            <w:r w:rsidRPr="00FD2D4E">
              <w:rPr>
                <w:rFonts w:ascii="Times New Roman" w:hAnsi="Times New Roman"/>
                <w:sz w:val="24"/>
              </w:rPr>
              <w:t>Plienas arba lygiavertis</w:t>
            </w:r>
          </w:p>
        </w:tc>
        <w:tc>
          <w:tcPr>
            <w:tcW w:w="1200" w:type="pct"/>
          </w:tcPr>
          <w:p w14:paraId="32720D92" w14:textId="77777777" w:rsidR="00A82752" w:rsidRPr="00FD2D4E" w:rsidRDefault="00A82752" w:rsidP="00A82752">
            <w:pPr>
              <w:rPr>
                <w:rFonts w:ascii="Times New Roman" w:hAnsi="Times New Roman"/>
                <w:sz w:val="24"/>
              </w:rPr>
            </w:pPr>
          </w:p>
        </w:tc>
      </w:tr>
      <w:tr w:rsidR="00A82752" w:rsidRPr="00FD2D4E" w14:paraId="63B8FED1" w14:textId="77777777" w:rsidTr="00FD2D4E">
        <w:tc>
          <w:tcPr>
            <w:tcW w:w="393" w:type="pct"/>
            <w:shd w:val="clear" w:color="auto" w:fill="auto"/>
          </w:tcPr>
          <w:p w14:paraId="1D9C324C" w14:textId="52B61AA9" w:rsidR="00A82752" w:rsidRPr="00FD2D4E" w:rsidRDefault="00A82752" w:rsidP="00A82752">
            <w:pPr>
              <w:rPr>
                <w:rFonts w:ascii="Times New Roman" w:hAnsi="Times New Roman"/>
                <w:sz w:val="24"/>
              </w:rPr>
            </w:pPr>
            <w:r w:rsidRPr="00FD2D4E">
              <w:rPr>
                <w:rFonts w:ascii="Times New Roman" w:hAnsi="Times New Roman"/>
                <w:sz w:val="24"/>
              </w:rPr>
              <w:t>11</w:t>
            </w:r>
          </w:p>
        </w:tc>
        <w:tc>
          <w:tcPr>
            <w:tcW w:w="2592" w:type="pct"/>
            <w:shd w:val="clear" w:color="auto" w:fill="auto"/>
          </w:tcPr>
          <w:p w14:paraId="0C42462F" w14:textId="06F1541E" w:rsidR="00A82752" w:rsidRPr="00FD2D4E" w:rsidRDefault="00A82752" w:rsidP="00A82752">
            <w:pPr>
              <w:rPr>
                <w:rFonts w:ascii="Times New Roman" w:hAnsi="Times New Roman"/>
                <w:sz w:val="24"/>
              </w:rPr>
            </w:pPr>
            <w:r w:rsidRPr="00FD2D4E">
              <w:rPr>
                <w:rFonts w:ascii="Times New Roman" w:hAnsi="Times New Roman"/>
                <w:sz w:val="24"/>
              </w:rPr>
              <w:t>Vamzdyno apšiltinimas</w:t>
            </w:r>
          </w:p>
        </w:tc>
        <w:tc>
          <w:tcPr>
            <w:tcW w:w="815" w:type="pct"/>
            <w:shd w:val="clear" w:color="auto" w:fill="auto"/>
            <w:vAlign w:val="center"/>
          </w:tcPr>
          <w:p w14:paraId="658B31DE" w14:textId="0BF93C1E"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280505B7" w14:textId="77777777" w:rsidR="00A82752" w:rsidRPr="00FD2D4E" w:rsidRDefault="00A82752" w:rsidP="00A82752">
            <w:pPr>
              <w:rPr>
                <w:rFonts w:ascii="Times New Roman" w:hAnsi="Times New Roman"/>
                <w:sz w:val="24"/>
              </w:rPr>
            </w:pPr>
          </w:p>
        </w:tc>
      </w:tr>
      <w:tr w:rsidR="00A82752" w:rsidRPr="00FD2D4E" w14:paraId="4DF62D62" w14:textId="77777777" w:rsidTr="00FD2D4E">
        <w:tc>
          <w:tcPr>
            <w:tcW w:w="393" w:type="pct"/>
            <w:shd w:val="clear" w:color="auto" w:fill="auto"/>
          </w:tcPr>
          <w:p w14:paraId="4B1480C0" w14:textId="2F29A2C2" w:rsidR="00A82752" w:rsidRPr="00FD2D4E" w:rsidRDefault="00A82752" w:rsidP="00A82752">
            <w:pPr>
              <w:rPr>
                <w:rFonts w:ascii="Times New Roman" w:hAnsi="Times New Roman"/>
                <w:sz w:val="24"/>
              </w:rPr>
            </w:pPr>
            <w:r w:rsidRPr="00FD2D4E">
              <w:rPr>
                <w:rFonts w:ascii="Times New Roman" w:hAnsi="Times New Roman"/>
                <w:sz w:val="24"/>
              </w:rPr>
              <w:t>12</w:t>
            </w:r>
          </w:p>
        </w:tc>
        <w:tc>
          <w:tcPr>
            <w:tcW w:w="2592" w:type="pct"/>
            <w:shd w:val="clear" w:color="auto" w:fill="auto"/>
          </w:tcPr>
          <w:p w14:paraId="6C9C2402" w14:textId="7334AB0F" w:rsidR="00A82752" w:rsidRPr="00FD2D4E" w:rsidRDefault="00A82752" w:rsidP="00A82752">
            <w:pPr>
              <w:rPr>
                <w:rFonts w:ascii="Times New Roman" w:hAnsi="Times New Roman"/>
                <w:sz w:val="24"/>
              </w:rPr>
            </w:pPr>
            <w:r w:rsidRPr="00FD2D4E">
              <w:rPr>
                <w:rFonts w:ascii="Times New Roman" w:hAnsi="Times New Roman"/>
                <w:sz w:val="24"/>
              </w:rPr>
              <w:t>Vamzdyno medžiaga</w:t>
            </w:r>
          </w:p>
        </w:tc>
        <w:tc>
          <w:tcPr>
            <w:tcW w:w="815" w:type="pct"/>
            <w:shd w:val="clear" w:color="auto" w:fill="auto"/>
            <w:vAlign w:val="center"/>
          </w:tcPr>
          <w:p w14:paraId="3D1E4DE6" w14:textId="73841393" w:rsidR="00A82752" w:rsidRPr="00FD2D4E" w:rsidRDefault="00A82752" w:rsidP="00A82752">
            <w:pPr>
              <w:rPr>
                <w:rFonts w:ascii="Times New Roman" w:hAnsi="Times New Roman"/>
                <w:sz w:val="24"/>
              </w:rPr>
            </w:pPr>
            <w:r w:rsidRPr="00FD2D4E">
              <w:rPr>
                <w:rFonts w:ascii="Times New Roman" w:hAnsi="Times New Roman"/>
                <w:sz w:val="24"/>
              </w:rPr>
              <w:t>Atspari korozijai</w:t>
            </w:r>
          </w:p>
        </w:tc>
        <w:tc>
          <w:tcPr>
            <w:tcW w:w="1200" w:type="pct"/>
          </w:tcPr>
          <w:p w14:paraId="4E9F3D0E" w14:textId="77777777" w:rsidR="00A82752" w:rsidRPr="00FD2D4E" w:rsidRDefault="00A82752" w:rsidP="00A82752">
            <w:pPr>
              <w:rPr>
                <w:rFonts w:ascii="Times New Roman" w:hAnsi="Times New Roman"/>
                <w:sz w:val="24"/>
              </w:rPr>
            </w:pPr>
          </w:p>
        </w:tc>
      </w:tr>
      <w:tr w:rsidR="00A82752" w:rsidRPr="00FD2D4E" w14:paraId="306B9466" w14:textId="77777777" w:rsidTr="00FD2D4E">
        <w:tc>
          <w:tcPr>
            <w:tcW w:w="393" w:type="pct"/>
            <w:shd w:val="clear" w:color="auto" w:fill="auto"/>
          </w:tcPr>
          <w:p w14:paraId="7837E6A2" w14:textId="6B55AC63" w:rsidR="00A82752" w:rsidRPr="00FD2D4E" w:rsidRDefault="00A82752" w:rsidP="00A82752">
            <w:pPr>
              <w:rPr>
                <w:rFonts w:ascii="Times New Roman" w:hAnsi="Times New Roman"/>
                <w:sz w:val="24"/>
              </w:rPr>
            </w:pPr>
            <w:r w:rsidRPr="00FD2D4E">
              <w:rPr>
                <w:rFonts w:ascii="Times New Roman" w:hAnsi="Times New Roman"/>
                <w:sz w:val="24"/>
              </w:rPr>
              <w:t>13</w:t>
            </w:r>
          </w:p>
        </w:tc>
        <w:tc>
          <w:tcPr>
            <w:tcW w:w="2592" w:type="pct"/>
            <w:shd w:val="clear" w:color="auto" w:fill="auto"/>
          </w:tcPr>
          <w:p w14:paraId="1397D37C" w14:textId="46934613" w:rsidR="00A82752" w:rsidRPr="00FD2D4E" w:rsidRDefault="00A82752" w:rsidP="00A82752">
            <w:pPr>
              <w:rPr>
                <w:rFonts w:ascii="Times New Roman" w:hAnsi="Times New Roman"/>
                <w:sz w:val="24"/>
              </w:rPr>
            </w:pPr>
            <w:r w:rsidRPr="00FD2D4E">
              <w:rPr>
                <w:rFonts w:ascii="Times New Roman" w:hAnsi="Times New Roman"/>
                <w:sz w:val="24"/>
              </w:rPr>
              <w:t>Pagrindinių metalinių komponentų (įskaitant konstrukcinius rėmus ir konstrukcinius elementus ir kt.) paviršiaus padengimas</w:t>
            </w:r>
          </w:p>
        </w:tc>
        <w:tc>
          <w:tcPr>
            <w:tcW w:w="815" w:type="pct"/>
            <w:shd w:val="clear" w:color="auto" w:fill="auto"/>
            <w:vAlign w:val="center"/>
          </w:tcPr>
          <w:p w14:paraId="4298EEA0" w14:textId="2CEFF5F3"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00073AE8" w14:textId="77777777" w:rsidR="00A82752" w:rsidRPr="00FD2D4E" w:rsidRDefault="00A82752" w:rsidP="00A82752">
            <w:pPr>
              <w:rPr>
                <w:rFonts w:ascii="Times New Roman" w:hAnsi="Times New Roman"/>
                <w:sz w:val="24"/>
                <w:lang w:eastAsia="lt-LT"/>
              </w:rPr>
            </w:pPr>
          </w:p>
        </w:tc>
      </w:tr>
      <w:tr w:rsidR="00A82752" w:rsidRPr="00FD2D4E" w14:paraId="0EEB173A" w14:textId="77777777" w:rsidTr="00FD2D4E">
        <w:tc>
          <w:tcPr>
            <w:tcW w:w="393" w:type="pct"/>
            <w:shd w:val="clear" w:color="auto" w:fill="auto"/>
          </w:tcPr>
          <w:p w14:paraId="2A28D6CA" w14:textId="50C34FD8" w:rsidR="00A82752" w:rsidRPr="00FD2D4E" w:rsidRDefault="00A82752" w:rsidP="00A82752">
            <w:pPr>
              <w:rPr>
                <w:rFonts w:ascii="Times New Roman" w:hAnsi="Times New Roman"/>
                <w:sz w:val="24"/>
              </w:rPr>
            </w:pPr>
            <w:r w:rsidRPr="00FD2D4E">
              <w:rPr>
                <w:rFonts w:ascii="Times New Roman" w:hAnsi="Times New Roman"/>
                <w:sz w:val="24"/>
              </w:rPr>
              <w:t>14</w:t>
            </w:r>
          </w:p>
        </w:tc>
        <w:tc>
          <w:tcPr>
            <w:tcW w:w="2592" w:type="pct"/>
            <w:shd w:val="clear" w:color="auto" w:fill="auto"/>
          </w:tcPr>
          <w:p w14:paraId="7BC4BA4D" w14:textId="1AF428D6" w:rsidR="00A82752" w:rsidRPr="00FD2D4E" w:rsidRDefault="00A82752" w:rsidP="00A82752">
            <w:pPr>
              <w:rPr>
                <w:rFonts w:ascii="Times New Roman" w:hAnsi="Times New Roman"/>
                <w:sz w:val="24"/>
              </w:rPr>
            </w:pPr>
            <w:r w:rsidRPr="00FD2D4E">
              <w:rPr>
                <w:rFonts w:ascii="Times New Roman" w:hAnsi="Times New Roman"/>
                <w:sz w:val="24"/>
              </w:rPr>
              <w:t>Komponentų priedų pakrovimas į vilkiką tiekėjo gamykloje</w:t>
            </w:r>
          </w:p>
        </w:tc>
        <w:tc>
          <w:tcPr>
            <w:tcW w:w="815" w:type="pct"/>
            <w:shd w:val="clear" w:color="auto" w:fill="auto"/>
            <w:vAlign w:val="center"/>
          </w:tcPr>
          <w:p w14:paraId="452C21A5" w14:textId="0CBB3563"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49139294" w14:textId="77777777" w:rsidR="00A82752" w:rsidRPr="00FD2D4E" w:rsidRDefault="00A82752" w:rsidP="00A82752">
            <w:pPr>
              <w:rPr>
                <w:rFonts w:ascii="Times New Roman" w:hAnsi="Times New Roman"/>
                <w:sz w:val="24"/>
              </w:rPr>
            </w:pPr>
          </w:p>
        </w:tc>
      </w:tr>
      <w:tr w:rsidR="00A82752" w:rsidRPr="00FD2D4E" w14:paraId="5638AF7C" w14:textId="77777777" w:rsidTr="00FD2D4E">
        <w:tc>
          <w:tcPr>
            <w:tcW w:w="393" w:type="pct"/>
            <w:shd w:val="clear" w:color="auto" w:fill="auto"/>
          </w:tcPr>
          <w:p w14:paraId="6BE6CF47" w14:textId="6FDAF14D" w:rsidR="00A82752" w:rsidRPr="00FD2D4E" w:rsidRDefault="00A82752" w:rsidP="00A82752">
            <w:pPr>
              <w:rPr>
                <w:rFonts w:ascii="Times New Roman" w:hAnsi="Times New Roman"/>
                <w:sz w:val="24"/>
              </w:rPr>
            </w:pPr>
            <w:r w:rsidRPr="00FD2D4E">
              <w:rPr>
                <w:rFonts w:ascii="Times New Roman" w:hAnsi="Times New Roman"/>
                <w:sz w:val="24"/>
              </w:rPr>
              <w:t>15</w:t>
            </w:r>
          </w:p>
        </w:tc>
        <w:tc>
          <w:tcPr>
            <w:tcW w:w="2592" w:type="pct"/>
            <w:shd w:val="clear" w:color="auto" w:fill="auto"/>
          </w:tcPr>
          <w:p w14:paraId="10AAD460" w14:textId="23CF5CBB" w:rsidR="00A82752" w:rsidRPr="00FD2D4E" w:rsidRDefault="00A82752" w:rsidP="00A82752">
            <w:pPr>
              <w:rPr>
                <w:rFonts w:ascii="Times New Roman" w:hAnsi="Times New Roman"/>
                <w:sz w:val="24"/>
              </w:rPr>
            </w:pPr>
            <w:r w:rsidRPr="00FD2D4E">
              <w:rPr>
                <w:rFonts w:ascii="Times New Roman" w:hAnsi="Times New Roman"/>
                <w:sz w:val="24"/>
              </w:rPr>
              <w:t>Įrangos ir jos papildomų įrenginių elektros įtampa (400V/50 Hz)</w:t>
            </w:r>
          </w:p>
        </w:tc>
        <w:tc>
          <w:tcPr>
            <w:tcW w:w="815" w:type="pct"/>
            <w:shd w:val="clear" w:color="auto" w:fill="auto"/>
            <w:vAlign w:val="center"/>
          </w:tcPr>
          <w:p w14:paraId="04A22AD7" w14:textId="04FBBCBC" w:rsidR="00A82752" w:rsidRPr="00FD2D4E" w:rsidRDefault="00A82752" w:rsidP="00A82752">
            <w:pPr>
              <w:rPr>
                <w:rFonts w:ascii="Times New Roman" w:hAnsi="Times New Roman"/>
                <w:sz w:val="24"/>
              </w:rPr>
            </w:pPr>
            <w:r w:rsidRPr="00FD2D4E">
              <w:rPr>
                <w:rFonts w:ascii="Times New Roman" w:hAnsi="Times New Roman"/>
                <w:sz w:val="24"/>
              </w:rPr>
              <w:t>reikalavimas</w:t>
            </w:r>
          </w:p>
        </w:tc>
        <w:tc>
          <w:tcPr>
            <w:tcW w:w="1200" w:type="pct"/>
          </w:tcPr>
          <w:p w14:paraId="5C5223EA" w14:textId="77777777" w:rsidR="00A82752" w:rsidRPr="00FD2D4E" w:rsidRDefault="00A82752" w:rsidP="00A82752">
            <w:pPr>
              <w:rPr>
                <w:rFonts w:ascii="Times New Roman" w:hAnsi="Times New Roman"/>
                <w:sz w:val="24"/>
                <w:lang w:eastAsia="lt-LT"/>
              </w:rPr>
            </w:pPr>
          </w:p>
        </w:tc>
      </w:tr>
      <w:tr w:rsidR="00A82752" w:rsidRPr="00FD2D4E" w14:paraId="59D6B7DF" w14:textId="77777777" w:rsidTr="00FD2D4E">
        <w:tc>
          <w:tcPr>
            <w:tcW w:w="393" w:type="pct"/>
            <w:shd w:val="clear" w:color="auto" w:fill="auto"/>
          </w:tcPr>
          <w:p w14:paraId="57B0FBF7" w14:textId="3D67FD07" w:rsidR="00A82752" w:rsidRPr="00FD2D4E" w:rsidRDefault="00A82752" w:rsidP="00A82752">
            <w:pPr>
              <w:rPr>
                <w:rFonts w:ascii="Times New Roman" w:hAnsi="Times New Roman"/>
                <w:sz w:val="24"/>
              </w:rPr>
            </w:pPr>
            <w:r w:rsidRPr="00FD2D4E">
              <w:rPr>
                <w:rFonts w:ascii="Times New Roman" w:hAnsi="Times New Roman"/>
                <w:sz w:val="24"/>
              </w:rPr>
              <w:t>16</w:t>
            </w:r>
          </w:p>
        </w:tc>
        <w:tc>
          <w:tcPr>
            <w:tcW w:w="2592" w:type="pct"/>
            <w:shd w:val="clear" w:color="auto" w:fill="auto"/>
          </w:tcPr>
          <w:p w14:paraId="3BBF1D5B" w14:textId="6525343E" w:rsidR="00A82752" w:rsidRPr="00FD2D4E" w:rsidRDefault="00A82752" w:rsidP="00A82752">
            <w:pPr>
              <w:rPr>
                <w:rFonts w:ascii="Times New Roman" w:hAnsi="Times New Roman"/>
                <w:sz w:val="24"/>
              </w:rPr>
            </w:pPr>
            <w:r w:rsidRPr="00FD2D4E">
              <w:rPr>
                <w:rFonts w:ascii="Times New Roman" w:hAnsi="Times New Roman"/>
                <w:sz w:val="24"/>
              </w:rPr>
              <w:t>Įrangos ir jos papildomų įrenginių pilna instaliacija ir paleidimas Pirkėjo patalpose</w:t>
            </w:r>
          </w:p>
        </w:tc>
        <w:tc>
          <w:tcPr>
            <w:tcW w:w="815" w:type="pct"/>
            <w:shd w:val="clear" w:color="auto" w:fill="auto"/>
            <w:vAlign w:val="center"/>
          </w:tcPr>
          <w:p w14:paraId="2DD5F1BE" w14:textId="48841A64"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03A7DD05" w14:textId="77777777" w:rsidR="00A82752" w:rsidRPr="00FD2D4E" w:rsidRDefault="00A82752" w:rsidP="00A82752">
            <w:pPr>
              <w:rPr>
                <w:rFonts w:ascii="Times New Roman" w:hAnsi="Times New Roman"/>
                <w:sz w:val="24"/>
              </w:rPr>
            </w:pPr>
          </w:p>
        </w:tc>
      </w:tr>
      <w:tr w:rsidR="00A82752" w:rsidRPr="00FD2D4E" w14:paraId="11DACED5" w14:textId="77777777" w:rsidTr="00FD2D4E">
        <w:tc>
          <w:tcPr>
            <w:tcW w:w="393" w:type="pct"/>
            <w:shd w:val="clear" w:color="auto" w:fill="auto"/>
          </w:tcPr>
          <w:p w14:paraId="1D58C28D" w14:textId="5962B84E" w:rsidR="00A82752" w:rsidRPr="00FD2D4E" w:rsidRDefault="00A82752" w:rsidP="00A82752">
            <w:pPr>
              <w:rPr>
                <w:rFonts w:ascii="Times New Roman" w:hAnsi="Times New Roman"/>
                <w:sz w:val="24"/>
              </w:rPr>
            </w:pPr>
            <w:r w:rsidRPr="00FD2D4E">
              <w:rPr>
                <w:rFonts w:ascii="Times New Roman" w:hAnsi="Times New Roman"/>
                <w:sz w:val="24"/>
              </w:rPr>
              <w:t>17</w:t>
            </w:r>
          </w:p>
        </w:tc>
        <w:tc>
          <w:tcPr>
            <w:tcW w:w="2592" w:type="pct"/>
            <w:shd w:val="clear" w:color="auto" w:fill="auto"/>
          </w:tcPr>
          <w:p w14:paraId="712C5B35" w14:textId="5F522535" w:rsidR="00A82752" w:rsidRPr="00FD2D4E" w:rsidRDefault="00A82752" w:rsidP="00A82752">
            <w:pPr>
              <w:rPr>
                <w:rFonts w:ascii="Times New Roman" w:hAnsi="Times New Roman"/>
                <w:sz w:val="24"/>
              </w:rPr>
            </w:pPr>
            <w:r w:rsidRPr="00FD2D4E">
              <w:rPr>
                <w:rFonts w:ascii="Times New Roman" w:hAnsi="Times New Roman"/>
                <w:sz w:val="24"/>
              </w:rPr>
              <w:t>Darbo jėgos organizavimas ir darbai susiję su instaliacija, paleidimu Pirkėjo patalpose Tiekėjo sąskaita</w:t>
            </w:r>
          </w:p>
        </w:tc>
        <w:tc>
          <w:tcPr>
            <w:tcW w:w="815" w:type="pct"/>
            <w:shd w:val="clear" w:color="auto" w:fill="auto"/>
            <w:vAlign w:val="center"/>
          </w:tcPr>
          <w:p w14:paraId="4DB4051A" w14:textId="0EF53A9C"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0E34923C" w14:textId="77777777" w:rsidR="00A82752" w:rsidRPr="00FD2D4E" w:rsidRDefault="00A82752" w:rsidP="00A82752">
            <w:pPr>
              <w:rPr>
                <w:rFonts w:ascii="Times New Roman" w:hAnsi="Times New Roman"/>
                <w:sz w:val="24"/>
              </w:rPr>
            </w:pPr>
          </w:p>
        </w:tc>
      </w:tr>
      <w:tr w:rsidR="00A82752" w:rsidRPr="00FD2D4E" w14:paraId="6638F363" w14:textId="77777777" w:rsidTr="00FD2D4E">
        <w:tc>
          <w:tcPr>
            <w:tcW w:w="393" w:type="pct"/>
            <w:shd w:val="clear" w:color="auto" w:fill="auto"/>
          </w:tcPr>
          <w:p w14:paraId="123D7C5A" w14:textId="3B455C1B" w:rsidR="00A82752" w:rsidRPr="00FD2D4E" w:rsidRDefault="00A82752" w:rsidP="00A82752">
            <w:pPr>
              <w:rPr>
                <w:rFonts w:ascii="Times New Roman" w:hAnsi="Times New Roman"/>
                <w:sz w:val="24"/>
              </w:rPr>
            </w:pPr>
            <w:r w:rsidRPr="00FD2D4E">
              <w:rPr>
                <w:rFonts w:ascii="Times New Roman" w:hAnsi="Times New Roman"/>
                <w:sz w:val="24"/>
              </w:rPr>
              <w:t>18</w:t>
            </w:r>
          </w:p>
        </w:tc>
        <w:tc>
          <w:tcPr>
            <w:tcW w:w="2592" w:type="pct"/>
            <w:shd w:val="clear" w:color="auto" w:fill="auto"/>
          </w:tcPr>
          <w:p w14:paraId="5BD83A4C" w14:textId="6D6A57AA" w:rsidR="00A82752" w:rsidRPr="00FD2D4E" w:rsidRDefault="00A82752" w:rsidP="00A82752">
            <w:pPr>
              <w:rPr>
                <w:rFonts w:ascii="Times New Roman" w:hAnsi="Times New Roman"/>
                <w:sz w:val="24"/>
              </w:rPr>
            </w:pPr>
            <w:r w:rsidRPr="00FD2D4E">
              <w:rPr>
                <w:rFonts w:ascii="Times New Roman" w:hAnsi="Times New Roman"/>
                <w:sz w:val="24"/>
              </w:rPr>
              <w:t>Įrangos ir papildomos įrangos valdymo sistemų aprašymas ir išpildymas lietuvių ir anglų kalbomis</w:t>
            </w:r>
          </w:p>
        </w:tc>
        <w:tc>
          <w:tcPr>
            <w:tcW w:w="815" w:type="pct"/>
            <w:shd w:val="clear" w:color="auto" w:fill="auto"/>
            <w:vAlign w:val="center"/>
          </w:tcPr>
          <w:p w14:paraId="114158E4" w14:textId="70D622B3" w:rsidR="00A82752" w:rsidRPr="00FD2D4E" w:rsidRDefault="00A82752" w:rsidP="00A82752">
            <w:pPr>
              <w:rPr>
                <w:rFonts w:ascii="Times New Roman" w:hAnsi="Times New Roman"/>
                <w:sz w:val="24"/>
              </w:rPr>
            </w:pPr>
            <w:r w:rsidRPr="00FD2D4E">
              <w:rPr>
                <w:rFonts w:ascii="Times New Roman" w:hAnsi="Times New Roman"/>
                <w:sz w:val="24"/>
              </w:rPr>
              <w:t>reikalavimas</w:t>
            </w:r>
          </w:p>
        </w:tc>
        <w:tc>
          <w:tcPr>
            <w:tcW w:w="1200" w:type="pct"/>
          </w:tcPr>
          <w:p w14:paraId="12FBF028" w14:textId="77777777" w:rsidR="00A82752" w:rsidRPr="00FD2D4E" w:rsidRDefault="00A82752" w:rsidP="00A82752">
            <w:pPr>
              <w:rPr>
                <w:rFonts w:ascii="Times New Roman" w:hAnsi="Times New Roman"/>
                <w:sz w:val="24"/>
              </w:rPr>
            </w:pPr>
          </w:p>
        </w:tc>
      </w:tr>
      <w:tr w:rsidR="00A82752" w:rsidRPr="00FD2D4E" w14:paraId="02074B28" w14:textId="77777777" w:rsidTr="00FD2D4E">
        <w:tc>
          <w:tcPr>
            <w:tcW w:w="393" w:type="pct"/>
            <w:shd w:val="clear" w:color="auto" w:fill="auto"/>
          </w:tcPr>
          <w:p w14:paraId="31DE1A65" w14:textId="6EEB547E" w:rsidR="00A82752" w:rsidRPr="00FD2D4E" w:rsidRDefault="00A82752" w:rsidP="00A82752">
            <w:pPr>
              <w:rPr>
                <w:rFonts w:ascii="Times New Roman" w:hAnsi="Times New Roman"/>
                <w:sz w:val="24"/>
              </w:rPr>
            </w:pPr>
            <w:r w:rsidRPr="00FD2D4E">
              <w:rPr>
                <w:rFonts w:ascii="Times New Roman" w:hAnsi="Times New Roman"/>
                <w:sz w:val="24"/>
              </w:rPr>
              <w:t>19</w:t>
            </w:r>
          </w:p>
        </w:tc>
        <w:tc>
          <w:tcPr>
            <w:tcW w:w="2592" w:type="pct"/>
            <w:shd w:val="clear" w:color="auto" w:fill="auto"/>
          </w:tcPr>
          <w:p w14:paraId="30A77114" w14:textId="23B206CD" w:rsidR="00A82752" w:rsidRPr="00FD2D4E" w:rsidRDefault="00A82752" w:rsidP="00A82752">
            <w:pPr>
              <w:rPr>
                <w:rFonts w:ascii="Times New Roman" w:hAnsi="Times New Roman"/>
                <w:sz w:val="24"/>
              </w:rPr>
            </w:pPr>
            <w:r w:rsidRPr="00FD2D4E">
              <w:rPr>
                <w:rFonts w:ascii="Times New Roman" w:hAnsi="Times New Roman"/>
                <w:sz w:val="24"/>
              </w:rPr>
              <w:t>Įrangos ir papildomos įrangos Naudotojo Vadovai lietuvių ir anglų kalbomis</w:t>
            </w:r>
          </w:p>
        </w:tc>
        <w:tc>
          <w:tcPr>
            <w:tcW w:w="815" w:type="pct"/>
            <w:shd w:val="clear" w:color="auto" w:fill="auto"/>
            <w:vAlign w:val="center"/>
          </w:tcPr>
          <w:p w14:paraId="22A9E4AF" w14:textId="61FE176C" w:rsidR="00A82752" w:rsidRPr="00FD2D4E" w:rsidRDefault="00A82752" w:rsidP="00A82752">
            <w:pPr>
              <w:rPr>
                <w:rFonts w:ascii="Times New Roman" w:hAnsi="Times New Roman"/>
                <w:sz w:val="24"/>
              </w:rPr>
            </w:pPr>
            <w:r w:rsidRPr="00FD2D4E">
              <w:rPr>
                <w:rFonts w:ascii="Times New Roman" w:hAnsi="Times New Roman"/>
                <w:sz w:val="24"/>
              </w:rPr>
              <w:t>reikalavimas</w:t>
            </w:r>
          </w:p>
        </w:tc>
        <w:tc>
          <w:tcPr>
            <w:tcW w:w="1200" w:type="pct"/>
          </w:tcPr>
          <w:p w14:paraId="6AB6CDEF" w14:textId="77777777" w:rsidR="00A82752" w:rsidRPr="00FD2D4E" w:rsidRDefault="00A82752" w:rsidP="00A82752">
            <w:pPr>
              <w:rPr>
                <w:rFonts w:ascii="Times New Roman" w:hAnsi="Times New Roman"/>
                <w:sz w:val="24"/>
              </w:rPr>
            </w:pPr>
          </w:p>
        </w:tc>
      </w:tr>
      <w:tr w:rsidR="00A82752" w:rsidRPr="00FD2D4E" w14:paraId="1AEFF369" w14:textId="77777777" w:rsidTr="00FD2D4E">
        <w:tc>
          <w:tcPr>
            <w:tcW w:w="393" w:type="pct"/>
            <w:shd w:val="clear" w:color="auto" w:fill="auto"/>
          </w:tcPr>
          <w:p w14:paraId="6CDADE46" w14:textId="55155A10" w:rsidR="00A82752" w:rsidRPr="00FD2D4E" w:rsidRDefault="00A82752" w:rsidP="00A82752">
            <w:pPr>
              <w:rPr>
                <w:rFonts w:ascii="Times New Roman" w:hAnsi="Times New Roman"/>
                <w:sz w:val="24"/>
              </w:rPr>
            </w:pPr>
            <w:r w:rsidRPr="00FD2D4E">
              <w:rPr>
                <w:rFonts w:ascii="Times New Roman" w:hAnsi="Times New Roman"/>
                <w:sz w:val="24"/>
              </w:rPr>
              <w:t>20</w:t>
            </w:r>
          </w:p>
        </w:tc>
        <w:tc>
          <w:tcPr>
            <w:tcW w:w="2592" w:type="pct"/>
            <w:shd w:val="clear" w:color="auto" w:fill="auto"/>
          </w:tcPr>
          <w:p w14:paraId="238E0BBC" w14:textId="7FBBABA1" w:rsidR="00A82752" w:rsidRPr="00FD2D4E" w:rsidRDefault="00A82752" w:rsidP="00A82752">
            <w:pPr>
              <w:rPr>
                <w:rFonts w:ascii="Times New Roman" w:hAnsi="Times New Roman"/>
                <w:sz w:val="24"/>
              </w:rPr>
            </w:pPr>
            <w:r w:rsidRPr="00FD2D4E">
              <w:rPr>
                <w:rFonts w:ascii="Times New Roman" w:hAnsi="Times New Roman"/>
                <w:sz w:val="24"/>
              </w:rPr>
              <w:t>Darbuotojų kelionės ir apgyvendinimas, skirtas instaliacijai/ paleidimui / pridavimui padengiami Tiekėjo sąskaita</w:t>
            </w:r>
          </w:p>
        </w:tc>
        <w:tc>
          <w:tcPr>
            <w:tcW w:w="815" w:type="pct"/>
            <w:shd w:val="clear" w:color="auto" w:fill="auto"/>
            <w:vAlign w:val="center"/>
          </w:tcPr>
          <w:p w14:paraId="1B64EFDC" w14:textId="6BD587BD" w:rsidR="00A82752" w:rsidRPr="00FD2D4E" w:rsidRDefault="00A82752" w:rsidP="00A82752">
            <w:pPr>
              <w:rPr>
                <w:rFonts w:ascii="Times New Roman" w:hAnsi="Times New Roman"/>
                <w:sz w:val="24"/>
              </w:rPr>
            </w:pPr>
            <w:r w:rsidRPr="00FD2D4E">
              <w:rPr>
                <w:rFonts w:ascii="Times New Roman" w:hAnsi="Times New Roman"/>
                <w:sz w:val="24"/>
              </w:rPr>
              <w:t>Įtraukta</w:t>
            </w:r>
          </w:p>
        </w:tc>
        <w:tc>
          <w:tcPr>
            <w:tcW w:w="1200" w:type="pct"/>
          </w:tcPr>
          <w:p w14:paraId="0A52861E" w14:textId="77777777" w:rsidR="00A82752" w:rsidRPr="00FD2D4E" w:rsidRDefault="00A82752" w:rsidP="00A82752">
            <w:pPr>
              <w:rPr>
                <w:rFonts w:ascii="Times New Roman" w:hAnsi="Times New Roman"/>
                <w:sz w:val="24"/>
              </w:rPr>
            </w:pPr>
          </w:p>
        </w:tc>
      </w:tr>
      <w:tr w:rsidR="00A82752" w:rsidRPr="00FD2D4E" w14:paraId="305E086A" w14:textId="77777777" w:rsidTr="00FD2D4E">
        <w:tc>
          <w:tcPr>
            <w:tcW w:w="393" w:type="pct"/>
            <w:shd w:val="clear" w:color="auto" w:fill="auto"/>
          </w:tcPr>
          <w:p w14:paraId="0259B3B4" w14:textId="2F2CEE0E" w:rsidR="00A82752" w:rsidRPr="00FD2D4E" w:rsidRDefault="00A82752" w:rsidP="00A82752">
            <w:pPr>
              <w:rPr>
                <w:rFonts w:ascii="Times New Roman" w:hAnsi="Times New Roman"/>
                <w:sz w:val="24"/>
              </w:rPr>
            </w:pPr>
            <w:r w:rsidRPr="00FD2D4E">
              <w:rPr>
                <w:rFonts w:ascii="Times New Roman" w:hAnsi="Times New Roman"/>
                <w:sz w:val="24"/>
              </w:rPr>
              <w:t>21</w:t>
            </w:r>
          </w:p>
        </w:tc>
        <w:tc>
          <w:tcPr>
            <w:tcW w:w="2592" w:type="pct"/>
            <w:shd w:val="clear" w:color="auto" w:fill="auto"/>
          </w:tcPr>
          <w:p w14:paraId="464FA87A" w14:textId="5DB4326D" w:rsidR="00A82752" w:rsidRPr="00FD2D4E" w:rsidRDefault="00A82752" w:rsidP="00A82752">
            <w:pPr>
              <w:rPr>
                <w:rFonts w:ascii="Times New Roman" w:hAnsi="Times New Roman"/>
                <w:sz w:val="24"/>
              </w:rPr>
            </w:pPr>
            <w:r w:rsidRPr="00FD2D4E">
              <w:rPr>
                <w:rFonts w:ascii="Times New Roman" w:hAnsi="Times New Roman"/>
                <w:sz w:val="24"/>
              </w:rPr>
              <w:t>Įranga yra sertifikuota CE</w:t>
            </w:r>
          </w:p>
        </w:tc>
        <w:tc>
          <w:tcPr>
            <w:tcW w:w="815" w:type="pct"/>
            <w:shd w:val="clear" w:color="auto" w:fill="auto"/>
            <w:vAlign w:val="center"/>
          </w:tcPr>
          <w:p w14:paraId="78FF30FA" w14:textId="79C54103" w:rsidR="00A82752" w:rsidRPr="00FD2D4E" w:rsidRDefault="00A82752" w:rsidP="00A82752">
            <w:pPr>
              <w:rPr>
                <w:rFonts w:ascii="Times New Roman" w:hAnsi="Times New Roman"/>
                <w:sz w:val="24"/>
              </w:rPr>
            </w:pPr>
            <w:r w:rsidRPr="00FD2D4E">
              <w:rPr>
                <w:rFonts w:ascii="Times New Roman" w:hAnsi="Times New Roman"/>
                <w:sz w:val="24"/>
              </w:rPr>
              <w:t>atitinka</w:t>
            </w:r>
          </w:p>
        </w:tc>
        <w:tc>
          <w:tcPr>
            <w:tcW w:w="1200" w:type="pct"/>
          </w:tcPr>
          <w:p w14:paraId="7106E3CC" w14:textId="77777777" w:rsidR="00A82752" w:rsidRPr="00FD2D4E" w:rsidRDefault="00A82752" w:rsidP="00A82752">
            <w:pPr>
              <w:rPr>
                <w:rFonts w:ascii="Times New Roman" w:hAnsi="Times New Roman"/>
                <w:sz w:val="24"/>
              </w:rPr>
            </w:pPr>
          </w:p>
        </w:tc>
      </w:tr>
      <w:tr w:rsidR="00A82752" w:rsidRPr="00FD2D4E" w14:paraId="7977088E" w14:textId="77777777" w:rsidTr="00FD2D4E">
        <w:tc>
          <w:tcPr>
            <w:tcW w:w="393" w:type="pct"/>
            <w:shd w:val="clear" w:color="auto" w:fill="auto"/>
          </w:tcPr>
          <w:p w14:paraId="2275955D" w14:textId="69B56B8C" w:rsidR="00A82752" w:rsidRPr="00FD2D4E" w:rsidRDefault="00A82752" w:rsidP="00A82752">
            <w:pPr>
              <w:rPr>
                <w:rFonts w:ascii="Times New Roman" w:hAnsi="Times New Roman"/>
                <w:sz w:val="24"/>
              </w:rPr>
            </w:pPr>
            <w:r w:rsidRPr="00FD2D4E">
              <w:rPr>
                <w:rFonts w:ascii="Times New Roman" w:hAnsi="Times New Roman"/>
                <w:sz w:val="24"/>
              </w:rPr>
              <w:t>22</w:t>
            </w:r>
          </w:p>
        </w:tc>
        <w:tc>
          <w:tcPr>
            <w:tcW w:w="2592" w:type="pct"/>
            <w:shd w:val="clear" w:color="auto" w:fill="auto"/>
          </w:tcPr>
          <w:p w14:paraId="13EFD5DF" w14:textId="64FF7203" w:rsidR="00A82752" w:rsidRPr="00FD2D4E" w:rsidRDefault="00A82752" w:rsidP="00A82752">
            <w:pPr>
              <w:rPr>
                <w:rFonts w:ascii="Times New Roman" w:hAnsi="Times New Roman"/>
                <w:sz w:val="24"/>
              </w:rPr>
            </w:pPr>
            <w:r w:rsidRPr="00FD2D4E">
              <w:rPr>
                <w:rFonts w:ascii="Times New Roman" w:hAnsi="Times New Roman"/>
                <w:sz w:val="24"/>
              </w:rPr>
              <w:t>Įranga atitinka elektros standartus pagal EN 60204-1 ir turi tam skirtą atitikties deklaraciją</w:t>
            </w:r>
          </w:p>
        </w:tc>
        <w:tc>
          <w:tcPr>
            <w:tcW w:w="815" w:type="pct"/>
            <w:shd w:val="clear" w:color="auto" w:fill="auto"/>
          </w:tcPr>
          <w:p w14:paraId="72EC919E" w14:textId="1F5C0AE6" w:rsidR="00A82752" w:rsidRPr="00FD2D4E" w:rsidRDefault="00A82752" w:rsidP="00A82752">
            <w:pPr>
              <w:rPr>
                <w:rFonts w:ascii="Times New Roman" w:hAnsi="Times New Roman"/>
                <w:sz w:val="24"/>
              </w:rPr>
            </w:pPr>
            <w:r w:rsidRPr="00FD2D4E">
              <w:rPr>
                <w:rFonts w:ascii="Times New Roman" w:hAnsi="Times New Roman"/>
                <w:sz w:val="24"/>
              </w:rPr>
              <w:t>atitinka</w:t>
            </w:r>
          </w:p>
        </w:tc>
        <w:tc>
          <w:tcPr>
            <w:tcW w:w="1200" w:type="pct"/>
          </w:tcPr>
          <w:p w14:paraId="789B50C8" w14:textId="77777777" w:rsidR="00A82752" w:rsidRPr="00FD2D4E" w:rsidRDefault="00A82752" w:rsidP="00A82752">
            <w:pPr>
              <w:rPr>
                <w:rFonts w:ascii="Times New Roman" w:hAnsi="Times New Roman"/>
                <w:sz w:val="24"/>
              </w:rPr>
            </w:pPr>
          </w:p>
        </w:tc>
      </w:tr>
      <w:tr w:rsidR="00A82752" w:rsidRPr="00FD2D4E" w14:paraId="04ECD4A0" w14:textId="77777777" w:rsidTr="00FD2D4E">
        <w:tc>
          <w:tcPr>
            <w:tcW w:w="393" w:type="pct"/>
            <w:shd w:val="clear" w:color="auto" w:fill="auto"/>
          </w:tcPr>
          <w:p w14:paraId="6690322F" w14:textId="6FEBB93E" w:rsidR="00A82752" w:rsidRPr="00FD2D4E" w:rsidRDefault="00A82752" w:rsidP="00A82752">
            <w:pPr>
              <w:rPr>
                <w:rFonts w:ascii="Times New Roman" w:hAnsi="Times New Roman"/>
                <w:sz w:val="24"/>
              </w:rPr>
            </w:pPr>
            <w:r w:rsidRPr="00FD2D4E">
              <w:rPr>
                <w:rFonts w:ascii="Times New Roman" w:hAnsi="Times New Roman"/>
                <w:sz w:val="24"/>
              </w:rPr>
              <w:t>23</w:t>
            </w:r>
          </w:p>
        </w:tc>
        <w:tc>
          <w:tcPr>
            <w:tcW w:w="2592" w:type="pct"/>
            <w:shd w:val="clear" w:color="auto" w:fill="auto"/>
          </w:tcPr>
          <w:p w14:paraId="44E225FE" w14:textId="36C5C4F1" w:rsidR="00A82752" w:rsidRPr="00FD2D4E" w:rsidRDefault="00A82752" w:rsidP="00A82752">
            <w:pPr>
              <w:rPr>
                <w:rFonts w:ascii="Times New Roman" w:hAnsi="Times New Roman"/>
                <w:sz w:val="24"/>
              </w:rPr>
            </w:pPr>
            <w:r w:rsidRPr="00FD2D4E">
              <w:rPr>
                <w:rFonts w:ascii="Times New Roman" w:hAnsi="Times New Roman"/>
                <w:sz w:val="24"/>
              </w:rPr>
              <w:t>Įranga atitinka EN ISO 12100-1 ir 12100-2 ir turi tam skirtą atitikties deklaraciją</w:t>
            </w:r>
          </w:p>
        </w:tc>
        <w:tc>
          <w:tcPr>
            <w:tcW w:w="815" w:type="pct"/>
            <w:shd w:val="clear" w:color="auto" w:fill="auto"/>
          </w:tcPr>
          <w:p w14:paraId="32D850D9" w14:textId="291AE84E" w:rsidR="00A82752" w:rsidRPr="00FD2D4E" w:rsidRDefault="00A82752" w:rsidP="00A82752">
            <w:pPr>
              <w:rPr>
                <w:rFonts w:ascii="Times New Roman" w:hAnsi="Times New Roman"/>
                <w:sz w:val="24"/>
              </w:rPr>
            </w:pPr>
            <w:r w:rsidRPr="00FD2D4E">
              <w:rPr>
                <w:rFonts w:ascii="Times New Roman" w:hAnsi="Times New Roman"/>
                <w:sz w:val="24"/>
              </w:rPr>
              <w:t>atitinka</w:t>
            </w:r>
          </w:p>
        </w:tc>
        <w:tc>
          <w:tcPr>
            <w:tcW w:w="1200" w:type="pct"/>
          </w:tcPr>
          <w:p w14:paraId="2FA26AED" w14:textId="77777777" w:rsidR="00A82752" w:rsidRPr="00FD2D4E" w:rsidRDefault="00A82752" w:rsidP="00A82752">
            <w:pPr>
              <w:rPr>
                <w:rFonts w:ascii="Times New Roman" w:hAnsi="Times New Roman"/>
                <w:sz w:val="24"/>
              </w:rPr>
            </w:pPr>
          </w:p>
        </w:tc>
      </w:tr>
      <w:tr w:rsidR="00A82752" w:rsidRPr="00FD2D4E" w14:paraId="51EA0F52" w14:textId="77777777" w:rsidTr="00FD2D4E">
        <w:tc>
          <w:tcPr>
            <w:tcW w:w="393" w:type="pct"/>
            <w:shd w:val="clear" w:color="auto" w:fill="auto"/>
          </w:tcPr>
          <w:p w14:paraId="0CA5BF64" w14:textId="412E6221" w:rsidR="00A82752" w:rsidRPr="00FD2D4E" w:rsidRDefault="00A82752" w:rsidP="00A82752">
            <w:pPr>
              <w:rPr>
                <w:rFonts w:ascii="Times New Roman" w:hAnsi="Times New Roman"/>
                <w:sz w:val="24"/>
              </w:rPr>
            </w:pPr>
            <w:r w:rsidRPr="00FD2D4E">
              <w:rPr>
                <w:rFonts w:ascii="Times New Roman" w:hAnsi="Times New Roman"/>
                <w:sz w:val="24"/>
              </w:rPr>
              <w:t>24</w:t>
            </w:r>
          </w:p>
        </w:tc>
        <w:tc>
          <w:tcPr>
            <w:tcW w:w="2592" w:type="pct"/>
            <w:shd w:val="clear" w:color="auto" w:fill="auto"/>
          </w:tcPr>
          <w:p w14:paraId="4DAC1AD2" w14:textId="5C2121F3" w:rsidR="00A82752" w:rsidRPr="00FD2D4E" w:rsidRDefault="00A82752" w:rsidP="00A82752">
            <w:pPr>
              <w:rPr>
                <w:rFonts w:ascii="Times New Roman" w:hAnsi="Times New Roman"/>
                <w:sz w:val="24"/>
              </w:rPr>
            </w:pPr>
            <w:r w:rsidRPr="00FD2D4E">
              <w:rPr>
                <w:rFonts w:ascii="Times New Roman" w:hAnsi="Times New Roman"/>
                <w:sz w:val="24"/>
              </w:rPr>
              <w:t>Įranga turi CE žymėjimą ir turi tam skirtą atitikties deklaraciją</w:t>
            </w:r>
          </w:p>
        </w:tc>
        <w:tc>
          <w:tcPr>
            <w:tcW w:w="815" w:type="pct"/>
            <w:shd w:val="clear" w:color="auto" w:fill="auto"/>
            <w:vAlign w:val="center"/>
          </w:tcPr>
          <w:p w14:paraId="5E8DCCAB" w14:textId="084ECE82" w:rsidR="00A82752" w:rsidRPr="00FD2D4E" w:rsidRDefault="00A82752" w:rsidP="00A82752">
            <w:pPr>
              <w:rPr>
                <w:rFonts w:ascii="Times New Roman" w:hAnsi="Times New Roman"/>
                <w:sz w:val="24"/>
              </w:rPr>
            </w:pPr>
            <w:r w:rsidRPr="00FD2D4E">
              <w:rPr>
                <w:rFonts w:ascii="Times New Roman" w:hAnsi="Times New Roman"/>
                <w:sz w:val="24"/>
              </w:rPr>
              <w:t>atitinka</w:t>
            </w:r>
          </w:p>
        </w:tc>
        <w:tc>
          <w:tcPr>
            <w:tcW w:w="1200" w:type="pct"/>
          </w:tcPr>
          <w:p w14:paraId="00F1A8EC" w14:textId="77777777" w:rsidR="00A82752" w:rsidRPr="00FD2D4E" w:rsidRDefault="00A82752" w:rsidP="00A82752">
            <w:pPr>
              <w:rPr>
                <w:rFonts w:ascii="Times New Roman" w:hAnsi="Times New Roman"/>
                <w:sz w:val="24"/>
              </w:rPr>
            </w:pPr>
          </w:p>
        </w:tc>
      </w:tr>
      <w:tr w:rsidR="00A82752" w:rsidRPr="00FD2D4E" w14:paraId="1A314351" w14:textId="77777777" w:rsidTr="00FD2D4E">
        <w:tc>
          <w:tcPr>
            <w:tcW w:w="393" w:type="pct"/>
            <w:shd w:val="clear" w:color="auto" w:fill="auto"/>
          </w:tcPr>
          <w:p w14:paraId="1B5A8F5D" w14:textId="2B776754" w:rsidR="00A82752" w:rsidRPr="00FD2D4E" w:rsidRDefault="00A82752" w:rsidP="00A82752">
            <w:pPr>
              <w:rPr>
                <w:rFonts w:ascii="Times New Roman" w:hAnsi="Times New Roman"/>
                <w:sz w:val="24"/>
              </w:rPr>
            </w:pPr>
            <w:r w:rsidRPr="00FD2D4E">
              <w:rPr>
                <w:rFonts w:ascii="Times New Roman" w:hAnsi="Times New Roman"/>
                <w:sz w:val="24"/>
              </w:rPr>
              <w:t>25</w:t>
            </w:r>
          </w:p>
        </w:tc>
        <w:tc>
          <w:tcPr>
            <w:tcW w:w="2592" w:type="pct"/>
            <w:shd w:val="clear" w:color="auto" w:fill="auto"/>
          </w:tcPr>
          <w:p w14:paraId="7C3AA82A" w14:textId="7E203D4B" w:rsidR="00A82752" w:rsidRPr="00FD2D4E" w:rsidRDefault="00A82752" w:rsidP="00A82752">
            <w:pPr>
              <w:rPr>
                <w:rFonts w:ascii="Times New Roman" w:hAnsi="Times New Roman"/>
                <w:sz w:val="24"/>
              </w:rPr>
            </w:pPr>
            <w:r w:rsidRPr="00FD2D4E">
              <w:rPr>
                <w:rFonts w:ascii="Times New Roman" w:hAnsi="Times New Roman"/>
                <w:sz w:val="24"/>
              </w:rPr>
              <w:t xml:space="preserve">Įranga gali būti instaliuota patalpose, kur aplinkos temperatūra gali siekti +40° C </w:t>
            </w:r>
          </w:p>
        </w:tc>
        <w:tc>
          <w:tcPr>
            <w:tcW w:w="815" w:type="pct"/>
            <w:shd w:val="clear" w:color="auto" w:fill="auto"/>
            <w:vAlign w:val="center"/>
          </w:tcPr>
          <w:p w14:paraId="71525B1A" w14:textId="5255005B" w:rsidR="00A82752" w:rsidRPr="00FD2D4E" w:rsidRDefault="00A82752" w:rsidP="00A82752">
            <w:pPr>
              <w:rPr>
                <w:rFonts w:ascii="Times New Roman" w:hAnsi="Times New Roman"/>
                <w:sz w:val="24"/>
              </w:rPr>
            </w:pPr>
            <w:r w:rsidRPr="00FD2D4E">
              <w:rPr>
                <w:rFonts w:ascii="Times New Roman" w:hAnsi="Times New Roman"/>
                <w:sz w:val="24"/>
              </w:rPr>
              <w:t>atitinka</w:t>
            </w:r>
          </w:p>
        </w:tc>
        <w:tc>
          <w:tcPr>
            <w:tcW w:w="1200" w:type="pct"/>
          </w:tcPr>
          <w:p w14:paraId="7F7DDA6B" w14:textId="77777777" w:rsidR="00A82752" w:rsidRPr="00FD2D4E" w:rsidRDefault="00A82752" w:rsidP="00A82752">
            <w:pPr>
              <w:rPr>
                <w:rFonts w:ascii="Times New Roman" w:hAnsi="Times New Roman"/>
                <w:sz w:val="24"/>
              </w:rPr>
            </w:pPr>
          </w:p>
        </w:tc>
      </w:tr>
    </w:tbl>
    <w:p w14:paraId="378B99A3" w14:textId="77777777" w:rsidR="00096D7A" w:rsidRPr="00BF11CD" w:rsidRDefault="00096D7A" w:rsidP="00096D7A">
      <w:pPr>
        <w:jc w:val="both"/>
        <w:rPr>
          <w:rFonts w:ascii="Times New Roman" w:hAnsi="Times New Roman"/>
        </w:rPr>
      </w:pPr>
    </w:p>
    <w:p w14:paraId="0191C355" w14:textId="77777777" w:rsidR="00096D7A" w:rsidRPr="00BF11CD" w:rsidRDefault="00096D7A" w:rsidP="00096D7A">
      <w:pPr>
        <w:jc w:val="both"/>
        <w:rPr>
          <w:rFonts w:ascii="Times New Roman" w:hAnsi="Times New Roman"/>
        </w:rPr>
      </w:pPr>
      <w:r w:rsidRPr="00BF11CD">
        <w:rPr>
          <w:rFonts w:ascii="Times New Roman" w:hAnsi="Times New Roman"/>
        </w:rPr>
        <w:t>Pasiūlymas galioja iki 20 __-___-___ d.</w:t>
      </w:r>
    </w:p>
    <w:p w14:paraId="4FFF416F" w14:textId="77777777" w:rsidR="00096D7A" w:rsidRPr="00BF11CD" w:rsidRDefault="00096D7A" w:rsidP="00096D7A">
      <w:pPr>
        <w:rPr>
          <w:rFonts w:ascii="Times New Roman" w:hAnsi="Times New Roman"/>
        </w:rPr>
      </w:pPr>
    </w:p>
    <w:p w14:paraId="0E7E29F4"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lastRenderedPageBreak/>
        <w:t xml:space="preserve">Aš, žemiau pasirašęs (-iusi), patvirtinu, kad visa pasiūlyme pateikta informacija yra teisinga ir, kad nebuvo nuslėpta jokios informacijos, kuri buvo prašoma pateikti konkurso dalyvius. </w:t>
      </w:r>
    </w:p>
    <w:p w14:paraId="191C206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suprantu, kad išaiškėjus aukščiau nurodytoms aplinkybėms būsiu pašalintas (-a) iš šio konkurso procedūros, ir mano pasiūlymas bus atmestas.</w:t>
      </w:r>
    </w:p>
    <w:p w14:paraId="6714C492" w14:textId="77777777" w:rsidR="00096D7A" w:rsidRPr="00BF11CD" w:rsidRDefault="00096D7A" w:rsidP="00096D7A">
      <w:pPr>
        <w:tabs>
          <w:tab w:val="left" w:pos="1701"/>
        </w:tabs>
        <w:spacing w:before="120"/>
        <w:jc w:val="both"/>
        <w:rPr>
          <w:rFonts w:ascii="Times New Roman" w:hAnsi="Times New Roman"/>
        </w:rPr>
      </w:pPr>
    </w:p>
    <w:p w14:paraId="22C6001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 xml:space="preserve">Aš patvirtinu, kad atitinku pirkimo sąlygose nustatytus kvalifikacijos reikalavimus.   </w:t>
      </w:r>
    </w:p>
    <w:p w14:paraId="0CADBCA2" w14:textId="77777777" w:rsidR="00096D7A" w:rsidRPr="00BF11CD" w:rsidRDefault="00096D7A" w:rsidP="00096D7A">
      <w:pPr>
        <w:rPr>
          <w:rFonts w:ascii="Times New Roman" w:hAnsi="Times New Roman"/>
        </w:rPr>
      </w:pPr>
    </w:p>
    <w:p w14:paraId="002A5A6A" w14:textId="77777777" w:rsidR="00096D7A" w:rsidRPr="00BF11CD" w:rsidRDefault="00096D7A" w:rsidP="00096D7A">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96D7A" w:rsidRPr="00BF11CD" w14:paraId="58FDC6FA" w14:textId="77777777" w:rsidTr="00E33D95">
        <w:tc>
          <w:tcPr>
            <w:tcW w:w="3828" w:type="dxa"/>
            <w:tcBorders>
              <w:bottom w:val="single" w:sz="4" w:space="0" w:color="auto"/>
            </w:tcBorders>
          </w:tcPr>
          <w:p w14:paraId="73DB3386" w14:textId="77777777" w:rsidR="00096D7A" w:rsidRPr="00BF11CD" w:rsidRDefault="00096D7A" w:rsidP="00E33D95">
            <w:pPr>
              <w:spacing w:line="360" w:lineRule="auto"/>
              <w:rPr>
                <w:rFonts w:ascii="Times New Roman" w:hAnsi="Times New Roman"/>
                <w:i/>
                <w:sz w:val="22"/>
              </w:rPr>
            </w:pPr>
          </w:p>
        </w:tc>
        <w:tc>
          <w:tcPr>
            <w:tcW w:w="240" w:type="dxa"/>
            <w:tcBorders>
              <w:bottom w:val="nil"/>
            </w:tcBorders>
          </w:tcPr>
          <w:p w14:paraId="3B54A387" w14:textId="77777777" w:rsidR="00096D7A" w:rsidRPr="00BF11CD" w:rsidRDefault="00096D7A" w:rsidP="00E33D95">
            <w:pPr>
              <w:spacing w:line="360" w:lineRule="auto"/>
              <w:rPr>
                <w:rFonts w:ascii="Times New Roman" w:hAnsi="Times New Roman"/>
                <w:sz w:val="22"/>
              </w:rPr>
            </w:pPr>
          </w:p>
        </w:tc>
        <w:tc>
          <w:tcPr>
            <w:tcW w:w="1680" w:type="dxa"/>
            <w:tcBorders>
              <w:bottom w:val="single" w:sz="4" w:space="0" w:color="auto"/>
            </w:tcBorders>
          </w:tcPr>
          <w:p w14:paraId="3912400B" w14:textId="77777777" w:rsidR="00096D7A" w:rsidRPr="00BF11CD" w:rsidRDefault="00096D7A" w:rsidP="00E33D95">
            <w:pPr>
              <w:spacing w:line="360" w:lineRule="auto"/>
              <w:jc w:val="center"/>
              <w:rPr>
                <w:rFonts w:ascii="Times New Roman" w:hAnsi="Times New Roman"/>
                <w:i/>
                <w:sz w:val="22"/>
              </w:rPr>
            </w:pPr>
          </w:p>
        </w:tc>
        <w:tc>
          <w:tcPr>
            <w:tcW w:w="240" w:type="dxa"/>
            <w:tcBorders>
              <w:bottom w:val="nil"/>
            </w:tcBorders>
          </w:tcPr>
          <w:p w14:paraId="0C2FC336" w14:textId="77777777" w:rsidR="00096D7A" w:rsidRPr="00BF11CD" w:rsidRDefault="00096D7A" w:rsidP="00E33D95">
            <w:pPr>
              <w:spacing w:line="360" w:lineRule="auto"/>
              <w:rPr>
                <w:rFonts w:ascii="Times New Roman" w:hAnsi="Times New Roman"/>
                <w:sz w:val="22"/>
              </w:rPr>
            </w:pPr>
          </w:p>
        </w:tc>
        <w:tc>
          <w:tcPr>
            <w:tcW w:w="3231" w:type="dxa"/>
            <w:tcBorders>
              <w:bottom w:val="single" w:sz="4" w:space="0" w:color="auto"/>
            </w:tcBorders>
          </w:tcPr>
          <w:p w14:paraId="1F60A099" w14:textId="77777777" w:rsidR="00096D7A" w:rsidRPr="00BF11CD" w:rsidRDefault="00096D7A" w:rsidP="00E33D95">
            <w:pPr>
              <w:spacing w:line="360" w:lineRule="auto"/>
              <w:jc w:val="right"/>
              <w:rPr>
                <w:rFonts w:ascii="Times New Roman" w:hAnsi="Times New Roman"/>
                <w:i/>
                <w:sz w:val="22"/>
              </w:rPr>
            </w:pPr>
          </w:p>
        </w:tc>
      </w:tr>
      <w:tr w:rsidR="00096D7A" w:rsidRPr="00BF11CD" w14:paraId="45A95EFD" w14:textId="77777777" w:rsidTr="00E33D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AC743E8" w14:textId="77777777" w:rsidR="00096D7A" w:rsidRPr="00BF11CD" w:rsidRDefault="00096D7A" w:rsidP="00E33D95">
            <w:pPr>
              <w:rPr>
                <w:rFonts w:ascii="Times New Roman" w:hAnsi="Times New Roman"/>
                <w:i/>
              </w:rPr>
            </w:pPr>
            <w:r w:rsidRPr="00BF11CD">
              <w:rPr>
                <w:rFonts w:ascii="Times New Roman" w:hAnsi="Times New Roman"/>
                <w:i/>
              </w:rPr>
              <w:t>Tiekėjo vadovo arba jo įgalioto asmens pareigos</w:t>
            </w:r>
          </w:p>
        </w:tc>
        <w:tc>
          <w:tcPr>
            <w:tcW w:w="240" w:type="dxa"/>
            <w:tcBorders>
              <w:top w:val="nil"/>
              <w:left w:val="nil"/>
              <w:bottom w:val="nil"/>
              <w:right w:val="nil"/>
            </w:tcBorders>
          </w:tcPr>
          <w:p w14:paraId="6984E203" w14:textId="77777777" w:rsidR="00096D7A" w:rsidRPr="00BF11CD" w:rsidRDefault="00096D7A" w:rsidP="00E33D95">
            <w:pPr>
              <w:spacing w:line="360" w:lineRule="auto"/>
              <w:rPr>
                <w:rFonts w:ascii="Times New Roman" w:hAnsi="Times New Roman"/>
              </w:rPr>
            </w:pPr>
          </w:p>
        </w:tc>
        <w:tc>
          <w:tcPr>
            <w:tcW w:w="1680" w:type="dxa"/>
            <w:tcBorders>
              <w:left w:val="nil"/>
              <w:bottom w:val="nil"/>
              <w:right w:val="nil"/>
            </w:tcBorders>
          </w:tcPr>
          <w:p w14:paraId="29DF78EA" w14:textId="77777777" w:rsidR="00096D7A" w:rsidRPr="00BF11CD" w:rsidRDefault="00096D7A" w:rsidP="00E33D95">
            <w:pPr>
              <w:spacing w:line="360" w:lineRule="auto"/>
              <w:jc w:val="center"/>
              <w:rPr>
                <w:rFonts w:ascii="Times New Roman" w:hAnsi="Times New Roman"/>
                <w:i/>
              </w:rPr>
            </w:pPr>
            <w:r w:rsidRPr="00BF11CD">
              <w:rPr>
                <w:rFonts w:ascii="Times New Roman" w:hAnsi="Times New Roman"/>
                <w:i/>
              </w:rPr>
              <w:t>parašas</w:t>
            </w:r>
          </w:p>
        </w:tc>
        <w:tc>
          <w:tcPr>
            <w:tcW w:w="240" w:type="dxa"/>
            <w:tcBorders>
              <w:top w:val="nil"/>
              <w:left w:val="nil"/>
              <w:bottom w:val="nil"/>
              <w:right w:val="nil"/>
            </w:tcBorders>
          </w:tcPr>
          <w:p w14:paraId="7D2E6B17" w14:textId="77777777" w:rsidR="00096D7A" w:rsidRPr="00BF11CD" w:rsidRDefault="00096D7A" w:rsidP="00E33D95">
            <w:pPr>
              <w:spacing w:line="360" w:lineRule="auto"/>
              <w:rPr>
                <w:rFonts w:ascii="Times New Roman" w:hAnsi="Times New Roman"/>
              </w:rPr>
            </w:pPr>
          </w:p>
        </w:tc>
        <w:tc>
          <w:tcPr>
            <w:tcW w:w="3231" w:type="dxa"/>
            <w:tcBorders>
              <w:left w:val="nil"/>
              <w:bottom w:val="nil"/>
              <w:right w:val="nil"/>
            </w:tcBorders>
          </w:tcPr>
          <w:p w14:paraId="78CF597F" w14:textId="77777777" w:rsidR="00096D7A" w:rsidRPr="00BF11CD" w:rsidRDefault="00096D7A" w:rsidP="00E33D95">
            <w:pPr>
              <w:spacing w:line="360" w:lineRule="auto"/>
              <w:jc w:val="right"/>
              <w:rPr>
                <w:rFonts w:ascii="Times New Roman" w:hAnsi="Times New Roman"/>
                <w:i/>
              </w:rPr>
            </w:pPr>
            <w:r w:rsidRPr="00BF11CD">
              <w:rPr>
                <w:rFonts w:ascii="Times New Roman" w:hAnsi="Times New Roman"/>
                <w:i/>
              </w:rPr>
              <w:t>Vardas Pavardė</w:t>
            </w:r>
          </w:p>
        </w:tc>
      </w:tr>
    </w:tbl>
    <w:p w14:paraId="0DADE183" w14:textId="77777777" w:rsidR="00096D7A" w:rsidRPr="00BF11CD" w:rsidRDefault="00096D7A" w:rsidP="00096D7A">
      <w:pPr>
        <w:ind w:firstLine="720"/>
        <w:jc w:val="both"/>
        <w:rPr>
          <w:rFonts w:ascii="Times New Roman" w:hAnsi="Times New Roman"/>
        </w:rPr>
      </w:pPr>
    </w:p>
    <w:p w14:paraId="3CF254A7" w14:textId="72165885" w:rsidR="00096D7A" w:rsidRDefault="00096D7A" w:rsidP="00096D7A">
      <w:pPr>
        <w:spacing w:after="160" w:line="259" w:lineRule="auto"/>
        <w:rPr>
          <w:rFonts w:ascii="Times New Roman" w:hAnsi="Times New Roman"/>
          <w:sz w:val="24"/>
        </w:rPr>
      </w:pPr>
    </w:p>
    <w:p w14:paraId="20B7BAD9" w14:textId="77777777" w:rsidR="00FD2D4E" w:rsidRDefault="00FD2D4E" w:rsidP="00096D7A">
      <w:pPr>
        <w:spacing w:after="160" w:line="259" w:lineRule="auto"/>
        <w:rPr>
          <w:rFonts w:ascii="Times New Roman" w:hAnsi="Times New Roman"/>
          <w:sz w:val="24"/>
        </w:rPr>
      </w:pPr>
    </w:p>
    <w:p w14:paraId="3206F5AA" w14:textId="77777777" w:rsidR="00FD2D4E" w:rsidRDefault="00FD2D4E" w:rsidP="00096D7A">
      <w:pPr>
        <w:spacing w:after="160" w:line="259" w:lineRule="auto"/>
        <w:rPr>
          <w:rFonts w:ascii="Times New Roman" w:hAnsi="Times New Roman"/>
          <w:sz w:val="24"/>
        </w:rPr>
      </w:pPr>
    </w:p>
    <w:p w14:paraId="62DD6705" w14:textId="77777777" w:rsidR="00FD2D4E" w:rsidRDefault="00FD2D4E" w:rsidP="00096D7A">
      <w:pPr>
        <w:spacing w:after="160" w:line="259" w:lineRule="auto"/>
        <w:rPr>
          <w:rFonts w:ascii="Times New Roman" w:hAnsi="Times New Roman"/>
          <w:sz w:val="24"/>
        </w:rPr>
      </w:pPr>
    </w:p>
    <w:p w14:paraId="46152A41" w14:textId="77777777" w:rsidR="00FD2D4E" w:rsidRDefault="00FD2D4E" w:rsidP="00096D7A">
      <w:pPr>
        <w:spacing w:after="160" w:line="259" w:lineRule="auto"/>
        <w:rPr>
          <w:rFonts w:ascii="Times New Roman" w:hAnsi="Times New Roman"/>
          <w:sz w:val="24"/>
        </w:rPr>
      </w:pPr>
    </w:p>
    <w:p w14:paraId="3F48E335" w14:textId="77777777" w:rsidR="00FD2D4E" w:rsidRDefault="00FD2D4E" w:rsidP="00096D7A">
      <w:pPr>
        <w:spacing w:after="160" w:line="259" w:lineRule="auto"/>
        <w:rPr>
          <w:rFonts w:ascii="Times New Roman" w:hAnsi="Times New Roman"/>
          <w:sz w:val="24"/>
        </w:rPr>
      </w:pPr>
    </w:p>
    <w:p w14:paraId="5B5A5EB3" w14:textId="77777777" w:rsidR="00FD2D4E" w:rsidRDefault="00FD2D4E" w:rsidP="00096D7A">
      <w:pPr>
        <w:spacing w:after="160" w:line="259" w:lineRule="auto"/>
        <w:rPr>
          <w:rFonts w:ascii="Times New Roman" w:hAnsi="Times New Roman"/>
          <w:sz w:val="24"/>
        </w:rPr>
      </w:pPr>
    </w:p>
    <w:p w14:paraId="1D8052CF" w14:textId="77777777" w:rsidR="00FD2D4E" w:rsidRDefault="00FD2D4E" w:rsidP="00096D7A">
      <w:pPr>
        <w:spacing w:after="160" w:line="259" w:lineRule="auto"/>
        <w:rPr>
          <w:rFonts w:ascii="Times New Roman" w:hAnsi="Times New Roman"/>
          <w:sz w:val="24"/>
        </w:rPr>
      </w:pPr>
    </w:p>
    <w:p w14:paraId="4FA9F32A" w14:textId="77777777" w:rsidR="00FD2D4E" w:rsidRDefault="00FD2D4E" w:rsidP="00096D7A">
      <w:pPr>
        <w:spacing w:after="160" w:line="259" w:lineRule="auto"/>
        <w:rPr>
          <w:rFonts w:ascii="Times New Roman" w:hAnsi="Times New Roman"/>
          <w:sz w:val="24"/>
        </w:rPr>
      </w:pPr>
    </w:p>
    <w:p w14:paraId="27CA2FF0" w14:textId="77777777" w:rsidR="00FD2D4E" w:rsidRDefault="00FD2D4E" w:rsidP="00096D7A">
      <w:pPr>
        <w:spacing w:after="160" w:line="259" w:lineRule="auto"/>
        <w:rPr>
          <w:rFonts w:ascii="Times New Roman" w:hAnsi="Times New Roman"/>
          <w:sz w:val="24"/>
        </w:rPr>
      </w:pPr>
    </w:p>
    <w:p w14:paraId="233A8143" w14:textId="77777777" w:rsidR="00FD2D4E" w:rsidRDefault="00FD2D4E" w:rsidP="00096D7A">
      <w:pPr>
        <w:spacing w:after="160" w:line="259" w:lineRule="auto"/>
        <w:rPr>
          <w:rFonts w:ascii="Times New Roman" w:hAnsi="Times New Roman"/>
          <w:sz w:val="24"/>
        </w:rPr>
      </w:pPr>
    </w:p>
    <w:p w14:paraId="22CB1D61" w14:textId="77777777" w:rsidR="00FD2D4E" w:rsidRDefault="00FD2D4E" w:rsidP="00096D7A">
      <w:pPr>
        <w:spacing w:after="160" w:line="259" w:lineRule="auto"/>
        <w:rPr>
          <w:rFonts w:ascii="Times New Roman" w:hAnsi="Times New Roman"/>
          <w:sz w:val="24"/>
        </w:rPr>
      </w:pPr>
    </w:p>
    <w:p w14:paraId="0F5AFD1F" w14:textId="77777777" w:rsidR="00FD2D4E" w:rsidRDefault="00FD2D4E" w:rsidP="00096D7A">
      <w:pPr>
        <w:spacing w:after="160" w:line="259" w:lineRule="auto"/>
        <w:rPr>
          <w:rFonts w:ascii="Times New Roman" w:hAnsi="Times New Roman"/>
          <w:sz w:val="24"/>
        </w:rPr>
      </w:pPr>
    </w:p>
    <w:p w14:paraId="5B2A1008" w14:textId="77777777" w:rsidR="00FD2D4E" w:rsidRDefault="00FD2D4E" w:rsidP="00096D7A">
      <w:pPr>
        <w:spacing w:after="160" w:line="259" w:lineRule="auto"/>
        <w:rPr>
          <w:rFonts w:ascii="Times New Roman" w:hAnsi="Times New Roman"/>
          <w:sz w:val="24"/>
        </w:rPr>
      </w:pPr>
    </w:p>
    <w:p w14:paraId="395F147D" w14:textId="77777777" w:rsidR="00FD2D4E" w:rsidRDefault="00FD2D4E" w:rsidP="00096D7A">
      <w:pPr>
        <w:spacing w:after="160" w:line="259" w:lineRule="auto"/>
        <w:rPr>
          <w:rFonts w:ascii="Times New Roman" w:hAnsi="Times New Roman"/>
          <w:sz w:val="24"/>
        </w:rPr>
      </w:pPr>
    </w:p>
    <w:p w14:paraId="5C6F8FD9" w14:textId="77777777" w:rsidR="00FD2D4E" w:rsidRDefault="00FD2D4E" w:rsidP="00096D7A">
      <w:pPr>
        <w:spacing w:after="160" w:line="259" w:lineRule="auto"/>
        <w:rPr>
          <w:rFonts w:ascii="Times New Roman" w:hAnsi="Times New Roman"/>
          <w:sz w:val="24"/>
        </w:rPr>
      </w:pPr>
    </w:p>
    <w:p w14:paraId="7B11D3A1" w14:textId="77777777" w:rsidR="00FD2D4E" w:rsidRDefault="00FD2D4E" w:rsidP="00096D7A">
      <w:pPr>
        <w:spacing w:after="160" w:line="259" w:lineRule="auto"/>
        <w:rPr>
          <w:rFonts w:ascii="Times New Roman" w:hAnsi="Times New Roman"/>
          <w:sz w:val="24"/>
        </w:rPr>
      </w:pPr>
    </w:p>
    <w:p w14:paraId="2A2B75DC" w14:textId="77777777" w:rsidR="00FD2D4E" w:rsidRDefault="00FD2D4E" w:rsidP="00096D7A">
      <w:pPr>
        <w:spacing w:after="160" w:line="259" w:lineRule="auto"/>
        <w:rPr>
          <w:rFonts w:ascii="Times New Roman" w:hAnsi="Times New Roman"/>
          <w:sz w:val="24"/>
        </w:rPr>
      </w:pPr>
    </w:p>
    <w:p w14:paraId="7E439139" w14:textId="77777777" w:rsidR="00FD2D4E" w:rsidRDefault="00FD2D4E" w:rsidP="00096D7A">
      <w:pPr>
        <w:spacing w:after="160" w:line="259" w:lineRule="auto"/>
        <w:rPr>
          <w:rFonts w:ascii="Times New Roman" w:hAnsi="Times New Roman"/>
          <w:sz w:val="24"/>
        </w:rPr>
      </w:pPr>
    </w:p>
    <w:p w14:paraId="2C0CA2B8" w14:textId="77777777" w:rsidR="00FD2D4E" w:rsidRDefault="00FD2D4E" w:rsidP="00096D7A">
      <w:pPr>
        <w:spacing w:after="160" w:line="259" w:lineRule="auto"/>
        <w:rPr>
          <w:rFonts w:ascii="Times New Roman" w:hAnsi="Times New Roman"/>
          <w:sz w:val="24"/>
        </w:rPr>
      </w:pPr>
    </w:p>
    <w:p w14:paraId="21701A47" w14:textId="77777777" w:rsidR="00FD2D4E" w:rsidRDefault="00FD2D4E" w:rsidP="00096D7A">
      <w:pPr>
        <w:spacing w:after="160" w:line="259" w:lineRule="auto"/>
        <w:rPr>
          <w:rFonts w:ascii="Times New Roman" w:hAnsi="Times New Roman"/>
          <w:sz w:val="24"/>
        </w:rPr>
      </w:pPr>
    </w:p>
    <w:p w14:paraId="62D96F7D" w14:textId="77777777" w:rsidR="00FD2D4E" w:rsidRDefault="00FD2D4E" w:rsidP="00096D7A">
      <w:pPr>
        <w:spacing w:after="160" w:line="259" w:lineRule="auto"/>
        <w:rPr>
          <w:rFonts w:ascii="Times New Roman" w:hAnsi="Times New Roman"/>
          <w:sz w:val="24"/>
        </w:rPr>
      </w:pPr>
    </w:p>
    <w:p w14:paraId="0EF2B02D" w14:textId="77777777" w:rsidR="00FD2D4E" w:rsidRDefault="00FD2D4E" w:rsidP="00096D7A">
      <w:pPr>
        <w:spacing w:after="160" w:line="259" w:lineRule="auto"/>
        <w:rPr>
          <w:rFonts w:ascii="Times New Roman" w:hAnsi="Times New Roman"/>
          <w:sz w:val="24"/>
        </w:rPr>
      </w:pPr>
    </w:p>
    <w:p w14:paraId="1B390005" w14:textId="77777777" w:rsidR="00FD2D4E" w:rsidRPr="00BF11CD" w:rsidRDefault="00FD2D4E" w:rsidP="00096D7A">
      <w:pPr>
        <w:spacing w:after="160" w:line="259" w:lineRule="auto"/>
        <w:rPr>
          <w:rFonts w:ascii="Times New Roman" w:hAnsi="Times New Roman"/>
          <w:sz w:val="24"/>
        </w:rPr>
      </w:pPr>
    </w:p>
    <w:bookmarkEnd w:id="19"/>
    <w:p w14:paraId="37A6560C" w14:textId="77777777" w:rsidR="00096D7A" w:rsidRPr="00BF11CD" w:rsidRDefault="00096D7A" w:rsidP="00096D7A">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t xml:space="preserve">Konkurso sąlygų </w:t>
      </w:r>
      <w:r w:rsidRPr="00BF11CD">
        <w:rPr>
          <w:rFonts w:ascii="Times New Roman" w:hAnsi="Times New Roman"/>
          <w:b/>
          <w:sz w:val="24"/>
          <w:lang w:eastAsia="lt-LT"/>
        </w:rPr>
        <w:t>3 priedas</w:t>
      </w:r>
    </w:p>
    <w:p w14:paraId="033FD9DD"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p>
    <w:p w14:paraId="43959C0C"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D904B02"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i/>
          <w:sz w:val="22"/>
          <w:szCs w:val="22"/>
        </w:rPr>
        <w:t>(tiekėjo pavadinimas, kodas, kontaktinė informacija)</w:t>
      </w:r>
    </w:p>
    <w:p w14:paraId="039A639F" w14:textId="77777777" w:rsidR="00096D7A" w:rsidRPr="00BF11CD" w:rsidRDefault="00096D7A" w:rsidP="00096D7A">
      <w:pPr>
        <w:tabs>
          <w:tab w:val="left" w:pos="284"/>
          <w:tab w:val="left" w:pos="567"/>
        </w:tabs>
        <w:ind w:right="22"/>
        <w:jc w:val="both"/>
        <w:rPr>
          <w:rFonts w:ascii="Times New Roman" w:hAnsi="Times New Roman"/>
          <w:sz w:val="24"/>
        </w:rPr>
      </w:pPr>
    </w:p>
    <w:p w14:paraId="54EC80B6" w14:textId="77777777" w:rsidR="00096D7A" w:rsidRPr="00BF11CD" w:rsidRDefault="00096D7A" w:rsidP="00096D7A">
      <w:pPr>
        <w:jc w:val="both"/>
        <w:rPr>
          <w:rFonts w:ascii="Times New Roman" w:hAnsi="Times New Roman"/>
          <w:sz w:val="22"/>
          <w:szCs w:val="22"/>
        </w:rPr>
      </w:pPr>
      <w:r w:rsidRPr="00BF11CD">
        <w:rPr>
          <w:rFonts w:ascii="Times New Roman" w:hAnsi="Times New Roman"/>
          <w:b/>
          <w:sz w:val="22"/>
          <w:szCs w:val="22"/>
        </w:rPr>
        <w:t>Uždarajai akcinei bendrovei „ROL Lithuania“</w:t>
      </w:r>
    </w:p>
    <w:p w14:paraId="10129791"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Pročiūnų g. 7, Šiauliai, LT-77103;</w:t>
      </w:r>
    </w:p>
    <w:p w14:paraId="344D5A29"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įm. kodas 300503175/PVM kodas LT100002003513</w:t>
      </w:r>
    </w:p>
    <w:p w14:paraId="1688B17C"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 xml:space="preserve">tel.: +370 687 70760, e-mail: </w:t>
      </w:r>
      <w:hyperlink r:id="rId13" w:history="1">
        <w:r w:rsidRPr="00BF11CD">
          <w:rPr>
            <w:rStyle w:val="Hyperlink"/>
            <w:color w:val="auto"/>
          </w:rPr>
          <w:t>info@rollithuania.lt</w:t>
        </w:r>
      </w:hyperlink>
      <w:r w:rsidRPr="00BF11CD">
        <w:t xml:space="preserve"> </w:t>
      </w:r>
    </w:p>
    <w:p w14:paraId="150DACAE" w14:textId="77777777" w:rsidR="00096D7A" w:rsidRPr="00BF11CD" w:rsidRDefault="00096D7A" w:rsidP="00096D7A">
      <w:pPr>
        <w:tabs>
          <w:tab w:val="left" w:pos="284"/>
          <w:tab w:val="left" w:pos="567"/>
        </w:tabs>
        <w:ind w:right="22"/>
        <w:jc w:val="both"/>
        <w:rPr>
          <w:rFonts w:ascii="Times New Roman" w:hAnsi="Times New Roman"/>
          <w:sz w:val="24"/>
        </w:rPr>
      </w:pPr>
    </w:p>
    <w:p w14:paraId="48A63F64" w14:textId="77777777" w:rsidR="00096D7A" w:rsidRPr="00BF11CD" w:rsidRDefault="00096D7A" w:rsidP="00096D7A">
      <w:pPr>
        <w:pBdr>
          <w:top w:val="nil"/>
          <w:left w:val="nil"/>
          <w:bottom w:val="nil"/>
          <w:right w:val="nil"/>
          <w:between w:val="nil"/>
        </w:pBdr>
        <w:shd w:val="clear" w:color="auto" w:fill="FFFFFF"/>
        <w:jc w:val="center"/>
        <w:rPr>
          <w:rFonts w:ascii="Times New Roman" w:hAnsi="Times New Roman"/>
          <w:sz w:val="22"/>
          <w:szCs w:val="22"/>
        </w:rPr>
      </w:pPr>
      <w:r w:rsidRPr="00BF11CD">
        <w:rPr>
          <w:rFonts w:ascii="Times New Roman" w:hAnsi="Times New Roman"/>
          <w:b/>
          <w:sz w:val="22"/>
          <w:szCs w:val="22"/>
        </w:rPr>
        <w:t>MINIMALIŲ KVALIFIKACIJOS REIKALAVIMŲ ATITIKTIES DEKLARACIJA</w:t>
      </w:r>
    </w:p>
    <w:p w14:paraId="2CDAB14D" w14:textId="77777777" w:rsidR="00096D7A" w:rsidRPr="00BF11CD" w:rsidRDefault="00096D7A" w:rsidP="00096D7A">
      <w:pPr>
        <w:pBdr>
          <w:top w:val="nil"/>
          <w:left w:val="nil"/>
          <w:bottom w:val="nil"/>
          <w:right w:val="nil"/>
          <w:between w:val="nil"/>
        </w:pBdr>
        <w:rPr>
          <w:rFonts w:ascii="Times New Roman" w:hAnsi="Times New Roman"/>
          <w:sz w:val="22"/>
          <w:szCs w:val="22"/>
        </w:rPr>
      </w:pPr>
    </w:p>
    <w:p w14:paraId="5CD0A5D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w:t>
      </w:r>
    </w:p>
    <w:p w14:paraId="4B78401E"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(Data)</w:t>
      </w:r>
    </w:p>
    <w:p w14:paraId="5F408C26"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_____________________</w:t>
      </w:r>
    </w:p>
    <w:p w14:paraId="4A4D720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096D7A" w:rsidRPr="00BF11CD" w14:paraId="3F763D3A" w14:textId="77777777" w:rsidTr="00E33D95">
        <w:tc>
          <w:tcPr>
            <w:tcW w:w="9973" w:type="dxa"/>
            <w:gridSpan w:val="4"/>
          </w:tcPr>
          <w:p w14:paraId="181D84A4" w14:textId="77777777" w:rsidR="00096D7A" w:rsidRPr="00BF11CD" w:rsidRDefault="00096D7A" w:rsidP="00E33D95">
            <w:pPr>
              <w:pBdr>
                <w:top w:val="nil"/>
                <w:left w:val="nil"/>
                <w:bottom w:val="nil"/>
                <w:right w:val="nil"/>
                <w:between w:val="nil"/>
              </w:pBdr>
              <w:ind w:right="-82" w:firstLine="567"/>
              <w:jc w:val="both"/>
              <w:rPr>
                <w:rFonts w:ascii="Times New Roman" w:hAnsi="Times New Roman"/>
                <w:sz w:val="22"/>
              </w:rPr>
            </w:pPr>
            <w:r w:rsidRPr="00BF11CD">
              <w:rPr>
                <w:rFonts w:ascii="Times New Roman" w:hAnsi="Times New Roman"/>
                <w:sz w:val="22"/>
                <w:szCs w:val="22"/>
              </w:rPr>
              <w:t>Aš, ______________________________________________________________________________ ,</w:t>
            </w:r>
          </w:p>
        </w:tc>
      </w:tr>
      <w:tr w:rsidR="00096D7A" w:rsidRPr="00BF11CD" w14:paraId="25CE68C1" w14:textId="77777777" w:rsidTr="00E33D95">
        <w:tc>
          <w:tcPr>
            <w:tcW w:w="9973" w:type="dxa"/>
            <w:gridSpan w:val="4"/>
          </w:tcPr>
          <w:p w14:paraId="3617B602"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vadovo ar jo įgalioto asmens pareigų pavadinimas, vardas ir pavardė)</w:t>
            </w:r>
          </w:p>
          <w:p w14:paraId="46AE3FB2"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p>
        </w:tc>
      </w:tr>
      <w:tr w:rsidR="00096D7A" w:rsidRPr="00BF11CD" w14:paraId="50A5CE32" w14:textId="77777777" w:rsidTr="00E33D95">
        <w:tc>
          <w:tcPr>
            <w:tcW w:w="9973" w:type="dxa"/>
            <w:gridSpan w:val="4"/>
          </w:tcPr>
          <w:p w14:paraId="7A958CD3"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tvirtinu, kad mano vadovaujamo (-os) /(atstovaujamo (-os)</w:t>
            </w:r>
          </w:p>
          <w:p w14:paraId="56487D40"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p>
          <w:p w14:paraId="35F9F12B"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 xml:space="preserve"> ______________________________________________________________________________ ,</w:t>
            </w:r>
          </w:p>
        </w:tc>
      </w:tr>
      <w:tr w:rsidR="00096D7A" w:rsidRPr="00BF11CD" w14:paraId="27F1BA21" w14:textId="77777777" w:rsidTr="00E33D95">
        <w:tc>
          <w:tcPr>
            <w:tcW w:w="9973" w:type="dxa"/>
            <w:gridSpan w:val="4"/>
          </w:tcPr>
          <w:p w14:paraId="03E42A43" w14:textId="77777777" w:rsidR="00096D7A" w:rsidRPr="002278C4" w:rsidRDefault="00096D7A" w:rsidP="00E33D95">
            <w:pPr>
              <w:pBdr>
                <w:top w:val="nil"/>
                <w:left w:val="nil"/>
                <w:bottom w:val="nil"/>
                <w:right w:val="nil"/>
                <w:between w:val="nil"/>
              </w:pBdr>
              <w:ind w:right="-82"/>
              <w:jc w:val="center"/>
              <w:rPr>
                <w:rFonts w:ascii="Times New Roman" w:hAnsi="Times New Roman"/>
                <w:sz w:val="22"/>
              </w:rPr>
            </w:pPr>
            <w:r w:rsidRPr="002278C4">
              <w:rPr>
                <w:rFonts w:ascii="Times New Roman" w:hAnsi="Times New Roman"/>
                <w:i/>
                <w:sz w:val="22"/>
                <w:szCs w:val="22"/>
              </w:rPr>
              <w:t>(tiekėjo pavadinimas)</w:t>
            </w:r>
          </w:p>
          <w:p w14:paraId="6335F480" w14:textId="77777777" w:rsidR="00096D7A" w:rsidRPr="002278C4" w:rsidRDefault="00096D7A" w:rsidP="00E33D95">
            <w:pPr>
              <w:pBdr>
                <w:top w:val="nil"/>
                <w:left w:val="nil"/>
                <w:bottom w:val="nil"/>
                <w:right w:val="nil"/>
                <w:between w:val="nil"/>
              </w:pBdr>
              <w:ind w:right="-82"/>
              <w:jc w:val="both"/>
              <w:rPr>
                <w:rFonts w:ascii="Times New Roman" w:hAnsi="Times New Roman"/>
                <w:sz w:val="22"/>
              </w:rPr>
            </w:pPr>
          </w:p>
        </w:tc>
      </w:tr>
      <w:tr w:rsidR="00096D7A" w:rsidRPr="00BF11CD" w14:paraId="29563411" w14:textId="77777777" w:rsidTr="00E33D95">
        <w:tc>
          <w:tcPr>
            <w:tcW w:w="9973" w:type="dxa"/>
            <w:gridSpan w:val="4"/>
          </w:tcPr>
          <w:p w14:paraId="7F7E3F7A" w14:textId="798863BC" w:rsidR="00096D7A" w:rsidRPr="002278C4" w:rsidRDefault="00096D7A" w:rsidP="00E33D95">
            <w:pPr>
              <w:pBdr>
                <w:top w:val="nil"/>
                <w:left w:val="nil"/>
                <w:bottom w:val="nil"/>
                <w:right w:val="nil"/>
                <w:between w:val="nil"/>
              </w:pBdr>
              <w:ind w:right="-82"/>
              <w:jc w:val="both"/>
              <w:rPr>
                <w:rFonts w:ascii="Times New Roman" w:hAnsi="Times New Roman"/>
                <w:sz w:val="22"/>
              </w:rPr>
            </w:pPr>
            <w:r w:rsidRPr="002278C4">
              <w:rPr>
                <w:rFonts w:ascii="Times New Roman" w:hAnsi="Times New Roman"/>
                <w:sz w:val="22"/>
                <w:szCs w:val="22"/>
              </w:rPr>
              <w:t>dalyvaujančio (-ios) uždarosios akcinės bendrovės „ROL Lithuania“ organizuojamame konkurse</w:t>
            </w:r>
            <w:r w:rsidR="00FD2D4E" w:rsidRPr="002278C4">
              <w:rPr>
                <w:rFonts w:ascii="Times New Roman" w:hAnsi="Times New Roman"/>
                <w:sz w:val="22"/>
                <w:szCs w:val="22"/>
              </w:rPr>
              <w:t xml:space="preserve"> vakuuminių saulės kolektorių įdiegimas dažyklos vonių šildymui</w:t>
            </w:r>
            <w:r w:rsidRPr="002278C4">
              <w:rPr>
                <w:rFonts w:ascii="Times New Roman" w:hAnsi="Times New Roman"/>
                <w:sz w:val="22"/>
                <w:szCs w:val="22"/>
              </w:rPr>
              <w:t xml:space="preserve">, paskelbtame Europos Sąjungos struktūrinės paramos svetainėje </w:t>
            </w:r>
            <w:hyperlink r:id="rId14">
              <w:r w:rsidRPr="001B2174">
                <w:rPr>
                  <w:rFonts w:ascii="Times New Roman" w:hAnsi="Times New Roman"/>
                  <w:sz w:val="22"/>
                  <w:szCs w:val="22"/>
                  <w:u w:val="single"/>
                </w:rPr>
                <w:t>www.esinvesticijos.lt</w:t>
              </w:r>
            </w:hyperlink>
            <w:r w:rsidRPr="001B2174">
              <w:rPr>
                <w:rFonts w:ascii="Times New Roman" w:hAnsi="Times New Roman"/>
                <w:sz w:val="22"/>
                <w:szCs w:val="22"/>
              </w:rPr>
              <w:t xml:space="preserve"> </w:t>
            </w:r>
            <w:r w:rsidRPr="001B2174">
              <w:rPr>
                <w:rFonts w:ascii="Times New Roman" w:hAnsi="Times New Roman"/>
                <w:b/>
                <w:sz w:val="22"/>
                <w:szCs w:val="22"/>
              </w:rPr>
              <w:t>202</w:t>
            </w:r>
            <w:r w:rsidR="008A7CFA" w:rsidRPr="001B2174">
              <w:rPr>
                <w:rFonts w:ascii="Times New Roman" w:hAnsi="Times New Roman"/>
                <w:b/>
                <w:sz w:val="22"/>
                <w:szCs w:val="22"/>
              </w:rPr>
              <w:t>5</w:t>
            </w:r>
            <w:r w:rsidRPr="001B2174">
              <w:rPr>
                <w:rFonts w:ascii="Times New Roman" w:hAnsi="Times New Roman"/>
                <w:b/>
                <w:sz w:val="22"/>
                <w:szCs w:val="22"/>
              </w:rPr>
              <w:t xml:space="preserve"> m. </w:t>
            </w:r>
            <w:r w:rsidR="008A7CFA" w:rsidRPr="001B2174">
              <w:rPr>
                <w:rFonts w:ascii="Times New Roman" w:hAnsi="Times New Roman"/>
                <w:b/>
                <w:sz w:val="22"/>
                <w:szCs w:val="22"/>
              </w:rPr>
              <w:t>kovo</w:t>
            </w:r>
            <w:r w:rsidRPr="001B2174">
              <w:rPr>
                <w:rFonts w:ascii="Times New Roman" w:hAnsi="Times New Roman"/>
                <w:b/>
                <w:sz w:val="22"/>
                <w:szCs w:val="22"/>
              </w:rPr>
              <w:t xml:space="preserve"> </w:t>
            </w:r>
            <w:r w:rsidR="00F858E1" w:rsidRPr="001B2174">
              <w:rPr>
                <w:rFonts w:ascii="Times New Roman" w:hAnsi="Times New Roman"/>
                <w:b/>
                <w:sz w:val="22"/>
                <w:szCs w:val="22"/>
              </w:rPr>
              <w:t>2</w:t>
            </w:r>
            <w:r w:rsidR="008A410F">
              <w:rPr>
                <w:rFonts w:ascii="Times New Roman" w:hAnsi="Times New Roman"/>
                <w:b/>
                <w:sz w:val="22"/>
                <w:szCs w:val="22"/>
              </w:rPr>
              <w:t>4</w:t>
            </w:r>
            <w:r w:rsidRPr="001B2174">
              <w:rPr>
                <w:rFonts w:ascii="Times New Roman" w:hAnsi="Times New Roman"/>
                <w:b/>
                <w:sz w:val="22"/>
                <w:szCs w:val="22"/>
              </w:rPr>
              <w:t xml:space="preserve"> d.,</w:t>
            </w:r>
            <w:r w:rsidRPr="001B2174">
              <w:rPr>
                <w:rFonts w:ascii="Times New Roman" w:hAnsi="Times New Roman"/>
                <w:sz w:val="22"/>
                <w:szCs w:val="22"/>
              </w:rPr>
              <w:t xml:space="preserve"> kvalifikacijos</w:t>
            </w:r>
            <w:r w:rsidRPr="002278C4">
              <w:rPr>
                <w:rFonts w:ascii="Times New Roman" w:hAnsi="Times New Roman"/>
                <w:sz w:val="22"/>
                <w:szCs w:val="22"/>
              </w:rPr>
              <w:t xml:space="preserve"> duomenys yra tokie </w:t>
            </w:r>
            <w:r w:rsidRPr="002278C4">
              <w:rPr>
                <w:rFonts w:ascii="Times New Roman" w:hAnsi="Times New Roman"/>
                <w:i/>
                <w:sz w:val="22"/>
                <w:szCs w:val="22"/>
                <w:u w:val="single"/>
              </w:rPr>
              <w:t>(tiekėjas nurodo atitikimą nurodytiems kvalifikacijos reikalavimams pažymėdamas stulpeliuose „Taip“ arba „Ne“):</w:t>
            </w:r>
          </w:p>
        </w:tc>
      </w:tr>
      <w:tr w:rsidR="00096D7A" w:rsidRPr="00BF11CD" w14:paraId="1AF6AE7E" w14:textId="77777777" w:rsidTr="00E33D95">
        <w:tc>
          <w:tcPr>
            <w:tcW w:w="9973" w:type="dxa"/>
            <w:gridSpan w:val="4"/>
            <w:tcBorders>
              <w:bottom w:val="single" w:sz="4" w:space="0" w:color="auto"/>
            </w:tcBorders>
          </w:tcPr>
          <w:p w14:paraId="6B1836AE" w14:textId="77777777" w:rsidR="00096D7A" w:rsidRPr="002278C4" w:rsidRDefault="00096D7A" w:rsidP="00E33D95">
            <w:pPr>
              <w:pBdr>
                <w:top w:val="nil"/>
                <w:left w:val="nil"/>
                <w:bottom w:val="nil"/>
                <w:right w:val="nil"/>
                <w:between w:val="nil"/>
              </w:pBdr>
              <w:ind w:right="-82"/>
              <w:jc w:val="both"/>
              <w:rPr>
                <w:rFonts w:ascii="Times New Roman" w:hAnsi="Times New Roman"/>
                <w:sz w:val="22"/>
              </w:rPr>
            </w:pPr>
          </w:p>
        </w:tc>
      </w:tr>
      <w:tr w:rsidR="00096D7A" w:rsidRPr="00BF11CD" w14:paraId="767FDAC9"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490E63A" w14:textId="77777777" w:rsidR="00096D7A" w:rsidRPr="002278C4" w:rsidRDefault="00096D7A" w:rsidP="00E33D95">
            <w:pPr>
              <w:pBdr>
                <w:top w:val="nil"/>
                <w:left w:val="nil"/>
                <w:bottom w:val="nil"/>
                <w:right w:val="nil"/>
                <w:between w:val="nil"/>
              </w:pBdr>
              <w:jc w:val="center"/>
              <w:rPr>
                <w:rFonts w:ascii="Times New Roman" w:hAnsi="Times New Roman"/>
                <w:sz w:val="22"/>
              </w:rPr>
            </w:pPr>
            <w:r w:rsidRPr="002278C4">
              <w:rPr>
                <w:rFonts w:ascii="Times New Roman" w:hAnsi="Times New Roman"/>
                <w:b/>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5DCF95D" w14:textId="77777777" w:rsidR="00096D7A" w:rsidRPr="002278C4" w:rsidRDefault="00096D7A" w:rsidP="00E33D95">
            <w:pPr>
              <w:pBdr>
                <w:top w:val="nil"/>
                <w:left w:val="nil"/>
                <w:bottom w:val="nil"/>
                <w:right w:val="nil"/>
                <w:between w:val="nil"/>
              </w:pBdr>
              <w:jc w:val="center"/>
              <w:rPr>
                <w:rFonts w:ascii="Times New Roman" w:hAnsi="Times New Roman"/>
                <w:sz w:val="22"/>
              </w:rPr>
            </w:pPr>
            <w:r w:rsidRPr="002278C4">
              <w:rPr>
                <w:rFonts w:ascii="Times New Roman" w:hAnsi="Times New Roman"/>
                <w:b/>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9574AC3"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4DBFCD9"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Ne</w:t>
            </w:r>
          </w:p>
        </w:tc>
      </w:tr>
      <w:tr w:rsidR="00096D7A" w:rsidRPr="00BF11CD" w14:paraId="40F57E39"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1F93593" w14:textId="77777777" w:rsidR="00096D7A" w:rsidRPr="002278C4" w:rsidRDefault="00096D7A" w:rsidP="00E33D95">
            <w:pPr>
              <w:pBdr>
                <w:top w:val="nil"/>
                <w:left w:val="nil"/>
                <w:bottom w:val="nil"/>
                <w:right w:val="nil"/>
                <w:between w:val="nil"/>
              </w:pBdr>
              <w:jc w:val="center"/>
              <w:rPr>
                <w:rFonts w:ascii="Times New Roman" w:hAnsi="Times New Roman"/>
                <w:sz w:val="22"/>
                <w:szCs w:val="22"/>
              </w:rPr>
            </w:pPr>
            <w:r w:rsidRPr="002278C4">
              <w:rPr>
                <w:rFonts w:ascii="Times New Roman" w:hAnsi="Times New Roman"/>
                <w:b/>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089193F" w14:textId="77777777" w:rsidR="00096D7A" w:rsidRPr="002278C4" w:rsidRDefault="00096D7A" w:rsidP="00E33D95">
            <w:pPr>
              <w:pBdr>
                <w:top w:val="nil"/>
                <w:left w:val="nil"/>
                <w:bottom w:val="nil"/>
                <w:right w:val="nil"/>
                <w:between w:val="nil"/>
              </w:pBdr>
              <w:jc w:val="both"/>
              <w:rPr>
                <w:rFonts w:ascii="Times New Roman" w:hAnsi="Times New Roman"/>
                <w:sz w:val="22"/>
                <w:szCs w:val="22"/>
              </w:rPr>
            </w:pPr>
            <w:r w:rsidRPr="002278C4">
              <w:rPr>
                <w:rFonts w:ascii="Times New Roman" w:hAnsi="Times New Roman"/>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69A85B7"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10892D4"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r>
      <w:tr w:rsidR="00096D7A" w:rsidRPr="00BF11CD" w14:paraId="55F55502"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4F814D2" w14:textId="77777777" w:rsidR="00096D7A" w:rsidRPr="002278C4" w:rsidRDefault="00096D7A" w:rsidP="00E33D95">
            <w:pPr>
              <w:pBdr>
                <w:top w:val="nil"/>
                <w:left w:val="nil"/>
                <w:bottom w:val="nil"/>
                <w:right w:val="nil"/>
                <w:between w:val="nil"/>
              </w:pBdr>
              <w:jc w:val="center"/>
              <w:rPr>
                <w:rFonts w:ascii="Times New Roman" w:hAnsi="Times New Roman"/>
                <w:b/>
                <w:sz w:val="22"/>
                <w:szCs w:val="22"/>
              </w:rPr>
            </w:pPr>
            <w:r w:rsidRPr="002278C4">
              <w:rPr>
                <w:rFonts w:ascii="Times New Roman" w:hAnsi="Times New Roman"/>
                <w:b/>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5C437F80" w14:textId="0B8A82E9" w:rsidR="00753BF2" w:rsidRPr="002278C4" w:rsidRDefault="00753BF2" w:rsidP="00E33D95">
            <w:pPr>
              <w:pBdr>
                <w:top w:val="nil"/>
                <w:left w:val="nil"/>
                <w:bottom w:val="nil"/>
                <w:right w:val="nil"/>
                <w:between w:val="nil"/>
              </w:pBdr>
              <w:jc w:val="both"/>
              <w:rPr>
                <w:rFonts w:ascii="Times New Roman" w:hAnsi="Times New Roman"/>
                <w:sz w:val="22"/>
                <w:szCs w:val="22"/>
              </w:rPr>
            </w:pPr>
            <w:r w:rsidRPr="002278C4">
              <w:rPr>
                <w:rFonts w:ascii="Times New Roman" w:hAnsi="Times New Roman"/>
                <w:sz w:val="22"/>
                <w:szCs w:val="22"/>
              </w:rPr>
              <w:t xml:space="preserve">Tiekėjas per pastaruosius 5 metus arba per laiką nuo jo įregistravimo dienos (jeigu tiekėjas vykdė veiklą trumpiau kaip 5 metus) yra pristatęs ir sumontavęs </w:t>
            </w:r>
            <w:r w:rsidR="008A410F">
              <w:rPr>
                <w:rFonts w:ascii="Times New Roman" w:hAnsi="Times New Roman"/>
                <w:sz w:val="22"/>
                <w:szCs w:val="22"/>
              </w:rPr>
              <w:t>panašaus pobūdžio</w:t>
            </w:r>
            <w:r w:rsidR="008A410F">
              <w:rPr>
                <w:rFonts w:ascii="Times New Roman" w:hAnsi="Times New Roman"/>
                <w:sz w:val="22"/>
                <w:szCs w:val="22"/>
              </w:rPr>
              <w:t xml:space="preserve">, kaip </w:t>
            </w:r>
            <w:r w:rsidRPr="002278C4">
              <w:rPr>
                <w:rFonts w:ascii="Times New Roman" w:hAnsi="Times New Roman"/>
                <w:sz w:val="22"/>
                <w:szCs w:val="22"/>
              </w:rPr>
              <w:t>vakuuminių saulės kolektorių arba vykdo bent 1 (vieną) panašaus pobūdžio sutartį dėl vakuuminių saulės kolektorių pristatymo ir montavimo, kurios vertė yra ne mažesnė kaip 70 proc. pasiūlymo vertės be PVM</w:t>
            </w:r>
          </w:p>
        </w:tc>
        <w:tc>
          <w:tcPr>
            <w:tcW w:w="992" w:type="dxa"/>
            <w:tcBorders>
              <w:top w:val="single" w:sz="4" w:space="0" w:color="auto"/>
              <w:left w:val="single" w:sz="4" w:space="0" w:color="auto"/>
              <w:bottom w:val="single" w:sz="4" w:space="0" w:color="auto"/>
              <w:right w:val="single" w:sz="4" w:space="0" w:color="auto"/>
            </w:tcBorders>
            <w:vAlign w:val="center"/>
          </w:tcPr>
          <w:p w14:paraId="247F28B8"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D49DECE"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r>
    </w:tbl>
    <w:p w14:paraId="3FCB1534" w14:textId="77777777" w:rsidR="00096D7A" w:rsidRPr="00BF11CD" w:rsidRDefault="00096D7A" w:rsidP="00096D7A">
      <w:pPr>
        <w:pBdr>
          <w:top w:val="nil"/>
          <w:left w:val="nil"/>
          <w:bottom w:val="nil"/>
          <w:right w:val="nil"/>
          <w:between w:val="nil"/>
        </w:pBdr>
        <w:spacing w:before="240"/>
        <w:ind w:firstLine="567"/>
        <w:jc w:val="both"/>
        <w:rPr>
          <w:rFonts w:ascii="Times New Roman" w:hAnsi="Times New Roman"/>
          <w:sz w:val="22"/>
          <w:szCs w:val="22"/>
        </w:rPr>
      </w:pPr>
      <w:r w:rsidRPr="00BF11CD">
        <w:rPr>
          <w:rFonts w:ascii="Times New Roman" w:hAnsi="Times New Roman"/>
          <w:sz w:val="22"/>
          <w:szCs w:val="22"/>
        </w:rPr>
        <w:t xml:space="preserve">Man žinoma, kad, jeigu uždarosios akcinės bendrovės „ROL Lithuania“ nustatytų, kad pateikti duomenys yra neteisingi, pateiktas pasiūlymas bus nenagrinėjamas ir atmestas. </w:t>
      </w:r>
    </w:p>
    <w:p w14:paraId="13D1AE6A" w14:textId="73146ABC" w:rsidR="00096D7A" w:rsidRPr="00BF11CD" w:rsidRDefault="00096D7A" w:rsidP="001B2174">
      <w:pPr>
        <w:pBdr>
          <w:top w:val="nil"/>
          <w:left w:val="nil"/>
          <w:bottom w:val="nil"/>
          <w:right w:val="nil"/>
          <w:between w:val="nil"/>
        </w:pBdr>
        <w:ind w:firstLine="567"/>
        <w:jc w:val="both"/>
        <w:rPr>
          <w:rFonts w:ascii="Times New Roman" w:hAnsi="Times New Roman"/>
          <w:sz w:val="22"/>
          <w:szCs w:val="22"/>
        </w:rPr>
      </w:pPr>
      <w:r w:rsidRPr="00BF11CD">
        <w:rPr>
          <w:rFonts w:ascii="Times New Roman" w:hAnsi="Times New Roman"/>
          <w:sz w:val="22"/>
          <w:szCs w:val="22"/>
        </w:rPr>
        <w:t>Man žinoma, kad, uždarosios akcinės bendrovės „ROL Lithuania“ paprašius pateikti deklaracijos duomenis patvirtinančią informaciją, tokią informaciją privalėsiu pateikti.</w:t>
      </w:r>
    </w:p>
    <w:tbl>
      <w:tblPr>
        <w:tblW w:w="9948" w:type="dxa"/>
        <w:tblLayout w:type="fixed"/>
        <w:tblLook w:val="0000" w:firstRow="0" w:lastRow="0" w:firstColumn="0" w:lastColumn="0" w:noHBand="0" w:noVBand="0"/>
      </w:tblPr>
      <w:tblGrid>
        <w:gridCol w:w="3284"/>
        <w:gridCol w:w="1024"/>
        <w:gridCol w:w="1560"/>
        <w:gridCol w:w="1200"/>
        <w:gridCol w:w="2880"/>
      </w:tblGrid>
      <w:tr w:rsidR="00096D7A" w:rsidRPr="00BF11CD" w14:paraId="265E8D5C" w14:textId="77777777" w:rsidTr="00E33D95">
        <w:trPr>
          <w:trHeight w:val="280"/>
        </w:trPr>
        <w:tc>
          <w:tcPr>
            <w:tcW w:w="3284" w:type="dxa"/>
            <w:tcBorders>
              <w:top w:val="nil"/>
              <w:left w:val="nil"/>
              <w:bottom w:val="single" w:sz="4" w:space="0" w:color="000000"/>
              <w:right w:val="nil"/>
            </w:tcBorders>
          </w:tcPr>
          <w:p w14:paraId="6E1CD01A" w14:textId="77777777" w:rsidR="00096D7A" w:rsidRPr="00BF11CD" w:rsidRDefault="00096D7A" w:rsidP="00E33D95">
            <w:pPr>
              <w:pBdr>
                <w:top w:val="nil"/>
                <w:left w:val="nil"/>
                <w:bottom w:val="nil"/>
                <w:right w:val="nil"/>
                <w:between w:val="nil"/>
              </w:pBdr>
              <w:ind w:right="-82"/>
              <w:rPr>
                <w:rFonts w:ascii="Times New Roman" w:hAnsi="Times New Roman"/>
              </w:rPr>
            </w:pPr>
          </w:p>
        </w:tc>
        <w:tc>
          <w:tcPr>
            <w:tcW w:w="1024" w:type="dxa"/>
          </w:tcPr>
          <w:p w14:paraId="62686D1B"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1560" w:type="dxa"/>
            <w:tcBorders>
              <w:top w:val="nil"/>
              <w:left w:val="nil"/>
              <w:bottom w:val="single" w:sz="4" w:space="0" w:color="000000"/>
              <w:right w:val="nil"/>
            </w:tcBorders>
          </w:tcPr>
          <w:p w14:paraId="5B2E81CB"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1200" w:type="dxa"/>
          </w:tcPr>
          <w:p w14:paraId="2236328C"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2880" w:type="dxa"/>
            <w:tcBorders>
              <w:top w:val="nil"/>
              <w:left w:val="nil"/>
              <w:bottom w:val="single" w:sz="4" w:space="0" w:color="000000"/>
              <w:right w:val="nil"/>
            </w:tcBorders>
          </w:tcPr>
          <w:p w14:paraId="143DEA9F" w14:textId="77777777" w:rsidR="00096D7A" w:rsidRPr="00BF11CD" w:rsidRDefault="00096D7A" w:rsidP="00E33D95">
            <w:pPr>
              <w:pBdr>
                <w:top w:val="nil"/>
                <w:left w:val="nil"/>
                <w:bottom w:val="nil"/>
                <w:right w:val="nil"/>
                <w:between w:val="nil"/>
              </w:pBdr>
              <w:ind w:right="-82"/>
              <w:jc w:val="right"/>
              <w:rPr>
                <w:rFonts w:ascii="Times New Roman" w:hAnsi="Times New Roman"/>
              </w:rPr>
            </w:pPr>
          </w:p>
        </w:tc>
      </w:tr>
      <w:tr w:rsidR="00096D7A" w:rsidRPr="00BF11CD" w14:paraId="14B647B3" w14:textId="77777777" w:rsidTr="00E33D95">
        <w:trPr>
          <w:trHeight w:val="180"/>
        </w:trPr>
        <w:tc>
          <w:tcPr>
            <w:tcW w:w="3284" w:type="dxa"/>
            <w:tcBorders>
              <w:top w:val="single" w:sz="4" w:space="0" w:color="000000"/>
              <w:left w:val="nil"/>
              <w:bottom w:val="nil"/>
              <w:right w:val="nil"/>
            </w:tcBorders>
          </w:tcPr>
          <w:p w14:paraId="1461D3B9" w14:textId="77777777" w:rsidR="00096D7A" w:rsidRPr="00BF11CD" w:rsidRDefault="00096D7A" w:rsidP="00E33D95">
            <w:pPr>
              <w:pBdr>
                <w:top w:val="nil"/>
                <w:left w:val="nil"/>
                <w:bottom w:val="nil"/>
                <w:right w:val="nil"/>
                <w:between w:val="nil"/>
              </w:pBdr>
              <w:rPr>
                <w:rFonts w:ascii="Times New Roman" w:hAnsi="Times New Roman"/>
                <w:sz w:val="22"/>
              </w:rPr>
            </w:pPr>
            <w:r w:rsidRPr="00BF11CD">
              <w:rPr>
                <w:rFonts w:ascii="Times New Roman" w:hAnsi="Times New Roman"/>
                <w:sz w:val="22"/>
                <w:szCs w:val="22"/>
              </w:rPr>
              <w:lastRenderedPageBreak/>
              <w:t>(Tiekėjo arba jo įgalioto asmens pareigų pavadinimas)</w:t>
            </w:r>
          </w:p>
        </w:tc>
        <w:tc>
          <w:tcPr>
            <w:tcW w:w="1024" w:type="dxa"/>
          </w:tcPr>
          <w:p w14:paraId="080416C2" w14:textId="77777777" w:rsidR="00096D7A" w:rsidRPr="00BF11CD" w:rsidRDefault="00096D7A" w:rsidP="00E33D95">
            <w:pPr>
              <w:pBdr>
                <w:top w:val="nil"/>
                <w:left w:val="nil"/>
                <w:bottom w:val="nil"/>
                <w:right w:val="nil"/>
                <w:between w:val="nil"/>
              </w:pBdr>
              <w:ind w:right="-1"/>
              <w:jc w:val="center"/>
              <w:rPr>
                <w:rFonts w:ascii="Times New Roman" w:hAnsi="Times New Roman"/>
              </w:rPr>
            </w:pPr>
          </w:p>
        </w:tc>
        <w:tc>
          <w:tcPr>
            <w:tcW w:w="1560" w:type="dxa"/>
            <w:tcBorders>
              <w:top w:val="single" w:sz="4" w:space="0" w:color="000000"/>
              <w:left w:val="nil"/>
              <w:bottom w:val="nil"/>
              <w:right w:val="nil"/>
            </w:tcBorders>
          </w:tcPr>
          <w:p w14:paraId="1FE9CCF2" w14:textId="77777777" w:rsidR="00096D7A" w:rsidRPr="00BF11CD" w:rsidRDefault="00096D7A" w:rsidP="00E33D95">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(Parašas)</w:t>
            </w:r>
          </w:p>
        </w:tc>
        <w:tc>
          <w:tcPr>
            <w:tcW w:w="1200" w:type="dxa"/>
          </w:tcPr>
          <w:p w14:paraId="676829CB" w14:textId="77777777" w:rsidR="00096D7A" w:rsidRPr="00BF11CD" w:rsidRDefault="00096D7A" w:rsidP="00E33D95">
            <w:pPr>
              <w:pBdr>
                <w:top w:val="nil"/>
                <w:left w:val="nil"/>
                <w:bottom w:val="nil"/>
                <w:right w:val="nil"/>
                <w:between w:val="nil"/>
              </w:pBdr>
              <w:ind w:right="-1"/>
              <w:jc w:val="center"/>
              <w:rPr>
                <w:rFonts w:ascii="Times New Roman" w:hAnsi="Times New Roman"/>
              </w:rPr>
            </w:pPr>
          </w:p>
        </w:tc>
        <w:tc>
          <w:tcPr>
            <w:tcW w:w="2880" w:type="dxa"/>
            <w:tcBorders>
              <w:top w:val="single" w:sz="4" w:space="0" w:color="000000"/>
              <w:left w:val="nil"/>
              <w:bottom w:val="nil"/>
              <w:right w:val="nil"/>
            </w:tcBorders>
          </w:tcPr>
          <w:p w14:paraId="22182E55" w14:textId="77777777" w:rsidR="00096D7A" w:rsidRPr="00BF11CD" w:rsidRDefault="00096D7A" w:rsidP="00E33D95">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(Vardas ir pavardė)</w:t>
            </w:r>
          </w:p>
        </w:tc>
      </w:tr>
    </w:tbl>
    <w:p w14:paraId="2FE9692F" w14:textId="77777777" w:rsidR="00096D7A" w:rsidRPr="00BF11CD" w:rsidRDefault="00096D7A" w:rsidP="00096D7A">
      <w:pPr>
        <w:tabs>
          <w:tab w:val="left" w:pos="284"/>
          <w:tab w:val="left" w:pos="567"/>
        </w:tabs>
        <w:ind w:right="22"/>
        <w:jc w:val="both"/>
        <w:rPr>
          <w:rFonts w:ascii="Times New Roman" w:hAnsi="Times New Roman"/>
          <w:sz w:val="24"/>
        </w:rPr>
      </w:pPr>
    </w:p>
    <w:p w14:paraId="565EB0F2" w14:textId="4D9D6209" w:rsidR="00EC4ABF" w:rsidRPr="00BF11CD" w:rsidRDefault="00EC4ABF" w:rsidP="00EC4ABF">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t xml:space="preserve">Konkurso sąlygų </w:t>
      </w:r>
      <w:r>
        <w:rPr>
          <w:rFonts w:ascii="Times New Roman" w:hAnsi="Times New Roman"/>
          <w:b/>
          <w:sz w:val="24"/>
          <w:lang w:eastAsia="lt-LT"/>
        </w:rPr>
        <w:t>4</w:t>
      </w:r>
      <w:r w:rsidRPr="00BF11CD">
        <w:rPr>
          <w:rFonts w:ascii="Times New Roman" w:hAnsi="Times New Roman"/>
          <w:b/>
          <w:sz w:val="24"/>
          <w:lang w:eastAsia="lt-LT"/>
        </w:rPr>
        <w:t xml:space="preserve"> priedas</w:t>
      </w:r>
    </w:p>
    <w:p w14:paraId="2B2E480E" w14:textId="77777777" w:rsidR="00096D7A" w:rsidRPr="00096D7A" w:rsidRDefault="00096D7A" w:rsidP="00096D7A">
      <w:pPr>
        <w:rPr>
          <w:rFonts w:ascii="Times New Roman" w:hAnsi="Times New Roman"/>
          <w:sz w:val="24"/>
          <w:lang w:val="sv-SE"/>
        </w:rPr>
      </w:pPr>
    </w:p>
    <w:p w14:paraId="7028BD5D" w14:textId="3CD137EA" w:rsidR="00096D7A" w:rsidRPr="00096D7A" w:rsidRDefault="00EC4ABF" w:rsidP="00096D7A">
      <w:pPr>
        <w:rPr>
          <w:rFonts w:ascii="Times New Roman" w:hAnsi="Times New Roman"/>
          <w:sz w:val="24"/>
          <w:lang w:val="sv-SE"/>
        </w:rPr>
      </w:pPr>
      <w:r>
        <w:rPr>
          <w:rFonts w:ascii="Times New Roman" w:hAnsi="Times New Roman"/>
          <w:sz w:val="24"/>
          <w:lang w:val="sv-SE"/>
        </w:rPr>
        <w:tab/>
      </w:r>
    </w:p>
    <w:p w14:paraId="190B46DC" w14:textId="40FDB2C5" w:rsidR="00A96075" w:rsidRPr="00A0633D" w:rsidRDefault="00B1689F" w:rsidP="00A96075">
      <w:pPr>
        <w:tabs>
          <w:tab w:val="left" w:pos="709"/>
          <w:tab w:val="left" w:pos="3686"/>
        </w:tabs>
        <w:jc w:val="center"/>
        <w:rPr>
          <w:rFonts w:ascii="Times New Roman" w:hAnsi="Times New Roman"/>
          <w:b/>
          <w:bCs/>
          <w:kern w:val="32"/>
          <w:sz w:val="24"/>
        </w:rPr>
      </w:pPr>
      <w:r>
        <w:rPr>
          <w:rFonts w:ascii="Times New Roman" w:hAnsi="Times New Roman"/>
          <w:b/>
          <w:kern w:val="16"/>
          <w:sz w:val="24"/>
          <w:lang w:val="sv-SE"/>
        </w:rPr>
        <w:t xml:space="preserve">PIRKIMO </w:t>
      </w:r>
      <w:r w:rsidR="00A96075" w:rsidRPr="00A96075">
        <w:rPr>
          <w:rFonts w:ascii="Times New Roman" w:hAnsi="Times New Roman"/>
          <w:b/>
          <w:kern w:val="16"/>
          <w:sz w:val="24"/>
          <w:lang w:val="sv-SE"/>
        </w:rPr>
        <w:t>SUTARTIS PAGAL</w:t>
      </w:r>
      <w:r>
        <w:rPr>
          <w:rFonts w:ascii="Times New Roman" w:hAnsi="Times New Roman"/>
          <w:b/>
          <w:kern w:val="16"/>
          <w:sz w:val="24"/>
          <w:lang w:val="sv-SE"/>
        </w:rPr>
        <w:t xml:space="preserve"> PROJEKTĄ ”</w:t>
      </w:r>
      <w:r w:rsidR="00A96075" w:rsidRPr="006D126A">
        <w:rPr>
          <w:rFonts w:ascii="Times New Roman" w:eastAsia="Verdana" w:hAnsi="Times New Roman"/>
          <w:b/>
          <w:bCs/>
          <w:caps/>
          <w:color w:val="000000"/>
          <w:sz w:val="24"/>
        </w:rPr>
        <w:t>Alternatyvaus kuro diegimas ROL Lithuania, UAB</w:t>
      </w:r>
      <w:r w:rsidR="00A96075" w:rsidRPr="00AC4D30">
        <w:rPr>
          <w:rFonts w:ascii="Times New Roman" w:hAnsi="Times New Roman"/>
          <w:caps/>
          <w:sz w:val="24"/>
          <w:lang w:eastAsia="lt-LT"/>
        </w:rPr>
        <w:t xml:space="preserve"> (</w:t>
      </w:r>
      <w:r w:rsidR="00A96075" w:rsidRPr="00AC4D30">
        <w:rPr>
          <w:rFonts w:ascii="Times New Roman" w:hAnsi="Times New Roman"/>
          <w:b/>
          <w:bCs/>
          <w:caps/>
          <w:sz w:val="24"/>
          <w:lang w:eastAsia="lt-LT"/>
        </w:rPr>
        <w:t xml:space="preserve">Nr. </w:t>
      </w:r>
      <w:r w:rsidR="00A96075" w:rsidRPr="006D126A">
        <w:rPr>
          <w:rFonts w:ascii="Times New Roman" w:eastAsia="Verdana" w:hAnsi="Times New Roman"/>
          <w:b/>
          <w:bCs/>
          <w:caps/>
          <w:color w:val="000000"/>
          <w:sz w:val="24"/>
        </w:rPr>
        <w:t>02-062-K-0011)</w:t>
      </w:r>
      <w:r>
        <w:rPr>
          <w:rFonts w:ascii="Times New Roman" w:eastAsia="Verdana" w:hAnsi="Times New Roman"/>
          <w:b/>
          <w:bCs/>
          <w:caps/>
          <w:color w:val="000000"/>
          <w:sz w:val="24"/>
        </w:rPr>
        <w:t>“</w:t>
      </w:r>
    </w:p>
    <w:p w14:paraId="60AA1533" w14:textId="77777777" w:rsidR="00A96075" w:rsidRPr="00A0633D" w:rsidRDefault="00A96075" w:rsidP="00A96075">
      <w:pPr>
        <w:tabs>
          <w:tab w:val="left" w:pos="709"/>
          <w:tab w:val="left" w:pos="4820"/>
        </w:tabs>
        <w:ind w:left="3600"/>
        <w:jc w:val="both"/>
        <w:rPr>
          <w:rFonts w:ascii="Times New Roman" w:hAnsi="Times New Roman"/>
          <w:b/>
          <w:bCs/>
          <w:kern w:val="32"/>
          <w:sz w:val="24"/>
        </w:rPr>
      </w:pPr>
    </w:p>
    <w:p w14:paraId="77FC36F7" w14:textId="77777777" w:rsidR="00A96075" w:rsidRPr="00A0633D" w:rsidRDefault="00A96075" w:rsidP="00A96075">
      <w:pPr>
        <w:tabs>
          <w:tab w:val="left" w:pos="709"/>
          <w:tab w:val="left" w:pos="4820"/>
        </w:tabs>
        <w:ind w:firstLine="426"/>
        <w:jc w:val="center"/>
        <w:rPr>
          <w:rFonts w:ascii="Times New Roman" w:hAnsi="Times New Roman"/>
          <w:b/>
          <w:kern w:val="32"/>
          <w:sz w:val="24"/>
        </w:rPr>
      </w:pPr>
      <w:r>
        <w:rPr>
          <w:rFonts w:ascii="Times New Roman" w:hAnsi="Times New Roman"/>
          <w:b/>
          <w:kern w:val="32"/>
          <w:sz w:val="24"/>
        </w:rPr>
        <w:t>Šiauliai</w:t>
      </w:r>
    </w:p>
    <w:p w14:paraId="21D5A216" w14:textId="433C4747" w:rsidR="00A96075" w:rsidRPr="00A0633D" w:rsidRDefault="00A96075" w:rsidP="00A96075">
      <w:pPr>
        <w:tabs>
          <w:tab w:val="left" w:pos="709"/>
          <w:tab w:val="left" w:pos="4820"/>
        </w:tabs>
        <w:ind w:firstLine="426"/>
        <w:jc w:val="center"/>
        <w:rPr>
          <w:rFonts w:ascii="Times New Roman" w:hAnsi="Times New Roman"/>
          <w:b/>
          <w:kern w:val="32"/>
          <w:sz w:val="24"/>
        </w:rPr>
      </w:pPr>
      <w:r w:rsidRPr="00A0633D">
        <w:rPr>
          <w:rFonts w:ascii="Times New Roman" w:hAnsi="Times New Roman"/>
          <w:b/>
          <w:kern w:val="32"/>
          <w:sz w:val="24"/>
        </w:rPr>
        <w:t>202</w:t>
      </w:r>
      <w:r w:rsidR="0045648B">
        <w:rPr>
          <w:rFonts w:ascii="Times New Roman" w:hAnsi="Times New Roman"/>
          <w:b/>
          <w:kern w:val="32"/>
          <w:sz w:val="24"/>
        </w:rPr>
        <w:t>5</w:t>
      </w:r>
      <w:r>
        <w:rPr>
          <w:rFonts w:ascii="Times New Roman" w:hAnsi="Times New Roman"/>
          <w:b/>
          <w:kern w:val="32"/>
          <w:sz w:val="24"/>
        </w:rPr>
        <w:t>.........</w:t>
      </w:r>
    </w:p>
    <w:p w14:paraId="1BB7DF51" w14:textId="77777777" w:rsidR="00A96075" w:rsidRPr="00A0633D" w:rsidRDefault="00A96075" w:rsidP="00A96075">
      <w:pPr>
        <w:tabs>
          <w:tab w:val="left" w:pos="709"/>
          <w:tab w:val="left" w:pos="4820"/>
        </w:tabs>
        <w:jc w:val="both"/>
        <w:rPr>
          <w:rFonts w:ascii="Times New Roman" w:hAnsi="Times New Roman"/>
          <w:kern w:val="32"/>
          <w:sz w:val="24"/>
        </w:rPr>
      </w:pPr>
    </w:p>
    <w:p w14:paraId="77FED82D" w14:textId="77777777" w:rsidR="00A96075" w:rsidRPr="00A0633D" w:rsidRDefault="00A96075" w:rsidP="00A96075">
      <w:pPr>
        <w:jc w:val="both"/>
        <w:rPr>
          <w:szCs w:val="21"/>
        </w:rPr>
      </w:pPr>
      <w:r>
        <w:rPr>
          <w:rFonts w:ascii="Times New Roman" w:hAnsi="Times New Roman"/>
          <w:b/>
          <w:bCs/>
          <w:kern w:val="32"/>
          <w:sz w:val="24"/>
        </w:rPr>
        <w:t>UAB</w:t>
      </w:r>
      <w:r w:rsidRPr="00A0633D">
        <w:rPr>
          <w:rFonts w:ascii="Times New Roman" w:hAnsi="Times New Roman"/>
          <w:b/>
          <w:bCs/>
          <w:kern w:val="32"/>
          <w:sz w:val="24"/>
        </w:rPr>
        <w:t xml:space="preserve"> „</w:t>
      </w:r>
      <w:r>
        <w:rPr>
          <w:rFonts w:ascii="Times New Roman" w:hAnsi="Times New Roman"/>
          <w:b/>
          <w:bCs/>
          <w:kern w:val="32"/>
          <w:sz w:val="24"/>
        </w:rPr>
        <w:t>ROL Lithuania</w:t>
      </w:r>
      <w:r w:rsidRPr="00A0633D">
        <w:rPr>
          <w:rFonts w:ascii="Times New Roman" w:hAnsi="Times New Roman"/>
          <w:b/>
          <w:bCs/>
          <w:kern w:val="32"/>
          <w:sz w:val="24"/>
        </w:rPr>
        <w:t>“</w:t>
      </w:r>
      <w:r w:rsidRPr="00A0633D">
        <w:rPr>
          <w:rFonts w:ascii="Times New Roman" w:hAnsi="Times New Roman"/>
          <w:kern w:val="32"/>
          <w:sz w:val="24"/>
        </w:rPr>
        <w:t xml:space="preserve"> juridinio asmens kodas </w:t>
      </w:r>
      <w:r>
        <w:rPr>
          <w:rFonts w:ascii="Times New Roman" w:hAnsi="Times New Roman"/>
          <w:bCs/>
          <w:kern w:val="32"/>
          <w:sz w:val="24"/>
        </w:rPr>
        <w:t>300503175</w:t>
      </w:r>
      <w:r w:rsidRPr="00A0633D">
        <w:rPr>
          <w:rFonts w:ascii="Times New Roman" w:hAnsi="Times New Roman"/>
          <w:kern w:val="32"/>
          <w:sz w:val="24"/>
        </w:rPr>
        <w:t xml:space="preserve">, buveinės adresas </w:t>
      </w:r>
      <w:r>
        <w:rPr>
          <w:rFonts w:ascii="Times New Roman" w:hAnsi="Times New Roman"/>
          <w:kern w:val="32"/>
          <w:sz w:val="24"/>
        </w:rPr>
        <w:t xml:space="preserve">Pročiūnų g. 7, Šiauliai LT-77103 </w:t>
      </w:r>
      <w:r w:rsidRPr="00A0633D">
        <w:rPr>
          <w:rFonts w:ascii="Times New Roman" w:hAnsi="Times New Roman"/>
          <w:kern w:val="32"/>
          <w:sz w:val="24"/>
        </w:rPr>
        <w:t xml:space="preserve">atstovaujama bendrovės įstatų pagrindu veikiančio direktoriaus </w:t>
      </w:r>
      <w:r>
        <w:rPr>
          <w:rFonts w:ascii="Times New Roman" w:hAnsi="Times New Roman"/>
          <w:kern w:val="32"/>
          <w:sz w:val="24"/>
        </w:rPr>
        <w:t>Justino Berneckio</w:t>
      </w:r>
      <w:r w:rsidRPr="00A0633D">
        <w:rPr>
          <w:rFonts w:ascii="Times New Roman" w:hAnsi="Times New Roman"/>
          <w:kern w:val="32"/>
          <w:sz w:val="24"/>
        </w:rPr>
        <w:t>, toliau vadinama P</w:t>
      </w:r>
      <w:r>
        <w:rPr>
          <w:rFonts w:ascii="Times New Roman" w:hAnsi="Times New Roman"/>
          <w:kern w:val="32"/>
          <w:sz w:val="24"/>
        </w:rPr>
        <w:t>irkėju ir................................</w:t>
      </w:r>
      <w:r w:rsidRPr="00A0633D">
        <w:rPr>
          <w:rFonts w:ascii="Times New Roman" w:hAnsi="Times New Roman"/>
          <w:b/>
          <w:bCs/>
          <w:kern w:val="32"/>
          <w:sz w:val="24"/>
        </w:rPr>
        <w:t>,</w:t>
      </w:r>
      <w:r w:rsidRPr="00A0633D">
        <w:rPr>
          <w:rFonts w:ascii="Times New Roman" w:hAnsi="Times New Roman"/>
          <w:bCs/>
          <w:kern w:val="32"/>
          <w:sz w:val="24"/>
        </w:rPr>
        <w:t xml:space="preserve"> juridinio asmens kodas </w:t>
      </w:r>
      <w:r>
        <w:rPr>
          <w:rFonts w:ascii="Times New Roman" w:hAnsi="Times New Roman"/>
          <w:bCs/>
          <w:kern w:val="32"/>
          <w:sz w:val="24"/>
        </w:rPr>
        <w:t>................, adresas ................................</w:t>
      </w:r>
      <w:r w:rsidRPr="00A0633D">
        <w:rPr>
          <w:rFonts w:ascii="Times New Roman" w:hAnsi="Times New Roman"/>
          <w:bCs/>
          <w:kern w:val="32"/>
          <w:sz w:val="24"/>
        </w:rPr>
        <w:t xml:space="preserve">, </w:t>
      </w:r>
      <w:r w:rsidRPr="00A0633D">
        <w:rPr>
          <w:rFonts w:ascii="Times New Roman" w:hAnsi="Times New Roman"/>
          <w:kern w:val="32"/>
          <w:sz w:val="24"/>
        </w:rPr>
        <w:t>atstovaujama</w:t>
      </w:r>
      <w:r>
        <w:rPr>
          <w:rFonts w:ascii="Times New Roman" w:hAnsi="Times New Roman"/>
          <w:kern w:val="32"/>
          <w:sz w:val="24"/>
        </w:rPr>
        <w:t xml:space="preserve"> ................................</w:t>
      </w:r>
      <w:r w:rsidRPr="00A0633D">
        <w:rPr>
          <w:rFonts w:ascii="Times New Roman" w:hAnsi="Times New Roman"/>
          <w:kern w:val="32"/>
          <w:sz w:val="24"/>
        </w:rPr>
        <w:t>, toliau vadinamas P</w:t>
      </w:r>
      <w:r>
        <w:rPr>
          <w:rFonts w:ascii="Times New Roman" w:hAnsi="Times New Roman"/>
          <w:kern w:val="32"/>
          <w:sz w:val="24"/>
        </w:rPr>
        <w:t xml:space="preserve">ardavėju </w:t>
      </w:r>
      <w:r w:rsidRPr="00A0633D">
        <w:rPr>
          <w:rFonts w:ascii="Times New Roman" w:hAnsi="Times New Roman"/>
          <w:kern w:val="32"/>
          <w:sz w:val="24"/>
        </w:rPr>
        <w:t>iš kitos pusės, susitarė ir sudarė šią Sutartį (toliau Sutartis):</w:t>
      </w:r>
      <w:r w:rsidRPr="00406889">
        <w:rPr>
          <w:rFonts w:ascii="Open Sans" w:hAnsi="Open Sans" w:cs="Open Sans"/>
          <w:color w:val="818181"/>
          <w:shd w:val="clear" w:color="auto" w:fill="FFFFFF"/>
        </w:rPr>
        <w:t xml:space="preserve"> </w:t>
      </w:r>
    </w:p>
    <w:p w14:paraId="06B82791" w14:textId="77777777" w:rsidR="00A96075" w:rsidRPr="00A0633D" w:rsidRDefault="00A96075" w:rsidP="00A96075">
      <w:pPr>
        <w:tabs>
          <w:tab w:val="left" w:pos="709"/>
          <w:tab w:val="left" w:pos="4820"/>
        </w:tabs>
        <w:jc w:val="both"/>
        <w:rPr>
          <w:rFonts w:ascii="Times New Roman" w:hAnsi="Times New Roman"/>
          <w:kern w:val="32"/>
          <w:sz w:val="24"/>
        </w:rPr>
      </w:pPr>
    </w:p>
    <w:p w14:paraId="61D2AAD5" w14:textId="77777777" w:rsidR="00A96075" w:rsidRPr="002278C4" w:rsidRDefault="00A96075" w:rsidP="00A96075">
      <w:pPr>
        <w:numPr>
          <w:ilvl w:val="0"/>
          <w:numId w:val="6"/>
        </w:numPr>
        <w:tabs>
          <w:tab w:val="left" w:pos="709"/>
          <w:tab w:val="left" w:pos="4820"/>
        </w:tabs>
        <w:jc w:val="both"/>
        <w:rPr>
          <w:rFonts w:ascii="Times New Roman" w:hAnsi="Times New Roman"/>
          <w:b/>
          <w:bCs/>
          <w:kern w:val="32"/>
          <w:sz w:val="24"/>
        </w:rPr>
      </w:pPr>
      <w:r w:rsidRPr="002278C4">
        <w:rPr>
          <w:rFonts w:ascii="Times New Roman" w:hAnsi="Times New Roman"/>
          <w:b/>
          <w:bCs/>
          <w:kern w:val="32"/>
          <w:sz w:val="24"/>
        </w:rPr>
        <w:t>SUTARTIES OBJEKTAS</w:t>
      </w:r>
    </w:p>
    <w:p w14:paraId="69F0A051" w14:textId="77777777" w:rsidR="00A96075" w:rsidRPr="002278C4" w:rsidRDefault="00A96075" w:rsidP="00A96075">
      <w:pPr>
        <w:tabs>
          <w:tab w:val="left" w:pos="709"/>
          <w:tab w:val="left" w:pos="4820"/>
        </w:tabs>
        <w:ind w:left="360"/>
        <w:jc w:val="both"/>
        <w:rPr>
          <w:rFonts w:ascii="Times New Roman" w:hAnsi="Times New Roman"/>
          <w:b/>
          <w:bCs/>
          <w:kern w:val="32"/>
          <w:sz w:val="24"/>
        </w:rPr>
      </w:pPr>
    </w:p>
    <w:p w14:paraId="4F4335B1" w14:textId="5360357A" w:rsidR="00A96075" w:rsidRPr="002278C4" w:rsidRDefault="00A96075" w:rsidP="00A96075">
      <w:pPr>
        <w:numPr>
          <w:ilvl w:val="1"/>
          <w:numId w:val="6"/>
        </w:numPr>
        <w:tabs>
          <w:tab w:val="left" w:pos="709"/>
          <w:tab w:val="num" w:pos="1276"/>
        </w:tabs>
        <w:ind w:left="1276" w:hanging="484"/>
        <w:jc w:val="both"/>
        <w:rPr>
          <w:rFonts w:ascii="Times New Roman" w:hAnsi="Times New Roman"/>
          <w:kern w:val="32"/>
          <w:sz w:val="24"/>
        </w:rPr>
      </w:pPr>
      <w:r w:rsidRPr="002278C4">
        <w:rPr>
          <w:rFonts w:ascii="Times New Roman" w:hAnsi="Times New Roman"/>
          <w:kern w:val="32"/>
          <w:sz w:val="24"/>
        </w:rPr>
        <w:t xml:space="preserve">Pardavėjas šioje Sutartyje bei šios Sutarties prieduose numatytomis sąlygomis ir tvarka įsipareigoja tiekti  ir sumontuoti įrangą Pirkėjui prekes pagal laimėtą </w:t>
      </w:r>
      <w:r w:rsidR="00A82752" w:rsidRPr="002278C4">
        <w:rPr>
          <w:rFonts w:ascii="Times New Roman" w:eastAsia="Verdana" w:hAnsi="Times New Roman"/>
          <w:b/>
          <w:bCs/>
          <w:i/>
          <w:iCs/>
          <w:color w:val="000000" w:themeColor="text1"/>
          <w:sz w:val="24"/>
        </w:rPr>
        <w:t>Vakuuminių saulės kolektorių įdiegimas dažyklos vonių šildymui,  „ROL Lithuania UAB</w:t>
      </w:r>
      <w:r w:rsidR="00A82752" w:rsidRPr="002278C4">
        <w:rPr>
          <w:rFonts w:ascii="Times New Roman" w:hAnsi="Times New Roman"/>
          <w:b/>
          <w:bCs/>
          <w:i/>
          <w:iCs/>
          <w:sz w:val="24"/>
          <w:lang w:eastAsia="lt-LT"/>
        </w:rPr>
        <w:t>"</w:t>
      </w:r>
      <w:r w:rsidR="00A82752" w:rsidRPr="002278C4">
        <w:rPr>
          <w:rFonts w:ascii="Times New Roman" w:hAnsi="Times New Roman"/>
          <w:sz w:val="24"/>
          <w:lang w:eastAsia="lt-LT"/>
        </w:rPr>
        <w:t xml:space="preserve"> (</w:t>
      </w:r>
      <w:r w:rsidR="00A82752" w:rsidRPr="002278C4">
        <w:rPr>
          <w:rFonts w:ascii="Times New Roman" w:hAnsi="Times New Roman"/>
          <w:b/>
          <w:bCs/>
          <w:i/>
          <w:iCs/>
          <w:sz w:val="24"/>
          <w:lang w:eastAsia="lt-LT"/>
        </w:rPr>
        <w:t xml:space="preserve">Nr. </w:t>
      </w:r>
      <w:r w:rsidR="00A82752" w:rsidRPr="002278C4">
        <w:rPr>
          <w:rFonts w:ascii="Times New Roman" w:eastAsia="Verdana" w:hAnsi="Times New Roman"/>
          <w:b/>
          <w:bCs/>
          <w:i/>
          <w:iCs/>
          <w:color w:val="000000" w:themeColor="text1"/>
          <w:sz w:val="24"/>
        </w:rPr>
        <w:t>02-062-K-0011</w:t>
      </w:r>
      <w:r w:rsidR="00A82752" w:rsidRPr="002278C4">
        <w:rPr>
          <w:rFonts w:ascii="Times New Roman" w:hAnsi="Times New Roman"/>
          <w:sz w:val="24"/>
          <w:lang w:eastAsia="lt-LT"/>
        </w:rPr>
        <w:t xml:space="preserve">), </w:t>
      </w:r>
      <w:r w:rsidRPr="002278C4">
        <w:rPr>
          <w:rFonts w:ascii="Times New Roman" w:eastAsia="Verdana" w:hAnsi="Times New Roman"/>
          <w:b/>
          <w:bCs/>
          <w:i/>
          <w:iCs/>
          <w:color w:val="000000"/>
          <w:sz w:val="24"/>
        </w:rPr>
        <w:t xml:space="preserve"> pirkimą</w:t>
      </w:r>
      <w:r w:rsidRPr="002278C4">
        <w:rPr>
          <w:rFonts w:ascii="Times New Roman" w:hAnsi="Times New Roman"/>
          <w:kern w:val="32"/>
          <w:sz w:val="24"/>
        </w:rPr>
        <w:t>, o Pirkėjas Sutartyje numatyta tvarka ir terminais įsipareigoja užsakytas prekes/paslaugas priimti ir už jas sumokėti (su Pardavėju atsiskaityti).</w:t>
      </w:r>
    </w:p>
    <w:p w14:paraId="606FA137" w14:textId="77777777" w:rsidR="00A96075" w:rsidRPr="002278C4" w:rsidRDefault="00A96075" w:rsidP="00A96075">
      <w:pPr>
        <w:numPr>
          <w:ilvl w:val="1"/>
          <w:numId w:val="6"/>
        </w:numPr>
        <w:tabs>
          <w:tab w:val="left" w:pos="709"/>
          <w:tab w:val="num" w:pos="1276"/>
        </w:tabs>
        <w:ind w:left="1276" w:hanging="484"/>
        <w:jc w:val="both"/>
        <w:rPr>
          <w:rFonts w:ascii="Times New Roman" w:hAnsi="Times New Roman"/>
          <w:kern w:val="32"/>
          <w:sz w:val="24"/>
        </w:rPr>
      </w:pPr>
      <w:r w:rsidRPr="002278C4">
        <w:rPr>
          <w:rFonts w:ascii="Times New Roman" w:hAnsi="Times New Roman"/>
          <w:kern w:val="16"/>
          <w:sz w:val="24"/>
        </w:rPr>
        <w:t>Ši Sutartis nustato bendrąsias prekių pirkimo-pardavimo sąlygas bei tvarką.</w:t>
      </w:r>
    </w:p>
    <w:p w14:paraId="3588939F" w14:textId="77777777" w:rsidR="00A96075" w:rsidRPr="002278C4" w:rsidRDefault="00A96075" w:rsidP="00A96075">
      <w:pPr>
        <w:tabs>
          <w:tab w:val="left" w:pos="709"/>
          <w:tab w:val="left" w:pos="4820"/>
        </w:tabs>
        <w:ind w:left="360"/>
        <w:jc w:val="both"/>
        <w:rPr>
          <w:rFonts w:ascii="Times New Roman" w:hAnsi="Times New Roman"/>
          <w:b/>
          <w:bCs/>
          <w:kern w:val="32"/>
          <w:sz w:val="24"/>
        </w:rPr>
      </w:pPr>
    </w:p>
    <w:p w14:paraId="53941007" w14:textId="3F6B62AF" w:rsidR="00A96075" w:rsidRPr="002278C4" w:rsidRDefault="002B2988" w:rsidP="00A96075">
      <w:pPr>
        <w:numPr>
          <w:ilvl w:val="0"/>
          <w:numId w:val="6"/>
        </w:numPr>
        <w:tabs>
          <w:tab w:val="left" w:pos="709"/>
          <w:tab w:val="left" w:pos="4820"/>
        </w:tabs>
        <w:jc w:val="both"/>
        <w:rPr>
          <w:rFonts w:ascii="Times New Roman" w:hAnsi="Times New Roman"/>
          <w:b/>
          <w:bCs/>
          <w:kern w:val="32"/>
          <w:sz w:val="24"/>
        </w:rPr>
      </w:pPr>
      <w:r w:rsidRPr="002278C4">
        <w:rPr>
          <w:rFonts w:ascii="Times New Roman" w:hAnsi="Times New Roman"/>
          <w:b/>
          <w:bCs/>
          <w:kern w:val="32"/>
          <w:sz w:val="24"/>
        </w:rPr>
        <w:t>PIRKIMO OBJEKTAS:</w:t>
      </w:r>
    </w:p>
    <w:p w14:paraId="7237D181" w14:textId="77777777" w:rsidR="00A96075" w:rsidRPr="002278C4" w:rsidRDefault="00A96075" w:rsidP="00A96075">
      <w:pPr>
        <w:tabs>
          <w:tab w:val="left" w:pos="709"/>
          <w:tab w:val="left" w:pos="4820"/>
        </w:tabs>
        <w:ind w:left="360"/>
        <w:jc w:val="both"/>
        <w:rPr>
          <w:rFonts w:ascii="Times New Roman" w:hAnsi="Times New Roman"/>
          <w:b/>
          <w:bCs/>
          <w:kern w:val="32"/>
          <w:sz w:val="24"/>
        </w:rPr>
      </w:pPr>
    </w:p>
    <w:p w14:paraId="03AF6ACF" w14:textId="34BE69AC" w:rsidR="00E70902" w:rsidRPr="002278C4" w:rsidRDefault="00E70902" w:rsidP="00E70902">
      <w:pPr>
        <w:numPr>
          <w:ilvl w:val="1"/>
          <w:numId w:val="6"/>
        </w:numPr>
        <w:tabs>
          <w:tab w:val="left" w:pos="709"/>
          <w:tab w:val="num" w:pos="1276"/>
        </w:tabs>
        <w:ind w:left="1276" w:hanging="425"/>
        <w:jc w:val="both"/>
        <w:rPr>
          <w:rFonts w:ascii="Times New Roman" w:hAnsi="Times New Roman"/>
          <w:kern w:val="32"/>
          <w:sz w:val="24"/>
        </w:rPr>
      </w:pPr>
      <w:r w:rsidRPr="002278C4">
        <w:rPr>
          <w:rFonts w:ascii="Times New Roman" w:hAnsi="Times New Roman"/>
          <w:sz w:val="24"/>
        </w:rPr>
        <w:t xml:space="preserve">Pirkimo objektas – </w:t>
      </w:r>
      <w:r w:rsidR="000D1D34" w:rsidRPr="002278C4">
        <w:rPr>
          <w:rFonts w:ascii="Times New Roman" w:hAnsi="Times New Roman"/>
          <w:b/>
          <w:bCs/>
          <w:i/>
          <w:sz w:val="24"/>
        </w:rPr>
        <w:t>vakuminių saulės kolektorių</w:t>
      </w:r>
      <w:r w:rsidRPr="002278C4">
        <w:rPr>
          <w:rFonts w:ascii="Times New Roman" w:hAnsi="Times New Roman"/>
          <w:b/>
          <w:bCs/>
          <w:i/>
          <w:sz w:val="24"/>
        </w:rPr>
        <w:t xml:space="preserve"> įdiegimas dažyklos vonių šildymui</w:t>
      </w:r>
      <w:r w:rsidRPr="002278C4">
        <w:rPr>
          <w:rFonts w:ascii="Times New Roman" w:hAnsi="Times New Roman"/>
          <w:i/>
          <w:sz w:val="24"/>
        </w:rPr>
        <w:t xml:space="preserve">, </w:t>
      </w:r>
      <w:r w:rsidRPr="002278C4">
        <w:rPr>
          <w:rFonts w:ascii="Times New Roman" w:hAnsi="Times New Roman"/>
          <w:iCs/>
          <w:sz w:val="24"/>
        </w:rPr>
        <w:t>kurių kiekiai (apimtis) ir savybės nustatytos pateiktoje techninėje specifikacijoje.</w:t>
      </w:r>
    </w:p>
    <w:p w14:paraId="0E0F8008" w14:textId="75B8E7E9" w:rsidR="00E70902" w:rsidRPr="002278C4" w:rsidRDefault="002B2988" w:rsidP="002B2988">
      <w:pPr>
        <w:numPr>
          <w:ilvl w:val="1"/>
          <w:numId w:val="6"/>
        </w:numPr>
        <w:tabs>
          <w:tab w:val="left" w:pos="709"/>
          <w:tab w:val="num" w:pos="1276"/>
        </w:tabs>
        <w:ind w:left="1276" w:hanging="425"/>
        <w:jc w:val="both"/>
        <w:rPr>
          <w:rFonts w:ascii="Times New Roman" w:hAnsi="Times New Roman"/>
          <w:kern w:val="32"/>
          <w:sz w:val="24"/>
        </w:rPr>
      </w:pPr>
      <w:r w:rsidRPr="002278C4">
        <w:rPr>
          <w:rFonts w:ascii="Times New Roman" w:hAnsi="Times New Roman"/>
          <w:kern w:val="32"/>
          <w:sz w:val="24"/>
        </w:rPr>
        <w:t xml:space="preserve">Pardavėjas pagal laimėtą </w:t>
      </w:r>
      <w:r w:rsidR="000D1D34" w:rsidRPr="002278C4">
        <w:rPr>
          <w:rFonts w:ascii="Times New Roman" w:eastAsia="Verdana" w:hAnsi="Times New Roman"/>
          <w:b/>
          <w:bCs/>
          <w:i/>
          <w:iCs/>
          <w:color w:val="000000" w:themeColor="text1"/>
          <w:sz w:val="24"/>
        </w:rPr>
        <w:t>Vakuuminių saulės kolektorių įdiegimas dažyklos vonių šildymui,  „ROL Lithuania UAB</w:t>
      </w:r>
      <w:r w:rsidR="000D1D34" w:rsidRPr="002278C4">
        <w:rPr>
          <w:rFonts w:ascii="Times New Roman" w:hAnsi="Times New Roman"/>
          <w:b/>
          <w:bCs/>
          <w:i/>
          <w:iCs/>
          <w:sz w:val="24"/>
          <w:lang w:eastAsia="lt-LT"/>
        </w:rPr>
        <w:t>"</w:t>
      </w:r>
      <w:r w:rsidR="000D1D34" w:rsidRPr="002278C4">
        <w:rPr>
          <w:rFonts w:ascii="Times New Roman" w:hAnsi="Times New Roman"/>
          <w:sz w:val="24"/>
          <w:lang w:eastAsia="lt-LT"/>
        </w:rPr>
        <w:t xml:space="preserve"> (</w:t>
      </w:r>
      <w:r w:rsidR="000D1D34" w:rsidRPr="002278C4">
        <w:rPr>
          <w:rFonts w:ascii="Times New Roman" w:hAnsi="Times New Roman"/>
          <w:b/>
          <w:bCs/>
          <w:i/>
          <w:iCs/>
          <w:sz w:val="24"/>
          <w:lang w:eastAsia="lt-LT"/>
        </w:rPr>
        <w:t xml:space="preserve">Nr. </w:t>
      </w:r>
      <w:r w:rsidR="000D1D34" w:rsidRPr="002278C4">
        <w:rPr>
          <w:rFonts w:ascii="Times New Roman" w:eastAsia="Verdana" w:hAnsi="Times New Roman"/>
          <w:b/>
          <w:bCs/>
          <w:i/>
          <w:iCs/>
          <w:color w:val="000000" w:themeColor="text1"/>
          <w:sz w:val="24"/>
        </w:rPr>
        <w:t>02-062-K-0011</w:t>
      </w:r>
      <w:r w:rsidR="000D1D34" w:rsidRPr="002278C4">
        <w:rPr>
          <w:rFonts w:ascii="Times New Roman" w:hAnsi="Times New Roman"/>
          <w:sz w:val="24"/>
          <w:lang w:eastAsia="lt-LT"/>
        </w:rPr>
        <w:t xml:space="preserve">), </w:t>
      </w:r>
      <w:r w:rsidRPr="002278C4">
        <w:rPr>
          <w:rFonts w:ascii="Times New Roman" w:hAnsi="Times New Roman"/>
          <w:kern w:val="32"/>
          <w:sz w:val="24"/>
        </w:rPr>
        <w:t>parduoda prekes ir atlieka paslaugas nurodytomis kainonomis ir sąlygomis.</w:t>
      </w:r>
      <w:r w:rsidRPr="002278C4">
        <w:rPr>
          <w:rFonts w:ascii="Times New Roman" w:hAnsi="Times New Roman"/>
          <w:color w:val="000000"/>
          <w:szCs w:val="20"/>
        </w:rPr>
        <w:t xml:space="preserve"> </w:t>
      </w:r>
    </w:p>
    <w:p w14:paraId="56E22E48" w14:textId="77777777" w:rsidR="00A96075" w:rsidRPr="00A0633D" w:rsidRDefault="00A96075" w:rsidP="00A96075">
      <w:pPr>
        <w:tabs>
          <w:tab w:val="left" w:pos="709"/>
          <w:tab w:val="left" w:pos="1276"/>
        </w:tabs>
        <w:jc w:val="both"/>
        <w:rPr>
          <w:rFonts w:ascii="Times New Roman" w:hAnsi="Times New Roman"/>
          <w:kern w:val="32"/>
          <w:sz w:val="24"/>
        </w:rPr>
      </w:pPr>
    </w:p>
    <w:p w14:paraId="3E1661DD" w14:textId="06D38729" w:rsidR="00A96075" w:rsidRPr="00A0633D" w:rsidRDefault="002B2988" w:rsidP="00A96075">
      <w:pPr>
        <w:numPr>
          <w:ilvl w:val="0"/>
          <w:numId w:val="6"/>
        </w:numPr>
        <w:tabs>
          <w:tab w:val="left" w:pos="709"/>
          <w:tab w:val="left" w:pos="4820"/>
        </w:tabs>
        <w:jc w:val="both"/>
        <w:rPr>
          <w:rFonts w:ascii="Times New Roman" w:hAnsi="Times New Roman"/>
          <w:b/>
          <w:bCs/>
          <w:kern w:val="32"/>
          <w:sz w:val="24"/>
        </w:rPr>
      </w:pPr>
      <w:r>
        <w:rPr>
          <w:rFonts w:ascii="Times New Roman" w:hAnsi="Times New Roman"/>
          <w:b/>
          <w:bCs/>
          <w:kern w:val="32"/>
          <w:sz w:val="24"/>
        </w:rPr>
        <w:t>DARBŲ</w:t>
      </w:r>
      <w:r w:rsidR="00A96075" w:rsidRPr="00A0633D">
        <w:rPr>
          <w:rFonts w:ascii="Times New Roman" w:hAnsi="Times New Roman"/>
          <w:b/>
          <w:bCs/>
          <w:kern w:val="32"/>
          <w:sz w:val="24"/>
        </w:rPr>
        <w:t xml:space="preserve"> PRIĖMIMO-PERDAVIMO TVARKA</w:t>
      </w:r>
    </w:p>
    <w:p w14:paraId="7BB52FBA" w14:textId="77777777" w:rsidR="00A96075" w:rsidRPr="00A0633D" w:rsidRDefault="00A96075" w:rsidP="00A96075">
      <w:pPr>
        <w:tabs>
          <w:tab w:val="left" w:pos="1276"/>
        </w:tabs>
        <w:ind w:left="788"/>
        <w:jc w:val="both"/>
        <w:rPr>
          <w:rFonts w:ascii="Times New Roman" w:hAnsi="Times New Roman"/>
          <w:kern w:val="32"/>
          <w:sz w:val="24"/>
        </w:rPr>
      </w:pPr>
    </w:p>
    <w:p w14:paraId="70F4E79B" w14:textId="5C03DF73" w:rsidR="00A96075" w:rsidRPr="00845D35" w:rsidRDefault="002B2988" w:rsidP="00A96075">
      <w:pPr>
        <w:numPr>
          <w:ilvl w:val="1"/>
          <w:numId w:val="6"/>
        </w:numPr>
        <w:tabs>
          <w:tab w:val="left" w:pos="1276"/>
        </w:tabs>
        <w:ind w:left="1276" w:hanging="488"/>
        <w:jc w:val="both"/>
        <w:rPr>
          <w:rFonts w:ascii="Times New Roman" w:hAnsi="Times New Roman"/>
          <w:kern w:val="32"/>
          <w:sz w:val="24"/>
        </w:rPr>
      </w:pPr>
      <w:r>
        <w:rPr>
          <w:rFonts w:ascii="Times New Roman" w:hAnsi="Times New Roman"/>
          <w:kern w:val="32"/>
          <w:sz w:val="24"/>
        </w:rPr>
        <w:t>Darbai</w:t>
      </w:r>
      <w:r w:rsidR="00A96075" w:rsidRPr="00A0633D">
        <w:rPr>
          <w:rFonts w:ascii="Times New Roman" w:hAnsi="Times New Roman"/>
          <w:kern w:val="32"/>
          <w:sz w:val="24"/>
        </w:rPr>
        <w:t xml:space="preserve"> pagal kokybę ir kiekį laikom</w:t>
      </w:r>
      <w:r>
        <w:rPr>
          <w:rFonts w:ascii="Times New Roman" w:hAnsi="Times New Roman"/>
          <w:kern w:val="32"/>
          <w:sz w:val="24"/>
        </w:rPr>
        <w:t>i</w:t>
      </w:r>
      <w:r w:rsidR="00A96075" w:rsidRPr="00A0633D">
        <w:rPr>
          <w:rFonts w:ascii="Times New Roman" w:hAnsi="Times New Roman"/>
          <w:kern w:val="32"/>
          <w:sz w:val="24"/>
        </w:rPr>
        <w:t xml:space="preserve"> priimt</w:t>
      </w:r>
      <w:r>
        <w:rPr>
          <w:rFonts w:ascii="Times New Roman" w:hAnsi="Times New Roman"/>
          <w:kern w:val="32"/>
          <w:sz w:val="24"/>
        </w:rPr>
        <w:t>ais</w:t>
      </w:r>
      <w:r w:rsidR="00A96075" w:rsidRPr="00A0633D">
        <w:rPr>
          <w:rFonts w:ascii="Times New Roman" w:hAnsi="Times New Roman"/>
          <w:kern w:val="32"/>
          <w:sz w:val="24"/>
        </w:rPr>
        <w:t xml:space="preserve"> Pirkėjo po </w:t>
      </w:r>
      <w:r>
        <w:rPr>
          <w:rFonts w:ascii="Times New Roman" w:hAnsi="Times New Roman"/>
          <w:kern w:val="32"/>
          <w:sz w:val="24"/>
        </w:rPr>
        <w:t>įrangos sumontavimo ir darbų priėmimo akto pasirašymo.</w:t>
      </w:r>
    </w:p>
    <w:p w14:paraId="2E277672" w14:textId="074F1ADE" w:rsidR="00A96075" w:rsidRPr="00A0633D" w:rsidRDefault="00A96075" w:rsidP="00A96075">
      <w:pPr>
        <w:numPr>
          <w:ilvl w:val="1"/>
          <w:numId w:val="6"/>
        </w:numPr>
        <w:tabs>
          <w:tab w:val="left" w:pos="1276"/>
        </w:tabs>
        <w:ind w:left="1276" w:hanging="488"/>
        <w:jc w:val="both"/>
        <w:rPr>
          <w:rFonts w:ascii="Times New Roman" w:hAnsi="Times New Roman"/>
          <w:kern w:val="32"/>
          <w:sz w:val="24"/>
        </w:rPr>
      </w:pPr>
      <w:r w:rsidRPr="00A0633D">
        <w:rPr>
          <w:rFonts w:ascii="Times New Roman" w:hAnsi="Times New Roman"/>
          <w:kern w:val="32"/>
          <w:sz w:val="24"/>
        </w:rPr>
        <w:t xml:space="preserve">Prekių </w:t>
      </w:r>
      <w:r w:rsidR="002B2988">
        <w:rPr>
          <w:rFonts w:ascii="Times New Roman" w:hAnsi="Times New Roman"/>
          <w:kern w:val="32"/>
          <w:sz w:val="24"/>
        </w:rPr>
        <w:t xml:space="preserve">ir paslaugų </w:t>
      </w:r>
      <w:r w:rsidRPr="00A0633D">
        <w:rPr>
          <w:rFonts w:ascii="Times New Roman" w:hAnsi="Times New Roman"/>
          <w:kern w:val="32"/>
          <w:sz w:val="24"/>
        </w:rPr>
        <w:t>kokybė turi atitikti Lietuvos  Respublikoje  galiojančius  standartus (technines sąlygas). Pirkėjas gali pareikšti  pretenzijas  dėl prekių</w:t>
      </w:r>
      <w:r w:rsidR="002B2988">
        <w:rPr>
          <w:rFonts w:ascii="Times New Roman" w:hAnsi="Times New Roman"/>
          <w:kern w:val="32"/>
          <w:sz w:val="24"/>
        </w:rPr>
        <w:t xml:space="preserve"> ir paslaugų</w:t>
      </w:r>
      <w:r w:rsidRPr="00A0633D">
        <w:rPr>
          <w:rFonts w:ascii="Times New Roman" w:hAnsi="Times New Roman"/>
          <w:kern w:val="32"/>
          <w:sz w:val="24"/>
        </w:rPr>
        <w:t xml:space="preserve">  kokybės neatitikimo numatytiems reikalavimams jeigu įrodo, kad jie atsirado dėl Pardavėjo kaltės. Pretenzijos dėl prekių</w:t>
      </w:r>
      <w:r w:rsidR="002B2988">
        <w:rPr>
          <w:rFonts w:ascii="Times New Roman" w:hAnsi="Times New Roman"/>
          <w:kern w:val="32"/>
          <w:sz w:val="24"/>
        </w:rPr>
        <w:t xml:space="preserve"> ir paslaugų</w:t>
      </w:r>
      <w:r w:rsidRPr="00A0633D">
        <w:rPr>
          <w:rFonts w:ascii="Times New Roman" w:hAnsi="Times New Roman"/>
          <w:kern w:val="32"/>
          <w:sz w:val="24"/>
        </w:rPr>
        <w:t xml:space="preserve"> kokybės neatitikimo reikalavimams turi būti pareikštos raštu, nedelsiant po tokio fakto nustatymo</w:t>
      </w:r>
      <w:r>
        <w:rPr>
          <w:rFonts w:ascii="Times New Roman" w:hAnsi="Times New Roman"/>
          <w:kern w:val="32"/>
          <w:sz w:val="24"/>
        </w:rPr>
        <w:t xml:space="preserve">. </w:t>
      </w:r>
      <w:r w:rsidRPr="00A0633D">
        <w:rPr>
          <w:rFonts w:ascii="Times New Roman" w:hAnsi="Times New Roman"/>
          <w:kern w:val="32"/>
          <w:sz w:val="24"/>
        </w:rPr>
        <w:t>Prie pretenzijos taip pat turi būti pridėtos prekių</w:t>
      </w:r>
      <w:r w:rsidR="002B2988">
        <w:rPr>
          <w:rFonts w:ascii="Times New Roman" w:hAnsi="Times New Roman"/>
          <w:kern w:val="32"/>
          <w:sz w:val="24"/>
        </w:rPr>
        <w:t xml:space="preserve"> arba paslaugų</w:t>
      </w:r>
      <w:r w:rsidRPr="00A0633D">
        <w:rPr>
          <w:rFonts w:ascii="Times New Roman" w:hAnsi="Times New Roman"/>
          <w:kern w:val="32"/>
          <w:sz w:val="24"/>
        </w:rPr>
        <w:t xml:space="preserve"> kokybės neatitikimą patvirtinančios nuotraukos bei Pirkėjo paaiškinimai apie kokybės neatitikimo fakto nustatymą. </w:t>
      </w:r>
    </w:p>
    <w:p w14:paraId="4B00BC88" w14:textId="77777777" w:rsidR="00A96075" w:rsidRPr="00A0633D" w:rsidRDefault="00A96075" w:rsidP="00A96075">
      <w:pPr>
        <w:tabs>
          <w:tab w:val="left" w:pos="1276"/>
        </w:tabs>
        <w:ind w:left="1276"/>
        <w:jc w:val="both"/>
        <w:rPr>
          <w:rFonts w:ascii="Times New Roman" w:hAnsi="Times New Roman"/>
          <w:kern w:val="32"/>
          <w:sz w:val="24"/>
        </w:rPr>
      </w:pPr>
    </w:p>
    <w:p w14:paraId="764D9614" w14:textId="77777777" w:rsidR="00A96075" w:rsidRPr="00A0633D" w:rsidRDefault="00A96075" w:rsidP="00A96075">
      <w:pPr>
        <w:numPr>
          <w:ilvl w:val="0"/>
          <w:numId w:val="6"/>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ATSISKAITYMO SĄLYGOS</w:t>
      </w:r>
    </w:p>
    <w:p w14:paraId="198373F4"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630426B0" w14:textId="77777777" w:rsidR="00A96075" w:rsidRPr="00A43800" w:rsidRDefault="00A96075" w:rsidP="00A96075">
      <w:pPr>
        <w:numPr>
          <w:ilvl w:val="2"/>
          <w:numId w:val="6"/>
        </w:numPr>
        <w:tabs>
          <w:tab w:val="left" w:pos="426"/>
          <w:tab w:val="left" w:pos="567"/>
          <w:tab w:val="left" w:pos="851"/>
          <w:tab w:val="left" w:pos="1134"/>
        </w:tabs>
        <w:jc w:val="both"/>
        <w:rPr>
          <w:rFonts w:ascii="Times New Roman" w:hAnsi="Times New Roman"/>
          <w:sz w:val="24"/>
        </w:rPr>
      </w:pPr>
      <w:r w:rsidRPr="00A43800">
        <w:rPr>
          <w:rFonts w:ascii="Times New Roman" w:hAnsi="Times New Roman"/>
          <w:sz w:val="24"/>
        </w:rPr>
        <w:t>Atsiskaitymo  sąlygos:</w:t>
      </w:r>
    </w:p>
    <w:p w14:paraId="314D1FFB" w14:textId="77777777" w:rsidR="00A96075"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lastRenderedPageBreak/>
        <w:t xml:space="preserve">išankstinis mokėjimas: </w:t>
      </w:r>
      <w:r>
        <w:rPr>
          <w:rFonts w:ascii="Times New Roman" w:hAnsi="Times New Roman"/>
          <w:sz w:val="24"/>
        </w:rPr>
        <w:t>30</w:t>
      </w:r>
      <w:r w:rsidRPr="00DB2E88">
        <w:rPr>
          <w:rFonts w:ascii="Times New Roman" w:hAnsi="Times New Roman"/>
          <w:sz w:val="24"/>
        </w:rPr>
        <w:t xml:space="preserve"> proc. nuo sutarties sumos per </w:t>
      </w:r>
      <w:r>
        <w:rPr>
          <w:rFonts w:ascii="Times New Roman" w:hAnsi="Times New Roman"/>
          <w:sz w:val="24"/>
        </w:rPr>
        <w:t>30</w:t>
      </w:r>
      <w:r w:rsidRPr="00DB2E88">
        <w:rPr>
          <w:rFonts w:ascii="Times New Roman" w:hAnsi="Times New Roman"/>
          <w:sz w:val="24"/>
        </w:rPr>
        <w:t xml:space="preserve"> dien</w:t>
      </w:r>
      <w:r>
        <w:rPr>
          <w:rFonts w:ascii="Times New Roman" w:hAnsi="Times New Roman"/>
          <w:sz w:val="24"/>
        </w:rPr>
        <w:t>ų</w:t>
      </w:r>
      <w:r w:rsidRPr="00DB2E88">
        <w:rPr>
          <w:rFonts w:ascii="Times New Roman" w:hAnsi="Times New Roman"/>
          <w:sz w:val="24"/>
        </w:rPr>
        <w:t xml:space="preserve"> nuo sutarties pasirašymo dieno</w:t>
      </w:r>
      <w:r>
        <w:rPr>
          <w:rFonts w:ascii="Times New Roman" w:hAnsi="Times New Roman"/>
          <w:sz w:val="24"/>
        </w:rPr>
        <w:t>s.</w:t>
      </w:r>
    </w:p>
    <w:p w14:paraId="76D0A531" w14:textId="77777777" w:rsidR="00A96075" w:rsidRPr="00E34C91"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tarpiniai mokėjimai</w:t>
      </w:r>
      <w:r>
        <w:rPr>
          <w:rFonts w:ascii="Times New Roman" w:hAnsi="Times New Roman"/>
          <w:sz w:val="24"/>
        </w:rPr>
        <w:t>:</w:t>
      </w:r>
      <w:r w:rsidRPr="00DB2E88">
        <w:rPr>
          <w:rFonts w:ascii="Times New Roman" w:hAnsi="Times New Roman"/>
          <w:sz w:val="24"/>
        </w:rPr>
        <w:t xml:space="preserve"> </w:t>
      </w:r>
      <w:r>
        <w:rPr>
          <w:rFonts w:ascii="Times New Roman" w:hAnsi="Times New Roman"/>
          <w:sz w:val="24"/>
        </w:rPr>
        <w:t>30</w:t>
      </w:r>
      <w:r w:rsidRPr="00DB2E88">
        <w:rPr>
          <w:rFonts w:ascii="Times New Roman" w:hAnsi="Times New Roman"/>
          <w:sz w:val="24"/>
        </w:rPr>
        <w:t xml:space="preserve"> proc. nuo sutarties sumos per </w:t>
      </w:r>
      <w:r>
        <w:rPr>
          <w:rFonts w:ascii="Times New Roman" w:hAnsi="Times New Roman"/>
          <w:sz w:val="24"/>
        </w:rPr>
        <w:t>10</w:t>
      </w:r>
      <w:r w:rsidRPr="00DB2E88">
        <w:rPr>
          <w:rFonts w:ascii="Times New Roman" w:hAnsi="Times New Roman"/>
          <w:sz w:val="24"/>
        </w:rPr>
        <w:t xml:space="preserve"> dienų </w:t>
      </w:r>
      <w:r>
        <w:rPr>
          <w:rFonts w:ascii="Times New Roman" w:hAnsi="Times New Roman"/>
          <w:sz w:val="24"/>
        </w:rPr>
        <w:t>po įrangos pristatymo.</w:t>
      </w:r>
    </w:p>
    <w:p w14:paraId="3D5E2DCE" w14:textId="1105C293" w:rsidR="00A96075" w:rsidRPr="00DB2E88"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tarpiniai mokėjimai</w:t>
      </w:r>
      <w:r>
        <w:rPr>
          <w:rFonts w:ascii="Times New Roman" w:hAnsi="Times New Roman"/>
          <w:sz w:val="24"/>
        </w:rPr>
        <w:t>:</w:t>
      </w:r>
      <w:r w:rsidRPr="00DB2E88">
        <w:rPr>
          <w:rFonts w:ascii="Times New Roman" w:hAnsi="Times New Roman"/>
          <w:sz w:val="24"/>
        </w:rPr>
        <w:t xml:space="preserve"> </w:t>
      </w:r>
      <w:r w:rsidR="00CD61AA">
        <w:rPr>
          <w:rFonts w:ascii="Times New Roman" w:hAnsi="Times New Roman"/>
          <w:sz w:val="24"/>
        </w:rPr>
        <w:t>2</w:t>
      </w:r>
      <w:r>
        <w:rPr>
          <w:rFonts w:ascii="Times New Roman" w:hAnsi="Times New Roman"/>
          <w:sz w:val="24"/>
        </w:rPr>
        <w:t>0</w:t>
      </w:r>
      <w:r w:rsidRPr="00DB2E88">
        <w:rPr>
          <w:rFonts w:ascii="Times New Roman" w:hAnsi="Times New Roman"/>
          <w:sz w:val="24"/>
        </w:rPr>
        <w:t xml:space="preserve"> proc. nuo sutarties sumos per </w:t>
      </w:r>
      <w:r>
        <w:rPr>
          <w:rFonts w:ascii="Times New Roman" w:hAnsi="Times New Roman"/>
          <w:sz w:val="24"/>
        </w:rPr>
        <w:t>10</w:t>
      </w:r>
      <w:r w:rsidRPr="00DB2E88">
        <w:rPr>
          <w:rFonts w:ascii="Times New Roman" w:hAnsi="Times New Roman"/>
          <w:sz w:val="24"/>
        </w:rPr>
        <w:t xml:space="preserve"> dienų </w:t>
      </w:r>
      <w:r>
        <w:rPr>
          <w:rFonts w:ascii="Times New Roman" w:hAnsi="Times New Roman"/>
          <w:sz w:val="24"/>
        </w:rPr>
        <w:t>po sistemos sumontavimo.</w:t>
      </w:r>
    </w:p>
    <w:p w14:paraId="61100BFB" w14:textId="79CB718C" w:rsidR="00A96075" w:rsidRPr="00DB2E88"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galutinis mokėjimas: </w:t>
      </w:r>
      <w:r w:rsidR="00CD61AA">
        <w:rPr>
          <w:rFonts w:ascii="Times New Roman" w:hAnsi="Times New Roman"/>
          <w:sz w:val="24"/>
        </w:rPr>
        <w:t>2</w:t>
      </w:r>
      <w:r>
        <w:rPr>
          <w:rFonts w:ascii="Times New Roman" w:hAnsi="Times New Roman"/>
          <w:sz w:val="24"/>
        </w:rPr>
        <w:t>0</w:t>
      </w:r>
      <w:r w:rsidRPr="00DB2E88">
        <w:rPr>
          <w:rFonts w:ascii="Times New Roman" w:hAnsi="Times New Roman"/>
          <w:sz w:val="24"/>
        </w:rPr>
        <w:t xml:space="preserve"> proc. nuo sutarties sumos pasirašius galutinį priėmimo-perdavimo  aktą,  bet  ne vėliau kaip negu </w:t>
      </w:r>
      <w:r>
        <w:rPr>
          <w:rFonts w:ascii="Times New Roman" w:hAnsi="Times New Roman"/>
          <w:sz w:val="24"/>
        </w:rPr>
        <w:t>3</w:t>
      </w:r>
      <w:r w:rsidRPr="00DB2E88">
        <w:rPr>
          <w:rFonts w:ascii="Times New Roman" w:hAnsi="Times New Roman"/>
          <w:sz w:val="24"/>
        </w:rPr>
        <w:t>0 kalendorinių dienų nuo prekių gavimo, paslaugų suteikimo ar darbų atlikimo dienos.</w:t>
      </w:r>
    </w:p>
    <w:p w14:paraId="3FA87559" w14:textId="77777777" w:rsidR="00A96075" w:rsidRPr="00A0633D" w:rsidRDefault="00A96075" w:rsidP="00A96075">
      <w:pPr>
        <w:numPr>
          <w:ilvl w:val="1"/>
          <w:numId w:val="6"/>
        </w:numPr>
        <w:tabs>
          <w:tab w:val="left" w:pos="1276"/>
        </w:tabs>
        <w:ind w:left="1276" w:hanging="484"/>
        <w:jc w:val="both"/>
        <w:rPr>
          <w:rFonts w:ascii="Times New Roman" w:hAnsi="Times New Roman"/>
          <w:bCs/>
          <w:kern w:val="32"/>
          <w:sz w:val="24"/>
        </w:rPr>
      </w:pPr>
      <w:r w:rsidRPr="00A0633D">
        <w:rPr>
          <w:rFonts w:ascii="Times New Roman" w:hAnsi="Times New Roman"/>
          <w:kern w:val="32"/>
          <w:sz w:val="24"/>
        </w:rPr>
        <w:t>Pirkėjas su Pardavėju atsiskaito atlikdamas bankiniu pavedimu į Pardavėjo nurodytą banko sąskaitą.</w:t>
      </w:r>
    </w:p>
    <w:p w14:paraId="3CAAB704" w14:textId="5D514032" w:rsidR="00A96075" w:rsidRDefault="00A96075" w:rsidP="00A96075">
      <w:pPr>
        <w:numPr>
          <w:ilvl w:val="1"/>
          <w:numId w:val="6"/>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Nuosavybės teisė į </w:t>
      </w:r>
      <w:r w:rsidR="00CD61AA">
        <w:rPr>
          <w:rFonts w:ascii="Times New Roman" w:hAnsi="Times New Roman"/>
          <w:kern w:val="32"/>
          <w:sz w:val="24"/>
        </w:rPr>
        <w:t xml:space="preserve">sumontuotą įrangą </w:t>
      </w:r>
      <w:r w:rsidRPr="00A0633D">
        <w:rPr>
          <w:rFonts w:ascii="Times New Roman" w:hAnsi="Times New Roman"/>
          <w:kern w:val="32"/>
          <w:sz w:val="24"/>
        </w:rPr>
        <w:t>Pirkėjui pereina nuo atsiskaitymo už j</w:t>
      </w:r>
      <w:r w:rsidR="00CD61AA">
        <w:rPr>
          <w:rFonts w:ascii="Times New Roman" w:hAnsi="Times New Roman"/>
          <w:kern w:val="32"/>
          <w:sz w:val="24"/>
        </w:rPr>
        <w:t>ą</w:t>
      </w:r>
      <w:r w:rsidRPr="00A0633D">
        <w:rPr>
          <w:rFonts w:ascii="Times New Roman" w:hAnsi="Times New Roman"/>
          <w:kern w:val="32"/>
          <w:sz w:val="24"/>
        </w:rPr>
        <w:t xml:space="preserve"> su Pardavėju momento.</w:t>
      </w:r>
    </w:p>
    <w:p w14:paraId="7C3BEC91" w14:textId="6079CDC9" w:rsidR="00A96075" w:rsidRDefault="00A96075" w:rsidP="00A96075">
      <w:pPr>
        <w:numPr>
          <w:ilvl w:val="1"/>
          <w:numId w:val="6"/>
        </w:numPr>
        <w:tabs>
          <w:tab w:val="left" w:pos="1276"/>
        </w:tabs>
        <w:ind w:left="1276" w:hanging="484"/>
        <w:jc w:val="both"/>
        <w:rPr>
          <w:rFonts w:ascii="Times New Roman" w:hAnsi="Times New Roman"/>
          <w:kern w:val="32"/>
          <w:sz w:val="24"/>
        </w:rPr>
      </w:pPr>
      <w:r w:rsidRPr="00845D35">
        <w:rPr>
          <w:rFonts w:ascii="Times New Roman" w:hAnsi="Times New Roman"/>
          <w:sz w:val="24"/>
        </w:rPr>
        <w:t xml:space="preserve">Tiekėjui laiku ir (arba) tinkamai neįvykdžius sutarties be pagrįstų ir nuo Tiekėjo nepriklausančių aplinkybių, Pirkėjas </w:t>
      </w:r>
      <w:r w:rsidR="00CD61AA">
        <w:rPr>
          <w:rFonts w:ascii="Times New Roman" w:hAnsi="Times New Roman"/>
          <w:sz w:val="24"/>
        </w:rPr>
        <w:t xml:space="preserve">turi teisę skaičiuoti </w:t>
      </w:r>
      <w:r w:rsidRPr="00845D35">
        <w:rPr>
          <w:rFonts w:ascii="Times New Roman" w:hAnsi="Times New Roman"/>
          <w:sz w:val="24"/>
        </w:rPr>
        <w:t>0,02 % dydžio delspinigius nuo neįvykdytos Pirkimo sutarties vertės tol, kol bus įvykdyti visi įsipareigojimai</w:t>
      </w:r>
      <w:r>
        <w:rPr>
          <w:rFonts w:ascii="Times New Roman" w:hAnsi="Times New Roman"/>
          <w:sz w:val="24"/>
        </w:rPr>
        <w:t>.</w:t>
      </w:r>
    </w:p>
    <w:p w14:paraId="21EF67E5" w14:textId="29E3B404" w:rsidR="00A96075" w:rsidRPr="00845D35" w:rsidRDefault="00A96075" w:rsidP="00A96075">
      <w:pPr>
        <w:numPr>
          <w:ilvl w:val="1"/>
          <w:numId w:val="6"/>
        </w:numPr>
        <w:tabs>
          <w:tab w:val="left" w:pos="1276"/>
        </w:tabs>
        <w:ind w:left="1276" w:hanging="484"/>
        <w:jc w:val="both"/>
        <w:rPr>
          <w:rFonts w:ascii="Times New Roman" w:hAnsi="Times New Roman"/>
          <w:kern w:val="32"/>
          <w:sz w:val="24"/>
        </w:rPr>
      </w:pPr>
      <w:r w:rsidRPr="00845D35">
        <w:rPr>
          <w:rFonts w:ascii="Times New Roman" w:hAnsi="Times New Roman"/>
          <w:sz w:val="24"/>
        </w:rPr>
        <w:t xml:space="preserve">Be pateisinamų priežasčių per Sutartyje nustatytą terminą Pirkėjui nesumokėjus už tinkamai atliktą ir priimtą Pirkimo objektą, Tiekėjas </w:t>
      </w:r>
      <w:r w:rsidR="00CD61AA">
        <w:rPr>
          <w:rFonts w:ascii="Times New Roman" w:hAnsi="Times New Roman"/>
          <w:sz w:val="24"/>
        </w:rPr>
        <w:t>turi teisę skaičiuoti</w:t>
      </w:r>
      <w:r w:rsidRPr="00845D35">
        <w:rPr>
          <w:rFonts w:ascii="Times New Roman" w:hAnsi="Times New Roman"/>
          <w:sz w:val="24"/>
        </w:rPr>
        <w:t xml:space="preserve"> 0,02 proc. dydžio delspinigius nuo vėluojamos sumokėti sumos už kiekvieną uždelstą dieną, kol bus įvykdyti visi įsipareigojimai. </w:t>
      </w:r>
    </w:p>
    <w:p w14:paraId="78718159" w14:textId="77777777" w:rsidR="00A96075" w:rsidRPr="00A0633D" w:rsidRDefault="00A96075" w:rsidP="00A96075">
      <w:pPr>
        <w:tabs>
          <w:tab w:val="left" w:pos="1276"/>
        </w:tabs>
        <w:jc w:val="both"/>
        <w:rPr>
          <w:rFonts w:ascii="Times New Roman" w:hAnsi="Times New Roman"/>
          <w:kern w:val="32"/>
          <w:sz w:val="24"/>
        </w:rPr>
      </w:pPr>
    </w:p>
    <w:p w14:paraId="357C2646" w14:textId="77777777" w:rsidR="00A96075" w:rsidRPr="00A0633D" w:rsidRDefault="00A96075" w:rsidP="00A96075">
      <w:pPr>
        <w:numPr>
          <w:ilvl w:val="0"/>
          <w:numId w:val="6"/>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SUTARTIES ĮSIGALIOJIMAS IR GALIOJIMO LAIKAS</w:t>
      </w:r>
    </w:p>
    <w:p w14:paraId="76D5177B"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67F2B188" w14:textId="0356D339" w:rsidR="00A96075" w:rsidRPr="00A0633D" w:rsidRDefault="00A96075" w:rsidP="00A96075">
      <w:pPr>
        <w:numPr>
          <w:ilvl w:val="1"/>
          <w:numId w:val="7"/>
        </w:numPr>
        <w:tabs>
          <w:tab w:val="left" w:pos="709"/>
          <w:tab w:val="left" w:pos="1276"/>
        </w:tabs>
        <w:ind w:left="993" w:hanging="142"/>
        <w:contextualSpacing/>
        <w:jc w:val="both"/>
        <w:rPr>
          <w:rFonts w:ascii="Times New Roman" w:hAnsi="Times New Roman"/>
          <w:kern w:val="32"/>
          <w:sz w:val="24"/>
        </w:rPr>
      </w:pPr>
      <w:r w:rsidRPr="00A0633D">
        <w:rPr>
          <w:rFonts w:ascii="Times New Roman" w:hAnsi="Times New Roman"/>
          <w:kern w:val="32"/>
          <w:sz w:val="24"/>
        </w:rPr>
        <w:t>Sutartis įsigalioja nuo jos pasirašymo</w:t>
      </w:r>
      <w:r>
        <w:rPr>
          <w:rFonts w:ascii="Times New Roman" w:hAnsi="Times New Roman"/>
          <w:kern w:val="32"/>
          <w:sz w:val="24"/>
        </w:rPr>
        <w:t xml:space="preserve"> ir </w:t>
      </w:r>
      <w:r w:rsidR="00CD61AA">
        <w:rPr>
          <w:rFonts w:ascii="Times New Roman" w:hAnsi="Times New Roman"/>
          <w:kern w:val="32"/>
          <w:sz w:val="24"/>
        </w:rPr>
        <w:t xml:space="preserve">galioja </w:t>
      </w:r>
      <w:r>
        <w:rPr>
          <w:rFonts w:ascii="Times New Roman" w:hAnsi="Times New Roman"/>
          <w:kern w:val="32"/>
          <w:sz w:val="24"/>
        </w:rPr>
        <w:t>iki kol bus</w:t>
      </w:r>
      <w:r w:rsidR="00CD61AA">
        <w:rPr>
          <w:rFonts w:ascii="Times New Roman" w:hAnsi="Times New Roman"/>
          <w:kern w:val="32"/>
          <w:sz w:val="24"/>
        </w:rPr>
        <w:t xml:space="preserve"> atlikti darbai ir pasirašytas perdavimo priėmimo aktas.</w:t>
      </w:r>
      <w:r>
        <w:rPr>
          <w:rFonts w:ascii="Times New Roman" w:hAnsi="Times New Roman"/>
          <w:kern w:val="32"/>
          <w:sz w:val="24"/>
        </w:rPr>
        <w:t xml:space="preserve"> </w:t>
      </w:r>
      <w:r w:rsidR="00CD61AA">
        <w:rPr>
          <w:rFonts w:ascii="Times New Roman" w:hAnsi="Times New Roman"/>
          <w:sz w:val="24"/>
        </w:rPr>
        <w:t>D</w:t>
      </w:r>
      <w:r w:rsidRPr="00DB2E88">
        <w:rPr>
          <w:rFonts w:ascii="Times New Roman" w:hAnsi="Times New Roman"/>
          <w:sz w:val="24"/>
        </w:rPr>
        <w:t>arbų atlikimo terminas</w:t>
      </w:r>
      <w:r>
        <w:rPr>
          <w:rFonts w:ascii="Times New Roman" w:hAnsi="Times New Roman"/>
          <w:sz w:val="24"/>
        </w:rPr>
        <w:t xml:space="preserve"> apibrėžtas</w:t>
      </w:r>
      <w:r w:rsidRPr="00DB2E88">
        <w:rPr>
          <w:rFonts w:ascii="Times New Roman" w:hAnsi="Times New Roman"/>
          <w:sz w:val="24"/>
        </w:rPr>
        <w:t xml:space="preserve"> </w:t>
      </w:r>
      <w:r>
        <w:rPr>
          <w:rFonts w:ascii="Times New Roman" w:hAnsi="Times New Roman"/>
          <w:sz w:val="24"/>
        </w:rPr>
        <w:t xml:space="preserve">iki </w:t>
      </w:r>
      <w:r w:rsidRPr="00CD61AA">
        <w:rPr>
          <w:rFonts w:ascii="Times New Roman" w:hAnsi="Times New Roman"/>
          <w:sz w:val="24"/>
          <w:u w:val="single"/>
        </w:rPr>
        <w:t>2025 09 30</w:t>
      </w:r>
      <w:r w:rsidR="00CD61AA" w:rsidRPr="00CD61AA">
        <w:rPr>
          <w:rFonts w:ascii="Times New Roman" w:hAnsi="Times New Roman"/>
          <w:sz w:val="24"/>
          <w:u w:val="single"/>
        </w:rPr>
        <w:t xml:space="preserve">. </w:t>
      </w:r>
      <w:r w:rsidRPr="00CD61AA">
        <w:rPr>
          <w:rFonts w:ascii="Times New Roman" w:hAnsi="Times New Roman"/>
          <w:iCs/>
          <w:sz w:val="24"/>
        </w:rPr>
        <w:t>Sutarties pratęsimo galimybė nenumatoma.</w:t>
      </w:r>
    </w:p>
    <w:p w14:paraId="6491A551" w14:textId="77777777" w:rsidR="00A96075" w:rsidRPr="00A0633D" w:rsidRDefault="00A96075" w:rsidP="00A96075">
      <w:pPr>
        <w:numPr>
          <w:ilvl w:val="1"/>
          <w:numId w:val="7"/>
        </w:numPr>
        <w:tabs>
          <w:tab w:val="left" w:pos="709"/>
          <w:tab w:val="left" w:pos="851"/>
        </w:tabs>
        <w:ind w:left="709" w:firstLine="142"/>
        <w:contextualSpacing/>
        <w:jc w:val="both"/>
        <w:rPr>
          <w:rFonts w:ascii="Times New Roman" w:hAnsi="Times New Roman"/>
          <w:kern w:val="32"/>
          <w:sz w:val="24"/>
        </w:rPr>
      </w:pPr>
      <w:r w:rsidRPr="00A0633D">
        <w:rPr>
          <w:rFonts w:ascii="Times New Roman" w:hAnsi="Times New Roman"/>
          <w:kern w:val="32"/>
          <w:sz w:val="24"/>
        </w:rPr>
        <w:t>Sutartis gali būti keičiama rašytiniu Šalių susitarimu.</w:t>
      </w:r>
    </w:p>
    <w:p w14:paraId="427FF861"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Įsigaliojus šiai Sutarčiai, visos iki Sutarties pasirašymo tarp Šalių galiojusios rašytinės sutartys ir (arba) žodiniai susitarimai galioja tiek, kiek jie neprieštarauja šios Sutarties nuostatoms ir esmei.</w:t>
      </w:r>
    </w:p>
    <w:p w14:paraId="426886EB"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Sutarties Šalys turi teisę vienašališkai nutraukti Sutartį be įspėjamųjų terminų tuo atveju, jei Sutartis pažeidžiama iš esmės. </w:t>
      </w:r>
    </w:p>
    <w:p w14:paraId="3F0CAB81"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Sutarties nutraukimas nepanaikina Sutarties Šalių įsipareigojimų kylančių iš šios Sutarties, tame tarpe pareigos atsiskaityti su kita Šalimi, sumokėti delspinigius, netesybas, atlyginti nuostolius, susijusius su sutartinių įsipareigojimų nevykdymu ar netinkamu vykdymu. Sutarties nutraukimas nepanaikina Sutarties nuostatų, reglamentuojančių ginčų tarp Šalių nagrinėjimo tvarką.</w:t>
      </w:r>
    </w:p>
    <w:p w14:paraId="641C4E4D"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2CF4C308" w14:textId="77777777" w:rsidR="00A96075" w:rsidRPr="00A0633D" w:rsidRDefault="00A96075" w:rsidP="00A96075">
      <w:pPr>
        <w:numPr>
          <w:ilvl w:val="0"/>
          <w:numId w:val="7"/>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 xml:space="preserve">NENUGALIMA JĖGA </w:t>
      </w:r>
      <w:r w:rsidRPr="00A0633D">
        <w:rPr>
          <w:rFonts w:ascii="Times New Roman" w:hAnsi="Times New Roman"/>
          <w:b/>
          <w:bCs/>
          <w:i/>
          <w:kern w:val="32"/>
          <w:sz w:val="24"/>
        </w:rPr>
        <w:t>(FORCE MAJEURE)</w:t>
      </w:r>
    </w:p>
    <w:p w14:paraId="44EAC254"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7D2DE1BC"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Šalys neatsako už visišką ar dalinį savo įsipareigojimų pagal šią Sutartį nevykdymą, jei tai įvyksta dėl nenugalimos jėgos </w:t>
      </w:r>
      <w:r w:rsidRPr="00A0633D">
        <w:rPr>
          <w:rFonts w:ascii="Times New Roman" w:hAnsi="Times New Roman"/>
          <w:i/>
          <w:kern w:val="32"/>
          <w:sz w:val="24"/>
        </w:rPr>
        <w:t>(force majeure)</w:t>
      </w:r>
      <w:r w:rsidRPr="00A0633D">
        <w:rPr>
          <w:rFonts w:ascii="Times New Roman" w:hAnsi="Times New Roman"/>
          <w:kern w:val="32"/>
          <w:sz w:val="24"/>
        </w:rPr>
        <w:t xml:space="preserve"> aplinkybių.</w:t>
      </w:r>
    </w:p>
    <w:p w14:paraId="6439E59A"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Šalis atleidžiama nuo atsakomybės už Sutarties nevykdymą, jei ji įrodo, kad Sutartis neįvykdyta dėl aplinkybių, kurių ji negalėjo kontroliuoti bei protingai numatyti Sutarties sudarymo metu ir kad negalėjo užkirsti kelio šių aplinkybių ar jų pasekmių atsiradimui.</w:t>
      </w:r>
    </w:p>
    <w:p w14:paraId="1C2A2BF9"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Sutarties Šalis, negalinti vykdyti Sutarties dėl nenugalimos jėgos </w:t>
      </w:r>
      <w:r w:rsidRPr="00A0633D">
        <w:rPr>
          <w:rFonts w:ascii="Times New Roman" w:hAnsi="Times New Roman"/>
          <w:i/>
          <w:kern w:val="32"/>
          <w:sz w:val="24"/>
        </w:rPr>
        <w:t>(force majeure)</w:t>
      </w:r>
      <w:r w:rsidRPr="00A0633D">
        <w:rPr>
          <w:rFonts w:ascii="Times New Roman" w:hAnsi="Times New Roman"/>
          <w:kern w:val="32"/>
          <w:sz w:val="24"/>
        </w:rPr>
        <w:t xml:space="preserve"> aplinkybių, apie jų atsiradimą bei jų įtaką Sutarties įvykdymui, privalo pranešti kitai Šaliai per 5 (penkias) dienas. Tokiu atveju Sutarties vykdymas atidedamas kol išnyks nenugalimos jėgos aplinkybės.</w:t>
      </w:r>
    </w:p>
    <w:p w14:paraId="18E5BFEF"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lastRenderedPageBreak/>
        <w:t>Jei šios aplinkybės trunka ilgiau kaip 1 (vieną) mėnesį, bet kuri Šalis turi teisę Sutartį nutraukti.</w:t>
      </w:r>
    </w:p>
    <w:p w14:paraId="354E60BD" w14:textId="77777777" w:rsidR="00A96075" w:rsidRDefault="00A96075" w:rsidP="00CD61AA">
      <w:pPr>
        <w:tabs>
          <w:tab w:val="left" w:pos="1276"/>
        </w:tabs>
        <w:jc w:val="both"/>
        <w:rPr>
          <w:rFonts w:ascii="Times New Roman" w:hAnsi="Times New Roman"/>
          <w:kern w:val="32"/>
          <w:sz w:val="24"/>
        </w:rPr>
      </w:pPr>
    </w:p>
    <w:p w14:paraId="1AE2109F" w14:textId="77777777" w:rsidR="00A96075" w:rsidRPr="00A0633D" w:rsidRDefault="00A96075" w:rsidP="00A96075">
      <w:pPr>
        <w:tabs>
          <w:tab w:val="left" w:pos="1276"/>
        </w:tabs>
        <w:ind w:left="792"/>
        <w:jc w:val="both"/>
        <w:rPr>
          <w:rFonts w:ascii="Times New Roman" w:hAnsi="Times New Roman"/>
          <w:kern w:val="32"/>
          <w:sz w:val="24"/>
        </w:rPr>
      </w:pPr>
    </w:p>
    <w:p w14:paraId="6DA4750E" w14:textId="77777777" w:rsidR="00A96075" w:rsidRPr="00A0633D" w:rsidRDefault="00A96075" w:rsidP="00A96075">
      <w:pPr>
        <w:numPr>
          <w:ilvl w:val="0"/>
          <w:numId w:val="7"/>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ŠALIŲ PAREIŠKIMAI IR GARANTIJOS BEI KITOS SĄLYGOS</w:t>
      </w:r>
    </w:p>
    <w:p w14:paraId="592B9D5C"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7940B540" w14:textId="37BF458A"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bCs/>
          <w:kern w:val="32"/>
          <w:sz w:val="24"/>
        </w:rPr>
        <w:t>Pardavėjas patvirtina, kad vi</w:t>
      </w:r>
      <w:r w:rsidR="00CD61AA">
        <w:rPr>
          <w:rFonts w:ascii="Times New Roman" w:hAnsi="Times New Roman"/>
          <w:bCs/>
          <w:kern w:val="32"/>
          <w:sz w:val="24"/>
        </w:rPr>
        <w:t>sa</w:t>
      </w:r>
      <w:r w:rsidRPr="00A0633D">
        <w:rPr>
          <w:rFonts w:ascii="Times New Roman" w:hAnsi="Times New Roman"/>
          <w:bCs/>
          <w:kern w:val="32"/>
          <w:sz w:val="24"/>
        </w:rPr>
        <w:t xml:space="preserve"> pagal šią Sutartį</w:t>
      </w:r>
      <w:r w:rsidR="00CD61AA">
        <w:rPr>
          <w:rFonts w:ascii="Times New Roman" w:hAnsi="Times New Roman"/>
          <w:bCs/>
          <w:kern w:val="32"/>
          <w:sz w:val="24"/>
        </w:rPr>
        <w:t xml:space="preserve"> sumontuota įranga </w:t>
      </w:r>
      <w:r w:rsidRPr="00A0633D">
        <w:rPr>
          <w:rFonts w:ascii="Times New Roman" w:hAnsi="Times New Roman"/>
          <w:bCs/>
          <w:kern w:val="32"/>
          <w:sz w:val="24"/>
        </w:rPr>
        <w:t xml:space="preserve"> jam priklausys nuosavybės teise, j</w:t>
      </w:r>
      <w:r w:rsidR="00CD61AA">
        <w:rPr>
          <w:rFonts w:ascii="Times New Roman" w:hAnsi="Times New Roman"/>
          <w:bCs/>
          <w:kern w:val="32"/>
          <w:sz w:val="24"/>
        </w:rPr>
        <w:t>i</w:t>
      </w:r>
      <w:r w:rsidRPr="00A0633D">
        <w:rPr>
          <w:rFonts w:ascii="Times New Roman" w:hAnsi="Times New Roman"/>
          <w:bCs/>
          <w:kern w:val="32"/>
          <w:sz w:val="24"/>
        </w:rPr>
        <w:t xml:space="preserve"> nebus teisminio ginčo objektas, nebus įkeist</w:t>
      </w:r>
      <w:r w:rsidR="00CD61AA">
        <w:rPr>
          <w:rFonts w:ascii="Times New Roman" w:hAnsi="Times New Roman"/>
          <w:bCs/>
          <w:kern w:val="32"/>
          <w:sz w:val="24"/>
        </w:rPr>
        <w:t>a</w:t>
      </w:r>
      <w:r w:rsidRPr="00A0633D">
        <w:rPr>
          <w:rFonts w:ascii="Times New Roman" w:hAnsi="Times New Roman"/>
          <w:bCs/>
          <w:kern w:val="32"/>
          <w:sz w:val="24"/>
        </w:rPr>
        <w:t xml:space="preserve"> ar kaip nors kitaip suvaržyt</w:t>
      </w:r>
      <w:r w:rsidR="00CD61AA">
        <w:rPr>
          <w:rFonts w:ascii="Times New Roman" w:hAnsi="Times New Roman"/>
          <w:bCs/>
          <w:kern w:val="32"/>
          <w:sz w:val="24"/>
        </w:rPr>
        <w:t>a</w:t>
      </w:r>
      <w:r w:rsidRPr="00A0633D">
        <w:rPr>
          <w:rFonts w:ascii="Times New Roman" w:hAnsi="Times New Roman"/>
          <w:bCs/>
          <w:kern w:val="32"/>
          <w:sz w:val="24"/>
        </w:rPr>
        <w:t>, nebus jokių apribojimų, kurie galėtų turėti įtakos Pirkėjo nuosavybei</w:t>
      </w:r>
      <w:r w:rsidR="00CD61AA">
        <w:rPr>
          <w:rFonts w:ascii="Times New Roman" w:hAnsi="Times New Roman"/>
          <w:bCs/>
          <w:kern w:val="32"/>
          <w:sz w:val="24"/>
        </w:rPr>
        <w:t>.</w:t>
      </w:r>
    </w:p>
    <w:p w14:paraId="4276487E" w14:textId="7D018074"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kern w:val="16"/>
          <w:sz w:val="24"/>
        </w:rPr>
        <w:t xml:space="preserve">Pirkėjas patvirtina ir pareiškia, jog jam yra žinoma </w:t>
      </w:r>
      <w:r w:rsidR="00CD61AA">
        <w:rPr>
          <w:rFonts w:ascii="Times New Roman" w:hAnsi="Times New Roman"/>
          <w:kern w:val="16"/>
          <w:sz w:val="24"/>
        </w:rPr>
        <w:t>įrangos</w:t>
      </w:r>
      <w:r w:rsidRPr="00A0633D">
        <w:rPr>
          <w:rFonts w:ascii="Times New Roman" w:hAnsi="Times New Roman"/>
          <w:kern w:val="16"/>
          <w:sz w:val="24"/>
        </w:rPr>
        <w:t xml:space="preserve"> naudojimo instrukcijos, saugojimo</w:t>
      </w:r>
      <w:r w:rsidR="00CD61AA">
        <w:rPr>
          <w:rFonts w:ascii="Times New Roman" w:hAnsi="Times New Roman"/>
          <w:kern w:val="16"/>
          <w:sz w:val="24"/>
        </w:rPr>
        <w:t xml:space="preserve"> </w:t>
      </w:r>
      <w:r w:rsidRPr="00A0633D">
        <w:rPr>
          <w:rFonts w:ascii="Times New Roman" w:hAnsi="Times New Roman"/>
          <w:kern w:val="16"/>
          <w:sz w:val="24"/>
        </w:rPr>
        <w:t>sąlygos ir reikalavimai.</w:t>
      </w:r>
    </w:p>
    <w:p w14:paraId="4EC7E782" w14:textId="77777777"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kern w:val="16"/>
          <w:sz w:val="24"/>
        </w:rPr>
        <w:t>Sutarties Šalys pareiškia ir garantuoja, kad vadovaujantis galiojančiais įstatymais ir kitais teisės norminiais aktais, turi pilną teisę, o jų atstovai reikiamus sutikimus, įgaliojimus sudaryti šią Sutartį bei vykdyti visus šia Sutartimi prisiimtus įsipareigojimus visą Sutarties galiojimo laiką, ir tai nepažeis Šalių steigimo dokumentų, valdymo organų sprendimų, sutartinių ar bet kokių kitokių įsipareigojimų ar trečiųjų asmenų teisių ar teisėtų interesų.</w:t>
      </w:r>
    </w:p>
    <w:p w14:paraId="660948FB"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Šalys patvirtina ir pareiškia, kad visos šios Sutarties nuostatos bei sąlygos, tame tarpe netesybų dydis </w:t>
      </w:r>
      <w:r w:rsidRPr="00A0633D">
        <w:rPr>
          <w:rFonts w:ascii="Times New Roman" w:hAnsi="Times New Roman"/>
          <w:kern w:val="16"/>
          <w:sz w:val="24"/>
        </w:rPr>
        <w:t>Šalių individualiai buvo aptartos ir kiekviena Šalis galėjo daryti įtaką jas nustatant. Sutartis buvo sudaryta vadovaujantis sąžiningumo, teisingumo, protingumo ir Šalių lygiateisiškumo principais.</w:t>
      </w:r>
    </w:p>
    <w:p w14:paraId="0D41AE76"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Šalys įsipareigoja saugoti žinių ir duomenų apie bendrą veiklą konfidencialumą ir neteikti jos asmenims, galintiems ją panaudoti kaip priemonę konkurencijai. Ši Sutartis, jos priedai, kainos, nuolaidos yra komercinė paslaptis.</w:t>
      </w:r>
    </w:p>
    <w:p w14:paraId="2BCEA036"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Bet kuri Šalis privalo nedelsdama raštu pranešti kitai Šaliai apie reikšmingas Sutarties vykdymui aplinkybes, tokias kaip reorganizavimas, gręsiantis nemokumas, licencijų pasibaigimas ir pan. Šalis, kuri laiku nepranešė apie reikšmingas Sutarties vykdymui aplinkybes, turi atlyginti kitai Šaliai ryšium su tuo atsiradusius nuostolius.</w:t>
      </w:r>
    </w:p>
    <w:p w14:paraId="30E50C10"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Sutartį Šalys vykdo gera valia. Bet koks ginčas ar nesutarimas, susijęs su šia Sutartimi ir nesureguliuotas tiesioginėmis Šalių derybomis, bus perduotas galutinai išspręsti Pardavėjo buveinės vietos teisme, vadovaujantis Lietuvos Respublikos įstatymais ir kitais teisės aktais.</w:t>
      </w:r>
    </w:p>
    <w:p w14:paraId="5E0C907C"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Jei kuri nors iš Sutarties sąlygų ima prieštarauti Lietuvos įstatymams, Sutartis netampa dėl to negaliojančia. Prieštaraujanti sąlyga turi būti pakeista artimiausia jai pagal turinį ir prasmę nauja sąlyga.</w:t>
      </w:r>
    </w:p>
    <w:p w14:paraId="230FDA9D"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Visi rašytiniai pranešimai, vienos iš Šalių skirti kitai Šaliai, laikomi atlikti tinkamu būdu, jei buvo adresuoti šios Sutarties 9 straipsnyje nurodytais adresais.</w:t>
      </w:r>
    </w:p>
    <w:p w14:paraId="32426C4A"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16"/>
          <w:sz w:val="24"/>
        </w:rPr>
        <w:t xml:space="preserve">Pirkėjas įsipareigoja ne vėliau kaip per 2 (dvi) darbo dienas raštu informuoti Pardavėją apie bet kokių rekvizitų (tame tarpe buveinės adresas) pasikeitimus. </w:t>
      </w:r>
      <w:r w:rsidRPr="00A0633D">
        <w:rPr>
          <w:rFonts w:ascii="Times New Roman" w:hAnsi="Times New Roman"/>
          <w:kern w:val="32"/>
          <w:sz w:val="24"/>
        </w:rPr>
        <w:t>Nepranešusi apie rekvizitų pasikeitimą Šalis, atsako kitai Šaliai už visus su nepranešimu susijusius nuostolius.</w:t>
      </w:r>
    </w:p>
    <w:p w14:paraId="39410FA7"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Sutartis pasirašoma dviem egzemplioriais lietuvių kalba, po vieną kiekvienai Šaliai. Abu egzemplioriai yra vienodos juridinės galios. </w:t>
      </w:r>
    </w:p>
    <w:p w14:paraId="10023910"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Priedai prie Sutarties galioja tik tuomet, jeigu patvirtinti abiejų Šalių parašais.</w:t>
      </w:r>
    </w:p>
    <w:p w14:paraId="4053C18D" w14:textId="77777777" w:rsidR="00A96075" w:rsidRPr="00A0633D" w:rsidRDefault="00A96075" w:rsidP="00A96075">
      <w:pPr>
        <w:tabs>
          <w:tab w:val="left" w:pos="709"/>
          <w:tab w:val="left" w:pos="1276"/>
        </w:tabs>
        <w:ind w:left="720"/>
        <w:jc w:val="both"/>
        <w:rPr>
          <w:rFonts w:ascii="Times New Roman" w:hAnsi="Times New Roman"/>
          <w:kern w:val="32"/>
          <w:sz w:val="24"/>
        </w:rPr>
      </w:pPr>
    </w:p>
    <w:p w14:paraId="0DECA285" w14:textId="77777777" w:rsidR="00A96075" w:rsidRDefault="00A96075" w:rsidP="00A96075">
      <w:pPr>
        <w:tabs>
          <w:tab w:val="left" w:pos="709"/>
          <w:tab w:val="left" w:pos="4820"/>
        </w:tabs>
        <w:jc w:val="both"/>
        <w:rPr>
          <w:rFonts w:ascii="Times New Roman" w:hAnsi="Times New Roman"/>
          <w:b/>
          <w:kern w:val="32"/>
          <w:sz w:val="24"/>
        </w:rPr>
      </w:pPr>
    </w:p>
    <w:p w14:paraId="3A0F53B3" w14:textId="77777777" w:rsidR="00CD61AA" w:rsidRDefault="00CD61AA" w:rsidP="00A96075">
      <w:pPr>
        <w:tabs>
          <w:tab w:val="left" w:pos="709"/>
          <w:tab w:val="left" w:pos="4820"/>
        </w:tabs>
        <w:jc w:val="both"/>
        <w:rPr>
          <w:rFonts w:ascii="Times New Roman" w:hAnsi="Times New Roman"/>
          <w:b/>
          <w:kern w:val="32"/>
          <w:sz w:val="24"/>
        </w:rPr>
      </w:pPr>
    </w:p>
    <w:p w14:paraId="2C9D3DC8" w14:textId="77777777" w:rsidR="00CD61AA" w:rsidRDefault="00CD61AA" w:rsidP="00A96075">
      <w:pPr>
        <w:tabs>
          <w:tab w:val="left" w:pos="709"/>
          <w:tab w:val="left" w:pos="4820"/>
        </w:tabs>
        <w:jc w:val="both"/>
        <w:rPr>
          <w:rFonts w:ascii="Times New Roman" w:hAnsi="Times New Roman"/>
          <w:b/>
          <w:kern w:val="32"/>
          <w:sz w:val="24"/>
        </w:rPr>
      </w:pPr>
    </w:p>
    <w:p w14:paraId="75130BE9" w14:textId="77777777" w:rsidR="00CD61AA" w:rsidRDefault="00CD61AA" w:rsidP="00A96075">
      <w:pPr>
        <w:tabs>
          <w:tab w:val="left" w:pos="709"/>
          <w:tab w:val="left" w:pos="4820"/>
        </w:tabs>
        <w:jc w:val="both"/>
        <w:rPr>
          <w:rFonts w:ascii="Times New Roman" w:hAnsi="Times New Roman"/>
          <w:b/>
          <w:kern w:val="32"/>
          <w:sz w:val="24"/>
        </w:rPr>
      </w:pPr>
    </w:p>
    <w:p w14:paraId="45E5D84A" w14:textId="77777777" w:rsidR="00CD61AA" w:rsidRDefault="00CD61AA" w:rsidP="00A96075">
      <w:pPr>
        <w:tabs>
          <w:tab w:val="left" w:pos="709"/>
          <w:tab w:val="left" w:pos="4820"/>
        </w:tabs>
        <w:jc w:val="both"/>
        <w:rPr>
          <w:rFonts w:ascii="Times New Roman" w:hAnsi="Times New Roman"/>
          <w:b/>
          <w:kern w:val="32"/>
          <w:sz w:val="24"/>
        </w:rPr>
      </w:pPr>
    </w:p>
    <w:p w14:paraId="3A861196" w14:textId="77777777" w:rsidR="00CD61AA" w:rsidRDefault="00CD61AA" w:rsidP="00A96075">
      <w:pPr>
        <w:tabs>
          <w:tab w:val="left" w:pos="709"/>
          <w:tab w:val="left" w:pos="4820"/>
        </w:tabs>
        <w:jc w:val="both"/>
        <w:rPr>
          <w:rFonts w:ascii="Times New Roman" w:hAnsi="Times New Roman"/>
          <w:b/>
          <w:kern w:val="32"/>
          <w:sz w:val="24"/>
        </w:rPr>
      </w:pPr>
    </w:p>
    <w:p w14:paraId="51B8F13E" w14:textId="77777777" w:rsidR="00CD61AA" w:rsidRDefault="00CD61AA" w:rsidP="00A96075">
      <w:pPr>
        <w:tabs>
          <w:tab w:val="left" w:pos="709"/>
          <w:tab w:val="left" w:pos="4820"/>
        </w:tabs>
        <w:jc w:val="both"/>
        <w:rPr>
          <w:rFonts w:ascii="Times New Roman" w:hAnsi="Times New Roman"/>
          <w:b/>
          <w:kern w:val="32"/>
          <w:sz w:val="24"/>
        </w:rPr>
      </w:pPr>
    </w:p>
    <w:p w14:paraId="3CFC6157" w14:textId="77777777" w:rsidR="00CD61AA" w:rsidRDefault="00CD61AA" w:rsidP="00A96075">
      <w:pPr>
        <w:tabs>
          <w:tab w:val="left" w:pos="709"/>
          <w:tab w:val="left" w:pos="4820"/>
        </w:tabs>
        <w:jc w:val="both"/>
        <w:rPr>
          <w:rFonts w:ascii="Times New Roman" w:hAnsi="Times New Roman"/>
          <w:b/>
          <w:kern w:val="32"/>
          <w:sz w:val="24"/>
        </w:rPr>
      </w:pPr>
    </w:p>
    <w:p w14:paraId="4A237E7E" w14:textId="77777777" w:rsidR="00A96075" w:rsidRPr="00A0633D" w:rsidRDefault="00A96075" w:rsidP="00A96075">
      <w:pPr>
        <w:tabs>
          <w:tab w:val="left" w:pos="709"/>
          <w:tab w:val="left" w:pos="4820"/>
        </w:tabs>
        <w:jc w:val="both"/>
        <w:rPr>
          <w:rFonts w:ascii="Times New Roman" w:hAnsi="Times New Roman"/>
          <w:b/>
          <w:kern w:val="32"/>
          <w:sz w:val="24"/>
        </w:rPr>
      </w:pPr>
    </w:p>
    <w:p w14:paraId="4EB87EC4" w14:textId="77777777" w:rsidR="00A96075" w:rsidRPr="00A0633D" w:rsidRDefault="00A96075" w:rsidP="00A96075">
      <w:pPr>
        <w:tabs>
          <w:tab w:val="left" w:pos="709"/>
          <w:tab w:val="left" w:pos="4820"/>
        </w:tabs>
        <w:jc w:val="both"/>
        <w:rPr>
          <w:rFonts w:ascii="Times New Roman" w:hAnsi="Times New Roman"/>
          <w:kern w:val="32"/>
          <w:sz w:val="24"/>
        </w:rPr>
      </w:pPr>
      <w:r w:rsidRPr="00A0633D">
        <w:rPr>
          <w:rFonts w:ascii="Times New Roman" w:hAnsi="Times New Roman"/>
          <w:b/>
          <w:kern w:val="32"/>
          <w:sz w:val="24"/>
        </w:rPr>
        <w:t>8.  JURIDINIAI ŠALIŲ ADRESAI IR PARAŠAI:</w:t>
      </w:r>
    </w:p>
    <w:p w14:paraId="16E3FAA0" w14:textId="77777777" w:rsidR="00A96075" w:rsidRPr="00A0633D" w:rsidRDefault="00A96075" w:rsidP="00A96075">
      <w:p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p>
    <w:tbl>
      <w:tblPr>
        <w:tblW w:w="11057" w:type="dxa"/>
        <w:tblLayout w:type="fixed"/>
        <w:tblCellMar>
          <w:left w:w="0" w:type="dxa"/>
          <w:right w:w="0" w:type="dxa"/>
        </w:tblCellMar>
        <w:tblLook w:val="0000" w:firstRow="0" w:lastRow="0" w:firstColumn="0" w:lastColumn="0" w:noHBand="0" w:noVBand="0"/>
      </w:tblPr>
      <w:tblGrid>
        <w:gridCol w:w="5670"/>
        <w:gridCol w:w="5387"/>
      </w:tblGrid>
      <w:tr w:rsidR="00A96075" w:rsidRPr="006D126A" w14:paraId="5F5C52DA" w14:textId="77777777" w:rsidTr="000F3CCC">
        <w:trPr>
          <w:cantSplit/>
          <w:trHeight w:val="297"/>
        </w:trPr>
        <w:tc>
          <w:tcPr>
            <w:tcW w:w="5670" w:type="dxa"/>
          </w:tcPr>
          <w:p w14:paraId="4312824C" w14:textId="77777777" w:rsidR="00A96075" w:rsidRPr="00A0633D" w:rsidRDefault="00A96075" w:rsidP="000F3CCC">
            <w:pPr>
              <w:keepNext/>
              <w:suppressAutoHyphens/>
              <w:overflowPunct w:val="0"/>
              <w:autoSpaceDE w:val="0"/>
              <w:autoSpaceDN w:val="0"/>
              <w:adjustRightInd w:val="0"/>
              <w:jc w:val="both"/>
              <w:textAlignment w:val="baseline"/>
              <w:outlineLvl w:val="2"/>
              <w:rPr>
                <w:rFonts w:ascii="Times New Roman" w:hAnsi="Times New Roman"/>
                <w:b/>
                <w:bCs/>
                <w:kern w:val="16"/>
                <w:sz w:val="24"/>
                <w:lang w:val="en-US"/>
              </w:rPr>
            </w:pPr>
            <w:r w:rsidRPr="00A0633D">
              <w:rPr>
                <w:rFonts w:ascii="Times New Roman" w:hAnsi="Times New Roman"/>
                <w:b/>
                <w:bCs/>
                <w:kern w:val="16"/>
                <w:sz w:val="24"/>
                <w:lang w:val="en-US"/>
              </w:rPr>
              <w:t>PARDAVĖJAS</w:t>
            </w:r>
          </w:p>
        </w:tc>
        <w:tc>
          <w:tcPr>
            <w:tcW w:w="5387" w:type="dxa"/>
          </w:tcPr>
          <w:p w14:paraId="381D83F6" w14:textId="77777777" w:rsidR="00A96075" w:rsidRPr="00A0633D" w:rsidRDefault="00A96075" w:rsidP="000F3CCC">
            <w:pPr>
              <w:keepNext/>
              <w:suppressAutoHyphens/>
              <w:overflowPunct w:val="0"/>
              <w:autoSpaceDE w:val="0"/>
              <w:autoSpaceDN w:val="0"/>
              <w:adjustRightInd w:val="0"/>
              <w:jc w:val="both"/>
              <w:textAlignment w:val="baseline"/>
              <w:outlineLvl w:val="2"/>
              <w:rPr>
                <w:rFonts w:ascii="Times New Roman" w:hAnsi="Times New Roman"/>
                <w:b/>
                <w:bCs/>
                <w:kern w:val="16"/>
                <w:sz w:val="24"/>
                <w:lang w:val="en-US"/>
              </w:rPr>
            </w:pPr>
            <w:r w:rsidRPr="00A0633D">
              <w:rPr>
                <w:rFonts w:ascii="Times New Roman" w:hAnsi="Times New Roman"/>
                <w:b/>
                <w:bCs/>
                <w:kern w:val="16"/>
                <w:sz w:val="24"/>
                <w:lang w:val="en-US"/>
              </w:rPr>
              <w:t>PIRKĖJAS</w:t>
            </w:r>
          </w:p>
        </w:tc>
      </w:tr>
      <w:tr w:rsidR="00A96075" w:rsidRPr="006D126A" w14:paraId="32357EE3" w14:textId="77777777" w:rsidTr="000F3CCC">
        <w:trPr>
          <w:cantSplit/>
          <w:trHeight w:val="2423"/>
        </w:trPr>
        <w:tc>
          <w:tcPr>
            <w:tcW w:w="5670" w:type="dxa"/>
          </w:tcPr>
          <w:p w14:paraId="73E350E8" w14:textId="77777777" w:rsidR="00A96075" w:rsidRPr="00A0633D" w:rsidRDefault="00A96075" w:rsidP="000F3CCC">
            <w:pPr>
              <w:jc w:val="both"/>
              <w:rPr>
                <w:rFonts w:ascii="Times New Roman" w:hAnsi="Times New Roman"/>
                <w:b/>
                <w:bCs/>
                <w:kern w:val="32"/>
                <w:sz w:val="24"/>
              </w:rPr>
            </w:pPr>
          </w:p>
          <w:p w14:paraId="72A3BAB5" w14:textId="77777777" w:rsidR="00A96075" w:rsidRPr="00A0633D" w:rsidRDefault="00A96075" w:rsidP="000F3CCC">
            <w:pPr>
              <w:jc w:val="both"/>
              <w:rPr>
                <w:rFonts w:ascii="Times New Roman" w:hAnsi="Times New Roman"/>
                <w:b/>
                <w:bCs/>
                <w:kern w:val="32"/>
                <w:sz w:val="24"/>
              </w:rPr>
            </w:pPr>
          </w:p>
          <w:p w14:paraId="0E3E9749" w14:textId="77777777" w:rsidR="00A96075" w:rsidRDefault="00A96075" w:rsidP="000F3CCC">
            <w:pPr>
              <w:jc w:val="both"/>
              <w:rPr>
                <w:rFonts w:ascii="Times New Roman" w:hAnsi="Times New Roman"/>
                <w:b/>
                <w:bCs/>
                <w:kern w:val="32"/>
                <w:sz w:val="24"/>
              </w:rPr>
            </w:pPr>
            <w:r w:rsidRPr="00A0633D">
              <w:rPr>
                <w:rFonts w:ascii="Times New Roman" w:hAnsi="Times New Roman"/>
                <w:b/>
                <w:bCs/>
                <w:kern w:val="32"/>
                <w:sz w:val="24"/>
              </w:rPr>
              <w:t xml:space="preserve">  </w:t>
            </w:r>
          </w:p>
          <w:p w14:paraId="123E83CB" w14:textId="77777777" w:rsidR="00A96075" w:rsidRDefault="00A96075" w:rsidP="000F3CCC">
            <w:pPr>
              <w:jc w:val="both"/>
              <w:rPr>
                <w:rFonts w:ascii="Times New Roman" w:hAnsi="Times New Roman"/>
                <w:b/>
                <w:bCs/>
                <w:kern w:val="32"/>
                <w:sz w:val="24"/>
              </w:rPr>
            </w:pPr>
          </w:p>
          <w:p w14:paraId="0352C609" w14:textId="77777777" w:rsidR="00A96075" w:rsidRPr="00A0633D" w:rsidRDefault="00A96075" w:rsidP="000F3CCC">
            <w:pPr>
              <w:jc w:val="both"/>
              <w:rPr>
                <w:rFonts w:ascii="Times New Roman" w:hAnsi="Times New Roman"/>
                <w:b/>
                <w:bCs/>
                <w:kern w:val="32"/>
                <w:sz w:val="24"/>
              </w:rPr>
            </w:pPr>
          </w:p>
        </w:tc>
        <w:tc>
          <w:tcPr>
            <w:tcW w:w="5387" w:type="dxa"/>
          </w:tcPr>
          <w:p w14:paraId="1983FF18" w14:textId="77777777" w:rsidR="00A96075" w:rsidRPr="00A0633D" w:rsidRDefault="00A96075" w:rsidP="000F3CCC">
            <w:pPr>
              <w:tabs>
                <w:tab w:val="left" w:pos="6024"/>
              </w:tabs>
              <w:jc w:val="both"/>
              <w:rPr>
                <w:rFonts w:ascii="Times New Roman" w:hAnsi="Times New Roman"/>
                <w:kern w:val="16"/>
                <w:sz w:val="24"/>
              </w:rPr>
            </w:pPr>
          </w:p>
          <w:p w14:paraId="77DDFB8F" w14:textId="77777777" w:rsidR="00A96075" w:rsidRDefault="00A96075" w:rsidP="000F3CCC">
            <w:pPr>
              <w:tabs>
                <w:tab w:val="left" w:pos="6024"/>
              </w:tabs>
              <w:jc w:val="both"/>
              <w:rPr>
                <w:rFonts w:ascii="Times New Roman" w:hAnsi="Times New Roman"/>
                <w:b/>
                <w:bCs/>
                <w:kern w:val="16"/>
                <w:sz w:val="24"/>
              </w:rPr>
            </w:pPr>
            <w:r>
              <w:rPr>
                <w:rFonts w:ascii="Times New Roman" w:hAnsi="Times New Roman"/>
                <w:b/>
                <w:bCs/>
                <w:kern w:val="16"/>
                <w:sz w:val="24"/>
              </w:rPr>
              <w:t>UAB</w:t>
            </w:r>
            <w:r w:rsidRPr="00A0633D">
              <w:rPr>
                <w:rFonts w:ascii="Times New Roman" w:hAnsi="Times New Roman"/>
                <w:b/>
                <w:bCs/>
                <w:kern w:val="16"/>
                <w:sz w:val="24"/>
              </w:rPr>
              <w:t xml:space="preserve"> „</w:t>
            </w:r>
            <w:r>
              <w:rPr>
                <w:rFonts w:ascii="Times New Roman" w:hAnsi="Times New Roman"/>
                <w:b/>
                <w:bCs/>
                <w:kern w:val="16"/>
                <w:sz w:val="24"/>
              </w:rPr>
              <w:t>ROL Lithuania</w:t>
            </w:r>
            <w:r w:rsidRPr="00A0633D">
              <w:rPr>
                <w:rFonts w:ascii="Times New Roman" w:hAnsi="Times New Roman"/>
                <w:b/>
                <w:bCs/>
                <w:kern w:val="16"/>
                <w:sz w:val="24"/>
              </w:rPr>
              <w:t>“</w:t>
            </w:r>
            <w:r w:rsidRPr="006D126A">
              <w:rPr>
                <w:rFonts w:ascii="Gotham-Light" w:hAnsi="Gotham-Light"/>
                <w:color w:val="777777"/>
                <w:shd w:val="clear" w:color="auto" w:fill="F4F4F4"/>
              </w:rPr>
              <w:t xml:space="preserve">  </w:t>
            </w:r>
            <w:r>
              <w:rPr>
                <w:rFonts w:ascii="Times New Roman" w:hAnsi="Times New Roman"/>
                <w:b/>
                <w:bCs/>
                <w:kern w:val="16"/>
                <w:sz w:val="24"/>
              </w:rPr>
              <w:t xml:space="preserve"> </w:t>
            </w:r>
          </w:p>
          <w:p w14:paraId="1A088481" w14:textId="77777777" w:rsidR="00A96075" w:rsidRPr="00A0633D" w:rsidRDefault="00A96075" w:rsidP="000F3CCC">
            <w:pPr>
              <w:tabs>
                <w:tab w:val="left" w:pos="6024"/>
              </w:tabs>
              <w:jc w:val="both"/>
              <w:rPr>
                <w:rFonts w:ascii="Times New Roman" w:hAnsi="Times New Roman"/>
                <w:b/>
                <w:bCs/>
                <w:kern w:val="16"/>
                <w:sz w:val="24"/>
              </w:rPr>
            </w:pPr>
          </w:p>
          <w:p w14:paraId="53CFFD89" w14:textId="77777777" w:rsidR="00A96075" w:rsidRPr="000A464C" w:rsidRDefault="00A96075" w:rsidP="000F3CCC">
            <w:pPr>
              <w:tabs>
                <w:tab w:val="left" w:pos="6024"/>
              </w:tabs>
              <w:jc w:val="both"/>
              <w:rPr>
                <w:rFonts w:ascii="Times New Roman" w:hAnsi="Times New Roman"/>
                <w:kern w:val="32"/>
                <w:sz w:val="24"/>
              </w:rPr>
            </w:pPr>
            <w:r w:rsidRPr="000A464C">
              <w:rPr>
                <w:rFonts w:ascii="Times New Roman" w:hAnsi="Times New Roman"/>
                <w:kern w:val="32"/>
                <w:sz w:val="24"/>
              </w:rPr>
              <w:t>Pročiūnų g. 7 Šiauliai, LT-77103</w:t>
            </w:r>
          </w:p>
          <w:p w14:paraId="6D3E6535" w14:textId="77777777" w:rsidR="00A96075" w:rsidRPr="006D126A" w:rsidRDefault="00A96075" w:rsidP="000F3CCC">
            <w:pPr>
              <w:tabs>
                <w:tab w:val="left" w:pos="6024"/>
              </w:tabs>
              <w:jc w:val="both"/>
              <w:rPr>
                <w:rFonts w:ascii="Times New Roman" w:hAnsi="Times New Roman"/>
                <w:sz w:val="24"/>
              </w:rPr>
            </w:pPr>
            <w:r w:rsidRPr="000A464C">
              <w:rPr>
                <w:rFonts w:ascii="Times New Roman" w:hAnsi="Times New Roman"/>
                <w:kern w:val="16"/>
                <w:sz w:val="24"/>
              </w:rPr>
              <w:t xml:space="preserve">Juridinio asmens kodas </w:t>
            </w:r>
            <w:r w:rsidRPr="000A464C">
              <w:rPr>
                <w:rFonts w:ascii="Times New Roman" w:hAnsi="Times New Roman"/>
                <w:kern w:val="32"/>
                <w:sz w:val="24"/>
              </w:rPr>
              <w:t>300503175</w:t>
            </w:r>
          </w:p>
          <w:p w14:paraId="0DBD8670"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PVM mokėtojo kodas 100002003513</w:t>
            </w:r>
          </w:p>
          <w:p w14:paraId="3ADB249F"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AB Šiaulių bankas, banko kodas 71800</w:t>
            </w:r>
          </w:p>
          <w:p w14:paraId="0418A881"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A/s LT88 7180 0000 1346 7636</w:t>
            </w:r>
          </w:p>
          <w:p w14:paraId="41050DF1" w14:textId="77777777" w:rsidR="00A96075" w:rsidRPr="000A464C" w:rsidRDefault="00A96075" w:rsidP="000F3CCC">
            <w:pPr>
              <w:tabs>
                <w:tab w:val="left" w:pos="6024"/>
              </w:tabs>
              <w:jc w:val="both"/>
              <w:rPr>
                <w:rFonts w:ascii="Times New Roman" w:hAnsi="Times New Roman"/>
                <w:color w:val="000000"/>
                <w:sz w:val="24"/>
              </w:rPr>
            </w:pPr>
            <w:r w:rsidRPr="000A464C">
              <w:rPr>
                <w:rFonts w:ascii="Times New Roman" w:hAnsi="Times New Roman"/>
                <w:kern w:val="16"/>
                <w:sz w:val="24"/>
              </w:rPr>
              <w:t>Tel.</w:t>
            </w:r>
            <w:r w:rsidRPr="006D126A">
              <w:rPr>
                <w:color w:val="000000"/>
                <w:sz w:val="24"/>
              </w:rPr>
              <w:t xml:space="preserve"> </w:t>
            </w:r>
            <w:r w:rsidRPr="000A464C">
              <w:rPr>
                <w:rFonts w:ascii="Times New Roman" w:hAnsi="Times New Roman"/>
                <w:color w:val="000000"/>
                <w:sz w:val="24"/>
              </w:rPr>
              <w:t>+370 41 507770</w:t>
            </w:r>
          </w:p>
          <w:p w14:paraId="79F4AF6A" w14:textId="77777777" w:rsidR="00A96075" w:rsidRPr="000A464C" w:rsidRDefault="00A96075" w:rsidP="000F3CCC">
            <w:pPr>
              <w:tabs>
                <w:tab w:val="left" w:pos="6024"/>
              </w:tabs>
              <w:jc w:val="both"/>
              <w:rPr>
                <w:rFonts w:ascii="Times New Roman" w:hAnsi="Times New Roman"/>
                <w:kern w:val="16"/>
                <w:sz w:val="24"/>
              </w:rPr>
            </w:pPr>
            <w:r w:rsidRPr="000A464C">
              <w:rPr>
                <w:rFonts w:ascii="Times New Roman" w:hAnsi="Times New Roman"/>
                <w:color w:val="000000"/>
                <w:sz w:val="24"/>
              </w:rPr>
              <w:t>Mob. +370 687 70760</w:t>
            </w:r>
          </w:p>
          <w:p w14:paraId="3AFA5FAF" w14:textId="77777777" w:rsidR="00A96075" w:rsidRPr="009B6FB8" w:rsidRDefault="00A96075" w:rsidP="000F3CCC">
            <w:pPr>
              <w:tabs>
                <w:tab w:val="left" w:pos="6024"/>
              </w:tabs>
              <w:jc w:val="both"/>
              <w:rPr>
                <w:rFonts w:ascii="Times New Roman" w:hAnsi="Times New Roman"/>
                <w:kern w:val="16"/>
                <w:sz w:val="24"/>
                <w:lang w:val="sv-SE"/>
              </w:rPr>
            </w:pPr>
            <w:r w:rsidRPr="000A464C">
              <w:rPr>
                <w:rFonts w:ascii="Times New Roman" w:hAnsi="Times New Roman"/>
                <w:kern w:val="16"/>
                <w:sz w:val="24"/>
              </w:rPr>
              <w:t xml:space="preserve">El.p. </w:t>
            </w:r>
            <w:hyperlink r:id="rId15" w:history="1">
              <w:r w:rsidRPr="006D126A">
                <w:rPr>
                  <w:rStyle w:val="Hyperlink"/>
                  <w:rFonts w:ascii="Times New Roman" w:hAnsi="Times New Roman"/>
                  <w:sz w:val="24"/>
                </w:rPr>
                <w:t>info</w:t>
              </w:r>
              <w:r w:rsidRPr="006D126A">
                <w:rPr>
                  <w:rStyle w:val="Hyperlink"/>
                  <w:rFonts w:ascii="Times New Roman" w:hAnsi="Times New Roman"/>
                  <w:sz w:val="24"/>
                  <w:lang w:val="sv-SE"/>
                </w:rPr>
                <w:t>@rollithuania.lt</w:t>
              </w:r>
            </w:hyperlink>
            <w:r w:rsidRPr="006D126A">
              <w:rPr>
                <w:lang w:val="sv-SE"/>
              </w:rPr>
              <w:t xml:space="preserve"> </w:t>
            </w:r>
          </w:p>
        </w:tc>
      </w:tr>
      <w:tr w:rsidR="00A96075" w:rsidRPr="006D126A" w14:paraId="4D856555" w14:textId="77777777" w:rsidTr="000F3CCC">
        <w:trPr>
          <w:cantSplit/>
          <w:trHeight w:val="854"/>
        </w:trPr>
        <w:tc>
          <w:tcPr>
            <w:tcW w:w="5670" w:type="dxa"/>
          </w:tcPr>
          <w:p w14:paraId="49519ACA" w14:textId="77777777" w:rsidR="00A96075" w:rsidRDefault="00A96075" w:rsidP="000F3CCC">
            <w:pPr>
              <w:jc w:val="both"/>
              <w:rPr>
                <w:rFonts w:ascii="Times New Roman" w:hAnsi="Times New Roman"/>
                <w:kern w:val="16"/>
                <w:sz w:val="24"/>
              </w:rPr>
            </w:pPr>
          </w:p>
          <w:p w14:paraId="5AAC066E" w14:textId="77777777" w:rsidR="00A96075" w:rsidRDefault="00A96075" w:rsidP="000F3CCC">
            <w:pPr>
              <w:jc w:val="both"/>
              <w:rPr>
                <w:rFonts w:ascii="Times New Roman" w:hAnsi="Times New Roman"/>
                <w:kern w:val="16"/>
                <w:sz w:val="24"/>
              </w:rPr>
            </w:pPr>
          </w:p>
          <w:p w14:paraId="147F9C01" w14:textId="77777777" w:rsidR="00A96075" w:rsidRDefault="00A96075" w:rsidP="000F3CCC">
            <w:pPr>
              <w:jc w:val="both"/>
              <w:rPr>
                <w:rFonts w:ascii="Times New Roman" w:hAnsi="Times New Roman"/>
                <w:kern w:val="16"/>
                <w:sz w:val="24"/>
              </w:rPr>
            </w:pPr>
          </w:p>
          <w:p w14:paraId="7E90975E"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24"/>
              </w:rPr>
              <w:t>A.V.</w:t>
            </w:r>
          </w:p>
          <w:p w14:paraId="0C0BFC85" w14:textId="77777777" w:rsidR="00A96075" w:rsidRPr="00A0633D" w:rsidRDefault="00A96075" w:rsidP="000F3CCC">
            <w:pPr>
              <w:jc w:val="both"/>
              <w:rPr>
                <w:rFonts w:ascii="Times New Roman" w:hAnsi="Times New Roman"/>
                <w:kern w:val="16"/>
                <w:sz w:val="16"/>
                <w:szCs w:val="16"/>
              </w:rPr>
            </w:pPr>
          </w:p>
        </w:tc>
        <w:tc>
          <w:tcPr>
            <w:tcW w:w="5387" w:type="dxa"/>
          </w:tcPr>
          <w:p w14:paraId="42E32819" w14:textId="77777777" w:rsidR="00A96075" w:rsidRDefault="00A96075" w:rsidP="000F3CCC">
            <w:pPr>
              <w:jc w:val="both"/>
              <w:rPr>
                <w:rFonts w:ascii="Times New Roman" w:hAnsi="Times New Roman"/>
                <w:kern w:val="16"/>
                <w:sz w:val="24"/>
              </w:rPr>
            </w:pPr>
          </w:p>
          <w:p w14:paraId="1F862040" w14:textId="77777777" w:rsidR="00A96075" w:rsidRDefault="00A96075" w:rsidP="000F3CCC">
            <w:pPr>
              <w:jc w:val="both"/>
              <w:rPr>
                <w:rFonts w:ascii="Times New Roman" w:hAnsi="Times New Roman"/>
                <w:kern w:val="16"/>
                <w:sz w:val="24"/>
              </w:rPr>
            </w:pPr>
          </w:p>
          <w:p w14:paraId="778FF091" w14:textId="77777777" w:rsidR="00A96075" w:rsidRDefault="00A96075" w:rsidP="000F3CCC">
            <w:pPr>
              <w:jc w:val="both"/>
              <w:rPr>
                <w:rFonts w:ascii="Times New Roman" w:hAnsi="Times New Roman"/>
                <w:kern w:val="16"/>
                <w:sz w:val="24"/>
              </w:rPr>
            </w:pPr>
          </w:p>
          <w:p w14:paraId="680CE927"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24"/>
              </w:rPr>
              <w:t>A.V.</w:t>
            </w:r>
          </w:p>
          <w:p w14:paraId="52596E62" w14:textId="77777777" w:rsidR="00A96075" w:rsidRPr="007F6A71" w:rsidRDefault="00A96075" w:rsidP="000F3CCC">
            <w:pPr>
              <w:jc w:val="both"/>
              <w:rPr>
                <w:rFonts w:ascii="Times New Roman" w:hAnsi="Times New Roman"/>
                <w:kern w:val="16"/>
                <w:sz w:val="24"/>
              </w:rPr>
            </w:pPr>
            <w:r>
              <w:rPr>
                <w:rFonts w:ascii="Times New Roman" w:hAnsi="Times New Roman"/>
                <w:kern w:val="16"/>
                <w:sz w:val="24"/>
              </w:rPr>
              <w:t>Direktorius Justinas Berneckis</w:t>
            </w:r>
          </w:p>
          <w:p w14:paraId="4BEC910C"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16"/>
                <w:szCs w:val="16"/>
              </w:rPr>
              <w:t>Pareigos, vardas pavardė, parašas</w:t>
            </w:r>
          </w:p>
        </w:tc>
      </w:tr>
    </w:tbl>
    <w:p w14:paraId="118D3DE8" w14:textId="77777777" w:rsidR="00A96075" w:rsidRDefault="00A96075" w:rsidP="00A96075"/>
    <w:p w14:paraId="728CA074" w14:textId="77777777" w:rsidR="00A96075" w:rsidRDefault="00A96075" w:rsidP="00A96075"/>
    <w:p w14:paraId="17F484AB" w14:textId="77777777" w:rsidR="00A96075" w:rsidRPr="006D126A" w:rsidRDefault="00A96075" w:rsidP="00A96075"/>
    <w:p w14:paraId="1A9257C9" w14:textId="77777777" w:rsidR="00A96075" w:rsidRPr="006D126A" w:rsidRDefault="00A96075" w:rsidP="00A96075"/>
    <w:p w14:paraId="7B3E6E51" w14:textId="77777777" w:rsidR="00A96075" w:rsidRPr="006D126A" w:rsidRDefault="00A96075" w:rsidP="00A96075"/>
    <w:p w14:paraId="251B1163" w14:textId="77777777" w:rsidR="00A96075" w:rsidRPr="006D126A" w:rsidRDefault="00A96075" w:rsidP="00A96075"/>
    <w:p w14:paraId="1A76D577" w14:textId="77777777" w:rsidR="00A96075" w:rsidRPr="006D126A" w:rsidRDefault="00A96075" w:rsidP="00A96075"/>
    <w:p w14:paraId="5BE7E92E" w14:textId="77777777" w:rsidR="00A96075" w:rsidRPr="006D126A" w:rsidRDefault="00A96075" w:rsidP="00A96075"/>
    <w:p w14:paraId="6AE97754" w14:textId="77777777" w:rsidR="00A96075" w:rsidRPr="006D126A" w:rsidRDefault="00A96075" w:rsidP="00A96075"/>
    <w:p w14:paraId="1993C7C1" w14:textId="77777777" w:rsidR="00A96075" w:rsidRPr="006D126A" w:rsidRDefault="00A96075" w:rsidP="00A96075"/>
    <w:p w14:paraId="556302DD" w14:textId="77777777" w:rsidR="00A96075" w:rsidRPr="006D126A" w:rsidRDefault="00A96075" w:rsidP="00A96075"/>
    <w:p w14:paraId="5271CAA0" w14:textId="77777777" w:rsidR="00A96075" w:rsidRPr="006D126A" w:rsidRDefault="00A96075" w:rsidP="00A96075"/>
    <w:p w14:paraId="72773D01" w14:textId="77777777" w:rsidR="00A96075" w:rsidRDefault="00A96075" w:rsidP="00A96075"/>
    <w:p w14:paraId="4B8AA7A0" w14:textId="77777777" w:rsidR="00F60E41" w:rsidRDefault="00F60E41" w:rsidP="00A96075"/>
    <w:p w14:paraId="33B68ACB" w14:textId="77777777" w:rsidR="00F60E41" w:rsidRDefault="00F60E41" w:rsidP="00A96075"/>
    <w:p w14:paraId="38FD664C" w14:textId="77777777" w:rsidR="00F60E41" w:rsidRDefault="00F60E41" w:rsidP="00A96075"/>
    <w:p w14:paraId="76B3A9AC" w14:textId="77777777" w:rsidR="00F60E41" w:rsidRDefault="00F60E41" w:rsidP="00A96075"/>
    <w:p w14:paraId="28FCBF19" w14:textId="77777777" w:rsidR="00F60E41" w:rsidRDefault="00F60E41" w:rsidP="00A96075"/>
    <w:p w14:paraId="2CB59B82" w14:textId="77777777" w:rsidR="00F60E41" w:rsidRDefault="00F60E41" w:rsidP="00A96075"/>
    <w:p w14:paraId="109B2098" w14:textId="77777777" w:rsidR="00F60E41" w:rsidRDefault="00F60E41" w:rsidP="00A96075"/>
    <w:p w14:paraId="2BDDACFA" w14:textId="77777777" w:rsidR="00F60E41" w:rsidRDefault="00F60E41" w:rsidP="00A96075"/>
    <w:p w14:paraId="5CB4F659" w14:textId="77777777" w:rsidR="00F60E41" w:rsidRDefault="00F60E41" w:rsidP="00A96075"/>
    <w:p w14:paraId="45D9EF1A" w14:textId="77777777" w:rsidR="00F60E41" w:rsidRDefault="00F60E41" w:rsidP="00A96075"/>
    <w:p w14:paraId="7C757C69" w14:textId="77777777" w:rsidR="00F60E41" w:rsidRDefault="00F60E41" w:rsidP="00A96075"/>
    <w:p w14:paraId="309057D7" w14:textId="77777777" w:rsidR="00F60E41" w:rsidRDefault="00F60E41" w:rsidP="00A96075"/>
    <w:p w14:paraId="436F4B10" w14:textId="77777777" w:rsidR="00F60E41" w:rsidRDefault="00F60E41" w:rsidP="00A96075"/>
    <w:p w14:paraId="45A7F462" w14:textId="77777777" w:rsidR="00F60E41" w:rsidRDefault="00F60E41" w:rsidP="00A96075"/>
    <w:p w14:paraId="44D64C7A" w14:textId="77777777" w:rsidR="00F60E41" w:rsidRDefault="00F60E41" w:rsidP="00A96075"/>
    <w:p w14:paraId="4902F2CB" w14:textId="77777777" w:rsidR="000D1D34" w:rsidRPr="000D1D34" w:rsidRDefault="000D1D34" w:rsidP="000D1D34">
      <w:pPr>
        <w:rPr>
          <w:rFonts w:ascii="Times New Roman" w:hAnsi="Times New Roman"/>
          <w:sz w:val="24"/>
          <w:lang w:val="sv-SE"/>
        </w:rPr>
      </w:pPr>
    </w:p>
    <w:p w14:paraId="5AC74F51" w14:textId="06FEA191" w:rsidR="000D1D34" w:rsidRPr="000D1D34" w:rsidRDefault="000D1D34" w:rsidP="000D1D34">
      <w:pPr>
        <w:tabs>
          <w:tab w:val="left" w:pos="3396"/>
        </w:tabs>
        <w:rPr>
          <w:rFonts w:ascii="Times New Roman" w:hAnsi="Times New Roman"/>
          <w:sz w:val="24"/>
          <w:lang w:val="sv-SE"/>
        </w:rPr>
      </w:pPr>
    </w:p>
    <w:sectPr w:rsidR="000D1D34" w:rsidRPr="000D1D34">
      <w:head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9165" w14:textId="77777777" w:rsidR="00151D7B" w:rsidRDefault="00151D7B" w:rsidP="00D35C52">
      <w:r>
        <w:separator/>
      </w:r>
    </w:p>
  </w:endnote>
  <w:endnote w:type="continuationSeparator" w:id="0">
    <w:p w14:paraId="148D483F" w14:textId="77777777" w:rsidR="00151D7B" w:rsidRDefault="00151D7B"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Gotham-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7996" w14:textId="77777777" w:rsidR="00151D7B" w:rsidRDefault="00151D7B" w:rsidP="00D35C52">
      <w:r>
        <w:separator/>
      </w:r>
    </w:p>
  </w:footnote>
  <w:footnote w:type="continuationSeparator" w:id="0">
    <w:p w14:paraId="6D4752B7" w14:textId="77777777" w:rsidR="00151D7B" w:rsidRDefault="00151D7B"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 xml:space="preserve">Jei </w:t>
      </w:r>
      <w:r w:rsidRPr="00033026">
        <w:rPr>
          <w:rFonts w:ascii="Times New Roman" w:hAnsi="Times New Roman"/>
          <w:sz w:val="16"/>
          <w:szCs w:val="16"/>
        </w:rPr>
        <w:t>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38DB77CD" w:rsidR="00F847F4" w:rsidRPr="004A1E9E" w:rsidRDefault="00F43E29" w:rsidP="00F847F4">
    <w:pPr>
      <w:ind w:right="-178"/>
      <w:jc w:val="center"/>
      <w:rPr>
        <w:b/>
        <w:caps/>
        <w:color w:val="808080"/>
      </w:rPr>
    </w:pPr>
    <w:r>
      <w:rPr>
        <w:b/>
        <w:caps/>
        <w:color w:val="808080"/>
      </w:rPr>
      <w:t>ROL LITHUANIA</w:t>
    </w:r>
  </w:p>
  <w:p w14:paraId="0D7FD323" w14:textId="77777777" w:rsidR="00F847F4" w:rsidRPr="00D14494" w:rsidRDefault="00F847F4" w:rsidP="00F847F4">
    <w:pPr>
      <w:ind w:right="-178"/>
      <w:jc w:val="center"/>
    </w:pPr>
  </w:p>
  <w:p w14:paraId="7BD3AEC4" w14:textId="09477B34" w:rsidR="00F847F4" w:rsidRPr="004A1E9E" w:rsidRDefault="00F43E29" w:rsidP="00F847F4">
    <w:pPr>
      <w:ind w:right="-178"/>
      <w:jc w:val="center"/>
      <w:rPr>
        <w:color w:val="808080"/>
        <w:sz w:val="16"/>
        <w:szCs w:val="16"/>
      </w:rPr>
    </w:pPr>
    <w:r>
      <w:rPr>
        <w:color w:val="808080"/>
        <w:sz w:val="16"/>
        <w:szCs w:val="16"/>
      </w:rPr>
      <w:t xml:space="preserve">Uždaroji akcinė bendrovė ROL Lithuania, Pročiūnų g. 7, LT- 77103, </w:t>
    </w:r>
    <w:r w:rsidR="002F3DA4">
      <w:rPr>
        <w:color w:val="808080"/>
        <w:sz w:val="16"/>
        <w:szCs w:val="16"/>
      </w:rPr>
      <w:t xml:space="preserve">Šiauliai, </w:t>
    </w:r>
    <w:r>
      <w:rPr>
        <w:color w:val="808080"/>
        <w:sz w:val="16"/>
        <w:szCs w:val="16"/>
      </w:rPr>
      <w:t>tel. +370</w:t>
    </w:r>
    <w:r w:rsidR="002F3DA4">
      <w:rPr>
        <w:color w:val="808080"/>
        <w:sz w:val="16"/>
        <w:szCs w:val="16"/>
      </w:rPr>
      <w:t>65685791,</w:t>
    </w:r>
    <w:r>
      <w:rPr>
        <w:color w:val="808080"/>
        <w:sz w:val="16"/>
        <w:szCs w:val="16"/>
      </w:rPr>
      <w:t xml:space="preserve"> el.p. </w:t>
    </w:r>
    <w:hyperlink r:id="rId1" w:history="1">
      <w:r w:rsidR="002F3DA4" w:rsidRPr="00B263A6">
        <w:rPr>
          <w:rStyle w:val="Hyperlink"/>
          <w:sz w:val="16"/>
          <w:szCs w:val="16"/>
        </w:rPr>
        <w:t>info@rollithuania.lt,</w:t>
      </w:r>
    </w:hyperlink>
    <w:r w:rsidR="002F3DA4">
      <w:rPr>
        <w:color w:val="808080"/>
        <w:sz w:val="16"/>
        <w:szCs w:val="16"/>
      </w:rPr>
      <w:t xml:space="preserve"> </w:t>
    </w:r>
    <w:r>
      <w:rPr>
        <w:color w:val="808080"/>
        <w:sz w:val="16"/>
        <w:szCs w:val="16"/>
      </w:rPr>
      <w:t xml:space="preserve"> įmonės kodas 300503175, PVM mokėtojo kodas LT100002003513</w:t>
    </w:r>
    <w:r w:rsidR="002F3DA4">
      <w:rPr>
        <w:color w:val="808080"/>
        <w:sz w:val="16"/>
        <w:szCs w:val="16"/>
      </w:rPr>
      <w:t>, duomenys apie įmonę kaupiami ir saugomi VĮ Registrų centras</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86"/>
        </w:tabs>
        <w:ind w:left="6386"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40D634A"/>
    <w:multiLevelType w:val="multilevel"/>
    <w:tmpl w:val="CBD41246"/>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003"/>
        </w:tabs>
        <w:ind w:left="93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8F1A0D"/>
    <w:multiLevelType w:val="multilevel"/>
    <w:tmpl w:val="849E2EE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89301066">
    <w:abstractNumId w:val="4"/>
  </w:num>
  <w:num w:numId="7" w16cid:durableId="28812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E59"/>
    <w:rsid w:val="00080B8E"/>
    <w:rsid w:val="00094D4D"/>
    <w:rsid w:val="00096D7A"/>
    <w:rsid w:val="000A13FF"/>
    <w:rsid w:val="000A369B"/>
    <w:rsid w:val="000D1D34"/>
    <w:rsid w:val="000D7256"/>
    <w:rsid w:val="000F3296"/>
    <w:rsid w:val="00102862"/>
    <w:rsid w:val="0012206E"/>
    <w:rsid w:val="0012710E"/>
    <w:rsid w:val="001278D1"/>
    <w:rsid w:val="00127DF7"/>
    <w:rsid w:val="00143549"/>
    <w:rsid w:val="001438C0"/>
    <w:rsid w:val="00151D7B"/>
    <w:rsid w:val="001641FE"/>
    <w:rsid w:val="001856FE"/>
    <w:rsid w:val="00190135"/>
    <w:rsid w:val="00196BC2"/>
    <w:rsid w:val="00197C29"/>
    <w:rsid w:val="001A2813"/>
    <w:rsid w:val="001A2D66"/>
    <w:rsid w:val="001A4DB0"/>
    <w:rsid w:val="001B0115"/>
    <w:rsid w:val="001B193D"/>
    <w:rsid w:val="001B2174"/>
    <w:rsid w:val="001C0907"/>
    <w:rsid w:val="001D03FA"/>
    <w:rsid w:val="001E49DE"/>
    <w:rsid w:val="00210963"/>
    <w:rsid w:val="002278C4"/>
    <w:rsid w:val="00234818"/>
    <w:rsid w:val="00235EAA"/>
    <w:rsid w:val="00247803"/>
    <w:rsid w:val="00250CB3"/>
    <w:rsid w:val="00253F56"/>
    <w:rsid w:val="002623EF"/>
    <w:rsid w:val="00275DC2"/>
    <w:rsid w:val="00280AF2"/>
    <w:rsid w:val="00281D79"/>
    <w:rsid w:val="002826FB"/>
    <w:rsid w:val="00282F21"/>
    <w:rsid w:val="002854A3"/>
    <w:rsid w:val="00285C83"/>
    <w:rsid w:val="00287369"/>
    <w:rsid w:val="0029360C"/>
    <w:rsid w:val="002975D0"/>
    <w:rsid w:val="002A3A30"/>
    <w:rsid w:val="002A425C"/>
    <w:rsid w:val="002B2988"/>
    <w:rsid w:val="002B43DB"/>
    <w:rsid w:val="002B6587"/>
    <w:rsid w:val="002C3FDB"/>
    <w:rsid w:val="002C7487"/>
    <w:rsid w:val="002E6F74"/>
    <w:rsid w:val="002F3DA4"/>
    <w:rsid w:val="002F55F0"/>
    <w:rsid w:val="003023C0"/>
    <w:rsid w:val="0030525A"/>
    <w:rsid w:val="00307AB5"/>
    <w:rsid w:val="00310B91"/>
    <w:rsid w:val="00314B02"/>
    <w:rsid w:val="00321B56"/>
    <w:rsid w:val="00324874"/>
    <w:rsid w:val="00326921"/>
    <w:rsid w:val="0033252C"/>
    <w:rsid w:val="00333AC2"/>
    <w:rsid w:val="00337400"/>
    <w:rsid w:val="00340DEA"/>
    <w:rsid w:val="003449CD"/>
    <w:rsid w:val="00350CEB"/>
    <w:rsid w:val="00364058"/>
    <w:rsid w:val="003656DD"/>
    <w:rsid w:val="00373333"/>
    <w:rsid w:val="00382222"/>
    <w:rsid w:val="003A205A"/>
    <w:rsid w:val="003A4C91"/>
    <w:rsid w:val="003E485B"/>
    <w:rsid w:val="003E657E"/>
    <w:rsid w:val="003F6C55"/>
    <w:rsid w:val="00400757"/>
    <w:rsid w:val="00400A6F"/>
    <w:rsid w:val="00401115"/>
    <w:rsid w:val="00401BB8"/>
    <w:rsid w:val="004056CB"/>
    <w:rsid w:val="00405EE5"/>
    <w:rsid w:val="00406FF3"/>
    <w:rsid w:val="00417747"/>
    <w:rsid w:val="00431DFC"/>
    <w:rsid w:val="00432EAD"/>
    <w:rsid w:val="00433A51"/>
    <w:rsid w:val="004413DB"/>
    <w:rsid w:val="00451462"/>
    <w:rsid w:val="0045648B"/>
    <w:rsid w:val="004707A5"/>
    <w:rsid w:val="00475C5B"/>
    <w:rsid w:val="004853B4"/>
    <w:rsid w:val="0049600E"/>
    <w:rsid w:val="004B211E"/>
    <w:rsid w:val="004B5FE7"/>
    <w:rsid w:val="004B69B9"/>
    <w:rsid w:val="004C6AFB"/>
    <w:rsid w:val="004D326C"/>
    <w:rsid w:val="004D6DC9"/>
    <w:rsid w:val="004F06C0"/>
    <w:rsid w:val="00501964"/>
    <w:rsid w:val="00511269"/>
    <w:rsid w:val="00512C21"/>
    <w:rsid w:val="00517A2D"/>
    <w:rsid w:val="00524FA8"/>
    <w:rsid w:val="00525408"/>
    <w:rsid w:val="00540DC0"/>
    <w:rsid w:val="00542411"/>
    <w:rsid w:val="00547BF5"/>
    <w:rsid w:val="00547C97"/>
    <w:rsid w:val="00550017"/>
    <w:rsid w:val="0055077A"/>
    <w:rsid w:val="00551E27"/>
    <w:rsid w:val="00552EE7"/>
    <w:rsid w:val="00556813"/>
    <w:rsid w:val="00565B66"/>
    <w:rsid w:val="00565D43"/>
    <w:rsid w:val="00567C41"/>
    <w:rsid w:val="00572CF2"/>
    <w:rsid w:val="005745F0"/>
    <w:rsid w:val="00586F09"/>
    <w:rsid w:val="00587694"/>
    <w:rsid w:val="005B043B"/>
    <w:rsid w:val="005B5279"/>
    <w:rsid w:val="005B5CE9"/>
    <w:rsid w:val="005B6D79"/>
    <w:rsid w:val="005C12CC"/>
    <w:rsid w:val="005D3F9F"/>
    <w:rsid w:val="006012BA"/>
    <w:rsid w:val="00606D1A"/>
    <w:rsid w:val="00606F8F"/>
    <w:rsid w:val="006123B8"/>
    <w:rsid w:val="00612A4B"/>
    <w:rsid w:val="00617BE5"/>
    <w:rsid w:val="0062490E"/>
    <w:rsid w:val="00632F84"/>
    <w:rsid w:val="00635A8C"/>
    <w:rsid w:val="00643E0B"/>
    <w:rsid w:val="00647D30"/>
    <w:rsid w:val="00660F2C"/>
    <w:rsid w:val="0067727D"/>
    <w:rsid w:val="00680CFE"/>
    <w:rsid w:val="00694E5E"/>
    <w:rsid w:val="006A3644"/>
    <w:rsid w:val="006B7FC6"/>
    <w:rsid w:val="006C3F99"/>
    <w:rsid w:val="006C4A3F"/>
    <w:rsid w:val="006D384F"/>
    <w:rsid w:val="006D3E9E"/>
    <w:rsid w:val="006E3ACE"/>
    <w:rsid w:val="006F2DEC"/>
    <w:rsid w:val="006F54E8"/>
    <w:rsid w:val="006F7F30"/>
    <w:rsid w:val="00700E1C"/>
    <w:rsid w:val="007109C9"/>
    <w:rsid w:val="00717E26"/>
    <w:rsid w:val="00726EC5"/>
    <w:rsid w:val="007278B2"/>
    <w:rsid w:val="007360C9"/>
    <w:rsid w:val="00745CB8"/>
    <w:rsid w:val="00752E41"/>
    <w:rsid w:val="00753BF2"/>
    <w:rsid w:val="00780399"/>
    <w:rsid w:val="007805AF"/>
    <w:rsid w:val="0078716F"/>
    <w:rsid w:val="007917BA"/>
    <w:rsid w:val="007921AA"/>
    <w:rsid w:val="007B1618"/>
    <w:rsid w:val="007C7756"/>
    <w:rsid w:val="007D1DD9"/>
    <w:rsid w:val="007E70F0"/>
    <w:rsid w:val="007F6A65"/>
    <w:rsid w:val="0080492C"/>
    <w:rsid w:val="0081136C"/>
    <w:rsid w:val="008147DE"/>
    <w:rsid w:val="00841B04"/>
    <w:rsid w:val="00860688"/>
    <w:rsid w:val="0086179F"/>
    <w:rsid w:val="00873813"/>
    <w:rsid w:val="00873C48"/>
    <w:rsid w:val="00885F5F"/>
    <w:rsid w:val="00893DB0"/>
    <w:rsid w:val="0089426F"/>
    <w:rsid w:val="00894C0B"/>
    <w:rsid w:val="008966B5"/>
    <w:rsid w:val="008A154C"/>
    <w:rsid w:val="008A410F"/>
    <w:rsid w:val="008A7CFA"/>
    <w:rsid w:val="008C2F1D"/>
    <w:rsid w:val="008C5B7A"/>
    <w:rsid w:val="008C6715"/>
    <w:rsid w:val="008C7426"/>
    <w:rsid w:val="008D2BC8"/>
    <w:rsid w:val="008E1C39"/>
    <w:rsid w:val="008E2381"/>
    <w:rsid w:val="008F5E8F"/>
    <w:rsid w:val="008F7360"/>
    <w:rsid w:val="008F7FB5"/>
    <w:rsid w:val="009054CE"/>
    <w:rsid w:val="0091010B"/>
    <w:rsid w:val="009235B8"/>
    <w:rsid w:val="00940ABC"/>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E3AD8"/>
    <w:rsid w:val="009E5C5E"/>
    <w:rsid w:val="009F53CB"/>
    <w:rsid w:val="00A005D0"/>
    <w:rsid w:val="00A17EE8"/>
    <w:rsid w:val="00A23025"/>
    <w:rsid w:val="00A24785"/>
    <w:rsid w:val="00A3071E"/>
    <w:rsid w:val="00A40B6C"/>
    <w:rsid w:val="00A40E03"/>
    <w:rsid w:val="00A420A9"/>
    <w:rsid w:val="00A425BD"/>
    <w:rsid w:val="00A43800"/>
    <w:rsid w:val="00A50266"/>
    <w:rsid w:val="00A51DBE"/>
    <w:rsid w:val="00A82752"/>
    <w:rsid w:val="00A83371"/>
    <w:rsid w:val="00A90A76"/>
    <w:rsid w:val="00A91E39"/>
    <w:rsid w:val="00A96075"/>
    <w:rsid w:val="00AA138E"/>
    <w:rsid w:val="00AA19F0"/>
    <w:rsid w:val="00AA7745"/>
    <w:rsid w:val="00AA776B"/>
    <w:rsid w:val="00AE0340"/>
    <w:rsid w:val="00AE05F6"/>
    <w:rsid w:val="00AE532E"/>
    <w:rsid w:val="00AE6676"/>
    <w:rsid w:val="00AF0195"/>
    <w:rsid w:val="00AF11B7"/>
    <w:rsid w:val="00AF33D0"/>
    <w:rsid w:val="00B004E8"/>
    <w:rsid w:val="00B05D7E"/>
    <w:rsid w:val="00B12FA5"/>
    <w:rsid w:val="00B14B69"/>
    <w:rsid w:val="00B1689F"/>
    <w:rsid w:val="00B236FB"/>
    <w:rsid w:val="00B340C4"/>
    <w:rsid w:val="00B47FEB"/>
    <w:rsid w:val="00B5508B"/>
    <w:rsid w:val="00B577AA"/>
    <w:rsid w:val="00B6077D"/>
    <w:rsid w:val="00B74160"/>
    <w:rsid w:val="00B93E4A"/>
    <w:rsid w:val="00B97BBF"/>
    <w:rsid w:val="00BA4637"/>
    <w:rsid w:val="00BA62F6"/>
    <w:rsid w:val="00BC661C"/>
    <w:rsid w:val="00BC7981"/>
    <w:rsid w:val="00BD374B"/>
    <w:rsid w:val="00BE1C7C"/>
    <w:rsid w:val="00BE32FB"/>
    <w:rsid w:val="00BE4450"/>
    <w:rsid w:val="00BF0143"/>
    <w:rsid w:val="00BF53BA"/>
    <w:rsid w:val="00C03887"/>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42D0"/>
    <w:rsid w:val="00CB741A"/>
    <w:rsid w:val="00CC49A6"/>
    <w:rsid w:val="00CD1A98"/>
    <w:rsid w:val="00CD61AA"/>
    <w:rsid w:val="00CE2EF3"/>
    <w:rsid w:val="00CE7353"/>
    <w:rsid w:val="00CF3EC0"/>
    <w:rsid w:val="00D03F08"/>
    <w:rsid w:val="00D11107"/>
    <w:rsid w:val="00D31EB0"/>
    <w:rsid w:val="00D33F8D"/>
    <w:rsid w:val="00D35137"/>
    <w:rsid w:val="00D35C52"/>
    <w:rsid w:val="00D44C56"/>
    <w:rsid w:val="00D54389"/>
    <w:rsid w:val="00D57992"/>
    <w:rsid w:val="00D64AB2"/>
    <w:rsid w:val="00D67B10"/>
    <w:rsid w:val="00D7374A"/>
    <w:rsid w:val="00D76088"/>
    <w:rsid w:val="00D802C5"/>
    <w:rsid w:val="00D81AC3"/>
    <w:rsid w:val="00D82CFB"/>
    <w:rsid w:val="00D8770E"/>
    <w:rsid w:val="00D948F5"/>
    <w:rsid w:val="00D94CEA"/>
    <w:rsid w:val="00D967A3"/>
    <w:rsid w:val="00DA48F1"/>
    <w:rsid w:val="00DB2584"/>
    <w:rsid w:val="00DB2E88"/>
    <w:rsid w:val="00DC15B6"/>
    <w:rsid w:val="00DC6163"/>
    <w:rsid w:val="00DC66BE"/>
    <w:rsid w:val="00DD3670"/>
    <w:rsid w:val="00DD7033"/>
    <w:rsid w:val="00DE3171"/>
    <w:rsid w:val="00DE7180"/>
    <w:rsid w:val="00DF1B0E"/>
    <w:rsid w:val="00DF5480"/>
    <w:rsid w:val="00DF60C5"/>
    <w:rsid w:val="00E007D1"/>
    <w:rsid w:val="00E0204F"/>
    <w:rsid w:val="00E1461E"/>
    <w:rsid w:val="00E159E6"/>
    <w:rsid w:val="00E34C91"/>
    <w:rsid w:val="00E423B1"/>
    <w:rsid w:val="00E45BA5"/>
    <w:rsid w:val="00E5743A"/>
    <w:rsid w:val="00E64AD5"/>
    <w:rsid w:val="00E70902"/>
    <w:rsid w:val="00E720C5"/>
    <w:rsid w:val="00E74E2E"/>
    <w:rsid w:val="00E778C5"/>
    <w:rsid w:val="00E80C9D"/>
    <w:rsid w:val="00E83E87"/>
    <w:rsid w:val="00E9315C"/>
    <w:rsid w:val="00E958F1"/>
    <w:rsid w:val="00EA5FB0"/>
    <w:rsid w:val="00EB2396"/>
    <w:rsid w:val="00EB6E4E"/>
    <w:rsid w:val="00EC20C2"/>
    <w:rsid w:val="00EC4609"/>
    <w:rsid w:val="00EC4ABF"/>
    <w:rsid w:val="00ED1286"/>
    <w:rsid w:val="00ED429C"/>
    <w:rsid w:val="00ED42D8"/>
    <w:rsid w:val="00EE14E7"/>
    <w:rsid w:val="00EF7411"/>
    <w:rsid w:val="00F02E98"/>
    <w:rsid w:val="00F04944"/>
    <w:rsid w:val="00F2080B"/>
    <w:rsid w:val="00F242BF"/>
    <w:rsid w:val="00F263FF"/>
    <w:rsid w:val="00F30B05"/>
    <w:rsid w:val="00F34FC4"/>
    <w:rsid w:val="00F35FA6"/>
    <w:rsid w:val="00F43E29"/>
    <w:rsid w:val="00F5762A"/>
    <w:rsid w:val="00F60188"/>
    <w:rsid w:val="00F60E41"/>
    <w:rsid w:val="00F6373D"/>
    <w:rsid w:val="00F669E2"/>
    <w:rsid w:val="00F71664"/>
    <w:rsid w:val="00F72328"/>
    <w:rsid w:val="00F847F4"/>
    <w:rsid w:val="00F858E1"/>
    <w:rsid w:val="00F87D43"/>
    <w:rsid w:val="00F97E26"/>
    <w:rsid w:val="00FB0B8A"/>
    <w:rsid w:val="00FB2665"/>
    <w:rsid w:val="00FB2E3B"/>
    <w:rsid w:val="00FB67F8"/>
    <w:rsid w:val="00FD2D4E"/>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NormalWeb">
    <w:name w:val="Normal (Web)"/>
    <w:basedOn w:val="Normal"/>
    <w:uiPriority w:val="99"/>
    <w:semiHidden/>
    <w:unhideWhenUsed/>
    <w:rsid w:val="002278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917">
      <w:bodyDiv w:val="1"/>
      <w:marLeft w:val="0"/>
      <w:marRight w:val="0"/>
      <w:marTop w:val="0"/>
      <w:marBottom w:val="0"/>
      <w:divBdr>
        <w:top w:val="none" w:sz="0" w:space="0" w:color="auto"/>
        <w:left w:val="none" w:sz="0" w:space="0" w:color="auto"/>
        <w:bottom w:val="none" w:sz="0" w:space="0" w:color="auto"/>
        <w:right w:val="none" w:sz="0" w:space="0" w:color="auto"/>
      </w:divBdr>
    </w:div>
    <w:div w:id="285505896">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57239694">
      <w:bodyDiv w:val="1"/>
      <w:marLeft w:val="0"/>
      <w:marRight w:val="0"/>
      <w:marTop w:val="0"/>
      <w:marBottom w:val="0"/>
      <w:divBdr>
        <w:top w:val="none" w:sz="0" w:space="0" w:color="auto"/>
        <w:left w:val="none" w:sz="0" w:space="0" w:color="auto"/>
        <w:bottom w:val="none" w:sz="0" w:space="0" w:color="auto"/>
        <w:right w:val="none" w:sz="0" w:space="0" w:color="auto"/>
      </w:divBdr>
    </w:div>
    <w:div w:id="795374725">
      <w:bodyDiv w:val="1"/>
      <w:marLeft w:val="0"/>
      <w:marRight w:val="0"/>
      <w:marTop w:val="0"/>
      <w:marBottom w:val="0"/>
      <w:divBdr>
        <w:top w:val="none" w:sz="0" w:space="0" w:color="auto"/>
        <w:left w:val="none" w:sz="0" w:space="0" w:color="auto"/>
        <w:bottom w:val="none" w:sz="0" w:space="0" w:color="auto"/>
        <w:right w:val="none" w:sz="0" w:space="0" w:color="auto"/>
      </w:divBdr>
    </w:div>
    <w:div w:id="106610420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14618534">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82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llithuani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Cikotiene@rol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inas@rolgroup.com" TargetMode="External"/><Relationship Id="rId5" Type="http://schemas.openxmlformats.org/officeDocument/2006/relationships/numbering" Target="numbering.xml"/><Relationship Id="rId15" Type="http://schemas.openxmlformats.org/officeDocument/2006/relationships/hyperlink" Target="mailto:info@rollithuan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rollithuan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Gotham-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00A01"/>
    <w:rsid w:val="000A5C79"/>
    <w:rsid w:val="001429F0"/>
    <w:rsid w:val="00186F0A"/>
    <w:rsid w:val="001A2D66"/>
    <w:rsid w:val="0024130E"/>
    <w:rsid w:val="002623EF"/>
    <w:rsid w:val="002B6587"/>
    <w:rsid w:val="00337BEE"/>
    <w:rsid w:val="003510A2"/>
    <w:rsid w:val="00417747"/>
    <w:rsid w:val="004B69B9"/>
    <w:rsid w:val="00542062"/>
    <w:rsid w:val="0055077A"/>
    <w:rsid w:val="006558E2"/>
    <w:rsid w:val="00675259"/>
    <w:rsid w:val="00690F5D"/>
    <w:rsid w:val="00694E5E"/>
    <w:rsid w:val="007109C9"/>
    <w:rsid w:val="0079235E"/>
    <w:rsid w:val="00842F1B"/>
    <w:rsid w:val="008455B1"/>
    <w:rsid w:val="00873C48"/>
    <w:rsid w:val="008749A2"/>
    <w:rsid w:val="0090704C"/>
    <w:rsid w:val="00A25C43"/>
    <w:rsid w:val="00A30C08"/>
    <w:rsid w:val="00A469A5"/>
    <w:rsid w:val="00AA3777"/>
    <w:rsid w:val="00AE6676"/>
    <w:rsid w:val="00B91E93"/>
    <w:rsid w:val="00B93E4A"/>
    <w:rsid w:val="00C84BDC"/>
    <w:rsid w:val="00CD3194"/>
    <w:rsid w:val="00D0548E"/>
    <w:rsid w:val="00D33F8D"/>
    <w:rsid w:val="00DF5480"/>
    <w:rsid w:val="00E11C06"/>
    <w:rsid w:val="00E32452"/>
    <w:rsid w:val="00E521AA"/>
    <w:rsid w:val="00E555CE"/>
    <w:rsid w:val="00E760FD"/>
    <w:rsid w:val="00E83E87"/>
    <w:rsid w:val="00EE14E7"/>
    <w:rsid w:val="00F30B05"/>
    <w:rsid w:val="00F34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39CE0A8895649875B22F5B1AB3220" ma:contentTypeVersion="16" ma:contentTypeDescription="Create a new document." ma:contentTypeScope="" ma:versionID="4a747948860475fe0a6f931187471780">
  <xsd:schema xmlns:xsd="http://www.w3.org/2001/XMLSchema" xmlns:xs="http://www.w3.org/2001/XMLSchema" xmlns:p="http://schemas.microsoft.com/office/2006/metadata/properties" xmlns:ns2="f9e2742b-7430-4624-8b7f-5fbb67b1d761" xmlns:ns3="eb882202-dfd5-4c40-b2fe-ed6d10165a2a" targetNamespace="http://schemas.microsoft.com/office/2006/metadata/properties" ma:root="true" ma:fieldsID="1bc30154efc61fd71da227d977ac5cfe" ns2:_="" ns3:_="">
    <xsd:import namespace="f9e2742b-7430-4624-8b7f-5fbb67b1d761"/>
    <xsd:import namespace="eb882202-dfd5-4c40-b2fe-ed6d10165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742b-7430-4624-8b7f-5fbb67b1d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1fd94-c913-4f74-bc8c-5c7f7315cf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82202-dfd5-4c40-b2fe-ed6d10165a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a4bec7-29a5-4a13-81a4-c8b62eb8bace}" ma:internalName="TaxCatchAll" ma:showField="CatchAllData" ma:web="eb882202-dfd5-4c40-b2fe-ed6d1016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e2742b-7430-4624-8b7f-5fbb67b1d761">
      <Terms xmlns="http://schemas.microsoft.com/office/infopath/2007/PartnerControls"/>
    </lcf76f155ced4ddcb4097134ff3c332f>
    <TaxCatchAll xmlns="eb882202-dfd5-4c40-b2fe-ed6d10165a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52A9-28DD-4F05-8FCD-013D9E81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742b-7430-4624-8b7f-5fbb67b1d761"/>
    <ds:schemaRef ds:uri="eb882202-dfd5-4c40-b2fe-ed6d1016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F39C4-ECD6-4128-A86C-9FA232B25B82}">
  <ds:schemaRefs>
    <ds:schemaRef ds:uri="http://schemas.microsoft.com/sharepoint/v3/contenttype/forms"/>
  </ds:schemaRefs>
</ds:datastoreItem>
</file>

<file path=customXml/itemProps3.xml><?xml version="1.0" encoding="utf-8"?>
<ds:datastoreItem xmlns:ds="http://schemas.openxmlformats.org/officeDocument/2006/customXml" ds:itemID="{273B04B7-2243-4D40-8239-1E4A2480F8D0}">
  <ds:schemaRefs>
    <ds:schemaRef ds:uri="http://schemas.microsoft.com/office/2006/metadata/properties"/>
    <ds:schemaRef ds:uri="http://schemas.microsoft.com/office/infopath/2007/PartnerControls"/>
    <ds:schemaRef ds:uri="f9e2742b-7430-4624-8b7f-5fbb67b1d761"/>
    <ds:schemaRef ds:uri="eb882202-dfd5-4c40-b2fe-ed6d10165a2a"/>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22443</Words>
  <Characters>12794</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Kristina Tautkienė</cp:lastModifiedBy>
  <cp:revision>31</cp:revision>
  <cp:lastPrinted>2024-08-22T09:52:00Z</cp:lastPrinted>
  <dcterms:created xsi:type="dcterms:W3CDTF">2024-07-11T09:15:00Z</dcterms:created>
  <dcterms:modified xsi:type="dcterms:W3CDTF">2025-03-24T13:52:00Z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0x0101007F639CE0A8895649875B22F5B1AB3220</vt:lpwstr>
  </property>
</Properties>
</file>