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7C51" w14:textId="45F974B5" w:rsidR="00590E81" w:rsidRPr="00237DE9" w:rsidRDefault="00590E81" w:rsidP="00590E81">
      <w:pPr>
        <w:spacing w:after="120"/>
        <w:jc w:val="right"/>
        <w:rPr>
          <w:rFonts w:asciiTheme="majorHAnsi" w:hAnsiTheme="majorHAnsi" w:cstheme="majorHAnsi"/>
          <w:lang w:val="lt-LT"/>
        </w:rPr>
      </w:pPr>
      <w:bookmarkStart w:id="0" w:name="_Hlk137815770"/>
      <w:r w:rsidRPr="00237DE9">
        <w:rPr>
          <w:rFonts w:asciiTheme="majorHAnsi" w:hAnsiTheme="majorHAnsi" w:cstheme="majorHAnsi"/>
          <w:lang w:val="lt-LT"/>
        </w:rPr>
        <w:t xml:space="preserve">Konkurso sąlygų priedas Nr. </w:t>
      </w:r>
      <w:r w:rsidR="00113875" w:rsidRPr="00237DE9">
        <w:rPr>
          <w:rFonts w:asciiTheme="majorHAnsi" w:hAnsiTheme="majorHAnsi" w:cstheme="majorHAnsi"/>
          <w:lang w:val="lt-LT"/>
        </w:rPr>
        <w:t>2</w:t>
      </w:r>
      <w:r w:rsidRPr="00237DE9">
        <w:rPr>
          <w:rFonts w:asciiTheme="majorHAnsi" w:hAnsiTheme="majorHAnsi" w:cstheme="majorHAnsi"/>
          <w:lang w:val="lt-LT"/>
        </w:rPr>
        <w:t xml:space="preserve"> </w:t>
      </w:r>
      <w:r w:rsidR="00AB6655" w:rsidRPr="00237DE9">
        <w:rPr>
          <w:rFonts w:asciiTheme="majorHAnsi" w:hAnsiTheme="majorHAnsi" w:cstheme="majorHAnsi"/>
          <w:lang w:val="lt-LT"/>
        </w:rPr>
        <w:t>„</w:t>
      </w:r>
      <w:r w:rsidRPr="00237DE9">
        <w:rPr>
          <w:rFonts w:asciiTheme="majorHAnsi" w:hAnsiTheme="majorHAnsi" w:cstheme="majorHAnsi"/>
          <w:lang w:val="lt-LT"/>
        </w:rPr>
        <w:t>Pasiūlymo forma</w:t>
      </w:r>
      <w:r w:rsidR="00AB6655" w:rsidRPr="00237DE9">
        <w:rPr>
          <w:rFonts w:asciiTheme="majorHAnsi" w:hAnsiTheme="majorHAnsi" w:cstheme="majorHAnsi"/>
          <w:lang w:val="lt-LT"/>
        </w:rPr>
        <w:t>“</w:t>
      </w:r>
    </w:p>
    <w:p w14:paraId="479E1DD6" w14:textId="5A8C67AD" w:rsidR="00590E81" w:rsidRPr="00237DE9" w:rsidRDefault="00590E81" w:rsidP="00EC66AA">
      <w:pPr>
        <w:pStyle w:val="Antrat1"/>
        <w:jc w:val="center"/>
        <w:rPr>
          <w:rFonts w:cstheme="majorHAnsi"/>
          <w:b/>
          <w:bCs/>
          <w:color w:val="auto"/>
          <w:lang w:val="lt-LT"/>
        </w:rPr>
      </w:pPr>
      <w:bookmarkStart w:id="1" w:name="_Toc129162167"/>
      <w:bookmarkStart w:id="2" w:name="_Toc129162466"/>
      <w:bookmarkStart w:id="3" w:name="_Toc129857058"/>
      <w:bookmarkEnd w:id="0"/>
      <w:r w:rsidRPr="00237DE9">
        <w:rPr>
          <w:rFonts w:cstheme="majorHAnsi"/>
          <w:b/>
          <w:bCs/>
          <w:color w:val="auto"/>
          <w:sz w:val="22"/>
          <w:szCs w:val="22"/>
          <w:lang w:val="lt-LT"/>
        </w:rPr>
        <w:t>PASIŪLYMAS</w:t>
      </w:r>
      <w:bookmarkEnd w:id="1"/>
      <w:r w:rsidRPr="00237DE9">
        <w:rPr>
          <w:rFonts w:cstheme="majorHAnsi"/>
          <w:b/>
          <w:bCs/>
          <w:color w:val="auto"/>
          <w:sz w:val="22"/>
          <w:szCs w:val="22"/>
          <w:lang w:val="lt-LT"/>
        </w:rPr>
        <w:t xml:space="preserve"> </w:t>
      </w:r>
      <w:bookmarkEnd w:id="2"/>
      <w:bookmarkEnd w:id="3"/>
      <w:r w:rsidR="00AB6655" w:rsidRPr="00237DE9">
        <w:rPr>
          <w:rFonts w:cstheme="majorHAnsi"/>
          <w:b/>
          <w:bCs/>
          <w:color w:val="auto"/>
          <w:sz w:val="22"/>
          <w:szCs w:val="22"/>
          <w:lang w:val="lt-LT"/>
        </w:rPr>
        <w:t xml:space="preserve">DĖL </w:t>
      </w:r>
      <w:r w:rsidR="00A71FD5" w:rsidRPr="00237DE9">
        <w:rPr>
          <w:rFonts w:cstheme="majorHAnsi"/>
          <w:b/>
          <w:bCs/>
          <w:caps/>
          <w:color w:val="auto"/>
          <w:sz w:val="22"/>
          <w:szCs w:val="22"/>
          <w:lang w:val="lt-LT"/>
        </w:rPr>
        <w:t>Automatizuotos skydų gamybos įrangos</w:t>
      </w:r>
      <w:r w:rsidR="00A71FD5" w:rsidRPr="00237DE9">
        <w:rPr>
          <w:rFonts w:cstheme="majorHAnsi"/>
          <w:b/>
          <w:bCs/>
          <w:color w:val="auto"/>
          <w:sz w:val="22"/>
          <w:szCs w:val="22"/>
          <w:lang w:val="lt-LT"/>
        </w:rPr>
        <w:t xml:space="preserve"> </w:t>
      </w:r>
      <w:r w:rsidR="00EC66AA" w:rsidRPr="00237DE9">
        <w:rPr>
          <w:rFonts w:cstheme="majorHAnsi"/>
          <w:b/>
          <w:bCs/>
          <w:color w:val="auto"/>
          <w:sz w:val="22"/>
          <w:szCs w:val="22"/>
          <w:lang w:val="lt-LT"/>
        </w:rPr>
        <w:t xml:space="preserve">PRIKIMO </w:t>
      </w:r>
    </w:p>
    <w:p w14:paraId="184D3073" w14:textId="77777777" w:rsidR="00EC66AA" w:rsidRPr="00237DE9" w:rsidRDefault="00EC66AA" w:rsidP="00590E81">
      <w:pPr>
        <w:spacing w:after="120"/>
        <w:rPr>
          <w:rFonts w:asciiTheme="majorHAnsi" w:hAnsiTheme="majorHAnsi" w:cstheme="majorHAnsi"/>
          <w:b/>
          <w:bCs/>
          <w:lang w:val="lt-LT"/>
        </w:rPr>
      </w:pPr>
    </w:p>
    <w:p w14:paraId="17EB7436" w14:textId="410FDAE4" w:rsidR="00590E81" w:rsidRPr="00237DE9" w:rsidRDefault="00EC66AA" w:rsidP="00590E81">
      <w:pPr>
        <w:spacing w:after="120"/>
        <w:rPr>
          <w:rFonts w:asciiTheme="majorHAnsi" w:hAnsiTheme="majorHAnsi" w:cstheme="majorHAnsi"/>
          <w:b/>
          <w:bCs/>
        </w:rPr>
      </w:pPr>
      <w:r w:rsidRPr="00237DE9">
        <w:rPr>
          <w:rFonts w:asciiTheme="majorHAnsi" w:hAnsiTheme="majorHAnsi" w:cstheme="majorHAnsi"/>
          <w:b/>
          <w:bCs/>
          <w:lang w:val="lt-LT"/>
        </w:rPr>
        <w:t>U</w:t>
      </w:r>
      <w:r w:rsidR="0060786D" w:rsidRPr="00237DE9">
        <w:rPr>
          <w:rFonts w:asciiTheme="majorHAnsi" w:hAnsiTheme="majorHAnsi" w:cstheme="majorHAnsi"/>
          <w:b/>
          <w:bCs/>
          <w:lang w:val="lt-LT"/>
        </w:rPr>
        <w:t xml:space="preserve">AB </w:t>
      </w:r>
      <w:r w:rsidR="0060786D" w:rsidRPr="00237DE9">
        <w:rPr>
          <w:rFonts w:asciiTheme="majorHAnsi" w:hAnsiTheme="majorHAnsi" w:cstheme="majorHAnsi"/>
          <w:b/>
          <w:bCs/>
        </w:rPr>
        <w:t>“</w:t>
      </w:r>
      <w:r w:rsidRPr="00237DE9">
        <w:rPr>
          <w:rFonts w:asciiTheme="majorHAnsi" w:hAnsiTheme="majorHAnsi" w:cstheme="majorHAnsi"/>
          <w:b/>
          <w:bCs/>
        </w:rPr>
        <w:t>R</w:t>
      </w:r>
      <w:r w:rsidRPr="00237DE9">
        <w:rPr>
          <w:rFonts w:asciiTheme="majorHAnsi" w:hAnsiTheme="majorHAnsi" w:cstheme="majorHAnsi"/>
          <w:b/>
          <w:bCs/>
          <w:lang w:val="lt-LT"/>
        </w:rPr>
        <w:t>IETUVA</w:t>
      </w:r>
      <w:r w:rsidR="0060786D" w:rsidRPr="00237DE9">
        <w:rPr>
          <w:rFonts w:asciiTheme="majorHAnsi" w:hAnsiTheme="majorHAnsi" w:cstheme="majorHAnsi"/>
          <w:b/>
          <w:bCs/>
        </w:rPr>
        <w:t>”</w:t>
      </w:r>
    </w:p>
    <w:p w14:paraId="3ED5EA73" w14:textId="77777777" w:rsidR="00590E81" w:rsidRPr="00237DE9" w:rsidRDefault="00590E81" w:rsidP="00590E81">
      <w:pPr>
        <w:spacing w:after="120"/>
        <w:jc w:val="center"/>
        <w:rPr>
          <w:rFonts w:asciiTheme="majorHAnsi" w:hAnsiTheme="majorHAnsi" w:cstheme="majorHAnsi"/>
          <w:lang w:val="lt-LT"/>
        </w:rPr>
      </w:pPr>
      <w:r w:rsidRPr="00237DE9">
        <w:rPr>
          <w:rFonts w:asciiTheme="majorHAnsi" w:hAnsiTheme="majorHAnsi" w:cstheme="majorHAnsi"/>
          <w:lang w:val="lt-LT"/>
        </w:rPr>
        <w:t>_______________</w:t>
      </w:r>
    </w:p>
    <w:p w14:paraId="2F900569" w14:textId="77777777" w:rsidR="00590E81" w:rsidRPr="00237DE9" w:rsidRDefault="00590E81" w:rsidP="00590E81">
      <w:pPr>
        <w:spacing w:after="120"/>
        <w:jc w:val="center"/>
        <w:rPr>
          <w:rFonts w:asciiTheme="majorHAnsi" w:hAnsiTheme="majorHAnsi" w:cstheme="majorHAnsi"/>
          <w:lang w:val="lt-LT"/>
        </w:rPr>
      </w:pPr>
      <w:r w:rsidRPr="00237DE9">
        <w:rPr>
          <w:rFonts w:asciiTheme="majorHAnsi" w:hAnsiTheme="majorHAnsi" w:cstheme="majorHAnsi"/>
          <w:lang w:val="lt-LT"/>
        </w:rPr>
        <w:t>(data)</w:t>
      </w:r>
    </w:p>
    <w:p w14:paraId="432C597F" w14:textId="77777777" w:rsidR="00590E81" w:rsidRPr="00237DE9" w:rsidRDefault="00590E81" w:rsidP="00590E81">
      <w:pPr>
        <w:spacing w:after="120"/>
        <w:jc w:val="center"/>
        <w:rPr>
          <w:rFonts w:asciiTheme="majorHAnsi" w:hAnsiTheme="majorHAnsi" w:cstheme="majorHAnsi"/>
          <w:lang w:val="lt-LT"/>
        </w:rPr>
      </w:pPr>
      <w:r w:rsidRPr="00237DE9">
        <w:rPr>
          <w:rFonts w:asciiTheme="majorHAnsi" w:hAnsiTheme="majorHAnsi" w:cstheme="majorHAnsi"/>
          <w:lang w:val="lt-LT"/>
        </w:rPr>
        <w:t>__________________________</w:t>
      </w:r>
    </w:p>
    <w:p w14:paraId="17723A80" w14:textId="45BA75DA" w:rsidR="00590E81" w:rsidRPr="00237DE9" w:rsidRDefault="00590E81" w:rsidP="00590E81">
      <w:pPr>
        <w:spacing w:after="120"/>
        <w:jc w:val="center"/>
        <w:rPr>
          <w:rFonts w:asciiTheme="majorHAnsi" w:hAnsiTheme="majorHAnsi" w:cstheme="majorHAnsi"/>
          <w:lang w:val="lt-LT"/>
        </w:rPr>
      </w:pPr>
      <w:r w:rsidRPr="00237DE9">
        <w:rPr>
          <w:rFonts w:asciiTheme="majorHAnsi" w:hAnsiTheme="majorHAnsi" w:cstheme="majorHAnsi"/>
          <w:lang w:val="lt-LT"/>
        </w:rPr>
        <w:t xml:space="preserve">(sudarymo </w:t>
      </w:r>
      <w:r w:rsidR="006D34AB" w:rsidRPr="00237DE9">
        <w:rPr>
          <w:rFonts w:asciiTheme="majorHAnsi" w:hAnsiTheme="majorHAnsi" w:cstheme="majorHAnsi"/>
          <w:lang w:val="lt-LT"/>
        </w:rPr>
        <w:t>vie</w:t>
      </w:r>
      <w:r w:rsidRPr="00237DE9">
        <w:rPr>
          <w:rFonts w:asciiTheme="majorHAnsi" w:hAnsiTheme="majorHAnsi" w:cstheme="majorHAnsi"/>
          <w:lang w:val="lt-LT"/>
        </w:rPr>
        <w:t>ta)</w:t>
      </w:r>
    </w:p>
    <w:p w14:paraId="143B006B" w14:textId="77777777" w:rsidR="00590E81" w:rsidRPr="00237DE9" w:rsidRDefault="00590E81" w:rsidP="00590E81">
      <w:pPr>
        <w:spacing w:after="120"/>
        <w:rPr>
          <w:rFonts w:asciiTheme="majorHAnsi" w:hAnsiTheme="majorHAnsi" w:cstheme="majorHAnsi"/>
          <w:lang w:val="lt-LT"/>
        </w:rPr>
      </w:pPr>
    </w:p>
    <w:p w14:paraId="368BBA06" w14:textId="77777777" w:rsidR="00590E81" w:rsidRPr="00237DE9" w:rsidRDefault="00590E81" w:rsidP="002D4EC6">
      <w:pPr>
        <w:pStyle w:val="Sraopastraipa"/>
        <w:numPr>
          <w:ilvl w:val="0"/>
          <w:numId w:val="2"/>
        </w:numPr>
        <w:spacing w:after="120"/>
        <w:jc w:val="center"/>
        <w:rPr>
          <w:rFonts w:asciiTheme="majorHAnsi" w:hAnsiTheme="majorHAnsi" w:cstheme="majorHAnsi"/>
          <w:b/>
          <w:bCs/>
          <w:lang w:val="lt-LT"/>
        </w:rPr>
      </w:pPr>
      <w:r w:rsidRPr="00237DE9">
        <w:rPr>
          <w:rFonts w:asciiTheme="majorHAnsi" w:hAnsiTheme="majorHAnsi" w:cstheme="majorHAnsi"/>
          <w:b/>
          <w:bCs/>
          <w:lang w:val="lt-LT"/>
        </w:rPr>
        <w:t>INFORMACIJA APIE TIEKĖJĄ</w:t>
      </w:r>
    </w:p>
    <w:p w14:paraId="296C5804" w14:textId="77777777" w:rsidR="00590E81" w:rsidRPr="00237DE9" w:rsidRDefault="00590E81" w:rsidP="00590E81">
      <w:pPr>
        <w:spacing w:after="120"/>
        <w:jc w:val="both"/>
        <w:rPr>
          <w:rFonts w:asciiTheme="majorHAnsi" w:hAnsiTheme="majorHAnsi" w:cstheme="majorHAnsi"/>
          <w:lang w:val="lt-LT"/>
        </w:rPr>
      </w:pPr>
    </w:p>
    <w:tbl>
      <w:tblPr>
        <w:tblStyle w:val="Lentelstinklelis"/>
        <w:tblW w:w="0" w:type="auto"/>
        <w:tblLook w:val="04A0" w:firstRow="1" w:lastRow="0" w:firstColumn="1" w:lastColumn="0" w:noHBand="0" w:noVBand="1"/>
      </w:tblPr>
      <w:tblGrid>
        <w:gridCol w:w="4675"/>
        <w:gridCol w:w="4675"/>
      </w:tblGrid>
      <w:tr w:rsidR="00CF14DA" w:rsidRPr="00237DE9" w14:paraId="2356CDEC" w14:textId="77777777">
        <w:tc>
          <w:tcPr>
            <w:tcW w:w="4675" w:type="dxa"/>
          </w:tcPr>
          <w:p w14:paraId="3C795125" w14:textId="257FE3B7" w:rsidR="00590E81" w:rsidRPr="00237DE9" w:rsidRDefault="00590E81">
            <w:pPr>
              <w:spacing w:after="120"/>
              <w:jc w:val="both"/>
              <w:rPr>
                <w:rFonts w:asciiTheme="majorHAnsi" w:hAnsiTheme="majorHAnsi" w:cstheme="majorHAnsi"/>
              </w:rPr>
            </w:pPr>
            <w:r w:rsidRPr="00237DE9">
              <w:rPr>
                <w:rFonts w:asciiTheme="majorHAnsi" w:hAnsiTheme="majorHAnsi" w:cstheme="majorHAnsi"/>
              </w:rPr>
              <w:t>Tiekėjo</w:t>
            </w:r>
            <w:r w:rsidR="00A71FD5" w:rsidRPr="00237DE9">
              <w:rPr>
                <w:rFonts w:asciiTheme="majorHAnsi" w:hAnsiTheme="majorHAnsi" w:cstheme="majorHAnsi"/>
              </w:rPr>
              <w:t xml:space="preserve"> arba tiekėjų grupės narių</w:t>
            </w:r>
            <w:r w:rsidR="00204DFA" w:rsidRPr="00237DE9">
              <w:rPr>
                <w:rFonts w:asciiTheme="majorHAnsi" w:hAnsiTheme="majorHAnsi" w:cstheme="majorHAnsi"/>
                <w:sz w:val="18"/>
                <w:szCs w:val="18"/>
                <w:vertAlign w:val="superscript"/>
              </w:rPr>
              <w:t>*</w:t>
            </w:r>
            <w:r w:rsidRPr="00237DE9">
              <w:rPr>
                <w:rFonts w:asciiTheme="majorHAnsi" w:hAnsiTheme="majorHAnsi" w:cstheme="majorHAnsi"/>
              </w:rPr>
              <w:t xml:space="preserve"> pavadinimas</w:t>
            </w:r>
            <w:r w:rsidR="00A71FD5" w:rsidRPr="00237DE9">
              <w:rPr>
                <w:rFonts w:asciiTheme="majorHAnsi" w:hAnsiTheme="majorHAnsi" w:cstheme="majorHAnsi"/>
              </w:rPr>
              <w:t xml:space="preserve"> (-ai)</w:t>
            </w:r>
            <w:r w:rsidR="00204DFA" w:rsidRPr="00237DE9">
              <w:rPr>
                <w:rFonts w:asciiTheme="majorHAnsi" w:hAnsiTheme="majorHAnsi" w:cstheme="majorHAnsi"/>
              </w:rPr>
              <w:t xml:space="preserve"> </w:t>
            </w:r>
            <w:r w:rsidR="00204DFA" w:rsidRPr="00237DE9">
              <w:rPr>
                <w:rFonts w:asciiTheme="majorHAnsi" w:hAnsiTheme="majorHAnsi" w:cstheme="majorHAnsi"/>
                <w:i/>
                <w:iCs/>
              </w:rPr>
              <w:t>(*jeigu dalyvauja ūkio subjektų grupė)</w:t>
            </w:r>
          </w:p>
        </w:tc>
        <w:tc>
          <w:tcPr>
            <w:tcW w:w="4675" w:type="dxa"/>
          </w:tcPr>
          <w:p w14:paraId="152ABB0E" w14:textId="77777777" w:rsidR="00590E81" w:rsidRPr="00237DE9" w:rsidRDefault="00590E81">
            <w:pPr>
              <w:spacing w:after="120"/>
              <w:jc w:val="both"/>
              <w:rPr>
                <w:rFonts w:asciiTheme="majorHAnsi" w:hAnsiTheme="majorHAnsi" w:cstheme="majorHAnsi"/>
              </w:rPr>
            </w:pPr>
          </w:p>
        </w:tc>
      </w:tr>
      <w:tr w:rsidR="00CF14DA" w:rsidRPr="00237DE9" w14:paraId="49202717" w14:textId="77777777">
        <w:tc>
          <w:tcPr>
            <w:tcW w:w="4675" w:type="dxa"/>
          </w:tcPr>
          <w:p w14:paraId="078B5806" w14:textId="73764B86" w:rsidR="00590E81" w:rsidRPr="00237DE9" w:rsidRDefault="00590E81" w:rsidP="00204DFA">
            <w:pPr>
              <w:jc w:val="both"/>
              <w:rPr>
                <w:rFonts w:asciiTheme="majorHAnsi" w:hAnsiTheme="majorHAnsi" w:cstheme="majorHAnsi"/>
              </w:rPr>
            </w:pPr>
            <w:r w:rsidRPr="00237DE9">
              <w:rPr>
                <w:rFonts w:asciiTheme="majorHAnsi" w:hAnsiTheme="majorHAnsi" w:cstheme="majorHAnsi"/>
              </w:rPr>
              <w:t>Tiekėjo</w:t>
            </w:r>
            <w:r w:rsidR="00204DFA" w:rsidRPr="00237DE9">
              <w:rPr>
                <w:rFonts w:asciiTheme="majorHAnsi" w:hAnsiTheme="majorHAnsi" w:cstheme="majorHAnsi"/>
              </w:rPr>
              <w:t xml:space="preserve"> arba tiekėjų grupės narių* </w:t>
            </w:r>
            <w:r w:rsidRPr="00237DE9">
              <w:rPr>
                <w:rFonts w:asciiTheme="majorHAnsi" w:hAnsiTheme="majorHAnsi" w:cstheme="majorHAnsi"/>
              </w:rPr>
              <w:t>adresas</w:t>
            </w:r>
            <w:r w:rsidR="00204DFA" w:rsidRPr="00237DE9">
              <w:rPr>
                <w:rFonts w:asciiTheme="majorHAnsi" w:hAnsiTheme="majorHAnsi" w:cstheme="majorHAnsi"/>
              </w:rPr>
              <w:t xml:space="preserve"> (-ai)</w:t>
            </w:r>
          </w:p>
          <w:p w14:paraId="5426954C" w14:textId="159D1D11" w:rsidR="00204DFA" w:rsidRPr="00237DE9" w:rsidRDefault="00204DFA" w:rsidP="00204DFA">
            <w:pPr>
              <w:jc w:val="both"/>
              <w:rPr>
                <w:rFonts w:asciiTheme="majorHAnsi" w:hAnsiTheme="majorHAnsi" w:cstheme="majorHAnsi"/>
                <w:i/>
                <w:iCs/>
              </w:rPr>
            </w:pPr>
            <w:r w:rsidRPr="00237DE9">
              <w:rPr>
                <w:rFonts w:asciiTheme="majorHAnsi" w:hAnsiTheme="majorHAnsi" w:cstheme="majorHAnsi"/>
                <w:i/>
                <w:iCs/>
              </w:rPr>
              <w:t>(*jeigu dalyvauja ūkio subjektų grupė)</w:t>
            </w:r>
          </w:p>
        </w:tc>
        <w:tc>
          <w:tcPr>
            <w:tcW w:w="4675" w:type="dxa"/>
          </w:tcPr>
          <w:p w14:paraId="673A7826" w14:textId="77777777" w:rsidR="00590E81" w:rsidRPr="00237DE9" w:rsidRDefault="00590E81">
            <w:pPr>
              <w:spacing w:after="120"/>
              <w:jc w:val="both"/>
              <w:rPr>
                <w:rFonts w:asciiTheme="majorHAnsi" w:hAnsiTheme="majorHAnsi" w:cstheme="majorHAnsi"/>
              </w:rPr>
            </w:pPr>
          </w:p>
        </w:tc>
      </w:tr>
      <w:tr w:rsidR="00CF14DA" w:rsidRPr="00237DE9" w14:paraId="145C3F3A" w14:textId="77777777">
        <w:tc>
          <w:tcPr>
            <w:tcW w:w="4675" w:type="dxa"/>
          </w:tcPr>
          <w:p w14:paraId="01AF7258" w14:textId="7E21BB6A" w:rsidR="00204DFA" w:rsidRPr="00237DE9" w:rsidRDefault="00590E81" w:rsidP="00204DFA">
            <w:pPr>
              <w:jc w:val="both"/>
              <w:rPr>
                <w:rFonts w:asciiTheme="majorHAnsi" w:hAnsiTheme="majorHAnsi" w:cstheme="majorHAnsi"/>
              </w:rPr>
            </w:pPr>
            <w:r w:rsidRPr="00237DE9">
              <w:rPr>
                <w:rFonts w:asciiTheme="majorHAnsi" w:hAnsiTheme="majorHAnsi" w:cstheme="majorHAnsi"/>
              </w:rPr>
              <w:t xml:space="preserve">Juridinio asmens </w:t>
            </w:r>
            <w:r w:rsidR="00204DFA" w:rsidRPr="00237DE9">
              <w:rPr>
                <w:rFonts w:asciiTheme="majorHAnsi" w:hAnsiTheme="majorHAnsi" w:cstheme="majorHAnsi"/>
              </w:rPr>
              <w:t>tiekėjų grupės narių* kodas (-ai)</w:t>
            </w:r>
          </w:p>
          <w:p w14:paraId="71887CA9" w14:textId="6F1FC2B9" w:rsidR="00590E81" w:rsidRPr="00237DE9" w:rsidRDefault="00204DFA" w:rsidP="00204DFA">
            <w:pPr>
              <w:jc w:val="both"/>
              <w:rPr>
                <w:rFonts w:asciiTheme="majorHAnsi" w:hAnsiTheme="majorHAnsi" w:cstheme="majorHAnsi"/>
                <w:i/>
                <w:iCs/>
              </w:rPr>
            </w:pPr>
            <w:r w:rsidRPr="00237DE9">
              <w:rPr>
                <w:rFonts w:asciiTheme="majorHAnsi" w:hAnsiTheme="majorHAnsi" w:cstheme="majorHAnsi"/>
                <w:i/>
                <w:iCs/>
              </w:rPr>
              <w:t>(*jeigu dalyvauja ūkio subjektų grupė)</w:t>
            </w:r>
          </w:p>
        </w:tc>
        <w:tc>
          <w:tcPr>
            <w:tcW w:w="4675" w:type="dxa"/>
          </w:tcPr>
          <w:p w14:paraId="1C236166" w14:textId="77777777" w:rsidR="00590E81" w:rsidRPr="00237DE9" w:rsidRDefault="00590E81">
            <w:pPr>
              <w:spacing w:after="120"/>
              <w:jc w:val="both"/>
              <w:rPr>
                <w:rFonts w:asciiTheme="majorHAnsi" w:hAnsiTheme="majorHAnsi" w:cstheme="majorHAnsi"/>
              </w:rPr>
            </w:pPr>
          </w:p>
        </w:tc>
      </w:tr>
      <w:tr w:rsidR="00CF14DA" w:rsidRPr="00237DE9" w14:paraId="0EAC6AAC" w14:textId="77777777">
        <w:tc>
          <w:tcPr>
            <w:tcW w:w="4675" w:type="dxa"/>
          </w:tcPr>
          <w:p w14:paraId="31F25E40" w14:textId="447D9185" w:rsidR="00590E81" w:rsidRPr="00237DE9" w:rsidRDefault="00204DFA">
            <w:pPr>
              <w:spacing w:after="120"/>
              <w:jc w:val="both"/>
              <w:rPr>
                <w:rFonts w:asciiTheme="majorHAnsi" w:hAnsiTheme="majorHAnsi" w:cstheme="majorHAnsi"/>
              </w:rPr>
            </w:pPr>
            <w:r w:rsidRPr="00237DE9">
              <w:rPr>
                <w:rFonts w:asciiTheme="majorHAnsi" w:hAnsiTheme="majorHAnsi" w:cstheme="majorHAnsi"/>
              </w:rPr>
              <w:t xml:space="preserve">Tiekėjų grupės narys, atstovaujantis grupei </w:t>
            </w:r>
            <w:r w:rsidRPr="00237DE9">
              <w:rPr>
                <w:rFonts w:asciiTheme="majorHAnsi" w:hAnsiTheme="majorHAnsi" w:cstheme="majorHAnsi"/>
                <w:i/>
                <w:iCs/>
              </w:rPr>
              <w:t>(pildoma, jei pasiūlymą teikia tiekėjų grupė)</w:t>
            </w:r>
            <w:r w:rsidRPr="00237DE9">
              <w:rPr>
                <w:rFonts w:asciiTheme="majorHAnsi" w:hAnsiTheme="majorHAnsi" w:cstheme="majorHAnsi"/>
              </w:rPr>
              <w:t xml:space="preserve"> </w:t>
            </w:r>
          </w:p>
        </w:tc>
        <w:tc>
          <w:tcPr>
            <w:tcW w:w="4675" w:type="dxa"/>
          </w:tcPr>
          <w:p w14:paraId="3A169059" w14:textId="77777777" w:rsidR="00590E81" w:rsidRPr="00237DE9" w:rsidRDefault="00590E81">
            <w:pPr>
              <w:spacing w:after="120"/>
              <w:jc w:val="both"/>
              <w:rPr>
                <w:rFonts w:asciiTheme="majorHAnsi" w:hAnsiTheme="majorHAnsi" w:cstheme="majorHAnsi"/>
              </w:rPr>
            </w:pPr>
          </w:p>
        </w:tc>
      </w:tr>
      <w:tr w:rsidR="00CF14DA" w:rsidRPr="00237DE9" w14:paraId="65643243" w14:textId="77777777">
        <w:tc>
          <w:tcPr>
            <w:tcW w:w="4675" w:type="dxa"/>
          </w:tcPr>
          <w:p w14:paraId="0784EEC7" w14:textId="77777777" w:rsidR="00590E81" w:rsidRPr="00237DE9" w:rsidRDefault="00590E81">
            <w:pPr>
              <w:spacing w:after="120"/>
              <w:jc w:val="both"/>
              <w:rPr>
                <w:rFonts w:asciiTheme="majorHAnsi" w:hAnsiTheme="majorHAnsi" w:cstheme="majorHAnsi"/>
              </w:rPr>
            </w:pPr>
            <w:r w:rsidRPr="00237DE9">
              <w:rPr>
                <w:rFonts w:asciiTheme="majorHAnsi" w:hAnsiTheme="majorHAnsi" w:cstheme="majorHAnsi"/>
              </w:rPr>
              <w:t>Už pasiūlymą atsakingo asmens vardas, pavardė</w:t>
            </w:r>
          </w:p>
        </w:tc>
        <w:tc>
          <w:tcPr>
            <w:tcW w:w="4675" w:type="dxa"/>
          </w:tcPr>
          <w:p w14:paraId="11C8F4CE" w14:textId="77777777" w:rsidR="00590E81" w:rsidRPr="00237DE9" w:rsidRDefault="00590E81">
            <w:pPr>
              <w:spacing w:after="120"/>
              <w:jc w:val="both"/>
              <w:rPr>
                <w:rFonts w:asciiTheme="majorHAnsi" w:hAnsiTheme="majorHAnsi" w:cstheme="majorHAnsi"/>
              </w:rPr>
            </w:pPr>
          </w:p>
        </w:tc>
      </w:tr>
      <w:tr w:rsidR="00CF14DA" w:rsidRPr="00237DE9" w14:paraId="6D67E036" w14:textId="77777777">
        <w:tc>
          <w:tcPr>
            <w:tcW w:w="4675" w:type="dxa"/>
          </w:tcPr>
          <w:p w14:paraId="4FE933B8" w14:textId="77777777" w:rsidR="00590E81" w:rsidRPr="00237DE9" w:rsidRDefault="00590E81">
            <w:pPr>
              <w:spacing w:after="120"/>
              <w:jc w:val="both"/>
              <w:rPr>
                <w:rFonts w:asciiTheme="majorHAnsi" w:hAnsiTheme="majorHAnsi" w:cstheme="majorHAnsi"/>
              </w:rPr>
            </w:pPr>
            <w:r w:rsidRPr="00237DE9">
              <w:rPr>
                <w:rFonts w:asciiTheme="majorHAnsi" w:hAnsiTheme="majorHAnsi" w:cstheme="majorHAnsi"/>
              </w:rPr>
              <w:t>Telefono numeris</w:t>
            </w:r>
          </w:p>
        </w:tc>
        <w:tc>
          <w:tcPr>
            <w:tcW w:w="4675" w:type="dxa"/>
          </w:tcPr>
          <w:p w14:paraId="4071EB97" w14:textId="77777777" w:rsidR="00590E81" w:rsidRPr="00237DE9" w:rsidRDefault="00590E81">
            <w:pPr>
              <w:spacing w:after="120"/>
              <w:jc w:val="both"/>
              <w:rPr>
                <w:rFonts w:asciiTheme="majorHAnsi" w:hAnsiTheme="majorHAnsi" w:cstheme="majorHAnsi"/>
              </w:rPr>
            </w:pPr>
          </w:p>
        </w:tc>
      </w:tr>
      <w:tr w:rsidR="00590E81" w:rsidRPr="00237DE9" w14:paraId="7FEFAD96" w14:textId="77777777">
        <w:tc>
          <w:tcPr>
            <w:tcW w:w="4675" w:type="dxa"/>
          </w:tcPr>
          <w:p w14:paraId="45116816" w14:textId="77777777" w:rsidR="00590E81" w:rsidRPr="00237DE9" w:rsidRDefault="00590E81">
            <w:pPr>
              <w:spacing w:after="120"/>
              <w:jc w:val="both"/>
              <w:rPr>
                <w:rFonts w:asciiTheme="majorHAnsi" w:hAnsiTheme="majorHAnsi" w:cstheme="majorHAnsi"/>
              </w:rPr>
            </w:pPr>
            <w:r w:rsidRPr="00237DE9">
              <w:rPr>
                <w:rFonts w:asciiTheme="majorHAnsi" w:hAnsiTheme="majorHAnsi" w:cstheme="majorHAnsi"/>
              </w:rPr>
              <w:t>El. pašto adresas</w:t>
            </w:r>
          </w:p>
        </w:tc>
        <w:tc>
          <w:tcPr>
            <w:tcW w:w="4675" w:type="dxa"/>
          </w:tcPr>
          <w:p w14:paraId="47D2E032" w14:textId="77777777" w:rsidR="00590E81" w:rsidRPr="00237DE9" w:rsidRDefault="00590E81">
            <w:pPr>
              <w:spacing w:after="120"/>
              <w:jc w:val="both"/>
              <w:rPr>
                <w:rFonts w:asciiTheme="majorHAnsi" w:hAnsiTheme="majorHAnsi" w:cstheme="majorHAnsi"/>
              </w:rPr>
            </w:pPr>
          </w:p>
        </w:tc>
      </w:tr>
    </w:tbl>
    <w:p w14:paraId="5A7463A4" w14:textId="77777777" w:rsidR="00B44A1D" w:rsidRDefault="00B44A1D" w:rsidP="4841EBA1">
      <w:pPr>
        <w:spacing w:after="120"/>
        <w:jc w:val="both"/>
        <w:rPr>
          <w:rFonts w:asciiTheme="majorHAnsi" w:hAnsiTheme="majorHAnsi" w:cstheme="majorHAnsi"/>
          <w:lang w:val="lt-LT"/>
        </w:rPr>
      </w:pPr>
    </w:p>
    <w:p w14:paraId="7C43FD3A" w14:textId="3D72069C" w:rsidR="00204DFA" w:rsidRPr="00237DE9" w:rsidRDefault="00590E81" w:rsidP="4841EBA1">
      <w:pPr>
        <w:spacing w:after="120"/>
        <w:jc w:val="both"/>
        <w:rPr>
          <w:rFonts w:asciiTheme="majorHAnsi" w:hAnsiTheme="majorHAnsi" w:cstheme="majorHAnsi"/>
          <w:lang w:val="lt-LT"/>
        </w:rPr>
      </w:pPr>
      <w:r w:rsidRPr="00237DE9">
        <w:rPr>
          <w:rFonts w:asciiTheme="majorHAnsi" w:hAnsiTheme="majorHAnsi" w:cstheme="majorHAnsi"/>
          <w:lang w:val="lt-LT"/>
        </w:rPr>
        <w:t>Šiuo pasiūlymu pažymime, kad sutinkame su visomis pirkimo sąlygomis, nustatytomis</w:t>
      </w:r>
    </w:p>
    <w:p w14:paraId="0802EF4F" w14:textId="1004100B" w:rsidR="00590E81" w:rsidRPr="00237DE9" w:rsidRDefault="00204DFA" w:rsidP="4841EBA1">
      <w:pPr>
        <w:spacing w:after="120"/>
        <w:jc w:val="both"/>
        <w:rPr>
          <w:rFonts w:asciiTheme="majorHAnsi" w:hAnsiTheme="majorHAnsi" w:cstheme="majorHAnsi"/>
          <w:lang w:val="lt-LT"/>
        </w:rPr>
      </w:pPr>
      <w:r w:rsidRPr="00237DE9">
        <w:rPr>
          <w:rFonts w:asciiTheme="majorHAnsi" w:hAnsiTheme="majorHAnsi" w:cstheme="majorHAnsi"/>
          <w:lang w:val="lt-LT"/>
        </w:rPr>
        <w:t>1)K</w:t>
      </w:r>
      <w:r w:rsidR="00590E81" w:rsidRPr="00237DE9">
        <w:rPr>
          <w:rFonts w:asciiTheme="majorHAnsi" w:hAnsiTheme="majorHAnsi" w:cstheme="majorHAnsi"/>
          <w:lang w:val="lt-LT"/>
        </w:rPr>
        <w:t xml:space="preserve">onkurso skelbime, paskelbtame internetinėje svetainėje </w:t>
      </w:r>
      <w:hyperlink r:id="rId11" w:history="1">
        <w:r w:rsidR="00EF3FE9" w:rsidRPr="00237DE9">
          <w:rPr>
            <w:rStyle w:val="Hipersaitas"/>
            <w:rFonts w:asciiTheme="majorHAnsi" w:hAnsiTheme="majorHAnsi" w:cstheme="majorHAnsi"/>
            <w:lang w:val="lt-LT"/>
          </w:rPr>
          <w:t>www.esinvesticijos.lt</w:t>
        </w:r>
      </w:hyperlink>
      <w:r w:rsidR="0047364A" w:rsidRPr="00237DE9">
        <w:rPr>
          <w:rFonts w:asciiTheme="majorHAnsi" w:hAnsiTheme="majorHAnsi" w:cstheme="majorHAnsi"/>
          <w:lang w:val="lt-LT"/>
        </w:rPr>
        <w:t>.</w:t>
      </w:r>
      <w:r w:rsidRPr="00237DE9">
        <w:rPr>
          <w:rFonts w:asciiTheme="majorHAnsi" w:hAnsiTheme="majorHAnsi" w:cstheme="majorHAnsi"/>
          <w:lang w:val="lt-LT"/>
        </w:rPr>
        <w:t>;</w:t>
      </w:r>
    </w:p>
    <w:p w14:paraId="57034FD6" w14:textId="76003977" w:rsidR="00204DFA" w:rsidRPr="00237DE9" w:rsidRDefault="00204DFA" w:rsidP="4841EBA1">
      <w:pPr>
        <w:spacing w:after="120"/>
        <w:jc w:val="both"/>
        <w:rPr>
          <w:rFonts w:asciiTheme="majorHAnsi" w:hAnsiTheme="majorHAnsi" w:cstheme="majorHAnsi"/>
          <w:lang w:val="lt-LT"/>
        </w:rPr>
      </w:pPr>
      <w:r w:rsidRPr="00237DE9">
        <w:rPr>
          <w:rFonts w:asciiTheme="majorHAnsi" w:hAnsiTheme="majorHAnsi" w:cstheme="majorHAnsi"/>
          <w:lang w:val="lt-LT"/>
        </w:rPr>
        <w:t>2)Konkurso sąlygose;</w:t>
      </w:r>
    </w:p>
    <w:p w14:paraId="5E19EE20" w14:textId="6599BEE8" w:rsidR="00204DFA" w:rsidRPr="00237DE9" w:rsidRDefault="00204DFA" w:rsidP="4841EBA1">
      <w:pPr>
        <w:spacing w:after="120"/>
        <w:jc w:val="both"/>
        <w:rPr>
          <w:rFonts w:asciiTheme="majorHAnsi" w:hAnsiTheme="majorHAnsi" w:cstheme="majorHAnsi"/>
          <w:lang w:val="lt-LT"/>
        </w:rPr>
      </w:pPr>
      <w:r w:rsidRPr="00237DE9">
        <w:rPr>
          <w:rFonts w:asciiTheme="majorHAnsi" w:hAnsiTheme="majorHAnsi" w:cstheme="majorHAnsi"/>
          <w:lang w:val="lt-LT"/>
        </w:rPr>
        <w:t>3) Konkurso dokumentų prieduose.</w:t>
      </w:r>
    </w:p>
    <w:p w14:paraId="73A3681D" w14:textId="77777777" w:rsidR="00590E81" w:rsidRPr="00237DE9" w:rsidRDefault="00590E81" w:rsidP="002D4EC6">
      <w:pPr>
        <w:pStyle w:val="Sraopastraipa"/>
        <w:numPr>
          <w:ilvl w:val="0"/>
          <w:numId w:val="2"/>
        </w:numPr>
        <w:spacing w:after="120"/>
        <w:jc w:val="center"/>
        <w:rPr>
          <w:rFonts w:asciiTheme="majorHAnsi" w:hAnsiTheme="majorHAnsi" w:cstheme="majorHAnsi"/>
          <w:b/>
          <w:bCs/>
          <w:sz w:val="20"/>
          <w:szCs w:val="20"/>
          <w:lang w:val="lt-LT"/>
        </w:rPr>
      </w:pPr>
      <w:r w:rsidRPr="00237DE9">
        <w:rPr>
          <w:rFonts w:asciiTheme="majorHAnsi" w:hAnsiTheme="majorHAnsi" w:cstheme="majorHAnsi"/>
          <w:b/>
          <w:bCs/>
          <w:sz w:val="20"/>
          <w:szCs w:val="20"/>
          <w:lang w:val="lt-LT"/>
        </w:rPr>
        <w:t>PASIŪLYMO KAINA</w:t>
      </w:r>
    </w:p>
    <w:p w14:paraId="5EDE0623" w14:textId="77777777" w:rsidR="00590E81" w:rsidRPr="00237DE9" w:rsidRDefault="00590E81" w:rsidP="00590E81">
      <w:pPr>
        <w:spacing w:after="120"/>
        <w:rPr>
          <w:rFonts w:asciiTheme="majorHAnsi" w:hAnsiTheme="majorHAnsi" w:cstheme="majorHAnsi"/>
          <w:sz w:val="20"/>
          <w:szCs w:val="20"/>
          <w:lang w:val="lt-LT"/>
        </w:rPr>
      </w:pPr>
      <w:r w:rsidRPr="00237DE9">
        <w:rPr>
          <w:rFonts w:asciiTheme="majorHAnsi" w:hAnsiTheme="majorHAnsi" w:cstheme="majorHAnsi"/>
          <w:sz w:val="20"/>
          <w:szCs w:val="20"/>
          <w:lang w:val="lt-LT"/>
        </w:rPr>
        <w:t>Pasiūlymo kaina nurodoma užpildant pateiktą lentelę:</w:t>
      </w:r>
    </w:p>
    <w:tbl>
      <w:tblPr>
        <w:tblStyle w:val="Lentelstinklelis"/>
        <w:tblW w:w="0" w:type="auto"/>
        <w:tblLook w:val="04A0" w:firstRow="1" w:lastRow="0" w:firstColumn="1" w:lastColumn="0" w:noHBand="0" w:noVBand="1"/>
      </w:tblPr>
      <w:tblGrid>
        <w:gridCol w:w="715"/>
        <w:gridCol w:w="3675"/>
        <w:gridCol w:w="850"/>
        <w:gridCol w:w="992"/>
        <w:gridCol w:w="1559"/>
        <w:gridCol w:w="1559"/>
      </w:tblGrid>
      <w:tr w:rsidR="00CF14DA" w:rsidRPr="00237DE9" w14:paraId="67C0AA67" w14:textId="77777777" w:rsidTr="005539F4">
        <w:trPr>
          <w:trHeight w:val="935"/>
        </w:trPr>
        <w:tc>
          <w:tcPr>
            <w:tcW w:w="715" w:type="dxa"/>
            <w:shd w:val="clear" w:color="auto" w:fill="D0CECE" w:themeFill="background2" w:themeFillShade="E6"/>
          </w:tcPr>
          <w:p w14:paraId="069E523F" w14:textId="77777777" w:rsidR="00590E81" w:rsidRPr="00237DE9" w:rsidRDefault="00590E81">
            <w:pPr>
              <w:spacing w:after="120"/>
              <w:jc w:val="center"/>
              <w:rPr>
                <w:rFonts w:asciiTheme="majorHAnsi" w:hAnsiTheme="majorHAnsi" w:cstheme="majorHAnsi"/>
                <w:b/>
                <w:bCs/>
              </w:rPr>
            </w:pPr>
            <w:r w:rsidRPr="00237DE9">
              <w:rPr>
                <w:rFonts w:asciiTheme="majorHAnsi" w:hAnsiTheme="majorHAnsi" w:cstheme="majorHAnsi"/>
                <w:b/>
                <w:bCs/>
              </w:rPr>
              <w:t>Eil. Nr.</w:t>
            </w:r>
          </w:p>
        </w:tc>
        <w:tc>
          <w:tcPr>
            <w:tcW w:w="3675" w:type="dxa"/>
            <w:shd w:val="clear" w:color="auto" w:fill="D0CECE" w:themeFill="background2" w:themeFillShade="E6"/>
          </w:tcPr>
          <w:p w14:paraId="02C5F316" w14:textId="77777777" w:rsidR="00590E81" w:rsidRPr="00237DE9" w:rsidRDefault="00590E81">
            <w:pPr>
              <w:spacing w:after="120"/>
              <w:jc w:val="center"/>
              <w:rPr>
                <w:rFonts w:asciiTheme="majorHAnsi" w:hAnsiTheme="majorHAnsi" w:cstheme="majorHAnsi"/>
                <w:b/>
                <w:bCs/>
              </w:rPr>
            </w:pPr>
            <w:r w:rsidRPr="00237DE9">
              <w:rPr>
                <w:rFonts w:asciiTheme="majorHAnsi" w:hAnsiTheme="majorHAnsi" w:cstheme="majorHAnsi"/>
                <w:b/>
                <w:bCs/>
              </w:rPr>
              <w:t>Pirkimo objektas</w:t>
            </w:r>
          </w:p>
        </w:tc>
        <w:tc>
          <w:tcPr>
            <w:tcW w:w="850" w:type="dxa"/>
            <w:shd w:val="clear" w:color="auto" w:fill="D0CECE" w:themeFill="background2" w:themeFillShade="E6"/>
          </w:tcPr>
          <w:p w14:paraId="7F0B4F4E" w14:textId="77777777" w:rsidR="00590E81" w:rsidRPr="00237DE9" w:rsidRDefault="00590E81">
            <w:pPr>
              <w:spacing w:after="120"/>
              <w:jc w:val="center"/>
              <w:rPr>
                <w:rFonts w:asciiTheme="majorHAnsi" w:hAnsiTheme="majorHAnsi" w:cstheme="majorHAnsi"/>
                <w:b/>
                <w:bCs/>
              </w:rPr>
            </w:pPr>
            <w:r w:rsidRPr="00237DE9">
              <w:rPr>
                <w:rFonts w:asciiTheme="majorHAnsi" w:hAnsiTheme="majorHAnsi" w:cstheme="majorHAnsi"/>
                <w:b/>
                <w:bCs/>
              </w:rPr>
              <w:t>Mato vnt.</w:t>
            </w:r>
          </w:p>
        </w:tc>
        <w:tc>
          <w:tcPr>
            <w:tcW w:w="992" w:type="dxa"/>
            <w:shd w:val="clear" w:color="auto" w:fill="D0CECE" w:themeFill="background2" w:themeFillShade="E6"/>
          </w:tcPr>
          <w:p w14:paraId="6FEE6C01" w14:textId="77777777" w:rsidR="00590E81" w:rsidRPr="00237DE9" w:rsidRDefault="00590E81">
            <w:pPr>
              <w:spacing w:after="120"/>
              <w:jc w:val="center"/>
              <w:rPr>
                <w:rFonts w:asciiTheme="majorHAnsi" w:hAnsiTheme="majorHAnsi" w:cstheme="majorHAnsi"/>
                <w:b/>
                <w:bCs/>
              </w:rPr>
            </w:pPr>
            <w:r w:rsidRPr="00237DE9">
              <w:rPr>
                <w:rFonts w:asciiTheme="majorHAnsi" w:hAnsiTheme="majorHAnsi" w:cstheme="majorHAnsi"/>
                <w:b/>
                <w:bCs/>
              </w:rPr>
              <w:t>Kiekis</w:t>
            </w:r>
          </w:p>
        </w:tc>
        <w:tc>
          <w:tcPr>
            <w:tcW w:w="1559" w:type="dxa"/>
            <w:shd w:val="clear" w:color="auto" w:fill="D0CECE" w:themeFill="background2" w:themeFillShade="E6"/>
          </w:tcPr>
          <w:p w14:paraId="28B25F45" w14:textId="616E8887" w:rsidR="00590E81" w:rsidRPr="00237DE9" w:rsidRDefault="00AB6CB0">
            <w:pPr>
              <w:spacing w:after="120"/>
              <w:jc w:val="center"/>
              <w:rPr>
                <w:rFonts w:asciiTheme="majorHAnsi" w:hAnsiTheme="majorHAnsi" w:cstheme="majorHAnsi"/>
                <w:b/>
                <w:bCs/>
              </w:rPr>
            </w:pPr>
            <w:r w:rsidRPr="00237DE9">
              <w:rPr>
                <w:rFonts w:asciiTheme="majorHAnsi" w:hAnsiTheme="majorHAnsi" w:cstheme="majorHAnsi"/>
                <w:b/>
                <w:bCs/>
              </w:rPr>
              <w:t xml:space="preserve">Darbų kaina </w:t>
            </w:r>
            <w:r w:rsidR="00590E81" w:rsidRPr="00237DE9">
              <w:rPr>
                <w:rFonts w:asciiTheme="majorHAnsi" w:hAnsiTheme="majorHAnsi" w:cstheme="majorHAnsi"/>
                <w:b/>
                <w:bCs/>
              </w:rPr>
              <w:t>Eur be PVM</w:t>
            </w:r>
          </w:p>
        </w:tc>
        <w:tc>
          <w:tcPr>
            <w:tcW w:w="1559" w:type="dxa"/>
            <w:shd w:val="clear" w:color="auto" w:fill="D0CECE" w:themeFill="background2" w:themeFillShade="E6"/>
          </w:tcPr>
          <w:p w14:paraId="5DFDAC1D" w14:textId="7E38F212" w:rsidR="00590E81" w:rsidRPr="00237DE9" w:rsidRDefault="00AB6CB0">
            <w:pPr>
              <w:spacing w:after="120"/>
              <w:jc w:val="center"/>
              <w:rPr>
                <w:rFonts w:asciiTheme="majorHAnsi" w:hAnsiTheme="majorHAnsi" w:cstheme="majorHAnsi"/>
                <w:b/>
                <w:bCs/>
              </w:rPr>
            </w:pPr>
            <w:r w:rsidRPr="00237DE9">
              <w:rPr>
                <w:rFonts w:asciiTheme="majorHAnsi" w:hAnsiTheme="majorHAnsi" w:cstheme="majorHAnsi"/>
                <w:b/>
                <w:bCs/>
              </w:rPr>
              <w:t>Darbų kaina</w:t>
            </w:r>
            <w:r w:rsidR="00590E81" w:rsidRPr="00237DE9">
              <w:rPr>
                <w:rFonts w:asciiTheme="majorHAnsi" w:hAnsiTheme="majorHAnsi" w:cstheme="majorHAnsi"/>
                <w:b/>
                <w:bCs/>
              </w:rPr>
              <w:t xml:space="preserve">, Eur </w:t>
            </w:r>
            <w:r w:rsidRPr="00237DE9">
              <w:rPr>
                <w:rFonts w:asciiTheme="majorHAnsi" w:hAnsiTheme="majorHAnsi" w:cstheme="majorHAnsi"/>
                <w:b/>
                <w:bCs/>
              </w:rPr>
              <w:t>su</w:t>
            </w:r>
            <w:r w:rsidR="00590E81" w:rsidRPr="00237DE9">
              <w:rPr>
                <w:rFonts w:asciiTheme="majorHAnsi" w:hAnsiTheme="majorHAnsi" w:cstheme="majorHAnsi"/>
                <w:b/>
                <w:bCs/>
              </w:rPr>
              <w:t xml:space="preserve"> PVM</w:t>
            </w:r>
          </w:p>
        </w:tc>
      </w:tr>
      <w:tr w:rsidR="008646CB" w:rsidRPr="00237DE9" w14:paraId="5D296904" w14:textId="77777777" w:rsidTr="0056782D">
        <w:trPr>
          <w:trHeight w:val="638"/>
        </w:trPr>
        <w:tc>
          <w:tcPr>
            <w:tcW w:w="715" w:type="dxa"/>
          </w:tcPr>
          <w:p w14:paraId="0A264A7E" w14:textId="6292698B" w:rsidR="008646CB" w:rsidRPr="00237DE9" w:rsidRDefault="008646CB">
            <w:pPr>
              <w:spacing w:after="120"/>
              <w:rPr>
                <w:rFonts w:asciiTheme="majorHAnsi" w:hAnsiTheme="majorHAnsi" w:cstheme="majorHAnsi"/>
              </w:rPr>
            </w:pPr>
          </w:p>
        </w:tc>
        <w:tc>
          <w:tcPr>
            <w:tcW w:w="3675" w:type="dxa"/>
          </w:tcPr>
          <w:p w14:paraId="7A0469FC" w14:textId="732BDC55" w:rsidR="008646CB" w:rsidRPr="00237DE9" w:rsidRDefault="008646CB">
            <w:pPr>
              <w:spacing w:after="120"/>
              <w:rPr>
                <w:rFonts w:asciiTheme="majorHAnsi" w:hAnsiTheme="majorHAnsi" w:cstheme="majorHAnsi"/>
              </w:rPr>
            </w:pPr>
            <w:r w:rsidRPr="00237DE9">
              <w:rPr>
                <w:rFonts w:asciiTheme="majorHAnsi" w:eastAsia="Times New Roman" w:hAnsiTheme="majorHAnsi" w:cstheme="majorHAnsi"/>
                <w:b/>
                <w:color w:val="000000"/>
                <w:sz w:val="24"/>
                <w:szCs w:val="24"/>
                <w:lang w:eastAsia="zh-CN"/>
              </w:rPr>
              <w:t xml:space="preserve">Standartizuotų renovacijos ir/ar naujos statybos sienų ir perdangų </w:t>
            </w:r>
            <w:r w:rsidRPr="00237DE9">
              <w:rPr>
                <w:rFonts w:asciiTheme="majorHAnsi" w:eastAsia="Times New Roman" w:hAnsiTheme="majorHAnsi" w:cstheme="majorHAnsi"/>
                <w:b/>
                <w:color w:val="000000"/>
                <w:sz w:val="24"/>
                <w:szCs w:val="24"/>
                <w:lang w:eastAsia="zh-CN"/>
              </w:rPr>
              <w:lastRenderedPageBreak/>
              <w:t>skydų automatinės gamybos linijos (1 kompl.) :</w:t>
            </w:r>
          </w:p>
        </w:tc>
        <w:tc>
          <w:tcPr>
            <w:tcW w:w="850" w:type="dxa"/>
            <w:vMerge w:val="restart"/>
          </w:tcPr>
          <w:p w14:paraId="1662DAD1" w14:textId="0FCD2C8A" w:rsidR="008646CB" w:rsidRPr="00237DE9" w:rsidRDefault="008646CB">
            <w:pPr>
              <w:spacing w:after="120"/>
              <w:rPr>
                <w:rFonts w:asciiTheme="majorHAnsi" w:hAnsiTheme="majorHAnsi" w:cstheme="majorHAnsi"/>
              </w:rPr>
            </w:pPr>
            <w:r w:rsidRPr="00237DE9">
              <w:rPr>
                <w:rFonts w:asciiTheme="majorHAnsi" w:hAnsiTheme="majorHAnsi" w:cstheme="majorHAnsi"/>
              </w:rPr>
              <w:lastRenderedPageBreak/>
              <w:t xml:space="preserve">Kompl. </w:t>
            </w:r>
          </w:p>
        </w:tc>
        <w:tc>
          <w:tcPr>
            <w:tcW w:w="4110" w:type="dxa"/>
            <w:gridSpan w:val="3"/>
          </w:tcPr>
          <w:p w14:paraId="6B05EB86" w14:textId="77777777" w:rsidR="008646CB" w:rsidRPr="00237DE9" w:rsidRDefault="008646CB">
            <w:pPr>
              <w:spacing w:after="120"/>
              <w:rPr>
                <w:rFonts w:asciiTheme="majorHAnsi" w:hAnsiTheme="majorHAnsi" w:cstheme="majorHAnsi"/>
              </w:rPr>
            </w:pPr>
          </w:p>
        </w:tc>
      </w:tr>
      <w:tr w:rsidR="008646CB" w:rsidRPr="00237DE9" w14:paraId="5A85D186" w14:textId="77777777" w:rsidTr="005539F4">
        <w:trPr>
          <w:trHeight w:val="638"/>
        </w:trPr>
        <w:tc>
          <w:tcPr>
            <w:tcW w:w="715" w:type="dxa"/>
          </w:tcPr>
          <w:p w14:paraId="6A5CE5F5" w14:textId="08A56E36" w:rsidR="008646CB" w:rsidRPr="00237DE9" w:rsidRDefault="008646CB">
            <w:pPr>
              <w:spacing w:after="120"/>
              <w:rPr>
                <w:rFonts w:asciiTheme="majorHAnsi" w:hAnsiTheme="majorHAnsi" w:cstheme="majorHAnsi"/>
              </w:rPr>
            </w:pPr>
            <w:r w:rsidRPr="00237DE9">
              <w:rPr>
                <w:rFonts w:asciiTheme="majorHAnsi" w:hAnsiTheme="majorHAnsi" w:cstheme="majorHAnsi"/>
              </w:rPr>
              <w:t xml:space="preserve">1.1. </w:t>
            </w:r>
          </w:p>
        </w:tc>
        <w:tc>
          <w:tcPr>
            <w:tcW w:w="3675" w:type="dxa"/>
          </w:tcPr>
          <w:p w14:paraId="08EEE30A" w14:textId="77BDBB8D" w:rsidR="008646CB" w:rsidRPr="00237DE9" w:rsidRDefault="008646CB">
            <w:pPr>
              <w:spacing w:after="120"/>
              <w:rPr>
                <w:rFonts w:asciiTheme="majorHAnsi" w:hAnsiTheme="majorHAnsi" w:cstheme="majorHAnsi"/>
              </w:rPr>
            </w:pPr>
            <w:r w:rsidRPr="00237DE9">
              <w:rPr>
                <w:rFonts w:asciiTheme="majorHAnsi" w:hAnsiTheme="majorHAnsi" w:cstheme="majorHAnsi"/>
              </w:rPr>
              <w:t>Automatizuota renovacinių sienų skydų gamybos linija, našumas ≥80m²/val</w:t>
            </w:r>
          </w:p>
        </w:tc>
        <w:tc>
          <w:tcPr>
            <w:tcW w:w="850" w:type="dxa"/>
            <w:vMerge/>
          </w:tcPr>
          <w:p w14:paraId="4F88B3D9" w14:textId="577071DE" w:rsidR="008646CB" w:rsidRPr="00237DE9" w:rsidRDefault="008646CB" w:rsidP="00E14519">
            <w:pPr>
              <w:spacing w:after="120"/>
              <w:rPr>
                <w:rFonts w:asciiTheme="majorHAnsi" w:hAnsiTheme="majorHAnsi" w:cstheme="majorHAnsi"/>
              </w:rPr>
            </w:pPr>
          </w:p>
        </w:tc>
        <w:tc>
          <w:tcPr>
            <w:tcW w:w="992" w:type="dxa"/>
          </w:tcPr>
          <w:p w14:paraId="4A687508" w14:textId="4EA1248C" w:rsidR="008646CB" w:rsidRPr="00237DE9" w:rsidRDefault="008646CB">
            <w:pPr>
              <w:spacing w:after="120"/>
              <w:rPr>
                <w:rFonts w:asciiTheme="majorHAnsi" w:hAnsiTheme="majorHAnsi" w:cstheme="majorHAnsi"/>
              </w:rPr>
            </w:pPr>
            <w:r w:rsidRPr="00237DE9">
              <w:rPr>
                <w:rFonts w:asciiTheme="majorHAnsi" w:hAnsiTheme="majorHAnsi" w:cstheme="majorHAnsi"/>
              </w:rPr>
              <w:t>1</w:t>
            </w:r>
          </w:p>
        </w:tc>
        <w:tc>
          <w:tcPr>
            <w:tcW w:w="1559" w:type="dxa"/>
          </w:tcPr>
          <w:p w14:paraId="245E8EA5" w14:textId="77777777" w:rsidR="008646CB" w:rsidRPr="00237DE9" w:rsidRDefault="008646CB">
            <w:pPr>
              <w:spacing w:after="120"/>
              <w:rPr>
                <w:rFonts w:asciiTheme="majorHAnsi" w:hAnsiTheme="majorHAnsi" w:cstheme="majorHAnsi"/>
              </w:rPr>
            </w:pPr>
          </w:p>
        </w:tc>
        <w:tc>
          <w:tcPr>
            <w:tcW w:w="1559" w:type="dxa"/>
          </w:tcPr>
          <w:p w14:paraId="5A932881" w14:textId="77777777" w:rsidR="008646CB" w:rsidRPr="00237DE9" w:rsidRDefault="008646CB">
            <w:pPr>
              <w:spacing w:after="120"/>
              <w:rPr>
                <w:rFonts w:asciiTheme="majorHAnsi" w:hAnsiTheme="majorHAnsi" w:cstheme="majorHAnsi"/>
              </w:rPr>
            </w:pPr>
          </w:p>
        </w:tc>
      </w:tr>
      <w:tr w:rsidR="008646CB" w:rsidRPr="00237DE9" w14:paraId="301E4C3E" w14:textId="77777777" w:rsidTr="005539F4">
        <w:trPr>
          <w:trHeight w:val="638"/>
        </w:trPr>
        <w:tc>
          <w:tcPr>
            <w:tcW w:w="715" w:type="dxa"/>
          </w:tcPr>
          <w:p w14:paraId="17B546A8" w14:textId="066940EE" w:rsidR="008646CB" w:rsidRPr="00237DE9" w:rsidRDefault="008646CB">
            <w:pPr>
              <w:spacing w:after="120"/>
              <w:rPr>
                <w:rFonts w:asciiTheme="majorHAnsi" w:hAnsiTheme="majorHAnsi" w:cstheme="majorHAnsi"/>
              </w:rPr>
            </w:pPr>
            <w:r w:rsidRPr="00237DE9">
              <w:rPr>
                <w:rFonts w:asciiTheme="majorHAnsi" w:hAnsiTheme="majorHAnsi" w:cstheme="majorHAnsi"/>
              </w:rPr>
              <w:t>1.2.</w:t>
            </w:r>
          </w:p>
        </w:tc>
        <w:tc>
          <w:tcPr>
            <w:tcW w:w="3675" w:type="dxa"/>
          </w:tcPr>
          <w:p w14:paraId="20645E9E" w14:textId="1E5FFDB7" w:rsidR="008646CB" w:rsidRPr="00237DE9" w:rsidRDefault="008646CB">
            <w:pPr>
              <w:spacing w:after="120"/>
              <w:rPr>
                <w:rFonts w:asciiTheme="majorHAnsi" w:hAnsiTheme="majorHAnsi" w:cstheme="majorHAnsi"/>
              </w:rPr>
            </w:pPr>
            <w:r w:rsidRPr="00237DE9">
              <w:rPr>
                <w:rFonts w:asciiTheme="majorHAnsi" w:hAnsiTheme="majorHAnsi" w:cstheme="majorHAnsi"/>
              </w:rPr>
              <w:t>Automatizuota renovacinių stogų skydų gamybos linija, našumas ≥25m²/val.</w:t>
            </w:r>
          </w:p>
        </w:tc>
        <w:tc>
          <w:tcPr>
            <w:tcW w:w="850" w:type="dxa"/>
            <w:vMerge/>
          </w:tcPr>
          <w:p w14:paraId="458EA718" w14:textId="349D31B3" w:rsidR="008646CB" w:rsidRPr="00237DE9" w:rsidRDefault="008646CB">
            <w:pPr>
              <w:spacing w:after="120"/>
              <w:rPr>
                <w:rFonts w:asciiTheme="majorHAnsi" w:hAnsiTheme="majorHAnsi" w:cstheme="majorHAnsi"/>
              </w:rPr>
            </w:pPr>
          </w:p>
        </w:tc>
        <w:tc>
          <w:tcPr>
            <w:tcW w:w="992" w:type="dxa"/>
          </w:tcPr>
          <w:p w14:paraId="0CAD1971" w14:textId="4C5A4746" w:rsidR="008646CB" w:rsidRPr="00237DE9" w:rsidRDefault="008646CB">
            <w:pPr>
              <w:spacing w:after="120"/>
              <w:rPr>
                <w:rFonts w:asciiTheme="majorHAnsi" w:hAnsiTheme="majorHAnsi" w:cstheme="majorHAnsi"/>
              </w:rPr>
            </w:pPr>
            <w:r w:rsidRPr="00237DE9">
              <w:rPr>
                <w:rFonts w:asciiTheme="majorHAnsi" w:hAnsiTheme="majorHAnsi" w:cstheme="majorHAnsi"/>
              </w:rPr>
              <w:t>1</w:t>
            </w:r>
          </w:p>
        </w:tc>
        <w:tc>
          <w:tcPr>
            <w:tcW w:w="1559" w:type="dxa"/>
          </w:tcPr>
          <w:p w14:paraId="67B5AFBB" w14:textId="77777777" w:rsidR="008646CB" w:rsidRPr="00237DE9" w:rsidRDefault="008646CB">
            <w:pPr>
              <w:spacing w:after="120"/>
              <w:rPr>
                <w:rFonts w:asciiTheme="majorHAnsi" w:hAnsiTheme="majorHAnsi" w:cstheme="majorHAnsi"/>
              </w:rPr>
            </w:pPr>
          </w:p>
        </w:tc>
        <w:tc>
          <w:tcPr>
            <w:tcW w:w="1559" w:type="dxa"/>
          </w:tcPr>
          <w:p w14:paraId="4023952A" w14:textId="77777777" w:rsidR="008646CB" w:rsidRPr="00237DE9" w:rsidRDefault="008646CB">
            <w:pPr>
              <w:spacing w:after="120"/>
              <w:rPr>
                <w:rFonts w:asciiTheme="majorHAnsi" w:hAnsiTheme="majorHAnsi" w:cstheme="majorHAnsi"/>
              </w:rPr>
            </w:pPr>
          </w:p>
        </w:tc>
      </w:tr>
      <w:tr w:rsidR="00CF14DA" w:rsidRPr="00237DE9" w14:paraId="349A95B5" w14:textId="77777777" w:rsidTr="00730D1E">
        <w:trPr>
          <w:trHeight w:val="305"/>
        </w:trPr>
        <w:tc>
          <w:tcPr>
            <w:tcW w:w="7791" w:type="dxa"/>
            <w:gridSpan w:val="5"/>
          </w:tcPr>
          <w:p w14:paraId="5AC3FAC3" w14:textId="77777777" w:rsidR="00590E81" w:rsidRPr="00237DE9" w:rsidRDefault="00590E81">
            <w:pPr>
              <w:spacing w:after="120"/>
              <w:jc w:val="right"/>
              <w:rPr>
                <w:rFonts w:asciiTheme="majorHAnsi" w:hAnsiTheme="majorHAnsi" w:cstheme="majorHAnsi"/>
              </w:rPr>
            </w:pPr>
            <w:r w:rsidRPr="00237DE9">
              <w:rPr>
                <w:rFonts w:asciiTheme="majorHAnsi" w:hAnsiTheme="majorHAnsi" w:cstheme="majorHAnsi"/>
              </w:rPr>
              <w:t>Pasiūlymo kaina, Eur be PVM</w:t>
            </w:r>
          </w:p>
        </w:tc>
        <w:tc>
          <w:tcPr>
            <w:tcW w:w="1559" w:type="dxa"/>
          </w:tcPr>
          <w:p w14:paraId="2B77F910" w14:textId="77777777" w:rsidR="00590E81" w:rsidRPr="00237DE9" w:rsidRDefault="00590E81">
            <w:pPr>
              <w:spacing w:after="120"/>
              <w:rPr>
                <w:rFonts w:asciiTheme="majorHAnsi" w:hAnsiTheme="majorHAnsi" w:cstheme="majorHAnsi"/>
              </w:rPr>
            </w:pPr>
          </w:p>
        </w:tc>
      </w:tr>
      <w:tr w:rsidR="00CF14DA" w:rsidRPr="00237DE9" w14:paraId="21DCD71F" w14:textId="77777777">
        <w:tc>
          <w:tcPr>
            <w:tcW w:w="7791" w:type="dxa"/>
            <w:gridSpan w:val="5"/>
          </w:tcPr>
          <w:p w14:paraId="296E11C1" w14:textId="77777777" w:rsidR="00590E81" w:rsidRPr="00237DE9" w:rsidRDefault="00590E81">
            <w:pPr>
              <w:spacing w:after="120"/>
              <w:jc w:val="right"/>
              <w:rPr>
                <w:rFonts w:asciiTheme="majorHAnsi" w:hAnsiTheme="majorHAnsi" w:cstheme="majorHAnsi"/>
              </w:rPr>
            </w:pPr>
            <w:r w:rsidRPr="00237DE9">
              <w:rPr>
                <w:rFonts w:asciiTheme="majorHAnsi" w:hAnsiTheme="majorHAnsi" w:cstheme="majorHAnsi"/>
              </w:rPr>
              <w:t>PVM</w:t>
            </w:r>
          </w:p>
        </w:tc>
        <w:tc>
          <w:tcPr>
            <w:tcW w:w="1559" w:type="dxa"/>
          </w:tcPr>
          <w:p w14:paraId="7EABDA26" w14:textId="77777777" w:rsidR="00590E81" w:rsidRPr="00237DE9" w:rsidRDefault="00590E81">
            <w:pPr>
              <w:spacing w:after="120"/>
              <w:rPr>
                <w:rFonts w:asciiTheme="majorHAnsi" w:hAnsiTheme="majorHAnsi" w:cstheme="majorHAnsi"/>
              </w:rPr>
            </w:pPr>
          </w:p>
        </w:tc>
      </w:tr>
      <w:tr w:rsidR="00590E81" w:rsidRPr="00237DE9" w14:paraId="4E45C6A7" w14:textId="77777777">
        <w:tc>
          <w:tcPr>
            <w:tcW w:w="7791" w:type="dxa"/>
            <w:gridSpan w:val="5"/>
          </w:tcPr>
          <w:p w14:paraId="303588B8" w14:textId="0D214979" w:rsidR="00590E81" w:rsidRPr="00237DE9" w:rsidRDefault="00AB6CB0">
            <w:pPr>
              <w:spacing w:after="120"/>
              <w:jc w:val="right"/>
              <w:rPr>
                <w:rFonts w:asciiTheme="majorHAnsi" w:hAnsiTheme="majorHAnsi" w:cstheme="majorHAnsi"/>
                <w:b/>
                <w:bCs/>
              </w:rPr>
            </w:pPr>
            <w:r w:rsidRPr="00237DE9">
              <w:rPr>
                <w:rFonts w:asciiTheme="majorHAnsi" w:hAnsiTheme="majorHAnsi" w:cstheme="majorHAnsi"/>
                <w:b/>
                <w:bCs/>
              </w:rPr>
              <w:t>Bendra p</w:t>
            </w:r>
            <w:r w:rsidR="00590E81" w:rsidRPr="00237DE9">
              <w:rPr>
                <w:rFonts w:asciiTheme="majorHAnsi" w:hAnsiTheme="majorHAnsi" w:cstheme="majorHAnsi"/>
                <w:b/>
                <w:bCs/>
              </w:rPr>
              <w:t>asiūlymo kaina, Eur su PVM</w:t>
            </w:r>
          </w:p>
        </w:tc>
        <w:tc>
          <w:tcPr>
            <w:tcW w:w="1559" w:type="dxa"/>
          </w:tcPr>
          <w:p w14:paraId="10CAC720" w14:textId="77777777" w:rsidR="00590E81" w:rsidRPr="00237DE9" w:rsidRDefault="00590E81">
            <w:pPr>
              <w:spacing w:after="120"/>
              <w:rPr>
                <w:rFonts w:asciiTheme="majorHAnsi" w:hAnsiTheme="majorHAnsi" w:cstheme="majorHAnsi"/>
              </w:rPr>
            </w:pPr>
          </w:p>
        </w:tc>
      </w:tr>
    </w:tbl>
    <w:p w14:paraId="65E2DF10" w14:textId="77777777" w:rsidR="00590E81" w:rsidRPr="00237DE9" w:rsidRDefault="00590E81" w:rsidP="00590E81">
      <w:pPr>
        <w:spacing w:after="120"/>
        <w:jc w:val="both"/>
        <w:rPr>
          <w:rFonts w:asciiTheme="majorHAnsi" w:hAnsiTheme="majorHAnsi" w:cstheme="majorHAnsi"/>
          <w:sz w:val="20"/>
          <w:szCs w:val="20"/>
          <w:lang w:val="lt-LT"/>
        </w:rPr>
      </w:pPr>
    </w:p>
    <w:p w14:paraId="1E890BFE" w14:textId="77777777" w:rsidR="00B675F8" w:rsidRPr="00237DE9" w:rsidRDefault="00B675F8" w:rsidP="00590E81">
      <w:pPr>
        <w:spacing w:after="120"/>
        <w:jc w:val="both"/>
        <w:rPr>
          <w:rFonts w:asciiTheme="majorHAnsi" w:hAnsiTheme="majorHAnsi" w:cstheme="majorHAnsi"/>
          <w:sz w:val="20"/>
          <w:szCs w:val="20"/>
          <w:lang w:val="lt-LT"/>
        </w:rPr>
      </w:pPr>
    </w:p>
    <w:p w14:paraId="0D9E46A9" w14:textId="32E9C902" w:rsidR="005539F4" w:rsidRPr="00237DE9" w:rsidRDefault="00590E81" w:rsidP="00590E81">
      <w:pPr>
        <w:spacing w:after="120"/>
        <w:jc w:val="both"/>
        <w:rPr>
          <w:rFonts w:asciiTheme="majorHAnsi" w:hAnsiTheme="majorHAnsi" w:cstheme="majorHAnsi"/>
          <w:lang w:val="lt-LT"/>
        </w:rPr>
      </w:pPr>
      <w:r w:rsidRPr="00237DE9">
        <w:rPr>
          <w:rFonts w:asciiTheme="majorHAnsi" w:hAnsiTheme="majorHAnsi" w:cstheme="majorHAnsi"/>
          <w:lang w:val="lt-LT"/>
        </w:rPr>
        <w:t>Siūlomos prekės visiškai atitinka pirkimo dokumentuose bei techninėje specifikacijoje nurodytus reikalavimus</w:t>
      </w:r>
      <w:r w:rsidR="005539F4" w:rsidRPr="00237DE9">
        <w:rPr>
          <w:rFonts w:asciiTheme="majorHAnsi" w:hAnsiTheme="majorHAnsi" w:cstheme="majorHAnsi"/>
          <w:lang w:val="lt-LT"/>
        </w:rPr>
        <w:t xml:space="preserve">, siūlomi techniniai sprendiniai yra išpildomi ir jų savybės tokios: </w:t>
      </w:r>
    </w:p>
    <w:p w14:paraId="51C587BD" w14:textId="77777777" w:rsidR="0017266E" w:rsidRPr="00237DE9" w:rsidRDefault="0017266E" w:rsidP="0017266E">
      <w:pPr>
        <w:jc w:val="both"/>
        <w:rPr>
          <w:rFonts w:asciiTheme="majorHAnsi" w:hAnsiTheme="majorHAnsi" w:cstheme="majorHAnsi"/>
        </w:rPr>
      </w:pPr>
      <w:bookmarkStart w:id="4" w:name="_Hlk198897755"/>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349"/>
        <w:gridCol w:w="1936"/>
        <w:gridCol w:w="1533"/>
        <w:gridCol w:w="1841"/>
      </w:tblGrid>
      <w:tr w:rsidR="0017266E" w:rsidRPr="00237DE9" w14:paraId="42C16891" w14:textId="7177ECD3" w:rsidTr="0017266E">
        <w:trPr>
          <w:tblHeader/>
        </w:trPr>
        <w:tc>
          <w:tcPr>
            <w:tcW w:w="729" w:type="dxa"/>
            <w:shd w:val="clear" w:color="auto" w:fill="E7E6E6"/>
          </w:tcPr>
          <w:p w14:paraId="21F52E6F" w14:textId="77777777" w:rsidR="0017266E" w:rsidRPr="00237DE9" w:rsidRDefault="0017266E" w:rsidP="00614F35">
            <w:pPr>
              <w:jc w:val="center"/>
              <w:rPr>
                <w:rFonts w:asciiTheme="majorHAnsi" w:eastAsia="TimesNewRomanPSMT" w:hAnsiTheme="majorHAnsi" w:cstheme="majorHAnsi"/>
                <w:b/>
              </w:rPr>
            </w:pPr>
            <w:bookmarkStart w:id="5" w:name="_Hlk152661989"/>
            <w:r w:rsidRPr="00237DE9">
              <w:rPr>
                <w:rFonts w:asciiTheme="majorHAnsi" w:eastAsia="TimesNewRomanPSMT" w:hAnsiTheme="majorHAnsi" w:cstheme="majorHAnsi"/>
                <w:b/>
              </w:rPr>
              <w:t>Eil. Nr.</w:t>
            </w:r>
          </w:p>
        </w:tc>
        <w:tc>
          <w:tcPr>
            <w:tcW w:w="3545" w:type="dxa"/>
            <w:shd w:val="clear" w:color="auto" w:fill="E7E6E6"/>
            <w:vAlign w:val="center"/>
          </w:tcPr>
          <w:p w14:paraId="56032AD2" w14:textId="77777777" w:rsidR="0017266E" w:rsidRPr="00237DE9" w:rsidRDefault="0017266E" w:rsidP="00614F35">
            <w:pPr>
              <w:jc w:val="center"/>
              <w:rPr>
                <w:rFonts w:asciiTheme="majorHAnsi" w:eastAsia="Calibri" w:hAnsiTheme="majorHAnsi" w:cstheme="majorHAnsi"/>
                <w:b/>
              </w:rPr>
            </w:pPr>
            <w:r w:rsidRPr="00237DE9">
              <w:rPr>
                <w:rFonts w:asciiTheme="majorHAnsi" w:eastAsia="Calibri" w:hAnsiTheme="majorHAnsi" w:cstheme="majorHAnsi"/>
                <w:b/>
                <w:color w:val="000000"/>
              </w:rPr>
              <w:t>Funkcijų ir / ar techninių reikalavimų (rodiklių) pavadinimas (apibūdinimas)</w:t>
            </w:r>
          </w:p>
        </w:tc>
        <w:tc>
          <w:tcPr>
            <w:tcW w:w="2200" w:type="dxa"/>
            <w:shd w:val="clear" w:color="auto" w:fill="E7E6E6"/>
          </w:tcPr>
          <w:p w14:paraId="528E939A" w14:textId="4B2A8BA3" w:rsidR="0017266E" w:rsidRPr="00237DE9" w:rsidRDefault="0017266E" w:rsidP="0017266E">
            <w:pPr>
              <w:jc w:val="center"/>
              <w:rPr>
                <w:rFonts w:asciiTheme="majorHAnsi" w:eastAsia="TimesNewRomanPSMT" w:hAnsiTheme="majorHAnsi" w:cstheme="majorHAnsi"/>
                <w:b/>
              </w:rPr>
            </w:pPr>
            <w:r w:rsidRPr="00237DE9">
              <w:rPr>
                <w:rFonts w:asciiTheme="majorHAnsi" w:eastAsia="Calibri" w:hAnsiTheme="majorHAnsi" w:cstheme="majorHAnsi"/>
                <w:b/>
                <w:color w:val="000000"/>
              </w:rPr>
              <w:t>Techniniai reikalavimai, rodikliai</w:t>
            </w:r>
            <w:r w:rsidR="008646CB" w:rsidRPr="00237DE9">
              <w:rPr>
                <w:rFonts w:asciiTheme="majorHAnsi" w:eastAsia="Calibri" w:hAnsiTheme="majorHAnsi" w:cstheme="majorHAnsi"/>
                <w:b/>
                <w:color w:val="000000"/>
              </w:rPr>
              <w:t>**</w:t>
            </w:r>
          </w:p>
        </w:tc>
        <w:tc>
          <w:tcPr>
            <w:tcW w:w="1438" w:type="dxa"/>
            <w:shd w:val="clear" w:color="auto" w:fill="E7E6E6"/>
          </w:tcPr>
          <w:p w14:paraId="527DF465" w14:textId="53E39AD4" w:rsidR="0017266E" w:rsidRPr="00237DE9" w:rsidRDefault="0017266E" w:rsidP="00614F35">
            <w:pPr>
              <w:jc w:val="center"/>
              <w:rPr>
                <w:rFonts w:asciiTheme="majorHAnsi" w:eastAsia="Calibri" w:hAnsiTheme="majorHAnsi" w:cstheme="majorHAnsi"/>
                <w:b/>
                <w:color w:val="000000"/>
              </w:rPr>
            </w:pPr>
            <w:r w:rsidRPr="00237DE9">
              <w:rPr>
                <w:rFonts w:asciiTheme="majorHAnsi" w:eastAsia="Calibri" w:hAnsiTheme="majorHAnsi" w:cstheme="majorHAnsi"/>
                <w:b/>
                <w:color w:val="000000"/>
              </w:rPr>
              <w:t>Siūlomos prekės  funkcinių ir/ar techninių rodiklių pavadinimas (apibūdinimas) ir jų faktinės reikšmės (pildo Tiekėjas)</w:t>
            </w:r>
          </w:p>
        </w:tc>
        <w:tc>
          <w:tcPr>
            <w:tcW w:w="1438" w:type="dxa"/>
            <w:shd w:val="clear" w:color="auto" w:fill="E7E6E6"/>
          </w:tcPr>
          <w:p w14:paraId="20C55D41" w14:textId="3C3A0066" w:rsidR="0017266E" w:rsidRPr="00237DE9" w:rsidRDefault="0017266E" w:rsidP="00614F35">
            <w:pPr>
              <w:jc w:val="center"/>
              <w:rPr>
                <w:rFonts w:asciiTheme="majorHAnsi" w:eastAsia="Calibri" w:hAnsiTheme="majorHAnsi" w:cstheme="majorHAnsi"/>
                <w:b/>
                <w:color w:val="000000"/>
              </w:rPr>
            </w:pPr>
            <w:r w:rsidRPr="00237DE9">
              <w:rPr>
                <w:rFonts w:asciiTheme="majorHAnsi" w:eastAsia="Calibri" w:hAnsiTheme="majorHAnsi" w:cstheme="majorHAnsi"/>
                <w:b/>
                <w:color w:val="000000"/>
              </w:rPr>
              <w:t>Siūloma prekė atitinka/neatitinka (pildo tiekėjas</w:t>
            </w:r>
          </w:p>
        </w:tc>
      </w:tr>
      <w:bookmarkEnd w:id="5"/>
      <w:tr w:rsidR="0017266E" w:rsidRPr="00237DE9" w14:paraId="14C57F37" w14:textId="4E97512B" w:rsidTr="00237DE9">
        <w:trPr>
          <w:trHeight w:val="321"/>
        </w:trPr>
        <w:tc>
          <w:tcPr>
            <w:tcW w:w="729" w:type="dxa"/>
            <w:shd w:val="clear" w:color="auto" w:fill="A5A5A5" w:themeFill="accent3"/>
          </w:tcPr>
          <w:p w14:paraId="10D5528D"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b/>
                <w:bCs/>
              </w:rPr>
              <w:t>1.0</w:t>
            </w:r>
          </w:p>
        </w:tc>
        <w:tc>
          <w:tcPr>
            <w:tcW w:w="5745" w:type="dxa"/>
            <w:gridSpan w:val="2"/>
            <w:shd w:val="clear" w:color="auto" w:fill="A5A5A5" w:themeFill="accent3"/>
          </w:tcPr>
          <w:p w14:paraId="34FF3085" w14:textId="070ACC83" w:rsidR="0017266E" w:rsidRPr="00237DE9" w:rsidRDefault="0017266E" w:rsidP="0017266E">
            <w:pPr>
              <w:spacing w:after="0"/>
              <w:jc w:val="center"/>
              <w:rPr>
                <w:rFonts w:asciiTheme="majorHAnsi" w:eastAsia="TimesNewRomanPSMT" w:hAnsiTheme="majorHAnsi" w:cstheme="majorHAnsi"/>
                <w:b/>
                <w:bCs/>
                <w:i/>
                <w:iCs/>
              </w:rPr>
            </w:pPr>
            <w:r w:rsidRPr="00237DE9">
              <w:rPr>
                <w:rFonts w:asciiTheme="majorHAnsi" w:eastAsia="TimesNewRomanPSMT" w:hAnsiTheme="majorHAnsi" w:cstheme="majorHAnsi"/>
                <w:b/>
                <w:bCs/>
                <w:i/>
                <w:iCs/>
              </w:rPr>
              <w:t xml:space="preserve">Automatizuota renovacinių sienų skydų gamybos linija  </w:t>
            </w:r>
          </w:p>
          <w:p w14:paraId="628EA10E" w14:textId="5B17A419" w:rsidR="0017266E" w:rsidRPr="00237DE9" w:rsidRDefault="0017266E" w:rsidP="0017266E">
            <w:pPr>
              <w:spacing w:after="0"/>
              <w:jc w:val="center"/>
              <w:rPr>
                <w:rFonts w:asciiTheme="majorHAnsi" w:eastAsia="TimesNewRomanPSMT" w:hAnsiTheme="majorHAnsi" w:cstheme="majorHAnsi"/>
                <w:b/>
                <w:bCs/>
                <w:i/>
                <w:iCs/>
              </w:rPr>
            </w:pPr>
            <w:r w:rsidRPr="00237DE9">
              <w:rPr>
                <w:rFonts w:asciiTheme="majorHAnsi" w:eastAsia="TimesNewRomanPSMT" w:hAnsiTheme="majorHAnsi" w:cstheme="majorHAnsi"/>
                <w:b/>
                <w:bCs/>
                <w:i/>
                <w:iCs/>
              </w:rPr>
              <w:t>Našumas ne mažiau nei 80m²/val</w:t>
            </w:r>
          </w:p>
        </w:tc>
        <w:tc>
          <w:tcPr>
            <w:tcW w:w="1438" w:type="dxa"/>
            <w:shd w:val="clear" w:color="auto" w:fill="A5A5A5" w:themeFill="accent3"/>
          </w:tcPr>
          <w:p w14:paraId="6A7A0A8A" w14:textId="77777777" w:rsidR="0017266E" w:rsidRPr="00237DE9" w:rsidRDefault="0017266E" w:rsidP="00614F35">
            <w:pPr>
              <w:jc w:val="center"/>
              <w:rPr>
                <w:rFonts w:asciiTheme="majorHAnsi" w:eastAsia="TimesNewRomanPSMT" w:hAnsiTheme="majorHAnsi" w:cstheme="majorHAnsi"/>
                <w:b/>
                <w:bCs/>
                <w:i/>
                <w:iCs/>
              </w:rPr>
            </w:pPr>
          </w:p>
        </w:tc>
        <w:tc>
          <w:tcPr>
            <w:tcW w:w="1438" w:type="dxa"/>
            <w:shd w:val="clear" w:color="auto" w:fill="A5A5A5" w:themeFill="accent3"/>
          </w:tcPr>
          <w:p w14:paraId="1E11AE33" w14:textId="77777777" w:rsidR="0017266E" w:rsidRPr="00237DE9" w:rsidRDefault="0017266E" w:rsidP="00614F35">
            <w:pPr>
              <w:jc w:val="center"/>
              <w:rPr>
                <w:rFonts w:asciiTheme="majorHAnsi" w:eastAsia="TimesNewRomanPSMT" w:hAnsiTheme="majorHAnsi" w:cstheme="majorHAnsi"/>
                <w:b/>
                <w:bCs/>
                <w:i/>
                <w:iCs/>
              </w:rPr>
            </w:pPr>
          </w:p>
        </w:tc>
      </w:tr>
      <w:tr w:rsidR="0017266E" w:rsidRPr="00237DE9" w14:paraId="7AA07CAA" w14:textId="27548A42" w:rsidTr="0017266E">
        <w:trPr>
          <w:trHeight w:val="409"/>
        </w:trPr>
        <w:tc>
          <w:tcPr>
            <w:tcW w:w="729" w:type="dxa"/>
            <w:vMerge w:val="restart"/>
            <w:shd w:val="clear" w:color="auto" w:fill="auto"/>
          </w:tcPr>
          <w:p w14:paraId="77AE0E62"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rPr>
              <w:t>1.1</w:t>
            </w:r>
          </w:p>
        </w:tc>
        <w:tc>
          <w:tcPr>
            <w:tcW w:w="5745" w:type="dxa"/>
            <w:gridSpan w:val="2"/>
            <w:shd w:val="clear" w:color="auto" w:fill="auto"/>
          </w:tcPr>
          <w:p w14:paraId="6B6AC8A6"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b/>
                <w:bCs/>
              </w:rPr>
              <w:t>Apdirbimo centras (CNC) medžio apdirbimo staklės</w:t>
            </w:r>
          </w:p>
        </w:tc>
        <w:tc>
          <w:tcPr>
            <w:tcW w:w="1438" w:type="dxa"/>
          </w:tcPr>
          <w:p w14:paraId="1EC84BA4"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7148D480"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2FE0BC92" w14:textId="120D1A21" w:rsidTr="0017266E">
        <w:tc>
          <w:tcPr>
            <w:tcW w:w="729" w:type="dxa"/>
            <w:vMerge/>
            <w:shd w:val="clear" w:color="auto" w:fill="auto"/>
          </w:tcPr>
          <w:p w14:paraId="79DB8967" w14:textId="77777777" w:rsidR="0017266E" w:rsidRPr="00237DE9" w:rsidRDefault="0017266E" w:rsidP="00614F35">
            <w:pPr>
              <w:jc w:val="center"/>
              <w:rPr>
                <w:rFonts w:asciiTheme="majorHAnsi" w:eastAsia="TimesNewRomanPSMT" w:hAnsiTheme="majorHAnsi" w:cstheme="majorHAnsi"/>
              </w:rPr>
            </w:pPr>
          </w:p>
        </w:tc>
        <w:tc>
          <w:tcPr>
            <w:tcW w:w="3545" w:type="dxa"/>
            <w:shd w:val="clear" w:color="auto" w:fill="auto"/>
          </w:tcPr>
          <w:p w14:paraId="76333A29"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CNC staklės, frezavimas/pjovimas/gręžimas (5 ašis, pjovimas tiesiai/kampais)  su užkrovimo ir išvežimo transporteriais, su pilnu komplektu įrankių</w:t>
            </w:r>
          </w:p>
        </w:tc>
        <w:tc>
          <w:tcPr>
            <w:tcW w:w="2200" w:type="dxa"/>
            <w:shd w:val="clear" w:color="auto" w:fill="auto"/>
          </w:tcPr>
          <w:p w14:paraId="264B3FF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0312B2BD" w14:textId="77777777" w:rsidR="0017266E" w:rsidRPr="00237DE9" w:rsidRDefault="0017266E" w:rsidP="00614F35">
            <w:pPr>
              <w:jc w:val="center"/>
              <w:rPr>
                <w:rFonts w:asciiTheme="majorHAnsi" w:eastAsia="TimesNewRomanPSMT" w:hAnsiTheme="majorHAnsi" w:cstheme="majorHAnsi"/>
              </w:rPr>
            </w:pPr>
          </w:p>
        </w:tc>
        <w:tc>
          <w:tcPr>
            <w:tcW w:w="1438" w:type="dxa"/>
          </w:tcPr>
          <w:p w14:paraId="1BB01F8F" w14:textId="77777777" w:rsidR="0017266E" w:rsidRPr="00237DE9" w:rsidRDefault="0017266E" w:rsidP="00614F35">
            <w:pPr>
              <w:jc w:val="center"/>
              <w:rPr>
                <w:rFonts w:asciiTheme="majorHAnsi" w:eastAsia="TimesNewRomanPSMT" w:hAnsiTheme="majorHAnsi" w:cstheme="majorHAnsi"/>
              </w:rPr>
            </w:pPr>
          </w:p>
        </w:tc>
      </w:tr>
      <w:tr w:rsidR="0017266E" w:rsidRPr="00237DE9" w14:paraId="3F36017B" w14:textId="4EB773EF" w:rsidTr="0017266E">
        <w:trPr>
          <w:trHeight w:val="391"/>
        </w:trPr>
        <w:tc>
          <w:tcPr>
            <w:tcW w:w="729" w:type="dxa"/>
            <w:vMerge/>
            <w:shd w:val="clear" w:color="auto" w:fill="auto"/>
          </w:tcPr>
          <w:p w14:paraId="5BAEF37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1BF38E7"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Automatinis LVL/Ijoist/masyvo padavimas į CNC</w:t>
            </w:r>
          </w:p>
        </w:tc>
        <w:tc>
          <w:tcPr>
            <w:tcW w:w="2200" w:type="dxa"/>
            <w:shd w:val="clear" w:color="auto" w:fill="auto"/>
          </w:tcPr>
          <w:p w14:paraId="7FF6EED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174AE57E" w14:textId="77777777" w:rsidR="0017266E" w:rsidRPr="00237DE9" w:rsidRDefault="0017266E" w:rsidP="00614F35">
            <w:pPr>
              <w:jc w:val="center"/>
              <w:rPr>
                <w:rFonts w:asciiTheme="majorHAnsi" w:eastAsia="TimesNewRomanPSMT" w:hAnsiTheme="majorHAnsi" w:cstheme="majorHAnsi"/>
              </w:rPr>
            </w:pPr>
          </w:p>
        </w:tc>
        <w:tc>
          <w:tcPr>
            <w:tcW w:w="1438" w:type="dxa"/>
          </w:tcPr>
          <w:p w14:paraId="6EE7807F" w14:textId="77777777" w:rsidR="0017266E" w:rsidRPr="00237DE9" w:rsidRDefault="0017266E" w:rsidP="00614F35">
            <w:pPr>
              <w:jc w:val="center"/>
              <w:rPr>
                <w:rFonts w:asciiTheme="majorHAnsi" w:eastAsia="TimesNewRomanPSMT" w:hAnsiTheme="majorHAnsi" w:cstheme="majorHAnsi"/>
              </w:rPr>
            </w:pPr>
          </w:p>
        </w:tc>
      </w:tr>
      <w:tr w:rsidR="0017266E" w:rsidRPr="00237DE9" w14:paraId="6E5B89FB" w14:textId="42397ED3" w:rsidTr="0017266E">
        <w:tc>
          <w:tcPr>
            <w:tcW w:w="729" w:type="dxa"/>
            <w:vMerge/>
            <w:shd w:val="clear" w:color="auto" w:fill="auto"/>
          </w:tcPr>
          <w:p w14:paraId="15E38EE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5EDBE68"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padavimo į CNC ilgio diapazonas</w:t>
            </w:r>
          </w:p>
        </w:tc>
        <w:tc>
          <w:tcPr>
            <w:tcW w:w="2200" w:type="dxa"/>
            <w:shd w:val="clear" w:color="auto" w:fill="auto"/>
          </w:tcPr>
          <w:p w14:paraId="1CAE861B"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2500mm iki 18000mm</w:t>
            </w:r>
          </w:p>
        </w:tc>
        <w:tc>
          <w:tcPr>
            <w:tcW w:w="1438" w:type="dxa"/>
          </w:tcPr>
          <w:p w14:paraId="16F686A1" w14:textId="77777777" w:rsidR="0017266E" w:rsidRPr="00237DE9" w:rsidRDefault="0017266E" w:rsidP="00614F35">
            <w:pPr>
              <w:jc w:val="center"/>
              <w:rPr>
                <w:rFonts w:asciiTheme="majorHAnsi" w:eastAsia="TimesNewRomanPSMT" w:hAnsiTheme="majorHAnsi" w:cstheme="majorHAnsi"/>
              </w:rPr>
            </w:pPr>
          </w:p>
        </w:tc>
        <w:tc>
          <w:tcPr>
            <w:tcW w:w="1438" w:type="dxa"/>
          </w:tcPr>
          <w:p w14:paraId="32C333B4" w14:textId="77777777" w:rsidR="0017266E" w:rsidRPr="00237DE9" w:rsidRDefault="0017266E" w:rsidP="00614F35">
            <w:pPr>
              <w:jc w:val="center"/>
              <w:rPr>
                <w:rFonts w:asciiTheme="majorHAnsi" w:eastAsia="TimesNewRomanPSMT" w:hAnsiTheme="majorHAnsi" w:cstheme="majorHAnsi"/>
              </w:rPr>
            </w:pPr>
          </w:p>
        </w:tc>
      </w:tr>
      <w:tr w:rsidR="0017266E" w:rsidRPr="00237DE9" w14:paraId="00798684" w14:textId="05A34C12" w:rsidTr="0017266E">
        <w:tc>
          <w:tcPr>
            <w:tcW w:w="729" w:type="dxa"/>
            <w:vMerge/>
            <w:shd w:val="clear" w:color="auto" w:fill="auto"/>
          </w:tcPr>
          <w:p w14:paraId="48C949A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D1BAC63"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padavimo į CNC pločio diapazonas</w:t>
            </w:r>
          </w:p>
        </w:tc>
        <w:tc>
          <w:tcPr>
            <w:tcW w:w="2200" w:type="dxa"/>
            <w:shd w:val="clear" w:color="auto" w:fill="auto"/>
          </w:tcPr>
          <w:p w14:paraId="59B1438E"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45mm iki 400mm</w:t>
            </w:r>
          </w:p>
        </w:tc>
        <w:tc>
          <w:tcPr>
            <w:tcW w:w="1438" w:type="dxa"/>
          </w:tcPr>
          <w:p w14:paraId="73FC9465" w14:textId="77777777" w:rsidR="0017266E" w:rsidRPr="00237DE9" w:rsidRDefault="0017266E" w:rsidP="00614F35">
            <w:pPr>
              <w:jc w:val="center"/>
              <w:rPr>
                <w:rFonts w:asciiTheme="majorHAnsi" w:eastAsia="TimesNewRomanPSMT" w:hAnsiTheme="majorHAnsi" w:cstheme="majorHAnsi"/>
              </w:rPr>
            </w:pPr>
          </w:p>
        </w:tc>
        <w:tc>
          <w:tcPr>
            <w:tcW w:w="1438" w:type="dxa"/>
          </w:tcPr>
          <w:p w14:paraId="64AA138C" w14:textId="77777777" w:rsidR="0017266E" w:rsidRPr="00237DE9" w:rsidRDefault="0017266E" w:rsidP="00614F35">
            <w:pPr>
              <w:jc w:val="center"/>
              <w:rPr>
                <w:rFonts w:asciiTheme="majorHAnsi" w:eastAsia="TimesNewRomanPSMT" w:hAnsiTheme="majorHAnsi" w:cstheme="majorHAnsi"/>
              </w:rPr>
            </w:pPr>
          </w:p>
        </w:tc>
      </w:tr>
      <w:tr w:rsidR="0017266E" w:rsidRPr="00237DE9" w14:paraId="3EE97045" w14:textId="6BBCC6DC" w:rsidTr="0017266E">
        <w:tc>
          <w:tcPr>
            <w:tcW w:w="729" w:type="dxa"/>
            <w:vMerge/>
            <w:shd w:val="clear" w:color="auto" w:fill="auto"/>
          </w:tcPr>
          <w:p w14:paraId="512A26F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92556E7"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padavimo į CNC storio diapazonas</w:t>
            </w:r>
          </w:p>
        </w:tc>
        <w:tc>
          <w:tcPr>
            <w:tcW w:w="2200" w:type="dxa"/>
            <w:shd w:val="clear" w:color="auto" w:fill="auto"/>
          </w:tcPr>
          <w:p w14:paraId="0883AF51" w14:textId="07632A1A" w:rsidR="0017266E" w:rsidRPr="00237DE9" w:rsidRDefault="0017266E" w:rsidP="008646CB">
            <w:pPr>
              <w:jc w:val="center"/>
              <w:rPr>
                <w:rFonts w:asciiTheme="majorHAnsi" w:eastAsia="TimesNewRomanPSMT" w:hAnsiTheme="majorHAnsi" w:cstheme="majorHAnsi"/>
              </w:rPr>
            </w:pPr>
            <w:r w:rsidRPr="00237DE9">
              <w:rPr>
                <w:rFonts w:asciiTheme="majorHAnsi" w:eastAsia="TimesNewRomanPSMT" w:hAnsiTheme="majorHAnsi" w:cstheme="majorHAnsi"/>
              </w:rPr>
              <w:t>Nuo 21mm iki 90mm</w:t>
            </w:r>
          </w:p>
        </w:tc>
        <w:tc>
          <w:tcPr>
            <w:tcW w:w="1438" w:type="dxa"/>
          </w:tcPr>
          <w:p w14:paraId="18696C8B" w14:textId="77777777" w:rsidR="0017266E" w:rsidRPr="00237DE9" w:rsidRDefault="0017266E" w:rsidP="00614F35">
            <w:pPr>
              <w:rPr>
                <w:rFonts w:asciiTheme="majorHAnsi" w:eastAsia="TimesNewRomanPSMT" w:hAnsiTheme="majorHAnsi" w:cstheme="majorHAnsi"/>
              </w:rPr>
            </w:pPr>
          </w:p>
        </w:tc>
        <w:tc>
          <w:tcPr>
            <w:tcW w:w="1438" w:type="dxa"/>
          </w:tcPr>
          <w:p w14:paraId="4425E06E" w14:textId="77777777" w:rsidR="0017266E" w:rsidRPr="00237DE9" w:rsidRDefault="0017266E" w:rsidP="00614F35">
            <w:pPr>
              <w:rPr>
                <w:rFonts w:asciiTheme="majorHAnsi" w:eastAsia="TimesNewRomanPSMT" w:hAnsiTheme="majorHAnsi" w:cstheme="majorHAnsi"/>
              </w:rPr>
            </w:pPr>
          </w:p>
        </w:tc>
      </w:tr>
      <w:tr w:rsidR="0017266E" w:rsidRPr="00237DE9" w14:paraId="724737A6" w14:textId="7C1FB532" w:rsidTr="0017266E">
        <w:tc>
          <w:tcPr>
            <w:tcW w:w="729" w:type="dxa"/>
            <w:vMerge/>
            <w:shd w:val="clear" w:color="auto" w:fill="auto"/>
          </w:tcPr>
          <w:p w14:paraId="1C84E99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20266F4"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apdirbimo po CNC ilgio diapazonas</w:t>
            </w:r>
          </w:p>
        </w:tc>
        <w:tc>
          <w:tcPr>
            <w:tcW w:w="2200" w:type="dxa"/>
            <w:shd w:val="clear" w:color="auto" w:fill="auto"/>
          </w:tcPr>
          <w:p w14:paraId="2134665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200mm iki 12 000mm</w:t>
            </w:r>
          </w:p>
        </w:tc>
        <w:tc>
          <w:tcPr>
            <w:tcW w:w="1438" w:type="dxa"/>
          </w:tcPr>
          <w:p w14:paraId="06E5B6DC" w14:textId="77777777" w:rsidR="0017266E" w:rsidRPr="00237DE9" w:rsidRDefault="0017266E" w:rsidP="00614F35">
            <w:pPr>
              <w:jc w:val="center"/>
              <w:rPr>
                <w:rFonts w:asciiTheme="majorHAnsi" w:eastAsia="TimesNewRomanPSMT" w:hAnsiTheme="majorHAnsi" w:cstheme="majorHAnsi"/>
              </w:rPr>
            </w:pPr>
          </w:p>
        </w:tc>
        <w:tc>
          <w:tcPr>
            <w:tcW w:w="1438" w:type="dxa"/>
          </w:tcPr>
          <w:p w14:paraId="67774C2D" w14:textId="77777777" w:rsidR="0017266E" w:rsidRPr="00237DE9" w:rsidRDefault="0017266E" w:rsidP="00614F35">
            <w:pPr>
              <w:jc w:val="center"/>
              <w:rPr>
                <w:rFonts w:asciiTheme="majorHAnsi" w:eastAsia="TimesNewRomanPSMT" w:hAnsiTheme="majorHAnsi" w:cstheme="majorHAnsi"/>
              </w:rPr>
            </w:pPr>
          </w:p>
        </w:tc>
      </w:tr>
      <w:tr w:rsidR="0017266E" w:rsidRPr="00237DE9" w14:paraId="3F9EFD8F" w14:textId="66B254DA" w:rsidTr="0017266E">
        <w:tc>
          <w:tcPr>
            <w:tcW w:w="729" w:type="dxa"/>
            <w:vMerge/>
            <w:shd w:val="clear" w:color="auto" w:fill="auto"/>
          </w:tcPr>
          <w:p w14:paraId="312EDAE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D90DD01"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apdirbimo po CNC pločio diapazonas</w:t>
            </w:r>
          </w:p>
        </w:tc>
        <w:tc>
          <w:tcPr>
            <w:tcW w:w="2200" w:type="dxa"/>
            <w:shd w:val="clear" w:color="auto" w:fill="auto"/>
          </w:tcPr>
          <w:p w14:paraId="697B70B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45mm iki 400mm</w:t>
            </w:r>
          </w:p>
        </w:tc>
        <w:tc>
          <w:tcPr>
            <w:tcW w:w="1438" w:type="dxa"/>
          </w:tcPr>
          <w:p w14:paraId="10CE9D33" w14:textId="77777777" w:rsidR="0017266E" w:rsidRPr="00237DE9" w:rsidRDefault="0017266E" w:rsidP="00614F35">
            <w:pPr>
              <w:jc w:val="center"/>
              <w:rPr>
                <w:rFonts w:asciiTheme="majorHAnsi" w:eastAsia="TimesNewRomanPSMT" w:hAnsiTheme="majorHAnsi" w:cstheme="majorHAnsi"/>
              </w:rPr>
            </w:pPr>
          </w:p>
        </w:tc>
        <w:tc>
          <w:tcPr>
            <w:tcW w:w="1438" w:type="dxa"/>
          </w:tcPr>
          <w:p w14:paraId="626E2EB9" w14:textId="77777777" w:rsidR="0017266E" w:rsidRPr="00237DE9" w:rsidRDefault="0017266E" w:rsidP="00614F35">
            <w:pPr>
              <w:jc w:val="center"/>
              <w:rPr>
                <w:rFonts w:asciiTheme="majorHAnsi" w:eastAsia="TimesNewRomanPSMT" w:hAnsiTheme="majorHAnsi" w:cstheme="majorHAnsi"/>
              </w:rPr>
            </w:pPr>
          </w:p>
        </w:tc>
      </w:tr>
      <w:tr w:rsidR="0017266E" w:rsidRPr="00237DE9" w14:paraId="1B5E5495" w14:textId="38034EE4" w:rsidTr="0017266E">
        <w:tc>
          <w:tcPr>
            <w:tcW w:w="729" w:type="dxa"/>
            <w:vMerge/>
            <w:shd w:val="clear" w:color="auto" w:fill="auto"/>
          </w:tcPr>
          <w:p w14:paraId="517226D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3483842"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apdirbimo po CNC  aukščio/storio diapazonas</w:t>
            </w:r>
          </w:p>
        </w:tc>
        <w:tc>
          <w:tcPr>
            <w:tcW w:w="2200" w:type="dxa"/>
            <w:shd w:val="clear" w:color="auto" w:fill="auto"/>
          </w:tcPr>
          <w:p w14:paraId="24A2FA0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21mm iki 90mm</w:t>
            </w:r>
          </w:p>
        </w:tc>
        <w:tc>
          <w:tcPr>
            <w:tcW w:w="1438" w:type="dxa"/>
          </w:tcPr>
          <w:p w14:paraId="576680BB" w14:textId="77777777" w:rsidR="0017266E" w:rsidRPr="00237DE9" w:rsidRDefault="0017266E" w:rsidP="00614F35">
            <w:pPr>
              <w:jc w:val="center"/>
              <w:rPr>
                <w:rFonts w:asciiTheme="majorHAnsi" w:eastAsia="TimesNewRomanPSMT" w:hAnsiTheme="majorHAnsi" w:cstheme="majorHAnsi"/>
              </w:rPr>
            </w:pPr>
          </w:p>
        </w:tc>
        <w:tc>
          <w:tcPr>
            <w:tcW w:w="1438" w:type="dxa"/>
          </w:tcPr>
          <w:p w14:paraId="71F658F1" w14:textId="77777777" w:rsidR="0017266E" w:rsidRPr="00237DE9" w:rsidRDefault="0017266E" w:rsidP="00614F35">
            <w:pPr>
              <w:jc w:val="center"/>
              <w:rPr>
                <w:rFonts w:asciiTheme="majorHAnsi" w:eastAsia="TimesNewRomanPSMT" w:hAnsiTheme="majorHAnsi" w:cstheme="majorHAnsi"/>
              </w:rPr>
            </w:pPr>
          </w:p>
        </w:tc>
      </w:tr>
      <w:tr w:rsidR="0017266E" w:rsidRPr="00237DE9" w14:paraId="0537AD35" w14:textId="12BF06C5" w:rsidTr="0017266E">
        <w:trPr>
          <w:trHeight w:val="369"/>
        </w:trPr>
        <w:tc>
          <w:tcPr>
            <w:tcW w:w="729" w:type="dxa"/>
            <w:vMerge/>
            <w:shd w:val="clear" w:color="auto" w:fill="auto"/>
          </w:tcPr>
          <w:p w14:paraId="0CDF858A"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612B574"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Detalių markiravimas</w:t>
            </w:r>
          </w:p>
        </w:tc>
        <w:tc>
          <w:tcPr>
            <w:tcW w:w="2200" w:type="dxa"/>
            <w:shd w:val="clear" w:color="auto" w:fill="auto"/>
          </w:tcPr>
          <w:p w14:paraId="46C8176E"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56CD1874" w14:textId="77777777" w:rsidR="0017266E" w:rsidRPr="00237DE9" w:rsidRDefault="0017266E" w:rsidP="00614F35">
            <w:pPr>
              <w:jc w:val="center"/>
              <w:rPr>
                <w:rFonts w:asciiTheme="majorHAnsi" w:eastAsia="TimesNewRomanPSMT" w:hAnsiTheme="majorHAnsi" w:cstheme="majorHAnsi"/>
              </w:rPr>
            </w:pPr>
          </w:p>
        </w:tc>
        <w:tc>
          <w:tcPr>
            <w:tcW w:w="1438" w:type="dxa"/>
          </w:tcPr>
          <w:p w14:paraId="457378BA" w14:textId="77777777" w:rsidR="0017266E" w:rsidRPr="00237DE9" w:rsidRDefault="0017266E" w:rsidP="00614F35">
            <w:pPr>
              <w:jc w:val="center"/>
              <w:rPr>
                <w:rFonts w:asciiTheme="majorHAnsi" w:eastAsia="TimesNewRomanPSMT" w:hAnsiTheme="majorHAnsi" w:cstheme="majorHAnsi"/>
              </w:rPr>
            </w:pPr>
          </w:p>
        </w:tc>
      </w:tr>
      <w:tr w:rsidR="0017266E" w:rsidRPr="00237DE9" w14:paraId="290BCDDF" w14:textId="79EB4425" w:rsidTr="0017266E">
        <w:tc>
          <w:tcPr>
            <w:tcW w:w="729" w:type="dxa"/>
            <w:vMerge w:val="restart"/>
            <w:shd w:val="clear" w:color="auto" w:fill="auto"/>
          </w:tcPr>
          <w:p w14:paraId="43FC805A"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rPr>
              <w:t>1.2</w:t>
            </w:r>
          </w:p>
        </w:tc>
        <w:tc>
          <w:tcPr>
            <w:tcW w:w="5745" w:type="dxa"/>
            <w:gridSpan w:val="2"/>
            <w:shd w:val="clear" w:color="auto" w:fill="auto"/>
          </w:tcPr>
          <w:p w14:paraId="48D4DC14"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b/>
                <w:bCs/>
              </w:rPr>
              <w:t>Buferis ilgosioms detalėms</w:t>
            </w:r>
          </w:p>
        </w:tc>
        <w:tc>
          <w:tcPr>
            <w:tcW w:w="1438" w:type="dxa"/>
          </w:tcPr>
          <w:p w14:paraId="6CF4873D"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51A231B5"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1FA084EA" w14:textId="5659C6BE" w:rsidTr="0017266E">
        <w:tc>
          <w:tcPr>
            <w:tcW w:w="729" w:type="dxa"/>
            <w:vMerge/>
            <w:shd w:val="clear" w:color="auto" w:fill="auto"/>
          </w:tcPr>
          <w:p w14:paraId="44E5BF59" w14:textId="77777777" w:rsidR="0017266E" w:rsidRPr="00237DE9" w:rsidRDefault="0017266E" w:rsidP="00614F35">
            <w:pPr>
              <w:jc w:val="center"/>
              <w:rPr>
                <w:rFonts w:asciiTheme="majorHAnsi" w:eastAsia="TimesNewRomanPSMT" w:hAnsiTheme="majorHAnsi" w:cstheme="majorHAnsi"/>
              </w:rPr>
            </w:pPr>
          </w:p>
        </w:tc>
        <w:tc>
          <w:tcPr>
            <w:tcW w:w="3545" w:type="dxa"/>
            <w:shd w:val="clear" w:color="auto" w:fill="auto"/>
          </w:tcPr>
          <w:p w14:paraId="3CEAA348"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Automatinis buferis  </w:t>
            </w:r>
          </w:p>
        </w:tc>
        <w:tc>
          <w:tcPr>
            <w:tcW w:w="2200" w:type="dxa"/>
            <w:shd w:val="clear" w:color="auto" w:fill="auto"/>
          </w:tcPr>
          <w:p w14:paraId="1086D4DB"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07497E92" w14:textId="77777777" w:rsidR="0017266E" w:rsidRPr="00237DE9" w:rsidRDefault="0017266E" w:rsidP="00614F35">
            <w:pPr>
              <w:jc w:val="center"/>
              <w:rPr>
                <w:rFonts w:asciiTheme="majorHAnsi" w:eastAsia="TimesNewRomanPSMT" w:hAnsiTheme="majorHAnsi" w:cstheme="majorHAnsi"/>
              </w:rPr>
            </w:pPr>
          </w:p>
        </w:tc>
        <w:tc>
          <w:tcPr>
            <w:tcW w:w="1438" w:type="dxa"/>
          </w:tcPr>
          <w:p w14:paraId="4D2A46A2" w14:textId="77777777" w:rsidR="0017266E" w:rsidRPr="00237DE9" w:rsidRDefault="0017266E" w:rsidP="00614F35">
            <w:pPr>
              <w:jc w:val="center"/>
              <w:rPr>
                <w:rFonts w:asciiTheme="majorHAnsi" w:eastAsia="TimesNewRomanPSMT" w:hAnsiTheme="majorHAnsi" w:cstheme="majorHAnsi"/>
              </w:rPr>
            </w:pPr>
          </w:p>
        </w:tc>
      </w:tr>
      <w:tr w:rsidR="0017266E" w:rsidRPr="00237DE9" w14:paraId="1A9E487F" w14:textId="69E485FF" w:rsidTr="0017266E">
        <w:tc>
          <w:tcPr>
            <w:tcW w:w="729" w:type="dxa"/>
            <w:vMerge/>
            <w:shd w:val="clear" w:color="auto" w:fill="auto"/>
          </w:tcPr>
          <w:p w14:paraId="6C17D70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9A209F4"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LVL/Ijoist/masyvo produkto ilgio diapazonas </w:t>
            </w:r>
          </w:p>
        </w:tc>
        <w:tc>
          <w:tcPr>
            <w:tcW w:w="2200" w:type="dxa"/>
            <w:shd w:val="clear" w:color="auto" w:fill="auto"/>
          </w:tcPr>
          <w:p w14:paraId="0864B5C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2000mm  iki  12 000mm</w:t>
            </w:r>
          </w:p>
        </w:tc>
        <w:tc>
          <w:tcPr>
            <w:tcW w:w="1438" w:type="dxa"/>
          </w:tcPr>
          <w:p w14:paraId="133A6475" w14:textId="77777777" w:rsidR="0017266E" w:rsidRPr="00237DE9" w:rsidRDefault="0017266E" w:rsidP="00614F35">
            <w:pPr>
              <w:jc w:val="center"/>
              <w:rPr>
                <w:rFonts w:asciiTheme="majorHAnsi" w:eastAsia="TimesNewRomanPSMT" w:hAnsiTheme="majorHAnsi" w:cstheme="majorHAnsi"/>
              </w:rPr>
            </w:pPr>
          </w:p>
        </w:tc>
        <w:tc>
          <w:tcPr>
            <w:tcW w:w="1438" w:type="dxa"/>
          </w:tcPr>
          <w:p w14:paraId="7EF57CF9" w14:textId="77777777" w:rsidR="0017266E" w:rsidRPr="00237DE9" w:rsidRDefault="0017266E" w:rsidP="00614F35">
            <w:pPr>
              <w:jc w:val="center"/>
              <w:rPr>
                <w:rFonts w:asciiTheme="majorHAnsi" w:eastAsia="TimesNewRomanPSMT" w:hAnsiTheme="majorHAnsi" w:cstheme="majorHAnsi"/>
              </w:rPr>
            </w:pPr>
          </w:p>
        </w:tc>
      </w:tr>
      <w:tr w:rsidR="0017266E" w:rsidRPr="00237DE9" w14:paraId="5598B204" w14:textId="2AC84788" w:rsidTr="0017266E">
        <w:tc>
          <w:tcPr>
            <w:tcW w:w="729" w:type="dxa"/>
            <w:vMerge/>
            <w:shd w:val="clear" w:color="auto" w:fill="auto"/>
          </w:tcPr>
          <w:p w14:paraId="454FE244"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4A81209"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produkto pločio diapazonas</w:t>
            </w:r>
          </w:p>
        </w:tc>
        <w:tc>
          <w:tcPr>
            <w:tcW w:w="2200" w:type="dxa"/>
            <w:shd w:val="clear" w:color="auto" w:fill="auto"/>
          </w:tcPr>
          <w:p w14:paraId="5EC8BA1C"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45mm iki 400mm</w:t>
            </w:r>
          </w:p>
        </w:tc>
        <w:tc>
          <w:tcPr>
            <w:tcW w:w="1438" w:type="dxa"/>
          </w:tcPr>
          <w:p w14:paraId="4622F93F" w14:textId="77777777" w:rsidR="0017266E" w:rsidRPr="00237DE9" w:rsidRDefault="0017266E" w:rsidP="00614F35">
            <w:pPr>
              <w:jc w:val="center"/>
              <w:rPr>
                <w:rFonts w:asciiTheme="majorHAnsi" w:eastAsia="TimesNewRomanPSMT" w:hAnsiTheme="majorHAnsi" w:cstheme="majorHAnsi"/>
              </w:rPr>
            </w:pPr>
          </w:p>
        </w:tc>
        <w:tc>
          <w:tcPr>
            <w:tcW w:w="1438" w:type="dxa"/>
          </w:tcPr>
          <w:p w14:paraId="606CF59C" w14:textId="77777777" w:rsidR="0017266E" w:rsidRPr="00237DE9" w:rsidRDefault="0017266E" w:rsidP="00614F35">
            <w:pPr>
              <w:jc w:val="center"/>
              <w:rPr>
                <w:rFonts w:asciiTheme="majorHAnsi" w:eastAsia="TimesNewRomanPSMT" w:hAnsiTheme="majorHAnsi" w:cstheme="majorHAnsi"/>
              </w:rPr>
            </w:pPr>
          </w:p>
        </w:tc>
      </w:tr>
      <w:tr w:rsidR="0017266E" w:rsidRPr="00237DE9" w14:paraId="5D2123AB" w14:textId="4F174D45" w:rsidTr="0017266E">
        <w:tc>
          <w:tcPr>
            <w:tcW w:w="729" w:type="dxa"/>
            <w:vMerge/>
            <w:shd w:val="clear" w:color="auto" w:fill="auto"/>
          </w:tcPr>
          <w:p w14:paraId="5DF2283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DFE450A"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produkto aukščio/storio diapazonas</w:t>
            </w:r>
          </w:p>
        </w:tc>
        <w:tc>
          <w:tcPr>
            <w:tcW w:w="2200" w:type="dxa"/>
            <w:shd w:val="clear" w:color="auto" w:fill="auto"/>
          </w:tcPr>
          <w:p w14:paraId="0EAB4FCD" w14:textId="5BEC3A71" w:rsidR="0017266E" w:rsidRPr="00237DE9" w:rsidRDefault="0017266E" w:rsidP="008646CB">
            <w:pPr>
              <w:jc w:val="center"/>
              <w:rPr>
                <w:rFonts w:asciiTheme="majorHAnsi" w:eastAsia="TimesNewRomanPSMT" w:hAnsiTheme="majorHAnsi" w:cstheme="majorHAnsi"/>
              </w:rPr>
            </w:pPr>
            <w:r w:rsidRPr="00237DE9">
              <w:rPr>
                <w:rFonts w:asciiTheme="majorHAnsi" w:eastAsia="TimesNewRomanPSMT" w:hAnsiTheme="majorHAnsi" w:cstheme="majorHAnsi"/>
              </w:rPr>
              <w:t>Nuo 21mm iki 90mm</w:t>
            </w:r>
          </w:p>
        </w:tc>
        <w:tc>
          <w:tcPr>
            <w:tcW w:w="1438" w:type="dxa"/>
          </w:tcPr>
          <w:p w14:paraId="6D03832B" w14:textId="77777777" w:rsidR="0017266E" w:rsidRPr="00237DE9" w:rsidRDefault="0017266E" w:rsidP="00614F35">
            <w:pPr>
              <w:rPr>
                <w:rFonts w:asciiTheme="majorHAnsi" w:eastAsia="TimesNewRomanPSMT" w:hAnsiTheme="majorHAnsi" w:cstheme="majorHAnsi"/>
              </w:rPr>
            </w:pPr>
          </w:p>
        </w:tc>
        <w:tc>
          <w:tcPr>
            <w:tcW w:w="1438" w:type="dxa"/>
          </w:tcPr>
          <w:p w14:paraId="4BFC239C" w14:textId="77777777" w:rsidR="0017266E" w:rsidRPr="00237DE9" w:rsidRDefault="0017266E" w:rsidP="00614F35">
            <w:pPr>
              <w:rPr>
                <w:rFonts w:asciiTheme="majorHAnsi" w:eastAsia="TimesNewRomanPSMT" w:hAnsiTheme="majorHAnsi" w:cstheme="majorHAnsi"/>
              </w:rPr>
            </w:pPr>
          </w:p>
        </w:tc>
      </w:tr>
      <w:tr w:rsidR="0017266E" w:rsidRPr="00237DE9" w14:paraId="3D475855" w14:textId="22EF05D2" w:rsidTr="0017266E">
        <w:tc>
          <w:tcPr>
            <w:tcW w:w="729" w:type="dxa"/>
            <w:vMerge/>
            <w:shd w:val="clear" w:color="auto" w:fill="auto"/>
          </w:tcPr>
          <w:p w14:paraId="5B6239C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2504FC7"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Buferiavimo kiekis maksimalaus ilgio produkto</w:t>
            </w:r>
          </w:p>
        </w:tc>
        <w:tc>
          <w:tcPr>
            <w:tcW w:w="2200" w:type="dxa"/>
            <w:tcBorders>
              <w:bottom w:val="single" w:sz="4" w:space="0" w:color="auto"/>
            </w:tcBorders>
            <w:shd w:val="clear" w:color="auto" w:fill="auto"/>
          </w:tcPr>
          <w:p w14:paraId="3E116B1F"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Min 20 vnt</w:t>
            </w:r>
          </w:p>
        </w:tc>
        <w:tc>
          <w:tcPr>
            <w:tcW w:w="1438" w:type="dxa"/>
            <w:tcBorders>
              <w:bottom w:val="single" w:sz="4" w:space="0" w:color="auto"/>
            </w:tcBorders>
          </w:tcPr>
          <w:p w14:paraId="3F61A513" w14:textId="77777777" w:rsidR="0017266E" w:rsidRPr="00237DE9" w:rsidRDefault="0017266E" w:rsidP="00614F35">
            <w:pPr>
              <w:jc w:val="center"/>
              <w:rPr>
                <w:rFonts w:asciiTheme="majorHAnsi" w:eastAsia="TimesNewRomanPSMT" w:hAnsiTheme="majorHAnsi" w:cstheme="majorHAnsi"/>
              </w:rPr>
            </w:pPr>
          </w:p>
        </w:tc>
        <w:tc>
          <w:tcPr>
            <w:tcW w:w="1438" w:type="dxa"/>
            <w:tcBorders>
              <w:bottom w:val="single" w:sz="4" w:space="0" w:color="auto"/>
            </w:tcBorders>
          </w:tcPr>
          <w:p w14:paraId="46BEFD37" w14:textId="77777777" w:rsidR="0017266E" w:rsidRPr="00237DE9" w:rsidRDefault="0017266E" w:rsidP="00614F35">
            <w:pPr>
              <w:jc w:val="center"/>
              <w:rPr>
                <w:rFonts w:asciiTheme="majorHAnsi" w:eastAsia="TimesNewRomanPSMT" w:hAnsiTheme="majorHAnsi" w:cstheme="majorHAnsi"/>
              </w:rPr>
            </w:pPr>
          </w:p>
        </w:tc>
      </w:tr>
      <w:tr w:rsidR="0017266E" w:rsidRPr="00237DE9" w14:paraId="1390427F" w14:textId="2804FC1A" w:rsidTr="0017266E">
        <w:tc>
          <w:tcPr>
            <w:tcW w:w="729" w:type="dxa"/>
            <w:vMerge w:val="restart"/>
            <w:shd w:val="clear" w:color="auto" w:fill="auto"/>
          </w:tcPr>
          <w:p w14:paraId="7514871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1.3</w:t>
            </w:r>
          </w:p>
        </w:tc>
        <w:tc>
          <w:tcPr>
            <w:tcW w:w="5745" w:type="dxa"/>
            <w:gridSpan w:val="2"/>
            <w:tcBorders>
              <w:right w:val="nil"/>
            </w:tcBorders>
            <w:shd w:val="clear" w:color="auto" w:fill="auto"/>
          </w:tcPr>
          <w:p w14:paraId="2F8EC7B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Calibri" w:hAnsiTheme="majorHAnsi" w:cstheme="majorHAnsi"/>
                <w:b/>
              </w:rPr>
              <w:t>Buferis trumposioms detalėms</w:t>
            </w:r>
          </w:p>
        </w:tc>
        <w:tc>
          <w:tcPr>
            <w:tcW w:w="1438" w:type="dxa"/>
            <w:tcBorders>
              <w:right w:val="nil"/>
            </w:tcBorders>
          </w:tcPr>
          <w:p w14:paraId="3806F5BE" w14:textId="77777777" w:rsidR="0017266E" w:rsidRPr="00237DE9" w:rsidRDefault="0017266E" w:rsidP="00614F35">
            <w:pPr>
              <w:jc w:val="center"/>
              <w:rPr>
                <w:rFonts w:asciiTheme="majorHAnsi" w:eastAsia="Calibri" w:hAnsiTheme="majorHAnsi" w:cstheme="majorHAnsi"/>
                <w:b/>
              </w:rPr>
            </w:pPr>
          </w:p>
        </w:tc>
        <w:tc>
          <w:tcPr>
            <w:tcW w:w="1438" w:type="dxa"/>
            <w:tcBorders>
              <w:right w:val="nil"/>
            </w:tcBorders>
          </w:tcPr>
          <w:p w14:paraId="6248321B" w14:textId="77777777" w:rsidR="0017266E" w:rsidRPr="00237DE9" w:rsidRDefault="0017266E" w:rsidP="00614F35">
            <w:pPr>
              <w:jc w:val="center"/>
              <w:rPr>
                <w:rFonts w:asciiTheme="majorHAnsi" w:eastAsia="Calibri" w:hAnsiTheme="majorHAnsi" w:cstheme="majorHAnsi"/>
                <w:b/>
              </w:rPr>
            </w:pPr>
          </w:p>
        </w:tc>
      </w:tr>
      <w:tr w:rsidR="0017266E" w:rsidRPr="00237DE9" w14:paraId="0A1DE877" w14:textId="06B72CA6" w:rsidTr="0017266E">
        <w:tc>
          <w:tcPr>
            <w:tcW w:w="729" w:type="dxa"/>
            <w:vMerge/>
            <w:shd w:val="clear" w:color="auto" w:fill="auto"/>
          </w:tcPr>
          <w:p w14:paraId="2053D084"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A730B47"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Automatinis buferis  </w:t>
            </w:r>
          </w:p>
        </w:tc>
        <w:tc>
          <w:tcPr>
            <w:tcW w:w="2200" w:type="dxa"/>
            <w:shd w:val="clear" w:color="auto" w:fill="auto"/>
          </w:tcPr>
          <w:p w14:paraId="3A848CE4"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04A04EE3" w14:textId="77777777" w:rsidR="0017266E" w:rsidRPr="00237DE9" w:rsidRDefault="0017266E" w:rsidP="00614F35">
            <w:pPr>
              <w:jc w:val="center"/>
              <w:rPr>
                <w:rFonts w:asciiTheme="majorHAnsi" w:eastAsia="TimesNewRomanPSMT" w:hAnsiTheme="majorHAnsi" w:cstheme="majorHAnsi"/>
              </w:rPr>
            </w:pPr>
          </w:p>
        </w:tc>
        <w:tc>
          <w:tcPr>
            <w:tcW w:w="1438" w:type="dxa"/>
          </w:tcPr>
          <w:p w14:paraId="3C3892EE" w14:textId="77777777" w:rsidR="0017266E" w:rsidRPr="00237DE9" w:rsidRDefault="0017266E" w:rsidP="00614F35">
            <w:pPr>
              <w:jc w:val="center"/>
              <w:rPr>
                <w:rFonts w:asciiTheme="majorHAnsi" w:eastAsia="TimesNewRomanPSMT" w:hAnsiTheme="majorHAnsi" w:cstheme="majorHAnsi"/>
              </w:rPr>
            </w:pPr>
          </w:p>
        </w:tc>
      </w:tr>
      <w:tr w:rsidR="0017266E" w:rsidRPr="00237DE9" w14:paraId="0C5505AF" w14:textId="616977E5" w:rsidTr="0017266E">
        <w:tc>
          <w:tcPr>
            <w:tcW w:w="729" w:type="dxa"/>
            <w:vMerge/>
            <w:shd w:val="clear" w:color="auto" w:fill="auto"/>
          </w:tcPr>
          <w:p w14:paraId="386BC45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95836C4"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LVL/Ijoist/masyvo produkto ilgio diapazonas </w:t>
            </w:r>
          </w:p>
        </w:tc>
        <w:tc>
          <w:tcPr>
            <w:tcW w:w="2200" w:type="dxa"/>
            <w:shd w:val="clear" w:color="auto" w:fill="auto"/>
          </w:tcPr>
          <w:p w14:paraId="6839CC0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500mm iki  3200 mm</w:t>
            </w:r>
          </w:p>
        </w:tc>
        <w:tc>
          <w:tcPr>
            <w:tcW w:w="1438" w:type="dxa"/>
          </w:tcPr>
          <w:p w14:paraId="16FD7147" w14:textId="77777777" w:rsidR="0017266E" w:rsidRPr="00237DE9" w:rsidRDefault="0017266E" w:rsidP="00614F35">
            <w:pPr>
              <w:jc w:val="center"/>
              <w:rPr>
                <w:rFonts w:asciiTheme="majorHAnsi" w:eastAsia="TimesNewRomanPSMT" w:hAnsiTheme="majorHAnsi" w:cstheme="majorHAnsi"/>
              </w:rPr>
            </w:pPr>
          </w:p>
        </w:tc>
        <w:tc>
          <w:tcPr>
            <w:tcW w:w="1438" w:type="dxa"/>
          </w:tcPr>
          <w:p w14:paraId="26297851" w14:textId="77777777" w:rsidR="0017266E" w:rsidRPr="00237DE9" w:rsidRDefault="0017266E" w:rsidP="00614F35">
            <w:pPr>
              <w:jc w:val="center"/>
              <w:rPr>
                <w:rFonts w:asciiTheme="majorHAnsi" w:eastAsia="TimesNewRomanPSMT" w:hAnsiTheme="majorHAnsi" w:cstheme="majorHAnsi"/>
              </w:rPr>
            </w:pPr>
          </w:p>
        </w:tc>
      </w:tr>
      <w:tr w:rsidR="0017266E" w:rsidRPr="00237DE9" w14:paraId="3695B2F1" w14:textId="1FF97306" w:rsidTr="0017266E">
        <w:tc>
          <w:tcPr>
            <w:tcW w:w="729" w:type="dxa"/>
            <w:vMerge/>
            <w:shd w:val="clear" w:color="auto" w:fill="auto"/>
          </w:tcPr>
          <w:p w14:paraId="34C7B59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C8DF902"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LVL/Ijoist/masyvo produkto pločio diapazonas </w:t>
            </w:r>
          </w:p>
        </w:tc>
        <w:tc>
          <w:tcPr>
            <w:tcW w:w="2200" w:type="dxa"/>
            <w:shd w:val="clear" w:color="auto" w:fill="auto"/>
          </w:tcPr>
          <w:p w14:paraId="1D96A07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45mm iki  400 mm</w:t>
            </w:r>
          </w:p>
        </w:tc>
        <w:tc>
          <w:tcPr>
            <w:tcW w:w="1438" w:type="dxa"/>
          </w:tcPr>
          <w:p w14:paraId="64D1DB1D" w14:textId="77777777" w:rsidR="0017266E" w:rsidRPr="00237DE9" w:rsidRDefault="0017266E" w:rsidP="00614F35">
            <w:pPr>
              <w:jc w:val="center"/>
              <w:rPr>
                <w:rFonts w:asciiTheme="majorHAnsi" w:eastAsia="TimesNewRomanPSMT" w:hAnsiTheme="majorHAnsi" w:cstheme="majorHAnsi"/>
              </w:rPr>
            </w:pPr>
          </w:p>
        </w:tc>
        <w:tc>
          <w:tcPr>
            <w:tcW w:w="1438" w:type="dxa"/>
          </w:tcPr>
          <w:p w14:paraId="3FBE7E7A" w14:textId="77777777" w:rsidR="0017266E" w:rsidRPr="00237DE9" w:rsidRDefault="0017266E" w:rsidP="00614F35">
            <w:pPr>
              <w:jc w:val="center"/>
              <w:rPr>
                <w:rFonts w:asciiTheme="majorHAnsi" w:eastAsia="TimesNewRomanPSMT" w:hAnsiTheme="majorHAnsi" w:cstheme="majorHAnsi"/>
              </w:rPr>
            </w:pPr>
          </w:p>
        </w:tc>
      </w:tr>
      <w:tr w:rsidR="0017266E" w:rsidRPr="00237DE9" w14:paraId="4B8D7329" w14:textId="0A06EB3C" w:rsidTr="0017266E">
        <w:tc>
          <w:tcPr>
            <w:tcW w:w="729" w:type="dxa"/>
            <w:vMerge/>
            <w:shd w:val="clear" w:color="auto" w:fill="auto"/>
          </w:tcPr>
          <w:p w14:paraId="27FEA19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E8AEA9C"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LVL/Ijoist/masyvo produkto maksimalus aukščio/storio diapazonas</w:t>
            </w:r>
          </w:p>
        </w:tc>
        <w:tc>
          <w:tcPr>
            <w:tcW w:w="2200" w:type="dxa"/>
            <w:shd w:val="clear" w:color="auto" w:fill="auto"/>
          </w:tcPr>
          <w:p w14:paraId="6257560F"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21mm iki 90mm</w:t>
            </w:r>
          </w:p>
        </w:tc>
        <w:tc>
          <w:tcPr>
            <w:tcW w:w="1438" w:type="dxa"/>
          </w:tcPr>
          <w:p w14:paraId="7A908DAA" w14:textId="77777777" w:rsidR="0017266E" w:rsidRPr="00237DE9" w:rsidRDefault="0017266E" w:rsidP="00614F35">
            <w:pPr>
              <w:jc w:val="center"/>
              <w:rPr>
                <w:rFonts w:asciiTheme="majorHAnsi" w:eastAsia="TimesNewRomanPSMT" w:hAnsiTheme="majorHAnsi" w:cstheme="majorHAnsi"/>
              </w:rPr>
            </w:pPr>
          </w:p>
        </w:tc>
        <w:tc>
          <w:tcPr>
            <w:tcW w:w="1438" w:type="dxa"/>
          </w:tcPr>
          <w:p w14:paraId="467B1944" w14:textId="77777777" w:rsidR="0017266E" w:rsidRPr="00237DE9" w:rsidRDefault="0017266E" w:rsidP="00614F35">
            <w:pPr>
              <w:jc w:val="center"/>
              <w:rPr>
                <w:rFonts w:asciiTheme="majorHAnsi" w:eastAsia="TimesNewRomanPSMT" w:hAnsiTheme="majorHAnsi" w:cstheme="majorHAnsi"/>
              </w:rPr>
            </w:pPr>
          </w:p>
        </w:tc>
      </w:tr>
      <w:tr w:rsidR="0017266E" w:rsidRPr="00237DE9" w14:paraId="4CD04D61" w14:textId="7B850F94" w:rsidTr="0017266E">
        <w:tc>
          <w:tcPr>
            <w:tcW w:w="729" w:type="dxa"/>
            <w:vMerge/>
            <w:shd w:val="clear" w:color="auto" w:fill="auto"/>
          </w:tcPr>
          <w:p w14:paraId="0C87D37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1C7974D"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Buferiavimo kiekis maksimalaus ilgio produkto</w:t>
            </w:r>
          </w:p>
        </w:tc>
        <w:tc>
          <w:tcPr>
            <w:tcW w:w="2200" w:type="dxa"/>
            <w:shd w:val="clear" w:color="auto" w:fill="auto"/>
          </w:tcPr>
          <w:p w14:paraId="71044B7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Min 75 vnt</w:t>
            </w:r>
          </w:p>
        </w:tc>
        <w:tc>
          <w:tcPr>
            <w:tcW w:w="1438" w:type="dxa"/>
          </w:tcPr>
          <w:p w14:paraId="536068A2" w14:textId="77777777" w:rsidR="0017266E" w:rsidRPr="00237DE9" w:rsidRDefault="0017266E" w:rsidP="00614F35">
            <w:pPr>
              <w:jc w:val="center"/>
              <w:rPr>
                <w:rFonts w:asciiTheme="majorHAnsi" w:eastAsia="TimesNewRomanPSMT" w:hAnsiTheme="majorHAnsi" w:cstheme="majorHAnsi"/>
              </w:rPr>
            </w:pPr>
          </w:p>
        </w:tc>
        <w:tc>
          <w:tcPr>
            <w:tcW w:w="1438" w:type="dxa"/>
          </w:tcPr>
          <w:p w14:paraId="3AB3A4B7" w14:textId="77777777" w:rsidR="0017266E" w:rsidRPr="00237DE9" w:rsidRDefault="0017266E" w:rsidP="00614F35">
            <w:pPr>
              <w:jc w:val="center"/>
              <w:rPr>
                <w:rFonts w:asciiTheme="majorHAnsi" w:eastAsia="TimesNewRomanPSMT" w:hAnsiTheme="majorHAnsi" w:cstheme="majorHAnsi"/>
              </w:rPr>
            </w:pPr>
          </w:p>
        </w:tc>
      </w:tr>
      <w:tr w:rsidR="0017266E" w:rsidRPr="00237DE9" w14:paraId="2A85DDEA" w14:textId="18C2D560" w:rsidTr="0017266E">
        <w:tc>
          <w:tcPr>
            <w:tcW w:w="729" w:type="dxa"/>
            <w:vMerge w:val="restart"/>
            <w:shd w:val="clear" w:color="auto" w:fill="auto"/>
          </w:tcPr>
          <w:p w14:paraId="6E3555C8"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1.4</w:t>
            </w:r>
          </w:p>
        </w:tc>
        <w:tc>
          <w:tcPr>
            <w:tcW w:w="5745" w:type="dxa"/>
            <w:gridSpan w:val="2"/>
            <w:shd w:val="clear" w:color="auto" w:fill="auto"/>
          </w:tcPr>
          <w:p w14:paraId="0F28C7CE"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Calibri" w:hAnsiTheme="majorHAnsi" w:cstheme="majorHAnsi"/>
                <w:b/>
              </w:rPr>
              <w:t>Langų rėmų rankinio sukalimo stalas</w:t>
            </w:r>
          </w:p>
        </w:tc>
        <w:tc>
          <w:tcPr>
            <w:tcW w:w="1438" w:type="dxa"/>
          </w:tcPr>
          <w:p w14:paraId="3636BBF7" w14:textId="77777777" w:rsidR="0017266E" w:rsidRPr="00237DE9" w:rsidRDefault="0017266E" w:rsidP="00614F35">
            <w:pPr>
              <w:jc w:val="center"/>
              <w:rPr>
                <w:rFonts w:asciiTheme="majorHAnsi" w:eastAsia="Calibri" w:hAnsiTheme="majorHAnsi" w:cstheme="majorHAnsi"/>
                <w:b/>
              </w:rPr>
            </w:pPr>
          </w:p>
        </w:tc>
        <w:tc>
          <w:tcPr>
            <w:tcW w:w="1438" w:type="dxa"/>
          </w:tcPr>
          <w:p w14:paraId="05809600" w14:textId="77777777" w:rsidR="0017266E" w:rsidRPr="00237DE9" w:rsidRDefault="0017266E" w:rsidP="00614F35">
            <w:pPr>
              <w:jc w:val="center"/>
              <w:rPr>
                <w:rFonts w:asciiTheme="majorHAnsi" w:eastAsia="Calibri" w:hAnsiTheme="majorHAnsi" w:cstheme="majorHAnsi"/>
                <w:b/>
              </w:rPr>
            </w:pPr>
          </w:p>
        </w:tc>
      </w:tr>
      <w:tr w:rsidR="0017266E" w:rsidRPr="00237DE9" w14:paraId="3AB2C7D5" w14:textId="31073479" w:rsidTr="0017266E">
        <w:tc>
          <w:tcPr>
            <w:tcW w:w="729" w:type="dxa"/>
            <w:vMerge/>
            <w:shd w:val="clear" w:color="auto" w:fill="auto"/>
          </w:tcPr>
          <w:p w14:paraId="6C9F16B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E36AFD0"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Pjūklas su užkrovimo ir išvežimo transporteriais  , pjovimas (pjovimas tiesiai/kampais)</w:t>
            </w:r>
          </w:p>
        </w:tc>
        <w:tc>
          <w:tcPr>
            <w:tcW w:w="2200" w:type="dxa"/>
            <w:shd w:val="clear" w:color="auto" w:fill="auto"/>
          </w:tcPr>
          <w:p w14:paraId="03038FD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Calibri" w:hAnsiTheme="majorHAnsi" w:cstheme="majorHAnsi"/>
                <w:bCs/>
              </w:rPr>
              <w:t>Turi būti</w:t>
            </w:r>
          </w:p>
        </w:tc>
        <w:tc>
          <w:tcPr>
            <w:tcW w:w="1438" w:type="dxa"/>
          </w:tcPr>
          <w:p w14:paraId="5F1EC557" w14:textId="77777777" w:rsidR="0017266E" w:rsidRPr="00237DE9" w:rsidRDefault="0017266E" w:rsidP="00614F35">
            <w:pPr>
              <w:jc w:val="center"/>
              <w:rPr>
                <w:rFonts w:asciiTheme="majorHAnsi" w:eastAsia="Calibri" w:hAnsiTheme="majorHAnsi" w:cstheme="majorHAnsi"/>
                <w:bCs/>
              </w:rPr>
            </w:pPr>
          </w:p>
        </w:tc>
        <w:tc>
          <w:tcPr>
            <w:tcW w:w="1438" w:type="dxa"/>
          </w:tcPr>
          <w:p w14:paraId="7C74E1D1" w14:textId="77777777" w:rsidR="0017266E" w:rsidRPr="00237DE9" w:rsidRDefault="0017266E" w:rsidP="00614F35">
            <w:pPr>
              <w:jc w:val="center"/>
              <w:rPr>
                <w:rFonts w:asciiTheme="majorHAnsi" w:eastAsia="Calibri" w:hAnsiTheme="majorHAnsi" w:cstheme="majorHAnsi"/>
                <w:bCs/>
              </w:rPr>
            </w:pPr>
          </w:p>
        </w:tc>
      </w:tr>
      <w:tr w:rsidR="0017266E" w:rsidRPr="00237DE9" w14:paraId="0987C155" w14:textId="2B08034B" w:rsidTr="0017266E">
        <w:tc>
          <w:tcPr>
            <w:tcW w:w="729" w:type="dxa"/>
            <w:vMerge/>
            <w:shd w:val="clear" w:color="auto" w:fill="auto"/>
          </w:tcPr>
          <w:p w14:paraId="77A9193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D390D80"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Rankinis sukalimas</w:t>
            </w:r>
          </w:p>
        </w:tc>
        <w:tc>
          <w:tcPr>
            <w:tcW w:w="2200" w:type="dxa"/>
            <w:shd w:val="clear" w:color="auto" w:fill="auto"/>
          </w:tcPr>
          <w:p w14:paraId="00C7BC1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315A56D7" w14:textId="77777777" w:rsidR="0017266E" w:rsidRPr="00237DE9" w:rsidRDefault="0017266E" w:rsidP="00614F35">
            <w:pPr>
              <w:jc w:val="center"/>
              <w:rPr>
                <w:rFonts w:asciiTheme="majorHAnsi" w:eastAsia="TimesNewRomanPSMT" w:hAnsiTheme="majorHAnsi" w:cstheme="majorHAnsi"/>
              </w:rPr>
            </w:pPr>
          </w:p>
        </w:tc>
        <w:tc>
          <w:tcPr>
            <w:tcW w:w="1438" w:type="dxa"/>
          </w:tcPr>
          <w:p w14:paraId="6D730B2B" w14:textId="77777777" w:rsidR="0017266E" w:rsidRPr="00237DE9" w:rsidRDefault="0017266E" w:rsidP="00614F35">
            <w:pPr>
              <w:jc w:val="center"/>
              <w:rPr>
                <w:rFonts w:asciiTheme="majorHAnsi" w:eastAsia="TimesNewRomanPSMT" w:hAnsiTheme="majorHAnsi" w:cstheme="majorHAnsi"/>
              </w:rPr>
            </w:pPr>
          </w:p>
        </w:tc>
      </w:tr>
      <w:tr w:rsidR="0017266E" w:rsidRPr="00237DE9" w14:paraId="1BA89961" w14:textId="71804FED" w:rsidTr="0017266E">
        <w:tc>
          <w:tcPr>
            <w:tcW w:w="729" w:type="dxa"/>
            <w:vMerge/>
            <w:shd w:val="clear" w:color="auto" w:fill="auto"/>
          </w:tcPr>
          <w:p w14:paraId="3810A0D7"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0F7179B"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Rankiniam sukalimui reikiami įrankiai </w:t>
            </w:r>
            <w:r w:rsidRPr="00237DE9">
              <w:rPr>
                <w:rFonts w:asciiTheme="majorHAnsi" w:eastAsia="Calibri" w:hAnsiTheme="majorHAnsi" w:cstheme="majorHAnsi"/>
                <w:bCs/>
                <w:sz w:val="28"/>
                <w:szCs w:val="28"/>
              </w:rPr>
              <w:t>*</w:t>
            </w:r>
          </w:p>
        </w:tc>
        <w:tc>
          <w:tcPr>
            <w:tcW w:w="2200" w:type="dxa"/>
            <w:shd w:val="clear" w:color="auto" w:fill="auto"/>
          </w:tcPr>
          <w:p w14:paraId="5251800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442623BF" w14:textId="77777777" w:rsidR="0017266E" w:rsidRPr="00237DE9" w:rsidRDefault="0017266E" w:rsidP="00614F35">
            <w:pPr>
              <w:jc w:val="center"/>
              <w:rPr>
                <w:rFonts w:asciiTheme="majorHAnsi" w:eastAsia="TimesNewRomanPSMT" w:hAnsiTheme="majorHAnsi" w:cstheme="majorHAnsi"/>
              </w:rPr>
            </w:pPr>
          </w:p>
        </w:tc>
        <w:tc>
          <w:tcPr>
            <w:tcW w:w="1438" w:type="dxa"/>
          </w:tcPr>
          <w:p w14:paraId="62873919" w14:textId="77777777" w:rsidR="0017266E" w:rsidRPr="00237DE9" w:rsidRDefault="0017266E" w:rsidP="00614F35">
            <w:pPr>
              <w:jc w:val="center"/>
              <w:rPr>
                <w:rFonts w:asciiTheme="majorHAnsi" w:eastAsia="TimesNewRomanPSMT" w:hAnsiTheme="majorHAnsi" w:cstheme="majorHAnsi"/>
              </w:rPr>
            </w:pPr>
          </w:p>
        </w:tc>
      </w:tr>
      <w:tr w:rsidR="0017266E" w:rsidRPr="00237DE9" w14:paraId="34149122" w14:textId="78A6539D" w:rsidTr="0017266E">
        <w:tc>
          <w:tcPr>
            <w:tcW w:w="729" w:type="dxa"/>
            <w:vMerge/>
            <w:shd w:val="clear" w:color="auto" w:fill="auto"/>
          </w:tcPr>
          <w:p w14:paraId="2E10F11C"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AFE94F7"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Langų rėmo sukalimo stalas su reguliuojamomis bazėmis</w:t>
            </w:r>
          </w:p>
        </w:tc>
        <w:tc>
          <w:tcPr>
            <w:tcW w:w="2200" w:type="dxa"/>
            <w:shd w:val="clear" w:color="auto" w:fill="auto"/>
          </w:tcPr>
          <w:p w14:paraId="73A5A0BE"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654A10BE" w14:textId="77777777" w:rsidR="0017266E" w:rsidRPr="00237DE9" w:rsidRDefault="0017266E" w:rsidP="00614F35">
            <w:pPr>
              <w:jc w:val="center"/>
              <w:rPr>
                <w:rFonts w:asciiTheme="majorHAnsi" w:eastAsia="TimesNewRomanPSMT" w:hAnsiTheme="majorHAnsi" w:cstheme="majorHAnsi"/>
              </w:rPr>
            </w:pPr>
          </w:p>
        </w:tc>
        <w:tc>
          <w:tcPr>
            <w:tcW w:w="1438" w:type="dxa"/>
          </w:tcPr>
          <w:p w14:paraId="1FE29E94" w14:textId="77777777" w:rsidR="0017266E" w:rsidRPr="00237DE9" w:rsidRDefault="0017266E" w:rsidP="00614F35">
            <w:pPr>
              <w:jc w:val="center"/>
              <w:rPr>
                <w:rFonts w:asciiTheme="majorHAnsi" w:eastAsia="TimesNewRomanPSMT" w:hAnsiTheme="majorHAnsi" w:cstheme="majorHAnsi"/>
              </w:rPr>
            </w:pPr>
          </w:p>
        </w:tc>
      </w:tr>
      <w:tr w:rsidR="0017266E" w:rsidRPr="00237DE9" w14:paraId="5A7D3166" w14:textId="53EA6703" w:rsidTr="0017266E">
        <w:tc>
          <w:tcPr>
            <w:tcW w:w="729" w:type="dxa"/>
            <w:vMerge/>
            <w:shd w:val="clear" w:color="auto" w:fill="auto"/>
          </w:tcPr>
          <w:p w14:paraId="1410A5CA"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DB4E117"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Surinkimo stalo ilgis</w:t>
            </w:r>
          </w:p>
        </w:tc>
        <w:tc>
          <w:tcPr>
            <w:tcW w:w="2200" w:type="dxa"/>
            <w:shd w:val="clear" w:color="auto" w:fill="auto"/>
          </w:tcPr>
          <w:p w14:paraId="7F2C1DB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6 000 mm</w:t>
            </w:r>
          </w:p>
        </w:tc>
        <w:tc>
          <w:tcPr>
            <w:tcW w:w="1438" w:type="dxa"/>
          </w:tcPr>
          <w:p w14:paraId="458ECDB1" w14:textId="77777777" w:rsidR="0017266E" w:rsidRPr="00237DE9" w:rsidRDefault="0017266E" w:rsidP="00614F35">
            <w:pPr>
              <w:jc w:val="center"/>
              <w:rPr>
                <w:rFonts w:asciiTheme="majorHAnsi" w:eastAsia="TimesNewRomanPSMT" w:hAnsiTheme="majorHAnsi" w:cstheme="majorHAnsi"/>
              </w:rPr>
            </w:pPr>
          </w:p>
        </w:tc>
        <w:tc>
          <w:tcPr>
            <w:tcW w:w="1438" w:type="dxa"/>
          </w:tcPr>
          <w:p w14:paraId="627EB05C" w14:textId="77777777" w:rsidR="0017266E" w:rsidRPr="00237DE9" w:rsidRDefault="0017266E" w:rsidP="00614F35">
            <w:pPr>
              <w:jc w:val="center"/>
              <w:rPr>
                <w:rFonts w:asciiTheme="majorHAnsi" w:eastAsia="TimesNewRomanPSMT" w:hAnsiTheme="majorHAnsi" w:cstheme="majorHAnsi"/>
              </w:rPr>
            </w:pPr>
          </w:p>
        </w:tc>
      </w:tr>
      <w:tr w:rsidR="0017266E" w:rsidRPr="00237DE9" w14:paraId="5F50CCA8" w14:textId="3140A432" w:rsidTr="0017266E">
        <w:tc>
          <w:tcPr>
            <w:tcW w:w="729" w:type="dxa"/>
            <w:vMerge/>
            <w:shd w:val="clear" w:color="auto" w:fill="auto"/>
          </w:tcPr>
          <w:p w14:paraId="0FDD052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D1C5123"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Surinkimo stalo plotis</w:t>
            </w:r>
          </w:p>
        </w:tc>
        <w:tc>
          <w:tcPr>
            <w:tcW w:w="2200" w:type="dxa"/>
            <w:shd w:val="clear" w:color="auto" w:fill="auto"/>
          </w:tcPr>
          <w:p w14:paraId="326171A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3200 mm</w:t>
            </w:r>
          </w:p>
        </w:tc>
        <w:tc>
          <w:tcPr>
            <w:tcW w:w="1438" w:type="dxa"/>
          </w:tcPr>
          <w:p w14:paraId="4DB09068" w14:textId="77777777" w:rsidR="0017266E" w:rsidRPr="00237DE9" w:rsidRDefault="0017266E" w:rsidP="00614F35">
            <w:pPr>
              <w:jc w:val="center"/>
              <w:rPr>
                <w:rFonts w:asciiTheme="majorHAnsi" w:eastAsia="TimesNewRomanPSMT" w:hAnsiTheme="majorHAnsi" w:cstheme="majorHAnsi"/>
              </w:rPr>
            </w:pPr>
          </w:p>
        </w:tc>
        <w:tc>
          <w:tcPr>
            <w:tcW w:w="1438" w:type="dxa"/>
          </w:tcPr>
          <w:p w14:paraId="17E7E5C9" w14:textId="77777777" w:rsidR="0017266E" w:rsidRPr="00237DE9" w:rsidRDefault="0017266E" w:rsidP="00614F35">
            <w:pPr>
              <w:jc w:val="center"/>
              <w:rPr>
                <w:rFonts w:asciiTheme="majorHAnsi" w:eastAsia="TimesNewRomanPSMT" w:hAnsiTheme="majorHAnsi" w:cstheme="majorHAnsi"/>
              </w:rPr>
            </w:pPr>
          </w:p>
        </w:tc>
      </w:tr>
      <w:tr w:rsidR="0017266E" w:rsidRPr="00237DE9" w14:paraId="39FB5C5A" w14:textId="36671EC5" w:rsidTr="0017266E">
        <w:tc>
          <w:tcPr>
            <w:tcW w:w="729" w:type="dxa"/>
            <w:vMerge/>
            <w:shd w:val="clear" w:color="auto" w:fill="auto"/>
          </w:tcPr>
          <w:p w14:paraId="39C8387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12A7170"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Surinkto rėmo padavimo transporteris į rėmo sukalimo automatinį stalą</w:t>
            </w:r>
          </w:p>
        </w:tc>
        <w:tc>
          <w:tcPr>
            <w:tcW w:w="2200" w:type="dxa"/>
            <w:shd w:val="clear" w:color="auto" w:fill="auto"/>
          </w:tcPr>
          <w:p w14:paraId="644EB17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760F5200" w14:textId="77777777" w:rsidR="0017266E" w:rsidRPr="00237DE9" w:rsidRDefault="0017266E" w:rsidP="00614F35">
            <w:pPr>
              <w:jc w:val="center"/>
              <w:rPr>
                <w:rFonts w:asciiTheme="majorHAnsi" w:eastAsia="TimesNewRomanPSMT" w:hAnsiTheme="majorHAnsi" w:cstheme="majorHAnsi"/>
              </w:rPr>
            </w:pPr>
          </w:p>
        </w:tc>
        <w:tc>
          <w:tcPr>
            <w:tcW w:w="1438" w:type="dxa"/>
          </w:tcPr>
          <w:p w14:paraId="2D1441BC" w14:textId="77777777" w:rsidR="0017266E" w:rsidRPr="00237DE9" w:rsidRDefault="0017266E" w:rsidP="00614F35">
            <w:pPr>
              <w:jc w:val="center"/>
              <w:rPr>
                <w:rFonts w:asciiTheme="majorHAnsi" w:eastAsia="TimesNewRomanPSMT" w:hAnsiTheme="majorHAnsi" w:cstheme="majorHAnsi"/>
              </w:rPr>
            </w:pPr>
          </w:p>
        </w:tc>
      </w:tr>
      <w:tr w:rsidR="0017266E" w:rsidRPr="00237DE9" w14:paraId="35E6CCA8" w14:textId="7D2A9EC9" w:rsidTr="0017266E">
        <w:tc>
          <w:tcPr>
            <w:tcW w:w="729" w:type="dxa"/>
            <w:vMerge w:val="restart"/>
            <w:shd w:val="clear" w:color="auto" w:fill="auto"/>
          </w:tcPr>
          <w:p w14:paraId="7B12CA06"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1.5</w:t>
            </w:r>
          </w:p>
        </w:tc>
        <w:tc>
          <w:tcPr>
            <w:tcW w:w="5745" w:type="dxa"/>
            <w:gridSpan w:val="2"/>
            <w:shd w:val="clear" w:color="auto" w:fill="auto"/>
          </w:tcPr>
          <w:p w14:paraId="1ADD468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Calibri" w:hAnsiTheme="majorHAnsi" w:cstheme="majorHAnsi"/>
                <w:b/>
              </w:rPr>
              <w:t>Stogo kasečių rėmų rankinio sukalimo stalas</w:t>
            </w:r>
          </w:p>
        </w:tc>
        <w:tc>
          <w:tcPr>
            <w:tcW w:w="1438" w:type="dxa"/>
          </w:tcPr>
          <w:p w14:paraId="0C0302C8" w14:textId="77777777" w:rsidR="0017266E" w:rsidRPr="00237DE9" w:rsidRDefault="0017266E" w:rsidP="00614F35">
            <w:pPr>
              <w:jc w:val="center"/>
              <w:rPr>
                <w:rFonts w:asciiTheme="majorHAnsi" w:eastAsia="Calibri" w:hAnsiTheme="majorHAnsi" w:cstheme="majorHAnsi"/>
                <w:b/>
              </w:rPr>
            </w:pPr>
          </w:p>
        </w:tc>
        <w:tc>
          <w:tcPr>
            <w:tcW w:w="1438" w:type="dxa"/>
          </w:tcPr>
          <w:p w14:paraId="671A8EE3" w14:textId="77777777" w:rsidR="0017266E" w:rsidRPr="00237DE9" w:rsidRDefault="0017266E" w:rsidP="00614F35">
            <w:pPr>
              <w:jc w:val="center"/>
              <w:rPr>
                <w:rFonts w:asciiTheme="majorHAnsi" w:eastAsia="Calibri" w:hAnsiTheme="majorHAnsi" w:cstheme="majorHAnsi"/>
                <w:b/>
              </w:rPr>
            </w:pPr>
          </w:p>
        </w:tc>
      </w:tr>
      <w:tr w:rsidR="0017266E" w:rsidRPr="00237DE9" w14:paraId="4D43F5AE" w14:textId="00E87CB3" w:rsidTr="0017266E">
        <w:tc>
          <w:tcPr>
            <w:tcW w:w="729" w:type="dxa"/>
            <w:vMerge/>
            <w:shd w:val="clear" w:color="auto" w:fill="auto"/>
          </w:tcPr>
          <w:p w14:paraId="7246244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7EB343B"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Rankinis sukalimas</w:t>
            </w:r>
          </w:p>
        </w:tc>
        <w:tc>
          <w:tcPr>
            <w:tcW w:w="2200" w:type="dxa"/>
            <w:shd w:val="clear" w:color="auto" w:fill="auto"/>
          </w:tcPr>
          <w:p w14:paraId="653F6CF6"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71AF3204" w14:textId="77777777" w:rsidR="0017266E" w:rsidRPr="00237DE9" w:rsidRDefault="0017266E" w:rsidP="00614F35">
            <w:pPr>
              <w:jc w:val="center"/>
              <w:rPr>
                <w:rFonts w:asciiTheme="majorHAnsi" w:eastAsia="TimesNewRomanPSMT" w:hAnsiTheme="majorHAnsi" w:cstheme="majorHAnsi"/>
              </w:rPr>
            </w:pPr>
          </w:p>
        </w:tc>
        <w:tc>
          <w:tcPr>
            <w:tcW w:w="1438" w:type="dxa"/>
          </w:tcPr>
          <w:p w14:paraId="72049785" w14:textId="77777777" w:rsidR="0017266E" w:rsidRPr="00237DE9" w:rsidRDefault="0017266E" w:rsidP="00614F35">
            <w:pPr>
              <w:jc w:val="center"/>
              <w:rPr>
                <w:rFonts w:asciiTheme="majorHAnsi" w:eastAsia="TimesNewRomanPSMT" w:hAnsiTheme="majorHAnsi" w:cstheme="majorHAnsi"/>
              </w:rPr>
            </w:pPr>
          </w:p>
        </w:tc>
      </w:tr>
      <w:tr w:rsidR="0017266E" w:rsidRPr="00237DE9" w14:paraId="5F83F325" w14:textId="3535C7DF" w:rsidTr="0017266E">
        <w:tc>
          <w:tcPr>
            <w:tcW w:w="729" w:type="dxa"/>
            <w:vMerge/>
            <w:shd w:val="clear" w:color="auto" w:fill="auto"/>
          </w:tcPr>
          <w:p w14:paraId="4334E5A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F5B48E1"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Rankiniam sukalimo reikiami įrankiai </w:t>
            </w:r>
            <w:r w:rsidRPr="00237DE9">
              <w:rPr>
                <w:rFonts w:asciiTheme="majorHAnsi" w:eastAsia="Calibri" w:hAnsiTheme="majorHAnsi" w:cstheme="majorHAnsi"/>
                <w:bCs/>
                <w:sz w:val="28"/>
                <w:szCs w:val="28"/>
              </w:rPr>
              <w:t>*</w:t>
            </w:r>
          </w:p>
        </w:tc>
        <w:tc>
          <w:tcPr>
            <w:tcW w:w="2200" w:type="dxa"/>
            <w:shd w:val="clear" w:color="auto" w:fill="auto"/>
          </w:tcPr>
          <w:p w14:paraId="4C07BA54"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59DAD182" w14:textId="77777777" w:rsidR="0017266E" w:rsidRPr="00237DE9" w:rsidRDefault="0017266E" w:rsidP="00614F35">
            <w:pPr>
              <w:jc w:val="center"/>
              <w:rPr>
                <w:rFonts w:asciiTheme="majorHAnsi" w:eastAsia="TimesNewRomanPSMT" w:hAnsiTheme="majorHAnsi" w:cstheme="majorHAnsi"/>
              </w:rPr>
            </w:pPr>
          </w:p>
        </w:tc>
        <w:tc>
          <w:tcPr>
            <w:tcW w:w="1438" w:type="dxa"/>
          </w:tcPr>
          <w:p w14:paraId="6B419372" w14:textId="77777777" w:rsidR="0017266E" w:rsidRPr="00237DE9" w:rsidRDefault="0017266E" w:rsidP="00614F35">
            <w:pPr>
              <w:jc w:val="center"/>
              <w:rPr>
                <w:rFonts w:asciiTheme="majorHAnsi" w:eastAsia="TimesNewRomanPSMT" w:hAnsiTheme="majorHAnsi" w:cstheme="majorHAnsi"/>
              </w:rPr>
            </w:pPr>
          </w:p>
        </w:tc>
      </w:tr>
      <w:tr w:rsidR="0017266E" w:rsidRPr="00237DE9" w14:paraId="77621015" w14:textId="4DC269A9" w:rsidTr="0017266E">
        <w:tc>
          <w:tcPr>
            <w:tcW w:w="729" w:type="dxa"/>
            <w:vMerge/>
            <w:shd w:val="clear" w:color="auto" w:fill="auto"/>
          </w:tcPr>
          <w:p w14:paraId="6413A8F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1469D84"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Perdangų rėmo sukalimo stalas su bazėmis</w:t>
            </w:r>
          </w:p>
        </w:tc>
        <w:tc>
          <w:tcPr>
            <w:tcW w:w="2200" w:type="dxa"/>
            <w:shd w:val="clear" w:color="auto" w:fill="auto"/>
          </w:tcPr>
          <w:p w14:paraId="6D15C63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4B02F249" w14:textId="77777777" w:rsidR="0017266E" w:rsidRPr="00237DE9" w:rsidRDefault="0017266E" w:rsidP="00614F35">
            <w:pPr>
              <w:jc w:val="center"/>
              <w:rPr>
                <w:rFonts w:asciiTheme="majorHAnsi" w:eastAsia="TimesNewRomanPSMT" w:hAnsiTheme="majorHAnsi" w:cstheme="majorHAnsi"/>
              </w:rPr>
            </w:pPr>
          </w:p>
        </w:tc>
        <w:tc>
          <w:tcPr>
            <w:tcW w:w="1438" w:type="dxa"/>
          </w:tcPr>
          <w:p w14:paraId="365C4BF1" w14:textId="77777777" w:rsidR="0017266E" w:rsidRPr="00237DE9" w:rsidRDefault="0017266E" w:rsidP="00614F35">
            <w:pPr>
              <w:jc w:val="center"/>
              <w:rPr>
                <w:rFonts w:asciiTheme="majorHAnsi" w:eastAsia="TimesNewRomanPSMT" w:hAnsiTheme="majorHAnsi" w:cstheme="majorHAnsi"/>
              </w:rPr>
            </w:pPr>
          </w:p>
        </w:tc>
      </w:tr>
      <w:tr w:rsidR="0017266E" w:rsidRPr="00237DE9" w14:paraId="554C3896" w14:textId="0DDA2456" w:rsidTr="0017266E">
        <w:tc>
          <w:tcPr>
            <w:tcW w:w="729" w:type="dxa"/>
            <w:vMerge/>
            <w:shd w:val="clear" w:color="auto" w:fill="auto"/>
          </w:tcPr>
          <w:p w14:paraId="080FE93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573D3DA"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Surinkimo stalo ilgis</w:t>
            </w:r>
          </w:p>
        </w:tc>
        <w:tc>
          <w:tcPr>
            <w:tcW w:w="2200" w:type="dxa"/>
            <w:shd w:val="clear" w:color="auto" w:fill="auto"/>
          </w:tcPr>
          <w:p w14:paraId="2793345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7 000 mm</w:t>
            </w:r>
          </w:p>
        </w:tc>
        <w:tc>
          <w:tcPr>
            <w:tcW w:w="1438" w:type="dxa"/>
          </w:tcPr>
          <w:p w14:paraId="1CD446A7" w14:textId="77777777" w:rsidR="0017266E" w:rsidRPr="00237DE9" w:rsidRDefault="0017266E" w:rsidP="00614F35">
            <w:pPr>
              <w:jc w:val="center"/>
              <w:rPr>
                <w:rFonts w:asciiTheme="majorHAnsi" w:eastAsia="TimesNewRomanPSMT" w:hAnsiTheme="majorHAnsi" w:cstheme="majorHAnsi"/>
              </w:rPr>
            </w:pPr>
          </w:p>
        </w:tc>
        <w:tc>
          <w:tcPr>
            <w:tcW w:w="1438" w:type="dxa"/>
          </w:tcPr>
          <w:p w14:paraId="04B0AB2C" w14:textId="77777777" w:rsidR="0017266E" w:rsidRPr="00237DE9" w:rsidRDefault="0017266E" w:rsidP="00614F35">
            <w:pPr>
              <w:jc w:val="center"/>
              <w:rPr>
                <w:rFonts w:asciiTheme="majorHAnsi" w:eastAsia="TimesNewRomanPSMT" w:hAnsiTheme="majorHAnsi" w:cstheme="majorHAnsi"/>
              </w:rPr>
            </w:pPr>
          </w:p>
        </w:tc>
      </w:tr>
      <w:tr w:rsidR="0017266E" w:rsidRPr="00237DE9" w14:paraId="306757F4" w14:textId="08A365BE" w:rsidTr="0017266E">
        <w:tc>
          <w:tcPr>
            <w:tcW w:w="729" w:type="dxa"/>
            <w:vMerge/>
            <w:shd w:val="clear" w:color="auto" w:fill="auto"/>
          </w:tcPr>
          <w:p w14:paraId="6823AEC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BF5E649"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Surinkimo stalo plotis</w:t>
            </w:r>
          </w:p>
        </w:tc>
        <w:tc>
          <w:tcPr>
            <w:tcW w:w="2200" w:type="dxa"/>
            <w:shd w:val="clear" w:color="auto" w:fill="auto"/>
          </w:tcPr>
          <w:p w14:paraId="6390430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3200 mm</w:t>
            </w:r>
          </w:p>
        </w:tc>
        <w:tc>
          <w:tcPr>
            <w:tcW w:w="1438" w:type="dxa"/>
          </w:tcPr>
          <w:p w14:paraId="29ACD7B9" w14:textId="77777777" w:rsidR="0017266E" w:rsidRPr="00237DE9" w:rsidRDefault="0017266E" w:rsidP="00614F35">
            <w:pPr>
              <w:jc w:val="center"/>
              <w:rPr>
                <w:rFonts w:asciiTheme="majorHAnsi" w:eastAsia="TimesNewRomanPSMT" w:hAnsiTheme="majorHAnsi" w:cstheme="majorHAnsi"/>
              </w:rPr>
            </w:pPr>
          </w:p>
        </w:tc>
        <w:tc>
          <w:tcPr>
            <w:tcW w:w="1438" w:type="dxa"/>
          </w:tcPr>
          <w:p w14:paraId="7F82EAAF" w14:textId="77777777" w:rsidR="0017266E" w:rsidRPr="00237DE9" w:rsidRDefault="0017266E" w:rsidP="00614F35">
            <w:pPr>
              <w:jc w:val="center"/>
              <w:rPr>
                <w:rFonts w:asciiTheme="majorHAnsi" w:eastAsia="TimesNewRomanPSMT" w:hAnsiTheme="majorHAnsi" w:cstheme="majorHAnsi"/>
              </w:rPr>
            </w:pPr>
          </w:p>
        </w:tc>
      </w:tr>
      <w:tr w:rsidR="0017266E" w:rsidRPr="00237DE9" w14:paraId="5B90D5D7" w14:textId="5C723269" w:rsidTr="0017266E">
        <w:tc>
          <w:tcPr>
            <w:tcW w:w="729" w:type="dxa"/>
            <w:vMerge/>
            <w:shd w:val="clear" w:color="auto" w:fill="auto"/>
          </w:tcPr>
          <w:p w14:paraId="07A5F64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4E58B9D"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Surinkto rėmo padavimo transporteris į automatinę linija</w:t>
            </w:r>
          </w:p>
        </w:tc>
        <w:tc>
          <w:tcPr>
            <w:tcW w:w="2200" w:type="dxa"/>
            <w:shd w:val="clear" w:color="auto" w:fill="auto"/>
          </w:tcPr>
          <w:p w14:paraId="7529B1A4"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36EEE37F" w14:textId="77777777" w:rsidR="0017266E" w:rsidRPr="00237DE9" w:rsidRDefault="0017266E" w:rsidP="00614F35">
            <w:pPr>
              <w:jc w:val="center"/>
              <w:rPr>
                <w:rFonts w:asciiTheme="majorHAnsi" w:eastAsia="TimesNewRomanPSMT" w:hAnsiTheme="majorHAnsi" w:cstheme="majorHAnsi"/>
              </w:rPr>
            </w:pPr>
          </w:p>
        </w:tc>
        <w:tc>
          <w:tcPr>
            <w:tcW w:w="1438" w:type="dxa"/>
          </w:tcPr>
          <w:p w14:paraId="2404C348" w14:textId="77777777" w:rsidR="0017266E" w:rsidRPr="00237DE9" w:rsidRDefault="0017266E" w:rsidP="00614F35">
            <w:pPr>
              <w:jc w:val="center"/>
              <w:rPr>
                <w:rFonts w:asciiTheme="majorHAnsi" w:eastAsia="TimesNewRomanPSMT" w:hAnsiTheme="majorHAnsi" w:cstheme="majorHAnsi"/>
              </w:rPr>
            </w:pPr>
          </w:p>
        </w:tc>
      </w:tr>
      <w:tr w:rsidR="0017266E" w:rsidRPr="00237DE9" w14:paraId="01368BCC" w14:textId="65C47287" w:rsidTr="0017266E">
        <w:tc>
          <w:tcPr>
            <w:tcW w:w="729" w:type="dxa"/>
            <w:vMerge w:val="restart"/>
            <w:shd w:val="clear" w:color="auto" w:fill="auto"/>
          </w:tcPr>
          <w:p w14:paraId="5E687D48"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1.6</w:t>
            </w:r>
          </w:p>
        </w:tc>
        <w:tc>
          <w:tcPr>
            <w:tcW w:w="5745" w:type="dxa"/>
            <w:gridSpan w:val="2"/>
            <w:shd w:val="clear" w:color="auto" w:fill="auto"/>
          </w:tcPr>
          <w:p w14:paraId="699B2DBD"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b/>
                <w:bCs/>
              </w:rPr>
              <w:t>Automatinis skydo rėmo sukalimo stalas</w:t>
            </w:r>
          </w:p>
        </w:tc>
        <w:tc>
          <w:tcPr>
            <w:tcW w:w="1438" w:type="dxa"/>
          </w:tcPr>
          <w:p w14:paraId="09F3076C"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3C6A88EC"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2C0DB34E" w14:textId="5E13A471" w:rsidTr="0017266E">
        <w:tc>
          <w:tcPr>
            <w:tcW w:w="729" w:type="dxa"/>
            <w:vMerge/>
            <w:shd w:val="clear" w:color="auto" w:fill="auto"/>
          </w:tcPr>
          <w:p w14:paraId="249DC64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3CD9D31"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Galimas kalimas kampu</w:t>
            </w:r>
          </w:p>
        </w:tc>
        <w:tc>
          <w:tcPr>
            <w:tcW w:w="2200" w:type="dxa"/>
            <w:shd w:val="clear" w:color="auto" w:fill="auto"/>
          </w:tcPr>
          <w:p w14:paraId="121433A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3507FB74" w14:textId="77777777" w:rsidR="0017266E" w:rsidRPr="00237DE9" w:rsidRDefault="0017266E" w:rsidP="00614F35">
            <w:pPr>
              <w:jc w:val="center"/>
              <w:rPr>
                <w:rFonts w:asciiTheme="majorHAnsi" w:eastAsia="TimesNewRomanPSMT" w:hAnsiTheme="majorHAnsi" w:cstheme="majorHAnsi"/>
              </w:rPr>
            </w:pPr>
          </w:p>
        </w:tc>
        <w:tc>
          <w:tcPr>
            <w:tcW w:w="1438" w:type="dxa"/>
          </w:tcPr>
          <w:p w14:paraId="329873AB" w14:textId="77777777" w:rsidR="0017266E" w:rsidRPr="00237DE9" w:rsidRDefault="0017266E" w:rsidP="00614F35">
            <w:pPr>
              <w:jc w:val="center"/>
              <w:rPr>
                <w:rFonts w:asciiTheme="majorHAnsi" w:eastAsia="TimesNewRomanPSMT" w:hAnsiTheme="majorHAnsi" w:cstheme="majorHAnsi"/>
              </w:rPr>
            </w:pPr>
          </w:p>
        </w:tc>
      </w:tr>
      <w:tr w:rsidR="0017266E" w:rsidRPr="00237DE9" w14:paraId="7FF4D364" w14:textId="1D9A4130" w:rsidTr="0017266E">
        <w:tc>
          <w:tcPr>
            <w:tcW w:w="729" w:type="dxa"/>
            <w:vMerge/>
            <w:shd w:val="clear" w:color="auto" w:fill="auto"/>
          </w:tcPr>
          <w:p w14:paraId="24A48EE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80C00E6"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Įrankiai su automatiniu tepimu</w:t>
            </w:r>
          </w:p>
        </w:tc>
        <w:tc>
          <w:tcPr>
            <w:tcW w:w="2200" w:type="dxa"/>
            <w:shd w:val="clear" w:color="auto" w:fill="auto"/>
          </w:tcPr>
          <w:p w14:paraId="5F8B597C"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3A47419D" w14:textId="77777777" w:rsidR="0017266E" w:rsidRPr="00237DE9" w:rsidRDefault="0017266E" w:rsidP="00614F35">
            <w:pPr>
              <w:jc w:val="center"/>
              <w:rPr>
                <w:rFonts w:asciiTheme="majorHAnsi" w:eastAsia="TimesNewRomanPSMT" w:hAnsiTheme="majorHAnsi" w:cstheme="majorHAnsi"/>
              </w:rPr>
            </w:pPr>
          </w:p>
        </w:tc>
        <w:tc>
          <w:tcPr>
            <w:tcW w:w="1438" w:type="dxa"/>
          </w:tcPr>
          <w:p w14:paraId="41C38EA7" w14:textId="77777777" w:rsidR="0017266E" w:rsidRPr="00237DE9" w:rsidRDefault="0017266E" w:rsidP="00614F35">
            <w:pPr>
              <w:jc w:val="center"/>
              <w:rPr>
                <w:rFonts w:asciiTheme="majorHAnsi" w:eastAsia="TimesNewRomanPSMT" w:hAnsiTheme="majorHAnsi" w:cstheme="majorHAnsi"/>
              </w:rPr>
            </w:pPr>
          </w:p>
        </w:tc>
      </w:tr>
      <w:tr w:rsidR="0017266E" w:rsidRPr="00237DE9" w14:paraId="122FFF2B" w14:textId="064469B3" w:rsidTr="0017266E">
        <w:tc>
          <w:tcPr>
            <w:tcW w:w="729" w:type="dxa"/>
            <w:vMerge/>
            <w:shd w:val="clear" w:color="auto" w:fill="auto"/>
          </w:tcPr>
          <w:p w14:paraId="6E5EB25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1ED908C"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Reikiami įrankiai rankiniam kalimui </w:t>
            </w:r>
            <w:r w:rsidRPr="00237DE9">
              <w:rPr>
                <w:rFonts w:asciiTheme="majorHAnsi" w:eastAsia="Calibri" w:hAnsiTheme="majorHAnsi" w:cstheme="majorHAnsi"/>
                <w:bCs/>
                <w:sz w:val="28"/>
                <w:szCs w:val="28"/>
              </w:rPr>
              <w:t>*</w:t>
            </w:r>
          </w:p>
        </w:tc>
        <w:tc>
          <w:tcPr>
            <w:tcW w:w="2200" w:type="dxa"/>
            <w:shd w:val="clear" w:color="auto" w:fill="auto"/>
          </w:tcPr>
          <w:p w14:paraId="51CF20F4"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36A04E0F" w14:textId="77777777" w:rsidR="0017266E" w:rsidRPr="00237DE9" w:rsidRDefault="0017266E" w:rsidP="00614F35">
            <w:pPr>
              <w:jc w:val="center"/>
              <w:rPr>
                <w:rFonts w:asciiTheme="majorHAnsi" w:eastAsia="TimesNewRomanPSMT" w:hAnsiTheme="majorHAnsi" w:cstheme="majorHAnsi"/>
              </w:rPr>
            </w:pPr>
          </w:p>
        </w:tc>
        <w:tc>
          <w:tcPr>
            <w:tcW w:w="1438" w:type="dxa"/>
          </w:tcPr>
          <w:p w14:paraId="0997A104" w14:textId="77777777" w:rsidR="0017266E" w:rsidRPr="00237DE9" w:rsidRDefault="0017266E" w:rsidP="00614F35">
            <w:pPr>
              <w:jc w:val="center"/>
              <w:rPr>
                <w:rFonts w:asciiTheme="majorHAnsi" w:eastAsia="TimesNewRomanPSMT" w:hAnsiTheme="majorHAnsi" w:cstheme="majorHAnsi"/>
              </w:rPr>
            </w:pPr>
          </w:p>
        </w:tc>
      </w:tr>
      <w:tr w:rsidR="0017266E" w:rsidRPr="00237DE9" w14:paraId="79C55165" w14:textId="1908D7A5" w:rsidTr="0017266E">
        <w:tc>
          <w:tcPr>
            <w:tcW w:w="729" w:type="dxa"/>
            <w:vMerge/>
            <w:shd w:val="clear" w:color="auto" w:fill="auto"/>
          </w:tcPr>
          <w:p w14:paraId="565CD5E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28620F5"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Skydo rėmo ilgio diapazonas </w:t>
            </w:r>
          </w:p>
        </w:tc>
        <w:tc>
          <w:tcPr>
            <w:tcW w:w="2200" w:type="dxa"/>
            <w:shd w:val="clear" w:color="auto" w:fill="auto"/>
          </w:tcPr>
          <w:p w14:paraId="2EAB396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2000 mm iki 12000mm</w:t>
            </w:r>
          </w:p>
        </w:tc>
        <w:tc>
          <w:tcPr>
            <w:tcW w:w="1438" w:type="dxa"/>
          </w:tcPr>
          <w:p w14:paraId="1E1ECBA6" w14:textId="77777777" w:rsidR="0017266E" w:rsidRPr="00237DE9" w:rsidRDefault="0017266E" w:rsidP="00614F35">
            <w:pPr>
              <w:jc w:val="center"/>
              <w:rPr>
                <w:rFonts w:asciiTheme="majorHAnsi" w:eastAsia="TimesNewRomanPSMT" w:hAnsiTheme="majorHAnsi" w:cstheme="majorHAnsi"/>
              </w:rPr>
            </w:pPr>
          </w:p>
        </w:tc>
        <w:tc>
          <w:tcPr>
            <w:tcW w:w="1438" w:type="dxa"/>
          </w:tcPr>
          <w:p w14:paraId="03458978" w14:textId="77777777" w:rsidR="0017266E" w:rsidRPr="00237DE9" w:rsidRDefault="0017266E" w:rsidP="00614F35">
            <w:pPr>
              <w:jc w:val="center"/>
              <w:rPr>
                <w:rFonts w:asciiTheme="majorHAnsi" w:eastAsia="TimesNewRomanPSMT" w:hAnsiTheme="majorHAnsi" w:cstheme="majorHAnsi"/>
              </w:rPr>
            </w:pPr>
          </w:p>
        </w:tc>
      </w:tr>
      <w:tr w:rsidR="0017266E" w:rsidRPr="00237DE9" w14:paraId="00570234" w14:textId="1DB780BC" w:rsidTr="0017266E">
        <w:tc>
          <w:tcPr>
            <w:tcW w:w="729" w:type="dxa"/>
            <w:vMerge/>
            <w:shd w:val="clear" w:color="auto" w:fill="auto"/>
          </w:tcPr>
          <w:p w14:paraId="21D08601"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7B1A702"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Skydo rėmo pločio diapazonas </w:t>
            </w:r>
          </w:p>
        </w:tc>
        <w:tc>
          <w:tcPr>
            <w:tcW w:w="2200" w:type="dxa"/>
            <w:shd w:val="clear" w:color="auto" w:fill="auto"/>
          </w:tcPr>
          <w:p w14:paraId="5560DEF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1000mm iki 3200mm</w:t>
            </w:r>
          </w:p>
        </w:tc>
        <w:tc>
          <w:tcPr>
            <w:tcW w:w="1438" w:type="dxa"/>
          </w:tcPr>
          <w:p w14:paraId="6724C0FC" w14:textId="77777777" w:rsidR="0017266E" w:rsidRPr="00237DE9" w:rsidRDefault="0017266E" w:rsidP="00614F35">
            <w:pPr>
              <w:jc w:val="center"/>
              <w:rPr>
                <w:rFonts w:asciiTheme="majorHAnsi" w:eastAsia="TimesNewRomanPSMT" w:hAnsiTheme="majorHAnsi" w:cstheme="majorHAnsi"/>
              </w:rPr>
            </w:pPr>
          </w:p>
        </w:tc>
        <w:tc>
          <w:tcPr>
            <w:tcW w:w="1438" w:type="dxa"/>
          </w:tcPr>
          <w:p w14:paraId="23D2725C" w14:textId="77777777" w:rsidR="0017266E" w:rsidRPr="00237DE9" w:rsidRDefault="0017266E" w:rsidP="00614F35">
            <w:pPr>
              <w:jc w:val="center"/>
              <w:rPr>
                <w:rFonts w:asciiTheme="majorHAnsi" w:eastAsia="TimesNewRomanPSMT" w:hAnsiTheme="majorHAnsi" w:cstheme="majorHAnsi"/>
              </w:rPr>
            </w:pPr>
          </w:p>
        </w:tc>
      </w:tr>
      <w:tr w:rsidR="0017266E" w:rsidRPr="00237DE9" w14:paraId="651B23D0" w14:textId="5B79F788" w:rsidTr="0017266E">
        <w:tc>
          <w:tcPr>
            <w:tcW w:w="729" w:type="dxa"/>
            <w:vMerge/>
            <w:shd w:val="clear" w:color="auto" w:fill="auto"/>
          </w:tcPr>
          <w:p w14:paraId="24FC2F27"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9A9AFBA"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Skydo rėmo aukščio/storio diapazonas</w:t>
            </w:r>
          </w:p>
        </w:tc>
        <w:tc>
          <w:tcPr>
            <w:tcW w:w="2200" w:type="dxa"/>
            <w:shd w:val="clear" w:color="auto" w:fill="auto"/>
          </w:tcPr>
          <w:p w14:paraId="7DC7628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80mm iki 400mm</w:t>
            </w:r>
          </w:p>
        </w:tc>
        <w:tc>
          <w:tcPr>
            <w:tcW w:w="1438" w:type="dxa"/>
          </w:tcPr>
          <w:p w14:paraId="5F5E7A01" w14:textId="77777777" w:rsidR="0017266E" w:rsidRPr="00237DE9" w:rsidRDefault="0017266E" w:rsidP="00614F35">
            <w:pPr>
              <w:jc w:val="center"/>
              <w:rPr>
                <w:rFonts w:asciiTheme="majorHAnsi" w:eastAsia="TimesNewRomanPSMT" w:hAnsiTheme="majorHAnsi" w:cstheme="majorHAnsi"/>
              </w:rPr>
            </w:pPr>
          </w:p>
        </w:tc>
        <w:tc>
          <w:tcPr>
            <w:tcW w:w="1438" w:type="dxa"/>
          </w:tcPr>
          <w:p w14:paraId="7119FA83" w14:textId="77777777" w:rsidR="0017266E" w:rsidRPr="00237DE9" w:rsidRDefault="0017266E" w:rsidP="00614F35">
            <w:pPr>
              <w:jc w:val="center"/>
              <w:rPr>
                <w:rFonts w:asciiTheme="majorHAnsi" w:eastAsia="TimesNewRomanPSMT" w:hAnsiTheme="majorHAnsi" w:cstheme="majorHAnsi"/>
              </w:rPr>
            </w:pPr>
          </w:p>
        </w:tc>
      </w:tr>
      <w:tr w:rsidR="0017266E" w:rsidRPr="00237DE9" w14:paraId="41BDE68D" w14:textId="0CAC7931" w:rsidTr="0017266E">
        <w:tc>
          <w:tcPr>
            <w:tcW w:w="729" w:type="dxa"/>
            <w:vMerge/>
            <w:shd w:val="clear" w:color="auto" w:fill="auto"/>
          </w:tcPr>
          <w:p w14:paraId="5D39D5E0"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ECEE11F"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Galimybė skersinius sudėti rankomis </w:t>
            </w:r>
          </w:p>
        </w:tc>
        <w:tc>
          <w:tcPr>
            <w:tcW w:w="2200" w:type="dxa"/>
            <w:shd w:val="clear" w:color="auto" w:fill="auto"/>
          </w:tcPr>
          <w:p w14:paraId="319F279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05243A06" w14:textId="77777777" w:rsidR="0017266E" w:rsidRPr="00237DE9" w:rsidRDefault="0017266E" w:rsidP="00614F35">
            <w:pPr>
              <w:jc w:val="center"/>
              <w:rPr>
                <w:rFonts w:asciiTheme="majorHAnsi" w:eastAsia="TimesNewRomanPSMT" w:hAnsiTheme="majorHAnsi" w:cstheme="majorHAnsi"/>
              </w:rPr>
            </w:pPr>
          </w:p>
        </w:tc>
        <w:tc>
          <w:tcPr>
            <w:tcW w:w="1438" w:type="dxa"/>
          </w:tcPr>
          <w:p w14:paraId="4FB1FB2E" w14:textId="77777777" w:rsidR="0017266E" w:rsidRPr="00237DE9" w:rsidRDefault="0017266E" w:rsidP="00614F35">
            <w:pPr>
              <w:jc w:val="center"/>
              <w:rPr>
                <w:rFonts w:asciiTheme="majorHAnsi" w:eastAsia="TimesNewRomanPSMT" w:hAnsiTheme="majorHAnsi" w:cstheme="majorHAnsi"/>
              </w:rPr>
            </w:pPr>
          </w:p>
        </w:tc>
      </w:tr>
      <w:tr w:rsidR="0017266E" w:rsidRPr="00237DE9" w14:paraId="342214C9" w14:textId="79FDFE41" w:rsidTr="0017266E">
        <w:tc>
          <w:tcPr>
            <w:tcW w:w="729" w:type="dxa"/>
            <w:vMerge/>
            <w:shd w:val="clear" w:color="auto" w:fill="auto"/>
          </w:tcPr>
          <w:p w14:paraId="2D42993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EFDE08C"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Rėmo surinkimo operacijos trukmė</w:t>
            </w:r>
          </w:p>
        </w:tc>
        <w:tc>
          <w:tcPr>
            <w:tcW w:w="2200" w:type="dxa"/>
            <w:shd w:val="clear" w:color="auto" w:fill="auto"/>
          </w:tcPr>
          <w:p w14:paraId="1C9C52D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Iki 20 min</w:t>
            </w:r>
          </w:p>
        </w:tc>
        <w:tc>
          <w:tcPr>
            <w:tcW w:w="1438" w:type="dxa"/>
          </w:tcPr>
          <w:p w14:paraId="7F94DA48" w14:textId="77777777" w:rsidR="0017266E" w:rsidRPr="00237DE9" w:rsidRDefault="0017266E" w:rsidP="00614F35">
            <w:pPr>
              <w:jc w:val="center"/>
              <w:rPr>
                <w:rFonts w:asciiTheme="majorHAnsi" w:eastAsia="TimesNewRomanPSMT" w:hAnsiTheme="majorHAnsi" w:cstheme="majorHAnsi"/>
              </w:rPr>
            </w:pPr>
          </w:p>
        </w:tc>
        <w:tc>
          <w:tcPr>
            <w:tcW w:w="1438" w:type="dxa"/>
          </w:tcPr>
          <w:p w14:paraId="20100F0F" w14:textId="77777777" w:rsidR="0017266E" w:rsidRPr="00237DE9" w:rsidRDefault="0017266E" w:rsidP="00614F35">
            <w:pPr>
              <w:jc w:val="center"/>
              <w:rPr>
                <w:rFonts w:asciiTheme="majorHAnsi" w:eastAsia="TimesNewRomanPSMT" w:hAnsiTheme="majorHAnsi" w:cstheme="majorHAnsi"/>
              </w:rPr>
            </w:pPr>
          </w:p>
        </w:tc>
      </w:tr>
      <w:tr w:rsidR="0017266E" w:rsidRPr="00237DE9" w14:paraId="0C8C1A7B" w14:textId="231E6747" w:rsidTr="0017266E">
        <w:tc>
          <w:tcPr>
            <w:tcW w:w="729" w:type="dxa"/>
            <w:vMerge/>
            <w:shd w:val="clear" w:color="auto" w:fill="auto"/>
          </w:tcPr>
          <w:p w14:paraId="1A843C5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E0B767F"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78CDDC5F"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3500 kg</w:t>
            </w:r>
          </w:p>
        </w:tc>
        <w:tc>
          <w:tcPr>
            <w:tcW w:w="1438" w:type="dxa"/>
          </w:tcPr>
          <w:p w14:paraId="2FFC9912" w14:textId="77777777" w:rsidR="0017266E" w:rsidRPr="00237DE9" w:rsidRDefault="0017266E" w:rsidP="00614F35">
            <w:pPr>
              <w:jc w:val="center"/>
              <w:rPr>
                <w:rFonts w:asciiTheme="majorHAnsi" w:eastAsia="TimesNewRomanPSMT" w:hAnsiTheme="majorHAnsi" w:cstheme="majorHAnsi"/>
              </w:rPr>
            </w:pPr>
          </w:p>
        </w:tc>
        <w:tc>
          <w:tcPr>
            <w:tcW w:w="1438" w:type="dxa"/>
          </w:tcPr>
          <w:p w14:paraId="606CC471" w14:textId="77777777" w:rsidR="0017266E" w:rsidRPr="00237DE9" w:rsidRDefault="0017266E" w:rsidP="00614F35">
            <w:pPr>
              <w:jc w:val="center"/>
              <w:rPr>
                <w:rFonts w:asciiTheme="majorHAnsi" w:eastAsia="TimesNewRomanPSMT" w:hAnsiTheme="majorHAnsi" w:cstheme="majorHAnsi"/>
              </w:rPr>
            </w:pPr>
          </w:p>
        </w:tc>
      </w:tr>
      <w:tr w:rsidR="0017266E" w:rsidRPr="00237DE9" w14:paraId="3330E28A" w14:textId="47B8FEFD" w:rsidTr="0017266E">
        <w:trPr>
          <w:trHeight w:val="399"/>
        </w:trPr>
        <w:tc>
          <w:tcPr>
            <w:tcW w:w="729" w:type="dxa"/>
            <w:vMerge w:val="restart"/>
            <w:shd w:val="clear" w:color="auto" w:fill="auto"/>
          </w:tcPr>
          <w:p w14:paraId="75E09ECC"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1.7</w:t>
            </w:r>
          </w:p>
        </w:tc>
        <w:tc>
          <w:tcPr>
            <w:tcW w:w="5745" w:type="dxa"/>
            <w:gridSpan w:val="2"/>
            <w:shd w:val="clear" w:color="auto" w:fill="auto"/>
          </w:tcPr>
          <w:p w14:paraId="4538E834"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b/>
                <w:bCs/>
              </w:rPr>
              <w:t>Plėvelės užnešimo mazgas</w:t>
            </w:r>
          </w:p>
        </w:tc>
        <w:tc>
          <w:tcPr>
            <w:tcW w:w="1438" w:type="dxa"/>
          </w:tcPr>
          <w:p w14:paraId="0F5C7D37"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1F1B04E2"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11F5460E" w14:textId="6A9704D3" w:rsidTr="0017266E">
        <w:tc>
          <w:tcPr>
            <w:tcW w:w="729" w:type="dxa"/>
            <w:vMerge/>
            <w:shd w:val="clear" w:color="auto" w:fill="auto"/>
          </w:tcPr>
          <w:p w14:paraId="756FA531"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7213991"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Plėvelės užnešimo mazgas</w:t>
            </w:r>
          </w:p>
        </w:tc>
        <w:tc>
          <w:tcPr>
            <w:tcW w:w="2200" w:type="dxa"/>
            <w:shd w:val="clear" w:color="auto" w:fill="auto"/>
          </w:tcPr>
          <w:p w14:paraId="30AA57C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2AA8D22F" w14:textId="77777777" w:rsidR="0017266E" w:rsidRPr="00237DE9" w:rsidRDefault="0017266E" w:rsidP="00614F35">
            <w:pPr>
              <w:jc w:val="center"/>
              <w:rPr>
                <w:rFonts w:asciiTheme="majorHAnsi" w:eastAsia="TimesNewRomanPSMT" w:hAnsiTheme="majorHAnsi" w:cstheme="majorHAnsi"/>
              </w:rPr>
            </w:pPr>
          </w:p>
        </w:tc>
        <w:tc>
          <w:tcPr>
            <w:tcW w:w="1438" w:type="dxa"/>
          </w:tcPr>
          <w:p w14:paraId="3EA111BB" w14:textId="77777777" w:rsidR="0017266E" w:rsidRPr="00237DE9" w:rsidRDefault="0017266E" w:rsidP="00614F35">
            <w:pPr>
              <w:jc w:val="center"/>
              <w:rPr>
                <w:rFonts w:asciiTheme="majorHAnsi" w:eastAsia="TimesNewRomanPSMT" w:hAnsiTheme="majorHAnsi" w:cstheme="majorHAnsi"/>
              </w:rPr>
            </w:pPr>
          </w:p>
        </w:tc>
      </w:tr>
      <w:tr w:rsidR="0017266E" w:rsidRPr="00237DE9" w14:paraId="309C9C6F" w14:textId="44320F2C" w:rsidTr="0017266E">
        <w:tc>
          <w:tcPr>
            <w:tcW w:w="729" w:type="dxa"/>
            <w:vMerge/>
            <w:shd w:val="clear" w:color="auto" w:fill="auto"/>
          </w:tcPr>
          <w:p w14:paraId="098D50B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D5F51B5"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Plevelės rulono pločio diapazonas</w:t>
            </w:r>
          </w:p>
        </w:tc>
        <w:tc>
          <w:tcPr>
            <w:tcW w:w="2200" w:type="dxa"/>
            <w:shd w:val="clear" w:color="auto" w:fill="auto"/>
          </w:tcPr>
          <w:p w14:paraId="1CCE479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Nuo 1000 iki 3200 mm</w:t>
            </w:r>
          </w:p>
        </w:tc>
        <w:tc>
          <w:tcPr>
            <w:tcW w:w="1438" w:type="dxa"/>
          </w:tcPr>
          <w:p w14:paraId="316060A4" w14:textId="77777777" w:rsidR="0017266E" w:rsidRPr="00237DE9" w:rsidRDefault="0017266E" w:rsidP="00614F35">
            <w:pPr>
              <w:jc w:val="center"/>
              <w:rPr>
                <w:rFonts w:asciiTheme="majorHAnsi" w:eastAsia="TimesNewRomanPSMT" w:hAnsiTheme="majorHAnsi" w:cstheme="majorHAnsi"/>
              </w:rPr>
            </w:pPr>
          </w:p>
        </w:tc>
        <w:tc>
          <w:tcPr>
            <w:tcW w:w="1438" w:type="dxa"/>
          </w:tcPr>
          <w:p w14:paraId="4F7CD576" w14:textId="77777777" w:rsidR="0017266E" w:rsidRPr="00237DE9" w:rsidRDefault="0017266E" w:rsidP="00614F35">
            <w:pPr>
              <w:jc w:val="center"/>
              <w:rPr>
                <w:rFonts w:asciiTheme="majorHAnsi" w:eastAsia="TimesNewRomanPSMT" w:hAnsiTheme="majorHAnsi" w:cstheme="majorHAnsi"/>
              </w:rPr>
            </w:pPr>
          </w:p>
        </w:tc>
      </w:tr>
      <w:tr w:rsidR="0017266E" w:rsidRPr="00237DE9" w14:paraId="5700EE07" w14:textId="0315FED7" w:rsidTr="0017266E">
        <w:trPr>
          <w:trHeight w:val="455"/>
        </w:trPr>
        <w:tc>
          <w:tcPr>
            <w:tcW w:w="729" w:type="dxa"/>
            <w:vMerge w:val="restart"/>
            <w:shd w:val="clear" w:color="auto" w:fill="auto"/>
          </w:tcPr>
          <w:p w14:paraId="032A137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1.8</w:t>
            </w:r>
          </w:p>
        </w:tc>
        <w:tc>
          <w:tcPr>
            <w:tcW w:w="5745" w:type="dxa"/>
            <w:gridSpan w:val="2"/>
            <w:shd w:val="clear" w:color="auto" w:fill="auto"/>
          </w:tcPr>
          <w:p w14:paraId="003A48A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b/>
                <w:bCs/>
              </w:rPr>
              <w:t>Automatinis plokštės sudėjimo ir sukalimo stalas</w:t>
            </w:r>
          </w:p>
        </w:tc>
        <w:tc>
          <w:tcPr>
            <w:tcW w:w="1438" w:type="dxa"/>
          </w:tcPr>
          <w:p w14:paraId="127A2785"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7DDE31F4"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4D068DAC" w14:textId="502F5228" w:rsidTr="0017266E">
        <w:tc>
          <w:tcPr>
            <w:tcW w:w="729" w:type="dxa"/>
            <w:vMerge/>
            <w:shd w:val="clear" w:color="auto" w:fill="auto"/>
          </w:tcPr>
          <w:p w14:paraId="59B87374"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4320ED2"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Tvirtinimo metodai  gipso plokštei, fibro-cemento plokštei, kietai priešvėjinei vatai: sukalimas, sukimas, skobavimas.</w:t>
            </w:r>
          </w:p>
        </w:tc>
        <w:tc>
          <w:tcPr>
            <w:tcW w:w="2200" w:type="dxa"/>
            <w:shd w:val="clear" w:color="auto" w:fill="auto"/>
          </w:tcPr>
          <w:p w14:paraId="5F6F546C"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179C798D" w14:textId="77777777" w:rsidR="0017266E" w:rsidRPr="00237DE9" w:rsidRDefault="0017266E" w:rsidP="00614F35">
            <w:pPr>
              <w:jc w:val="center"/>
              <w:rPr>
                <w:rFonts w:asciiTheme="majorHAnsi" w:eastAsia="TimesNewRomanPSMT" w:hAnsiTheme="majorHAnsi" w:cstheme="majorHAnsi"/>
              </w:rPr>
            </w:pPr>
          </w:p>
        </w:tc>
        <w:tc>
          <w:tcPr>
            <w:tcW w:w="1438" w:type="dxa"/>
          </w:tcPr>
          <w:p w14:paraId="426FA452" w14:textId="77777777" w:rsidR="0017266E" w:rsidRPr="00237DE9" w:rsidRDefault="0017266E" w:rsidP="00614F35">
            <w:pPr>
              <w:jc w:val="center"/>
              <w:rPr>
                <w:rFonts w:asciiTheme="majorHAnsi" w:eastAsia="TimesNewRomanPSMT" w:hAnsiTheme="majorHAnsi" w:cstheme="majorHAnsi"/>
              </w:rPr>
            </w:pPr>
          </w:p>
        </w:tc>
      </w:tr>
      <w:tr w:rsidR="0017266E" w:rsidRPr="00237DE9" w14:paraId="4E56DB29" w14:textId="4FFFA4D2" w:rsidTr="0017266E">
        <w:tc>
          <w:tcPr>
            <w:tcW w:w="729" w:type="dxa"/>
            <w:vMerge/>
            <w:shd w:val="clear" w:color="auto" w:fill="auto"/>
          </w:tcPr>
          <w:p w14:paraId="0F75E28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880A6EB"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Įrankiai tvirtinimo metodam atlikti </w:t>
            </w:r>
          </w:p>
        </w:tc>
        <w:tc>
          <w:tcPr>
            <w:tcW w:w="2200" w:type="dxa"/>
            <w:shd w:val="clear" w:color="auto" w:fill="auto"/>
          </w:tcPr>
          <w:p w14:paraId="3A905698"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52A9633B" w14:textId="77777777" w:rsidR="0017266E" w:rsidRPr="00237DE9" w:rsidRDefault="0017266E" w:rsidP="00614F35">
            <w:pPr>
              <w:jc w:val="center"/>
              <w:rPr>
                <w:rFonts w:asciiTheme="majorHAnsi" w:eastAsia="TimesNewRomanPSMT" w:hAnsiTheme="majorHAnsi" w:cstheme="majorHAnsi"/>
              </w:rPr>
            </w:pPr>
          </w:p>
        </w:tc>
        <w:tc>
          <w:tcPr>
            <w:tcW w:w="1438" w:type="dxa"/>
          </w:tcPr>
          <w:p w14:paraId="1D62EDA0" w14:textId="77777777" w:rsidR="0017266E" w:rsidRPr="00237DE9" w:rsidRDefault="0017266E" w:rsidP="00614F35">
            <w:pPr>
              <w:jc w:val="center"/>
              <w:rPr>
                <w:rFonts w:asciiTheme="majorHAnsi" w:eastAsia="TimesNewRomanPSMT" w:hAnsiTheme="majorHAnsi" w:cstheme="majorHAnsi"/>
              </w:rPr>
            </w:pPr>
          </w:p>
        </w:tc>
      </w:tr>
      <w:tr w:rsidR="0017266E" w:rsidRPr="00237DE9" w14:paraId="01B693A2" w14:textId="7742C4B9" w:rsidTr="0017266E">
        <w:tc>
          <w:tcPr>
            <w:tcW w:w="729" w:type="dxa"/>
            <w:vMerge/>
            <w:shd w:val="clear" w:color="auto" w:fill="auto"/>
          </w:tcPr>
          <w:p w14:paraId="75229AD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B9B4056"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Įrankiai tvirtinimui rankiniu budu </w:t>
            </w:r>
            <w:r w:rsidRPr="00237DE9">
              <w:rPr>
                <w:rFonts w:asciiTheme="majorHAnsi" w:eastAsia="Calibri" w:hAnsiTheme="majorHAnsi" w:cstheme="majorHAnsi"/>
                <w:bCs/>
                <w:sz w:val="28"/>
                <w:szCs w:val="28"/>
              </w:rPr>
              <w:t>*</w:t>
            </w:r>
          </w:p>
        </w:tc>
        <w:tc>
          <w:tcPr>
            <w:tcW w:w="2200" w:type="dxa"/>
            <w:shd w:val="clear" w:color="auto" w:fill="auto"/>
          </w:tcPr>
          <w:p w14:paraId="1E00046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7FE0AE3B" w14:textId="77777777" w:rsidR="0017266E" w:rsidRPr="00237DE9" w:rsidRDefault="0017266E" w:rsidP="00614F35">
            <w:pPr>
              <w:jc w:val="center"/>
              <w:rPr>
                <w:rFonts w:asciiTheme="majorHAnsi" w:eastAsia="TimesNewRomanPSMT" w:hAnsiTheme="majorHAnsi" w:cstheme="majorHAnsi"/>
              </w:rPr>
            </w:pPr>
          </w:p>
        </w:tc>
        <w:tc>
          <w:tcPr>
            <w:tcW w:w="1438" w:type="dxa"/>
          </w:tcPr>
          <w:p w14:paraId="5781F6D9" w14:textId="77777777" w:rsidR="0017266E" w:rsidRPr="00237DE9" w:rsidRDefault="0017266E" w:rsidP="00614F35">
            <w:pPr>
              <w:jc w:val="center"/>
              <w:rPr>
                <w:rFonts w:asciiTheme="majorHAnsi" w:eastAsia="TimesNewRomanPSMT" w:hAnsiTheme="majorHAnsi" w:cstheme="majorHAnsi"/>
              </w:rPr>
            </w:pPr>
          </w:p>
        </w:tc>
      </w:tr>
      <w:tr w:rsidR="0017266E" w:rsidRPr="00237DE9" w14:paraId="3512C293" w14:textId="2FE7D699" w:rsidTr="0017266E">
        <w:tc>
          <w:tcPr>
            <w:tcW w:w="729" w:type="dxa"/>
            <w:vMerge/>
            <w:shd w:val="clear" w:color="auto" w:fill="auto"/>
          </w:tcPr>
          <w:p w14:paraId="544A4CA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16B48E2"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Automatinis  gipso plokštės, fibro-cemento plokštės, kietos prieš vėjinės vatos  sudėjimas</w:t>
            </w:r>
          </w:p>
        </w:tc>
        <w:tc>
          <w:tcPr>
            <w:tcW w:w="2200" w:type="dxa"/>
            <w:shd w:val="clear" w:color="auto" w:fill="auto"/>
          </w:tcPr>
          <w:p w14:paraId="4BD7E90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4A1C351E" w14:textId="77777777" w:rsidR="0017266E" w:rsidRPr="00237DE9" w:rsidRDefault="0017266E" w:rsidP="00614F35">
            <w:pPr>
              <w:jc w:val="center"/>
              <w:rPr>
                <w:rFonts w:asciiTheme="majorHAnsi" w:eastAsia="TimesNewRomanPSMT" w:hAnsiTheme="majorHAnsi" w:cstheme="majorHAnsi"/>
              </w:rPr>
            </w:pPr>
          </w:p>
        </w:tc>
        <w:tc>
          <w:tcPr>
            <w:tcW w:w="1438" w:type="dxa"/>
          </w:tcPr>
          <w:p w14:paraId="6C207768" w14:textId="77777777" w:rsidR="0017266E" w:rsidRPr="00237DE9" w:rsidRDefault="0017266E" w:rsidP="00614F35">
            <w:pPr>
              <w:jc w:val="center"/>
              <w:rPr>
                <w:rFonts w:asciiTheme="majorHAnsi" w:eastAsia="TimesNewRomanPSMT" w:hAnsiTheme="majorHAnsi" w:cstheme="majorHAnsi"/>
              </w:rPr>
            </w:pPr>
          </w:p>
        </w:tc>
      </w:tr>
      <w:tr w:rsidR="0017266E" w:rsidRPr="00237DE9" w14:paraId="3BCEE2CC" w14:textId="3491CA17" w:rsidTr="0017266E">
        <w:tc>
          <w:tcPr>
            <w:tcW w:w="729" w:type="dxa"/>
            <w:vMerge/>
            <w:shd w:val="clear" w:color="auto" w:fill="auto"/>
          </w:tcPr>
          <w:p w14:paraId="2BBF5AD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70DCBD7"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Automatinis  gipso plokštės, fibro-cemento plokštės, kietos prieš vėjinės vatos   tvirtinimas</w:t>
            </w:r>
          </w:p>
        </w:tc>
        <w:tc>
          <w:tcPr>
            <w:tcW w:w="2200" w:type="dxa"/>
            <w:shd w:val="clear" w:color="auto" w:fill="auto"/>
          </w:tcPr>
          <w:p w14:paraId="1751E51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10B02623" w14:textId="77777777" w:rsidR="0017266E" w:rsidRPr="00237DE9" w:rsidRDefault="0017266E" w:rsidP="00614F35">
            <w:pPr>
              <w:jc w:val="center"/>
              <w:rPr>
                <w:rFonts w:asciiTheme="majorHAnsi" w:eastAsia="TimesNewRomanPSMT" w:hAnsiTheme="majorHAnsi" w:cstheme="majorHAnsi"/>
              </w:rPr>
            </w:pPr>
          </w:p>
        </w:tc>
        <w:tc>
          <w:tcPr>
            <w:tcW w:w="1438" w:type="dxa"/>
          </w:tcPr>
          <w:p w14:paraId="5802B131" w14:textId="77777777" w:rsidR="0017266E" w:rsidRPr="00237DE9" w:rsidRDefault="0017266E" w:rsidP="00614F35">
            <w:pPr>
              <w:jc w:val="center"/>
              <w:rPr>
                <w:rFonts w:asciiTheme="majorHAnsi" w:eastAsia="TimesNewRomanPSMT" w:hAnsiTheme="majorHAnsi" w:cstheme="majorHAnsi"/>
              </w:rPr>
            </w:pPr>
          </w:p>
        </w:tc>
      </w:tr>
      <w:tr w:rsidR="0017266E" w:rsidRPr="00237DE9" w14:paraId="137C6AE1" w14:textId="7A5480A9" w:rsidTr="0017266E">
        <w:tc>
          <w:tcPr>
            <w:tcW w:w="729" w:type="dxa"/>
            <w:vMerge/>
            <w:shd w:val="clear" w:color="auto" w:fill="auto"/>
          </w:tcPr>
          <w:p w14:paraId="0ADF897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CA9A6DF"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Automatinis angų išpjovimas ir atraižų sukrovimas </w:t>
            </w:r>
          </w:p>
        </w:tc>
        <w:tc>
          <w:tcPr>
            <w:tcW w:w="2200" w:type="dxa"/>
            <w:shd w:val="clear" w:color="auto" w:fill="auto"/>
          </w:tcPr>
          <w:p w14:paraId="5373908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1E75E038" w14:textId="77777777" w:rsidR="0017266E" w:rsidRPr="00237DE9" w:rsidRDefault="0017266E" w:rsidP="00614F35">
            <w:pPr>
              <w:jc w:val="center"/>
              <w:rPr>
                <w:rFonts w:asciiTheme="majorHAnsi" w:eastAsia="TimesNewRomanPSMT" w:hAnsiTheme="majorHAnsi" w:cstheme="majorHAnsi"/>
              </w:rPr>
            </w:pPr>
          </w:p>
        </w:tc>
        <w:tc>
          <w:tcPr>
            <w:tcW w:w="1438" w:type="dxa"/>
          </w:tcPr>
          <w:p w14:paraId="16D8C7C3" w14:textId="77777777" w:rsidR="0017266E" w:rsidRPr="00237DE9" w:rsidRDefault="0017266E" w:rsidP="00614F35">
            <w:pPr>
              <w:jc w:val="center"/>
              <w:rPr>
                <w:rFonts w:asciiTheme="majorHAnsi" w:eastAsia="TimesNewRomanPSMT" w:hAnsiTheme="majorHAnsi" w:cstheme="majorHAnsi"/>
              </w:rPr>
            </w:pPr>
          </w:p>
        </w:tc>
      </w:tr>
      <w:tr w:rsidR="0017266E" w:rsidRPr="00237DE9" w14:paraId="64FCE6B9" w14:textId="15743AC4" w:rsidTr="0017266E">
        <w:tc>
          <w:tcPr>
            <w:tcW w:w="729" w:type="dxa"/>
            <w:vMerge/>
            <w:shd w:val="clear" w:color="auto" w:fill="auto"/>
          </w:tcPr>
          <w:p w14:paraId="271CF96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D99B393"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Gipso plokštės, fibro-cemento plokštės, kietos priešvėjinės vatos ilgio diapazonas</w:t>
            </w:r>
          </w:p>
        </w:tc>
        <w:tc>
          <w:tcPr>
            <w:tcW w:w="2200" w:type="dxa"/>
            <w:shd w:val="clear" w:color="auto" w:fill="auto"/>
          </w:tcPr>
          <w:p w14:paraId="2C8AD43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1200mm iki 3200mm</w:t>
            </w:r>
          </w:p>
        </w:tc>
        <w:tc>
          <w:tcPr>
            <w:tcW w:w="1438" w:type="dxa"/>
          </w:tcPr>
          <w:p w14:paraId="2851353E" w14:textId="77777777" w:rsidR="0017266E" w:rsidRPr="00237DE9" w:rsidRDefault="0017266E" w:rsidP="00614F35">
            <w:pPr>
              <w:jc w:val="center"/>
              <w:rPr>
                <w:rFonts w:asciiTheme="majorHAnsi" w:eastAsia="TimesNewRomanPSMT" w:hAnsiTheme="majorHAnsi" w:cstheme="majorHAnsi"/>
              </w:rPr>
            </w:pPr>
          </w:p>
        </w:tc>
        <w:tc>
          <w:tcPr>
            <w:tcW w:w="1438" w:type="dxa"/>
          </w:tcPr>
          <w:p w14:paraId="26FF2A27" w14:textId="77777777" w:rsidR="0017266E" w:rsidRPr="00237DE9" w:rsidRDefault="0017266E" w:rsidP="00614F35">
            <w:pPr>
              <w:jc w:val="center"/>
              <w:rPr>
                <w:rFonts w:asciiTheme="majorHAnsi" w:eastAsia="TimesNewRomanPSMT" w:hAnsiTheme="majorHAnsi" w:cstheme="majorHAnsi"/>
              </w:rPr>
            </w:pPr>
          </w:p>
        </w:tc>
      </w:tr>
      <w:tr w:rsidR="0017266E" w:rsidRPr="00237DE9" w14:paraId="31FEB662" w14:textId="2600CF72" w:rsidTr="0017266E">
        <w:tc>
          <w:tcPr>
            <w:tcW w:w="729" w:type="dxa"/>
            <w:vMerge/>
            <w:shd w:val="clear" w:color="auto" w:fill="auto"/>
          </w:tcPr>
          <w:p w14:paraId="552C3AB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CD68EAD"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Gipso plokštės, fibro-cemento plokštės, kietos priešvėjinės vatos pločio diapazonas</w:t>
            </w:r>
          </w:p>
        </w:tc>
        <w:tc>
          <w:tcPr>
            <w:tcW w:w="2200" w:type="dxa"/>
            <w:shd w:val="clear" w:color="auto" w:fill="auto"/>
          </w:tcPr>
          <w:p w14:paraId="6E2C3BC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300mm iki 1200mm</w:t>
            </w:r>
          </w:p>
        </w:tc>
        <w:tc>
          <w:tcPr>
            <w:tcW w:w="1438" w:type="dxa"/>
          </w:tcPr>
          <w:p w14:paraId="5EA43D85" w14:textId="77777777" w:rsidR="0017266E" w:rsidRPr="00237DE9" w:rsidRDefault="0017266E" w:rsidP="00614F35">
            <w:pPr>
              <w:jc w:val="center"/>
              <w:rPr>
                <w:rFonts w:asciiTheme="majorHAnsi" w:eastAsia="TimesNewRomanPSMT" w:hAnsiTheme="majorHAnsi" w:cstheme="majorHAnsi"/>
              </w:rPr>
            </w:pPr>
          </w:p>
        </w:tc>
        <w:tc>
          <w:tcPr>
            <w:tcW w:w="1438" w:type="dxa"/>
          </w:tcPr>
          <w:p w14:paraId="08230183" w14:textId="77777777" w:rsidR="0017266E" w:rsidRPr="00237DE9" w:rsidRDefault="0017266E" w:rsidP="00614F35">
            <w:pPr>
              <w:jc w:val="center"/>
              <w:rPr>
                <w:rFonts w:asciiTheme="majorHAnsi" w:eastAsia="TimesNewRomanPSMT" w:hAnsiTheme="majorHAnsi" w:cstheme="majorHAnsi"/>
              </w:rPr>
            </w:pPr>
          </w:p>
        </w:tc>
      </w:tr>
      <w:tr w:rsidR="0017266E" w:rsidRPr="00237DE9" w14:paraId="7C0E9837" w14:textId="41FDC1CD" w:rsidTr="0017266E">
        <w:tc>
          <w:tcPr>
            <w:tcW w:w="729" w:type="dxa"/>
            <w:vMerge/>
            <w:shd w:val="clear" w:color="auto" w:fill="auto"/>
          </w:tcPr>
          <w:p w14:paraId="13A7AD2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2A9E1E5"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Gipso plokštės, fibro-cemento plokštės, kietos priešvėjinės vatos storio diapazonas</w:t>
            </w:r>
          </w:p>
        </w:tc>
        <w:tc>
          <w:tcPr>
            <w:tcW w:w="2200" w:type="dxa"/>
            <w:shd w:val="clear" w:color="auto" w:fill="auto"/>
          </w:tcPr>
          <w:p w14:paraId="6A4BE14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8mm iki 50mm</w:t>
            </w:r>
          </w:p>
        </w:tc>
        <w:tc>
          <w:tcPr>
            <w:tcW w:w="1438" w:type="dxa"/>
          </w:tcPr>
          <w:p w14:paraId="6B068AE5" w14:textId="77777777" w:rsidR="0017266E" w:rsidRPr="00237DE9" w:rsidRDefault="0017266E" w:rsidP="00614F35">
            <w:pPr>
              <w:jc w:val="center"/>
              <w:rPr>
                <w:rFonts w:asciiTheme="majorHAnsi" w:eastAsia="TimesNewRomanPSMT" w:hAnsiTheme="majorHAnsi" w:cstheme="majorHAnsi"/>
              </w:rPr>
            </w:pPr>
          </w:p>
        </w:tc>
        <w:tc>
          <w:tcPr>
            <w:tcW w:w="1438" w:type="dxa"/>
          </w:tcPr>
          <w:p w14:paraId="3F00ACB1" w14:textId="77777777" w:rsidR="0017266E" w:rsidRPr="00237DE9" w:rsidRDefault="0017266E" w:rsidP="00614F35">
            <w:pPr>
              <w:jc w:val="center"/>
              <w:rPr>
                <w:rFonts w:asciiTheme="majorHAnsi" w:eastAsia="TimesNewRomanPSMT" w:hAnsiTheme="majorHAnsi" w:cstheme="majorHAnsi"/>
              </w:rPr>
            </w:pPr>
          </w:p>
        </w:tc>
      </w:tr>
      <w:tr w:rsidR="0017266E" w:rsidRPr="00237DE9" w14:paraId="3BCA88B9" w14:textId="17EDC643" w:rsidTr="0017266E">
        <w:tc>
          <w:tcPr>
            <w:tcW w:w="729" w:type="dxa"/>
            <w:vMerge/>
            <w:shd w:val="clear" w:color="auto" w:fill="auto"/>
          </w:tcPr>
          <w:p w14:paraId="56F268F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CB2D195"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Stalo operacijų trukmė</w:t>
            </w:r>
          </w:p>
        </w:tc>
        <w:tc>
          <w:tcPr>
            <w:tcW w:w="2200" w:type="dxa"/>
            <w:shd w:val="clear" w:color="auto" w:fill="auto"/>
          </w:tcPr>
          <w:p w14:paraId="631F1DE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Iki 20 min</w:t>
            </w:r>
          </w:p>
        </w:tc>
        <w:tc>
          <w:tcPr>
            <w:tcW w:w="1438" w:type="dxa"/>
          </w:tcPr>
          <w:p w14:paraId="4EBF1068" w14:textId="77777777" w:rsidR="0017266E" w:rsidRPr="00237DE9" w:rsidRDefault="0017266E" w:rsidP="00614F35">
            <w:pPr>
              <w:jc w:val="center"/>
              <w:rPr>
                <w:rFonts w:asciiTheme="majorHAnsi" w:eastAsia="TimesNewRomanPSMT" w:hAnsiTheme="majorHAnsi" w:cstheme="majorHAnsi"/>
              </w:rPr>
            </w:pPr>
          </w:p>
        </w:tc>
        <w:tc>
          <w:tcPr>
            <w:tcW w:w="1438" w:type="dxa"/>
          </w:tcPr>
          <w:p w14:paraId="17DBC884" w14:textId="77777777" w:rsidR="0017266E" w:rsidRPr="00237DE9" w:rsidRDefault="0017266E" w:rsidP="00614F35">
            <w:pPr>
              <w:jc w:val="center"/>
              <w:rPr>
                <w:rFonts w:asciiTheme="majorHAnsi" w:eastAsia="TimesNewRomanPSMT" w:hAnsiTheme="majorHAnsi" w:cstheme="majorHAnsi"/>
              </w:rPr>
            </w:pPr>
          </w:p>
        </w:tc>
      </w:tr>
      <w:tr w:rsidR="0017266E" w:rsidRPr="00237DE9" w14:paraId="4D1A3E19" w14:textId="65A83110" w:rsidTr="0017266E">
        <w:tc>
          <w:tcPr>
            <w:tcW w:w="729" w:type="dxa"/>
            <w:vMerge/>
            <w:shd w:val="clear" w:color="auto" w:fill="auto"/>
          </w:tcPr>
          <w:p w14:paraId="63EBF354"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DE2BA59"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Skydo ilgio diapazonas </w:t>
            </w:r>
          </w:p>
        </w:tc>
        <w:tc>
          <w:tcPr>
            <w:tcW w:w="2200" w:type="dxa"/>
            <w:shd w:val="clear" w:color="auto" w:fill="auto"/>
          </w:tcPr>
          <w:p w14:paraId="2E13EA8F"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2000mm iki 12 000mm</w:t>
            </w:r>
          </w:p>
        </w:tc>
        <w:tc>
          <w:tcPr>
            <w:tcW w:w="1438" w:type="dxa"/>
          </w:tcPr>
          <w:p w14:paraId="016FF54C" w14:textId="77777777" w:rsidR="0017266E" w:rsidRPr="00237DE9" w:rsidRDefault="0017266E" w:rsidP="00614F35">
            <w:pPr>
              <w:jc w:val="center"/>
              <w:rPr>
                <w:rFonts w:asciiTheme="majorHAnsi" w:eastAsia="TimesNewRomanPSMT" w:hAnsiTheme="majorHAnsi" w:cstheme="majorHAnsi"/>
              </w:rPr>
            </w:pPr>
          </w:p>
        </w:tc>
        <w:tc>
          <w:tcPr>
            <w:tcW w:w="1438" w:type="dxa"/>
          </w:tcPr>
          <w:p w14:paraId="006F2D1A" w14:textId="77777777" w:rsidR="0017266E" w:rsidRPr="00237DE9" w:rsidRDefault="0017266E" w:rsidP="00614F35">
            <w:pPr>
              <w:jc w:val="center"/>
              <w:rPr>
                <w:rFonts w:asciiTheme="majorHAnsi" w:eastAsia="TimesNewRomanPSMT" w:hAnsiTheme="majorHAnsi" w:cstheme="majorHAnsi"/>
              </w:rPr>
            </w:pPr>
          </w:p>
        </w:tc>
      </w:tr>
      <w:tr w:rsidR="0017266E" w:rsidRPr="00237DE9" w14:paraId="2AB7AC0E" w14:textId="4421DC57" w:rsidTr="0017266E">
        <w:tc>
          <w:tcPr>
            <w:tcW w:w="729" w:type="dxa"/>
            <w:vMerge/>
            <w:shd w:val="clear" w:color="auto" w:fill="auto"/>
          </w:tcPr>
          <w:p w14:paraId="02CD303C"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4C01789"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Skydo pločio diapazonas </w:t>
            </w:r>
          </w:p>
        </w:tc>
        <w:tc>
          <w:tcPr>
            <w:tcW w:w="2200" w:type="dxa"/>
            <w:shd w:val="clear" w:color="auto" w:fill="auto"/>
          </w:tcPr>
          <w:p w14:paraId="28539CEB"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1000mm iki 3200mm</w:t>
            </w:r>
          </w:p>
        </w:tc>
        <w:tc>
          <w:tcPr>
            <w:tcW w:w="1438" w:type="dxa"/>
          </w:tcPr>
          <w:p w14:paraId="1A870FB8" w14:textId="77777777" w:rsidR="0017266E" w:rsidRPr="00237DE9" w:rsidRDefault="0017266E" w:rsidP="00614F35">
            <w:pPr>
              <w:jc w:val="center"/>
              <w:rPr>
                <w:rFonts w:asciiTheme="majorHAnsi" w:eastAsia="TimesNewRomanPSMT" w:hAnsiTheme="majorHAnsi" w:cstheme="majorHAnsi"/>
              </w:rPr>
            </w:pPr>
          </w:p>
        </w:tc>
        <w:tc>
          <w:tcPr>
            <w:tcW w:w="1438" w:type="dxa"/>
          </w:tcPr>
          <w:p w14:paraId="620EE1A7" w14:textId="77777777" w:rsidR="0017266E" w:rsidRPr="00237DE9" w:rsidRDefault="0017266E" w:rsidP="00614F35">
            <w:pPr>
              <w:jc w:val="center"/>
              <w:rPr>
                <w:rFonts w:asciiTheme="majorHAnsi" w:eastAsia="TimesNewRomanPSMT" w:hAnsiTheme="majorHAnsi" w:cstheme="majorHAnsi"/>
              </w:rPr>
            </w:pPr>
          </w:p>
        </w:tc>
      </w:tr>
      <w:tr w:rsidR="0017266E" w:rsidRPr="00237DE9" w14:paraId="5155DA48" w14:textId="6FF3A61F" w:rsidTr="0017266E">
        <w:tc>
          <w:tcPr>
            <w:tcW w:w="729" w:type="dxa"/>
            <w:vMerge/>
            <w:shd w:val="clear" w:color="auto" w:fill="auto"/>
          </w:tcPr>
          <w:p w14:paraId="63504FE7"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B164150"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Skydo aukščio/storio diapazonas</w:t>
            </w:r>
          </w:p>
        </w:tc>
        <w:tc>
          <w:tcPr>
            <w:tcW w:w="2200" w:type="dxa"/>
            <w:shd w:val="clear" w:color="auto" w:fill="auto"/>
          </w:tcPr>
          <w:p w14:paraId="3FD45F3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80mm iki  400 mm</w:t>
            </w:r>
          </w:p>
        </w:tc>
        <w:tc>
          <w:tcPr>
            <w:tcW w:w="1438" w:type="dxa"/>
          </w:tcPr>
          <w:p w14:paraId="30391992" w14:textId="77777777" w:rsidR="0017266E" w:rsidRPr="00237DE9" w:rsidRDefault="0017266E" w:rsidP="00614F35">
            <w:pPr>
              <w:jc w:val="center"/>
              <w:rPr>
                <w:rFonts w:asciiTheme="majorHAnsi" w:eastAsia="TimesNewRomanPSMT" w:hAnsiTheme="majorHAnsi" w:cstheme="majorHAnsi"/>
              </w:rPr>
            </w:pPr>
          </w:p>
        </w:tc>
        <w:tc>
          <w:tcPr>
            <w:tcW w:w="1438" w:type="dxa"/>
          </w:tcPr>
          <w:p w14:paraId="7138E706" w14:textId="77777777" w:rsidR="0017266E" w:rsidRPr="00237DE9" w:rsidRDefault="0017266E" w:rsidP="00614F35">
            <w:pPr>
              <w:jc w:val="center"/>
              <w:rPr>
                <w:rFonts w:asciiTheme="majorHAnsi" w:eastAsia="TimesNewRomanPSMT" w:hAnsiTheme="majorHAnsi" w:cstheme="majorHAnsi"/>
              </w:rPr>
            </w:pPr>
          </w:p>
        </w:tc>
      </w:tr>
      <w:tr w:rsidR="0017266E" w:rsidRPr="00237DE9" w14:paraId="59EAC3AE" w14:textId="2F03C372" w:rsidTr="0017266E">
        <w:tc>
          <w:tcPr>
            <w:tcW w:w="729" w:type="dxa"/>
            <w:vMerge/>
            <w:shd w:val="clear" w:color="auto" w:fill="auto"/>
          </w:tcPr>
          <w:p w14:paraId="65A3EE6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CFE7F26"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Gembinis kranas pritaikytas rankiniam darbui paimti iš rietuvių gipso plokštę, fibro-cemento plokštę, kietą priešvėjinę vatą</w:t>
            </w:r>
          </w:p>
        </w:tc>
        <w:tc>
          <w:tcPr>
            <w:tcW w:w="2200" w:type="dxa"/>
            <w:shd w:val="clear" w:color="auto" w:fill="auto"/>
          </w:tcPr>
          <w:p w14:paraId="2A60AD7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Krano keliamoji galia minimum 500kg</w:t>
            </w:r>
          </w:p>
        </w:tc>
        <w:tc>
          <w:tcPr>
            <w:tcW w:w="1438" w:type="dxa"/>
          </w:tcPr>
          <w:p w14:paraId="498C5E17" w14:textId="77777777" w:rsidR="0017266E" w:rsidRPr="00237DE9" w:rsidRDefault="0017266E" w:rsidP="00614F35">
            <w:pPr>
              <w:jc w:val="center"/>
              <w:rPr>
                <w:rFonts w:asciiTheme="majorHAnsi" w:eastAsia="TimesNewRomanPSMT" w:hAnsiTheme="majorHAnsi" w:cstheme="majorHAnsi"/>
              </w:rPr>
            </w:pPr>
          </w:p>
        </w:tc>
        <w:tc>
          <w:tcPr>
            <w:tcW w:w="1438" w:type="dxa"/>
          </w:tcPr>
          <w:p w14:paraId="3E6DC667" w14:textId="77777777" w:rsidR="0017266E" w:rsidRPr="00237DE9" w:rsidRDefault="0017266E" w:rsidP="00614F35">
            <w:pPr>
              <w:jc w:val="center"/>
              <w:rPr>
                <w:rFonts w:asciiTheme="majorHAnsi" w:eastAsia="TimesNewRomanPSMT" w:hAnsiTheme="majorHAnsi" w:cstheme="majorHAnsi"/>
              </w:rPr>
            </w:pPr>
          </w:p>
        </w:tc>
      </w:tr>
      <w:tr w:rsidR="0017266E" w:rsidRPr="00237DE9" w14:paraId="2BE0A142" w14:textId="14613D08" w:rsidTr="0017266E">
        <w:tc>
          <w:tcPr>
            <w:tcW w:w="729" w:type="dxa"/>
            <w:vMerge/>
            <w:shd w:val="clear" w:color="auto" w:fill="auto"/>
          </w:tcPr>
          <w:p w14:paraId="1E61DF2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BBB8995"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5499D08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3500 kg</w:t>
            </w:r>
          </w:p>
        </w:tc>
        <w:tc>
          <w:tcPr>
            <w:tcW w:w="1438" w:type="dxa"/>
          </w:tcPr>
          <w:p w14:paraId="601A005B" w14:textId="77777777" w:rsidR="0017266E" w:rsidRPr="00237DE9" w:rsidRDefault="0017266E" w:rsidP="00614F35">
            <w:pPr>
              <w:jc w:val="center"/>
              <w:rPr>
                <w:rFonts w:asciiTheme="majorHAnsi" w:eastAsia="TimesNewRomanPSMT" w:hAnsiTheme="majorHAnsi" w:cstheme="majorHAnsi"/>
              </w:rPr>
            </w:pPr>
          </w:p>
        </w:tc>
        <w:tc>
          <w:tcPr>
            <w:tcW w:w="1438" w:type="dxa"/>
          </w:tcPr>
          <w:p w14:paraId="716F06B0" w14:textId="77777777" w:rsidR="0017266E" w:rsidRPr="00237DE9" w:rsidRDefault="0017266E" w:rsidP="00614F35">
            <w:pPr>
              <w:jc w:val="center"/>
              <w:rPr>
                <w:rFonts w:asciiTheme="majorHAnsi" w:eastAsia="TimesNewRomanPSMT" w:hAnsiTheme="majorHAnsi" w:cstheme="majorHAnsi"/>
              </w:rPr>
            </w:pPr>
          </w:p>
        </w:tc>
      </w:tr>
      <w:tr w:rsidR="0017266E" w:rsidRPr="00237DE9" w14:paraId="54C2756D" w14:textId="4B608346" w:rsidTr="0017266E">
        <w:tc>
          <w:tcPr>
            <w:tcW w:w="729" w:type="dxa"/>
            <w:vMerge w:val="restart"/>
            <w:shd w:val="clear" w:color="auto" w:fill="auto"/>
          </w:tcPr>
          <w:p w14:paraId="639723E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1.9</w:t>
            </w:r>
          </w:p>
        </w:tc>
        <w:tc>
          <w:tcPr>
            <w:tcW w:w="5745" w:type="dxa"/>
            <w:gridSpan w:val="2"/>
            <w:shd w:val="clear" w:color="auto" w:fill="auto"/>
          </w:tcPr>
          <w:p w14:paraId="38489D2C"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b/>
                <w:bCs/>
              </w:rPr>
              <w:t>Tašelių sudėjimo stalas</w:t>
            </w:r>
          </w:p>
        </w:tc>
        <w:tc>
          <w:tcPr>
            <w:tcW w:w="1438" w:type="dxa"/>
          </w:tcPr>
          <w:p w14:paraId="0D603E86"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5098FFA7"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4128E764" w14:textId="189480BD" w:rsidTr="0017266E">
        <w:tc>
          <w:tcPr>
            <w:tcW w:w="729" w:type="dxa"/>
            <w:vMerge/>
            <w:shd w:val="clear" w:color="auto" w:fill="auto"/>
          </w:tcPr>
          <w:p w14:paraId="431FCBA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5D3FB6A"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Automatinis tašelių sudėjimas</w:t>
            </w:r>
          </w:p>
        </w:tc>
        <w:tc>
          <w:tcPr>
            <w:tcW w:w="2200" w:type="dxa"/>
            <w:shd w:val="clear" w:color="auto" w:fill="auto"/>
          </w:tcPr>
          <w:p w14:paraId="2060EB2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2729E1DD" w14:textId="77777777" w:rsidR="0017266E" w:rsidRPr="00237DE9" w:rsidRDefault="0017266E" w:rsidP="00614F35">
            <w:pPr>
              <w:jc w:val="center"/>
              <w:rPr>
                <w:rFonts w:asciiTheme="majorHAnsi" w:eastAsia="TimesNewRomanPSMT" w:hAnsiTheme="majorHAnsi" w:cstheme="majorHAnsi"/>
              </w:rPr>
            </w:pPr>
          </w:p>
        </w:tc>
        <w:tc>
          <w:tcPr>
            <w:tcW w:w="1438" w:type="dxa"/>
          </w:tcPr>
          <w:p w14:paraId="141B88B0" w14:textId="77777777" w:rsidR="0017266E" w:rsidRPr="00237DE9" w:rsidRDefault="0017266E" w:rsidP="00614F35">
            <w:pPr>
              <w:jc w:val="center"/>
              <w:rPr>
                <w:rFonts w:asciiTheme="majorHAnsi" w:eastAsia="TimesNewRomanPSMT" w:hAnsiTheme="majorHAnsi" w:cstheme="majorHAnsi"/>
              </w:rPr>
            </w:pPr>
          </w:p>
        </w:tc>
      </w:tr>
      <w:tr w:rsidR="0017266E" w:rsidRPr="00237DE9" w14:paraId="3A3669AE" w14:textId="7F5779FC" w:rsidTr="0017266E">
        <w:tc>
          <w:tcPr>
            <w:tcW w:w="729" w:type="dxa"/>
            <w:vMerge/>
            <w:shd w:val="clear" w:color="auto" w:fill="auto"/>
          </w:tcPr>
          <w:p w14:paraId="5941CD14"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C656BBB"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Automatinis tašelių tvirtinimas: sukalimas, sukimas, skobavimas</w:t>
            </w:r>
          </w:p>
        </w:tc>
        <w:tc>
          <w:tcPr>
            <w:tcW w:w="2200" w:type="dxa"/>
            <w:shd w:val="clear" w:color="auto" w:fill="auto"/>
          </w:tcPr>
          <w:p w14:paraId="69E2BB4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56710B5C" w14:textId="77777777" w:rsidR="0017266E" w:rsidRPr="00237DE9" w:rsidRDefault="0017266E" w:rsidP="00614F35">
            <w:pPr>
              <w:jc w:val="center"/>
              <w:rPr>
                <w:rFonts w:asciiTheme="majorHAnsi" w:eastAsia="TimesNewRomanPSMT" w:hAnsiTheme="majorHAnsi" w:cstheme="majorHAnsi"/>
              </w:rPr>
            </w:pPr>
          </w:p>
        </w:tc>
        <w:tc>
          <w:tcPr>
            <w:tcW w:w="1438" w:type="dxa"/>
          </w:tcPr>
          <w:p w14:paraId="59EFC5A3" w14:textId="77777777" w:rsidR="0017266E" w:rsidRPr="00237DE9" w:rsidRDefault="0017266E" w:rsidP="00614F35">
            <w:pPr>
              <w:jc w:val="center"/>
              <w:rPr>
                <w:rFonts w:asciiTheme="majorHAnsi" w:eastAsia="TimesNewRomanPSMT" w:hAnsiTheme="majorHAnsi" w:cstheme="majorHAnsi"/>
              </w:rPr>
            </w:pPr>
          </w:p>
        </w:tc>
      </w:tr>
      <w:tr w:rsidR="0017266E" w:rsidRPr="00237DE9" w14:paraId="0E2DB1B6" w14:textId="5E7DD940" w:rsidTr="0017266E">
        <w:tc>
          <w:tcPr>
            <w:tcW w:w="729" w:type="dxa"/>
            <w:vMerge/>
            <w:shd w:val="clear" w:color="auto" w:fill="auto"/>
          </w:tcPr>
          <w:p w14:paraId="5481137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6D4EBEF"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Įrankiai tašelių tvirtinimui </w:t>
            </w:r>
          </w:p>
        </w:tc>
        <w:tc>
          <w:tcPr>
            <w:tcW w:w="2200" w:type="dxa"/>
            <w:shd w:val="clear" w:color="auto" w:fill="auto"/>
          </w:tcPr>
          <w:p w14:paraId="616C2E0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6FE820BE" w14:textId="77777777" w:rsidR="0017266E" w:rsidRPr="00237DE9" w:rsidRDefault="0017266E" w:rsidP="00614F35">
            <w:pPr>
              <w:jc w:val="center"/>
              <w:rPr>
                <w:rFonts w:asciiTheme="majorHAnsi" w:eastAsia="TimesNewRomanPSMT" w:hAnsiTheme="majorHAnsi" w:cstheme="majorHAnsi"/>
              </w:rPr>
            </w:pPr>
          </w:p>
        </w:tc>
        <w:tc>
          <w:tcPr>
            <w:tcW w:w="1438" w:type="dxa"/>
          </w:tcPr>
          <w:p w14:paraId="1D0460B1" w14:textId="77777777" w:rsidR="0017266E" w:rsidRPr="00237DE9" w:rsidRDefault="0017266E" w:rsidP="00614F35">
            <w:pPr>
              <w:jc w:val="center"/>
              <w:rPr>
                <w:rFonts w:asciiTheme="majorHAnsi" w:eastAsia="TimesNewRomanPSMT" w:hAnsiTheme="majorHAnsi" w:cstheme="majorHAnsi"/>
              </w:rPr>
            </w:pPr>
          </w:p>
        </w:tc>
      </w:tr>
      <w:tr w:rsidR="0017266E" w:rsidRPr="00237DE9" w14:paraId="4AC28103" w14:textId="4BFE241E" w:rsidTr="0017266E">
        <w:tc>
          <w:tcPr>
            <w:tcW w:w="729" w:type="dxa"/>
            <w:vMerge/>
            <w:shd w:val="clear" w:color="auto" w:fill="auto"/>
          </w:tcPr>
          <w:p w14:paraId="0A07425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3882E43"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Tašelių ilgio diapazonas</w:t>
            </w:r>
          </w:p>
        </w:tc>
        <w:tc>
          <w:tcPr>
            <w:tcW w:w="2200" w:type="dxa"/>
            <w:shd w:val="clear" w:color="auto" w:fill="auto"/>
          </w:tcPr>
          <w:p w14:paraId="2A639E74"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500mm iki  3200mm</w:t>
            </w:r>
          </w:p>
        </w:tc>
        <w:tc>
          <w:tcPr>
            <w:tcW w:w="1438" w:type="dxa"/>
          </w:tcPr>
          <w:p w14:paraId="3D70BE3B" w14:textId="77777777" w:rsidR="0017266E" w:rsidRPr="00237DE9" w:rsidRDefault="0017266E" w:rsidP="00614F35">
            <w:pPr>
              <w:jc w:val="center"/>
              <w:rPr>
                <w:rFonts w:asciiTheme="majorHAnsi" w:eastAsia="TimesNewRomanPSMT" w:hAnsiTheme="majorHAnsi" w:cstheme="majorHAnsi"/>
              </w:rPr>
            </w:pPr>
          </w:p>
        </w:tc>
        <w:tc>
          <w:tcPr>
            <w:tcW w:w="1438" w:type="dxa"/>
          </w:tcPr>
          <w:p w14:paraId="6FBC671E" w14:textId="77777777" w:rsidR="0017266E" w:rsidRPr="00237DE9" w:rsidRDefault="0017266E" w:rsidP="00614F35">
            <w:pPr>
              <w:jc w:val="center"/>
              <w:rPr>
                <w:rFonts w:asciiTheme="majorHAnsi" w:eastAsia="TimesNewRomanPSMT" w:hAnsiTheme="majorHAnsi" w:cstheme="majorHAnsi"/>
              </w:rPr>
            </w:pPr>
          </w:p>
        </w:tc>
      </w:tr>
      <w:tr w:rsidR="0017266E" w:rsidRPr="00237DE9" w14:paraId="58D45F42" w14:textId="29CCCA08" w:rsidTr="0017266E">
        <w:tc>
          <w:tcPr>
            <w:tcW w:w="729" w:type="dxa"/>
            <w:vMerge/>
            <w:shd w:val="clear" w:color="auto" w:fill="auto"/>
          </w:tcPr>
          <w:p w14:paraId="22DC24C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27B0A0E"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Įrankiai tvirtinimui rankiniu budu </w:t>
            </w:r>
            <w:r w:rsidRPr="00237DE9">
              <w:rPr>
                <w:rFonts w:asciiTheme="majorHAnsi" w:eastAsia="Calibri" w:hAnsiTheme="majorHAnsi" w:cstheme="majorHAnsi"/>
                <w:bCs/>
                <w:sz w:val="28"/>
                <w:szCs w:val="28"/>
              </w:rPr>
              <w:t>*</w:t>
            </w:r>
          </w:p>
        </w:tc>
        <w:tc>
          <w:tcPr>
            <w:tcW w:w="2200" w:type="dxa"/>
            <w:shd w:val="clear" w:color="auto" w:fill="auto"/>
          </w:tcPr>
          <w:p w14:paraId="753DA448"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63D38394" w14:textId="77777777" w:rsidR="0017266E" w:rsidRPr="00237DE9" w:rsidRDefault="0017266E" w:rsidP="00614F35">
            <w:pPr>
              <w:jc w:val="center"/>
              <w:rPr>
                <w:rFonts w:asciiTheme="majorHAnsi" w:eastAsia="TimesNewRomanPSMT" w:hAnsiTheme="majorHAnsi" w:cstheme="majorHAnsi"/>
              </w:rPr>
            </w:pPr>
          </w:p>
        </w:tc>
        <w:tc>
          <w:tcPr>
            <w:tcW w:w="1438" w:type="dxa"/>
          </w:tcPr>
          <w:p w14:paraId="306F708B" w14:textId="77777777" w:rsidR="0017266E" w:rsidRPr="00237DE9" w:rsidRDefault="0017266E" w:rsidP="00614F35">
            <w:pPr>
              <w:jc w:val="center"/>
              <w:rPr>
                <w:rFonts w:asciiTheme="majorHAnsi" w:eastAsia="TimesNewRomanPSMT" w:hAnsiTheme="majorHAnsi" w:cstheme="majorHAnsi"/>
              </w:rPr>
            </w:pPr>
          </w:p>
        </w:tc>
      </w:tr>
      <w:tr w:rsidR="0017266E" w:rsidRPr="00237DE9" w14:paraId="0402C471" w14:textId="3E3D63F5" w:rsidTr="0017266E">
        <w:tc>
          <w:tcPr>
            <w:tcW w:w="729" w:type="dxa"/>
            <w:vMerge/>
            <w:shd w:val="clear" w:color="auto" w:fill="auto"/>
          </w:tcPr>
          <w:p w14:paraId="66573F9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C3065AB"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Tašelių pločio diapazonas </w:t>
            </w:r>
          </w:p>
        </w:tc>
        <w:tc>
          <w:tcPr>
            <w:tcW w:w="2200" w:type="dxa"/>
            <w:shd w:val="clear" w:color="auto" w:fill="auto"/>
          </w:tcPr>
          <w:p w14:paraId="27B91FB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45mm iki 95mm</w:t>
            </w:r>
          </w:p>
        </w:tc>
        <w:tc>
          <w:tcPr>
            <w:tcW w:w="1438" w:type="dxa"/>
          </w:tcPr>
          <w:p w14:paraId="708DC805" w14:textId="77777777" w:rsidR="0017266E" w:rsidRPr="00237DE9" w:rsidRDefault="0017266E" w:rsidP="00614F35">
            <w:pPr>
              <w:jc w:val="center"/>
              <w:rPr>
                <w:rFonts w:asciiTheme="majorHAnsi" w:eastAsia="TimesNewRomanPSMT" w:hAnsiTheme="majorHAnsi" w:cstheme="majorHAnsi"/>
              </w:rPr>
            </w:pPr>
          </w:p>
        </w:tc>
        <w:tc>
          <w:tcPr>
            <w:tcW w:w="1438" w:type="dxa"/>
          </w:tcPr>
          <w:p w14:paraId="54307137" w14:textId="77777777" w:rsidR="0017266E" w:rsidRPr="00237DE9" w:rsidRDefault="0017266E" w:rsidP="00614F35">
            <w:pPr>
              <w:jc w:val="center"/>
              <w:rPr>
                <w:rFonts w:asciiTheme="majorHAnsi" w:eastAsia="TimesNewRomanPSMT" w:hAnsiTheme="majorHAnsi" w:cstheme="majorHAnsi"/>
              </w:rPr>
            </w:pPr>
          </w:p>
        </w:tc>
      </w:tr>
      <w:tr w:rsidR="0017266E" w:rsidRPr="00237DE9" w14:paraId="5CA3EE85" w14:textId="61742232" w:rsidTr="0017266E">
        <w:tc>
          <w:tcPr>
            <w:tcW w:w="729" w:type="dxa"/>
            <w:vMerge/>
            <w:shd w:val="clear" w:color="auto" w:fill="auto"/>
          </w:tcPr>
          <w:p w14:paraId="7936DA6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86643FD"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Tašelių aukščio/pločio diapazonas</w:t>
            </w:r>
          </w:p>
        </w:tc>
        <w:tc>
          <w:tcPr>
            <w:tcW w:w="2200" w:type="dxa"/>
            <w:shd w:val="clear" w:color="auto" w:fill="auto"/>
          </w:tcPr>
          <w:p w14:paraId="164B2A56"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10 mm iki 60mm</w:t>
            </w:r>
          </w:p>
        </w:tc>
        <w:tc>
          <w:tcPr>
            <w:tcW w:w="1438" w:type="dxa"/>
          </w:tcPr>
          <w:p w14:paraId="3BE58C64" w14:textId="77777777" w:rsidR="0017266E" w:rsidRPr="00237DE9" w:rsidRDefault="0017266E" w:rsidP="00614F35">
            <w:pPr>
              <w:jc w:val="center"/>
              <w:rPr>
                <w:rFonts w:asciiTheme="majorHAnsi" w:eastAsia="TimesNewRomanPSMT" w:hAnsiTheme="majorHAnsi" w:cstheme="majorHAnsi"/>
              </w:rPr>
            </w:pPr>
          </w:p>
        </w:tc>
        <w:tc>
          <w:tcPr>
            <w:tcW w:w="1438" w:type="dxa"/>
          </w:tcPr>
          <w:p w14:paraId="3F50C27D" w14:textId="77777777" w:rsidR="0017266E" w:rsidRPr="00237DE9" w:rsidRDefault="0017266E" w:rsidP="00614F35">
            <w:pPr>
              <w:jc w:val="center"/>
              <w:rPr>
                <w:rFonts w:asciiTheme="majorHAnsi" w:eastAsia="TimesNewRomanPSMT" w:hAnsiTheme="majorHAnsi" w:cstheme="majorHAnsi"/>
              </w:rPr>
            </w:pPr>
          </w:p>
        </w:tc>
      </w:tr>
      <w:tr w:rsidR="0017266E" w:rsidRPr="00237DE9" w14:paraId="6A1F154B" w14:textId="18420596" w:rsidTr="0017266E">
        <w:tc>
          <w:tcPr>
            <w:tcW w:w="729" w:type="dxa"/>
            <w:vMerge/>
            <w:shd w:val="clear" w:color="auto" w:fill="auto"/>
          </w:tcPr>
          <w:p w14:paraId="180256E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CCBEB87"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Stalo operacijų trukmė</w:t>
            </w:r>
          </w:p>
        </w:tc>
        <w:tc>
          <w:tcPr>
            <w:tcW w:w="2200" w:type="dxa"/>
            <w:shd w:val="clear" w:color="auto" w:fill="auto"/>
          </w:tcPr>
          <w:p w14:paraId="26176233"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Iki 20 min</w:t>
            </w:r>
          </w:p>
        </w:tc>
        <w:tc>
          <w:tcPr>
            <w:tcW w:w="1438" w:type="dxa"/>
          </w:tcPr>
          <w:p w14:paraId="09209215" w14:textId="77777777" w:rsidR="0017266E" w:rsidRPr="00237DE9" w:rsidRDefault="0017266E" w:rsidP="00614F35">
            <w:pPr>
              <w:jc w:val="center"/>
              <w:rPr>
                <w:rFonts w:asciiTheme="majorHAnsi" w:eastAsia="TimesNewRomanPSMT" w:hAnsiTheme="majorHAnsi" w:cstheme="majorHAnsi"/>
              </w:rPr>
            </w:pPr>
          </w:p>
        </w:tc>
        <w:tc>
          <w:tcPr>
            <w:tcW w:w="1438" w:type="dxa"/>
          </w:tcPr>
          <w:p w14:paraId="37DD0C9B" w14:textId="77777777" w:rsidR="0017266E" w:rsidRPr="00237DE9" w:rsidRDefault="0017266E" w:rsidP="00614F35">
            <w:pPr>
              <w:jc w:val="center"/>
              <w:rPr>
                <w:rFonts w:asciiTheme="majorHAnsi" w:eastAsia="TimesNewRomanPSMT" w:hAnsiTheme="majorHAnsi" w:cstheme="majorHAnsi"/>
              </w:rPr>
            </w:pPr>
          </w:p>
        </w:tc>
      </w:tr>
      <w:tr w:rsidR="0017266E" w:rsidRPr="00237DE9" w14:paraId="41828763" w14:textId="36396A3B" w:rsidTr="0017266E">
        <w:tc>
          <w:tcPr>
            <w:tcW w:w="729" w:type="dxa"/>
            <w:vMerge/>
            <w:shd w:val="clear" w:color="auto" w:fill="auto"/>
          </w:tcPr>
          <w:p w14:paraId="4580C51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8171F29"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2A134D2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3500 kg</w:t>
            </w:r>
          </w:p>
        </w:tc>
        <w:tc>
          <w:tcPr>
            <w:tcW w:w="1438" w:type="dxa"/>
          </w:tcPr>
          <w:p w14:paraId="6E3196CE" w14:textId="77777777" w:rsidR="0017266E" w:rsidRPr="00237DE9" w:rsidRDefault="0017266E" w:rsidP="00614F35">
            <w:pPr>
              <w:jc w:val="center"/>
              <w:rPr>
                <w:rFonts w:asciiTheme="majorHAnsi" w:eastAsia="TimesNewRomanPSMT" w:hAnsiTheme="majorHAnsi" w:cstheme="majorHAnsi"/>
              </w:rPr>
            </w:pPr>
          </w:p>
        </w:tc>
        <w:tc>
          <w:tcPr>
            <w:tcW w:w="1438" w:type="dxa"/>
          </w:tcPr>
          <w:p w14:paraId="53AD1DB1" w14:textId="77777777" w:rsidR="0017266E" w:rsidRPr="00237DE9" w:rsidRDefault="0017266E" w:rsidP="00614F35">
            <w:pPr>
              <w:jc w:val="center"/>
              <w:rPr>
                <w:rFonts w:asciiTheme="majorHAnsi" w:eastAsia="TimesNewRomanPSMT" w:hAnsiTheme="majorHAnsi" w:cstheme="majorHAnsi"/>
              </w:rPr>
            </w:pPr>
          </w:p>
        </w:tc>
      </w:tr>
      <w:tr w:rsidR="0017266E" w:rsidRPr="00237DE9" w14:paraId="61CBCD78" w14:textId="3358FB59" w:rsidTr="0017266E">
        <w:tc>
          <w:tcPr>
            <w:tcW w:w="729" w:type="dxa"/>
            <w:vMerge w:val="restart"/>
            <w:shd w:val="clear" w:color="auto" w:fill="auto"/>
          </w:tcPr>
          <w:p w14:paraId="4790B4BC"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1.10</w:t>
            </w:r>
          </w:p>
        </w:tc>
        <w:tc>
          <w:tcPr>
            <w:tcW w:w="5745" w:type="dxa"/>
            <w:gridSpan w:val="2"/>
            <w:shd w:val="clear" w:color="auto" w:fill="auto"/>
          </w:tcPr>
          <w:p w14:paraId="15726CFC"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b/>
                <w:bCs/>
              </w:rPr>
              <w:t>Pavertimo stalas</w:t>
            </w:r>
          </w:p>
        </w:tc>
        <w:tc>
          <w:tcPr>
            <w:tcW w:w="1438" w:type="dxa"/>
          </w:tcPr>
          <w:p w14:paraId="07521F8E" w14:textId="77777777" w:rsidR="0017266E" w:rsidRPr="00237DE9" w:rsidRDefault="0017266E" w:rsidP="00614F35">
            <w:pPr>
              <w:jc w:val="center"/>
              <w:rPr>
                <w:rFonts w:asciiTheme="majorHAnsi" w:eastAsia="Calibri" w:hAnsiTheme="majorHAnsi" w:cstheme="majorHAnsi"/>
                <w:b/>
                <w:bCs/>
              </w:rPr>
            </w:pPr>
          </w:p>
        </w:tc>
        <w:tc>
          <w:tcPr>
            <w:tcW w:w="1438" w:type="dxa"/>
          </w:tcPr>
          <w:p w14:paraId="77AF5C52" w14:textId="77777777" w:rsidR="0017266E" w:rsidRPr="00237DE9" w:rsidRDefault="0017266E" w:rsidP="00614F35">
            <w:pPr>
              <w:jc w:val="center"/>
              <w:rPr>
                <w:rFonts w:asciiTheme="majorHAnsi" w:eastAsia="Calibri" w:hAnsiTheme="majorHAnsi" w:cstheme="majorHAnsi"/>
                <w:b/>
                <w:bCs/>
              </w:rPr>
            </w:pPr>
          </w:p>
        </w:tc>
      </w:tr>
      <w:tr w:rsidR="0017266E" w:rsidRPr="00237DE9" w14:paraId="0431D9DB" w14:textId="1D75B193" w:rsidTr="0017266E">
        <w:tc>
          <w:tcPr>
            <w:tcW w:w="729" w:type="dxa"/>
            <w:vMerge/>
            <w:shd w:val="clear" w:color="auto" w:fill="auto"/>
          </w:tcPr>
          <w:p w14:paraId="6296713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0818DFD"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Pavertimo stalo ilgis</w:t>
            </w:r>
          </w:p>
        </w:tc>
        <w:tc>
          <w:tcPr>
            <w:tcW w:w="2200" w:type="dxa"/>
            <w:shd w:val="clear" w:color="auto" w:fill="auto"/>
          </w:tcPr>
          <w:p w14:paraId="4531024B"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 xml:space="preserve"> 12 500 mm</w:t>
            </w:r>
          </w:p>
        </w:tc>
        <w:tc>
          <w:tcPr>
            <w:tcW w:w="1438" w:type="dxa"/>
          </w:tcPr>
          <w:p w14:paraId="05B89E73" w14:textId="77777777" w:rsidR="0017266E" w:rsidRPr="00237DE9" w:rsidRDefault="0017266E" w:rsidP="00614F35">
            <w:pPr>
              <w:jc w:val="center"/>
              <w:rPr>
                <w:rFonts w:asciiTheme="majorHAnsi" w:eastAsia="TimesNewRomanPSMT" w:hAnsiTheme="majorHAnsi" w:cstheme="majorHAnsi"/>
              </w:rPr>
            </w:pPr>
          </w:p>
        </w:tc>
        <w:tc>
          <w:tcPr>
            <w:tcW w:w="1438" w:type="dxa"/>
          </w:tcPr>
          <w:p w14:paraId="472A0A93" w14:textId="77777777" w:rsidR="0017266E" w:rsidRPr="00237DE9" w:rsidRDefault="0017266E" w:rsidP="00614F35">
            <w:pPr>
              <w:jc w:val="center"/>
              <w:rPr>
                <w:rFonts w:asciiTheme="majorHAnsi" w:eastAsia="TimesNewRomanPSMT" w:hAnsiTheme="majorHAnsi" w:cstheme="majorHAnsi"/>
              </w:rPr>
            </w:pPr>
          </w:p>
        </w:tc>
      </w:tr>
      <w:tr w:rsidR="0017266E" w:rsidRPr="00237DE9" w14:paraId="5D6249D4" w14:textId="32E48FC1" w:rsidTr="0017266E">
        <w:tc>
          <w:tcPr>
            <w:tcW w:w="729" w:type="dxa"/>
            <w:vMerge/>
            <w:shd w:val="clear" w:color="auto" w:fill="auto"/>
          </w:tcPr>
          <w:p w14:paraId="077F5B8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BE75A5B"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Pavertimo stalo plotis</w:t>
            </w:r>
          </w:p>
        </w:tc>
        <w:tc>
          <w:tcPr>
            <w:tcW w:w="2200" w:type="dxa"/>
            <w:shd w:val="clear" w:color="auto" w:fill="auto"/>
          </w:tcPr>
          <w:p w14:paraId="358228C1"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 xml:space="preserve"> 3200 mm</w:t>
            </w:r>
          </w:p>
        </w:tc>
        <w:tc>
          <w:tcPr>
            <w:tcW w:w="1438" w:type="dxa"/>
          </w:tcPr>
          <w:p w14:paraId="1440E252" w14:textId="77777777" w:rsidR="0017266E" w:rsidRPr="00237DE9" w:rsidRDefault="0017266E" w:rsidP="00614F35">
            <w:pPr>
              <w:jc w:val="center"/>
              <w:rPr>
                <w:rFonts w:asciiTheme="majorHAnsi" w:eastAsia="TimesNewRomanPSMT" w:hAnsiTheme="majorHAnsi" w:cstheme="majorHAnsi"/>
              </w:rPr>
            </w:pPr>
          </w:p>
        </w:tc>
        <w:tc>
          <w:tcPr>
            <w:tcW w:w="1438" w:type="dxa"/>
          </w:tcPr>
          <w:p w14:paraId="056BBD9A" w14:textId="77777777" w:rsidR="0017266E" w:rsidRPr="00237DE9" w:rsidRDefault="0017266E" w:rsidP="00614F35">
            <w:pPr>
              <w:jc w:val="center"/>
              <w:rPr>
                <w:rFonts w:asciiTheme="majorHAnsi" w:eastAsia="TimesNewRomanPSMT" w:hAnsiTheme="majorHAnsi" w:cstheme="majorHAnsi"/>
              </w:rPr>
            </w:pPr>
          </w:p>
        </w:tc>
      </w:tr>
      <w:tr w:rsidR="0017266E" w:rsidRPr="00237DE9" w14:paraId="16E4D9AF" w14:textId="1155724C" w:rsidTr="0017266E">
        <w:tc>
          <w:tcPr>
            <w:tcW w:w="729" w:type="dxa"/>
            <w:vMerge/>
            <w:shd w:val="clear" w:color="auto" w:fill="auto"/>
          </w:tcPr>
          <w:p w14:paraId="1EB7426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77C2576"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rPr>
              <w:t>Pavertimo zonoje rankinė komunikacijų sudėjimo zona</w:t>
            </w:r>
          </w:p>
        </w:tc>
        <w:tc>
          <w:tcPr>
            <w:tcW w:w="2200" w:type="dxa"/>
            <w:shd w:val="clear" w:color="auto" w:fill="auto"/>
          </w:tcPr>
          <w:p w14:paraId="70B62636" w14:textId="77777777" w:rsidR="0017266E" w:rsidRPr="00237DE9" w:rsidRDefault="0017266E" w:rsidP="00614F35">
            <w:pPr>
              <w:jc w:val="center"/>
              <w:rPr>
                <w:rFonts w:asciiTheme="majorHAnsi" w:eastAsia="Calibri" w:hAnsiTheme="majorHAnsi" w:cstheme="majorHAnsi"/>
              </w:rPr>
            </w:pPr>
            <w:r w:rsidRPr="00237DE9">
              <w:rPr>
                <w:rFonts w:asciiTheme="majorHAnsi" w:eastAsia="Calibri" w:hAnsiTheme="majorHAnsi" w:cstheme="majorHAnsi"/>
              </w:rPr>
              <w:t>Turi būti</w:t>
            </w:r>
          </w:p>
        </w:tc>
        <w:tc>
          <w:tcPr>
            <w:tcW w:w="1438" w:type="dxa"/>
          </w:tcPr>
          <w:p w14:paraId="16BD83C5" w14:textId="77777777" w:rsidR="0017266E" w:rsidRPr="00237DE9" w:rsidRDefault="0017266E" w:rsidP="00614F35">
            <w:pPr>
              <w:jc w:val="center"/>
              <w:rPr>
                <w:rFonts w:asciiTheme="majorHAnsi" w:eastAsia="Calibri" w:hAnsiTheme="majorHAnsi" w:cstheme="majorHAnsi"/>
              </w:rPr>
            </w:pPr>
          </w:p>
        </w:tc>
        <w:tc>
          <w:tcPr>
            <w:tcW w:w="1438" w:type="dxa"/>
          </w:tcPr>
          <w:p w14:paraId="160E8DAD" w14:textId="77777777" w:rsidR="0017266E" w:rsidRPr="00237DE9" w:rsidRDefault="0017266E" w:rsidP="00614F35">
            <w:pPr>
              <w:jc w:val="center"/>
              <w:rPr>
                <w:rFonts w:asciiTheme="majorHAnsi" w:eastAsia="Calibri" w:hAnsiTheme="majorHAnsi" w:cstheme="majorHAnsi"/>
              </w:rPr>
            </w:pPr>
          </w:p>
        </w:tc>
      </w:tr>
      <w:tr w:rsidR="0017266E" w:rsidRPr="00237DE9" w14:paraId="0E6F7392" w14:textId="475DE4F0" w:rsidTr="0017266E">
        <w:tc>
          <w:tcPr>
            <w:tcW w:w="729" w:type="dxa"/>
            <w:vMerge/>
            <w:shd w:val="clear" w:color="auto" w:fill="auto"/>
          </w:tcPr>
          <w:p w14:paraId="647FCFFC"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65AE658"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384371BF"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3500 kg</w:t>
            </w:r>
          </w:p>
        </w:tc>
        <w:tc>
          <w:tcPr>
            <w:tcW w:w="1438" w:type="dxa"/>
          </w:tcPr>
          <w:p w14:paraId="437FD813" w14:textId="77777777" w:rsidR="0017266E" w:rsidRPr="00237DE9" w:rsidRDefault="0017266E" w:rsidP="00614F35">
            <w:pPr>
              <w:jc w:val="center"/>
              <w:rPr>
                <w:rFonts w:asciiTheme="majorHAnsi" w:eastAsia="TimesNewRomanPSMT" w:hAnsiTheme="majorHAnsi" w:cstheme="majorHAnsi"/>
              </w:rPr>
            </w:pPr>
          </w:p>
        </w:tc>
        <w:tc>
          <w:tcPr>
            <w:tcW w:w="1438" w:type="dxa"/>
          </w:tcPr>
          <w:p w14:paraId="7824A2C7" w14:textId="77777777" w:rsidR="0017266E" w:rsidRPr="00237DE9" w:rsidRDefault="0017266E" w:rsidP="00614F35">
            <w:pPr>
              <w:jc w:val="center"/>
              <w:rPr>
                <w:rFonts w:asciiTheme="majorHAnsi" w:eastAsia="TimesNewRomanPSMT" w:hAnsiTheme="majorHAnsi" w:cstheme="majorHAnsi"/>
              </w:rPr>
            </w:pPr>
          </w:p>
        </w:tc>
      </w:tr>
      <w:tr w:rsidR="0017266E" w:rsidRPr="00237DE9" w14:paraId="63CC283E" w14:textId="30859319" w:rsidTr="0017266E">
        <w:trPr>
          <w:trHeight w:val="259"/>
        </w:trPr>
        <w:tc>
          <w:tcPr>
            <w:tcW w:w="729" w:type="dxa"/>
            <w:vMerge w:val="restart"/>
            <w:shd w:val="clear" w:color="auto" w:fill="auto"/>
          </w:tcPr>
          <w:p w14:paraId="64B170F1"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1.11</w:t>
            </w:r>
          </w:p>
        </w:tc>
        <w:tc>
          <w:tcPr>
            <w:tcW w:w="5745" w:type="dxa"/>
            <w:gridSpan w:val="2"/>
            <w:shd w:val="clear" w:color="auto" w:fill="auto"/>
          </w:tcPr>
          <w:p w14:paraId="0646C3A4"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b/>
                <w:bCs/>
              </w:rPr>
              <w:t>Automatinis šiltinimo medžiagos užpūtimo mazgas</w:t>
            </w:r>
          </w:p>
        </w:tc>
        <w:tc>
          <w:tcPr>
            <w:tcW w:w="1438" w:type="dxa"/>
          </w:tcPr>
          <w:p w14:paraId="50C7EE2C" w14:textId="77777777" w:rsidR="0017266E" w:rsidRPr="00237DE9" w:rsidRDefault="0017266E" w:rsidP="00614F35">
            <w:pPr>
              <w:jc w:val="center"/>
              <w:rPr>
                <w:rFonts w:asciiTheme="majorHAnsi" w:eastAsia="Calibri" w:hAnsiTheme="majorHAnsi" w:cstheme="majorHAnsi"/>
                <w:b/>
                <w:bCs/>
              </w:rPr>
            </w:pPr>
          </w:p>
        </w:tc>
        <w:tc>
          <w:tcPr>
            <w:tcW w:w="1438" w:type="dxa"/>
          </w:tcPr>
          <w:p w14:paraId="0F68E1A7" w14:textId="77777777" w:rsidR="0017266E" w:rsidRPr="00237DE9" w:rsidRDefault="0017266E" w:rsidP="00614F35">
            <w:pPr>
              <w:jc w:val="center"/>
              <w:rPr>
                <w:rFonts w:asciiTheme="majorHAnsi" w:eastAsia="Calibri" w:hAnsiTheme="majorHAnsi" w:cstheme="majorHAnsi"/>
                <w:b/>
                <w:bCs/>
              </w:rPr>
            </w:pPr>
          </w:p>
        </w:tc>
      </w:tr>
      <w:tr w:rsidR="0017266E" w:rsidRPr="00237DE9" w14:paraId="5842E44F" w14:textId="45A586A7" w:rsidTr="0017266E">
        <w:tc>
          <w:tcPr>
            <w:tcW w:w="729" w:type="dxa"/>
            <w:vMerge/>
            <w:shd w:val="clear" w:color="auto" w:fill="auto"/>
          </w:tcPr>
          <w:p w14:paraId="2A30BF2C"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B22BCFF"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Šiltinimo medžiagos užpildymas automatinis</w:t>
            </w:r>
          </w:p>
        </w:tc>
        <w:tc>
          <w:tcPr>
            <w:tcW w:w="2200" w:type="dxa"/>
            <w:shd w:val="clear" w:color="auto" w:fill="auto"/>
          </w:tcPr>
          <w:p w14:paraId="6EB95D7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715B7129" w14:textId="77777777" w:rsidR="0017266E" w:rsidRPr="00237DE9" w:rsidRDefault="0017266E" w:rsidP="00614F35">
            <w:pPr>
              <w:jc w:val="center"/>
              <w:rPr>
                <w:rFonts w:asciiTheme="majorHAnsi" w:eastAsia="TimesNewRomanPSMT" w:hAnsiTheme="majorHAnsi" w:cstheme="majorHAnsi"/>
              </w:rPr>
            </w:pPr>
          </w:p>
        </w:tc>
        <w:tc>
          <w:tcPr>
            <w:tcW w:w="1438" w:type="dxa"/>
          </w:tcPr>
          <w:p w14:paraId="7A2B9D57" w14:textId="77777777" w:rsidR="0017266E" w:rsidRPr="00237DE9" w:rsidRDefault="0017266E" w:rsidP="00614F35">
            <w:pPr>
              <w:jc w:val="center"/>
              <w:rPr>
                <w:rFonts w:asciiTheme="majorHAnsi" w:eastAsia="TimesNewRomanPSMT" w:hAnsiTheme="majorHAnsi" w:cstheme="majorHAnsi"/>
              </w:rPr>
            </w:pPr>
          </w:p>
        </w:tc>
      </w:tr>
      <w:tr w:rsidR="0017266E" w:rsidRPr="00237DE9" w14:paraId="0449E004" w14:textId="7640094A" w:rsidTr="0017266E">
        <w:tc>
          <w:tcPr>
            <w:tcW w:w="729" w:type="dxa"/>
            <w:vMerge/>
            <w:shd w:val="clear" w:color="auto" w:fill="auto"/>
          </w:tcPr>
          <w:p w14:paraId="193D9B5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B7C4C7D"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Turi būti pritaikyta stiklo ir akmens vatai</w:t>
            </w:r>
          </w:p>
        </w:tc>
        <w:tc>
          <w:tcPr>
            <w:tcW w:w="2200" w:type="dxa"/>
            <w:shd w:val="clear" w:color="auto" w:fill="auto"/>
          </w:tcPr>
          <w:p w14:paraId="1A8F3DF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1A8DBCE7" w14:textId="77777777" w:rsidR="0017266E" w:rsidRPr="00237DE9" w:rsidRDefault="0017266E" w:rsidP="00614F35">
            <w:pPr>
              <w:jc w:val="center"/>
              <w:rPr>
                <w:rFonts w:asciiTheme="majorHAnsi" w:eastAsia="TimesNewRomanPSMT" w:hAnsiTheme="majorHAnsi" w:cstheme="majorHAnsi"/>
              </w:rPr>
            </w:pPr>
          </w:p>
        </w:tc>
        <w:tc>
          <w:tcPr>
            <w:tcW w:w="1438" w:type="dxa"/>
          </w:tcPr>
          <w:p w14:paraId="11B1514C" w14:textId="77777777" w:rsidR="0017266E" w:rsidRPr="00237DE9" w:rsidRDefault="0017266E" w:rsidP="00614F35">
            <w:pPr>
              <w:jc w:val="center"/>
              <w:rPr>
                <w:rFonts w:asciiTheme="majorHAnsi" w:eastAsia="TimesNewRomanPSMT" w:hAnsiTheme="majorHAnsi" w:cstheme="majorHAnsi"/>
              </w:rPr>
            </w:pPr>
          </w:p>
        </w:tc>
      </w:tr>
      <w:tr w:rsidR="0017266E" w:rsidRPr="00237DE9" w14:paraId="7020D2DE" w14:textId="5A889C5C" w:rsidTr="0017266E">
        <w:tc>
          <w:tcPr>
            <w:tcW w:w="729" w:type="dxa"/>
            <w:vMerge/>
            <w:shd w:val="clear" w:color="auto" w:fill="auto"/>
          </w:tcPr>
          <w:p w14:paraId="2123A96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026DE35"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Užpildomos medžiagos našumas</w:t>
            </w:r>
          </w:p>
        </w:tc>
        <w:tc>
          <w:tcPr>
            <w:tcW w:w="2200" w:type="dxa"/>
            <w:shd w:val="clear" w:color="auto" w:fill="auto"/>
          </w:tcPr>
          <w:p w14:paraId="1E2798E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1300 kg/h</w:t>
            </w:r>
          </w:p>
        </w:tc>
        <w:tc>
          <w:tcPr>
            <w:tcW w:w="1438" w:type="dxa"/>
          </w:tcPr>
          <w:p w14:paraId="41C324BC" w14:textId="77777777" w:rsidR="0017266E" w:rsidRPr="00237DE9" w:rsidRDefault="0017266E" w:rsidP="00614F35">
            <w:pPr>
              <w:jc w:val="center"/>
              <w:rPr>
                <w:rFonts w:asciiTheme="majorHAnsi" w:eastAsia="TimesNewRomanPSMT" w:hAnsiTheme="majorHAnsi" w:cstheme="majorHAnsi"/>
              </w:rPr>
            </w:pPr>
          </w:p>
        </w:tc>
        <w:tc>
          <w:tcPr>
            <w:tcW w:w="1438" w:type="dxa"/>
          </w:tcPr>
          <w:p w14:paraId="45E367C3" w14:textId="77777777" w:rsidR="0017266E" w:rsidRPr="00237DE9" w:rsidRDefault="0017266E" w:rsidP="00614F35">
            <w:pPr>
              <w:jc w:val="center"/>
              <w:rPr>
                <w:rFonts w:asciiTheme="majorHAnsi" w:eastAsia="TimesNewRomanPSMT" w:hAnsiTheme="majorHAnsi" w:cstheme="majorHAnsi"/>
              </w:rPr>
            </w:pPr>
          </w:p>
        </w:tc>
      </w:tr>
      <w:tr w:rsidR="0017266E" w:rsidRPr="00237DE9" w14:paraId="4B289210" w14:textId="401084B9" w:rsidTr="0017266E">
        <w:tc>
          <w:tcPr>
            <w:tcW w:w="729" w:type="dxa"/>
            <w:vMerge/>
            <w:shd w:val="clear" w:color="auto" w:fill="auto"/>
          </w:tcPr>
          <w:p w14:paraId="36467467"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7EC60AB"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Užpūtimo tarpo matmenys tarp tašų</w:t>
            </w:r>
          </w:p>
        </w:tc>
        <w:tc>
          <w:tcPr>
            <w:tcW w:w="2200" w:type="dxa"/>
            <w:shd w:val="clear" w:color="auto" w:fill="auto"/>
          </w:tcPr>
          <w:p w14:paraId="5245646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Min 20mm, max 600mm</w:t>
            </w:r>
          </w:p>
        </w:tc>
        <w:tc>
          <w:tcPr>
            <w:tcW w:w="1438" w:type="dxa"/>
          </w:tcPr>
          <w:p w14:paraId="204C5B04" w14:textId="77777777" w:rsidR="0017266E" w:rsidRPr="00237DE9" w:rsidRDefault="0017266E" w:rsidP="00614F35">
            <w:pPr>
              <w:jc w:val="center"/>
              <w:rPr>
                <w:rFonts w:asciiTheme="majorHAnsi" w:eastAsia="TimesNewRomanPSMT" w:hAnsiTheme="majorHAnsi" w:cstheme="majorHAnsi"/>
              </w:rPr>
            </w:pPr>
          </w:p>
        </w:tc>
        <w:tc>
          <w:tcPr>
            <w:tcW w:w="1438" w:type="dxa"/>
          </w:tcPr>
          <w:p w14:paraId="54C081BA" w14:textId="77777777" w:rsidR="0017266E" w:rsidRPr="00237DE9" w:rsidRDefault="0017266E" w:rsidP="00614F35">
            <w:pPr>
              <w:jc w:val="center"/>
              <w:rPr>
                <w:rFonts w:asciiTheme="majorHAnsi" w:eastAsia="TimesNewRomanPSMT" w:hAnsiTheme="majorHAnsi" w:cstheme="majorHAnsi"/>
              </w:rPr>
            </w:pPr>
          </w:p>
        </w:tc>
      </w:tr>
      <w:tr w:rsidR="0017266E" w:rsidRPr="00237DE9" w14:paraId="605E199C" w14:textId="783D9236" w:rsidTr="0017266E">
        <w:tc>
          <w:tcPr>
            <w:tcW w:w="729" w:type="dxa"/>
            <w:vMerge/>
            <w:shd w:val="clear" w:color="auto" w:fill="auto"/>
          </w:tcPr>
          <w:p w14:paraId="6E784BD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801B998"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Skydo rėmo ilgio diapazonas</w:t>
            </w:r>
          </w:p>
        </w:tc>
        <w:tc>
          <w:tcPr>
            <w:tcW w:w="2200" w:type="dxa"/>
            <w:shd w:val="clear" w:color="auto" w:fill="auto"/>
          </w:tcPr>
          <w:p w14:paraId="1539AAE7"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2000mm iki  12 000mm</w:t>
            </w:r>
          </w:p>
        </w:tc>
        <w:tc>
          <w:tcPr>
            <w:tcW w:w="1438" w:type="dxa"/>
          </w:tcPr>
          <w:p w14:paraId="0D6BD1B7" w14:textId="77777777" w:rsidR="0017266E" w:rsidRPr="00237DE9" w:rsidRDefault="0017266E" w:rsidP="00614F35">
            <w:pPr>
              <w:jc w:val="center"/>
              <w:rPr>
                <w:rFonts w:asciiTheme="majorHAnsi" w:eastAsia="TimesNewRomanPSMT" w:hAnsiTheme="majorHAnsi" w:cstheme="majorHAnsi"/>
              </w:rPr>
            </w:pPr>
          </w:p>
        </w:tc>
        <w:tc>
          <w:tcPr>
            <w:tcW w:w="1438" w:type="dxa"/>
          </w:tcPr>
          <w:p w14:paraId="6D1F130E" w14:textId="77777777" w:rsidR="0017266E" w:rsidRPr="00237DE9" w:rsidRDefault="0017266E" w:rsidP="00614F35">
            <w:pPr>
              <w:jc w:val="center"/>
              <w:rPr>
                <w:rFonts w:asciiTheme="majorHAnsi" w:eastAsia="TimesNewRomanPSMT" w:hAnsiTheme="majorHAnsi" w:cstheme="majorHAnsi"/>
              </w:rPr>
            </w:pPr>
          </w:p>
        </w:tc>
      </w:tr>
      <w:tr w:rsidR="0017266E" w:rsidRPr="00237DE9" w14:paraId="64359AC8" w14:textId="5C2B0096" w:rsidTr="0017266E">
        <w:tc>
          <w:tcPr>
            <w:tcW w:w="729" w:type="dxa"/>
            <w:vMerge/>
            <w:shd w:val="clear" w:color="auto" w:fill="auto"/>
          </w:tcPr>
          <w:p w14:paraId="150970A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632AD1A"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 xml:space="preserve">Skydo rėmo pločio diapazonas </w:t>
            </w:r>
          </w:p>
        </w:tc>
        <w:tc>
          <w:tcPr>
            <w:tcW w:w="2200" w:type="dxa"/>
            <w:shd w:val="clear" w:color="auto" w:fill="auto"/>
          </w:tcPr>
          <w:p w14:paraId="01278568"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1000mm iki 3200mm</w:t>
            </w:r>
          </w:p>
        </w:tc>
        <w:tc>
          <w:tcPr>
            <w:tcW w:w="1438" w:type="dxa"/>
          </w:tcPr>
          <w:p w14:paraId="01021148" w14:textId="77777777" w:rsidR="0017266E" w:rsidRPr="00237DE9" w:rsidRDefault="0017266E" w:rsidP="00614F35">
            <w:pPr>
              <w:jc w:val="center"/>
              <w:rPr>
                <w:rFonts w:asciiTheme="majorHAnsi" w:eastAsia="TimesNewRomanPSMT" w:hAnsiTheme="majorHAnsi" w:cstheme="majorHAnsi"/>
              </w:rPr>
            </w:pPr>
          </w:p>
        </w:tc>
        <w:tc>
          <w:tcPr>
            <w:tcW w:w="1438" w:type="dxa"/>
          </w:tcPr>
          <w:p w14:paraId="78C2681C" w14:textId="77777777" w:rsidR="0017266E" w:rsidRPr="00237DE9" w:rsidRDefault="0017266E" w:rsidP="00614F35">
            <w:pPr>
              <w:jc w:val="center"/>
              <w:rPr>
                <w:rFonts w:asciiTheme="majorHAnsi" w:eastAsia="TimesNewRomanPSMT" w:hAnsiTheme="majorHAnsi" w:cstheme="majorHAnsi"/>
              </w:rPr>
            </w:pPr>
          </w:p>
        </w:tc>
      </w:tr>
      <w:tr w:rsidR="0017266E" w:rsidRPr="00237DE9" w14:paraId="30E5D962" w14:textId="5520F068" w:rsidTr="0017266E">
        <w:tc>
          <w:tcPr>
            <w:tcW w:w="729" w:type="dxa"/>
            <w:vMerge/>
            <w:shd w:val="clear" w:color="auto" w:fill="auto"/>
          </w:tcPr>
          <w:p w14:paraId="777FC6B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BF85564"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Skydo rėmo aukščio/storio diapazonas</w:t>
            </w:r>
          </w:p>
        </w:tc>
        <w:tc>
          <w:tcPr>
            <w:tcW w:w="2200" w:type="dxa"/>
            <w:shd w:val="clear" w:color="auto" w:fill="auto"/>
          </w:tcPr>
          <w:p w14:paraId="00F0CC9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80mm iki 400mm</w:t>
            </w:r>
          </w:p>
        </w:tc>
        <w:tc>
          <w:tcPr>
            <w:tcW w:w="1438" w:type="dxa"/>
          </w:tcPr>
          <w:p w14:paraId="6EAFE2CD" w14:textId="77777777" w:rsidR="0017266E" w:rsidRPr="00237DE9" w:rsidRDefault="0017266E" w:rsidP="00614F35">
            <w:pPr>
              <w:jc w:val="center"/>
              <w:rPr>
                <w:rFonts w:asciiTheme="majorHAnsi" w:eastAsia="TimesNewRomanPSMT" w:hAnsiTheme="majorHAnsi" w:cstheme="majorHAnsi"/>
              </w:rPr>
            </w:pPr>
          </w:p>
        </w:tc>
        <w:tc>
          <w:tcPr>
            <w:tcW w:w="1438" w:type="dxa"/>
          </w:tcPr>
          <w:p w14:paraId="6BB3B7E5" w14:textId="77777777" w:rsidR="0017266E" w:rsidRPr="00237DE9" w:rsidRDefault="0017266E" w:rsidP="00614F35">
            <w:pPr>
              <w:jc w:val="center"/>
              <w:rPr>
                <w:rFonts w:asciiTheme="majorHAnsi" w:eastAsia="TimesNewRomanPSMT" w:hAnsiTheme="majorHAnsi" w:cstheme="majorHAnsi"/>
              </w:rPr>
            </w:pPr>
          </w:p>
        </w:tc>
      </w:tr>
      <w:tr w:rsidR="0017266E" w:rsidRPr="00237DE9" w14:paraId="750F8072" w14:textId="68A2BE88" w:rsidTr="0017266E">
        <w:tc>
          <w:tcPr>
            <w:tcW w:w="729" w:type="dxa"/>
            <w:vMerge/>
            <w:shd w:val="clear" w:color="auto" w:fill="auto"/>
          </w:tcPr>
          <w:p w14:paraId="7CD1493C"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3F376D4"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Stalo operacijų trukmė</w:t>
            </w:r>
          </w:p>
        </w:tc>
        <w:tc>
          <w:tcPr>
            <w:tcW w:w="2200" w:type="dxa"/>
            <w:shd w:val="clear" w:color="auto" w:fill="auto"/>
          </w:tcPr>
          <w:p w14:paraId="2E224DC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Iki 20 min</w:t>
            </w:r>
          </w:p>
        </w:tc>
        <w:tc>
          <w:tcPr>
            <w:tcW w:w="1438" w:type="dxa"/>
          </w:tcPr>
          <w:p w14:paraId="5279E026" w14:textId="77777777" w:rsidR="0017266E" w:rsidRPr="00237DE9" w:rsidRDefault="0017266E" w:rsidP="00614F35">
            <w:pPr>
              <w:jc w:val="center"/>
              <w:rPr>
                <w:rFonts w:asciiTheme="majorHAnsi" w:eastAsia="TimesNewRomanPSMT" w:hAnsiTheme="majorHAnsi" w:cstheme="majorHAnsi"/>
              </w:rPr>
            </w:pPr>
          </w:p>
        </w:tc>
        <w:tc>
          <w:tcPr>
            <w:tcW w:w="1438" w:type="dxa"/>
          </w:tcPr>
          <w:p w14:paraId="46744870" w14:textId="77777777" w:rsidR="0017266E" w:rsidRPr="00237DE9" w:rsidRDefault="0017266E" w:rsidP="00614F35">
            <w:pPr>
              <w:jc w:val="center"/>
              <w:rPr>
                <w:rFonts w:asciiTheme="majorHAnsi" w:eastAsia="TimesNewRomanPSMT" w:hAnsiTheme="majorHAnsi" w:cstheme="majorHAnsi"/>
              </w:rPr>
            </w:pPr>
          </w:p>
        </w:tc>
      </w:tr>
      <w:tr w:rsidR="0017266E" w:rsidRPr="00237DE9" w14:paraId="790AE6B4" w14:textId="760BD324" w:rsidTr="0017266E">
        <w:trPr>
          <w:trHeight w:val="295"/>
        </w:trPr>
        <w:tc>
          <w:tcPr>
            <w:tcW w:w="729" w:type="dxa"/>
            <w:vMerge w:val="restart"/>
            <w:shd w:val="clear" w:color="auto" w:fill="auto"/>
          </w:tcPr>
          <w:p w14:paraId="6EBF807C"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1.12</w:t>
            </w:r>
          </w:p>
        </w:tc>
        <w:tc>
          <w:tcPr>
            <w:tcW w:w="5745" w:type="dxa"/>
            <w:gridSpan w:val="2"/>
            <w:shd w:val="clear" w:color="auto" w:fill="auto"/>
          </w:tcPr>
          <w:p w14:paraId="43B1049D"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b/>
                <w:bCs/>
              </w:rPr>
              <w:t>Plokštės sudėjimo ir sukalimo stalas</w:t>
            </w:r>
          </w:p>
        </w:tc>
        <w:tc>
          <w:tcPr>
            <w:tcW w:w="1438" w:type="dxa"/>
          </w:tcPr>
          <w:p w14:paraId="1018CDA6"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3EAFFFD8"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035A7366" w14:textId="00F6CD60" w:rsidTr="0017266E">
        <w:tc>
          <w:tcPr>
            <w:tcW w:w="729" w:type="dxa"/>
            <w:vMerge/>
            <w:shd w:val="clear" w:color="auto" w:fill="auto"/>
          </w:tcPr>
          <w:p w14:paraId="3241884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71582BB"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Tvirtinimo metodai, MDP,   gipso plokštei, fibro-cemento plokštei: sukalimas, sukimas, skobavimas.</w:t>
            </w:r>
          </w:p>
        </w:tc>
        <w:tc>
          <w:tcPr>
            <w:tcW w:w="2200" w:type="dxa"/>
            <w:shd w:val="clear" w:color="auto" w:fill="auto"/>
          </w:tcPr>
          <w:p w14:paraId="2F44F43C"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7107EB3D" w14:textId="77777777" w:rsidR="0017266E" w:rsidRPr="00237DE9" w:rsidRDefault="0017266E" w:rsidP="00614F35">
            <w:pPr>
              <w:jc w:val="center"/>
              <w:rPr>
                <w:rFonts w:asciiTheme="majorHAnsi" w:eastAsia="TimesNewRomanPSMT" w:hAnsiTheme="majorHAnsi" w:cstheme="majorHAnsi"/>
              </w:rPr>
            </w:pPr>
          </w:p>
        </w:tc>
        <w:tc>
          <w:tcPr>
            <w:tcW w:w="1438" w:type="dxa"/>
          </w:tcPr>
          <w:p w14:paraId="17318F6E" w14:textId="77777777" w:rsidR="0017266E" w:rsidRPr="00237DE9" w:rsidRDefault="0017266E" w:rsidP="00614F35">
            <w:pPr>
              <w:jc w:val="center"/>
              <w:rPr>
                <w:rFonts w:asciiTheme="majorHAnsi" w:eastAsia="TimesNewRomanPSMT" w:hAnsiTheme="majorHAnsi" w:cstheme="majorHAnsi"/>
              </w:rPr>
            </w:pPr>
          </w:p>
        </w:tc>
      </w:tr>
      <w:tr w:rsidR="0017266E" w:rsidRPr="00237DE9" w14:paraId="79B5492E" w14:textId="6358213D" w:rsidTr="0017266E">
        <w:tc>
          <w:tcPr>
            <w:tcW w:w="729" w:type="dxa"/>
            <w:vMerge/>
            <w:shd w:val="clear" w:color="auto" w:fill="auto"/>
          </w:tcPr>
          <w:p w14:paraId="4009BC1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08276E1"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Įrankiai tvirtinimo metodam atlikti</w:t>
            </w:r>
          </w:p>
        </w:tc>
        <w:tc>
          <w:tcPr>
            <w:tcW w:w="2200" w:type="dxa"/>
            <w:shd w:val="clear" w:color="auto" w:fill="auto"/>
          </w:tcPr>
          <w:p w14:paraId="3817877B"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Turi būti</w:t>
            </w:r>
          </w:p>
        </w:tc>
        <w:tc>
          <w:tcPr>
            <w:tcW w:w="1438" w:type="dxa"/>
          </w:tcPr>
          <w:p w14:paraId="289BD3E1" w14:textId="77777777" w:rsidR="0017266E" w:rsidRPr="00237DE9" w:rsidRDefault="0017266E" w:rsidP="00614F35">
            <w:pPr>
              <w:jc w:val="center"/>
              <w:rPr>
                <w:rFonts w:asciiTheme="majorHAnsi" w:eastAsia="TimesNewRomanPSMT" w:hAnsiTheme="majorHAnsi" w:cstheme="majorHAnsi"/>
              </w:rPr>
            </w:pPr>
          </w:p>
        </w:tc>
        <w:tc>
          <w:tcPr>
            <w:tcW w:w="1438" w:type="dxa"/>
          </w:tcPr>
          <w:p w14:paraId="470001EE" w14:textId="77777777" w:rsidR="0017266E" w:rsidRPr="00237DE9" w:rsidRDefault="0017266E" w:rsidP="00614F35">
            <w:pPr>
              <w:jc w:val="center"/>
              <w:rPr>
                <w:rFonts w:asciiTheme="majorHAnsi" w:eastAsia="TimesNewRomanPSMT" w:hAnsiTheme="majorHAnsi" w:cstheme="majorHAnsi"/>
              </w:rPr>
            </w:pPr>
          </w:p>
        </w:tc>
      </w:tr>
      <w:tr w:rsidR="0017266E" w:rsidRPr="00237DE9" w14:paraId="2304502D" w14:textId="6656E4AB" w:rsidTr="0017266E">
        <w:tc>
          <w:tcPr>
            <w:tcW w:w="729" w:type="dxa"/>
            <w:vMerge/>
            <w:shd w:val="clear" w:color="auto" w:fill="auto"/>
          </w:tcPr>
          <w:p w14:paraId="3AC55F3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0E1FA2C"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Įrankiai tvirtinimui rankiniu budu </w:t>
            </w:r>
            <w:r w:rsidRPr="00237DE9">
              <w:rPr>
                <w:rFonts w:asciiTheme="majorHAnsi" w:eastAsia="Calibri" w:hAnsiTheme="majorHAnsi" w:cstheme="majorHAnsi"/>
                <w:bCs/>
                <w:sz w:val="28"/>
                <w:szCs w:val="28"/>
              </w:rPr>
              <w:t>*</w:t>
            </w:r>
          </w:p>
        </w:tc>
        <w:tc>
          <w:tcPr>
            <w:tcW w:w="2200" w:type="dxa"/>
            <w:shd w:val="clear" w:color="auto" w:fill="auto"/>
          </w:tcPr>
          <w:p w14:paraId="3847513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3AB1259C" w14:textId="77777777" w:rsidR="0017266E" w:rsidRPr="00237DE9" w:rsidRDefault="0017266E" w:rsidP="00614F35">
            <w:pPr>
              <w:jc w:val="center"/>
              <w:rPr>
                <w:rFonts w:asciiTheme="majorHAnsi" w:eastAsia="TimesNewRomanPSMT" w:hAnsiTheme="majorHAnsi" w:cstheme="majorHAnsi"/>
              </w:rPr>
            </w:pPr>
          </w:p>
        </w:tc>
        <w:tc>
          <w:tcPr>
            <w:tcW w:w="1438" w:type="dxa"/>
          </w:tcPr>
          <w:p w14:paraId="2E8F72D4" w14:textId="77777777" w:rsidR="0017266E" w:rsidRPr="00237DE9" w:rsidRDefault="0017266E" w:rsidP="00614F35">
            <w:pPr>
              <w:jc w:val="center"/>
              <w:rPr>
                <w:rFonts w:asciiTheme="majorHAnsi" w:eastAsia="TimesNewRomanPSMT" w:hAnsiTheme="majorHAnsi" w:cstheme="majorHAnsi"/>
              </w:rPr>
            </w:pPr>
          </w:p>
        </w:tc>
      </w:tr>
      <w:tr w:rsidR="0017266E" w:rsidRPr="00237DE9" w14:paraId="19125B79" w14:textId="5034E869" w:rsidTr="0017266E">
        <w:tc>
          <w:tcPr>
            <w:tcW w:w="729" w:type="dxa"/>
            <w:vMerge/>
            <w:shd w:val="clear" w:color="auto" w:fill="auto"/>
          </w:tcPr>
          <w:p w14:paraId="77849EF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5D37B04"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Automatinis   MDP,   gipso plokštei, fibro-cemento plokštei,: sudėjimas</w:t>
            </w:r>
          </w:p>
        </w:tc>
        <w:tc>
          <w:tcPr>
            <w:tcW w:w="2200" w:type="dxa"/>
            <w:shd w:val="clear" w:color="auto" w:fill="auto"/>
          </w:tcPr>
          <w:p w14:paraId="0D232A17"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Turi būti</w:t>
            </w:r>
          </w:p>
        </w:tc>
        <w:tc>
          <w:tcPr>
            <w:tcW w:w="1438" w:type="dxa"/>
          </w:tcPr>
          <w:p w14:paraId="4C80FDF9" w14:textId="77777777" w:rsidR="0017266E" w:rsidRPr="00237DE9" w:rsidRDefault="0017266E" w:rsidP="00614F35">
            <w:pPr>
              <w:jc w:val="center"/>
              <w:rPr>
                <w:rFonts w:asciiTheme="majorHAnsi" w:eastAsia="TimesNewRomanPSMT" w:hAnsiTheme="majorHAnsi" w:cstheme="majorHAnsi"/>
              </w:rPr>
            </w:pPr>
          </w:p>
        </w:tc>
        <w:tc>
          <w:tcPr>
            <w:tcW w:w="1438" w:type="dxa"/>
          </w:tcPr>
          <w:p w14:paraId="18C4E33B" w14:textId="77777777" w:rsidR="0017266E" w:rsidRPr="00237DE9" w:rsidRDefault="0017266E" w:rsidP="00614F35">
            <w:pPr>
              <w:jc w:val="center"/>
              <w:rPr>
                <w:rFonts w:asciiTheme="majorHAnsi" w:eastAsia="TimesNewRomanPSMT" w:hAnsiTheme="majorHAnsi" w:cstheme="majorHAnsi"/>
              </w:rPr>
            </w:pPr>
          </w:p>
        </w:tc>
      </w:tr>
      <w:tr w:rsidR="0017266E" w:rsidRPr="00237DE9" w14:paraId="1796F6B6" w14:textId="544E152A" w:rsidTr="0017266E">
        <w:tc>
          <w:tcPr>
            <w:tcW w:w="729" w:type="dxa"/>
            <w:vMerge/>
            <w:shd w:val="clear" w:color="auto" w:fill="auto"/>
          </w:tcPr>
          <w:p w14:paraId="704BDD6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9791428"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Automatinis   MDP,   gipso plokštei, fibro-cemento plokštei,: tvirtinimas</w:t>
            </w:r>
          </w:p>
        </w:tc>
        <w:tc>
          <w:tcPr>
            <w:tcW w:w="2200" w:type="dxa"/>
            <w:shd w:val="clear" w:color="auto" w:fill="auto"/>
          </w:tcPr>
          <w:p w14:paraId="2506F94E"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Turi būti</w:t>
            </w:r>
          </w:p>
        </w:tc>
        <w:tc>
          <w:tcPr>
            <w:tcW w:w="1438" w:type="dxa"/>
          </w:tcPr>
          <w:p w14:paraId="7F52089F" w14:textId="77777777" w:rsidR="0017266E" w:rsidRPr="00237DE9" w:rsidRDefault="0017266E" w:rsidP="00614F35">
            <w:pPr>
              <w:jc w:val="center"/>
              <w:rPr>
                <w:rFonts w:asciiTheme="majorHAnsi" w:eastAsia="TimesNewRomanPSMT" w:hAnsiTheme="majorHAnsi" w:cstheme="majorHAnsi"/>
              </w:rPr>
            </w:pPr>
          </w:p>
        </w:tc>
        <w:tc>
          <w:tcPr>
            <w:tcW w:w="1438" w:type="dxa"/>
          </w:tcPr>
          <w:p w14:paraId="528ED814" w14:textId="77777777" w:rsidR="0017266E" w:rsidRPr="00237DE9" w:rsidRDefault="0017266E" w:rsidP="00614F35">
            <w:pPr>
              <w:jc w:val="center"/>
              <w:rPr>
                <w:rFonts w:asciiTheme="majorHAnsi" w:eastAsia="TimesNewRomanPSMT" w:hAnsiTheme="majorHAnsi" w:cstheme="majorHAnsi"/>
              </w:rPr>
            </w:pPr>
          </w:p>
        </w:tc>
      </w:tr>
      <w:tr w:rsidR="0017266E" w:rsidRPr="00237DE9" w14:paraId="6A66ACD0" w14:textId="4D045FB7" w:rsidTr="0017266E">
        <w:tc>
          <w:tcPr>
            <w:tcW w:w="729" w:type="dxa"/>
            <w:vMerge/>
            <w:shd w:val="clear" w:color="auto" w:fill="auto"/>
          </w:tcPr>
          <w:p w14:paraId="158361A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C45628F"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 xml:space="preserve">Automatinis angų išpjovimas ir atraižų sukrovimas </w:t>
            </w:r>
          </w:p>
        </w:tc>
        <w:tc>
          <w:tcPr>
            <w:tcW w:w="2200" w:type="dxa"/>
            <w:shd w:val="clear" w:color="auto" w:fill="auto"/>
          </w:tcPr>
          <w:p w14:paraId="3CE2F891"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Turi būti</w:t>
            </w:r>
          </w:p>
        </w:tc>
        <w:tc>
          <w:tcPr>
            <w:tcW w:w="1438" w:type="dxa"/>
          </w:tcPr>
          <w:p w14:paraId="6C409AFA" w14:textId="77777777" w:rsidR="0017266E" w:rsidRPr="00237DE9" w:rsidRDefault="0017266E" w:rsidP="00614F35">
            <w:pPr>
              <w:jc w:val="center"/>
              <w:rPr>
                <w:rFonts w:asciiTheme="majorHAnsi" w:eastAsia="TimesNewRomanPSMT" w:hAnsiTheme="majorHAnsi" w:cstheme="majorHAnsi"/>
              </w:rPr>
            </w:pPr>
          </w:p>
        </w:tc>
        <w:tc>
          <w:tcPr>
            <w:tcW w:w="1438" w:type="dxa"/>
          </w:tcPr>
          <w:p w14:paraId="3BD8D143" w14:textId="77777777" w:rsidR="0017266E" w:rsidRPr="00237DE9" w:rsidRDefault="0017266E" w:rsidP="00614F35">
            <w:pPr>
              <w:jc w:val="center"/>
              <w:rPr>
                <w:rFonts w:asciiTheme="majorHAnsi" w:eastAsia="TimesNewRomanPSMT" w:hAnsiTheme="majorHAnsi" w:cstheme="majorHAnsi"/>
              </w:rPr>
            </w:pPr>
          </w:p>
        </w:tc>
      </w:tr>
      <w:tr w:rsidR="0017266E" w:rsidRPr="00237DE9" w14:paraId="1A93ADBB" w14:textId="07E0D2C2" w:rsidTr="0017266E">
        <w:tc>
          <w:tcPr>
            <w:tcW w:w="729" w:type="dxa"/>
            <w:vMerge/>
            <w:shd w:val="clear" w:color="auto" w:fill="auto"/>
          </w:tcPr>
          <w:p w14:paraId="0000951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1651C14"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MDP,   gipso plokštės, fibro-cemento plokštės,: ilgio diapazonas</w:t>
            </w:r>
          </w:p>
        </w:tc>
        <w:tc>
          <w:tcPr>
            <w:tcW w:w="2200" w:type="dxa"/>
            <w:shd w:val="clear" w:color="auto" w:fill="auto"/>
          </w:tcPr>
          <w:p w14:paraId="0EF2FAFE"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1200mm iki 3200mm</w:t>
            </w:r>
          </w:p>
        </w:tc>
        <w:tc>
          <w:tcPr>
            <w:tcW w:w="1438" w:type="dxa"/>
          </w:tcPr>
          <w:p w14:paraId="0FABC609" w14:textId="77777777" w:rsidR="0017266E" w:rsidRPr="00237DE9" w:rsidRDefault="0017266E" w:rsidP="00614F35">
            <w:pPr>
              <w:jc w:val="center"/>
              <w:rPr>
                <w:rFonts w:asciiTheme="majorHAnsi" w:eastAsia="TimesNewRomanPSMT" w:hAnsiTheme="majorHAnsi" w:cstheme="majorHAnsi"/>
              </w:rPr>
            </w:pPr>
          </w:p>
        </w:tc>
        <w:tc>
          <w:tcPr>
            <w:tcW w:w="1438" w:type="dxa"/>
          </w:tcPr>
          <w:p w14:paraId="570200AA" w14:textId="77777777" w:rsidR="0017266E" w:rsidRPr="00237DE9" w:rsidRDefault="0017266E" w:rsidP="00614F35">
            <w:pPr>
              <w:jc w:val="center"/>
              <w:rPr>
                <w:rFonts w:asciiTheme="majorHAnsi" w:eastAsia="TimesNewRomanPSMT" w:hAnsiTheme="majorHAnsi" w:cstheme="majorHAnsi"/>
              </w:rPr>
            </w:pPr>
          </w:p>
        </w:tc>
      </w:tr>
      <w:tr w:rsidR="0017266E" w:rsidRPr="00237DE9" w14:paraId="151F0688" w14:textId="02E06FB3" w:rsidTr="0017266E">
        <w:tc>
          <w:tcPr>
            <w:tcW w:w="729" w:type="dxa"/>
            <w:vMerge/>
            <w:shd w:val="clear" w:color="auto" w:fill="auto"/>
          </w:tcPr>
          <w:p w14:paraId="2E7C8F0A"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B883DA2"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MDP,   gipso plokštės, fibro-cemento plokštės,: pločio diapazonas</w:t>
            </w:r>
          </w:p>
        </w:tc>
        <w:tc>
          <w:tcPr>
            <w:tcW w:w="2200" w:type="dxa"/>
            <w:shd w:val="clear" w:color="auto" w:fill="auto"/>
          </w:tcPr>
          <w:p w14:paraId="34B1693D"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300mm iki 1200mm</w:t>
            </w:r>
          </w:p>
        </w:tc>
        <w:tc>
          <w:tcPr>
            <w:tcW w:w="1438" w:type="dxa"/>
          </w:tcPr>
          <w:p w14:paraId="61A1BA52" w14:textId="77777777" w:rsidR="0017266E" w:rsidRPr="00237DE9" w:rsidRDefault="0017266E" w:rsidP="00614F35">
            <w:pPr>
              <w:jc w:val="center"/>
              <w:rPr>
                <w:rFonts w:asciiTheme="majorHAnsi" w:eastAsia="TimesNewRomanPSMT" w:hAnsiTheme="majorHAnsi" w:cstheme="majorHAnsi"/>
              </w:rPr>
            </w:pPr>
          </w:p>
        </w:tc>
        <w:tc>
          <w:tcPr>
            <w:tcW w:w="1438" w:type="dxa"/>
          </w:tcPr>
          <w:p w14:paraId="7729D5C1" w14:textId="77777777" w:rsidR="0017266E" w:rsidRPr="00237DE9" w:rsidRDefault="0017266E" w:rsidP="00614F35">
            <w:pPr>
              <w:jc w:val="center"/>
              <w:rPr>
                <w:rFonts w:asciiTheme="majorHAnsi" w:eastAsia="TimesNewRomanPSMT" w:hAnsiTheme="majorHAnsi" w:cstheme="majorHAnsi"/>
              </w:rPr>
            </w:pPr>
          </w:p>
        </w:tc>
      </w:tr>
      <w:tr w:rsidR="0017266E" w:rsidRPr="00237DE9" w14:paraId="6F15317A" w14:textId="1AFA4202" w:rsidTr="0017266E">
        <w:tc>
          <w:tcPr>
            <w:tcW w:w="729" w:type="dxa"/>
            <w:vMerge/>
            <w:shd w:val="clear" w:color="auto" w:fill="auto"/>
          </w:tcPr>
          <w:p w14:paraId="624A39D0"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498D96C"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MDP,   gipso plokštės, fibro-cemento plokštės,: storio diapazonas</w:t>
            </w:r>
          </w:p>
        </w:tc>
        <w:tc>
          <w:tcPr>
            <w:tcW w:w="2200" w:type="dxa"/>
            <w:shd w:val="clear" w:color="auto" w:fill="auto"/>
          </w:tcPr>
          <w:p w14:paraId="06D9DD8D"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8mm iki 50mm</w:t>
            </w:r>
          </w:p>
        </w:tc>
        <w:tc>
          <w:tcPr>
            <w:tcW w:w="1438" w:type="dxa"/>
          </w:tcPr>
          <w:p w14:paraId="03A30935" w14:textId="77777777" w:rsidR="0017266E" w:rsidRPr="00237DE9" w:rsidRDefault="0017266E" w:rsidP="00614F35">
            <w:pPr>
              <w:jc w:val="center"/>
              <w:rPr>
                <w:rFonts w:asciiTheme="majorHAnsi" w:eastAsia="TimesNewRomanPSMT" w:hAnsiTheme="majorHAnsi" w:cstheme="majorHAnsi"/>
              </w:rPr>
            </w:pPr>
          </w:p>
        </w:tc>
        <w:tc>
          <w:tcPr>
            <w:tcW w:w="1438" w:type="dxa"/>
          </w:tcPr>
          <w:p w14:paraId="0DC2F8B5" w14:textId="77777777" w:rsidR="0017266E" w:rsidRPr="00237DE9" w:rsidRDefault="0017266E" w:rsidP="00614F35">
            <w:pPr>
              <w:jc w:val="center"/>
              <w:rPr>
                <w:rFonts w:asciiTheme="majorHAnsi" w:eastAsia="TimesNewRomanPSMT" w:hAnsiTheme="majorHAnsi" w:cstheme="majorHAnsi"/>
              </w:rPr>
            </w:pPr>
          </w:p>
        </w:tc>
      </w:tr>
      <w:tr w:rsidR="0017266E" w:rsidRPr="00237DE9" w14:paraId="59CF8008" w14:textId="0BCBF127" w:rsidTr="0017266E">
        <w:tc>
          <w:tcPr>
            <w:tcW w:w="729" w:type="dxa"/>
            <w:vMerge/>
            <w:shd w:val="clear" w:color="auto" w:fill="auto"/>
          </w:tcPr>
          <w:p w14:paraId="1B180B8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48038B5"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Stalo operacijų trukmė</w:t>
            </w:r>
          </w:p>
        </w:tc>
        <w:tc>
          <w:tcPr>
            <w:tcW w:w="2200" w:type="dxa"/>
            <w:shd w:val="clear" w:color="auto" w:fill="auto"/>
          </w:tcPr>
          <w:p w14:paraId="460C1D5E"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Iki 20 min</w:t>
            </w:r>
          </w:p>
        </w:tc>
        <w:tc>
          <w:tcPr>
            <w:tcW w:w="1438" w:type="dxa"/>
          </w:tcPr>
          <w:p w14:paraId="7006AF5B" w14:textId="77777777" w:rsidR="0017266E" w:rsidRPr="00237DE9" w:rsidRDefault="0017266E" w:rsidP="00614F35">
            <w:pPr>
              <w:jc w:val="center"/>
              <w:rPr>
                <w:rFonts w:asciiTheme="majorHAnsi" w:eastAsia="TimesNewRomanPSMT" w:hAnsiTheme="majorHAnsi" w:cstheme="majorHAnsi"/>
              </w:rPr>
            </w:pPr>
          </w:p>
        </w:tc>
        <w:tc>
          <w:tcPr>
            <w:tcW w:w="1438" w:type="dxa"/>
          </w:tcPr>
          <w:p w14:paraId="29EF1DE4" w14:textId="77777777" w:rsidR="0017266E" w:rsidRPr="00237DE9" w:rsidRDefault="0017266E" w:rsidP="00614F35">
            <w:pPr>
              <w:jc w:val="center"/>
              <w:rPr>
                <w:rFonts w:asciiTheme="majorHAnsi" w:eastAsia="TimesNewRomanPSMT" w:hAnsiTheme="majorHAnsi" w:cstheme="majorHAnsi"/>
              </w:rPr>
            </w:pPr>
          </w:p>
        </w:tc>
      </w:tr>
      <w:tr w:rsidR="0017266E" w:rsidRPr="00237DE9" w14:paraId="3192F4EF" w14:textId="555A7A8F" w:rsidTr="0017266E">
        <w:tc>
          <w:tcPr>
            <w:tcW w:w="729" w:type="dxa"/>
            <w:vMerge/>
            <w:shd w:val="clear" w:color="auto" w:fill="auto"/>
          </w:tcPr>
          <w:p w14:paraId="086F876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9AB363E"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 xml:space="preserve">Skydo ilgio diapazonas </w:t>
            </w:r>
          </w:p>
        </w:tc>
        <w:tc>
          <w:tcPr>
            <w:tcW w:w="2200" w:type="dxa"/>
            <w:shd w:val="clear" w:color="auto" w:fill="auto"/>
          </w:tcPr>
          <w:p w14:paraId="784CB399"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2000mm iki 12 000mm</w:t>
            </w:r>
          </w:p>
        </w:tc>
        <w:tc>
          <w:tcPr>
            <w:tcW w:w="1438" w:type="dxa"/>
          </w:tcPr>
          <w:p w14:paraId="5AE776DA" w14:textId="77777777" w:rsidR="0017266E" w:rsidRPr="00237DE9" w:rsidRDefault="0017266E" w:rsidP="00614F35">
            <w:pPr>
              <w:jc w:val="center"/>
              <w:rPr>
                <w:rFonts w:asciiTheme="majorHAnsi" w:eastAsia="TimesNewRomanPSMT" w:hAnsiTheme="majorHAnsi" w:cstheme="majorHAnsi"/>
              </w:rPr>
            </w:pPr>
          </w:p>
        </w:tc>
        <w:tc>
          <w:tcPr>
            <w:tcW w:w="1438" w:type="dxa"/>
          </w:tcPr>
          <w:p w14:paraId="0B1CABC6" w14:textId="77777777" w:rsidR="0017266E" w:rsidRPr="00237DE9" w:rsidRDefault="0017266E" w:rsidP="00614F35">
            <w:pPr>
              <w:jc w:val="center"/>
              <w:rPr>
                <w:rFonts w:asciiTheme="majorHAnsi" w:eastAsia="TimesNewRomanPSMT" w:hAnsiTheme="majorHAnsi" w:cstheme="majorHAnsi"/>
              </w:rPr>
            </w:pPr>
          </w:p>
        </w:tc>
      </w:tr>
      <w:tr w:rsidR="0017266E" w:rsidRPr="00237DE9" w14:paraId="1FF904BD" w14:textId="65F68D04" w:rsidTr="0017266E">
        <w:tc>
          <w:tcPr>
            <w:tcW w:w="729" w:type="dxa"/>
            <w:vMerge/>
            <w:shd w:val="clear" w:color="auto" w:fill="auto"/>
          </w:tcPr>
          <w:p w14:paraId="6DCB5481"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C75D758"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 xml:space="preserve">Skydo pločio diapazonas </w:t>
            </w:r>
          </w:p>
        </w:tc>
        <w:tc>
          <w:tcPr>
            <w:tcW w:w="2200" w:type="dxa"/>
            <w:shd w:val="clear" w:color="auto" w:fill="auto"/>
          </w:tcPr>
          <w:p w14:paraId="3FD315D3"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1000mm iki 3200mm</w:t>
            </w:r>
          </w:p>
        </w:tc>
        <w:tc>
          <w:tcPr>
            <w:tcW w:w="1438" w:type="dxa"/>
          </w:tcPr>
          <w:p w14:paraId="07DBC5B2" w14:textId="77777777" w:rsidR="0017266E" w:rsidRPr="00237DE9" w:rsidRDefault="0017266E" w:rsidP="00614F35">
            <w:pPr>
              <w:jc w:val="center"/>
              <w:rPr>
                <w:rFonts w:asciiTheme="majorHAnsi" w:eastAsia="TimesNewRomanPSMT" w:hAnsiTheme="majorHAnsi" w:cstheme="majorHAnsi"/>
              </w:rPr>
            </w:pPr>
          </w:p>
        </w:tc>
        <w:tc>
          <w:tcPr>
            <w:tcW w:w="1438" w:type="dxa"/>
          </w:tcPr>
          <w:p w14:paraId="3E8CB43C" w14:textId="77777777" w:rsidR="0017266E" w:rsidRPr="00237DE9" w:rsidRDefault="0017266E" w:rsidP="00614F35">
            <w:pPr>
              <w:jc w:val="center"/>
              <w:rPr>
                <w:rFonts w:asciiTheme="majorHAnsi" w:eastAsia="TimesNewRomanPSMT" w:hAnsiTheme="majorHAnsi" w:cstheme="majorHAnsi"/>
              </w:rPr>
            </w:pPr>
          </w:p>
        </w:tc>
      </w:tr>
      <w:tr w:rsidR="0017266E" w:rsidRPr="00237DE9" w14:paraId="06AAC75C" w14:textId="36EB3D36" w:rsidTr="0017266E">
        <w:tc>
          <w:tcPr>
            <w:tcW w:w="729" w:type="dxa"/>
            <w:vMerge/>
            <w:shd w:val="clear" w:color="auto" w:fill="auto"/>
          </w:tcPr>
          <w:p w14:paraId="2F378C4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10D0318"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Skydo aukščio/storio diapazonas</w:t>
            </w:r>
          </w:p>
        </w:tc>
        <w:tc>
          <w:tcPr>
            <w:tcW w:w="2200" w:type="dxa"/>
            <w:shd w:val="clear" w:color="auto" w:fill="auto"/>
          </w:tcPr>
          <w:p w14:paraId="6B3C62E4"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80mm iki  400mm</w:t>
            </w:r>
          </w:p>
        </w:tc>
        <w:tc>
          <w:tcPr>
            <w:tcW w:w="1438" w:type="dxa"/>
          </w:tcPr>
          <w:p w14:paraId="3839FCC4" w14:textId="77777777" w:rsidR="0017266E" w:rsidRPr="00237DE9" w:rsidRDefault="0017266E" w:rsidP="00614F35">
            <w:pPr>
              <w:jc w:val="center"/>
              <w:rPr>
                <w:rFonts w:asciiTheme="majorHAnsi" w:eastAsia="TimesNewRomanPSMT" w:hAnsiTheme="majorHAnsi" w:cstheme="majorHAnsi"/>
              </w:rPr>
            </w:pPr>
          </w:p>
        </w:tc>
        <w:tc>
          <w:tcPr>
            <w:tcW w:w="1438" w:type="dxa"/>
          </w:tcPr>
          <w:p w14:paraId="79980B2B" w14:textId="77777777" w:rsidR="0017266E" w:rsidRPr="00237DE9" w:rsidRDefault="0017266E" w:rsidP="00614F35">
            <w:pPr>
              <w:jc w:val="center"/>
              <w:rPr>
                <w:rFonts w:asciiTheme="majorHAnsi" w:eastAsia="TimesNewRomanPSMT" w:hAnsiTheme="majorHAnsi" w:cstheme="majorHAnsi"/>
              </w:rPr>
            </w:pPr>
          </w:p>
        </w:tc>
      </w:tr>
      <w:tr w:rsidR="0017266E" w:rsidRPr="00237DE9" w14:paraId="7567B5E4" w14:textId="58F1668F" w:rsidTr="0017266E">
        <w:tc>
          <w:tcPr>
            <w:tcW w:w="729" w:type="dxa"/>
            <w:vMerge/>
            <w:shd w:val="clear" w:color="auto" w:fill="auto"/>
          </w:tcPr>
          <w:p w14:paraId="60AEBD1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A99A6DA"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 xml:space="preserve">Gembinis kranas pritaikytas rankiniam darbui paimti iš rietuvių </w:t>
            </w:r>
            <w:r w:rsidRPr="00237DE9">
              <w:rPr>
                <w:rFonts w:asciiTheme="majorHAnsi" w:eastAsia="Calibri" w:hAnsiTheme="majorHAnsi" w:cstheme="majorHAnsi"/>
                <w:bCs/>
                <w:color w:val="FF0000"/>
              </w:rPr>
              <w:t xml:space="preserve"> </w:t>
            </w:r>
            <w:r w:rsidRPr="00237DE9">
              <w:rPr>
                <w:rFonts w:asciiTheme="majorHAnsi" w:eastAsia="Calibri" w:hAnsiTheme="majorHAnsi" w:cstheme="majorHAnsi"/>
                <w:bCs/>
              </w:rPr>
              <w:t>MDP,</w:t>
            </w:r>
            <w:r w:rsidRPr="00237DE9">
              <w:rPr>
                <w:rFonts w:asciiTheme="majorHAnsi" w:eastAsia="Calibri" w:hAnsiTheme="majorHAnsi" w:cstheme="majorHAnsi"/>
                <w:bCs/>
                <w:color w:val="FF0000"/>
              </w:rPr>
              <w:t xml:space="preserve">   </w:t>
            </w:r>
            <w:r w:rsidRPr="00237DE9">
              <w:rPr>
                <w:rFonts w:asciiTheme="majorHAnsi" w:eastAsia="Calibri" w:hAnsiTheme="majorHAnsi" w:cstheme="majorHAnsi"/>
                <w:bCs/>
              </w:rPr>
              <w:t>gipso plokštei, fibro-cemento plokštei,:</w:t>
            </w:r>
          </w:p>
        </w:tc>
        <w:tc>
          <w:tcPr>
            <w:tcW w:w="2200" w:type="dxa"/>
            <w:shd w:val="clear" w:color="auto" w:fill="auto"/>
          </w:tcPr>
          <w:p w14:paraId="63A2BE34"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Krano keliamoji galia minimum 500kg</w:t>
            </w:r>
          </w:p>
        </w:tc>
        <w:tc>
          <w:tcPr>
            <w:tcW w:w="1438" w:type="dxa"/>
          </w:tcPr>
          <w:p w14:paraId="3781FC41" w14:textId="77777777" w:rsidR="0017266E" w:rsidRPr="00237DE9" w:rsidRDefault="0017266E" w:rsidP="00614F35">
            <w:pPr>
              <w:jc w:val="center"/>
              <w:rPr>
                <w:rFonts w:asciiTheme="majorHAnsi" w:eastAsia="TimesNewRomanPSMT" w:hAnsiTheme="majorHAnsi" w:cstheme="majorHAnsi"/>
              </w:rPr>
            </w:pPr>
          </w:p>
        </w:tc>
        <w:tc>
          <w:tcPr>
            <w:tcW w:w="1438" w:type="dxa"/>
          </w:tcPr>
          <w:p w14:paraId="3FF85231" w14:textId="77777777" w:rsidR="0017266E" w:rsidRPr="00237DE9" w:rsidRDefault="0017266E" w:rsidP="00614F35">
            <w:pPr>
              <w:jc w:val="center"/>
              <w:rPr>
                <w:rFonts w:asciiTheme="majorHAnsi" w:eastAsia="TimesNewRomanPSMT" w:hAnsiTheme="majorHAnsi" w:cstheme="majorHAnsi"/>
              </w:rPr>
            </w:pPr>
          </w:p>
        </w:tc>
      </w:tr>
      <w:tr w:rsidR="0017266E" w:rsidRPr="00237DE9" w14:paraId="366BB23D" w14:textId="3475FE43" w:rsidTr="0017266E">
        <w:tc>
          <w:tcPr>
            <w:tcW w:w="729" w:type="dxa"/>
            <w:vMerge/>
            <w:shd w:val="clear" w:color="auto" w:fill="auto"/>
          </w:tcPr>
          <w:p w14:paraId="26B9E65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4C64A7B" w14:textId="77777777" w:rsidR="0017266E" w:rsidRPr="00237DE9" w:rsidRDefault="0017266E" w:rsidP="00614F35">
            <w:pPr>
              <w:jc w:val="both"/>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0624375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3500 kg</w:t>
            </w:r>
          </w:p>
        </w:tc>
        <w:tc>
          <w:tcPr>
            <w:tcW w:w="1438" w:type="dxa"/>
          </w:tcPr>
          <w:p w14:paraId="5AFAC047" w14:textId="77777777" w:rsidR="0017266E" w:rsidRPr="00237DE9" w:rsidRDefault="0017266E" w:rsidP="00614F35">
            <w:pPr>
              <w:jc w:val="center"/>
              <w:rPr>
                <w:rFonts w:asciiTheme="majorHAnsi" w:eastAsia="TimesNewRomanPSMT" w:hAnsiTheme="majorHAnsi" w:cstheme="majorHAnsi"/>
              </w:rPr>
            </w:pPr>
          </w:p>
        </w:tc>
        <w:tc>
          <w:tcPr>
            <w:tcW w:w="1438" w:type="dxa"/>
          </w:tcPr>
          <w:p w14:paraId="2DA82FBA" w14:textId="77777777" w:rsidR="0017266E" w:rsidRPr="00237DE9" w:rsidRDefault="0017266E" w:rsidP="00614F35">
            <w:pPr>
              <w:jc w:val="center"/>
              <w:rPr>
                <w:rFonts w:asciiTheme="majorHAnsi" w:eastAsia="TimesNewRomanPSMT" w:hAnsiTheme="majorHAnsi" w:cstheme="majorHAnsi"/>
              </w:rPr>
            </w:pPr>
          </w:p>
        </w:tc>
      </w:tr>
      <w:tr w:rsidR="0017266E" w:rsidRPr="00237DE9" w14:paraId="4226CC32" w14:textId="283BAED0" w:rsidTr="0017266E">
        <w:tc>
          <w:tcPr>
            <w:tcW w:w="729" w:type="dxa"/>
            <w:vMerge w:val="restart"/>
            <w:shd w:val="clear" w:color="auto" w:fill="auto"/>
          </w:tcPr>
          <w:p w14:paraId="5CA1996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1.13</w:t>
            </w:r>
          </w:p>
        </w:tc>
        <w:tc>
          <w:tcPr>
            <w:tcW w:w="5745" w:type="dxa"/>
            <w:gridSpan w:val="2"/>
            <w:shd w:val="clear" w:color="auto" w:fill="auto"/>
          </w:tcPr>
          <w:p w14:paraId="3E8652E4"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b/>
                <w:bCs/>
              </w:rPr>
              <w:t>Plėvelės užnešimo mazgas</w:t>
            </w:r>
          </w:p>
        </w:tc>
        <w:tc>
          <w:tcPr>
            <w:tcW w:w="1438" w:type="dxa"/>
          </w:tcPr>
          <w:p w14:paraId="42938B35" w14:textId="77777777" w:rsidR="0017266E" w:rsidRPr="00237DE9" w:rsidRDefault="0017266E" w:rsidP="00614F35">
            <w:pPr>
              <w:jc w:val="center"/>
              <w:rPr>
                <w:rFonts w:asciiTheme="majorHAnsi" w:eastAsia="Calibri" w:hAnsiTheme="majorHAnsi" w:cstheme="majorHAnsi"/>
                <w:b/>
                <w:bCs/>
              </w:rPr>
            </w:pPr>
          </w:p>
        </w:tc>
        <w:tc>
          <w:tcPr>
            <w:tcW w:w="1438" w:type="dxa"/>
          </w:tcPr>
          <w:p w14:paraId="14AE3CE7" w14:textId="77777777" w:rsidR="0017266E" w:rsidRPr="00237DE9" w:rsidRDefault="0017266E" w:rsidP="00614F35">
            <w:pPr>
              <w:jc w:val="center"/>
              <w:rPr>
                <w:rFonts w:asciiTheme="majorHAnsi" w:eastAsia="Calibri" w:hAnsiTheme="majorHAnsi" w:cstheme="majorHAnsi"/>
                <w:b/>
                <w:bCs/>
              </w:rPr>
            </w:pPr>
          </w:p>
        </w:tc>
      </w:tr>
      <w:tr w:rsidR="0017266E" w:rsidRPr="00237DE9" w14:paraId="174E1221" w14:textId="7B632D80" w:rsidTr="0017266E">
        <w:tc>
          <w:tcPr>
            <w:tcW w:w="729" w:type="dxa"/>
            <w:vMerge/>
            <w:shd w:val="clear" w:color="auto" w:fill="auto"/>
          </w:tcPr>
          <w:p w14:paraId="65746C0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E6269BE"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Plėvelės užnešimo mazgas</w:t>
            </w:r>
          </w:p>
        </w:tc>
        <w:tc>
          <w:tcPr>
            <w:tcW w:w="2200" w:type="dxa"/>
            <w:shd w:val="clear" w:color="auto" w:fill="auto"/>
          </w:tcPr>
          <w:p w14:paraId="607F863F"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Turi būti</w:t>
            </w:r>
          </w:p>
        </w:tc>
        <w:tc>
          <w:tcPr>
            <w:tcW w:w="1438" w:type="dxa"/>
          </w:tcPr>
          <w:p w14:paraId="6F7994EC" w14:textId="77777777" w:rsidR="0017266E" w:rsidRPr="00237DE9" w:rsidRDefault="0017266E" w:rsidP="00614F35">
            <w:pPr>
              <w:jc w:val="center"/>
              <w:rPr>
                <w:rFonts w:asciiTheme="majorHAnsi" w:eastAsia="TimesNewRomanPSMT" w:hAnsiTheme="majorHAnsi" w:cstheme="majorHAnsi"/>
              </w:rPr>
            </w:pPr>
          </w:p>
        </w:tc>
        <w:tc>
          <w:tcPr>
            <w:tcW w:w="1438" w:type="dxa"/>
          </w:tcPr>
          <w:p w14:paraId="26D5818F" w14:textId="77777777" w:rsidR="0017266E" w:rsidRPr="00237DE9" w:rsidRDefault="0017266E" w:rsidP="00614F35">
            <w:pPr>
              <w:jc w:val="center"/>
              <w:rPr>
                <w:rFonts w:asciiTheme="majorHAnsi" w:eastAsia="TimesNewRomanPSMT" w:hAnsiTheme="majorHAnsi" w:cstheme="majorHAnsi"/>
              </w:rPr>
            </w:pPr>
          </w:p>
        </w:tc>
      </w:tr>
      <w:tr w:rsidR="0017266E" w:rsidRPr="00237DE9" w14:paraId="314C66B7" w14:textId="67D820BD" w:rsidTr="0017266E">
        <w:tc>
          <w:tcPr>
            <w:tcW w:w="729" w:type="dxa"/>
            <w:vMerge/>
            <w:shd w:val="clear" w:color="auto" w:fill="auto"/>
          </w:tcPr>
          <w:p w14:paraId="291A3D67"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EB261D8"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Plevelės rulono pločio diapazonas</w:t>
            </w:r>
          </w:p>
        </w:tc>
        <w:tc>
          <w:tcPr>
            <w:tcW w:w="2200" w:type="dxa"/>
            <w:shd w:val="clear" w:color="auto" w:fill="auto"/>
          </w:tcPr>
          <w:p w14:paraId="4C609BF8"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1000mm iki 3200 mm</w:t>
            </w:r>
          </w:p>
        </w:tc>
        <w:tc>
          <w:tcPr>
            <w:tcW w:w="1438" w:type="dxa"/>
          </w:tcPr>
          <w:p w14:paraId="5EBCC0C2" w14:textId="77777777" w:rsidR="0017266E" w:rsidRPr="00237DE9" w:rsidRDefault="0017266E" w:rsidP="00614F35">
            <w:pPr>
              <w:jc w:val="center"/>
              <w:rPr>
                <w:rFonts w:asciiTheme="majorHAnsi" w:eastAsia="TimesNewRomanPSMT" w:hAnsiTheme="majorHAnsi" w:cstheme="majorHAnsi"/>
              </w:rPr>
            </w:pPr>
          </w:p>
        </w:tc>
        <w:tc>
          <w:tcPr>
            <w:tcW w:w="1438" w:type="dxa"/>
          </w:tcPr>
          <w:p w14:paraId="696CF209" w14:textId="77777777" w:rsidR="0017266E" w:rsidRPr="00237DE9" w:rsidRDefault="0017266E" w:rsidP="00614F35">
            <w:pPr>
              <w:jc w:val="center"/>
              <w:rPr>
                <w:rFonts w:asciiTheme="majorHAnsi" w:eastAsia="TimesNewRomanPSMT" w:hAnsiTheme="majorHAnsi" w:cstheme="majorHAnsi"/>
              </w:rPr>
            </w:pPr>
          </w:p>
        </w:tc>
      </w:tr>
      <w:tr w:rsidR="0017266E" w:rsidRPr="00237DE9" w14:paraId="632547CC" w14:textId="138E3B62" w:rsidTr="0017266E">
        <w:tc>
          <w:tcPr>
            <w:tcW w:w="729" w:type="dxa"/>
            <w:vMerge w:val="restart"/>
            <w:shd w:val="clear" w:color="auto" w:fill="auto"/>
          </w:tcPr>
          <w:p w14:paraId="5B0D4A5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1.14</w:t>
            </w:r>
          </w:p>
        </w:tc>
        <w:tc>
          <w:tcPr>
            <w:tcW w:w="5745" w:type="dxa"/>
            <w:gridSpan w:val="2"/>
            <w:shd w:val="clear" w:color="auto" w:fill="auto"/>
          </w:tcPr>
          <w:p w14:paraId="27EA50AA" w14:textId="77777777" w:rsidR="0017266E" w:rsidRPr="00237DE9" w:rsidRDefault="0017266E" w:rsidP="00614F35">
            <w:pPr>
              <w:jc w:val="center"/>
              <w:rPr>
                <w:rFonts w:asciiTheme="majorHAnsi" w:eastAsia="TimesNewRomanPSMT" w:hAnsiTheme="majorHAnsi" w:cstheme="majorHAnsi"/>
                <w:b/>
                <w:bCs/>
              </w:rPr>
            </w:pPr>
            <w:r w:rsidRPr="00237DE9">
              <w:rPr>
                <w:rFonts w:asciiTheme="majorHAnsi" w:eastAsia="TimesNewRomanPSMT" w:hAnsiTheme="majorHAnsi" w:cstheme="majorHAnsi"/>
                <w:b/>
                <w:bCs/>
              </w:rPr>
              <w:t>Tašelių sudėjimo stalas</w:t>
            </w:r>
          </w:p>
        </w:tc>
        <w:tc>
          <w:tcPr>
            <w:tcW w:w="1438" w:type="dxa"/>
          </w:tcPr>
          <w:p w14:paraId="3353574A"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5288D898"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19750FB7" w14:textId="66EA2FAF" w:rsidTr="0017266E">
        <w:tc>
          <w:tcPr>
            <w:tcW w:w="729" w:type="dxa"/>
            <w:vMerge/>
            <w:shd w:val="clear" w:color="auto" w:fill="auto"/>
          </w:tcPr>
          <w:p w14:paraId="2840463C"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4D33F91"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Automatinis tašelių sudėjimas</w:t>
            </w:r>
          </w:p>
        </w:tc>
        <w:tc>
          <w:tcPr>
            <w:tcW w:w="2200" w:type="dxa"/>
            <w:shd w:val="clear" w:color="auto" w:fill="auto"/>
          </w:tcPr>
          <w:p w14:paraId="773A7A5C"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3CF9EBD2" w14:textId="77777777" w:rsidR="0017266E" w:rsidRPr="00237DE9" w:rsidRDefault="0017266E" w:rsidP="00614F35">
            <w:pPr>
              <w:jc w:val="center"/>
              <w:rPr>
                <w:rFonts w:asciiTheme="majorHAnsi" w:eastAsia="TimesNewRomanPSMT" w:hAnsiTheme="majorHAnsi" w:cstheme="majorHAnsi"/>
              </w:rPr>
            </w:pPr>
          </w:p>
        </w:tc>
        <w:tc>
          <w:tcPr>
            <w:tcW w:w="1438" w:type="dxa"/>
          </w:tcPr>
          <w:p w14:paraId="41343F11" w14:textId="77777777" w:rsidR="0017266E" w:rsidRPr="00237DE9" w:rsidRDefault="0017266E" w:rsidP="00614F35">
            <w:pPr>
              <w:jc w:val="center"/>
              <w:rPr>
                <w:rFonts w:asciiTheme="majorHAnsi" w:eastAsia="TimesNewRomanPSMT" w:hAnsiTheme="majorHAnsi" w:cstheme="majorHAnsi"/>
              </w:rPr>
            </w:pPr>
          </w:p>
        </w:tc>
      </w:tr>
      <w:tr w:rsidR="0017266E" w:rsidRPr="00237DE9" w14:paraId="2D2778A7" w14:textId="0C6437A3" w:rsidTr="0017266E">
        <w:tc>
          <w:tcPr>
            <w:tcW w:w="729" w:type="dxa"/>
            <w:vMerge/>
            <w:shd w:val="clear" w:color="auto" w:fill="auto"/>
          </w:tcPr>
          <w:p w14:paraId="3AE88F5C"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6D098E3"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Automatinis tašelių tvirtinimas: sukalimas, sukimas, skobavimas</w:t>
            </w:r>
          </w:p>
        </w:tc>
        <w:tc>
          <w:tcPr>
            <w:tcW w:w="2200" w:type="dxa"/>
            <w:shd w:val="clear" w:color="auto" w:fill="auto"/>
          </w:tcPr>
          <w:p w14:paraId="0B85F57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43C2CB2C" w14:textId="77777777" w:rsidR="0017266E" w:rsidRPr="00237DE9" w:rsidRDefault="0017266E" w:rsidP="00614F35">
            <w:pPr>
              <w:jc w:val="center"/>
              <w:rPr>
                <w:rFonts w:asciiTheme="majorHAnsi" w:eastAsia="TimesNewRomanPSMT" w:hAnsiTheme="majorHAnsi" w:cstheme="majorHAnsi"/>
              </w:rPr>
            </w:pPr>
          </w:p>
        </w:tc>
        <w:tc>
          <w:tcPr>
            <w:tcW w:w="1438" w:type="dxa"/>
          </w:tcPr>
          <w:p w14:paraId="7BB70E20" w14:textId="77777777" w:rsidR="0017266E" w:rsidRPr="00237DE9" w:rsidRDefault="0017266E" w:rsidP="00614F35">
            <w:pPr>
              <w:jc w:val="center"/>
              <w:rPr>
                <w:rFonts w:asciiTheme="majorHAnsi" w:eastAsia="TimesNewRomanPSMT" w:hAnsiTheme="majorHAnsi" w:cstheme="majorHAnsi"/>
              </w:rPr>
            </w:pPr>
          </w:p>
        </w:tc>
      </w:tr>
      <w:tr w:rsidR="0017266E" w:rsidRPr="00237DE9" w14:paraId="18ED6A32" w14:textId="38A5DE62" w:rsidTr="0017266E">
        <w:tc>
          <w:tcPr>
            <w:tcW w:w="729" w:type="dxa"/>
            <w:vMerge/>
            <w:shd w:val="clear" w:color="auto" w:fill="auto"/>
          </w:tcPr>
          <w:p w14:paraId="5E4C7A01"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6F16250"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Įrankiai tašelių tvirtinimui rankiniu budu </w:t>
            </w:r>
            <w:r w:rsidRPr="00237DE9">
              <w:rPr>
                <w:rFonts w:asciiTheme="majorHAnsi" w:eastAsia="Calibri" w:hAnsiTheme="majorHAnsi" w:cstheme="majorHAnsi"/>
                <w:bCs/>
                <w:sz w:val="28"/>
                <w:szCs w:val="28"/>
              </w:rPr>
              <w:t>*</w:t>
            </w:r>
          </w:p>
        </w:tc>
        <w:tc>
          <w:tcPr>
            <w:tcW w:w="2200" w:type="dxa"/>
            <w:shd w:val="clear" w:color="auto" w:fill="auto"/>
          </w:tcPr>
          <w:p w14:paraId="65556AC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4CE13FAD" w14:textId="77777777" w:rsidR="0017266E" w:rsidRPr="00237DE9" w:rsidRDefault="0017266E" w:rsidP="00614F35">
            <w:pPr>
              <w:jc w:val="center"/>
              <w:rPr>
                <w:rFonts w:asciiTheme="majorHAnsi" w:eastAsia="TimesNewRomanPSMT" w:hAnsiTheme="majorHAnsi" w:cstheme="majorHAnsi"/>
              </w:rPr>
            </w:pPr>
          </w:p>
        </w:tc>
        <w:tc>
          <w:tcPr>
            <w:tcW w:w="1438" w:type="dxa"/>
          </w:tcPr>
          <w:p w14:paraId="4E5119B6" w14:textId="77777777" w:rsidR="0017266E" w:rsidRPr="00237DE9" w:rsidRDefault="0017266E" w:rsidP="00614F35">
            <w:pPr>
              <w:jc w:val="center"/>
              <w:rPr>
                <w:rFonts w:asciiTheme="majorHAnsi" w:eastAsia="TimesNewRomanPSMT" w:hAnsiTheme="majorHAnsi" w:cstheme="majorHAnsi"/>
              </w:rPr>
            </w:pPr>
          </w:p>
        </w:tc>
      </w:tr>
      <w:tr w:rsidR="0017266E" w:rsidRPr="00237DE9" w14:paraId="1F9FB089" w14:textId="1854393B" w:rsidTr="0017266E">
        <w:tc>
          <w:tcPr>
            <w:tcW w:w="729" w:type="dxa"/>
            <w:vMerge/>
            <w:shd w:val="clear" w:color="auto" w:fill="auto"/>
          </w:tcPr>
          <w:p w14:paraId="670FD23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500377C"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Tašelių ilgio diapazonas</w:t>
            </w:r>
          </w:p>
        </w:tc>
        <w:tc>
          <w:tcPr>
            <w:tcW w:w="2200" w:type="dxa"/>
            <w:shd w:val="clear" w:color="auto" w:fill="auto"/>
          </w:tcPr>
          <w:p w14:paraId="545D7007"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Nuo 500mm iki  3200mm</w:t>
            </w:r>
          </w:p>
        </w:tc>
        <w:tc>
          <w:tcPr>
            <w:tcW w:w="1438" w:type="dxa"/>
          </w:tcPr>
          <w:p w14:paraId="659698BC" w14:textId="77777777" w:rsidR="0017266E" w:rsidRPr="00237DE9" w:rsidRDefault="0017266E" w:rsidP="00614F35">
            <w:pPr>
              <w:jc w:val="center"/>
              <w:rPr>
                <w:rFonts w:asciiTheme="majorHAnsi" w:eastAsia="TimesNewRomanPSMT" w:hAnsiTheme="majorHAnsi" w:cstheme="majorHAnsi"/>
              </w:rPr>
            </w:pPr>
          </w:p>
        </w:tc>
        <w:tc>
          <w:tcPr>
            <w:tcW w:w="1438" w:type="dxa"/>
          </w:tcPr>
          <w:p w14:paraId="7224454D" w14:textId="77777777" w:rsidR="0017266E" w:rsidRPr="00237DE9" w:rsidRDefault="0017266E" w:rsidP="00614F35">
            <w:pPr>
              <w:jc w:val="center"/>
              <w:rPr>
                <w:rFonts w:asciiTheme="majorHAnsi" w:eastAsia="TimesNewRomanPSMT" w:hAnsiTheme="majorHAnsi" w:cstheme="majorHAnsi"/>
              </w:rPr>
            </w:pPr>
          </w:p>
        </w:tc>
      </w:tr>
      <w:tr w:rsidR="0017266E" w:rsidRPr="00237DE9" w14:paraId="5DA51E8F" w14:textId="74839601" w:rsidTr="0017266E">
        <w:tc>
          <w:tcPr>
            <w:tcW w:w="729" w:type="dxa"/>
            <w:vMerge/>
            <w:shd w:val="clear" w:color="auto" w:fill="auto"/>
          </w:tcPr>
          <w:p w14:paraId="4C44322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F4455A8"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Tašelių pločio diapazonas </w:t>
            </w:r>
          </w:p>
        </w:tc>
        <w:tc>
          <w:tcPr>
            <w:tcW w:w="2200" w:type="dxa"/>
            <w:shd w:val="clear" w:color="auto" w:fill="auto"/>
          </w:tcPr>
          <w:p w14:paraId="2B971248"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45mm iki 95mm</w:t>
            </w:r>
          </w:p>
        </w:tc>
        <w:tc>
          <w:tcPr>
            <w:tcW w:w="1438" w:type="dxa"/>
          </w:tcPr>
          <w:p w14:paraId="6A554ABF" w14:textId="77777777" w:rsidR="0017266E" w:rsidRPr="00237DE9" w:rsidRDefault="0017266E" w:rsidP="00614F35">
            <w:pPr>
              <w:jc w:val="center"/>
              <w:rPr>
                <w:rFonts w:asciiTheme="majorHAnsi" w:eastAsia="TimesNewRomanPSMT" w:hAnsiTheme="majorHAnsi" w:cstheme="majorHAnsi"/>
              </w:rPr>
            </w:pPr>
          </w:p>
        </w:tc>
        <w:tc>
          <w:tcPr>
            <w:tcW w:w="1438" w:type="dxa"/>
          </w:tcPr>
          <w:p w14:paraId="771E8817" w14:textId="77777777" w:rsidR="0017266E" w:rsidRPr="00237DE9" w:rsidRDefault="0017266E" w:rsidP="00614F35">
            <w:pPr>
              <w:jc w:val="center"/>
              <w:rPr>
                <w:rFonts w:asciiTheme="majorHAnsi" w:eastAsia="TimesNewRomanPSMT" w:hAnsiTheme="majorHAnsi" w:cstheme="majorHAnsi"/>
              </w:rPr>
            </w:pPr>
          </w:p>
        </w:tc>
      </w:tr>
      <w:tr w:rsidR="0017266E" w:rsidRPr="00237DE9" w14:paraId="5BA326DE" w14:textId="6957D190" w:rsidTr="0017266E">
        <w:tc>
          <w:tcPr>
            <w:tcW w:w="729" w:type="dxa"/>
            <w:vMerge/>
            <w:shd w:val="clear" w:color="auto" w:fill="auto"/>
          </w:tcPr>
          <w:p w14:paraId="22923BF4"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F12B79C"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Tašelių aukščio/pločio diapazonas</w:t>
            </w:r>
          </w:p>
        </w:tc>
        <w:tc>
          <w:tcPr>
            <w:tcW w:w="2200" w:type="dxa"/>
            <w:shd w:val="clear" w:color="auto" w:fill="auto"/>
          </w:tcPr>
          <w:p w14:paraId="6C1ACFCF"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Nuo10 mm iki 60mm</w:t>
            </w:r>
          </w:p>
        </w:tc>
        <w:tc>
          <w:tcPr>
            <w:tcW w:w="1438" w:type="dxa"/>
          </w:tcPr>
          <w:p w14:paraId="4D8CFC88" w14:textId="77777777" w:rsidR="0017266E" w:rsidRPr="00237DE9" w:rsidRDefault="0017266E" w:rsidP="00614F35">
            <w:pPr>
              <w:jc w:val="center"/>
              <w:rPr>
                <w:rFonts w:asciiTheme="majorHAnsi" w:eastAsia="TimesNewRomanPSMT" w:hAnsiTheme="majorHAnsi" w:cstheme="majorHAnsi"/>
              </w:rPr>
            </w:pPr>
          </w:p>
        </w:tc>
        <w:tc>
          <w:tcPr>
            <w:tcW w:w="1438" w:type="dxa"/>
          </w:tcPr>
          <w:p w14:paraId="690F8137" w14:textId="77777777" w:rsidR="0017266E" w:rsidRPr="00237DE9" w:rsidRDefault="0017266E" w:rsidP="00614F35">
            <w:pPr>
              <w:jc w:val="center"/>
              <w:rPr>
                <w:rFonts w:asciiTheme="majorHAnsi" w:eastAsia="TimesNewRomanPSMT" w:hAnsiTheme="majorHAnsi" w:cstheme="majorHAnsi"/>
              </w:rPr>
            </w:pPr>
          </w:p>
        </w:tc>
      </w:tr>
      <w:tr w:rsidR="0017266E" w:rsidRPr="00237DE9" w14:paraId="78EE3FA4" w14:textId="12DCF725" w:rsidTr="0017266E">
        <w:tc>
          <w:tcPr>
            <w:tcW w:w="729" w:type="dxa"/>
            <w:vMerge/>
            <w:shd w:val="clear" w:color="auto" w:fill="auto"/>
          </w:tcPr>
          <w:p w14:paraId="1D16F76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51EF634"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Stalo operacijų trukmė</w:t>
            </w:r>
          </w:p>
        </w:tc>
        <w:tc>
          <w:tcPr>
            <w:tcW w:w="2200" w:type="dxa"/>
            <w:shd w:val="clear" w:color="auto" w:fill="auto"/>
          </w:tcPr>
          <w:p w14:paraId="5FD7E80E"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Iki 20 min</w:t>
            </w:r>
          </w:p>
        </w:tc>
        <w:tc>
          <w:tcPr>
            <w:tcW w:w="1438" w:type="dxa"/>
          </w:tcPr>
          <w:p w14:paraId="64CAB4FC" w14:textId="77777777" w:rsidR="0017266E" w:rsidRPr="00237DE9" w:rsidRDefault="0017266E" w:rsidP="00614F35">
            <w:pPr>
              <w:jc w:val="center"/>
              <w:rPr>
                <w:rFonts w:asciiTheme="majorHAnsi" w:eastAsia="TimesNewRomanPSMT" w:hAnsiTheme="majorHAnsi" w:cstheme="majorHAnsi"/>
              </w:rPr>
            </w:pPr>
          </w:p>
        </w:tc>
        <w:tc>
          <w:tcPr>
            <w:tcW w:w="1438" w:type="dxa"/>
          </w:tcPr>
          <w:p w14:paraId="420209F4" w14:textId="77777777" w:rsidR="0017266E" w:rsidRPr="00237DE9" w:rsidRDefault="0017266E" w:rsidP="00614F35">
            <w:pPr>
              <w:jc w:val="center"/>
              <w:rPr>
                <w:rFonts w:asciiTheme="majorHAnsi" w:eastAsia="TimesNewRomanPSMT" w:hAnsiTheme="majorHAnsi" w:cstheme="majorHAnsi"/>
              </w:rPr>
            </w:pPr>
          </w:p>
        </w:tc>
      </w:tr>
      <w:tr w:rsidR="0017266E" w:rsidRPr="00237DE9" w14:paraId="50832F53" w14:textId="6344A25E" w:rsidTr="0017266E">
        <w:tc>
          <w:tcPr>
            <w:tcW w:w="729" w:type="dxa"/>
            <w:vMerge/>
            <w:shd w:val="clear" w:color="auto" w:fill="auto"/>
          </w:tcPr>
          <w:p w14:paraId="670C7F9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588D924"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Maksimali skydo masė</w:t>
            </w:r>
          </w:p>
        </w:tc>
        <w:tc>
          <w:tcPr>
            <w:tcW w:w="2200" w:type="dxa"/>
            <w:shd w:val="clear" w:color="auto" w:fill="auto"/>
          </w:tcPr>
          <w:p w14:paraId="4DFF26E0"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 xml:space="preserve"> 3500 kg</w:t>
            </w:r>
          </w:p>
        </w:tc>
        <w:tc>
          <w:tcPr>
            <w:tcW w:w="1438" w:type="dxa"/>
          </w:tcPr>
          <w:p w14:paraId="192ADE5C" w14:textId="77777777" w:rsidR="0017266E" w:rsidRPr="00237DE9" w:rsidRDefault="0017266E" w:rsidP="00614F35">
            <w:pPr>
              <w:jc w:val="center"/>
              <w:rPr>
                <w:rFonts w:asciiTheme="majorHAnsi" w:eastAsia="TimesNewRomanPSMT" w:hAnsiTheme="majorHAnsi" w:cstheme="majorHAnsi"/>
              </w:rPr>
            </w:pPr>
          </w:p>
        </w:tc>
        <w:tc>
          <w:tcPr>
            <w:tcW w:w="1438" w:type="dxa"/>
          </w:tcPr>
          <w:p w14:paraId="5B15C9FC" w14:textId="77777777" w:rsidR="0017266E" w:rsidRPr="00237DE9" w:rsidRDefault="0017266E" w:rsidP="00614F35">
            <w:pPr>
              <w:jc w:val="center"/>
              <w:rPr>
                <w:rFonts w:asciiTheme="majorHAnsi" w:eastAsia="TimesNewRomanPSMT" w:hAnsiTheme="majorHAnsi" w:cstheme="majorHAnsi"/>
              </w:rPr>
            </w:pPr>
          </w:p>
        </w:tc>
      </w:tr>
      <w:tr w:rsidR="0017266E" w:rsidRPr="00237DE9" w14:paraId="766BF6E8" w14:textId="6DF2C094" w:rsidTr="0017266E">
        <w:tc>
          <w:tcPr>
            <w:tcW w:w="729" w:type="dxa"/>
            <w:vMerge w:val="restart"/>
            <w:shd w:val="clear" w:color="auto" w:fill="auto"/>
          </w:tcPr>
          <w:p w14:paraId="53BB55B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1.15</w:t>
            </w:r>
          </w:p>
        </w:tc>
        <w:tc>
          <w:tcPr>
            <w:tcW w:w="5745" w:type="dxa"/>
            <w:gridSpan w:val="2"/>
            <w:shd w:val="clear" w:color="auto" w:fill="auto"/>
          </w:tcPr>
          <w:p w14:paraId="54D47A7D"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b/>
                <w:bCs/>
              </w:rPr>
              <w:t>Komunikacijos pravedimo rankinis stalas</w:t>
            </w:r>
          </w:p>
        </w:tc>
        <w:tc>
          <w:tcPr>
            <w:tcW w:w="1438" w:type="dxa"/>
          </w:tcPr>
          <w:p w14:paraId="6DDE568D" w14:textId="77777777" w:rsidR="0017266E" w:rsidRPr="00237DE9" w:rsidRDefault="0017266E" w:rsidP="00614F35">
            <w:pPr>
              <w:jc w:val="center"/>
              <w:rPr>
                <w:rFonts w:asciiTheme="majorHAnsi" w:eastAsia="Calibri" w:hAnsiTheme="majorHAnsi" w:cstheme="majorHAnsi"/>
                <w:b/>
                <w:bCs/>
              </w:rPr>
            </w:pPr>
          </w:p>
        </w:tc>
        <w:tc>
          <w:tcPr>
            <w:tcW w:w="1438" w:type="dxa"/>
          </w:tcPr>
          <w:p w14:paraId="14D2ED85" w14:textId="77777777" w:rsidR="0017266E" w:rsidRPr="00237DE9" w:rsidRDefault="0017266E" w:rsidP="00614F35">
            <w:pPr>
              <w:jc w:val="center"/>
              <w:rPr>
                <w:rFonts w:asciiTheme="majorHAnsi" w:eastAsia="Calibri" w:hAnsiTheme="majorHAnsi" w:cstheme="majorHAnsi"/>
                <w:b/>
                <w:bCs/>
              </w:rPr>
            </w:pPr>
          </w:p>
        </w:tc>
      </w:tr>
      <w:tr w:rsidR="0017266E" w:rsidRPr="00237DE9" w14:paraId="180D17F6" w14:textId="7AEED59D" w:rsidTr="0017266E">
        <w:tc>
          <w:tcPr>
            <w:tcW w:w="729" w:type="dxa"/>
            <w:vMerge/>
            <w:shd w:val="clear" w:color="auto" w:fill="auto"/>
          </w:tcPr>
          <w:p w14:paraId="26EC18E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A83D159"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Stalo ilgis</w:t>
            </w:r>
          </w:p>
        </w:tc>
        <w:tc>
          <w:tcPr>
            <w:tcW w:w="2200" w:type="dxa"/>
            <w:shd w:val="clear" w:color="auto" w:fill="auto"/>
          </w:tcPr>
          <w:p w14:paraId="3E031A19" w14:textId="77777777" w:rsidR="0017266E" w:rsidRPr="00237DE9" w:rsidRDefault="0017266E" w:rsidP="00614F35">
            <w:pPr>
              <w:jc w:val="center"/>
              <w:rPr>
                <w:rFonts w:asciiTheme="majorHAnsi" w:eastAsia="Calibri" w:hAnsiTheme="majorHAnsi" w:cstheme="majorHAnsi"/>
              </w:rPr>
            </w:pPr>
            <w:r w:rsidRPr="00237DE9">
              <w:rPr>
                <w:rFonts w:asciiTheme="majorHAnsi" w:eastAsia="TimesNewRomanPSMT" w:hAnsiTheme="majorHAnsi" w:cstheme="majorHAnsi"/>
              </w:rPr>
              <w:t xml:space="preserve"> 12 000 mm</w:t>
            </w:r>
          </w:p>
        </w:tc>
        <w:tc>
          <w:tcPr>
            <w:tcW w:w="1438" w:type="dxa"/>
          </w:tcPr>
          <w:p w14:paraId="175F4E0B" w14:textId="77777777" w:rsidR="0017266E" w:rsidRPr="00237DE9" w:rsidRDefault="0017266E" w:rsidP="00614F35">
            <w:pPr>
              <w:jc w:val="center"/>
              <w:rPr>
                <w:rFonts w:asciiTheme="majorHAnsi" w:eastAsia="TimesNewRomanPSMT" w:hAnsiTheme="majorHAnsi" w:cstheme="majorHAnsi"/>
              </w:rPr>
            </w:pPr>
          </w:p>
        </w:tc>
        <w:tc>
          <w:tcPr>
            <w:tcW w:w="1438" w:type="dxa"/>
          </w:tcPr>
          <w:p w14:paraId="3785E11F" w14:textId="77777777" w:rsidR="0017266E" w:rsidRPr="00237DE9" w:rsidRDefault="0017266E" w:rsidP="00614F35">
            <w:pPr>
              <w:jc w:val="center"/>
              <w:rPr>
                <w:rFonts w:asciiTheme="majorHAnsi" w:eastAsia="TimesNewRomanPSMT" w:hAnsiTheme="majorHAnsi" w:cstheme="majorHAnsi"/>
              </w:rPr>
            </w:pPr>
          </w:p>
        </w:tc>
      </w:tr>
      <w:tr w:rsidR="0017266E" w:rsidRPr="00237DE9" w14:paraId="77318F92" w14:textId="261A2A1F" w:rsidTr="0017266E">
        <w:tc>
          <w:tcPr>
            <w:tcW w:w="729" w:type="dxa"/>
            <w:vMerge/>
            <w:shd w:val="clear" w:color="auto" w:fill="auto"/>
          </w:tcPr>
          <w:p w14:paraId="495CFAE7"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F125526"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Stalo plotis</w:t>
            </w:r>
          </w:p>
        </w:tc>
        <w:tc>
          <w:tcPr>
            <w:tcW w:w="2200" w:type="dxa"/>
            <w:shd w:val="clear" w:color="auto" w:fill="auto"/>
          </w:tcPr>
          <w:p w14:paraId="4D59557E"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3200 mm</w:t>
            </w:r>
          </w:p>
        </w:tc>
        <w:tc>
          <w:tcPr>
            <w:tcW w:w="1438" w:type="dxa"/>
          </w:tcPr>
          <w:p w14:paraId="77EA32A7" w14:textId="77777777" w:rsidR="0017266E" w:rsidRPr="00237DE9" w:rsidRDefault="0017266E" w:rsidP="00614F35">
            <w:pPr>
              <w:jc w:val="center"/>
              <w:rPr>
                <w:rFonts w:asciiTheme="majorHAnsi" w:eastAsia="TimesNewRomanPSMT" w:hAnsiTheme="majorHAnsi" w:cstheme="majorHAnsi"/>
              </w:rPr>
            </w:pPr>
          </w:p>
        </w:tc>
        <w:tc>
          <w:tcPr>
            <w:tcW w:w="1438" w:type="dxa"/>
          </w:tcPr>
          <w:p w14:paraId="54CEA228" w14:textId="77777777" w:rsidR="0017266E" w:rsidRPr="00237DE9" w:rsidRDefault="0017266E" w:rsidP="00614F35">
            <w:pPr>
              <w:jc w:val="center"/>
              <w:rPr>
                <w:rFonts w:asciiTheme="majorHAnsi" w:eastAsia="TimesNewRomanPSMT" w:hAnsiTheme="majorHAnsi" w:cstheme="majorHAnsi"/>
              </w:rPr>
            </w:pPr>
          </w:p>
        </w:tc>
      </w:tr>
      <w:tr w:rsidR="0017266E" w:rsidRPr="00237DE9" w14:paraId="7EA5F3AB" w14:textId="162FA988" w:rsidTr="0017266E">
        <w:tc>
          <w:tcPr>
            <w:tcW w:w="729" w:type="dxa"/>
            <w:vMerge/>
            <w:shd w:val="clear" w:color="auto" w:fill="auto"/>
          </w:tcPr>
          <w:p w14:paraId="435DDB3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2AF742C"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20086F6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3500 kg</w:t>
            </w:r>
          </w:p>
        </w:tc>
        <w:tc>
          <w:tcPr>
            <w:tcW w:w="1438" w:type="dxa"/>
          </w:tcPr>
          <w:p w14:paraId="788E0E1A" w14:textId="77777777" w:rsidR="0017266E" w:rsidRPr="00237DE9" w:rsidRDefault="0017266E" w:rsidP="00614F35">
            <w:pPr>
              <w:jc w:val="center"/>
              <w:rPr>
                <w:rFonts w:asciiTheme="majorHAnsi" w:eastAsia="TimesNewRomanPSMT" w:hAnsiTheme="majorHAnsi" w:cstheme="majorHAnsi"/>
              </w:rPr>
            </w:pPr>
          </w:p>
        </w:tc>
        <w:tc>
          <w:tcPr>
            <w:tcW w:w="1438" w:type="dxa"/>
          </w:tcPr>
          <w:p w14:paraId="3D878772" w14:textId="77777777" w:rsidR="0017266E" w:rsidRPr="00237DE9" w:rsidRDefault="0017266E" w:rsidP="00614F35">
            <w:pPr>
              <w:jc w:val="center"/>
              <w:rPr>
                <w:rFonts w:asciiTheme="majorHAnsi" w:eastAsia="TimesNewRomanPSMT" w:hAnsiTheme="majorHAnsi" w:cstheme="majorHAnsi"/>
              </w:rPr>
            </w:pPr>
          </w:p>
        </w:tc>
      </w:tr>
      <w:tr w:rsidR="0017266E" w:rsidRPr="00237DE9" w14:paraId="1DA2CCF9" w14:textId="1363ED5E" w:rsidTr="0017266E">
        <w:trPr>
          <w:trHeight w:val="320"/>
        </w:trPr>
        <w:tc>
          <w:tcPr>
            <w:tcW w:w="729" w:type="dxa"/>
            <w:vMerge w:val="restart"/>
            <w:shd w:val="clear" w:color="auto" w:fill="auto"/>
          </w:tcPr>
          <w:p w14:paraId="3F81DBA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1.16</w:t>
            </w:r>
          </w:p>
        </w:tc>
        <w:tc>
          <w:tcPr>
            <w:tcW w:w="5745" w:type="dxa"/>
            <w:gridSpan w:val="2"/>
            <w:shd w:val="clear" w:color="auto" w:fill="auto"/>
          </w:tcPr>
          <w:p w14:paraId="73D3C11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b/>
                <w:bCs/>
              </w:rPr>
              <w:t>Plokštės sudėjimo ir sukalimo stalas</w:t>
            </w:r>
          </w:p>
        </w:tc>
        <w:tc>
          <w:tcPr>
            <w:tcW w:w="1438" w:type="dxa"/>
          </w:tcPr>
          <w:p w14:paraId="6D22D5AB" w14:textId="77777777" w:rsidR="0017266E" w:rsidRPr="00237DE9" w:rsidRDefault="0017266E" w:rsidP="00614F35">
            <w:pPr>
              <w:jc w:val="center"/>
              <w:rPr>
                <w:rFonts w:asciiTheme="majorHAnsi" w:eastAsia="TimesNewRomanPSMT" w:hAnsiTheme="majorHAnsi" w:cstheme="majorHAnsi"/>
                <w:b/>
                <w:bCs/>
              </w:rPr>
            </w:pPr>
          </w:p>
        </w:tc>
        <w:tc>
          <w:tcPr>
            <w:tcW w:w="1438" w:type="dxa"/>
          </w:tcPr>
          <w:p w14:paraId="7B95F787" w14:textId="77777777" w:rsidR="0017266E" w:rsidRPr="00237DE9" w:rsidRDefault="0017266E" w:rsidP="00614F35">
            <w:pPr>
              <w:jc w:val="center"/>
              <w:rPr>
                <w:rFonts w:asciiTheme="majorHAnsi" w:eastAsia="TimesNewRomanPSMT" w:hAnsiTheme="majorHAnsi" w:cstheme="majorHAnsi"/>
                <w:b/>
                <w:bCs/>
              </w:rPr>
            </w:pPr>
          </w:p>
        </w:tc>
      </w:tr>
      <w:tr w:rsidR="0017266E" w:rsidRPr="00237DE9" w14:paraId="0BEEDA92" w14:textId="4345E1B7" w:rsidTr="0017266E">
        <w:tc>
          <w:tcPr>
            <w:tcW w:w="729" w:type="dxa"/>
            <w:vMerge/>
            <w:shd w:val="clear" w:color="auto" w:fill="auto"/>
          </w:tcPr>
          <w:p w14:paraId="099E22A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2A360D8"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Tvirtinimo metodai  MDP, gipso plokštei, fibro-cemento plokštei sukalimas, sukimas, skobavimas.</w:t>
            </w:r>
          </w:p>
        </w:tc>
        <w:tc>
          <w:tcPr>
            <w:tcW w:w="2200" w:type="dxa"/>
            <w:shd w:val="clear" w:color="auto" w:fill="auto"/>
          </w:tcPr>
          <w:p w14:paraId="20C6F698"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04DDB187" w14:textId="77777777" w:rsidR="0017266E" w:rsidRPr="00237DE9" w:rsidRDefault="0017266E" w:rsidP="00614F35">
            <w:pPr>
              <w:jc w:val="center"/>
              <w:rPr>
                <w:rFonts w:asciiTheme="majorHAnsi" w:eastAsia="TimesNewRomanPSMT" w:hAnsiTheme="majorHAnsi" w:cstheme="majorHAnsi"/>
              </w:rPr>
            </w:pPr>
          </w:p>
        </w:tc>
        <w:tc>
          <w:tcPr>
            <w:tcW w:w="1438" w:type="dxa"/>
          </w:tcPr>
          <w:p w14:paraId="6AF10411" w14:textId="77777777" w:rsidR="0017266E" w:rsidRPr="00237DE9" w:rsidRDefault="0017266E" w:rsidP="00614F35">
            <w:pPr>
              <w:jc w:val="center"/>
              <w:rPr>
                <w:rFonts w:asciiTheme="majorHAnsi" w:eastAsia="TimesNewRomanPSMT" w:hAnsiTheme="majorHAnsi" w:cstheme="majorHAnsi"/>
              </w:rPr>
            </w:pPr>
          </w:p>
        </w:tc>
      </w:tr>
      <w:tr w:rsidR="0017266E" w:rsidRPr="00237DE9" w14:paraId="3C77DE52" w14:textId="3B35F12B" w:rsidTr="0017266E">
        <w:tc>
          <w:tcPr>
            <w:tcW w:w="729" w:type="dxa"/>
            <w:vMerge/>
            <w:shd w:val="clear" w:color="auto" w:fill="auto"/>
          </w:tcPr>
          <w:p w14:paraId="6543D31A"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60671E5"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Įrankiai tvirtinimo metodam atlikti</w:t>
            </w:r>
          </w:p>
        </w:tc>
        <w:tc>
          <w:tcPr>
            <w:tcW w:w="2200" w:type="dxa"/>
            <w:shd w:val="clear" w:color="auto" w:fill="auto"/>
          </w:tcPr>
          <w:p w14:paraId="704C5C2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641746C8" w14:textId="77777777" w:rsidR="0017266E" w:rsidRPr="00237DE9" w:rsidRDefault="0017266E" w:rsidP="00614F35">
            <w:pPr>
              <w:jc w:val="center"/>
              <w:rPr>
                <w:rFonts w:asciiTheme="majorHAnsi" w:eastAsia="TimesNewRomanPSMT" w:hAnsiTheme="majorHAnsi" w:cstheme="majorHAnsi"/>
              </w:rPr>
            </w:pPr>
          </w:p>
        </w:tc>
        <w:tc>
          <w:tcPr>
            <w:tcW w:w="1438" w:type="dxa"/>
          </w:tcPr>
          <w:p w14:paraId="1F71D52A" w14:textId="77777777" w:rsidR="0017266E" w:rsidRPr="00237DE9" w:rsidRDefault="0017266E" w:rsidP="00614F35">
            <w:pPr>
              <w:jc w:val="center"/>
              <w:rPr>
                <w:rFonts w:asciiTheme="majorHAnsi" w:eastAsia="TimesNewRomanPSMT" w:hAnsiTheme="majorHAnsi" w:cstheme="majorHAnsi"/>
              </w:rPr>
            </w:pPr>
          </w:p>
        </w:tc>
      </w:tr>
      <w:tr w:rsidR="0017266E" w:rsidRPr="00237DE9" w14:paraId="44F8D4E3" w14:textId="6D0B7E3A" w:rsidTr="0017266E">
        <w:tc>
          <w:tcPr>
            <w:tcW w:w="729" w:type="dxa"/>
            <w:vMerge/>
            <w:shd w:val="clear" w:color="auto" w:fill="auto"/>
          </w:tcPr>
          <w:p w14:paraId="5D98B26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600DF40"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Įrankiai tvirtinimui rankiniu budu </w:t>
            </w:r>
            <w:r w:rsidRPr="00237DE9">
              <w:rPr>
                <w:rFonts w:asciiTheme="majorHAnsi" w:eastAsia="Calibri" w:hAnsiTheme="majorHAnsi" w:cstheme="majorHAnsi"/>
                <w:bCs/>
                <w:sz w:val="28"/>
                <w:szCs w:val="28"/>
              </w:rPr>
              <w:t>*</w:t>
            </w:r>
          </w:p>
        </w:tc>
        <w:tc>
          <w:tcPr>
            <w:tcW w:w="2200" w:type="dxa"/>
            <w:shd w:val="clear" w:color="auto" w:fill="auto"/>
          </w:tcPr>
          <w:p w14:paraId="2A817F2E"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5823A7E3" w14:textId="77777777" w:rsidR="0017266E" w:rsidRPr="00237DE9" w:rsidRDefault="0017266E" w:rsidP="00614F35">
            <w:pPr>
              <w:jc w:val="center"/>
              <w:rPr>
                <w:rFonts w:asciiTheme="majorHAnsi" w:eastAsia="TimesNewRomanPSMT" w:hAnsiTheme="majorHAnsi" w:cstheme="majorHAnsi"/>
              </w:rPr>
            </w:pPr>
          </w:p>
        </w:tc>
        <w:tc>
          <w:tcPr>
            <w:tcW w:w="1438" w:type="dxa"/>
          </w:tcPr>
          <w:p w14:paraId="6CF66C55" w14:textId="77777777" w:rsidR="0017266E" w:rsidRPr="00237DE9" w:rsidRDefault="0017266E" w:rsidP="00614F35">
            <w:pPr>
              <w:jc w:val="center"/>
              <w:rPr>
                <w:rFonts w:asciiTheme="majorHAnsi" w:eastAsia="TimesNewRomanPSMT" w:hAnsiTheme="majorHAnsi" w:cstheme="majorHAnsi"/>
              </w:rPr>
            </w:pPr>
          </w:p>
        </w:tc>
      </w:tr>
      <w:tr w:rsidR="0017266E" w:rsidRPr="00237DE9" w14:paraId="62360086" w14:textId="44A6DD0F" w:rsidTr="0017266E">
        <w:tc>
          <w:tcPr>
            <w:tcW w:w="729" w:type="dxa"/>
            <w:vMerge/>
            <w:shd w:val="clear" w:color="auto" w:fill="auto"/>
          </w:tcPr>
          <w:p w14:paraId="190BE5C1"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879D60E"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Automatinis   MDP, gipso plokštei, fibro-cemento plokštei  sudėjimas</w:t>
            </w:r>
          </w:p>
        </w:tc>
        <w:tc>
          <w:tcPr>
            <w:tcW w:w="2200" w:type="dxa"/>
            <w:shd w:val="clear" w:color="auto" w:fill="auto"/>
          </w:tcPr>
          <w:p w14:paraId="7515D91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125EA45A" w14:textId="77777777" w:rsidR="0017266E" w:rsidRPr="00237DE9" w:rsidRDefault="0017266E" w:rsidP="00614F35">
            <w:pPr>
              <w:jc w:val="center"/>
              <w:rPr>
                <w:rFonts w:asciiTheme="majorHAnsi" w:eastAsia="TimesNewRomanPSMT" w:hAnsiTheme="majorHAnsi" w:cstheme="majorHAnsi"/>
              </w:rPr>
            </w:pPr>
          </w:p>
        </w:tc>
        <w:tc>
          <w:tcPr>
            <w:tcW w:w="1438" w:type="dxa"/>
          </w:tcPr>
          <w:p w14:paraId="507B5CBE" w14:textId="77777777" w:rsidR="0017266E" w:rsidRPr="00237DE9" w:rsidRDefault="0017266E" w:rsidP="00614F35">
            <w:pPr>
              <w:jc w:val="center"/>
              <w:rPr>
                <w:rFonts w:asciiTheme="majorHAnsi" w:eastAsia="TimesNewRomanPSMT" w:hAnsiTheme="majorHAnsi" w:cstheme="majorHAnsi"/>
              </w:rPr>
            </w:pPr>
          </w:p>
        </w:tc>
      </w:tr>
      <w:tr w:rsidR="0017266E" w:rsidRPr="00237DE9" w14:paraId="3E7E09D7" w14:textId="27A1CC20" w:rsidTr="0017266E">
        <w:tc>
          <w:tcPr>
            <w:tcW w:w="729" w:type="dxa"/>
            <w:vMerge/>
            <w:shd w:val="clear" w:color="auto" w:fill="auto"/>
          </w:tcPr>
          <w:p w14:paraId="4CBF054C"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73B0EAC"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Automatinis   MDP, gipso plokštei, fibro-cemento plokštei</w:t>
            </w:r>
            <w:r w:rsidRPr="00237DE9">
              <w:rPr>
                <w:rFonts w:asciiTheme="majorHAnsi" w:eastAsia="Calibri" w:hAnsiTheme="majorHAnsi" w:cstheme="majorHAnsi"/>
                <w:bCs/>
                <w:strike/>
              </w:rPr>
              <w:t xml:space="preserve"> </w:t>
            </w:r>
            <w:r w:rsidRPr="00237DE9">
              <w:rPr>
                <w:rFonts w:asciiTheme="majorHAnsi" w:eastAsia="Calibri" w:hAnsiTheme="majorHAnsi" w:cstheme="majorHAnsi"/>
                <w:bCs/>
              </w:rPr>
              <w:t>tvirtinimas</w:t>
            </w:r>
          </w:p>
        </w:tc>
        <w:tc>
          <w:tcPr>
            <w:tcW w:w="2200" w:type="dxa"/>
            <w:shd w:val="clear" w:color="auto" w:fill="auto"/>
          </w:tcPr>
          <w:p w14:paraId="0FAEC31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7F449034" w14:textId="77777777" w:rsidR="0017266E" w:rsidRPr="00237DE9" w:rsidRDefault="0017266E" w:rsidP="00614F35">
            <w:pPr>
              <w:jc w:val="center"/>
              <w:rPr>
                <w:rFonts w:asciiTheme="majorHAnsi" w:eastAsia="TimesNewRomanPSMT" w:hAnsiTheme="majorHAnsi" w:cstheme="majorHAnsi"/>
              </w:rPr>
            </w:pPr>
          </w:p>
        </w:tc>
        <w:tc>
          <w:tcPr>
            <w:tcW w:w="1438" w:type="dxa"/>
          </w:tcPr>
          <w:p w14:paraId="0520BF12" w14:textId="77777777" w:rsidR="0017266E" w:rsidRPr="00237DE9" w:rsidRDefault="0017266E" w:rsidP="00614F35">
            <w:pPr>
              <w:jc w:val="center"/>
              <w:rPr>
                <w:rFonts w:asciiTheme="majorHAnsi" w:eastAsia="TimesNewRomanPSMT" w:hAnsiTheme="majorHAnsi" w:cstheme="majorHAnsi"/>
              </w:rPr>
            </w:pPr>
          </w:p>
        </w:tc>
      </w:tr>
      <w:tr w:rsidR="0017266E" w:rsidRPr="00237DE9" w14:paraId="43522204" w14:textId="544EC80A" w:rsidTr="0017266E">
        <w:tc>
          <w:tcPr>
            <w:tcW w:w="729" w:type="dxa"/>
            <w:vMerge/>
            <w:shd w:val="clear" w:color="auto" w:fill="auto"/>
          </w:tcPr>
          <w:p w14:paraId="044C4C7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E1DE5B0"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Automatinis angų išpjovimas ir atraižų sukrovimas </w:t>
            </w:r>
          </w:p>
        </w:tc>
        <w:tc>
          <w:tcPr>
            <w:tcW w:w="2200" w:type="dxa"/>
            <w:shd w:val="clear" w:color="auto" w:fill="auto"/>
          </w:tcPr>
          <w:p w14:paraId="5C019230"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01D705A0" w14:textId="77777777" w:rsidR="0017266E" w:rsidRPr="00237DE9" w:rsidRDefault="0017266E" w:rsidP="00614F35">
            <w:pPr>
              <w:jc w:val="center"/>
              <w:rPr>
                <w:rFonts w:asciiTheme="majorHAnsi" w:eastAsia="TimesNewRomanPSMT" w:hAnsiTheme="majorHAnsi" w:cstheme="majorHAnsi"/>
              </w:rPr>
            </w:pPr>
          </w:p>
        </w:tc>
        <w:tc>
          <w:tcPr>
            <w:tcW w:w="1438" w:type="dxa"/>
          </w:tcPr>
          <w:p w14:paraId="6D5D11CE" w14:textId="77777777" w:rsidR="0017266E" w:rsidRPr="00237DE9" w:rsidRDefault="0017266E" w:rsidP="00614F35">
            <w:pPr>
              <w:jc w:val="center"/>
              <w:rPr>
                <w:rFonts w:asciiTheme="majorHAnsi" w:eastAsia="TimesNewRomanPSMT" w:hAnsiTheme="majorHAnsi" w:cstheme="majorHAnsi"/>
              </w:rPr>
            </w:pPr>
          </w:p>
        </w:tc>
      </w:tr>
      <w:tr w:rsidR="0017266E" w:rsidRPr="00237DE9" w14:paraId="78164364" w14:textId="2680F470" w:rsidTr="0017266E">
        <w:tc>
          <w:tcPr>
            <w:tcW w:w="729" w:type="dxa"/>
            <w:vMerge/>
            <w:shd w:val="clear" w:color="auto" w:fill="auto"/>
          </w:tcPr>
          <w:p w14:paraId="40EFC07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8B7FE08"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MDP,   gipso plokštės, fibro-cemento plokštės,: ilgio diapazonas</w:t>
            </w:r>
          </w:p>
        </w:tc>
        <w:tc>
          <w:tcPr>
            <w:tcW w:w="2200" w:type="dxa"/>
            <w:shd w:val="clear" w:color="auto" w:fill="auto"/>
          </w:tcPr>
          <w:p w14:paraId="5599607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1200mm iki 3200mm</w:t>
            </w:r>
          </w:p>
        </w:tc>
        <w:tc>
          <w:tcPr>
            <w:tcW w:w="1438" w:type="dxa"/>
          </w:tcPr>
          <w:p w14:paraId="563279E7" w14:textId="77777777" w:rsidR="0017266E" w:rsidRPr="00237DE9" w:rsidRDefault="0017266E" w:rsidP="00614F35">
            <w:pPr>
              <w:jc w:val="center"/>
              <w:rPr>
                <w:rFonts w:asciiTheme="majorHAnsi" w:eastAsia="TimesNewRomanPSMT" w:hAnsiTheme="majorHAnsi" w:cstheme="majorHAnsi"/>
              </w:rPr>
            </w:pPr>
          </w:p>
        </w:tc>
        <w:tc>
          <w:tcPr>
            <w:tcW w:w="1438" w:type="dxa"/>
          </w:tcPr>
          <w:p w14:paraId="3C2E360B" w14:textId="77777777" w:rsidR="0017266E" w:rsidRPr="00237DE9" w:rsidRDefault="0017266E" w:rsidP="00614F35">
            <w:pPr>
              <w:jc w:val="center"/>
              <w:rPr>
                <w:rFonts w:asciiTheme="majorHAnsi" w:eastAsia="TimesNewRomanPSMT" w:hAnsiTheme="majorHAnsi" w:cstheme="majorHAnsi"/>
              </w:rPr>
            </w:pPr>
          </w:p>
        </w:tc>
      </w:tr>
      <w:tr w:rsidR="0017266E" w:rsidRPr="00237DE9" w14:paraId="32FDA7B5" w14:textId="53DC172A" w:rsidTr="0017266E">
        <w:tc>
          <w:tcPr>
            <w:tcW w:w="729" w:type="dxa"/>
            <w:vMerge/>
            <w:shd w:val="clear" w:color="auto" w:fill="auto"/>
          </w:tcPr>
          <w:p w14:paraId="092439D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DCB6670"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MDP,   gipso plokštės, fibro-cemento plokštės,: pločio diapazonas</w:t>
            </w:r>
          </w:p>
        </w:tc>
        <w:tc>
          <w:tcPr>
            <w:tcW w:w="2200" w:type="dxa"/>
            <w:shd w:val="clear" w:color="auto" w:fill="auto"/>
          </w:tcPr>
          <w:p w14:paraId="0F25AA2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300mm iki 1200mm</w:t>
            </w:r>
          </w:p>
        </w:tc>
        <w:tc>
          <w:tcPr>
            <w:tcW w:w="1438" w:type="dxa"/>
          </w:tcPr>
          <w:p w14:paraId="3E4A68AF" w14:textId="77777777" w:rsidR="0017266E" w:rsidRPr="00237DE9" w:rsidRDefault="0017266E" w:rsidP="00614F35">
            <w:pPr>
              <w:jc w:val="center"/>
              <w:rPr>
                <w:rFonts w:asciiTheme="majorHAnsi" w:eastAsia="TimesNewRomanPSMT" w:hAnsiTheme="majorHAnsi" w:cstheme="majorHAnsi"/>
              </w:rPr>
            </w:pPr>
          </w:p>
        </w:tc>
        <w:tc>
          <w:tcPr>
            <w:tcW w:w="1438" w:type="dxa"/>
          </w:tcPr>
          <w:p w14:paraId="3D7197ED" w14:textId="77777777" w:rsidR="0017266E" w:rsidRPr="00237DE9" w:rsidRDefault="0017266E" w:rsidP="00614F35">
            <w:pPr>
              <w:jc w:val="center"/>
              <w:rPr>
                <w:rFonts w:asciiTheme="majorHAnsi" w:eastAsia="TimesNewRomanPSMT" w:hAnsiTheme="majorHAnsi" w:cstheme="majorHAnsi"/>
              </w:rPr>
            </w:pPr>
          </w:p>
        </w:tc>
      </w:tr>
      <w:tr w:rsidR="0017266E" w:rsidRPr="00237DE9" w14:paraId="49B14EF0" w14:textId="49DE27A1" w:rsidTr="0017266E">
        <w:tc>
          <w:tcPr>
            <w:tcW w:w="729" w:type="dxa"/>
            <w:vMerge/>
            <w:shd w:val="clear" w:color="auto" w:fill="auto"/>
          </w:tcPr>
          <w:p w14:paraId="4817A92A"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EC18500"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MDP,   gipso plokštės, fibro-cemento plokštės,: storio diapazonas</w:t>
            </w:r>
          </w:p>
        </w:tc>
        <w:tc>
          <w:tcPr>
            <w:tcW w:w="2200" w:type="dxa"/>
            <w:shd w:val="clear" w:color="auto" w:fill="auto"/>
          </w:tcPr>
          <w:p w14:paraId="71183B8C"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8mm iki 50mm</w:t>
            </w:r>
          </w:p>
        </w:tc>
        <w:tc>
          <w:tcPr>
            <w:tcW w:w="1438" w:type="dxa"/>
          </w:tcPr>
          <w:p w14:paraId="34C73E02" w14:textId="77777777" w:rsidR="0017266E" w:rsidRPr="00237DE9" w:rsidRDefault="0017266E" w:rsidP="00614F35">
            <w:pPr>
              <w:jc w:val="center"/>
              <w:rPr>
                <w:rFonts w:asciiTheme="majorHAnsi" w:eastAsia="TimesNewRomanPSMT" w:hAnsiTheme="majorHAnsi" w:cstheme="majorHAnsi"/>
              </w:rPr>
            </w:pPr>
          </w:p>
        </w:tc>
        <w:tc>
          <w:tcPr>
            <w:tcW w:w="1438" w:type="dxa"/>
          </w:tcPr>
          <w:p w14:paraId="6AA31EBB" w14:textId="77777777" w:rsidR="0017266E" w:rsidRPr="00237DE9" w:rsidRDefault="0017266E" w:rsidP="00614F35">
            <w:pPr>
              <w:jc w:val="center"/>
              <w:rPr>
                <w:rFonts w:asciiTheme="majorHAnsi" w:eastAsia="TimesNewRomanPSMT" w:hAnsiTheme="majorHAnsi" w:cstheme="majorHAnsi"/>
              </w:rPr>
            </w:pPr>
          </w:p>
        </w:tc>
      </w:tr>
      <w:tr w:rsidR="0017266E" w:rsidRPr="00237DE9" w14:paraId="19B41A64" w14:textId="0EDEE492" w:rsidTr="0017266E">
        <w:tc>
          <w:tcPr>
            <w:tcW w:w="729" w:type="dxa"/>
            <w:vMerge/>
            <w:shd w:val="clear" w:color="auto" w:fill="auto"/>
          </w:tcPr>
          <w:p w14:paraId="322E2860"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FCFC6E3"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Siūlių pirminis automatinis glaistymas</w:t>
            </w:r>
          </w:p>
        </w:tc>
        <w:tc>
          <w:tcPr>
            <w:tcW w:w="2200" w:type="dxa"/>
            <w:shd w:val="clear" w:color="auto" w:fill="auto"/>
          </w:tcPr>
          <w:p w14:paraId="510DCE6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2BFCDCC8" w14:textId="77777777" w:rsidR="0017266E" w:rsidRPr="00237DE9" w:rsidRDefault="0017266E" w:rsidP="00614F35">
            <w:pPr>
              <w:jc w:val="center"/>
              <w:rPr>
                <w:rFonts w:asciiTheme="majorHAnsi" w:eastAsia="TimesNewRomanPSMT" w:hAnsiTheme="majorHAnsi" w:cstheme="majorHAnsi"/>
              </w:rPr>
            </w:pPr>
          </w:p>
        </w:tc>
        <w:tc>
          <w:tcPr>
            <w:tcW w:w="1438" w:type="dxa"/>
          </w:tcPr>
          <w:p w14:paraId="17F37974" w14:textId="77777777" w:rsidR="0017266E" w:rsidRPr="00237DE9" w:rsidRDefault="0017266E" w:rsidP="00614F35">
            <w:pPr>
              <w:jc w:val="center"/>
              <w:rPr>
                <w:rFonts w:asciiTheme="majorHAnsi" w:eastAsia="TimesNewRomanPSMT" w:hAnsiTheme="majorHAnsi" w:cstheme="majorHAnsi"/>
              </w:rPr>
            </w:pPr>
          </w:p>
        </w:tc>
      </w:tr>
      <w:tr w:rsidR="0017266E" w:rsidRPr="00237DE9" w14:paraId="1F5EB299" w14:textId="72870465" w:rsidTr="0017266E">
        <w:tc>
          <w:tcPr>
            <w:tcW w:w="729" w:type="dxa"/>
            <w:vMerge/>
            <w:shd w:val="clear" w:color="auto" w:fill="auto"/>
          </w:tcPr>
          <w:p w14:paraId="2D65210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BB1EECE"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Stalo operacijų trukmė</w:t>
            </w:r>
          </w:p>
        </w:tc>
        <w:tc>
          <w:tcPr>
            <w:tcW w:w="2200" w:type="dxa"/>
            <w:shd w:val="clear" w:color="auto" w:fill="auto"/>
          </w:tcPr>
          <w:p w14:paraId="14230AB6"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Iki 20 min</w:t>
            </w:r>
          </w:p>
        </w:tc>
        <w:tc>
          <w:tcPr>
            <w:tcW w:w="1438" w:type="dxa"/>
          </w:tcPr>
          <w:p w14:paraId="30956265" w14:textId="77777777" w:rsidR="0017266E" w:rsidRPr="00237DE9" w:rsidRDefault="0017266E" w:rsidP="00614F35">
            <w:pPr>
              <w:jc w:val="center"/>
              <w:rPr>
                <w:rFonts w:asciiTheme="majorHAnsi" w:eastAsia="TimesNewRomanPSMT" w:hAnsiTheme="majorHAnsi" w:cstheme="majorHAnsi"/>
              </w:rPr>
            </w:pPr>
          </w:p>
        </w:tc>
        <w:tc>
          <w:tcPr>
            <w:tcW w:w="1438" w:type="dxa"/>
          </w:tcPr>
          <w:p w14:paraId="40C08BCE" w14:textId="77777777" w:rsidR="0017266E" w:rsidRPr="00237DE9" w:rsidRDefault="0017266E" w:rsidP="00614F35">
            <w:pPr>
              <w:jc w:val="center"/>
              <w:rPr>
                <w:rFonts w:asciiTheme="majorHAnsi" w:eastAsia="TimesNewRomanPSMT" w:hAnsiTheme="majorHAnsi" w:cstheme="majorHAnsi"/>
              </w:rPr>
            </w:pPr>
          </w:p>
        </w:tc>
      </w:tr>
      <w:tr w:rsidR="0017266E" w:rsidRPr="00237DE9" w14:paraId="3F0DC413" w14:textId="35C03414" w:rsidTr="0017266E">
        <w:tc>
          <w:tcPr>
            <w:tcW w:w="729" w:type="dxa"/>
            <w:vMerge/>
            <w:shd w:val="clear" w:color="auto" w:fill="auto"/>
          </w:tcPr>
          <w:p w14:paraId="0EF66031"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CD4EBA7"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Skydo ilgio diapazonas </w:t>
            </w:r>
          </w:p>
        </w:tc>
        <w:tc>
          <w:tcPr>
            <w:tcW w:w="2200" w:type="dxa"/>
            <w:shd w:val="clear" w:color="auto" w:fill="auto"/>
          </w:tcPr>
          <w:p w14:paraId="2F6133D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2000mm iki 12 000mm</w:t>
            </w:r>
          </w:p>
        </w:tc>
        <w:tc>
          <w:tcPr>
            <w:tcW w:w="1438" w:type="dxa"/>
          </w:tcPr>
          <w:p w14:paraId="2920E807" w14:textId="77777777" w:rsidR="0017266E" w:rsidRPr="00237DE9" w:rsidRDefault="0017266E" w:rsidP="00614F35">
            <w:pPr>
              <w:jc w:val="center"/>
              <w:rPr>
                <w:rFonts w:asciiTheme="majorHAnsi" w:eastAsia="TimesNewRomanPSMT" w:hAnsiTheme="majorHAnsi" w:cstheme="majorHAnsi"/>
              </w:rPr>
            </w:pPr>
          </w:p>
        </w:tc>
        <w:tc>
          <w:tcPr>
            <w:tcW w:w="1438" w:type="dxa"/>
          </w:tcPr>
          <w:p w14:paraId="299ABFBB" w14:textId="77777777" w:rsidR="0017266E" w:rsidRPr="00237DE9" w:rsidRDefault="0017266E" w:rsidP="00614F35">
            <w:pPr>
              <w:jc w:val="center"/>
              <w:rPr>
                <w:rFonts w:asciiTheme="majorHAnsi" w:eastAsia="TimesNewRomanPSMT" w:hAnsiTheme="majorHAnsi" w:cstheme="majorHAnsi"/>
              </w:rPr>
            </w:pPr>
          </w:p>
        </w:tc>
      </w:tr>
      <w:tr w:rsidR="0017266E" w:rsidRPr="00237DE9" w14:paraId="331272F4" w14:textId="30BA21F5" w:rsidTr="0017266E">
        <w:tc>
          <w:tcPr>
            <w:tcW w:w="729" w:type="dxa"/>
            <w:vMerge/>
            <w:shd w:val="clear" w:color="auto" w:fill="auto"/>
          </w:tcPr>
          <w:p w14:paraId="0E27DD01"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A562982"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Skydo pločio diapazonas </w:t>
            </w:r>
          </w:p>
        </w:tc>
        <w:tc>
          <w:tcPr>
            <w:tcW w:w="2200" w:type="dxa"/>
            <w:shd w:val="clear" w:color="auto" w:fill="auto"/>
          </w:tcPr>
          <w:p w14:paraId="46833844"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1000mm iki 3200mm</w:t>
            </w:r>
          </w:p>
        </w:tc>
        <w:tc>
          <w:tcPr>
            <w:tcW w:w="1438" w:type="dxa"/>
          </w:tcPr>
          <w:p w14:paraId="2A5C5A74" w14:textId="77777777" w:rsidR="0017266E" w:rsidRPr="00237DE9" w:rsidRDefault="0017266E" w:rsidP="00614F35">
            <w:pPr>
              <w:jc w:val="center"/>
              <w:rPr>
                <w:rFonts w:asciiTheme="majorHAnsi" w:eastAsia="TimesNewRomanPSMT" w:hAnsiTheme="majorHAnsi" w:cstheme="majorHAnsi"/>
              </w:rPr>
            </w:pPr>
          </w:p>
        </w:tc>
        <w:tc>
          <w:tcPr>
            <w:tcW w:w="1438" w:type="dxa"/>
          </w:tcPr>
          <w:p w14:paraId="6FB5703E" w14:textId="77777777" w:rsidR="0017266E" w:rsidRPr="00237DE9" w:rsidRDefault="0017266E" w:rsidP="00614F35">
            <w:pPr>
              <w:jc w:val="center"/>
              <w:rPr>
                <w:rFonts w:asciiTheme="majorHAnsi" w:eastAsia="TimesNewRomanPSMT" w:hAnsiTheme="majorHAnsi" w:cstheme="majorHAnsi"/>
              </w:rPr>
            </w:pPr>
          </w:p>
        </w:tc>
      </w:tr>
      <w:tr w:rsidR="0017266E" w:rsidRPr="00237DE9" w14:paraId="0274ECFE" w14:textId="1E9FFC3A" w:rsidTr="0017266E">
        <w:tc>
          <w:tcPr>
            <w:tcW w:w="729" w:type="dxa"/>
            <w:vMerge/>
            <w:shd w:val="clear" w:color="auto" w:fill="auto"/>
          </w:tcPr>
          <w:p w14:paraId="65D0C3D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4F62112"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Skydo aukščio/storio diapazonas</w:t>
            </w:r>
          </w:p>
        </w:tc>
        <w:tc>
          <w:tcPr>
            <w:tcW w:w="2200" w:type="dxa"/>
            <w:shd w:val="clear" w:color="auto" w:fill="auto"/>
          </w:tcPr>
          <w:p w14:paraId="415F5CB9"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80mm iki  400mm</w:t>
            </w:r>
          </w:p>
        </w:tc>
        <w:tc>
          <w:tcPr>
            <w:tcW w:w="1438" w:type="dxa"/>
          </w:tcPr>
          <w:p w14:paraId="045B3C1B" w14:textId="77777777" w:rsidR="0017266E" w:rsidRPr="00237DE9" w:rsidRDefault="0017266E" w:rsidP="00614F35">
            <w:pPr>
              <w:jc w:val="center"/>
              <w:rPr>
                <w:rFonts w:asciiTheme="majorHAnsi" w:eastAsia="TimesNewRomanPSMT" w:hAnsiTheme="majorHAnsi" w:cstheme="majorHAnsi"/>
              </w:rPr>
            </w:pPr>
          </w:p>
        </w:tc>
        <w:tc>
          <w:tcPr>
            <w:tcW w:w="1438" w:type="dxa"/>
          </w:tcPr>
          <w:p w14:paraId="7A9C00BA" w14:textId="77777777" w:rsidR="0017266E" w:rsidRPr="00237DE9" w:rsidRDefault="0017266E" w:rsidP="00614F35">
            <w:pPr>
              <w:jc w:val="center"/>
              <w:rPr>
                <w:rFonts w:asciiTheme="majorHAnsi" w:eastAsia="TimesNewRomanPSMT" w:hAnsiTheme="majorHAnsi" w:cstheme="majorHAnsi"/>
              </w:rPr>
            </w:pPr>
          </w:p>
        </w:tc>
      </w:tr>
      <w:tr w:rsidR="0017266E" w:rsidRPr="00237DE9" w14:paraId="01FE13DE" w14:textId="4DD4E099" w:rsidTr="0017266E">
        <w:tc>
          <w:tcPr>
            <w:tcW w:w="729" w:type="dxa"/>
            <w:vMerge/>
            <w:shd w:val="clear" w:color="auto" w:fill="auto"/>
          </w:tcPr>
          <w:p w14:paraId="5AB4803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9A6F9A6"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Gembinis kranas pritaikytas rankiniam darbui paimti iš rietuvių gipso plokštę, fibro-cemento plokštę, kietą prieš vėjinę vatą</w:t>
            </w:r>
          </w:p>
        </w:tc>
        <w:tc>
          <w:tcPr>
            <w:tcW w:w="2200" w:type="dxa"/>
            <w:shd w:val="clear" w:color="auto" w:fill="auto"/>
          </w:tcPr>
          <w:p w14:paraId="75C42CF8"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Krano keliamoji galia minimum 500kg</w:t>
            </w:r>
          </w:p>
        </w:tc>
        <w:tc>
          <w:tcPr>
            <w:tcW w:w="1438" w:type="dxa"/>
          </w:tcPr>
          <w:p w14:paraId="79AE6795" w14:textId="77777777" w:rsidR="0017266E" w:rsidRPr="00237DE9" w:rsidRDefault="0017266E" w:rsidP="00614F35">
            <w:pPr>
              <w:jc w:val="center"/>
              <w:rPr>
                <w:rFonts w:asciiTheme="majorHAnsi" w:eastAsia="TimesNewRomanPSMT" w:hAnsiTheme="majorHAnsi" w:cstheme="majorHAnsi"/>
              </w:rPr>
            </w:pPr>
          </w:p>
        </w:tc>
        <w:tc>
          <w:tcPr>
            <w:tcW w:w="1438" w:type="dxa"/>
          </w:tcPr>
          <w:p w14:paraId="7AB91F53" w14:textId="77777777" w:rsidR="0017266E" w:rsidRPr="00237DE9" w:rsidRDefault="0017266E" w:rsidP="00614F35">
            <w:pPr>
              <w:jc w:val="center"/>
              <w:rPr>
                <w:rFonts w:asciiTheme="majorHAnsi" w:eastAsia="TimesNewRomanPSMT" w:hAnsiTheme="majorHAnsi" w:cstheme="majorHAnsi"/>
              </w:rPr>
            </w:pPr>
          </w:p>
        </w:tc>
      </w:tr>
      <w:tr w:rsidR="0017266E" w:rsidRPr="00237DE9" w14:paraId="39E99E7F" w14:textId="2AF3B9E0" w:rsidTr="0017266E">
        <w:tc>
          <w:tcPr>
            <w:tcW w:w="729" w:type="dxa"/>
            <w:vMerge/>
            <w:shd w:val="clear" w:color="auto" w:fill="auto"/>
          </w:tcPr>
          <w:p w14:paraId="0B4CE32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FB3D951"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„Multi“ skydo perpjovimas į mažesnius skydus</w:t>
            </w:r>
          </w:p>
        </w:tc>
        <w:tc>
          <w:tcPr>
            <w:tcW w:w="2200" w:type="dxa"/>
            <w:shd w:val="clear" w:color="auto" w:fill="auto"/>
          </w:tcPr>
          <w:p w14:paraId="51A4CA16"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Tūri būti</w:t>
            </w:r>
          </w:p>
        </w:tc>
        <w:tc>
          <w:tcPr>
            <w:tcW w:w="1438" w:type="dxa"/>
          </w:tcPr>
          <w:p w14:paraId="58C3043F" w14:textId="77777777" w:rsidR="0017266E" w:rsidRPr="00237DE9" w:rsidRDefault="0017266E" w:rsidP="00614F35">
            <w:pPr>
              <w:jc w:val="center"/>
              <w:rPr>
                <w:rFonts w:asciiTheme="majorHAnsi" w:eastAsia="TimesNewRomanPSMT" w:hAnsiTheme="majorHAnsi" w:cstheme="majorHAnsi"/>
              </w:rPr>
            </w:pPr>
          </w:p>
        </w:tc>
        <w:tc>
          <w:tcPr>
            <w:tcW w:w="1438" w:type="dxa"/>
          </w:tcPr>
          <w:p w14:paraId="632E90A1" w14:textId="77777777" w:rsidR="0017266E" w:rsidRPr="00237DE9" w:rsidRDefault="0017266E" w:rsidP="00614F35">
            <w:pPr>
              <w:jc w:val="center"/>
              <w:rPr>
                <w:rFonts w:asciiTheme="majorHAnsi" w:eastAsia="TimesNewRomanPSMT" w:hAnsiTheme="majorHAnsi" w:cstheme="majorHAnsi"/>
              </w:rPr>
            </w:pPr>
          </w:p>
        </w:tc>
      </w:tr>
      <w:tr w:rsidR="0017266E" w:rsidRPr="00237DE9" w14:paraId="4E2B3B9D" w14:textId="0C6F4A8E" w:rsidTr="0017266E">
        <w:tc>
          <w:tcPr>
            <w:tcW w:w="729" w:type="dxa"/>
            <w:vMerge/>
            <w:shd w:val="clear" w:color="auto" w:fill="auto"/>
          </w:tcPr>
          <w:p w14:paraId="527250E4"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696241B" w14:textId="77777777" w:rsidR="0017266E" w:rsidRPr="00237DE9" w:rsidRDefault="0017266E" w:rsidP="00614F35">
            <w:pPr>
              <w:rPr>
                <w:rFonts w:asciiTheme="majorHAnsi" w:eastAsia="Calibri" w:hAnsiTheme="majorHAnsi" w:cstheme="majorHAnsi"/>
                <w:bCs/>
                <w:color w:val="FF0000"/>
              </w:rPr>
            </w:pPr>
            <w:r w:rsidRPr="00237DE9">
              <w:rPr>
                <w:rFonts w:asciiTheme="majorHAnsi" w:eastAsia="Calibri" w:hAnsiTheme="majorHAnsi" w:cstheme="majorHAnsi"/>
                <w:bCs/>
              </w:rPr>
              <w:t>Maksimali skydo masė</w:t>
            </w:r>
          </w:p>
        </w:tc>
        <w:tc>
          <w:tcPr>
            <w:tcW w:w="2200" w:type="dxa"/>
            <w:shd w:val="clear" w:color="auto" w:fill="auto"/>
          </w:tcPr>
          <w:p w14:paraId="48F3DB2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3500 kg</w:t>
            </w:r>
          </w:p>
        </w:tc>
        <w:tc>
          <w:tcPr>
            <w:tcW w:w="1438" w:type="dxa"/>
          </w:tcPr>
          <w:p w14:paraId="6BFBACF3" w14:textId="77777777" w:rsidR="0017266E" w:rsidRPr="00237DE9" w:rsidRDefault="0017266E" w:rsidP="00614F35">
            <w:pPr>
              <w:jc w:val="center"/>
              <w:rPr>
                <w:rFonts w:asciiTheme="majorHAnsi" w:eastAsia="TimesNewRomanPSMT" w:hAnsiTheme="majorHAnsi" w:cstheme="majorHAnsi"/>
              </w:rPr>
            </w:pPr>
          </w:p>
        </w:tc>
        <w:tc>
          <w:tcPr>
            <w:tcW w:w="1438" w:type="dxa"/>
          </w:tcPr>
          <w:p w14:paraId="248BE9CD" w14:textId="77777777" w:rsidR="0017266E" w:rsidRPr="00237DE9" w:rsidRDefault="0017266E" w:rsidP="00614F35">
            <w:pPr>
              <w:jc w:val="center"/>
              <w:rPr>
                <w:rFonts w:asciiTheme="majorHAnsi" w:eastAsia="TimesNewRomanPSMT" w:hAnsiTheme="majorHAnsi" w:cstheme="majorHAnsi"/>
              </w:rPr>
            </w:pPr>
          </w:p>
        </w:tc>
      </w:tr>
      <w:tr w:rsidR="0017266E" w:rsidRPr="00237DE9" w14:paraId="66FE821D" w14:textId="26952A80" w:rsidTr="0017266E">
        <w:tc>
          <w:tcPr>
            <w:tcW w:w="729" w:type="dxa"/>
            <w:vMerge w:val="restart"/>
            <w:shd w:val="clear" w:color="auto" w:fill="auto"/>
          </w:tcPr>
          <w:p w14:paraId="6B9AC4B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1.17</w:t>
            </w:r>
          </w:p>
        </w:tc>
        <w:tc>
          <w:tcPr>
            <w:tcW w:w="5745" w:type="dxa"/>
            <w:gridSpan w:val="2"/>
            <w:shd w:val="clear" w:color="auto" w:fill="auto"/>
          </w:tcPr>
          <w:p w14:paraId="2B79495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Calibri" w:hAnsiTheme="majorHAnsi" w:cstheme="majorHAnsi"/>
                <w:b/>
                <w:bCs/>
              </w:rPr>
              <w:t>Traversinis vežimėlis su bėgiais</w:t>
            </w:r>
          </w:p>
        </w:tc>
        <w:tc>
          <w:tcPr>
            <w:tcW w:w="1438" w:type="dxa"/>
          </w:tcPr>
          <w:p w14:paraId="3B98B78A" w14:textId="77777777" w:rsidR="0017266E" w:rsidRPr="00237DE9" w:rsidRDefault="0017266E" w:rsidP="00614F35">
            <w:pPr>
              <w:jc w:val="center"/>
              <w:rPr>
                <w:rFonts w:asciiTheme="majorHAnsi" w:eastAsia="Calibri" w:hAnsiTheme="majorHAnsi" w:cstheme="majorHAnsi"/>
                <w:b/>
                <w:bCs/>
              </w:rPr>
            </w:pPr>
          </w:p>
        </w:tc>
        <w:tc>
          <w:tcPr>
            <w:tcW w:w="1438" w:type="dxa"/>
          </w:tcPr>
          <w:p w14:paraId="438C3FD9" w14:textId="77777777" w:rsidR="0017266E" w:rsidRPr="00237DE9" w:rsidRDefault="0017266E" w:rsidP="00614F35">
            <w:pPr>
              <w:jc w:val="center"/>
              <w:rPr>
                <w:rFonts w:asciiTheme="majorHAnsi" w:eastAsia="Calibri" w:hAnsiTheme="majorHAnsi" w:cstheme="majorHAnsi"/>
                <w:b/>
                <w:bCs/>
              </w:rPr>
            </w:pPr>
          </w:p>
        </w:tc>
      </w:tr>
      <w:tr w:rsidR="0017266E" w:rsidRPr="00237DE9" w14:paraId="5C0FF825" w14:textId="767A4F61" w:rsidTr="0017266E">
        <w:tc>
          <w:tcPr>
            <w:tcW w:w="729" w:type="dxa"/>
            <w:vMerge/>
            <w:shd w:val="clear" w:color="auto" w:fill="auto"/>
          </w:tcPr>
          <w:p w14:paraId="4CD27CA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204347C"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rPr>
              <w:t>Bėgiai įleisti tiek kad netrukdytų pėsčiųjų ir krautuvų technikos judėjimui</w:t>
            </w:r>
          </w:p>
        </w:tc>
        <w:tc>
          <w:tcPr>
            <w:tcW w:w="2200" w:type="dxa"/>
            <w:shd w:val="clear" w:color="auto" w:fill="auto"/>
          </w:tcPr>
          <w:p w14:paraId="365E4686" w14:textId="77777777" w:rsidR="0017266E" w:rsidRPr="00237DE9" w:rsidRDefault="0017266E" w:rsidP="00614F35">
            <w:pPr>
              <w:jc w:val="center"/>
              <w:rPr>
                <w:rFonts w:asciiTheme="majorHAnsi" w:eastAsia="Calibri" w:hAnsiTheme="majorHAnsi" w:cstheme="majorHAnsi"/>
              </w:rPr>
            </w:pPr>
            <w:r w:rsidRPr="00237DE9">
              <w:rPr>
                <w:rFonts w:asciiTheme="majorHAnsi" w:eastAsia="Calibri" w:hAnsiTheme="majorHAnsi" w:cstheme="majorHAnsi"/>
              </w:rPr>
              <w:t>Turi būti</w:t>
            </w:r>
          </w:p>
          <w:p w14:paraId="59C45579" w14:textId="77777777" w:rsidR="0017266E" w:rsidRPr="00237DE9" w:rsidRDefault="0017266E" w:rsidP="00614F35">
            <w:pPr>
              <w:jc w:val="center"/>
              <w:rPr>
                <w:rFonts w:asciiTheme="majorHAnsi" w:eastAsia="TimesNewRomanPSMT" w:hAnsiTheme="majorHAnsi" w:cstheme="majorHAnsi"/>
              </w:rPr>
            </w:pPr>
          </w:p>
        </w:tc>
        <w:tc>
          <w:tcPr>
            <w:tcW w:w="1438" w:type="dxa"/>
          </w:tcPr>
          <w:p w14:paraId="0136959C" w14:textId="77777777" w:rsidR="0017266E" w:rsidRPr="00237DE9" w:rsidRDefault="0017266E" w:rsidP="00614F35">
            <w:pPr>
              <w:jc w:val="center"/>
              <w:rPr>
                <w:rFonts w:asciiTheme="majorHAnsi" w:eastAsia="Calibri" w:hAnsiTheme="majorHAnsi" w:cstheme="majorHAnsi"/>
              </w:rPr>
            </w:pPr>
          </w:p>
        </w:tc>
        <w:tc>
          <w:tcPr>
            <w:tcW w:w="1438" w:type="dxa"/>
          </w:tcPr>
          <w:p w14:paraId="4D443D7D" w14:textId="77777777" w:rsidR="0017266E" w:rsidRPr="00237DE9" w:rsidRDefault="0017266E" w:rsidP="00614F35">
            <w:pPr>
              <w:jc w:val="center"/>
              <w:rPr>
                <w:rFonts w:asciiTheme="majorHAnsi" w:eastAsia="Calibri" w:hAnsiTheme="majorHAnsi" w:cstheme="majorHAnsi"/>
              </w:rPr>
            </w:pPr>
          </w:p>
        </w:tc>
      </w:tr>
      <w:tr w:rsidR="0017266E" w:rsidRPr="00237DE9" w14:paraId="3DF676AB" w14:textId="4DF7CAFD" w:rsidTr="0017266E">
        <w:tc>
          <w:tcPr>
            <w:tcW w:w="729" w:type="dxa"/>
            <w:vMerge/>
            <w:shd w:val="clear" w:color="auto" w:fill="auto"/>
          </w:tcPr>
          <w:p w14:paraId="6BAF8093"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6E47F23"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Traversiniai vežimėliai su pavertimu</w:t>
            </w:r>
          </w:p>
        </w:tc>
        <w:tc>
          <w:tcPr>
            <w:tcW w:w="2200" w:type="dxa"/>
            <w:shd w:val="clear" w:color="auto" w:fill="auto"/>
          </w:tcPr>
          <w:p w14:paraId="46EE45BE"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Calibri" w:hAnsiTheme="majorHAnsi" w:cstheme="majorHAnsi"/>
                <w:bCs/>
              </w:rPr>
              <w:t>Turi būti</w:t>
            </w:r>
          </w:p>
        </w:tc>
        <w:tc>
          <w:tcPr>
            <w:tcW w:w="1438" w:type="dxa"/>
          </w:tcPr>
          <w:p w14:paraId="3DE1FA64" w14:textId="77777777" w:rsidR="0017266E" w:rsidRPr="00237DE9" w:rsidRDefault="0017266E" w:rsidP="00614F35">
            <w:pPr>
              <w:jc w:val="center"/>
              <w:rPr>
                <w:rFonts w:asciiTheme="majorHAnsi" w:eastAsia="Calibri" w:hAnsiTheme="majorHAnsi" w:cstheme="majorHAnsi"/>
                <w:bCs/>
              </w:rPr>
            </w:pPr>
          </w:p>
        </w:tc>
        <w:tc>
          <w:tcPr>
            <w:tcW w:w="1438" w:type="dxa"/>
          </w:tcPr>
          <w:p w14:paraId="363318F0" w14:textId="77777777" w:rsidR="0017266E" w:rsidRPr="00237DE9" w:rsidRDefault="0017266E" w:rsidP="00614F35">
            <w:pPr>
              <w:jc w:val="center"/>
              <w:rPr>
                <w:rFonts w:asciiTheme="majorHAnsi" w:eastAsia="Calibri" w:hAnsiTheme="majorHAnsi" w:cstheme="majorHAnsi"/>
                <w:bCs/>
              </w:rPr>
            </w:pPr>
          </w:p>
        </w:tc>
      </w:tr>
      <w:tr w:rsidR="0017266E" w:rsidRPr="00237DE9" w14:paraId="7A7CEABD" w14:textId="61507E89" w:rsidTr="0017266E">
        <w:tc>
          <w:tcPr>
            <w:tcW w:w="729" w:type="dxa"/>
            <w:vMerge/>
            <w:shd w:val="clear" w:color="auto" w:fill="auto"/>
          </w:tcPr>
          <w:p w14:paraId="3333667F"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5EFF0F3"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Skydo rėmo ilgio diapazonas</w:t>
            </w:r>
          </w:p>
        </w:tc>
        <w:tc>
          <w:tcPr>
            <w:tcW w:w="2200" w:type="dxa"/>
            <w:shd w:val="clear" w:color="auto" w:fill="auto"/>
          </w:tcPr>
          <w:p w14:paraId="70FB79CF"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2000mm iki 12 000mm</w:t>
            </w:r>
          </w:p>
        </w:tc>
        <w:tc>
          <w:tcPr>
            <w:tcW w:w="1438" w:type="dxa"/>
          </w:tcPr>
          <w:p w14:paraId="076DA159" w14:textId="77777777" w:rsidR="0017266E" w:rsidRPr="00237DE9" w:rsidRDefault="0017266E" w:rsidP="00614F35">
            <w:pPr>
              <w:jc w:val="center"/>
              <w:rPr>
                <w:rFonts w:asciiTheme="majorHAnsi" w:eastAsia="TimesNewRomanPSMT" w:hAnsiTheme="majorHAnsi" w:cstheme="majorHAnsi"/>
              </w:rPr>
            </w:pPr>
          </w:p>
        </w:tc>
        <w:tc>
          <w:tcPr>
            <w:tcW w:w="1438" w:type="dxa"/>
          </w:tcPr>
          <w:p w14:paraId="68133551" w14:textId="77777777" w:rsidR="0017266E" w:rsidRPr="00237DE9" w:rsidRDefault="0017266E" w:rsidP="00614F35">
            <w:pPr>
              <w:jc w:val="center"/>
              <w:rPr>
                <w:rFonts w:asciiTheme="majorHAnsi" w:eastAsia="TimesNewRomanPSMT" w:hAnsiTheme="majorHAnsi" w:cstheme="majorHAnsi"/>
              </w:rPr>
            </w:pPr>
          </w:p>
        </w:tc>
      </w:tr>
      <w:tr w:rsidR="0017266E" w:rsidRPr="00237DE9" w14:paraId="1D0B63F7" w14:textId="43F165AD" w:rsidTr="0017266E">
        <w:tc>
          <w:tcPr>
            <w:tcW w:w="729" w:type="dxa"/>
            <w:vMerge/>
            <w:shd w:val="clear" w:color="auto" w:fill="auto"/>
          </w:tcPr>
          <w:p w14:paraId="25464E4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5357F6A"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Skydo rėmo maksimalus plotis </w:t>
            </w:r>
          </w:p>
        </w:tc>
        <w:tc>
          <w:tcPr>
            <w:tcW w:w="2200" w:type="dxa"/>
            <w:shd w:val="clear" w:color="auto" w:fill="auto"/>
          </w:tcPr>
          <w:p w14:paraId="4065D0E3"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1000mm iki   3200mm</w:t>
            </w:r>
          </w:p>
        </w:tc>
        <w:tc>
          <w:tcPr>
            <w:tcW w:w="1438" w:type="dxa"/>
          </w:tcPr>
          <w:p w14:paraId="3554BFF5" w14:textId="77777777" w:rsidR="0017266E" w:rsidRPr="00237DE9" w:rsidRDefault="0017266E" w:rsidP="00614F35">
            <w:pPr>
              <w:jc w:val="center"/>
              <w:rPr>
                <w:rFonts w:asciiTheme="majorHAnsi" w:eastAsia="TimesNewRomanPSMT" w:hAnsiTheme="majorHAnsi" w:cstheme="majorHAnsi"/>
              </w:rPr>
            </w:pPr>
          </w:p>
        </w:tc>
        <w:tc>
          <w:tcPr>
            <w:tcW w:w="1438" w:type="dxa"/>
          </w:tcPr>
          <w:p w14:paraId="1ED6845A" w14:textId="77777777" w:rsidR="0017266E" w:rsidRPr="00237DE9" w:rsidRDefault="0017266E" w:rsidP="00614F35">
            <w:pPr>
              <w:jc w:val="center"/>
              <w:rPr>
                <w:rFonts w:asciiTheme="majorHAnsi" w:eastAsia="TimesNewRomanPSMT" w:hAnsiTheme="majorHAnsi" w:cstheme="majorHAnsi"/>
              </w:rPr>
            </w:pPr>
          </w:p>
        </w:tc>
      </w:tr>
      <w:tr w:rsidR="0017266E" w:rsidRPr="00237DE9" w14:paraId="1E16A59C" w14:textId="26A036C1" w:rsidTr="0017266E">
        <w:tc>
          <w:tcPr>
            <w:tcW w:w="729" w:type="dxa"/>
            <w:vMerge/>
            <w:shd w:val="clear" w:color="auto" w:fill="auto"/>
          </w:tcPr>
          <w:p w14:paraId="5906C9D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47AA934"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Skydo rėmo maksimalus aukštis/storis</w:t>
            </w:r>
          </w:p>
        </w:tc>
        <w:tc>
          <w:tcPr>
            <w:tcW w:w="2200" w:type="dxa"/>
            <w:shd w:val="clear" w:color="auto" w:fill="auto"/>
          </w:tcPr>
          <w:p w14:paraId="20BA172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80 iki 400mm</w:t>
            </w:r>
          </w:p>
        </w:tc>
        <w:tc>
          <w:tcPr>
            <w:tcW w:w="1438" w:type="dxa"/>
          </w:tcPr>
          <w:p w14:paraId="48917D59" w14:textId="77777777" w:rsidR="0017266E" w:rsidRPr="00237DE9" w:rsidRDefault="0017266E" w:rsidP="00614F35">
            <w:pPr>
              <w:jc w:val="center"/>
              <w:rPr>
                <w:rFonts w:asciiTheme="majorHAnsi" w:eastAsia="TimesNewRomanPSMT" w:hAnsiTheme="majorHAnsi" w:cstheme="majorHAnsi"/>
              </w:rPr>
            </w:pPr>
          </w:p>
        </w:tc>
        <w:tc>
          <w:tcPr>
            <w:tcW w:w="1438" w:type="dxa"/>
          </w:tcPr>
          <w:p w14:paraId="6B615D95" w14:textId="77777777" w:rsidR="0017266E" w:rsidRPr="00237DE9" w:rsidRDefault="0017266E" w:rsidP="00614F35">
            <w:pPr>
              <w:jc w:val="center"/>
              <w:rPr>
                <w:rFonts w:asciiTheme="majorHAnsi" w:eastAsia="TimesNewRomanPSMT" w:hAnsiTheme="majorHAnsi" w:cstheme="majorHAnsi"/>
              </w:rPr>
            </w:pPr>
          </w:p>
        </w:tc>
      </w:tr>
      <w:tr w:rsidR="0017266E" w:rsidRPr="00237DE9" w14:paraId="0D98C21F" w14:textId="1150044F" w:rsidTr="0017266E">
        <w:tc>
          <w:tcPr>
            <w:tcW w:w="729" w:type="dxa"/>
            <w:vMerge/>
            <w:shd w:val="clear" w:color="auto" w:fill="auto"/>
          </w:tcPr>
          <w:p w14:paraId="65DC09D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5736C54"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Vežimėlio greitis</w:t>
            </w:r>
          </w:p>
        </w:tc>
        <w:tc>
          <w:tcPr>
            <w:tcW w:w="2200" w:type="dxa"/>
            <w:shd w:val="clear" w:color="auto" w:fill="auto"/>
          </w:tcPr>
          <w:p w14:paraId="780FB4D2"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≥5 m/min</w:t>
            </w:r>
          </w:p>
        </w:tc>
        <w:tc>
          <w:tcPr>
            <w:tcW w:w="1438" w:type="dxa"/>
          </w:tcPr>
          <w:p w14:paraId="7E0FB515" w14:textId="77777777" w:rsidR="0017266E" w:rsidRPr="00237DE9" w:rsidRDefault="0017266E" w:rsidP="00614F35">
            <w:pPr>
              <w:jc w:val="center"/>
              <w:rPr>
                <w:rFonts w:asciiTheme="majorHAnsi" w:eastAsia="TimesNewRomanPSMT" w:hAnsiTheme="majorHAnsi" w:cstheme="majorHAnsi"/>
              </w:rPr>
            </w:pPr>
          </w:p>
        </w:tc>
        <w:tc>
          <w:tcPr>
            <w:tcW w:w="1438" w:type="dxa"/>
          </w:tcPr>
          <w:p w14:paraId="45C202D2" w14:textId="77777777" w:rsidR="0017266E" w:rsidRPr="00237DE9" w:rsidRDefault="0017266E" w:rsidP="00614F35">
            <w:pPr>
              <w:jc w:val="center"/>
              <w:rPr>
                <w:rFonts w:asciiTheme="majorHAnsi" w:eastAsia="TimesNewRomanPSMT" w:hAnsiTheme="majorHAnsi" w:cstheme="majorHAnsi"/>
              </w:rPr>
            </w:pPr>
          </w:p>
        </w:tc>
      </w:tr>
      <w:tr w:rsidR="0017266E" w:rsidRPr="00237DE9" w14:paraId="3FBB31E2" w14:textId="3EF30E00" w:rsidTr="0017266E">
        <w:tc>
          <w:tcPr>
            <w:tcW w:w="729" w:type="dxa"/>
            <w:vMerge/>
            <w:shd w:val="clear" w:color="auto" w:fill="auto"/>
          </w:tcPr>
          <w:p w14:paraId="385BCD0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4D5F829"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0F9E1C9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 xml:space="preserve"> 3500 kg</w:t>
            </w:r>
          </w:p>
        </w:tc>
        <w:tc>
          <w:tcPr>
            <w:tcW w:w="1438" w:type="dxa"/>
          </w:tcPr>
          <w:p w14:paraId="73B7C889" w14:textId="77777777" w:rsidR="0017266E" w:rsidRPr="00237DE9" w:rsidRDefault="0017266E" w:rsidP="00614F35">
            <w:pPr>
              <w:jc w:val="center"/>
              <w:rPr>
                <w:rFonts w:asciiTheme="majorHAnsi" w:eastAsia="TimesNewRomanPSMT" w:hAnsiTheme="majorHAnsi" w:cstheme="majorHAnsi"/>
              </w:rPr>
            </w:pPr>
          </w:p>
        </w:tc>
        <w:tc>
          <w:tcPr>
            <w:tcW w:w="1438" w:type="dxa"/>
          </w:tcPr>
          <w:p w14:paraId="0D6CFC6E" w14:textId="77777777" w:rsidR="0017266E" w:rsidRPr="00237DE9" w:rsidRDefault="0017266E" w:rsidP="00614F35">
            <w:pPr>
              <w:jc w:val="center"/>
              <w:rPr>
                <w:rFonts w:asciiTheme="majorHAnsi" w:eastAsia="TimesNewRomanPSMT" w:hAnsiTheme="majorHAnsi" w:cstheme="majorHAnsi"/>
              </w:rPr>
            </w:pPr>
          </w:p>
        </w:tc>
      </w:tr>
      <w:tr w:rsidR="0017266E" w:rsidRPr="00237DE9" w14:paraId="2A5973C1" w14:textId="291CC70D" w:rsidTr="00237DE9">
        <w:trPr>
          <w:trHeight w:val="358"/>
        </w:trPr>
        <w:tc>
          <w:tcPr>
            <w:tcW w:w="729" w:type="dxa"/>
            <w:shd w:val="clear" w:color="auto" w:fill="A5A5A5" w:themeFill="accent3"/>
          </w:tcPr>
          <w:p w14:paraId="0B7575F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2.0</w:t>
            </w:r>
          </w:p>
        </w:tc>
        <w:tc>
          <w:tcPr>
            <w:tcW w:w="5745" w:type="dxa"/>
            <w:gridSpan w:val="2"/>
            <w:shd w:val="clear" w:color="auto" w:fill="A5A5A5" w:themeFill="accent3"/>
          </w:tcPr>
          <w:p w14:paraId="343AFD17" w14:textId="77777777" w:rsidR="0017266E" w:rsidRPr="00237DE9" w:rsidRDefault="0017266E" w:rsidP="00DC6570">
            <w:pPr>
              <w:spacing w:after="0"/>
              <w:jc w:val="center"/>
              <w:rPr>
                <w:rFonts w:asciiTheme="majorHAnsi" w:eastAsia="Calibri" w:hAnsiTheme="majorHAnsi" w:cstheme="majorHAnsi"/>
                <w:b/>
                <w:bCs/>
                <w:i/>
                <w:iCs/>
              </w:rPr>
            </w:pPr>
            <w:r w:rsidRPr="00237DE9">
              <w:rPr>
                <w:rFonts w:asciiTheme="majorHAnsi" w:eastAsia="Calibri" w:hAnsiTheme="majorHAnsi" w:cstheme="majorHAnsi"/>
                <w:b/>
                <w:bCs/>
                <w:i/>
                <w:iCs/>
              </w:rPr>
              <w:t>Automatizuota renovacinių stogų skydų gamybos linija</w:t>
            </w:r>
          </w:p>
          <w:p w14:paraId="560C20F6" w14:textId="77777777" w:rsidR="0017266E" w:rsidRPr="00237DE9" w:rsidRDefault="0017266E" w:rsidP="00DC6570">
            <w:pPr>
              <w:spacing w:after="0"/>
              <w:jc w:val="center"/>
              <w:rPr>
                <w:rFonts w:asciiTheme="majorHAnsi" w:eastAsia="Calibri" w:hAnsiTheme="majorHAnsi" w:cstheme="majorHAnsi"/>
                <w:b/>
                <w:bCs/>
                <w:i/>
                <w:iCs/>
              </w:rPr>
            </w:pPr>
            <w:r w:rsidRPr="00237DE9">
              <w:rPr>
                <w:rFonts w:asciiTheme="majorHAnsi" w:eastAsia="Calibri" w:hAnsiTheme="majorHAnsi" w:cstheme="majorHAnsi"/>
                <w:b/>
                <w:bCs/>
                <w:i/>
                <w:iCs/>
              </w:rPr>
              <w:t xml:space="preserve"> Našumas ne mažesnis nei 25m²/val</w:t>
            </w:r>
          </w:p>
        </w:tc>
        <w:tc>
          <w:tcPr>
            <w:tcW w:w="1438" w:type="dxa"/>
            <w:shd w:val="clear" w:color="auto" w:fill="A5A5A5" w:themeFill="accent3"/>
          </w:tcPr>
          <w:p w14:paraId="327DD3DB" w14:textId="77777777" w:rsidR="0017266E" w:rsidRPr="00237DE9" w:rsidRDefault="0017266E" w:rsidP="00614F35">
            <w:pPr>
              <w:jc w:val="center"/>
              <w:rPr>
                <w:rFonts w:asciiTheme="majorHAnsi" w:eastAsia="Calibri" w:hAnsiTheme="majorHAnsi" w:cstheme="majorHAnsi"/>
                <w:b/>
                <w:bCs/>
                <w:i/>
                <w:iCs/>
              </w:rPr>
            </w:pPr>
          </w:p>
        </w:tc>
        <w:tc>
          <w:tcPr>
            <w:tcW w:w="1438" w:type="dxa"/>
            <w:shd w:val="clear" w:color="auto" w:fill="A5A5A5" w:themeFill="accent3"/>
          </w:tcPr>
          <w:p w14:paraId="500D1550" w14:textId="77777777" w:rsidR="0017266E" w:rsidRPr="00237DE9" w:rsidRDefault="0017266E" w:rsidP="00614F35">
            <w:pPr>
              <w:jc w:val="center"/>
              <w:rPr>
                <w:rFonts w:asciiTheme="majorHAnsi" w:eastAsia="Calibri" w:hAnsiTheme="majorHAnsi" w:cstheme="majorHAnsi"/>
                <w:b/>
                <w:bCs/>
                <w:i/>
                <w:iCs/>
                <w:sz w:val="24"/>
                <w:szCs w:val="24"/>
              </w:rPr>
            </w:pPr>
          </w:p>
        </w:tc>
      </w:tr>
      <w:tr w:rsidR="0017266E" w:rsidRPr="00237DE9" w14:paraId="3B4FB4E4" w14:textId="20F784DE" w:rsidTr="0017266E">
        <w:trPr>
          <w:trHeight w:val="299"/>
        </w:trPr>
        <w:tc>
          <w:tcPr>
            <w:tcW w:w="729" w:type="dxa"/>
            <w:vMerge w:val="restart"/>
            <w:shd w:val="clear" w:color="auto" w:fill="auto"/>
          </w:tcPr>
          <w:p w14:paraId="44BA8CA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2.1</w:t>
            </w:r>
          </w:p>
        </w:tc>
        <w:tc>
          <w:tcPr>
            <w:tcW w:w="5745" w:type="dxa"/>
            <w:gridSpan w:val="2"/>
            <w:shd w:val="clear" w:color="auto" w:fill="auto"/>
          </w:tcPr>
          <w:p w14:paraId="43B2BED4"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b/>
                <w:bCs/>
              </w:rPr>
              <w:t xml:space="preserve">Bazavimo stalas </w:t>
            </w:r>
          </w:p>
        </w:tc>
        <w:tc>
          <w:tcPr>
            <w:tcW w:w="1438" w:type="dxa"/>
          </w:tcPr>
          <w:p w14:paraId="39A3D959" w14:textId="77777777" w:rsidR="0017266E" w:rsidRPr="00237DE9" w:rsidRDefault="0017266E" w:rsidP="00614F35">
            <w:pPr>
              <w:jc w:val="center"/>
              <w:rPr>
                <w:rFonts w:asciiTheme="majorHAnsi" w:eastAsia="Calibri" w:hAnsiTheme="majorHAnsi" w:cstheme="majorHAnsi"/>
                <w:b/>
                <w:bCs/>
              </w:rPr>
            </w:pPr>
          </w:p>
        </w:tc>
        <w:tc>
          <w:tcPr>
            <w:tcW w:w="1438" w:type="dxa"/>
          </w:tcPr>
          <w:p w14:paraId="52B0F437" w14:textId="77777777" w:rsidR="0017266E" w:rsidRPr="00237DE9" w:rsidRDefault="0017266E" w:rsidP="00614F35">
            <w:pPr>
              <w:jc w:val="center"/>
              <w:rPr>
                <w:rFonts w:asciiTheme="majorHAnsi" w:eastAsia="Calibri" w:hAnsiTheme="majorHAnsi" w:cstheme="majorHAnsi"/>
                <w:b/>
                <w:bCs/>
                <w:sz w:val="24"/>
                <w:szCs w:val="24"/>
              </w:rPr>
            </w:pPr>
          </w:p>
        </w:tc>
      </w:tr>
      <w:tr w:rsidR="0017266E" w:rsidRPr="00237DE9" w14:paraId="3304EB54" w14:textId="6995CB54" w:rsidTr="0017266E">
        <w:tc>
          <w:tcPr>
            <w:tcW w:w="729" w:type="dxa"/>
            <w:vMerge/>
            <w:shd w:val="clear" w:color="auto" w:fill="auto"/>
          </w:tcPr>
          <w:p w14:paraId="7BDB5B8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954306D"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bCs/>
              </w:rPr>
              <w:t xml:space="preserve">Skydo rėmo ilgio diapazonas </w:t>
            </w:r>
          </w:p>
        </w:tc>
        <w:tc>
          <w:tcPr>
            <w:tcW w:w="2200" w:type="dxa"/>
            <w:shd w:val="clear" w:color="auto" w:fill="auto"/>
          </w:tcPr>
          <w:p w14:paraId="1DD29759"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Nuo 1000mm iki  15 000mm</w:t>
            </w:r>
          </w:p>
        </w:tc>
        <w:tc>
          <w:tcPr>
            <w:tcW w:w="1438" w:type="dxa"/>
          </w:tcPr>
          <w:p w14:paraId="73E5196F" w14:textId="77777777" w:rsidR="0017266E" w:rsidRPr="00237DE9" w:rsidRDefault="0017266E" w:rsidP="00614F35">
            <w:pPr>
              <w:jc w:val="center"/>
              <w:rPr>
                <w:rFonts w:asciiTheme="majorHAnsi" w:eastAsia="TimesNewRomanPSMT" w:hAnsiTheme="majorHAnsi" w:cstheme="majorHAnsi"/>
              </w:rPr>
            </w:pPr>
          </w:p>
        </w:tc>
        <w:tc>
          <w:tcPr>
            <w:tcW w:w="1438" w:type="dxa"/>
          </w:tcPr>
          <w:p w14:paraId="32A63E31" w14:textId="77777777" w:rsidR="0017266E" w:rsidRPr="00237DE9" w:rsidRDefault="0017266E" w:rsidP="00614F35">
            <w:pPr>
              <w:jc w:val="center"/>
              <w:rPr>
                <w:rFonts w:asciiTheme="majorHAnsi" w:eastAsia="TimesNewRomanPSMT" w:hAnsiTheme="majorHAnsi" w:cstheme="majorHAnsi"/>
              </w:rPr>
            </w:pPr>
          </w:p>
        </w:tc>
      </w:tr>
      <w:tr w:rsidR="0017266E" w:rsidRPr="00237DE9" w14:paraId="696B95CB" w14:textId="2EACAE20" w:rsidTr="0017266E">
        <w:tc>
          <w:tcPr>
            <w:tcW w:w="729" w:type="dxa"/>
            <w:vMerge/>
            <w:shd w:val="clear" w:color="auto" w:fill="auto"/>
          </w:tcPr>
          <w:p w14:paraId="5EC4BF9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CF802E4"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Skydo rėmo pločio diapazonas</w:t>
            </w:r>
          </w:p>
        </w:tc>
        <w:tc>
          <w:tcPr>
            <w:tcW w:w="2200" w:type="dxa"/>
            <w:shd w:val="clear" w:color="auto" w:fill="auto"/>
          </w:tcPr>
          <w:p w14:paraId="1193AD49"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Nuo 1000 iki  4200mm</w:t>
            </w:r>
          </w:p>
        </w:tc>
        <w:tc>
          <w:tcPr>
            <w:tcW w:w="1438" w:type="dxa"/>
          </w:tcPr>
          <w:p w14:paraId="21B72547" w14:textId="77777777" w:rsidR="0017266E" w:rsidRPr="00237DE9" w:rsidRDefault="0017266E" w:rsidP="00614F35">
            <w:pPr>
              <w:jc w:val="center"/>
              <w:rPr>
                <w:rFonts w:asciiTheme="majorHAnsi" w:eastAsia="TimesNewRomanPSMT" w:hAnsiTheme="majorHAnsi" w:cstheme="majorHAnsi"/>
              </w:rPr>
            </w:pPr>
          </w:p>
        </w:tc>
        <w:tc>
          <w:tcPr>
            <w:tcW w:w="1438" w:type="dxa"/>
          </w:tcPr>
          <w:p w14:paraId="31A0D0AD" w14:textId="77777777" w:rsidR="0017266E" w:rsidRPr="00237DE9" w:rsidRDefault="0017266E" w:rsidP="00614F35">
            <w:pPr>
              <w:jc w:val="center"/>
              <w:rPr>
                <w:rFonts w:asciiTheme="majorHAnsi" w:eastAsia="TimesNewRomanPSMT" w:hAnsiTheme="majorHAnsi" w:cstheme="majorHAnsi"/>
              </w:rPr>
            </w:pPr>
          </w:p>
        </w:tc>
      </w:tr>
      <w:tr w:rsidR="0017266E" w:rsidRPr="00237DE9" w14:paraId="09B66B06" w14:textId="01724888" w:rsidTr="0017266E">
        <w:tc>
          <w:tcPr>
            <w:tcW w:w="729" w:type="dxa"/>
            <w:vMerge/>
            <w:shd w:val="clear" w:color="auto" w:fill="auto"/>
          </w:tcPr>
          <w:p w14:paraId="5F5E8980"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8CDDDE6"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Skydo rėmo aukščio/storio diapazonas</w:t>
            </w:r>
          </w:p>
        </w:tc>
        <w:tc>
          <w:tcPr>
            <w:tcW w:w="2200" w:type="dxa"/>
            <w:shd w:val="clear" w:color="auto" w:fill="auto"/>
          </w:tcPr>
          <w:p w14:paraId="1CC697B3"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Nuo 80mm iki 550mm</w:t>
            </w:r>
          </w:p>
        </w:tc>
        <w:tc>
          <w:tcPr>
            <w:tcW w:w="1438" w:type="dxa"/>
          </w:tcPr>
          <w:p w14:paraId="376744E6" w14:textId="77777777" w:rsidR="0017266E" w:rsidRPr="00237DE9" w:rsidRDefault="0017266E" w:rsidP="00614F35">
            <w:pPr>
              <w:jc w:val="center"/>
              <w:rPr>
                <w:rFonts w:asciiTheme="majorHAnsi" w:eastAsia="TimesNewRomanPSMT" w:hAnsiTheme="majorHAnsi" w:cstheme="majorHAnsi"/>
              </w:rPr>
            </w:pPr>
          </w:p>
        </w:tc>
        <w:tc>
          <w:tcPr>
            <w:tcW w:w="1438" w:type="dxa"/>
          </w:tcPr>
          <w:p w14:paraId="1855280E" w14:textId="77777777" w:rsidR="0017266E" w:rsidRPr="00237DE9" w:rsidRDefault="0017266E" w:rsidP="00614F35">
            <w:pPr>
              <w:jc w:val="center"/>
              <w:rPr>
                <w:rFonts w:asciiTheme="majorHAnsi" w:eastAsia="TimesNewRomanPSMT" w:hAnsiTheme="majorHAnsi" w:cstheme="majorHAnsi"/>
              </w:rPr>
            </w:pPr>
          </w:p>
        </w:tc>
      </w:tr>
      <w:tr w:rsidR="0017266E" w:rsidRPr="00237DE9" w14:paraId="41DFA7E0" w14:textId="15EE5FBB" w:rsidTr="0017266E">
        <w:tc>
          <w:tcPr>
            <w:tcW w:w="729" w:type="dxa"/>
            <w:vMerge/>
            <w:shd w:val="clear" w:color="auto" w:fill="auto"/>
          </w:tcPr>
          <w:p w14:paraId="3634731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1530E047"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Gembinis/tiltinis kranas pritaikytas rankiniam darbui paimti iš rietuvių gipso plokštę, fibro-cemento plokštę, kietą prieš vėjinę vatą, LVL plokštę</w:t>
            </w:r>
          </w:p>
        </w:tc>
        <w:tc>
          <w:tcPr>
            <w:tcW w:w="2200" w:type="dxa"/>
            <w:shd w:val="clear" w:color="auto" w:fill="auto"/>
          </w:tcPr>
          <w:p w14:paraId="0F18B4E0"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 xml:space="preserve"> Krano keliamoji galia minimum 2000kg</w:t>
            </w:r>
          </w:p>
        </w:tc>
        <w:tc>
          <w:tcPr>
            <w:tcW w:w="1438" w:type="dxa"/>
          </w:tcPr>
          <w:p w14:paraId="782541AF" w14:textId="77777777" w:rsidR="0017266E" w:rsidRPr="00237DE9" w:rsidRDefault="0017266E" w:rsidP="00614F35">
            <w:pPr>
              <w:jc w:val="center"/>
              <w:rPr>
                <w:rFonts w:asciiTheme="majorHAnsi" w:eastAsia="TimesNewRomanPSMT" w:hAnsiTheme="majorHAnsi" w:cstheme="majorHAnsi"/>
              </w:rPr>
            </w:pPr>
          </w:p>
        </w:tc>
        <w:tc>
          <w:tcPr>
            <w:tcW w:w="1438" w:type="dxa"/>
          </w:tcPr>
          <w:p w14:paraId="74DB4237" w14:textId="77777777" w:rsidR="0017266E" w:rsidRPr="00237DE9" w:rsidRDefault="0017266E" w:rsidP="00614F35">
            <w:pPr>
              <w:jc w:val="center"/>
              <w:rPr>
                <w:rFonts w:asciiTheme="majorHAnsi" w:eastAsia="TimesNewRomanPSMT" w:hAnsiTheme="majorHAnsi" w:cstheme="majorHAnsi"/>
              </w:rPr>
            </w:pPr>
          </w:p>
        </w:tc>
      </w:tr>
      <w:tr w:rsidR="0017266E" w:rsidRPr="00237DE9" w14:paraId="06F1EEE2" w14:textId="1A881FCC" w:rsidTr="0017266E">
        <w:tc>
          <w:tcPr>
            <w:tcW w:w="729" w:type="dxa"/>
            <w:vMerge/>
            <w:shd w:val="clear" w:color="auto" w:fill="auto"/>
          </w:tcPr>
          <w:p w14:paraId="3C38268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12BB175"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MDP, LVL   gipso plokštės, fibro-cemento plokštės,: ilgio diapazonas</w:t>
            </w:r>
          </w:p>
        </w:tc>
        <w:tc>
          <w:tcPr>
            <w:tcW w:w="2200" w:type="dxa"/>
            <w:shd w:val="clear" w:color="auto" w:fill="auto"/>
          </w:tcPr>
          <w:p w14:paraId="1443C53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1200mm iki 15000mm</w:t>
            </w:r>
          </w:p>
        </w:tc>
        <w:tc>
          <w:tcPr>
            <w:tcW w:w="1438" w:type="dxa"/>
          </w:tcPr>
          <w:p w14:paraId="1D51A252" w14:textId="77777777" w:rsidR="0017266E" w:rsidRPr="00237DE9" w:rsidRDefault="0017266E" w:rsidP="00614F35">
            <w:pPr>
              <w:jc w:val="center"/>
              <w:rPr>
                <w:rFonts w:asciiTheme="majorHAnsi" w:eastAsia="TimesNewRomanPSMT" w:hAnsiTheme="majorHAnsi" w:cstheme="majorHAnsi"/>
              </w:rPr>
            </w:pPr>
          </w:p>
        </w:tc>
        <w:tc>
          <w:tcPr>
            <w:tcW w:w="1438" w:type="dxa"/>
          </w:tcPr>
          <w:p w14:paraId="73388EE0" w14:textId="77777777" w:rsidR="0017266E" w:rsidRPr="00237DE9" w:rsidRDefault="0017266E" w:rsidP="00614F35">
            <w:pPr>
              <w:jc w:val="center"/>
              <w:rPr>
                <w:rFonts w:asciiTheme="majorHAnsi" w:eastAsia="TimesNewRomanPSMT" w:hAnsiTheme="majorHAnsi" w:cstheme="majorHAnsi"/>
              </w:rPr>
            </w:pPr>
          </w:p>
        </w:tc>
      </w:tr>
      <w:tr w:rsidR="0017266E" w:rsidRPr="00237DE9" w14:paraId="6F3E3A27" w14:textId="5BCE294D" w:rsidTr="0017266E">
        <w:tc>
          <w:tcPr>
            <w:tcW w:w="729" w:type="dxa"/>
            <w:vMerge/>
            <w:shd w:val="clear" w:color="auto" w:fill="auto"/>
          </w:tcPr>
          <w:p w14:paraId="0A65F90B"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50FE388"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MDP,  LVL gipso plokštės, fibro-cemento plokštės,: pločio diapazonas</w:t>
            </w:r>
          </w:p>
        </w:tc>
        <w:tc>
          <w:tcPr>
            <w:tcW w:w="2200" w:type="dxa"/>
            <w:shd w:val="clear" w:color="auto" w:fill="auto"/>
          </w:tcPr>
          <w:p w14:paraId="4D98854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300mm iki 1850mm</w:t>
            </w:r>
          </w:p>
        </w:tc>
        <w:tc>
          <w:tcPr>
            <w:tcW w:w="1438" w:type="dxa"/>
          </w:tcPr>
          <w:p w14:paraId="50FDB6C7" w14:textId="77777777" w:rsidR="0017266E" w:rsidRPr="00237DE9" w:rsidRDefault="0017266E" w:rsidP="00614F35">
            <w:pPr>
              <w:jc w:val="center"/>
              <w:rPr>
                <w:rFonts w:asciiTheme="majorHAnsi" w:eastAsia="TimesNewRomanPSMT" w:hAnsiTheme="majorHAnsi" w:cstheme="majorHAnsi"/>
              </w:rPr>
            </w:pPr>
          </w:p>
        </w:tc>
        <w:tc>
          <w:tcPr>
            <w:tcW w:w="1438" w:type="dxa"/>
          </w:tcPr>
          <w:p w14:paraId="0F13479E" w14:textId="77777777" w:rsidR="0017266E" w:rsidRPr="00237DE9" w:rsidRDefault="0017266E" w:rsidP="00614F35">
            <w:pPr>
              <w:jc w:val="center"/>
              <w:rPr>
                <w:rFonts w:asciiTheme="majorHAnsi" w:eastAsia="TimesNewRomanPSMT" w:hAnsiTheme="majorHAnsi" w:cstheme="majorHAnsi"/>
              </w:rPr>
            </w:pPr>
          </w:p>
        </w:tc>
      </w:tr>
      <w:tr w:rsidR="0017266E" w:rsidRPr="00237DE9" w14:paraId="3B0AD75B" w14:textId="71AF274D" w:rsidTr="0017266E">
        <w:tc>
          <w:tcPr>
            <w:tcW w:w="729" w:type="dxa"/>
            <w:vMerge/>
            <w:shd w:val="clear" w:color="auto" w:fill="auto"/>
          </w:tcPr>
          <w:p w14:paraId="4149D4F1"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87AF53F"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MDP,  LVL  gipso plokštės, fibro-cemento plokštės,: storio diapazonas</w:t>
            </w:r>
          </w:p>
        </w:tc>
        <w:tc>
          <w:tcPr>
            <w:tcW w:w="2200" w:type="dxa"/>
            <w:shd w:val="clear" w:color="auto" w:fill="auto"/>
          </w:tcPr>
          <w:p w14:paraId="301F479B"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Nuo 8mm iki 50mm</w:t>
            </w:r>
          </w:p>
        </w:tc>
        <w:tc>
          <w:tcPr>
            <w:tcW w:w="1438" w:type="dxa"/>
          </w:tcPr>
          <w:p w14:paraId="029A8A46" w14:textId="77777777" w:rsidR="0017266E" w:rsidRPr="00237DE9" w:rsidRDefault="0017266E" w:rsidP="00614F35">
            <w:pPr>
              <w:jc w:val="center"/>
              <w:rPr>
                <w:rFonts w:asciiTheme="majorHAnsi" w:eastAsia="TimesNewRomanPSMT" w:hAnsiTheme="majorHAnsi" w:cstheme="majorHAnsi"/>
              </w:rPr>
            </w:pPr>
          </w:p>
        </w:tc>
        <w:tc>
          <w:tcPr>
            <w:tcW w:w="1438" w:type="dxa"/>
          </w:tcPr>
          <w:p w14:paraId="6783A9EF" w14:textId="77777777" w:rsidR="0017266E" w:rsidRPr="00237DE9" w:rsidRDefault="0017266E" w:rsidP="00614F35">
            <w:pPr>
              <w:jc w:val="center"/>
              <w:rPr>
                <w:rFonts w:asciiTheme="majorHAnsi" w:eastAsia="TimesNewRomanPSMT" w:hAnsiTheme="majorHAnsi" w:cstheme="majorHAnsi"/>
              </w:rPr>
            </w:pPr>
          </w:p>
        </w:tc>
      </w:tr>
      <w:tr w:rsidR="0017266E" w:rsidRPr="00237DE9" w14:paraId="0A654859" w14:textId="411B247E" w:rsidTr="0017266E">
        <w:tc>
          <w:tcPr>
            <w:tcW w:w="729" w:type="dxa"/>
            <w:vMerge/>
            <w:shd w:val="clear" w:color="auto" w:fill="auto"/>
          </w:tcPr>
          <w:p w14:paraId="29F493E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6DBCB15"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Įrankiai tvirtinimui rankiniu būdu </w:t>
            </w:r>
            <w:r w:rsidRPr="00237DE9">
              <w:rPr>
                <w:rFonts w:asciiTheme="majorHAnsi" w:eastAsia="Calibri" w:hAnsiTheme="majorHAnsi" w:cstheme="majorHAnsi"/>
                <w:bCs/>
                <w:sz w:val="28"/>
                <w:szCs w:val="28"/>
              </w:rPr>
              <w:t>*</w:t>
            </w:r>
          </w:p>
        </w:tc>
        <w:tc>
          <w:tcPr>
            <w:tcW w:w="2200" w:type="dxa"/>
            <w:shd w:val="clear" w:color="auto" w:fill="auto"/>
          </w:tcPr>
          <w:p w14:paraId="590AB24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7CAC832F" w14:textId="77777777" w:rsidR="0017266E" w:rsidRPr="00237DE9" w:rsidRDefault="0017266E" w:rsidP="00614F35">
            <w:pPr>
              <w:jc w:val="center"/>
              <w:rPr>
                <w:rFonts w:asciiTheme="majorHAnsi" w:eastAsia="TimesNewRomanPSMT" w:hAnsiTheme="majorHAnsi" w:cstheme="majorHAnsi"/>
              </w:rPr>
            </w:pPr>
          </w:p>
        </w:tc>
        <w:tc>
          <w:tcPr>
            <w:tcW w:w="1438" w:type="dxa"/>
          </w:tcPr>
          <w:p w14:paraId="4953DA7A" w14:textId="77777777" w:rsidR="0017266E" w:rsidRPr="00237DE9" w:rsidRDefault="0017266E" w:rsidP="00614F35">
            <w:pPr>
              <w:jc w:val="center"/>
              <w:rPr>
                <w:rFonts w:asciiTheme="majorHAnsi" w:eastAsia="TimesNewRomanPSMT" w:hAnsiTheme="majorHAnsi" w:cstheme="majorHAnsi"/>
              </w:rPr>
            </w:pPr>
          </w:p>
        </w:tc>
      </w:tr>
      <w:tr w:rsidR="0017266E" w:rsidRPr="00237DE9" w14:paraId="04A1D05A" w14:textId="30F158F5" w:rsidTr="0017266E">
        <w:tc>
          <w:tcPr>
            <w:tcW w:w="729" w:type="dxa"/>
            <w:vMerge/>
            <w:shd w:val="clear" w:color="auto" w:fill="auto"/>
          </w:tcPr>
          <w:p w14:paraId="6A9544EA"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B81A2E4"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3752F58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3500kg</w:t>
            </w:r>
          </w:p>
        </w:tc>
        <w:tc>
          <w:tcPr>
            <w:tcW w:w="1438" w:type="dxa"/>
          </w:tcPr>
          <w:p w14:paraId="69BDBD6F" w14:textId="77777777" w:rsidR="0017266E" w:rsidRPr="00237DE9" w:rsidRDefault="0017266E" w:rsidP="00614F35">
            <w:pPr>
              <w:jc w:val="center"/>
              <w:rPr>
                <w:rFonts w:asciiTheme="majorHAnsi" w:eastAsia="TimesNewRomanPSMT" w:hAnsiTheme="majorHAnsi" w:cstheme="majorHAnsi"/>
              </w:rPr>
            </w:pPr>
          </w:p>
        </w:tc>
        <w:tc>
          <w:tcPr>
            <w:tcW w:w="1438" w:type="dxa"/>
          </w:tcPr>
          <w:p w14:paraId="35EE724A" w14:textId="77777777" w:rsidR="0017266E" w:rsidRPr="00237DE9" w:rsidRDefault="0017266E" w:rsidP="00614F35">
            <w:pPr>
              <w:jc w:val="center"/>
              <w:rPr>
                <w:rFonts w:asciiTheme="majorHAnsi" w:eastAsia="TimesNewRomanPSMT" w:hAnsiTheme="majorHAnsi" w:cstheme="majorHAnsi"/>
              </w:rPr>
            </w:pPr>
          </w:p>
        </w:tc>
      </w:tr>
      <w:tr w:rsidR="0017266E" w:rsidRPr="00237DE9" w14:paraId="3B137CD9" w14:textId="17A35F12" w:rsidTr="0017266E">
        <w:tc>
          <w:tcPr>
            <w:tcW w:w="729" w:type="dxa"/>
            <w:vMerge w:val="restart"/>
            <w:shd w:val="clear" w:color="auto" w:fill="auto"/>
          </w:tcPr>
          <w:p w14:paraId="4EC2C8CA"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2.2</w:t>
            </w:r>
          </w:p>
        </w:tc>
        <w:tc>
          <w:tcPr>
            <w:tcW w:w="5745" w:type="dxa"/>
            <w:gridSpan w:val="2"/>
            <w:shd w:val="clear" w:color="auto" w:fill="auto"/>
          </w:tcPr>
          <w:p w14:paraId="219DBAC9"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b/>
                <w:bCs/>
              </w:rPr>
              <w:t>Pavertimo stalas</w:t>
            </w:r>
          </w:p>
        </w:tc>
        <w:tc>
          <w:tcPr>
            <w:tcW w:w="1438" w:type="dxa"/>
          </w:tcPr>
          <w:p w14:paraId="737430BA" w14:textId="77777777" w:rsidR="0017266E" w:rsidRPr="00237DE9" w:rsidRDefault="0017266E" w:rsidP="00614F35">
            <w:pPr>
              <w:jc w:val="center"/>
              <w:rPr>
                <w:rFonts w:asciiTheme="majorHAnsi" w:eastAsia="Calibri" w:hAnsiTheme="majorHAnsi" w:cstheme="majorHAnsi"/>
                <w:b/>
                <w:bCs/>
              </w:rPr>
            </w:pPr>
          </w:p>
        </w:tc>
        <w:tc>
          <w:tcPr>
            <w:tcW w:w="1438" w:type="dxa"/>
          </w:tcPr>
          <w:p w14:paraId="7182F560" w14:textId="77777777" w:rsidR="0017266E" w:rsidRPr="00237DE9" w:rsidRDefault="0017266E" w:rsidP="00614F35">
            <w:pPr>
              <w:jc w:val="center"/>
              <w:rPr>
                <w:rFonts w:asciiTheme="majorHAnsi" w:eastAsia="Calibri" w:hAnsiTheme="majorHAnsi" w:cstheme="majorHAnsi"/>
                <w:b/>
                <w:bCs/>
              </w:rPr>
            </w:pPr>
          </w:p>
        </w:tc>
      </w:tr>
      <w:tr w:rsidR="0017266E" w:rsidRPr="00237DE9" w14:paraId="4A2F9E1F" w14:textId="480C5AC9" w:rsidTr="0017266E">
        <w:tc>
          <w:tcPr>
            <w:tcW w:w="729" w:type="dxa"/>
            <w:vMerge/>
            <w:shd w:val="clear" w:color="auto" w:fill="auto"/>
          </w:tcPr>
          <w:p w14:paraId="75A963C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E65A60D"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Pavertimo stalo ilgis</w:t>
            </w:r>
          </w:p>
        </w:tc>
        <w:tc>
          <w:tcPr>
            <w:tcW w:w="2200" w:type="dxa"/>
            <w:shd w:val="clear" w:color="auto" w:fill="auto"/>
          </w:tcPr>
          <w:p w14:paraId="1CA03C22"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12 500 mm</w:t>
            </w:r>
          </w:p>
        </w:tc>
        <w:tc>
          <w:tcPr>
            <w:tcW w:w="1438" w:type="dxa"/>
          </w:tcPr>
          <w:p w14:paraId="45600C5A" w14:textId="77777777" w:rsidR="0017266E" w:rsidRPr="00237DE9" w:rsidRDefault="0017266E" w:rsidP="00614F35">
            <w:pPr>
              <w:jc w:val="center"/>
              <w:rPr>
                <w:rFonts w:asciiTheme="majorHAnsi" w:eastAsia="TimesNewRomanPSMT" w:hAnsiTheme="majorHAnsi" w:cstheme="majorHAnsi"/>
              </w:rPr>
            </w:pPr>
          </w:p>
        </w:tc>
        <w:tc>
          <w:tcPr>
            <w:tcW w:w="1438" w:type="dxa"/>
          </w:tcPr>
          <w:p w14:paraId="1D03B50D" w14:textId="77777777" w:rsidR="0017266E" w:rsidRPr="00237DE9" w:rsidRDefault="0017266E" w:rsidP="00614F35">
            <w:pPr>
              <w:jc w:val="center"/>
              <w:rPr>
                <w:rFonts w:asciiTheme="majorHAnsi" w:eastAsia="TimesNewRomanPSMT" w:hAnsiTheme="majorHAnsi" w:cstheme="majorHAnsi"/>
              </w:rPr>
            </w:pPr>
          </w:p>
        </w:tc>
      </w:tr>
      <w:tr w:rsidR="0017266E" w:rsidRPr="00237DE9" w14:paraId="488C39C5" w14:textId="32457A02" w:rsidTr="0017266E">
        <w:tc>
          <w:tcPr>
            <w:tcW w:w="729" w:type="dxa"/>
            <w:vMerge/>
            <w:shd w:val="clear" w:color="auto" w:fill="auto"/>
          </w:tcPr>
          <w:p w14:paraId="1FD1E6D4"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2910524"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Pavertimo stalo plotis</w:t>
            </w:r>
          </w:p>
        </w:tc>
        <w:tc>
          <w:tcPr>
            <w:tcW w:w="2200" w:type="dxa"/>
            <w:shd w:val="clear" w:color="auto" w:fill="auto"/>
          </w:tcPr>
          <w:p w14:paraId="207F23C7"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 xml:space="preserve"> 3200 mm</w:t>
            </w:r>
          </w:p>
        </w:tc>
        <w:tc>
          <w:tcPr>
            <w:tcW w:w="1438" w:type="dxa"/>
          </w:tcPr>
          <w:p w14:paraId="32A4D8F8" w14:textId="77777777" w:rsidR="0017266E" w:rsidRPr="00237DE9" w:rsidRDefault="0017266E" w:rsidP="00614F35">
            <w:pPr>
              <w:jc w:val="center"/>
              <w:rPr>
                <w:rFonts w:asciiTheme="majorHAnsi" w:eastAsia="TimesNewRomanPSMT" w:hAnsiTheme="majorHAnsi" w:cstheme="majorHAnsi"/>
              </w:rPr>
            </w:pPr>
          </w:p>
        </w:tc>
        <w:tc>
          <w:tcPr>
            <w:tcW w:w="1438" w:type="dxa"/>
          </w:tcPr>
          <w:p w14:paraId="2E6660BD" w14:textId="77777777" w:rsidR="0017266E" w:rsidRPr="00237DE9" w:rsidRDefault="0017266E" w:rsidP="00614F35">
            <w:pPr>
              <w:jc w:val="center"/>
              <w:rPr>
                <w:rFonts w:asciiTheme="majorHAnsi" w:eastAsia="TimesNewRomanPSMT" w:hAnsiTheme="majorHAnsi" w:cstheme="majorHAnsi"/>
              </w:rPr>
            </w:pPr>
          </w:p>
        </w:tc>
      </w:tr>
      <w:tr w:rsidR="0017266E" w:rsidRPr="00237DE9" w14:paraId="314387C5" w14:textId="289A0D7A" w:rsidTr="0017266E">
        <w:tc>
          <w:tcPr>
            <w:tcW w:w="729" w:type="dxa"/>
            <w:vMerge/>
            <w:shd w:val="clear" w:color="auto" w:fill="auto"/>
          </w:tcPr>
          <w:p w14:paraId="4691286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9C828EC"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rPr>
              <w:t xml:space="preserve">Pavertimo zonoje rankinė komunikacijų sudėjimo zona </w:t>
            </w:r>
          </w:p>
        </w:tc>
        <w:tc>
          <w:tcPr>
            <w:tcW w:w="2200" w:type="dxa"/>
            <w:shd w:val="clear" w:color="auto" w:fill="auto"/>
          </w:tcPr>
          <w:p w14:paraId="1ED6CB57"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rPr>
              <w:t>Turi būti</w:t>
            </w:r>
          </w:p>
        </w:tc>
        <w:tc>
          <w:tcPr>
            <w:tcW w:w="1438" w:type="dxa"/>
          </w:tcPr>
          <w:p w14:paraId="039A20B4" w14:textId="77777777" w:rsidR="0017266E" w:rsidRPr="00237DE9" w:rsidRDefault="0017266E" w:rsidP="00614F35">
            <w:pPr>
              <w:jc w:val="center"/>
              <w:rPr>
                <w:rFonts w:asciiTheme="majorHAnsi" w:eastAsia="Calibri" w:hAnsiTheme="majorHAnsi" w:cstheme="majorHAnsi"/>
              </w:rPr>
            </w:pPr>
          </w:p>
        </w:tc>
        <w:tc>
          <w:tcPr>
            <w:tcW w:w="1438" w:type="dxa"/>
          </w:tcPr>
          <w:p w14:paraId="3903BA7E" w14:textId="77777777" w:rsidR="0017266E" w:rsidRPr="00237DE9" w:rsidRDefault="0017266E" w:rsidP="00614F35">
            <w:pPr>
              <w:jc w:val="center"/>
              <w:rPr>
                <w:rFonts w:asciiTheme="majorHAnsi" w:eastAsia="Calibri" w:hAnsiTheme="majorHAnsi" w:cstheme="majorHAnsi"/>
              </w:rPr>
            </w:pPr>
          </w:p>
        </w:tc>
      </w:tr>
      <w:tr w:rsidR="0017266E" w:rsidRPr="00237DE9" w14:paraId="493EEFA4" w14:textId="5F163DF3" w:rsidTr="0017266E">
        <w:tc>
          <w:tcPr>
            <w:tcW w:w="729" w:type="dxa"/>
            <w:vMerge w:val="restart"/>
            <w:shd w:val="clear" w:color="auto" w:fill="auto"/>
          </w:tcPr>
          <w:p w14:paraId="06BC6F2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2.3</w:t>
            </w:r>
          </w:p>
        </w:tc>
        <w:tc>
          <w:tcPr>
            <w:tcW w:w="5745" w:type="dxa"/>
            <w:gridSpan w:val="2"/>
            <w:shd w:val="clear" w:color="auto" w:fill="auto"/>
          </w:tcPr>
          <w:p w14:paraId="0600014F"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b/>
                <w:bCs/>
              </w:rPr>
              <w:t>Traversinis vežimėlis su bėgiais</w:t>
            </w:r>
          </w:p>
        </w:tc>
        <w:tc>
          <w:tcPr>
            <w:tcW w:w="1438" w:type="dxa"/>
          </w:tcPr>
          <w:p w14:paraId="5AE7E521" w14:textId="77777777" w:rsidR="0017266E" w:rsidRPr="00237DE9" w:rsidRDefault="0017266E" w:rsidP="00614F35">
            <w:pPr>
              <w:jc w:val="center"/>
              <w:rPr>
                <w:rFonts w:asciiTheme="majorHAnsi" w:eastAsia="Calibri" w:hAnsiTheme="majorHAnsi" w:cstheme="majorHAnsi"/>
                <w:b/>
                <w:bCs/>
              </w:rPr>
            </w:pPr>
          </w:p>
        </w:tc>
        <w:tc>
          <w:tcPr>
            <w:tcW w:w="1438" w:type="dxa"/>
          </w:tcPr>
          <w:p w14:paraId="73538CBC" w14:textId="77777777" w:rsidR="0017266E" w:rsidRPr="00237DE9" w:rsidRDefault="0017266E" w:rsidP="00614F35">
            <w:pPr>
              <w:jc w:val="center"/>
              <w:rPr>
                <w:rFonts w:asciiTheme="majorHAnsi" w:eastAsia="Calibri" w:hAnsiTheme="majorHAnsi" w:cstheme="majorHAnsi"/>
                <w:b/>
                <w:bCs/>
              </w:rPr>
            </w:pPr>
          </w:p>
        </w:tc>
      </w:tr>
      <w:tr w:rsidR="0017266E" w:rsidRPr="00237DE9" w14:paraId="61168E17" w14:textId="674AF2FE" w:rsidTr="0017266E">
        <w:tc>
          <w:tcPr>
            <w:tcW w:w="729" w:type="dxa"/>
            <w:vMerge/>
            <w:shd w:val="clear" w:color="auto" w:fill="auto"/>
          </w:tcPr>
          <w:p w14:paraId="0E7C4C6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18C05DA" w14:textId="77777777" w:rsidR="0017266E" w:rsidRPr="00237DE9" w:rsidRDefault="0017266E" w:rsidP="00614F35">
            <w:pPr>
              <w:rPr>
                <w:rFonts w:asciiTheme="majorHAnsi" w:eastAsia="Calibri" w:hAnsiTheme="majorHAnsi" w:cstheme="majorHAnsi"/>
              </w:rPr>
            </w:pPr>
            <w:r w:rsidRPr="00237DE9">
              <w:rPr>
                <w:rFonts w:asciiTheme="majorHAnsi" w:eastAsia="Calibri" w:hAnsiTheme="majorHAnsi" w:cstheme="majorHAnsi"/>
              </w:rPr>
              <w:t>Bėgiai įleisti tiek kad netrukdytų pėsčiųjų ir krautuvų technikos judėjimui</w:t>
            </w:r>
          </w:p>
        </w:tc>
        <w:tc>
          <w:tcPr>
            <w:tcW w:w="2200" w:type="dxa"/>
            <w:shd w:val="clear" w:color="auto" w:fill="auto"/>
          </w:tcPr>
          <w:p w14:paraId="03C94E65" w14:textId="77777777" w:rsidR="0017266E" w:rsidRPr="00237DE9" w:rsidRDefault="0017266E" w:rsidP="00614F35">
            <w:pPr>
              <w:jc w:val="center"/>
              <w:rPr>
                <w:rFonts w:asciiTheme="majorHAnsi" w:eastAsia="Calibri" w:hAnsiTheme="majorHAnsi" w:cstheme="majorHAnsi"/>
              </w:rPr>
            </w:pPr>
            <w:r w:rsidRPr="00237DE9">
              <w:rPr>
                <w:rFonts w:asciiTheme="majorHAnsi" w:eastAsia="Calibri" w:hAnsiTheme="majorHAnsi" w:cstheme="majorHAnsi"/>
              </w:rPr>
              <w:t>Turi būti</w:t>
            </w:r>
          </w:p>
          <w:p w14:paraId="5CD13622" w14:textId="77777777" w:rsidR="0017266E" w:rsidRPr="00237DE9" w:rsidRDefault="0017266E" w:rsidP="00614F35">
            <w:pPr>
              <w:rPr>
                <w:rFonts w:asciiTheme="majorHAnsi" w:eastAsia="Calibri" w:hAnsiTheme="majorHAnsi" w:cstheme="majorHAnsi"/>
              </w:rPr>
            </w:pPr>
          </w:p>
        </w:tc>
        <w:tc>
          <w:tcPr>
            <w:tcW w:w="1438" w:type="dxa"/>
          </w:tcPr>
          <w:p w14:paraId="0417209F" w14:textId="77777777" w:rsidR="0017266E" w:rsidRPr="00237DE9" w:rsidRDefault="0017266E" w:rsidP="00614F35">
            <w:pPr>
              <w:jc w:val="center"/>
              <w:rPr>
                <w:rFonts w:asciiTheme="majorHAnsi" w:eastAsia="Calibri" w:hAnsiTheme="majorHAnsi" w:cstheme="majorHAnsi"/>
              </w:rPr>
            </w:pPr>
          </w:p>
        </w:tc>
        <w:tc>
          <w:tcPr>
            <w:tcW w:w="1438" w:type="dxa"/>
          </w:tcPr>
          <w:p w14:paraId="4158ED4A" w14:textId="77777777" w:rsidR="0017266E" w:rsidRPr="00237DE9" w:rsidRDefault="0017266E" w:rsidP="00614F35">
            <w:pPr>
              <w:jc w:val="center"/>
              <w:rPr>
                <w:rFonts w:asciiTheme="majorHAnsi" w:eastAsia="Calibri" w:hAnsiTheme="majorHAnsi" w:cstheme="majorHAnsi"/>
              </w:rPr>
            </w:pPr>
          </w:p>
        </w:tc>
      </w:tr>
      <w:tr w:rsidR="0017266E" w:rsidRPr="00237DE9" w14:paraId="74CC2F5E" w14:textId="0B9402C2" w:rsidTr="0017266E">
        <w:tc>
          <w:tcPr>
            <w:tcW w:w="729" w:type="dxa"/>
            <w:vMerge/>
            <w:shd w:val="clear" w:color="auto" w:fill="auto"/>
          </w:tcPr>
          <w:p w14:paraId="3955FD1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2DB5B69"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Traversiniai vežimėliai su pavertimu</w:t>
            </w:r>
          </w:p>
        </w:tc>
        <w:tc>
          <w:tcPr>
            <w:tcW w:w="2200" w:type="dxa"/>
            <w:shd w:val="clear" w:color="auto" w:fill="auto"/>
          </w:tcPr>
          <w:p w14:paraId="244E8EE2"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1438" w:type="dxa"/>
          </w:tcPr>
          <w:p w14:paraId="0DB9CEFD" w14:textId="77777777" w:rsidR="0017266E" w:rsidRPr="00237DE9" w:rsidRDefault="0017266E" w:rsidP="00614F35">
            <w:pPr>
              <w:jc w:val="center"/>
              <w:rPr>
                <w:rFonts w:asciiTheme="majorHAnsi" w:eastAsia="Calibri" w:hAnsiTheme="majorHAnsi" w:cstheme="majorHAnsi"/>
                <w:bCs/>
              </w:rPr>
            </w:pPr>
          </w:p>
        </w:tc>
        <w:tc>
          <w:tcPr>
            <w:tcW w:w="1438" w:type="dxa"/>
          </w:tcPr>
          <w:p w14:paraId="483A7BE8" w14:textId="77777777" w:rsidR="0017266E" w:rsidRPr="00237DE9" w:rsidRDefault="0017266E" w:rsidP="00614F35">
            <w:pPr>
              <w:jc w:val="center"/>
              <w:rPr>
                <w:rFonts w:asciiTheme="majorHAnsi" w:eastAsia="Calibri" w:hAnsiTheme="majorHAnsi" w:cstheme="majorHAnsi"/>
                <w:bCs/>
              </w:rPr>
            </w:pPr>
          </w:p>
        </w:tc>
      </w:tr>
      <w:tr w:rsidR="0017266E" w:rsidRPr="00237DE9" w14:paraId="49517CD5" w14:textId="06B04C4D" w:rsidTr="0017266E">
        <w:tc>
          <w:tcPr>
            <w:tcW w:w="729" w:type="dxa"/>
            <w:vMerge/>
            <w:shd w:val="clear" w:color="auto" w:fill="auto"/>
          </w:tcPr>
          <w:p w14:paraId="58421CFD"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B5EE8DA"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Skydo rėmo ilgio diapazonas</w:t>
            </w:r>
          </w:p>
        </w:tc>
        <w:tc>
          <w:tcPr>
            <w:tcW w:w="2200" w:type="dxa"/>
            <w:shd w:val="clear" w:color="auto" w:fill="auto"/>
          </w:tcPr>
          <w:p w14:paraId="0317F653"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Nuo 2000mm iki 12 000mm</w:t>
            </w:r>
          </w:p>
        </w:tc>
        <w:tc>
          <w:tcPr>
            <w:tcW w:w="1438" w:type="dxa"/>
          </w:tcPr>
          <w:p w14:paraId="26B6E3C6" w14:textId="77777777" w:rsidR="0017266E" w:rsidRPr="00237DE9" w:rsidRDefault="0017266E" w:rsidP="00614F35">
            <w:pPr>
              <w:jc w:val="center"/>
              <w:rPr>
                <w:rFonts w:asciiTheme="majorHAnsi" w:eastAsia="TimesNewRomanPSMT" w:hAnsiTheme="majorHAnsi" w:cstheme="majorHAnsi"/>
              </w:rPr>
            </w:pPr>
          </w:p>
        </w:tc>
        <w:tc>
          <w:tcPr>
            <w:tcW w:w="1438" w:type="dxa"/>
          </w:tcPr>
          <w:p w14:paraId="346BD15B" w14:textId="77777777" w:rsidR="0017266E" w:rsidRPr="00237DE9" w:rsidRDefault="0017266E" w:rsidP="00614F35">
            <w:pPr>
              <w:jc w:val="center"/>
              <w:rPr>
                <w:rFonts w:asciiTheme="majorHAnsi" w:eastAsia="TimesNewRomanPSMT" w:hAnsiTheme="majorHAnsi" w:cstheme="majorHAnsi"/>
              </w:rPr>
            </w:pPr>
          </w:p>
        </w:tc>
      </w:tr>
      <w:tr w:rsidR="0017266E" w:rsidRPr="00237DE9" w14:paraId="79E20EF4" w14:textId="274B706B" w:rsidTr="0017266E">
        <w:tc>
          <w:tcPr>
            <w:tcW w:w="729" w:type="dxa"/>
            <w:vMerge/>
            <w:shd w:val="clear" w:color="auto" w:fill="auto"/>
          </w:tcPr>
          <w:p w14:paraId="562ED770"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E0BCF48"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 xml:space="preserve">Skydo rėmo maksimalus plotis </w:t>
            </w:r>
          </w:p>
        </w:tc>
        <w:tc>
          <w:tcPr>
            <w:tcW w:w="2200" w:type="dxa"/>
            <w:shd w:val="clear" w:color="auto" w:fill="auto"/>
          </w:tcPr>
          <w:p w14:paraId="061BF712"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Nuo 1000mm iki   3200mm</w:t>
            </w:r>
          </w:p>
        </w:tc>
        <w:tc>
          <w:tcPr>
            <w:tcW w:w="1438" w:type="dxa"/>
          </w:tcPr>
          <w:p w14:paraId="11562592" w14:textId="77777777" w:rsidR="0017266E" w:rsidRPr="00237DE9" w:rsidRDefault="0017266E" w:rsidP="00614F35">
            <w:pPr>
              <w:jc w:val="center"/>
              <w:rPr>
                <w:rFonts w:asciiTheme="majorHAnsi" w:eastAsia="TimesNewRomanPSMT" w:hAnsiTheme="majorHAnsi" w:cstheme="majorHAnsi"/>
              </w:rPr>
            </w:pPr>
          </w:p>
        </w:tc>
        <w:tc>
          <w:tcPr>
            <w:tcW w:w="1438" w:type="dxa"/>
          </w:tcPr>
          <w:p w14:paraId="142482FA" w14:textId="77777777" w:rsidR="0017266E" w:rsidRPr="00237DE9" w:rsidRDefault="0017266E" w:rsidP="00614F35">
            <w:pPr>
              <w:jc w:val="center"/>
              <w:rPr>
                <w:rFonts w:asciiTheme="majorHAnsi" w:eastAsia="TimesNewRomanPSMT" w:hAnsiTheme="majorHAnsi" w:cstheme="majorHAnsi"/>
              </w:rPr>
            </w:pPr>
          </w:p>
        </w:tc>
      </w:tr>
      <w:tr w:rsidR="0017266E" w:rsidRPr="00237DE9" w14:paraId="509868CC" w14:textId="57C17CF2" w:rsidTr="0017266E">
        <w:tc>
          <w:tcPr>
            <w:tcW w:w="729" w:type="dxa"/>
            <w:vMerge/>
            <w:shd w:val="clear" w:color="auto" w:fill="auto"/>
          </w:tcPr>
          <w:p w14:paraId="7064A74A"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072BD70"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Skydo rėmo maksimalus aukštis/storis</w:t>
            </w:r>
          </w:p>
        </w:tc>
        <w:tc>
          <w:tcPr>
            <w:tcW w:w="2200" w:type="dxa"/>
            <w:shd w:val="clear" w:color="auto" w:fill="auto"/>
          </w:tcPr>
          <w:p w14:paraId="2CDA5FC2"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Nuo 80 iki 400mm</w:t>
            </w:r>
          </w:p>
        </w:tc>
        <w:tc>
          <w:tcPr>
            <w:tcW w:w="1438" w:type="dxa"/>
          </w:tcPr>
          <w:p w14:paraId="69296FCC" w14:textId="77777777" w:rsidR="0017266E" w:rsidRPr="00237DE9" w:rsidRDefault="0017266E" w:rsidP="00614F35">
            <w:pPr>
              <w:jc w:val="center"/>
              <w:rPr>
                <w:rFonts w:asciiTheme="majorHAnsi" w:eastAsia="TimesNewRomanPSMT" w:hAnsiTheme="majorHAnsi" w:cstheme="majorHAnsi"/>
              </w:rPr>
            </w:pPr>
          </w:p>
        </w:tc>
        <w:tc>
          <w:tcPr>
            <w:tcW w:w="1438" w:type="dxa"/>
          </w:tcPr>
          <w:p w14:paraId="34E33EBC" w14:textId="77777777" w:rsidR="0017266E" w:rsidRPr="00237DE9" w:rsidRDefault="0017266E" w:rsidP="00614F35">
            <w:pPr>
              <w:jc w:val="center"/>
              <w:rPr>
                <w:rFonts w:asciiTheme="majorHAnsi" w:eastAsia="TimesNewRomanPSMT" w:hAnsiTheme="majorHAnsi" w:cstheme="majorHAnsi"/>
              </w:rPr>
            </w:pPr>
          </w:p>
        </w:tc>
      </w:tr>
      <w:tr w:rsidR="0017266E" w:rsidRPr="00237DE9" w14:paraId="2B87ACBB" w14:textId="0CEA7E94" w:rsidTr="0017266E">
        <w:tc>
          <w:tcPr>
            <w:tcW w:w="729" w:type="dxa"/>
            <w:vMerge/>
            <w:shd w:val="clear" w:color="auto" w:fill="auto"/>
          </w:tcPr>
          <w:p w14:paraId="01F9335A"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033C3FC"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Vežimėlio greitis</w:t>
            </w:r>
          </w:p>
        </w:tc>
        <w:tc>
          <w:tcPr>
            <w:tcW w:w="2200" w:type="dxa"/>
            <w:shd w:val="clear" w:color="auto" w:fill="auto"/>
          </w:tcPr>
          <w:p w14:paraId="6CF26E8B"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≥5 m/min</w:t>
            </w:r>
          </w:p>
        </w:tc>
        <w:tc>
          <w:tcPr>
            <w:tcW w:w="1438" w:type="dxa"/>
          </w:tcPr>
          <w:p w14:paraId="66F7EF11" w14:textId="77777777" w:rsidR="0017266E" w:rsidRPr="00237DE9" w:rsidRDefault="0017266E" w:rsidP="00614F35">
            <w:pPr>
              <w:jc w:val="center"/>
              <w:rPr>
                <w:rFonts w:asciiTheme="majorHAnsi" w:eastAsia="TimesNewRomanPSMT" w:hAnsiTheme="majorHAnsi" w:cstheme="majorHAnsi"/>
              </w:rPr>
            </w:pPr>
          </w:p>
        </w:tc>
        <w:tc>
          <w:tcPr>
            <w:tcW w:w="1438" w:type="dxa"/>
          </w:tcPr>
          <w:p w14:paraId="1B06A3CC" w14:textId="77777777" w:rsidR="0017266E" w:rsidRPr="00237DE9" w:rsidRDefault="0017266E" w:rsidP="00614F35">
            <w:pPr>
              <w:jc w:val="center"/>
              <w:rPr>
                <w:rFonts w:asciiTheme="majorHAnsi" w:eastAsia="TimesNewRomanPSMT" w:hAnsiTheme="majorHAnsi" w:cstheme="majorHAnsi"/>
              </w:rPr>
            </w:pPr>
          </w:p>
        </w:tc>
      </w:tr>
      <w:tr w:rsidR="0017266E" w:rsidRPr="00237DE9" w14:paraId="6C9A9C70" w14:textId="68C68D24" w:rsidTr="0017266E">
        <w:tc>
          <w:tcPr>
            <w:tcW w:w="729" w:type="dxa"/>
            <w:vMerge/>
            <w:shd w:val="clear" w:color="auto" w:fill="auto"/>
          </w:tcPr>
          <w:p w14:paraId="0EFA3A8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0A34606"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Maksimali skydo masė</w:t>
            </w:r>
          </w:p>
        </w:tc>
        <w:tc>
          <w:tcPr>
            <w:tcW w:w="2200" w:type="dxa"/>
            <w:shd w:val="clear" w:color="auto" w:fill="auto"/>
          </w:tcPr>
          <w:p w14:paraId="02C221E2"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 xml:space="preserve"> 3500 kg</w:t>
            </w:r>
          </w:p>
        </w:tc>
        <w:tc>
          <w:tcPr>
            <w:tcW w:w="1438" w:type="dxa"/>
          </w:tcPr>
          <w:p w14:paraId="6FA78BF3" w14:textId="77777777" w:rsidR="0017266E" w:rsidRPr="00237DE9" w:rsidRDefault="0017266E" w:rsidP="00614F35">
            <w:pPr>
              <w:jc w:val="center"/>
              <w:rPr>
                <w:rFonts w:asciiTheme="majorHAnsi" w:eastAsia="TimesNewRomanPSMT" w:hAnsiTheme="majorHAnsi" w:cstheme="majorHAnsi"/>
              </w:rPr>
            </w:pPr>
          </w:p>
        </w:tc>
        <w:tc>
          <w:tcPr>
            <w:tcW w:w="1438" w:type="dxa"/>
          </w:tcPr>
          <w:p w14:paraId="24219B96" w14:textId="77777777" w:rsidR="0017266E" w:rsidRPr="00237DE9" w:rsidRDefault="0017266E" w:rsidP="00614F35">
            <w:pPr>
              <w:jc w:val="center"/>
              <w:rPr>
                <w:rFonts w:asciiTheme="majorHAnsi" w:eastAsia="TimesNewRomanPSMT" w:hAnsiTheme="majorHAnsi" w:cstheme="majorHAnsi"/>
              </w:rPr>
            </w:pPr>
          </w:p>
        </w:tc>
      </w:tr>
      <w:tr w:rsidR="0017266E" w:rsidRPr="00237DE9" w14:paraId="0E2A124E" w14:textId="385A867C" w:rsidTr="0017266E">
        <w:tc>
          <w:tcPr>
            <w:tcW w:w="729" w:type="dxa"/>
            <w:vMerge w:val="restart"/>
            <w:shd w:val="clear" w:color="auto" w:fill="auto"/>
          </w:tcPr>
          <w:p w14:paraId="02705D8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3.0</w:t>
            </w:r>
          </w:p>
        </w:tc>
        <w:tc>
          <w:tcPr>
            <w:tcW w:w="5745" w:type="dxa"/>
            <w:gridSpan w:val="2"/>
            <w:shd w:val="clear" w:color="auto" w:fill="auto"/>
          </w:tcPr>
          <w:p w14:paraId="2BC05FDB"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Calibri" w:hAnsiTheme="majorHAnsi" w:cstheme="majorHAnsi"/>
                <w:b/>
                <w:bCs/>
              </w:rPr>
              <w:t>Langų, durų, fasadų ir apdailos montavimo darbo vieta</w:t>
            </w:r>
          </w:p>
        </w:tc>
        <w:tc>
          <w:tcPr>
            <w:tcW w:w="1438" w:type="dxa"/>
          </w:tcPr>
          <w:p w14:paraId="5E8D5862" w14:textId="77777777" w:rsidR="0017266E" w:rsidRPr="00237DE9" w:rsidRDefault="0017266E" w:rsidP="00614F35">
            <w:pPr>
              <w:jc w:val="center"/>
              <w:rPr>
                <w:rFonts w:asciiTheme="majorHAnsi" w:eastAsia="Calibri" w:hAnsiTheme="majorHAnsi" w:cstheme="majorHAnsi"/>
                <w:b/>
                <w:bCs/>
              </w:rPr>
            </w:pPr>
          </w:p>
        </w:tc>
        <w:tc>
          <w:tcPr>
            <w:tcW w:w="1438" w:type="dxa"/>
          </w:tcPr>
          <w:p w14:paraId="03E61758" w14:textId="77777777" w:rsidR="0017266E" w:rsidRPr="00237DE9" w:rsidRDefault="0017266E" w:rsidP="00614F35">
            <w:pPr>
              <w:jc w:val="center"/>
              <w:rPr>
                <w:rFonts w:asciiTheme="majorHAnsi" w:eastAsia="Calibri" w:hAnsiTheme="majorHAnsi" w:cstheme="majorHAnsi"/>
                <w:b/>
                <w:bCs/>
              </w:rPr>
            </w:pPr>
          </w:p>
        </w:tc>
      </w:tr>
      <w:tr w:rsidR="0017266E" w:rsidRPr="00237DE9" w14:paraId="781ACCB7" w14:textId="2D1A4BB5" w:rsidTr="0017266E">
        <w:tc>
          <w:tcPr>
            <w:tcW w:w="729" w:type="dxa"/>
            <w:vMerge/>
            <w:shd w:val="clear" w:color="auto" w:fill="auto"/>
          </w:tcPr>
          <w:p w14:paraId="7F0CF83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F9BA442"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Vertikalūs skydų sandėliai </w:t>
            </w:r>
          </w:p>
        </w:tc>
        <w:tc>
          <w:tcPr>
            <w:tcW w:w="2200" w:type="dxa"/>
            <w:shd w:val="clear" w:color="auto" w:fill="auto"/>
          </w:tcPr>
          <w:p w14:paraId="00F95411"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1438" w:type="dxa"/>
          </w:tcPr>
          <w:p w14:paraId="4C3DDD01" w14:textId="77777777" w:rsidR="0017266E" w:rsidRPr="00237DE9" w:rsidRDefault="0017266E" w:rsidP="00614F35">
            <w:pPr>
              <w:jc w:val="center"/>
              <w:rPr>
                <w:rFonts w:asciiTheme="majorHAnsi" w:eastAsia="Calibri" w:hAnsiTheme="majorHAnsi" w:cstheme="majorHAnsi"/>
                <w:bCs/>
              </w:rPr>
            </w:pPr>
          </w:p>
        </w:tc>
        <w:tc>
          <w:tcPr>
            <w:tcW w:w="1438" w:type="dxa"/>
          </w:tcPr>
          <w:p w14:paraId="64D73631" w14:textId="77777777" w:rsidR="0017266E" w:rsidRPr="00237DE9" w:rsidRDefault="0017266E" w:rsidP="00614F35">
            <w:pPr>
              <w:jc w:val="center"/>
              <w:rPr>
                <w:rFonts w:asciiTheme="majorHAnsi" w:eastAsia="Calibri" w:hAnsiTheme="majorHAnsi" w:cstheme="majorHAnsi"/>
                <w:bCs/>
              </w:rPr>
            </w:pPr>
          </w:p>
        </w:tc>
      </w:tr>
      <w:tr w:rsidR="0017266E" w:rsidRPr="00237DE9" w14:paraId="49EE23BD" w14:textId="2F46F508" w:rsidTr="0017266E">
        <w:tc>
          <w:tcPr>
            <w:tcW w:w="729" w:type="dxa"/>
            <w:vMerge/>
            <w:shd w:val="clear" w:color="auto" w:fill="auto"/>
          </w:tcPr>
          <w:p w14:paraId="372C7FB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12B8E61"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Skydų sandėlių plotas</w:t>
            </w:r>
          </w:p>
        </w:tc>
        <w:tc>
          <w:tcPr>
            <w:tcW w:w="2200" w:type="dxa"/>
            <w:shd w:val="clear" w:color="auto" w:fill="auto"/>
          </w:tcPr>
          <w:p w14:paraId="3F01FA5A"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Calibri" w:hAnsiTheme="majorHAnsi" w:cstheme="majorHAnsi"/>
                <w:bCs/>
              </w:rPr>
              <w:t>Nuo 2000 iki 2300 m²</w:t>
            </w:r>
          </w:p>
        </w:tc>
        <w:tc>
          <w:tcPr>
            <w:tcW w:w="1438" w:type="dxa"/>
          </w:tcPr>
          <w:p w14:paraId="47752DFA" w14:textId="77777777" w:rsidR="0017266E" w:rsidRPr="00237DE9" w:rsidRDefault="0017266E" w:rsidP="00614F35">
            <w:pPr>
              <w:jc w:val="center"/>
              <w:rPr>
                <w:rFonts w:asciiTheme="majorHAnsi" w:eastAsia="Calibri" w:hAnsiTheme="majorHAnsi" w:cstheme="majorHAnsi"/>
                <w:bCs/>
              </w:rPr>
            </w:pPr>
          </w:p>
        </w:tc>
        <w:tc>
          <w:tcPr>
            <w:tcW w:w="1438" w:type="dxa"/>
          </w:tcPr>
          <w:p w14:paraId="5032F7B7" w14:textId="77777777" w:rsidR="0017266E" w:rsidRPr="00237DE9" w:rsidRDefault="0017266E" w:rsidP="00614F35">
            <w:pPr>
              <w:jc w:val="center"/>
              <w:rPr>
                <w:rFonts w:asciiTheme="majorHAnsi" w:eastAsia="Calibri" w:hAnsiTheme="majorHAnsi" w:cstheme="majorHAnsi"/>
                <w:bCs/>
              </w:rPr>
            </w:pPr>
          </w:p>
        </w:tc>
      </w:tr>
      <w:tr w:rsidR="0017266E" w:rsidRPr="00237DE9" w14:paraId="537CADEE" w14:textId="4E561014" w:rsidTr="0017266E">
        <w:tc>
          <w:tcPr>
            <w:tcW w:w="729" w:type="dxa"/>
            <w:vMerge/>
            <w:shd w:val="clear" w:color="auto" w:fill="auto"/>
          </w:tcPr>
          <w:p w14:paraId="4FDDE9B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F5C0C71"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Montavimo zonoje vertikalaus skydo sandėliavimo bėginių metrų ilgis</w:t>
            </w:r>
          </w:p>
        </w:tc>
        <w:tc>
          <w:tcPr>
            <w:tcW w:w="2200" w:type="dxa"/>
            <w:shd w:val="clear" w:color="auto" w:fill="auto"/>
          </w:tcPr>
          <w:p w14:paraId="5956014C"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Calibri" w:hAnsiTheme="majorHAnsi" w:cstheme="majorHAnsi"/>
                <w:bCs/>
              </w:rPr>
              <w:t xml:space="preserve"> Nuo 1000 iki 1100 m</w:t>
            </w:r>
          </w:p>
        </w:tc>
        <w:tc>
          <w:tcPr>
            <w:tcW w:w="1438" w:type="dxa"/>
          </w:tcPr>
          <w:p w14:paraId="2646F5E5" w14:textId="77777777" w:rsidR="0017266E" w:rsidRPr="00237DE9" w:rsidRDefault="0017266E" w:rsidP="00614F35">
            <w:pPr>
              <w:jc w:val="center"/>
              <w:rPr>
                <w:rFonts w:asciiTheme="majorHAnsi" w:eastAsia="Calibri" w:hAnsiTheme="majorHAnsi" w:cstheme="majorHAnsi"/>
                <w:bCs/>
              </w:rPr>
            </w:pPr>
          </w:p>
        </w:tc>
        <w:tc>
          <w:tcPr>
            <w:tcW w:w="1438" w:type="dxa"/>
          </w:tcPr>
          <w:p w14:paraId="56B3BEFC" w14:textId="77777777" w:rsidR="0017266E" w:rsidRPr="00237DE9" w:rsidRDefault="0017266E" w:rsidP="00614F35">
            <w:pPr>
              <w:jc w:val="center"/>
              <w:rPr>
                <w:rFonts w:asciiTheme="majorHAnsi" w:eastAsia="Calibri" w:hAnsiTheme="majorHAnsi" w:cstheme="majorHAnsi"/>
                <w:bCs/>
              </w:rPr>
            </w:pPr>
          </w:p>
        </w:tc>
      </w:tr>
      <w:tr w:rsidR="0017266E" w:rsidRPr="00237DE9" w14:paraId="76704764" w14:textId="48B29CB8" w:rsidTr="0017266E">
        <w:tc>
          <w:tcPr>
            <w:tcW w:w="729" w:type="dxa"/>
            <w:vMerge/>
            <w:shd w:val="clear" w:color="auto" w:fill="auto"/>
          </w:tcPr>
          <w:p w14:paraId="71295DD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B0143BD"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Automatizuoto  horizontalaus skydo sandėliavimo/transportavimo bėginių metrų ilgis</w:t>
            </w:r>
          </w:p>
        </w:tc>
        <w:tc>
          <w:tcPr>
            <w:tcW w:w="2200" w:type="dxa"/>
            <w:shd w:val="clear" w:color="auto" w:fill="auto"/>
          </w:tcPr>
          <w:p w14:paraId="5A908CA4"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150 m</w:t>
            </w:r>
          </w:p>
        </w:tc>
        <w:tc>
          <w:tcPr>
            <w:tcW w:w="1438" w:type="dxa"/>
          </w:tcPr>
          <w:p w14:paraId="32C33346" w14:textId="77777777" w:rsidR="0017266E" w:rsidRPr="00237DE9" w:rsidRDefault="0017266E" w:rsidP="00614F35">
            <w:pPr>
              <w:jc w:val="center"/>
              <w:rPr>
                <w:rFonts w:asciiTheme="majorHAnsi" w:eastAsia="TimesNewRomanPSMT" w:hAnsiTheme="majorHAnsi" w:cstheme="majorHAnsi"/>
              </w:rPr>
            </w:pPr>
          </w:p>
        </w:tc>
        <w:tc>
          <w:tcPr>
            <w:tcW w:w="1438" w:type="dxa"/>
          </w:tcPr>
          <w:p w14:paraId="07330A27" w14:textId="77777777" w:rsidR="0017266E" w:rsidRPr="00237DE9" w:rsidRDefault="0017266E" w:rsidP="00614F35">
            <w:pPr>
              <w:jc w:val="center"/>
              <w:rPr>
                <w:rFonts w:asciiTheme="majorHAnsi" w:eastAsia="TimesNewRomanPSMT" w:hAnsiTheme="majorHAnsi" w:cstheme="majorHAnsi"/>
              </w:rPr>
            </w:pPr>
          </w:p>
        </w:tc>
      </w:tr>
      <w:tr w:rsidR="0017266E" w:rsidRPr="00237DE9" w14:paraId="25B9FF22" w14:textId="4C191C56" w:rsidTr="0017266E">
        <w:tc>
          <w:tcPr>
            <w:tcW w:w="729" w:type="dxa"/>
            <w:vMerge/>
            <w:shd w:val="clear" w:color="auto" w:fill="auto"/>
          </w:tcPr>
          <w:p w14:paraId="4C6FC30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769A05E9"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Maksimali apkrova per 7 bėginius metrus</w:t>
            </w:r>
          </w:p>
        </w:tc>
        <w:tc>
          <w:tcPr>
            <w:tcW w:w="2200" w:type="dxa"/>
            <w:shd w:val="clear" w:color="auto" w:fill="auto"/>
          </w:tcPr>
          <w:p w14:paraId="0DE1AD17"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3500kg</w:t>
            </w:r>
          </w:p>
        </w:tc>
        <w:tc>
          <w:tcPr>
            <w:tcW w:w="1438" w:type="dxa"/>
          </w:tcPr>
          <w:p w14:paraId="6EF58845" w14:textId="77777777" w:rsidR="0017266E" w:rsidRPr="00237DE9" w:rsidRDefault="0017266E" w:rsidP="00614F35">
            <w:pPr>
              <w:jc w:val="center"/>
              <w:rPr>
                <w:rFonts w:asciiTheme="majorHAnsi" w:eastAsia="TimesNewRomanPSMT" w:hAnsiTheme="majorHAnsi" w:cstheme="majorHAnsi"/>
              </w:rPr>
            </w:pPr>
          </w:p>
        </w:tc>
        <w:tc>
          <w:tcPr>
            <w:tcW w:w="1438" w:type="dxa"/>
          </w:tcPr>
          <w:p w14:paraId="7A60E27C" w14:textId="77777777" w:rsidR="0017266E" w:rsidRPr="00237DE9" w:rsidRDefault="0017266E" w:rsidP="00614F35">
            <w:pPr>
              <w:jc w:val="center"/>
              <w:rPr>
                <w:rFonts w:asciiTheme="majorHAnsi" w:eastAsia="TimesNewRomanPSMT" w:hAnsiTheme="majorHAnsi" w:cstheme="majorHAnsi"/>
              </w:rPr>
            </w:pPr>
          </w:p>
        </w:tc>
      </w:tr>
      <w:tr w:rsidR="0017266E" w:rsidRPr="00237DE9" w14:paraId="1A5B4AF1" w14:textId="71DDA7AE" w:rsidTr="0017266E">
        <w:tc>
          <w:tcPr>
            <w:tcW w:w="729" w:type="dxa"/>
            <w:vMerge/>
            <w:shd w:val="clear" w:color="auto" w:fill="auto"/>
          </w:tcPr>
          <w:p w14:paraId="6B7D8288"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49058AAD"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Įrankiai langų montavimui </w:t>
            </w:r>
            <w:r w:rsidRPr="00237DE9">
              <w:rPr>
                <w:rFonts w:asciiTheme="majorHAnsi" w:eastAsia="Calibri" w:hAnsiTheme="majorHAnsi" w:cstheme="majorHAnsi"/>
                <w:bCs/>
                <w:sz w:val="28"/>
                <w:szCs w:val="28"/>
              </w:rPr>
              <w:t>*</w:t>
            </w:r>
          </w:p>
        </w:tc>
        <w:tc>
          <w:tcPr>
            <w:tcW w:w="2200" w:type="dxa"/>
            <w:shd w:val="clear" w:color="auto" w:fill="auto"/>
          </w:tcPr>
          <w:p w14:paraId="74A5DEA5"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Turi būti</w:t>
            </w:r>
          </w:p>
        </w:tc>
        <w:tc>
          <w:tcPr>
            <w:tcW w:w="1438" w:type="dxa"/>
          </w:tcPr>
          <w:p w14:paraId="43782529" w14:textId="77777777" w:rsidR="0017266E" w:rsidRPr="00237DE9" w:rsidRDefault="0017266E" w:rsidP="00614F35">
            <w:pPr>
              <w:jc w:val="center"/>
              <w:rPr>
                <w:rFonts w:asciiTheme="majorHAnsi" w:eastAsia="TimesNewRomanPSMT" w:hAnsiTheme="majorHAnsi" w:cstheme="majorHAnsi"/>
              </w:rPr>
            </w:pPr>
          </w:p>
        </w:tc>
        <w:tc>
          <w:tcPr>
            <w:tcW w:w="1438" w:type="dxa"/>
          </w:tcPr>
          <w:p w14:paraId="5F76A922" w14:textId="77777777" w:rsidR="0017266E" w:rsidRPr="00237DE9" w:rsidRDefault="0017266E" w:rsidP="00614F35">
            <w:pPr>
              <w:jc w:val="center"/>
              <w:rPr>
                <w:rFonts w:asciiTheme="majorHAnsi" w:eastAsia="TimesNewRomanPSMT" w:hAnsiTheme="majorHAnsi" w:cstheme="majorHAnsi"/>
              </w:rPr>
            </w:pPr>
          </w:p>
        </w:tc>
      </w:tr>
      <w:tr w:rsidR="0017266E" w:rsidRPr="00237DE9" w14:paraId="23EE9A7B" w14:textId="66435EFB" w:rsidTr="0017266E">
        <w:tc>
          <w:tcPr>
            <w:tcW w:w="729" w:type="dxa"/>
            <w:vMerge/>
            <w:shd w:val="clear" w:color="auto" w:fill="auto"/>
          </w:tcPr>
          <w:p w14:paraId="3B56C1B7"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0A524BDF"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Maksimali skydo masė</w:t>
            </w:r>
          </w:p>
        </w:tc>
        <w:tc>
          <w:tcPr>
            <w:tcW w:w="2200" w:type="dxa"/>
            <w:shd w:val="clear" w:color="auto" w:fill="auto"/>
          </w:tcPr>
          <w:p w14:paraId="12355AF1"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3500kg</w:t>
            </w:r>
          </w:p>
        </w:tc>
        <w:tc>
          <w:tcPr>
            <w:tcW w:w="1438" w:type="dxa"/>
          </w:tcPr>
          <w:p w14:paraId="0BB3E21A" w14:textId="77777777" w:rsidR="0017266E" w:rsidRPr="00237DE9" w:rsidRDefault="0017266E" w:rsidP="00614F35">
            <w:pPr>
              <w:jc w:val="center"/>
              <w:rPr>
                <w:rFonts w:asciiTheme="majorHAnsi" w:eastAsia="TimesNewRomanPSMT" w:hAnsiTheme="majorHAnsi" w:cstheme="majorHAnsi"/>
              </w:rPr>
            </w:pPr>
          </w:p>
        </w:tc>
        <w:tc>
          <w:tcPr>
            <w:tcW w:w="1438" w:type="dxa"/>
          </w:tcPr>
          <w:p w14:paraId="419FB706" w14:textId="77777777" w:rsidR="0017266E" w:rsidRPr="00237DE9" w:rsidRDefault="0017266E" w:rsidP="00614F35">
            <w:pPr>
              <w:jc w:val="center"/>
              <w:rPr>
                <w:rFonts w:asciiTheme="majorHAnsi" w:eastAsia="TimesNewRomanPSMT" w:hAnsiTheme="majorHAnsi" w:cstheme="majorHAnsi"/>
              </w:rPr>
            </w:pPr>
          </w:p>
        </w:tc>
      </w:tr>
      <w:tr w:rsidR="0017266E" w:rsidRPr="00237DE9" w14:paraId="3B465234" w14:textId="273D33FA" w:rsidTr="0017266E">
        <w:tc>
          <w:tcPr>
            <w:tcW w:w="729" w:type="dxa"/>
            <w:vMerge w:val="restart"/>
            <w:shd w:val="clear" w:color="auto" w:fill="auto"/>
          </w:tcPr>
          <w:p w14:paraId="13A92CBD" w14:textId="77777777" w:rsidR="0017266E" w:rsidRPr="00237DE9" w:rsidRDefault="0017266E" w:rsidP="00614F35">
            <w:pPr>
              <w:jc w:val="center"/>
              <w:rPr>
                <w:rFonts w:asciiTheme="majorHAnsi" w:eastAsia="TimesNewRomanPSMT" w:hAnsiTheme="majorHAnsi" w:cstheme="majorHAnsi"/>
              </w:rPr>
            </w:pPr>
            <w:r w:rsidRPr="00237DE9">
              <w:rPr>
                <w:rFonts w:asciiTheme="majorHAnsi" w:eastAsia="TimesNewRomanPSMT" w:hAnsiTheme="majorHAnsi" w:cstheme="majorHAnsi"/>
              </w:rPr>
              <w:t>4.0</w:t>
            </w:r>
          </w:p>
        </w:tc>
        <w:tc>
          <w:tcPr>
            <w:tcW w:w="5745" w:type="dxa"/>
            <w:gridSpan w:val="2"/>
            <w:shd w:val="clear" w:color="auto" w:fill="auto"/>
          </w:tcPr>
          <w:p w14:paraId="5C261025"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Calibri" w:hAnsiTheme="majorHAnsi" w:cstheme="majorHAnsi"/>
                <w:b/>
                <w:bCs/>
              </w:rPr>
              <w:t>Traversinis vežimėlis su bėgiais pakavimo darbo vieta</w:t>
            </w:r>
          </w:p>
        </w:tc>
        <w:tc>
          <w:tcPr>
            <w:tcW w:w="1438" w:type="dxa"/>
          </w:tcPr>
          <w:p w14:paraId="00C73177" w14:textId="77777777" w:rsidR="0017266E" w:rsidRPr="00237DE9" w:rsidRDefault="0017266E" w:rsidP="00614F35">
            <w:pPr>
              <w:jc w:val="center"/>
              <w:rPr>
                <w:rFonts w:asciiTheme="majorHAnsi" w:eastAsia="Calibri" w:hAnsiTheme="majorHAnsi" w:cstheme="majorHAnsi"/>
                <w:b/>
                <w:bCs/>
              </w:rPr>
            </w:pPr>
          </w:p>
        </w:tc>
        <w:tc>
          <w:tcPr>
            <w:tcW w:w="1438" w:type="dxa"/>
          </w:tcPr>
          <w:p w14:paraId="71FFCCA4" w14:textId="77777777" w:rsidR="0017266E" w:rsidRPr="00237DE9" w:rsidRDefault="0017266E" w:rsidP="00614F35">
            <w:pPr>
              <w:jc w:val="center"/>
              <w:rPr>
                <w:rFonts w:asciiTheme="majorHAnsi" w:eastAsia="Calibri" w:hAnsiTheme="majorHAnsi" w:cstheme="majorHAnsi"/>
                <w:b/>
                <w:bCs/>
              </w:rPr>
            </w:pPr>
          </w:p>
        </w:tc>
      </w:tr>
      <w:tr w:rsidR="0017266E" w:rsidRPr="00237DE9" w14:paraId="759D0A8B" w14:textId="7D5AB313" w:rsidTr="0017266E">
        <w:tc>
          <w:tcPr>
            <w:tcW w:w="729" w:type="dxa"/>
            <w:vMerge/>
            <w:shd w:val="clear" w:color="auto" w:fill="auto"/>
          </w:tcPr>
          <w:p w14:paraId="13CC6AE9"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42E3434"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rPr>
              <w:t>Bėgiai įleisti tiek kad netrukdytų pėsčiųjų ir krautuvų technikos judėjimui</w:t>
            </w:r>
          </w:p>
        </w:tc>
        <w:tc>
          <w:tcPr>
            <w:tcW w:w="2200" w:type="dxa"/>
            <w:shd w:val="clear" w:color="auto" w:fill="auto"/>
          </w:tcPr>
          <w:p w14:paraId="1B957447" w14:textId="77777777" w:rsidR="0017266E" w:rsidRPr="00237DE9" w:rsidRDefault="0017266E" w:rsidP="00614F35">
            <w:pPr>
              <w:jc w:val="center"/>
              <w:rPr>
                <w:rFonts w:asciiTheme="majorHAnsi" w:eastAsia="Calibri" w:hAnsiTheme="majorHAnsi" w:cstheme="majorHAnsi"/>
              </w:rPr>
            </w:pPr>
            <w:r w:rsidRPr="00237DE9">
              <w:rPr>
                <w:rFonts w:asciiTheme="majorHAnsi" w:eastAsia="Calibri" w:hAnsiTheme="majorHAnsi" w:cstheme="majorHAnsi"/>
              </w:rPr>
              <w:t>Turi būti</w:t>
            </w:r>
          </w:p>
          <w:p w14:paraId="4F9A82E9" w14:textId="77777777" w:rsidR="0017266E" w:rsidRPr="00237DE9" w:rsidRDefault="0017266E" w:rsidP="00614F35">
            <w:pPr>
              <w:jc w:val="center"/>
              <w:rPr>
                <w:rFonts w:asciiTheme="majorHAnsi" w:eastAsia="Calibri" w:hAnsiTheme="majorHAnsi" w:cstheme="majorHAnsi"/>
                <w:bCs/>
              </w:rPr>
            </w:pPr>
          </w:p>
        </w:tc>
        <w:tc>
          <w:tcPr>
            <w:tcW w:w="1438" w:type="dxa"/>
          </w:tcPr>
          <w:p w14:paraId="37D3D47F" w14:textId="77777777" w:rsidR="0017266E" w:rsidRPr="00237DE9" w:rsidRDefault="0017266E" w:rsidP="00614F35">
            <w:pPr>
              <w:jc w:val="center"/>
              <w:rPr>
                <w:rFonts w:asciiTheme="majorHAnsi" w:eastAsia="Calibri" w:hAnsiTheme="majorHAnsi" w:cstheme="majorHAnsi"/>
              </w:rPr>
            </w:pPr>
          </w:p>
        </w:tc>
        <w:tc>
          <w:tcPr>
            <w:tcW w:w="1438" w:type="dxa"/>
          </w:tcPr>
          <w:p w14:paraId="1B94D7B7" w14:textId="77777777" w:rsidR="0017266E" w:rsidRPr="00237DE9" w:rsidRDefault="0017266E" w:rsidP="00614F35">
            <w:pPr>
              <w:jc w:val="center"/>
              <w:rPr>
                <w:rFonts w:asciiTheme="majorHAnsi" w:eastAsia="Calibri" w:hAnsiTheme="majorHAnsi" w:cstheme="majorHAnsi"/>
              </w:rPr>
            </w:pPr>
          </w:p>
        </w:tc>
      </w:tr>
      <w:tr w:rsidR="0017266E" w:rsidRPr="00237DE9" w14:paraId="16D1D23C" w14:textId="38244C0A" w:rsidTr="0017266E">
        <w:tc>
          <w:tcPr>
            <w:tcW w:w="729" w:type="dxa"/>
            <w:vMerge/>
            <w:shd w:val="clear" w:color="auto" w:fill="auto"/>
          </w:tcPr>
          <w:p w14:paraId="24AA77E6"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3AC680B5"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Traversiniai vežimėliai su pavertimu</w:t>
            </w:r>
          </w:p>
        </w:tc>
        <w:tc>
          <w:tcPr>
            <w:tcW w:w="2200" w:type="dxa"/>
            <w:shd w:val="clear" w:color="auto" w:fill="auto"/>
          </w:tcPr>
          <w:p w14:paraId="6C446489"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1438" w:type="dxa"/>
          </w:tcPr>
          <w:p w14:paraId="160DF8FA" w14:textId="77777777" w:rsidR="0017266E" w:rsidRPr="00237DE9" w:rsidRDefault="0017266E" w:rsidP="00614F35">
            <w:pPr>
              <w:jc w:val="center"/>
              <w:rPr>
                <w:rFonts w:asciiTheme="majorHAnsi" w:eastAsia="Calibri" w:hAnsiTheme="majorHAnsi" w:cstheme="majorHAnsi"/>
                <w:bCs/>
              </w:rPr>
            </w:pPr>
          </w:p>
        </w:tc>
        <w:tc>
          <w:tcPr>
            <w:tcW w:w="1438" w:type="dxa"/>
          </w:tcPr>
          <w:p w14:paraId="6385FD30" w14:textId="77777777" w:rsidR="0017266E" w:rsidRPr="00237DE9" w:rsidRDefault="0017266E" w:rsidP="00614F35">
            <w:pPr>
              <w:jc w:val="center"/>
              <w:rPr>
                <w:rFonts w:asciiTheme="majorHAnsi" w:eastAsia="Calibri" w:hAnsiTheme="majorHAnsi" w:cstheme="majorHAnsi"/>
                <w:bCs/>
              </w:rPr>
            </w:pPr>
          </w:p>
        </w:tc>
      </w:tr>
      <w:tr w:rsidR="0017266E" w:rsidRPr="00237DE9" w14:paraId="2A690638" w14:textId="264F074F" w:rsidTr="0017266E">
        <w:tc>
          <w:tcPr>
            <w:tcW w:w="729" w:type="dxa"/>
            <w:vMerge/>
            <w:shd w:val="clear" w:color="auto" w:fill="auto"/>
          </w:tcPr>
          <w:p w14:paraId="0A7B020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C093277"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Skydo rėmo ilgio diapazonas</w:t>
            </w:r>
          </w:p>
        </w:tc>
        <w:tc>
          <w:tcPr>
            <w:tcW w:w="2200" w:type="dxa"/>
            <w:shd w:val="clear" w:color="auto" w:fill="auto"/>
          </w:tcPr>
          <w:p w14:paraId="77E1BEFE"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TimesNewRomanPSMT" w:hAnsiTheme="majorHAnsi" w:cstheme="majorHAnsi"/>
              </w:rPr>
              <w:t>Nuo 2000mm iki 12 000mm</w:t>
            </w:r>
          </w:p>
        </w:tc>
        <w:tc>
          <w:tcPr>
            <w:tcW w:w="1438" w:type="dxa"/>
          </w:tcPr>
          <w:p w14:paraId="1AD34A4C" w14:textId="77777777" w:rsidR="0017266E" w:rsidRPr="00237DE9" w:rsidRDefault="0017266E" w:rsidP="00614F35">
            <w:pPr>
              <w:jc w:val="center"/>
              <w:rPr>
                <w:rFonts w:asciiTheme="majorHAnsi" w:eastAsia="TimesNewRomanPSMT" w:hAnsiTheme="majorHAnsi" w:cstheme="majorHAnsi"/>
              </w:rPr>
            </w:pPr>
          </w:p>
        </w:tc>
        <w:tc>
          <w:tcPr>
            <w:tcW w:w="1438" w:type="dxa"/>
          </w:tcPr>
          <w:p w14:paraId="40D8389E" w14:textId="77777777" w:rsidR="0017266E" w:rsidRPr="00237DE9" w:rsidRDefault="0017266E" w:rsidP="00614F35">
            <w:pPr>
              <w:jc w:val="center"/>
              <w:rPr>
                <w:rFonts w:asciiTheme="majorHAnsi" w:eastAsia="TimesNewRomanPSMT" w:hAnsiTheme="majorHAnsi" w:cstheme="majorHAnsi"/>
              </w:rPr>
            </w:pPr>
          </w:p>
        </w:tc>
      </w:tr>
      <w:tr w:rsidR="0017266E" w:rsidRPr="00237DE9" w14:paraId="6CACCFA1" w14:textId="4200D3D9" w:rsidTr="0017266E">
        <w:tc>
          <w:tcPr>
            <w:tcW w:w="729" w:type="dxa"/>
            <w:vMerge/>
            <w:shd w:val="clear" w:color="auto" w:fill="auto"/>
          </w:tcPr>
          <w:p w14:paraId="1A205435"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654B4221"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 xml:space="preserve">Skydo rėmo pločio diapazonas </w:t>
            </w:r>
          </w:p>
        </w:tc>
        <w:tc>
          <w:tcPr>
            <w:tcW w:w="2200" w:type="dxa"/>
            <w:shd w:val="clear" w:color="auto" w:fill="auto"/>
          </w:tcPr>
          <w:p w14:paraId="1334D3C4"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TimesNewRomanPSMT" w:hAnsiTheme="majorHAnsi" w:cstheme="majorHAnsi"/>
              </w:rPr>
              <w:t>Nuo 1000mm iki   3200mm</w:t>
            </w:r>
          </w:p>
        </w:tc>
        <w:tc>
          <w:tcPr>
            <w:tcW w:w="1438" w:type="dxa"/>
          </w:tcPr>
          <w:p w14:paraId="4B488113" w14:textId="77777777" w:rsidR="0017266E" w:rsidRPr="00237DE9" w:rsidRDefault="0017266E" w:rsidP="00614F35">
            <w:pPr>
              <w:jc w:val="center"/>
              <w:rPr>
                <w:rFonts w:asciiTheme="majorHAnsi" w:eastAsia="TimesNewRomanPSMT" w:hAnsiTheme="majorHAnsi" w:cstheme="majorHAnsi"/>
              </w:rPr>
            </w:pPr>
          </w:p>
        </w:tc>
        <w:tc>
          <w:tcPr>
            <w:tcW w:w="1438" w:type="dxa"/>
          </w:tcPr>
          <w:p w14:paraId="34CC0C7E" w14:textId="77777777" w:rsidR="0017266E" w:rsidRPr="00237DE9" w:rsidRDefault="0017266E" w:rsidP="00614F35">
            <w:pPr>
              <w:jc w:val="center"/>
              <w:rPr>
                <w:rFonts w:asciiTheme="majorHAnsi" w:eastAsia="TimesNewRomanPSMT" w:hAnsiTheme="majorHAnsi" w:cstheme="majorHAnsi"/>
              </w:rPr>
            </w:pPr>
          </w:p>
        </w:tc>
      </w:tr>
      <w:tr w:rsidR="0017266E" w:rsidRPr="00237DE9" w14:paraId="3929D0C2" w14:textId="1307FD64" w:rsidTr="0017266E">
        <w:tc>
          <w:tcPr>
            <w:tcW w:w="729" w:type="dxa"/>
            <w:vMerge/>
            <w:shd w:val="clear" w:color="auto" w:fill="auto"/>
          </w:tcPr>
          <w:p w14:paraId="3CA653FE"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53F0FE88" w14:textId="77777777" w:rsidR="0017266E" w:rsidRPr="00237DE9" w:rsidRDefault="0017266E" w:rsidP="00614F35">
            <w:pPr>
              <w:rPr>
                <w:rFonts w:asciiTheme="majorHAnsi" w:eastAsia="Calibri" w:hAnsiTheme="majorHAnsi" w:cstheme="majorHAnsi"/>
                <w:bCs/>
              </w:rPr>
            </w:pPr>
            <w:r w:rsidRPr="00237DE9">
              <w:rPr>
                <w:rFonts w:asciiTheme="majorHAnsi" w:eastAsia="Calibri" w:hAnsiTheme="majorHAnsi" w:cstheme="majorHAnsi"/>
                <w:bCs/>
              </w:rPr>
              <w:t>Skydo rėmo aukščio/storio diapazonas</w:t>
            </w:r>
          </w:p>
        </w:tc>
        <w:tc>
          <w:tcPr>
            <w:tcW w:w="2200" w:type="dxa"/>
            <w:shd w:val="clear" w:color="auto" w:fill="auto"/>
          </w:tcPr>
          <w:p w14:paraId="5F617747" w14:textId="77777777" w:rsidR="0017266E" w:rsidRPr="00237DE9" w:rsidRDefault="0017266E" w:rsidP="00614F35">
            <w:pPr>
              <w:jc w:val="center"/>
              <w:rPr>
                <w:rFonts w:asciiTheme="majorHAnsi" w:eastAsia="Calibri" w:hAnsiTheme="majorHAnsi" w:cstheme="majorHAnsi"/>
                <w:bCs/>
              </w:rPr>
            </w:pPr>
            <w:r w:rsidRPr="00237DE9">
              <w:rPr>
                <w:rFonts w:asciiTheme="majorHAnsi" w:eastAsia="TimesNewRomanPSMT" w:hAnsiTheme="majorHAnsi" w:cstheme="majorHAnsi"/>
              </w:rPr>
              <w:t>Nuo 80 iki 400mm</w:t>
            </w:r>
          </w:p>
        </w:tc>
        <w:tc>
          <w:tcPr>
            <w:tcW w:w="1438" w:type="dxa"/>
          </w:tcPr>
          <w:p w14:paraId="28A0E49C" w14:textId="77777777" w:rsidR="0017266E" w:rsidRPr="00237DE9" w:rsidRDefault="0017266E" w:rsidP="00614F35">
            <w:pPr>
              <w:jc w:val="center"/>
              <w:rPr>
                <w:rFonts w:asciiTheme="majorHAnsi" w:eastAsia="TimesNewRomanPSMT" w:hAnsiTheme="majorHAnsi" w:cstheme="majorHAnsi"/>
              </w:rPr>
            </w:pPr>
          </w:p>
        </w:tc>
        <w:tc>
          <w:tcPr>
            <w:tcW w:w="1438" w:type="dxa"/>
          </w:tcPr>
          <w:p w14:paraId="3490A0F9" w14:textId="77777777" w:rsidR="0017266E" w:rsidRPr="00237DE9" w:rsidRDefault="0017266E" w:rsidP="00614F35">
            <w:pPr>
              <w:jc w:val="center"/>
              <w:rPr>
                <w:rFonts w:asciiTheme="majorHAnsi" w:eastAsia="TimesNewRomanPSMT" w:hAnsiTheme="majorHAnsi" w:cstheme="majorHAnsi"/>
              </w:rPr>
            </w:pPr>
          </w:p>
        </w:tc>
      </w:tr>
      <w:tr w:rsidR="0017266E" w:rsidRPr="00237DE9" w14:paraId="003C1DC7" w14:textId="2B7C3A6A" w:rsidTr="0017266E">
        <w:tc>
          <w:tcPr>
            <w:tcW w:w="729" w:type="dxa"/>
            <w:vMerge/>
            <w:shd w:val="clear" w:color="auto" w:fill="auto"/>
          </w:tcPr>
          <w:p w14:paraId="143A86E2" w14:textId="77777777" w:rsidR="0017266E" w:rsidRPr="00237DE9" w:rsidRDefault="0017266E" w:rsidP="00614F35">
            <w:pPr>
              <w:jc w:val="both"/>
              <w:rPr>
                <w:rFonts w:asciiTheme="majorHAnsi" w:eastAsia="TimesNewRomanPSMT" w:hAnsiTheme="majorHAnsi" w:cstheme="majorHAnsi"/>
              </w:rPr>
            </w:pPr>
          </w:p>
        </w:tc>
        <w:tc>
          <w:tcPr>
            <w:tcW w:w="3545" w:type="dxa"/>
            <w:shd w:val="clear" w:color="auto" w:fill="auto"/>
          </w:tcPr>
          <w:p w14:paraId="24554EDD" w14:textId="77777777" w:rsidR="0017266E" w:rsidRPr="00237DE9" w:rsidRDefault="0017266E" w:rsidP="00614F35">
            <w:pPr>
              <w:rPr>
                <w:rFonts w:asciiTheme="majorHAnsi" w:eastAsia="Calibri" w:hAnsiTheme="majorHAnsi" w:cstheme="majorHAnsi"/>
                <w:b/>
                <w:bCs/>
              </w:rPr>
            </w:pPr>
            <w:r w:rsidRPr="00237DE9">
              <w:rPr>
                <w:rFonts w:asciiTheme="majorHAnsi" w:eastAsia="Calibri" w:hAnsiTheme="majorHAnsi" w:cstheme="majorHAnsi"/>
                <w:bCs/>
              </w:rPr>
              <w:t>Vežimėlio greitis</w:t>
            </w:r>
          </w:p>
        </w:tc>
        <w:tc>
          <w:tcPr>
            <w:tcW w:w="2200" w:type="dxa"/>
            <w:shd w:val="clear" w:color="auto" w:fill="auto"/>
          </w:tcPr>
          <w:p w14:paraId="77BF480D" w14:textId="77777777" w:rsidR="0017266E" w:rsidRPr="00237DE9" w:rsidRDefault="0017266E" w:rsidP="00614F35">
            <w:pPr>
              <w:jc w:val="center"/>
              <w:rPr>
                <w:rFonts w:asciiTheme="majorHAnsi" w:eastAsia="Calibri" w:hAnsiTheme="majorHAnsi" w:cstheme="majorHAnsi"/>
                <w:b/>
                <w:bCs/>
              </w:rPr>
            </w:pPr>
            <w:r w:rsidRPr="00237DE9">
              <w:rPr>
                <w:rFonts w:asciiTheme="majorHAnsi" w:eastAsia="TimesNewRomanPSMT" w:hAnsiTheme="majorHAnsi" w:cstheme="majorHAnsi"/>
              </w:rPr>
              <w:t>≥5 m/min</w:t>
            </w:r>
          </w:p>
        </w:tc>
        <w:tc>
          <w:tcPr>
            <w:tcW w:w="1438" w:type="dxa"/>
          </w:tcPr>
          <w:p w14:paraId="1DA741A6" w14:textId="77777777" w:rsidR="0017266E" w:rsidRPr="00237DE9" w:rsidRDefault="0017266E" w:rsidP="00614F35">
            <w:pPr>
              <w:jc w:val="center"/>
              <w:rPr>
                <w:rFonts w:asciiTheme="majorHAnsi" w:eastAsia="TimesNewRomanPSMT" w:hAnsiTheme="majorHAnsi" w:cstheme="majorHAnsi"/>
              </w:rPr>
            </w:pPr>
          </w:p>
        </w:tc>
        <w:tc>
          <w:tcPr>
            <w:tcW w:w="1438" w:type="dxa"/>
          </w:tcPr>
          <w:p w14:paraId="57D9B2B2" w14:textId="77777777" w:rsidR="0017266E" w:rsidRPr="00237DE9" w:rsidRDefault="0017266E" w:rsidP="00614F35">
            <w:pPr>
              <w:jc w:val="center"/>
              <w:rPr>
                <w:rFonts w:asciiTheme="majorHAnsi" w:eastAsia="TimesNewRomanPSMT" w:hAnsiTheme="majorHAnsi" w:cstheme="majorHAnsi"/>
              </w:rPr>
            </w:pPr>
          </w:p>
        </w:tc>
      </w:tr>
    </w:tbl>
    <w:p w14:paraId="1D4F02EF" w14:textId="77777777" w:rsidR="0017266E" w:rsidRPr="00237DE9" w:rsidRDefault="0017266E" w:rsidP="0017266E">
      <w:pPr>
        <w:rPr>
          <w:rFonts w:asciiTheme="majorHAnsi" w:hAnsiTheme="majorHAnsi" w:cstheme="majorHAnsi"/>
          <w:vanish/>
        </w:rPr>
      </w:pPr>
    </w:p>
    <w:tbl>
      <w:tblPr>
        <w:tblpPr w:leftFromText="180" w:rightFromText="180" w:vertAnchor="text"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173"/>
        <w:gridCol w:w="3379"/>
        <w:gridCol w:w="2125"/>
      </w:tblGrid>
      <w:tr w:rsidR="00F0380B" w:rsidRPr="00237DE9" w14:paraId="0DAFD4A9" w14:textId="4BE3C716" w:rsidTr="00237DE9">
        <w:trPr>
          <w:trHeight w:val="416"/>
        </w:trPr>
        <w:tc>
          <w:tcPr>
            <w:tcW w:w="673" w:type="dxa"/>
            <w:shd w:val="clear" w:color="auto" w:fill="A5A5A5" w:themeFill="accent3"/>
          </w:tcPr>
          <w:p w14:paraId="7B3041AB" w14:textId="77777777" w:rsidR="00F0380B" w:rsidRPr="00237DE9" w:rsidRDefault="00F0380B" w:rsidP="00614F35">
            <w:pPr>
              <w:jc w:val="center"/>
              <w:rPr>
                <w:rFonts w:asciiTheme="majorHAnsi" w:eastAsia="TimesNewRomanPSMT" w:hAnsiTheme="majorHAnsi" w:cstheme="majorHAnsi"/>
              </w:rPr>
            </w:pPr>
            <w:r w:rsidRPr="00237DE9">
              <w:rPr>
                <w:rFonts w:asciiTheme="majorHAnsi" w:eastAsia="TimesNewRomanPSMT" w:hAnsiTheme="majorHAnsi" w:cstheme="majorHAnsi"/>
              </w:rPr>
              <w:lastRenderedPageBreak/>
              <w:t>5.0</w:t>
            </w:r>
          </w:p>
        </w:tc>
        <w:tc>
          <w:tcPr>
            <w:tcW w:w="6552" w:type="dxa"/>
            <w:gridSpan w:val="2"/>
            <w:shd w:val="clear" w:color="auto" w:fill="A5A5A5" w:themeFill="accent3"/>
          </w:tcPr>
          <w:p w14:paraId="05544A37" w14:textId="5C5F7957" w:rsidR="00F0380B" w:rsidRPr="00237DE9" w:rsidRDefault="00F0380B" w:rsidP="00614F35">
            <w:pPr>
              <w:jc w:val="center"/>
              <w:rPr>
                <w:rFonts w:asciiTheme="majorHAnsi" w:eastAsia="Calibri" w:hAnsiTheme="majorHAnsi" w:cstheme="majorHAnsi"/>
                <w:b/>
                <w:bCs/>
              </w:rPr>
            </w:pPr>
            <w:r w:rsidRPr="00237DE9">
              <w:rPr>
                <w:rFonts w:asciiTheme="majorHAnsi" w:hAnsiTheme="majorHAnsi" w:cstheme="majorHAnsi"/>
                <w:b/>
                <w:bCs/>
              </w:rPr>
              <w:t>Į pasiūlymo kainą turi būti įskaičiuota:</w:t>
            </w:r>
          </w:p>
        </w:tc>
        <w:tc>
          <w:tcPr>
            <w:tcW w:w="2125" w:type="dxa"/>
            <w:shd w:val="clear" w:color="auto" w:fill="A5A5A5" w:themeFill="accent3"/>
          </w:tcPr>
          <w:p w14:paraId="7C5971A7" w14:textId="63FACD12" w:rsidR="00F0380B" w:rsidRPr="00237DE9" w:rsidRDefault="00F0380B" w:rsidP="00614F35">
            <w:pPr>
              <w:jc w:val="center"/>
              <w:rPr>
                <w:rFonts w:asciiTheme="majorHAnsi" w:hAnsiTheme="majorHAnsi" w:cstheme="majorHAnsi"/>
                <w:b/>
                <w:bCs/>
              </w:rPr>
            </w:pPr>
            <w:r w:rsidRPr="00237DE9">
              <w:rPr>
                <w:rFonts w:asciiTheme="majorHAnsi" w:hAnsiTheme="majorHAnsi" w:cstheme="majorHAnsi"/>
                <w:b/>
                <w:bCs/>
              </w:rPr>
              <w:t xml:space="preserve">Tiekėjo siūloma reikšmė ir atitiktis </w:t>
            </w:r>
          </w:p>
        </w:tc>
      </w:tr>
      <w:tr w:rsidR="00F0380B" w:rsidRPr="00237DE9" w14:paraId="16217A20" w14:textId="0E6A0BA2" w:rsidTr="00F0380B">
        <w:tc>
          <w:tcPr>
            <w:tcW w:w="673" w:type="dxa"/>
            <w:vMerge w:val="restart"/>
            <w:shd w:val="clear" w:color="auto" w:fill="auto"/>
          </w:tcPr>
          <w:p w14:paraId="2D7DFF1C"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55B092FD"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pristatymas</w:t>
            </w:r>
          </w:p>
        </w:tc>
        <w:tc>
          <w:tcPr>
            <w:tcW w:w="3379" w:type="dxa"/>
            <w:shd w:val="clear" w:color="auto" w:fill="auto"/>
          </w:tcPr>
          <w:p w14:paraId="7203C820" w14:textId="77777777" w:rsidR="00F0380B" w:rsidRPr="00237DE9" w:rsidRDefault="00F0380B" w:rsidP="00614F35">
            <w:pPr>
              <w:jc w:val="center"/>
              <w:rPr>
                <w:rFonts w:asciiTheme="majorHAnsi" w:eastAsia="Calibri" w:hAnsiTheme="majorHAnsi" w:cstheme="majorHAnsi"/>
                <w:bCs/>
              </w:rPr>
            </w:pPr>
            <w:r w:rsidRPr="00237DE9">
              <w:rPr>
                <w:rFonts w:asciiTheme="majorHAnsi" w:hAnsiTheme="majorHAnsi" w:cstheme="majorHAnsi"/>
                <w:bCs/>
              </w:rPr>
              <w:t>Ryto g. 8, Menčių k., LT-85271 Akmenės r</w:t>
            </w:r>
          </w:p>
        </w:tc>
        <w:tc>
          <w:tcPr>
            <w:tcW w:w="2125" w:type="dxa"/>
          </w:tcPr>
          <w:p w14:paraId="154CF1FD" w14:textId="77777777" w:rsidR="00F0380B" w:rsidRPr="00237DE9" w:rsidRDefault="00F0380B" w:rsidP="00614F35">
            <w:pPr>
              <w:jc w:val="center"/>
              <w:rPr>
                <w:rFonts w:asciiTheme="majorHAnsi" w:hAnsiTheme="majorHAnsi" w:cstheme="majorHAnsi"/>
                <w:bCs/>
              </w:rPr>
            </w:pPr>
          </w:p>
        </w:tc>
      </w:tr>
      <w:tr w:rsidR="00F0380B" w:rsidRPr="00237DE9" w14:paraId="1BD125FA" w14:textId="43EC29DD" w:rsidTr="00F0380B">
        <w:tc>
          <w:tcPr>
            <w:tcW w:w="673" w:type="dxa"/>
            <w:vMerge/>
            <w:shd w:val="clear" w:color="auto" w:fill="auto"/>
          </w:tcPr>
          <w:p w14:paraId="1D56D2E7"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26E5A104"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 xml:space="preserve">Įrangos garantija </w:t>
            </w:r>
          </w:p>
        </w:tc>
        <w:tc>
          <w:tcPr>
            <w:tcW w:w="3379" w:type="dxa"/>
            <w:shd w:val="clear" w:color="auto" w:fill="auto"/>
          </w:tcPr>
          <w:p w14:paraId="525ED9AA" w14:textId="77777777"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18 mėn</w:t>
            </w:r>
          </w:p>
        </w:tc>
        <w:tc>
          <w:tcPr>
            <w:tcW w:w="2125" w:type="dxa"/>
          </w:tcPr>
          <w:p w14:paraId="560ECA8A" w14:textId="77777777" w:rsidR="00F0380B" w:rsidRPr="00237DE9" w:rsidRDefault="00F0380B" w:rsidP="00614F35">
            <w:pPr>
              <w:jc w:val="center"/>
              <w:rPr>
                <w:rFonts w:asciiTheme="majorHAnsi" w:eastAsia="Calibri" w:hAnsiTheme="majorHAnsi" w:cstheme="majorHAnsi"/>
                <w:bCs/>
              </w:rPr>
            </w:pPr>
          </w:p>
        </w:tc>
      </w:tr>
      <w:tr w:rsidR="00F0380B" w:rsidRPr="00237DE9" w14:paraId="4D0E90B1" w14:textId="107D065F" w:rsidTr="00F0380B">
        <w:tc>
          <w:tcPr>
            <w:tcW w:w="673" w:type="dxa"/>
            <w:vMerge/>
            <w:shd w:val="clear" w:color="auto" w:fill="auto"/>
          </w:tcPr>
          <w:p w14:paraId="41AAABC8"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4B8CE7D4"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 xml:space="preserve">Įrangos apsauginės tvorelės-barjerai </w:t>
            </w:r>
          </w:p>
        </w:tc>
        <w:tc>
          <w:tcPr>
            <w:tcW w:w="3379" w:type="dxa"/>
            <w:shd w:val="clear" w:color="auto" w:fill="auto"/>
          </w:tcPr>
          <w:p w14:paraId="77A6977D" w14:textId="77777777" w:rsidR="00F0380B" w:rsidRPr="00237DE9" w:rsidRDefault="00F0380B" w:rsidP="00614F35">
            <w:pPr>
              <w:jc w:val="center"/>
              <w:rPr>
                <w:rFonts w:asciiTheme="majorHAnsi" w:eastAsia="Calibri" w:hAnsiTheme="majorHAnsi" w:cstheme="majorHAnsi"/>
              </w:rPr>
            </w:pPr>
            <w:r w:rsidRPr="00237DE9">
              <w:rPr>
                <w:rFonts w:asciiTheme="majorHAnsi" w:eastAsia="Calibri" w:hAnsiTheme="majorHAnsi" w:cstheme="majorHAnsi"/>
              </w:rPr>
              <w:t>Turi būti</w:t>
            </w:r>
          </w:p>
        </w:tc>
        <w:tc>
          <w:tcPr>
            <w:tcW w:w="2125" w:type="dxa"/>
          </w:tcPr>
          <w:p w14:paraId="276A361E" w14:textId="77777777" w:rsidR="00F0380B" w:rsidRPr="00237DE9" w:rsidRDefault="00F0380B" w:rsidP="00614F35">
            <w:pPr>
              <w:jc w:val="center"/>
              <w:rPr>
                <w:rFonts w:asciiTheme="majorHAnsi" w:eastAsia="Calibri" w:hAnsiTheme="majorHAnsi" w:cstheme="majorHAnsi"/>
              </w:rPr>
            </w:pPr>
          </w:p>
        </w:tc>
      </w:tr>
      <w:tr w:rsidR="00F0380B" w:rsidRPr="00237DE9" w14:paraId="3653F9B9" w14:textId="30AADAF1" w:rsidTr="00F0380B">
        <w:tc>
          <w:tcPr>
            <w:tcW w:w="673" w:type="dxa"/>
            <w:vMerge/>
            <w:shd w:val="clear" w:color="auto" w:fill="auto"/>
          </w:tcPr>
          <w:p w14:paraId="42D1C0ED"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03E309C9"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elektros įžeminimas</w:t>
            </w:r>
          </w:p>
        </w:tc>
        <w:tc>
          <w:tcPr>
            <w:tcW w:w="3379" w:type="dxa"/>
            <w:shd w:val="clear" w:color="auto" w:fill="auto"/>
          </w:tcPr>
          <w:p w14:paraId="37FB14A6" w14:textId="77777777"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2125" w:type="dxa"/>
          </w:tcPr>
          <w:p w14:paraId="259E1250" w14:textId="77777777" w:rsidR="00F0380B" w:rsidRPr="00237DE9" w:rsidRDefault="00F0380B" w:rsidP="00614F35">
            <w:pPr>
              <w:jc w:val="center"/>
              <w:rPr>
                <w:rFonts w:asciiTheme="majorHAnsi" w:eastAsia="Calibri" w:hAnsiTheme="majorHAnsi" w:cstheme="majorHAnsi"/>
                <w:bCs/>
              </w:rPr>
            </w:pPr>
          </w:p>
        </w:tc>
      </w:tr>
      <w:tr w:rsidR="00F0380B" w:rsidRPr="00237DE9" w14:paraId="0E360B36" w14:textId="3C315AD5" w:rsidTr="00F0380B">
        <w:tc>
          <w:tcPr>
            <w:tcW w:w="673" w:type="dxa"/>
            <w:vMerge/>
            <w:shd w:val="clear" w:color="auto" w:fill="auto"/>
          </w:tcPr>
          <w:p w14:paraId="4EA00ABE"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6CC90160"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CE sertifikatas</w:t>
            </w:r>
          </w:p>
        </w:tc>
        <w:tc>
          <w:tcPr>
            <w:tcW w:w="3379" w:type="dxa"/>
            <w:shd w:val="clear" w:color="auto" w:fill="auto"/>
          </w:tcPr>
          <w:p w14:paraId="76469E5B" w14:textId="77777777"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2125" w:type="dxa"/>
          </w:tcPr>
          <w:p w14:paraId="4C767A11" w14:textId="77777777" w:rsidR="00F0380B" w:rsidRPr="00237DE9" w:rsidRDefault="00F0380B" w:rsidP="00614F35">
            <w:pPr>
              <w:jc w:val="center"/>
              <w:rPr>
                <w:rFonts w:asciiTheme="majorHAnsi" w:eastAsia="Calibri" w:hAnsiTheme="majorHAnsi" w:cstheme="majorHAnsi"/>
                <w:bCs/>
              </w:rPr>
            </w:pPr>
          </w:p>
        </w:tc>
      </w:tr>
      <w:tr w:rsidR="00F0380B" w:rsidRPr="00237DE9" w14:paraId="39AE0332" w14:textId="7835AC19" w:rsidTr="00F0380B">
        <w:tc>
          <w:tcPr>
            <w:tcW w:w="673" w:type="dxa"/>
            <w:vMerge/>
            <w:shd w:val="clear" w:color="auto" w:fill="auto"/>
          </w:tcPr>
          <w:p w14:paraId="4A58DDB9"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4E3EEA82"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pilnas mechaninis sumontavimas</w:t>
            </w:r>
          </w:p>
        </w:tc>
        <w:tc>
          <w:tcPr>
            <w:tcW w:w="3379" w:type="dxa"/>
            <w:shd w:val="clear" w:color="auto" w:fill="auto"/>
          </w:tcPr>
          <w:p w14:paraId="5EB75112" w14:textId="77777777" w:rsidR="00F0380B" w:rsidRPr="00237DE9" w:rsidRDefault="00F0380B" w:rsidP="00614F35">
            <w:pPr>
              <w:jc w:val="center"/>
              <w:rPr>
                <w:rFonts w:asciiTheme="majorHAnsi" w:eastAsia="Calibri" w:hAnsiTheme="majorHAnsi" w:cstheme="majorHAnsi"/>
                <w:b/>
              </w:rPr>
            </w:pPr>
            <w:r w:rsidRPr="00237DE9">
              <w:rPr>
                <w:rFonts w:asciiTheme="majorHAnsi" w:eastAsia="Calibri" w:hAnsiTheme="majorHAnsi" w:cstheme="majorHAnsi"/>
                <w:b/>
              </w:rPr>
              <w:t>Iki 2026 03 31</w:t>
            </w:r>
          </w:p>
        </w:tc>
        <w:tc>
          <w:tcPr>
            <w:tcW w:w="2125" w:type="dxa"/>
          </w:tcPr>
          <w:p w14:paraId="3E1837B0" w14:textId="77777777" w:rsidR="00F0380B" w:rsidRPr="00237DE9" w:rsidRDefault="00F0380B" w:rsidP="00614F35">
            <w:pPr>
              <w:jc w:val="center"/>
              <w:rPr>
                <w:rFonts w:asciiTheme="majorHAnsi" w:eastAsia="Calibri" w:hAnsiTheme="majorHAnsi" w:cstheme="majorHAnsi"/>
                <w:b/>
              </w:rPr>
            </w:pPr>
          </w:p>
        </w:tc>
      </w:tr>
      <w:tr w:rsidR="00F0380B" w:rsidRPr="00237DE9" w14:paraId="0FA1234E" w14:textId="421D3779" w:rsidTr="00F0380B">
        <w:tc>
          <w:tcPr>
            <w:tcW w:w="673" w:type="dxa"/>
            <w:vMerge/>
            <w:shd w:val="clear" w:color="auto" w:fill="auto"/>
          </w:tcPr>
          <w:p w14:paraId="63BD5EF7"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72F126B5"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pilnas automatinis/elektrinis sumontavimas</w:t>
            </w:r>
          </w:p>
        </w:tc>
        <w:tc>
          <w:tcPr>
            <w:tcW w:w="3379" w:type="dxa"/>
            <w:shd w:val="clear" w:color="auto" w:fill="auto"/>
          </w:tcPr>
          <w:p w14:paraId="2866ED0F" w14:textId="77777777" w:rsidR="00F0380B" w:rsidRPr="00237DE9" w:rsidRDefault="00F0380B" w:rsidP="00614F35">
            <w:pPr>
              <w:jc w:val="center"/>
              <w:rPr>
                <w:rFonts w:asciiTheme="majorHAnsi" w:eastAsia="Calibri" w:hAnsiTheme="majorHAnsi" w:cstheme="majorHAnsi"/>
                <w:b/>
              </w:rPr>
            </w:pPr>
            <w:r w:rsidRPr="00237DE9">
              <w:rPr>
                <w:rFonts w:asciiTheme="majorHAnsi" w:eastAsia="Calibri" w:hAnsiTheme="majorHAnsi" w:cstheme="majorHAnsi"/>
                <w:b/>
              </w:rPr>
              <w:t>Iki 2026 03 31</w:t>
            </w:r>
          </w:p>
        </w:tc>
        <w:tc>
          <w:tcPr>
            <w:tcW w:w="2125" w:type="dxa"/>
          </w:tcPr>
          <w:p w14:paraId="75E6034E" w14:textId="77777777" w:rsidR="00F0380B" w:rsidRPr="00237DE9" w:rsidRDefault="00F0380B" w:rsidP="00614F35">
            <w:pPr>
              <w:jc w:val="center"/>
              <w:rPr>
                <w:rFonts w:asciiTheme="majorHAnsi" w:eastAsia="Calibri" w:hAnsiTheme="majorHAnsi" w:cstheme="majorHAnsi"/>
                <w:b/>
              </w:rPr>
            </w:pPr>
          </w:p>
        </w:tc>
      </w:tr>
      <w:tr w:rsidR="00F0380B" w:rsidRPr="00237DE9" w14:paraId="6EC1E14F" w14:textId="1419CC30" w:rsidTr="00F0380B">
        <w:tc>
          <w:tcPr>
            <w:tcW w:w="673" w:type="dxa"/>
            <w:vMerge/>
            <w:shd w:val="clear" w:color="auto" w:fill="auto"/>
          </w:tcPr>
          <w:p w14:paraId="33D42C6C"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6DB8F0D7"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paleidimas-derinimas</w:t>
            </w:r>
          </w:p>
        </w:tc>
        <w:tc>
          <w:tcPr>
            <w:tcW w:w="3379" w:type="dxa"/>
            <w:shd w:val="clear" w:color="auto" w:fill="auto"/>
          </w:tcPr>
          <w:p w14:paraId="6AFC5E7D" w14:textId="77777777"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2125" w:type="dxa"/>
          </w:tcPr>
          <w:p w14:paraId="3CBB02DD" w14:textId="77777777" w:rsidR="00F0380B" w:rsidRPr="00237DE9" w:rsidRDefault="00F0380B" w:rsidP="00614F35">
            <w:pPr>
              <w:jc w:val="center"/>
              <w:rPr>
                <w:rFonts w:asciiTheme="majorHAnsi" w:eastAsia="Calibri" w:hAnsiTheme="majorHAnsi" w:cstheme="majorHAnsi"/>
                <w:bCs/>
              </w:rPr>
            </w:pPr>
          </w:p>
        </w:tc>
      </w:tr>
      <w:tr w:rsidR="00F0380B" w:rsidRPr="00237DE9" w14:paraId="1F93077E" w14:textId="6D699F51" w:rsidTr="00F0380B">
        <w:tc>
          <w:tcPr>
            <w:tcW w:w="673" w:type="dxa"/>
            <w:vMerge/>
            <w:shd w:val="clear" w:color="auto" w:fill="auto"/>
          </w:tcPr>
          <w:p w14:paraId="1EED964D"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1BABD287"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priėmimas-perdavimas</w:t>
            </w:r>
          </w:p>
        </w:tc>
        <w:tc>
          <w:tcPr>
            <w:tcW w:w="3379" w:type="dxa"/>
            <w:shd w:val="clear" w:color="auto" w:fill="auto"/>
          </w:tcPr>
          <w:p w14:paraId="29B8549E" w14:textId="77777777" w:rsidR="00F0380B" w:rsidRPr="00237DE9" w:rsidRDefault="00F0380B" w:rsidP="00614F35">
            <w:pPr>
              <w:jc w:val="center"/>
              <w:rPr>
                <w:rFonts w:asciiTheme="majorHAnsi" w:eastAsia="Calibri" w:hAnsiTheme="majorHAnsi" w:cstheme="majorHAnsi"/>
                <w:b/>
              </w:rPr>
            </w:pPr>
            <w:r w:rsidRPr="00237DE9">
              <w:rPr>
                <w:rFonts w:asciiTheme="majorHAnsi" w:eastAsia="Calibri" w:hAnsiTheme="majorHAnsi" w:cstheme="majorHAnsi"/>
                <w:b/>
              </w:rPr>
              <w:t>Iki 2026 05 01</w:t>
            </w:r>
          </w:p>
        </w:tc>
        <w:tc>
          <w:tcPr>
            <w:tcW w:w="2125" w:type="dxa"/>
          </w:tcPr>
          <w:p w14:paraId="0811C7C3" w14:textId="77777777" w:rsidR="00F0380B" w:rsidRPr="00237DE9" w:rsidRDefault="00F0380B" w:rsidP="00614F35">
            <w:pPr>
              <w:jc w:val="center"/>
              <w:rPr>
                <w:rFonts w:asciiTheme="majorHAnsi" w:eastAsia="Calibri" w:hAnsiTheme="majorHAnsi" w:cstheme="majorHAnsi"/>
                <w:b/>
              </w:rPr>
            </w:pPr>
          </w:p>
        </w:tc>
      </w:tr>
      <w:tr w:rsidR="00F0380B" w:rsidRPr="00237DE9" w14:paraId="039BF60E" w14:textId="2D293585" w:rsidTr="00F0380B">
        <w:trPr>
          <w:trHeight w:val="129"/>
        </w:trPr>
        <w:tc>
          <w:tcPr>
            <w:tcW w:w="673" w:type="dxa"/>
            <w:vMerge/>
            <w:shd w:val="clear" w:color="auto" w:fill="auto"/>
          </w:tcPr>
          <w:p w14:paraId="66933B4C"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3956BA3C"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programinis aprišimas(gamybos valdymo/vykdymo sistema)</w:t>
            </w:r>
          </w:p>
        </w:tc>
        <w:tc>
          <w:tcPr>
            <w:tcW w:w="3379" w:type="dxa"/>
            <w:shd w:val="clear" w:color="auto" w:fill="auto"/>
          </w:tcPr>
          <w:p w14:paraId="4F3371A7" w14:textId="77777777"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2125" w:type="dxa"/>
          </w:tcPr>
          <w:p w14:paraId="20F6F334" w14:textId="77777777" w:rsidR="00F0380B" w:rsidRPr="00237DE9" w:rsidRDefault="00F0380B" w:rsidP="00614F35">
            <w:pPr>
              <w:jc w:val="center"/>
              <w:rPr>
                <w:rFonts w:asciiTheme="majorHAnsi" w:eastAsia="Calibri" w:hAnsiTheme="majorHAnsi" w:cstheme="majorHAnsi"/>
                <w:bCs/>
              </w:rPr>
            </w:pPr>
          </w:p>
        </w:tc>
      </w:tr>
      <w:tr w:rsidR="00F0380B" w:rsidRPr="00237DE9" w14:paraId="64106BE5" w14:textId="3CDCDB19" w:rsidTr="00F0380B">
        <w:trPr>
          <w:trHeight w:val="129"/>
        </w:trPr>
        <w:tc>
          <w:tcPr>
            <w:tcW w:w="673" w:type="dxa"/>
            <w:vMerge/>
            <w:shd w:val="clear" w:color="auto" w:fill="auto"/>
          </w:tcPr>
          <w:p w14:paraId="113B1729"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22F4297B"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Operatorių apmokymas</w:t>
            </w:r>
          </w:p>
        </w:tc>
        <w:tc>
          <w:tcPr>
            <w:tcW w:w="3379" w:type="dxa"/>
            <w:shd w:val="clear" w:color="auto" w:fill="auto"/>
          </w:tcPr>
          <w:p w14:paraId="0BE82642" w14:textId="77777777"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2125" w:type="dxa"/>
          </w:tcPr>
          <w:p w14:paraId="7FCE1350" w14:textId="77777777" w:rsidR="00F0380B" w:rsidRPr="00237DE9" w:rsidRDefault="00F0380B" w:rsidP="00614F35">
            <w:pPr>
              <w:jc w:val="center"/>
              <w:rPr>
                <w:rFonts w:asciiTheme="majorHAnsi" w:eastAsia="Calibri" w:hAnsiTheme="majorHAnsi" w:cstheme="majorHAnsi"/>
                <w:bCs/>
              </w:rPr>
            </w:pPr>
          </w:p>
        </w:tc>
      </w:tr>
      <w:tr w:rsidR="00F0380B" w:rsidRPr="00237DE9" w14:paraId="6D112822" w14:textId="1FC7DDF9" w:rsidTr="00F0380B">
        <w:tc>
          <w:tcPr>
            <w:tcW w:w="673" w:type="dxa"/>
            <w:vMerge/>
            <w:shd w:val="clear" w:color="auto" w:fill="auto"/>
          </w:tcPr>
          <w:p w14:paraId="650819B0"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02CE6B8E"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atsarginių dalių komplektas(suderintas su užsakovu)</w:t>
            </w:r>
          </w:p>
        </w:tc>
        <w:tc>
          <w:tcPr>
            <w:tcW w:w="3379" w:type="dxa"/>
            <w:shd w:val="clear" w:color="auto" w:fill="auto"/>
          </w:tcPr>
          <w:p w14:paraId="4400C84E" w14:textId="2B73B1AA"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Už 500.000,00 €</w:t>
            </w:r>
          </w:p>
        </w:tc>
        <w:tc>
          <w:tcPr>
            <w:tcW w:w="2125" w:type="dxa"/>
          </w:tcPr>
          <w:p w14:paraId="519B6150" w14:textId="77777777" w:rsidR="00F0380B" w:rsidRPr="00237DE9" w:rsidRDefault="00F0380B" w:rsidP="00614F35">
            <w:pPr>
              <w:jc w:val="center"/>
              <w:rPr>
                <w:rFonts w:asciiTheme="majorHAnsi" w:eastAsia="Calibri" w:hAnsiTheme="majorHAnsi" w:cstheme="majorHAnsi"/>
                <w:bCs/>
              </w:rPr>
            </w:pPr>
          </w:p>
        </w:tc>
      </w:tr>
      <w:tr w:rsidR="00F0380B" w:rsidRPr="00237DE9" w14:paraId="15483D22" w14:textId="50F11B52" w:rsidTr="00F0380B">
        <w:tc>
          <w:tcPr>
            <w:tcW w:w="673" w:type="dxa"/>
            <w:vMerge/>
            <w:shd w:val="clear" w:color="auto" w:fill="auto"/>
          </w:tcPr>
          <w:p w14:paraId="463DA25A"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458A363B"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Įrangos konstrukcinių elementų dažymo klasė</w:t>
            </w:r>
          </w:p>
        </w:tc>
        <w:tc>
          <w:tcPr>
            <w:tcW w:w="3379" w:type="dxa"/>
            <w:shd w:val="clear" w:color="auto" w:fill="auto"/>
          </w:tcPr>
          <w:p w14:paraId="624F3F9C" w14:textId="77777777"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 xml:space="preserve">Min C2 </w:t>
            </w:r>
          </w:p>
        </w:tc>
        <w:tc>
          <w:tcPr>
            <w:tcW w:w="2125" w:type="dxa"/>
          </w:tcPr>
          <w:p w14:paraId="4CB1E9C9" w14:textId="77777777" w:rsidR="00F0380B" w:rsidRPr="00237DE9" w:rsidRDefault="00F0380B" w:rsidP="00614F35">
            <w:pPr>
              <w:jc w:val="center"/>
              <w:rPr>
                <w:rFonts w:asciiTheme="majorHAnsi" w:eastAsia="Calibri" w:hAnsiTheme="majorHAnsi" w:cstheme="majorHAnsi"/>
                <w:bCs/>
              </w:rPr>
            </w:pPr>
          </w:p>
        </w:tc>
      </w:tr>
      <w:tr w:rsidR="00F0380B" w:rsidRPr="00237DE9" w14:paraId="2B17215D" w14:textId="6062AB6B" w:rsidTr="00F0380B">
        <w:trPr>
          <w:trHeight w:val="611"/>
        </w:trPr>
        <w:tc>
          <w:tcPr>
            <w:tcW w:w="673" w:type="dxa"/>
            <w:shd w:val="clear" w:color="auto" w:fill="auto"/>
          </w:tcPr>
          <w:p w14:paraId="0F5E05B1" w14:textId="77777777" w:rsidR="00F0380B" w:rsidRPr="00237DE9" w:rsidRDefault="00F0380B" w:rsidP="00614F35">
            <w:pPr>
              <w:jc w:val="both"/>
              <w:rPr>
                <w:rFonts w:asciiTheme="majorHAnsi" w:eastAsia="TimesNewRomanPSMT" w:hAnsiTheme="majorHAnsi" w:cstheme="majorHAnsi"/>
              </w:rPr>
            </w:pPr>
          </w:p>
        </w:tc>
        <w:tc>
          <w:tcPr>
            <w:tcW w:w="3173" w:type="dxa"/>
            <w:shd w:val="clear" w:color="auto" w:fill="auto"/>
          </w:tcPr>
          <w:p w14:paraId="250CFD97" w14:textId="77777777" w:rsidR="00F0380B" w:rsidRPr="00237DE9" w:rsidRDefault="00F0380B" w:rsidP="00614F35">
            <w:pPr>
              <w:rPr>
                <w:rFonts w:asciiTheme="majorHAnsi" w:eastAsia="Calibri" w:hAnsiTheme="majorHAnsi" w:cstheme="majorHAnsi"/>
                <w:bCs/>
              </w:rPr>
            </w:pPr>
            <w:r w:rsidRPr="00237DE9">
              <w:rPr>
                <w:rFonts w:asciiTheme="majorHAnsi" w:eastAsia="Calibri" w:hAnsiTheme="majorHAnsi" w:cstheme="majorHAnsi"/>
                <w:bCs/>
              </w:rPr>
              <w:t>*Akumuliatorinės viniakalės, smeigiakalės, suktuvai, langų montavimo keltuvai ir kiti reikalingi įrankiai rankiniam darbui</w:t>
            </w:r>
          </w:p>
        </w:tc>
        <w:tc>
          <w:tcPr>
            <w:tcW w:w="3379" w:type="dxa"/>
            <w:shd w:val="clear" w:color="auto" w:fill="auto"/>
          </w:tcPr>
          <w:p w14:paraId="7E695CB9" w14:textId="77777777" w:rsidR="00F0380B" w:rsidRPr="00237DE9" w:rsidRDefault="00F0380B" w:rsidP="00614F35">
            <w:pPr>
              <w:jc w:val="center"/>
              <w:rPr>
                <w:rFonts w:asciiTheme="majorHAnsi" w:eastAsia="Calibri" w:hAnsiTheme="majorHAnsi" w:cstheme="majorHAnsi"/>
                <w:bCs/>
              </w:rPr>
            </w:pPr>
            <w:r w:rsidRPr="00237DE9">
              <w:rPr>
                <w:rFonts w:asciiTheme="majorHAnsi" w:eastAsia="Calibri" w:hAnsiTheme="majorHAnsi" w:cstheme="majorHAnsi"/>
                <w:bCs/>
              </w:rPr>
              <w:t>Turi būti</w:t>
            </w:r>
          </w:p>
        </w:tc>
        <w:tc>
          <w:tcPr>
            <w:tcW w:w="2125" w:type="dxa"/>
          </w:tcPr>
          <w:p w14:paraId="44571B30" w14:textId="77777777" w:rsidR="00F0380B" w:rsidRPr="00237DE9" w:rsidRDefault="00F0380B" w:rsidP="00614F35">
            <w:pPr>
              <w:jc w:val="center"/>
              <w:rPr>
                <w:rFonts w:asciiTheme="majorHAnsi" w:eastAsia="Calibri" w:hAnsiTheme="majorHAnsi" w:cstheme="majorHAnsi"/>
                <w:bCs/>
              </w:rPr>
            </w:pPr>
          </w:p>
        </w:tc>
      </w:tr>
    </w:tbl>
    <w:p w14:paraId="3167C5E0" w14:textId="16361594" w:rsidR="0017266E" w:rsidRPr="00237DE9" w:rsidRDefault="008646CB" w:rsidP="008646CB">
      <w:pPr>
        <w:pStyle w:val="linija"/>
        <w:tabs>
          <w:tab w:val="left" w:pos="1560"/>
        </w:tabs>
        <w:jc w:val="both"/>
        <w:rPr>
          <w:rFonts w:asciiTheme="majorHAnsi" w:hAnsiTheme="majorHAnsi" w:cstheme="majorHAnsi"/>
          <w:sz w:val="20"/>
          <w:szCs w:val="20"/>
        </w:rPr>
      </w:pPr>
      <w:r w:rsidRPr="00237DE9">
        <w:rPr>
          <w:rFonts w:asciiTheme="majorHAnsi" w:hAnsiTheme="majorHAnsi" w:cstheme="majorHAnsi"/>
          <w:sz w:val="20"/>
          <w:szCs w:val="20"/>
        </w:rPr>
        <w:t>** Jei apibūdinant pirkimo objektą yra nurodytas konkretus modelis ar šaltinis, konkretus procesas arba prekės ženklas, patentas, tipai, konkreti kilmė ar gamyba, laikyti, kad pirkėjas šį nurodymą pateikia įrašant žodžius „arba lygiavertis“.</w:t>
      </w:r>
    </w:p>
    <w:p w14:paraId="0889DFB6" w14:textId="77777777" w:rsidR="0017266E" w:rsidRPr="00237DE9" w:rsidRDefault="0017266E" w:rsidP="003A19DC">
      <w:pPr>
        <w:spacing w:after="120"/>
        <w:jc w:val="both"/>
        <w:rPr>
          <w:rFonts w:asciiTheme="majorHAnsi" w:hAnsiTheme="majorHAnsi" w:cstheme="majorHAnsi"/>
          <w:b/>
        </w:rPr>
      </w:pPr>
    </w:p>
    <w:bookmarkEnd w:id="4"/>
    <w:p w14:paraId="2AF810F4" w14:textId="68A6BBFA" w:rsidR="00590E81" w:rsidRPr="00237DE9" w:rsidRDefault="00590E81" w:rsidP="002D4EC6">
      <w:pPr>
        <w:pStyle w:val="Sraopastraipa"/>
        <w:numPr>
          <w:ilvl w:val="0"/>
          <w:numId w:val="2"/>
        </w:numPr>
        <w:spacing w:after="120"/>
        <w:jc w:val="center"/>
        <w:rPr>
          <w:rFonts w:asciiTheme="majorHAnsi" w:hAnsiTheme="majorHAnsi" w:cstheme="majorHAnsi"/>
          <w:b/>
          <w:bCs/>
          <w:lang w:val="lt-LT"/>
        </w:rPr>
      </w:pPr>
      <w:r w:rsidRPr="00237DE9">
        <w:rPr>
          <w:rFonts w:asciiTheme="majorHAnsi" w:hAnsiTheme="majorHAnsi" w:cstheme="majorHAnsi"/>
          <w:b/>
          <w:bCs/>
          <w:lang w:val="lt-LT"/>
        </w:rPr>
        <w:lastRenderedPageBreak/>
        <w:t>SU PASIŪLYMU PATEIKIAMI DOKUMENTAI</w:t>
      </w:r>
    </w:p>
    <w:p w14:paraId="09AF2162" w14:textId="77777777" w:rsidR="00590E81" w:rsidRPr="00237DE9" w:rsidRDefault="00590E81" w:rsidP="00590E81">
      <w:pPr>
        <w:pStyle w:val="Sraopastraipa"/>
        <w:spacing w:after="120"/>
        <w:ind w:left="1080"/>
        <w:rPr>
          <w:rFonts w:asciiTheme="majorHAnsi" w:hAnsiTheme="majorHAnsi" w:cstheme="majorHAnsi"/>
          <w:b/>
          <w:bCs/>
          <w:lang w:val="lt-LT"/>
        </w:rPr>
      </w:pPr>
    </w:p>
    <w:p w14:paraId="1EA05DAF" w14:textId="77777777" w:rsidR="00590E81" w:rsidRPr="00237DE9" w:rsidRDefault="00590E81" w:rsidP="00590E81">
      <w:pPr>
        <w:spacing w:after="120"/>
        <w:rPr>
          <w:rFonts w:asciiTheme="majorHAnsi" w:hAnsiTheme="majorHAnsi" w:cstheme="majorHAnsi"/>
          <w:lang w:val="lt-LT"/>
        </w:rPr>
      </w:pPr>
      <w:r w:rsidRPr="00237DE9">
        <w:rPr>
          <w:rFonts w:asciiTheme="majorHAnsi" w:hAnsiTheme="majorHAnsi" w:cstheme="majorHAnsi"/>
          <w:lang w:val="lt-LT"/>
        </w:rPr>
        <w:t>Kartu su pasiūlymu pateikiami šie dokumentai:</w:t>
      </w:r>
    </w:p>
    <w:tbl>
      <w:tblPr>
        <w:tblStyle w:val="Lentelstinklelis"/>
        <w:tblW w:w="0" w:type="auto"/>
        <w:tblLook w:val="04A0" w:firstRow="1" w:lastRow="0" w:firstColumn="1" w:lastColumn="0" w:noHBand="0" w:noVBand="1"/>
      </w:tblPr>
      <w:tblGrid>
        <w:gridCol w:w="805"/>
        <w:gridCol w:w="6750"/>
        <w:gridCol w:w="1795"/>
      </w:tblGrid>
      <w:tr w:rsidR="00CF14DA" w:rsidRPr="00237DE9" w14:paraId="404FDF38" w14:textId="77777777">
        <w:tc>
          <w:tcPr>
            <w:tcW w:w="805" w:type="dxa"/>
            <w:shd w:val="clear" w:color="auto" w:fill="D0CECE" w:themeFill="background2" w:themeFillShade="E6"/>
          </w:tcPr>
          <w:p w14:paraId="0936B514" w14:textId="77777777" w:rsidR="00590E81" w:rsidRPr="00237DE9" w:rsidRDefault="00590E81">
            <w:pPr>
              <w:spacing w:after="120"/>
              <w:rPr>
                <w:rFonts w:asciiTheme="majorHAnsi" w:hAnsiTheme="majorHAnsi" w:cstheme="majorHAnsi"/>
                <w:b/>
                <w:bCs/>
              </w:rPr>
            </w:pPr>
            <w:r w:rsidRPr="00237DE9">
              <w:rPr>
                <w:rFonts w:asciiTheme="majorHAnsi" w:hAnsiTheme="majorHAnsi" w:cstheme="majorHAnsi"/>
                <w:b/>
                <w:bCs/>
              </w:rPr>
              <w:t>Eil Nr.</w:t>
            </w:r>
          </w:p>
        </w:tc>
        <w:tc>
          <w:tcPr>
            <w:tcW w:w="6750" w:type="dxa"/>
            <w:shd w:val="clear" w:color="auto" w:fill="D0CECE" w:themeFill="background2" w:themeFillShade="E6"/>
          </w:tcPr>
          <w:p w14:paraId="12CD8414" w14:textId="77777777" w:rsidR="00590E81" w:rsidRPr="00237DE9" w:rsidRDefault="00590E81">
            <w:pPr>
              <w:spacing w:after="120"/>
              <w:rPr>
                <w:rFonts w:asciiTheme="majorHAnsi" w:hAnsiTheme="majorHAnsi" w:cstheme="majorHAnsi"/>
                <w:b/>
                <w:bCs/>
              </w:rPr>
            </w:pPr>
            <w:r w:rsidRPr="00237DE9">
              <w:rPr>
                <w:rFonts w:asciiTheme="majorHAnsi" w:hAnsiTheme="majorHAnsi" w:cstheme="majorHAnsi"/>
                <w:b/>
                <w:bCs/>
              </w:rPr>
              <w:t>Dokumento pavadinimas</w:t>
            </w:r>
          </w:p>
        </w:tc>
        <w:tc>
          <w:tcPr>
            <w:tcW w:w="1795" w:type="dxa"/>
            <w:shd w:val="clear" w:color="auto" w:fill="D0CECE" w:themeFill="background2" w:themeFillShade="E6"/>
          </w:tcPr>
          <w:p w14:paraId="7150B580" w14:textId="77777777" w:rsidR="00590E81" w:rsidRPr="00237DE9" w:rsidRDefault="00590E81">
            <w:pPr>
              <w:spacing w:after="120"/>
              <w:rPr>
                <w:rFonts w:asciiTheme="majorHAnsi" w:hAnsiTheme="majorHAnsi" w:cstheme="majorHAnsi"/>
                <w:b/>
                <w:bCs/>
              </w:rPr>
            </w:pPr>
            <w:r w:rsidRPr="00237DE9">
              <w:rPr>
                <w:rFonts w:asciiTheme="majorHAnsi" w:hAnsiTheme="majorHAnsi" w:cstheme="majorHAnsi"/>
                <w:b/>
                <w:bCs/>
              </w:rPr>
              <w:t>Lapų skaičius</w:t>
            </w:r>
          </w:p>
        </w:tc>
      </w:tr>
      <w:tr w:rsidR="00CF14DA" w:rsidRPr="00237DE9" w14:paraId="4C9BA7C0" w14:textId="77777777">
        <w:tc>
          <w:tcPr>
            <w:tcW w:w="805" w:type="dxa"/>
          </w:tcPr>
          <w:p w14:paraId="53333A97" w14:textId="77777777" w:rsidR="00590E81" w:rsidRPr="00237DE9" w:rsidRDefault="00590E81">
            <w:pPr>
              <w:spacing w:after="120"/>
              <w:rPr>
                <w:rFonts w:asciiTheme="majorHAnsi" w:hAnsiTheme="majorHAnsi" w:cstheme="majorHAnsi"/>
                <w:b/>
                <w:bCs/>
              </w:rPr>
            </w:pPr>
          </w:p>
        </w:tc>
        <w:tc>
          <w:tcPr>
            <w:tcW w:w="6750" w:type="dxa"/>
          </w:tcPr>
          <w:p w14:paraId="6F5B8520" w14:textId="77777777" w:rsidR="00590E81" w:rsidRPr="00237DE9" w:rsidRDefault="00590E81">
            <w:pPr>
              <w:spacing w:after="120"/>
              <w:rPr>
                <w:rFonts w:asciiTheme="majorHAnsi" w:hAnsiTheme="majorHAnsi" w:cstheme="majorHAnsi"/>
                <w:b/>
                <w:bCs/>
              </w:rPr>
            </w:pPr>
          </w:p>
        </w:tc>
        <w:tc>
          <w:tcPr>
            <w:tcW w:w="1795" w:type="dxa"/>
          </w:tcPr>
          <w:p w14:paraId="250F0766" w14:textId="77777777" w:rsidR="00590E81" w:rsidRPr="00237DE9" w:rsidRDefault="00590E81">
            <w:pPr>
              <w:spacing w:after="120"/>
              <w:rPr>
                <w:rFonts w:asciiTheme="majorHAnsi" w:hAnsiTheme="majorHAnsi" w:cstheme="majorHAnsi"/>
                <w:b/>
                <w:bCs/>
              </w:rPr>
            </w:pPr>
          </w:p>
        </w:tc>
      </w:tr>
      <w:tr w:rsidR="00CF14DA" w:rsidRPr="00237DE9" w14:paraId="55FF6D65" w14:textId="77777777">
        <w:tc>
          <w:tcPr>
            <w:tcW w:w="805" w:type="dxa"/>
          </w:tcPr>
          <w:p w14:paraId="0A7F4679" w14:textId="77777777" w:rsidR="00590E81" w:rsidRPr="00237DE9" w:rsidRDefault="00590E81">
            <w:pPr>
              <w:spacing w:after="120"/>
              <w:rPr>
                <w:rFonts w:asciiTheme="majorHAnsi" w:hAnsiTheme="majorHAnsi" w:cstheme="majorHAnsi"/>
                <w:b/>
                <w:bCs/>
              </w:rPr>
            </w:pPr>
          </w:p>
        </w:tc>
        <w:tc>
          <w:tcPr>
            <w:tcW w:w="6750" w:type="dxa"/>
          </w:tcPr>
          <w:p w14:paraId="4FBF3BA4" w14:textId="77777777" w:rsidR="00590E81" w:rsidRPr="00237DE9" w:rsidRDefault="00590E81">
            <w:pPr>
              <w:spacing w:after="120"/>
              <w:rPr>
                <w:rFonts w:asciiTheme="majorHAnsi" w:hAnsiTheme="majorHAnsi" w:cstheme="majorHAnsi"/>
                <w:b/>
                <w:bCs/>
              </w:rPr>
            </w:pPr>
          </w:p>
        </w:tc>
        <w:tc>
          <w:tcPr>
            <w:tcW w:w="1795" w:type="dxa"/>
          </w:tcPr>
          <w:p w14:paraId="765FD871" w14:textId="77777777" w:rsidR="00590E81" w:rsidRPr="00237DE9" w:rsidRDefault="00590E81">
            <w:pPr>
              <w:spacing w:after="120"/>
              <w:rPr>
                <w:rFonts w:asciiTheme="majorHAnsi" w:hAnsiTheme="majorHAnsi" w:cstheme="majorHAnsi"/>
                <w:b/>
                <w:bCs/>
              </w:rPr>
            </w:pPr>
          </w:p>
        </w:tc>
      </w:tr>
      <w:tr w:rsidR="00590E81" w:rsidRPr="00237DE9" w14:paraId="5BD40E39" w14:textId="77777777">
        <w:tc>
          <w:tcPr>
            <w:tcW w:w="805" w:type="dxa"/>
          </w:tcPr>
          <w:p w14:paraId="4314AFC1" w14:textId="77777777" w:rsidR="00590E81" w:rsidRPr="00237DE9" w:rsidRDefault="00590E81">
            <w:pPr>
              <w:spacing w:after="120"/>
              <w:rPr>
                <w:rFonts w:asciiTheme="majorHAnsi" w:hAnsiTheme="majorHAnsi" w:cstheme="majorHAnsi"/>
                <w:b/>
                <w:bCs/>
              </w:rPr>
            </w:pPr>
          </w:p>
        </w:tc>
        <w:tc>
          <w:tcPr>
            <w:tcW w:w="6750" w:type="dxa"/>
          </w:tcPr>
          <w:p w14:paraId="0BA766D1" w14:textId="77777777" w:rsidR="00590E81" w:rsidRPr="00237DE9" w:rsidRDefault="00590E81">
            <w:pPr>
              <w:spacing w:after="120"/>
              <w:rPr>
                <w:rFonts w:asciiTheme="majorHAnsi" w:hAnsiTheme="majorHAnsi" w:cstheme="majorHAnsi"/>
                <w:b/>
                <w:bCs/>
              </w:rPr>
            </w:pPr>
          </w:p>
        </w:tc>
        <w:tc>
          <w:tcPr>
            <w:tcW w:w="1795" w:type="dxa"/>
          </w:tcPr>
          <w:p w14:paraId="30202263" w14:textId="77777777" w:rsidR="00590E81" w:rsidRPr="00237DE9" w:rsidRDefault="00590E81">
            <w:pPr>
              <w:spacing w:after="120"/>
              <w:rPr>
                <w:rFonts w:asciiTheme="majorHAnsi" w:hAnsiTheme="majorHAnsi" w:cstheme="majorHAnsi"/>
                <w:b/>
                <w:bCs/>
              </w:rPr>
            </w:pPr>
          </w:p>
        </w:tc>
      </w:tr>
    </w:tbl>
    <w:p w14:paraId="0387C14B" w14:textId="77777777" w:rsidR="00413493" w:rsidRPr="00237DE9" w:rsidRDefault="00413493" w:rsidP="00413493">
      <w:pPr>
        <w:spacing w:after="120"/>
        <w:rPr>
          <w:rFonts w:asciiTheme="majorHAnsi" w:hAnsiTheme="majorHAnsi" w:cstheme="majorHAnsi"/>
          <w:b/>
          <w:bCs/>
          <w:lang w:val="lt-LT"/>
        </w:rPr>
      </w:pPr>
    </w:p>
    <w:p w14:paraId="2939D9A4" w14:textId="77777777" w:rsidR="006478D4" w:rsidRPr="00237DE9" w:rsidRDefault="006478D4" w:rsidP="00413493">
      <w:pPr>
        <w:spacing w:after="120"/>
        <w:rPr>
          <w:rFonts w:asciiTheme="majorHAnsi" w:hAnsiTheme="majorHAnsi" w:cstheme="majorHAnsi"/>
          <w:b/>
          <w:bCs/>
          <w:lang w:val="lt-LT"/>
        </w:rPr>
      </w:pPr>
    </w:p>
    <w:p w14:paraId="6FE6A550" w14:textId="146FDB1B" w:rsidR="00413493" w:rsidRPr="00237DE9" w:rsidRDefault="00413493" w:rsidP="002D4EC6">
      <w:pPr>
        <w:pStyle w:val="Sraopastraipa"/>
        <w:numPr>
          <w:ilvl w:val="0"/>
          <w:numId w:val="2"/>
        </w:numPr>
        <w:spacing w:after="120"/>
        <w:jc w:val="center"/>
        <w:rPr>
          <w:rFonts w:asciiTheme="majorHAnsi" w:hAnsiTheme="majorHAnsi" w:cstheme="majorHAnsi"/>
          <w:b/>
          <w:bCs/>
          <w:lang w:val="lt-LT"/>
        </w:rPr>
      </w:pPr>
      <w:r w:rsidRPr="00237DE9">
        <w:rPr>
          <w:rFonts w:asciiTheme="majorHAnsi" w:hAnsiTheme="majorHAnsi" w:cstheme="majorHAnsi"/>
          <w:b/>
          <w:bCs/>
          <w:lang w:val="lt-LT"/>
        </w:rPr>
        <w:t xml:space="preserve">KONFIDENCIALI INFORMACIJA </w:t>
      </w:r>
    </w:p>
    <w:p w14:paraId="485AD896" w14:textId="77777777" w:rsidR="00590E81" w:rsidRPr="00237DE9" w:rsidRDefault="00590E81" w:rsidP="00590E81">
      <w:pPr>
        <w:spacing w:after="120"/>
        <w:rPr>
          <w:rFonts w:asciiTheme="majorHAnsi" w:hAnsiTheme="majorHAnsi" w:cstheme="majorHAnsi"/>
          <w:b/>
          <w:bCs/>
          <w:lang w:val="lt-LT"/>
        </w:rPr>
      </w:pPr>
    </w:p>
    <w:tbl>
      <w:tblPr>
        <w:tblStyle w:val="Lentelstinklelis"/>
        <w:tblW w:w="9355" w:type="dxa"/>
        <w:tblLook w:val="04A0" w:firstRow="1" w:lastRow="0" w:firstColumn="1" w:lastColumn="0" w:noHBand="0" w:noVBand="1"/>
      </w:tblPr>
      <w:tblGrid>
        <w:gridCol w:w="805"/>
        <w:gridCol w:w="8550"/>
      </w:tblGrid>
      <w:tr w:rsidR="00CF14DA" w:rsidRPr="00237DE9" w14:paraId="094DA67B" w14:textId="77777777">
        <w:tc>
          <w:tcPr>
            <w:tcW w:w="805" w:type="dxa"/>
            <w:shd w:val="clear" w:color="auto" w:fill="D0CECE" w:themeFill="background2" w:themeFillShade="E6"/>
          </w:tcPr>
          <w:p w14:paraId="6033D4A6" w14:textId="77777777" w:rsidR="00590E81" w:rsidRPr="00237DE9" w:rsidRDefault="00590E81">
            <w:pPr>
              <w:spacing w:after="120"/>
              <w:rPr>
                <w:rFonts w:asciiTheme="majorHAnsi" w:hAnsiTheme="majorHAnsi" w:cstheme="majorHAnsi"/>
                <w:b/>
                <w:bCs/>
              </w:rPr>
            </w:pPr>
            <w:r w:rsidRPr="00237DE9">
              <w:rPr>
                <w:rFonts w:asciiTheme="majorHAnsi" w:hAnsiTheme="majorHAnsi" w:cstheme="majorHAnsi"/>
                <w:b/>
                <w:bCs/>
              </w:rPr>
              <w:t>Eil Nr.</w:t>
            </w:r>
          </w:p>
        </w:tc>
        <w:tc>
          <w:tcPr>
            <w:tcW w:w="8550" w:type="dxa"/>
            <w:shd w:val="clear" w:color="auto" w:fill="D0CECE" w:themeFill="background2" w:themeFillShade="E6"/>
          </w:tcPr>
          <w:p w14:paraId="3F71BC32" w14:textId="77777777" w:rsidR="00590E81" w:rsidRPr="00237DE9" w:rsidRDefault="00590E81">
            <w:pPr>
              <w:spacing w:after="120"/>
              <w:rPr>
                <w:rFonts w:asciiTheme="majorHAnsi" w:hAnsiTheme="majorHAnsi" w:cstheme="majorHAnsi"/>
                <w:b/>
                <w:bCs/>
              </w:rPr>
            </w:pPr>
            <w:r w:rsidRPr="00237DE9">
              <w:rPr>
                <w:rFonts w:asciiTheme="majorHAnsi" w:hAnsiTheme="majorHAnsi" w:cstheme="majorHAnsi"/>
                <w:b/>
                <w:bCs/>
              </w:rPr>
              <w:t>Pateikto dokumento pavadinimas *</w:t>
            </w:r>
          </w:p>
        </w:tc>
      </w:tr>
      <w:tr w:rsidR="00CF14DA" w:rsidRPr="00237DE9" w14:paraId="527B8E50" w14:textId="77777777">
        <w:tc>
          <w:tcPr>
            <w:tcW w:w="805" w:type="dxa"/>
          </w:tcPr>
          <w:p w14:paraId="02F867C5" w14:textId="77777777" w:rsidR="00590E81" w:rsidRPr="00237DE9" w:rsidRDefault="00590E81">
            <w:pPr>
              <w:spacing w:after="120"/>
              <w:rPr>
                <w:rFonts w:asciiTheme="majorHAnsi" w:hAnsiTheme="majorHAnsi" w:cstheme="majorHAnsi"/>
              </w:rPr>
            </w:pPr>
            <w:r w:rsidRPr="00237DE9">
              <w:rPr>
                <w:rFonts w:asciiTheme="majorHAnsi" w:hAnsiTheme="majorHAnsi" w:cstheme="majorHAnsi"/>
              </w:rPr>
              <w:t>1.</w:t>
            </w:r>
          </w:p>
        </w:tc>
        <w:tc>
          <w:tcPr>
            <w:tcW w:w="8550" w:type="dxa"/>
          </w:tcPr>
          <w:p w14:paraId="0EB1B50E" w14:textId="77777777" w:rsidR="00590E81" w:rsidRPr="00237DE9" w:rsidRDefault="00590E81">
            <w:pPr>
              <w:spacing w:after="120"/>
              <w:rPr>
                <w:rFonts w:asciiTheme="majorHAnsi" w:hAnsiTheme="majorHAnsi" w:cstheme="majorHAnsi"/>
                <w:b/>
                <w:bCs/>
              </w:rPr>
            </w:pPr>
          </w:p>
        </w:tc>
      </w:tr>
      <w:tr w:rsidR="00590E81" w:rsidRPr="00237DE9" w14:paraId="464B9DE0" w14:textId="77777777">
        <w:tc>
          <w:tcPr>
            <w:tcW w:w="805" w:type="dxa"/>
          </w:tcPr>
          <w:p w14:paraId="690F74B1" w14:textId="5DFCC1B5" w:rsidR="00590E81" w:rsidRPr="00237DE9" w:rsidRDefault="00413493">
            <w:pPr>
              <w:spacing w:after="120"/>
              <w:rPr>
                <w:rFonts w:asciiTheme="majorHAnsi" w:hAnsiTheme="majorHAnsi" w:cstheme="majorHAnsi"/>
              </w:rPr>
            </w:pPr>
            <w:r w:rsidRPr="00237DE9">
              <w:rPr>
                <w:rFonts w:asciiTheme="majorHAnsi" w:hAnsiTheme="majorHAnsi" w:cstheme="majorHAnsi"/>
              </w:rPr>
              <w:t>2</w:t>
            </w:r>
            <w:r w:rsidR="00590E81" w:rsidRPr="00237DE9">
              <w:rPr>
                <w:rFonts w:asciiTheme="majorHAnsi" w:hAnsiTheme="majorHAnsi" w:cstheme="majorHAnsi"/>
              </w:rPr>
              <w:t>.</w:t>
            </w:r>
          </w:p>
        </w:tc>
        <w:tc>
          <w:tcPr>
            <w:tcW w:w="8550" w:type="dxa"/>
          </w:tcPr>
          <w:p w14:paraId="10FC9E25" w14:textId="77777777" w:rsidR="00590E81" w:rsidRPr="00237DE9" w:rsidRDefault="00590E81">
            <w:pPr>
              <w:spacing w:after="120"/>
              <w:rPr>
                <w:rFonts w:asciiTheme="majorHAnsi" w:hAnsiTheme="majorHAnsi" w:cstheme="majorHAnsi"/>
                <w:b/>
                <w:bCs/>
              </w:rPr>
            </w:pPr>
          </w:p>
        </w:tc>
      </w:tr>
    </w:tbl>
    <w:p w14:paraId="5DF46933" w14:textId="77777777" w:rsidR="00590E81" w:rsidRPr="00237DE9" w:rsidRDefault="00590E81" w:rsidP="00590E81">
      <w:pPr>
        <w:spacing w:after="120"/>
        <w:rPr>
          <w:rFonts w:asciiTheme="majorHAnsi" w:hAnsiTheme="majorHAnsi" w:cstheme="majorHAnsi"/>
          <w:b/>
          <w:bCs/>
          <w:lang w:val="lt-LT"/>
        </w:rPr>
      </w:pPr>
    </w:p>
    <w:p w14:paraId="0474A6AB" w14:textId="77777777" w:rsidR="00590E81" w:rsidRPr="00237DE9" w:rsidRDefault="00590E81" w:rsidP="00590E81">
      <w:pPr>
        <w:spacing w:after="120"/>
        <w:jc w:val="both"/>
        <w:rPr>
          <w:rFonts w:asciiTheme="majorHAnsi" w:hAnsiTheme="majorHAnsi" w:cstheme="majorHAnsi"/>
          <w:lang w:val="lt-LT"/>
        </w:rPr>
      </w:pPr>
      <w:r w:rsidRPr="00237DE9">
        <w:rPr>
          <w:rFonts w:asciiTheme="majorHAnsi" w:hAnsiTheme="majorHAnsi" w:cstheme="majorHAnsi"/>
          <w:lang w:val="lt-LT"/>
        </w:rPr>
        <w:t>* Pildyti tuomet, jei bus pateikta konfidenciali informacija. Tiekėjas negali nurodyti, kad konfidenciali yra pasiūlymo kaina arba kad visas pasiūlymas yra konfidencialus.</w:t>
      </w:r>
    </w:p>
    <w:p w14:paraId="0A2A9922" w14:textId="3C5F9EE0" w:rsidR="00590E81" w:rsidRPr="00237DE9" w:rsidRDefault="00590E81" w:rsidP="3B699AFA">
      <w:pPr>
        <w:spacing w:after="120"/>
        <w:jc w:val="both"/>
        <w:rPr>
          <w:rFonts w:asciiTheme="majorHAnsi" w:hAnsiTheme="majorHAnsi" w:cstheme="majorHAnsi"/>
        </w:rPr>
      </w:pPr>
      <w:r w:rsidRPr="00237DE9">
        <w:rPr>
          <w:rFonts w:asciiTheme="majorHAnsi" w:hAnsiTheme="majorHAnsi" w:cstheme="majorHAnsi"/>
          <w:lang w:val="lt-LT"/>
        </w:rPr>
        <w:tab/>
      </w:r>
      <w:r w:rsidRPr="00237DE9">
        <w:rPr>
          <w:rFonts w:asciiTheme="majorHAnsi" w:hAnsiTheme="majorHAnsi" w:cstheme="majorHAnsi"/>
        </w:rPr>
        <w:t>Pasiūlymas galioja iki 20</w:t>
      </w:r>
      <w:r w:rsidR="00A966F4" w:rsidRPr="00237DE9">
        <w:rPr>
          <w:rFonts w:asciiTheme="majorHAnsi" w:hAnsiTheme="majorHAnsi" w:cstheme="majorHAnsi"/>
        </w:rPr>
        <w:t>2</w:t>
      </w:r>
      <w:r w:rsidR="002D45BA" w:rsidRPr="00237DE9">
        <w:rPr>
          <w:rFonts w:asciiTheme="majorHAnsi" w:hAnsiTheme="majorHAnsi" w:cstheme="majorHAnsi"/>
        </w:rPr>
        <w:t>5</w:t>
      </w:r>
      <w:r w:rsidRPr="00237DE9">
        <w:rPr>
          <w:rFonts w:asciiTheme="majorHAnsi" w:hAnsiTheme="majorHAnsi" w:cstheme="majorHAnsi"/>
        </w:rPr>
        <w:t xml:space="preserve"> - __ - __ .</w:t>
      </w:r>
    </w:p>
    <w:p w14:paraId="1F416ADF" w14:textId="77777777" w:rsidR="00590E81" w:rsidRPr="00237DE9" w:rsidRDefault="00590E81" w:rsidP="00590E81">
      <w:pPr>
        <w:spacing w:after="120"/>
        <w:jc w:val="both"/>
        <w:rPr>
          <w:rFonts w:asciiTheme="majorHAnsi" w:hAnsiTheme="majorHAnsi" w:cstheme="majorHAnsi"/>
          <w:lang w:val="lt-LT"/>
        </w:rPr>
      </w:pPr>
    </w:p>
    <w:p w14:paraId="2BADA55C" w14:textId="77777777" w:rsidR="00590E81" w:rsidRPr="00237DE9" w:rsidRDefault="00590E81" w:rsidP="00590E81">
      <w:pPr>
        <w:spacing w:after="120"/>
        <w:jc w:val="both"/>
        <w:rPr>
          <w:rFonts w:asciiTheme="majorHAnsi" w:hAnsiTheme="majorHAnsi" w:cstheme="majorHAnsi"/>
          <w:lang w:val="lt-LT"/>
        </w:rPr>
      </w:pPr>
      <w:r w:rsidRPr="00237DE9">
        <w:rPr>
          <w:rFonts w:asciiTheme="majorHAnsi" w:hAnsiTheme="majorHAnsi" w:cstheme="majorHAnsi"/>
          <w:lang w:val="lt-LT"/>
        </w:rPr>
        <w:tab/>
        <w:t>Aš, žemiau pasirašęs (-iusi), patvirtinu, kad visa mūsų pasiūlyme pateikta informacija yra teisinga ir kad mes nenuslėpėme jokios informacijos, kurią buvo prašoma pateikti konkurso dalyvius.</w:t>
      </w:r>
    </w:p>
    <w:p w14:paraId="3FAD84AD" w14:textId="77777777" w:rsidR="00590E81" w:rsidRPr="00237DE9" w:rsidRDefault="00590E81" w:rsidP="00590E81">
      <w:pPr>
        <w:spacing w:after="120"/>
        <w:ind w:firstLine="720"/>
        <w:jc w:val="both"/>
        <w:rPr>
          <w:rFonts w:asciiTheme="majorHAnsi" w:hAnsiTheme="majorHAnsi" w:cstheme="majorHAnsi"/>
          <w:lang w:val="lt-LT"/>
        </w:rPr>
      </w:pPr>
      <w:r w:rsidRPr="00237DE9">
        <w:rPr>
          <w:rFonts w:asciiTheme="majorHAnsi" w:hAnsiTheme="majorHAnsi" w:cstheme="majorHAnsi"/>
          <w:lang w:val="lt-LT"/>
        </w:rPr>
        <w:t>Aš patvirtinu, kad nedalyvavau rengiant pirkimo dokumentus ir nesu susijęs su jokia kita šiame konkurse dalyvaujančia įmone ar kita suinteresuota šalimi.</w:t>
      </w:r>
    </w:p>
    <w:p w14:paraId="7EC7BAE8" w14:textId="77777777" w:rsidR="00590E81" w:rsidRPr="00237DE9" w:rsidRDefault="00590E81" w:rsidP="00590E81">
      <w:pPr>
        <w:spacing w:after="120"/>
        <w:ind w:firstLine="720"/>
        <w:jc w:val="both"/>
        <w:rPr>
          <w:rFonts w:asciiTheme="majorHAnsi" w:hAnsiTheme="majorHAnsi" w:cstheme="majorHAnsi"/>
          <w:lang w:val="lt-LT"/>
        </w:rPr>
      </w:pPr>
      <w:r w:rsidRPr="00237DE9">
        <w:rPr>
          <w:rFonts w:asciiTheme="majorHAnsi" w:hAnsiTheme="majorHAnsi" w:cstheme="majorHAnsi"/>
          <w:lang w:val="lt-LT"/>
        </w:rPr>
        <w:t>Aš suprantu, kad išaiškėjus aukščiau nurodytoms aplinkybėms būsiu pašalintas (-a) iš šio konkurso procedūros, ir mano pasiūlymas bus atmestas.</w:t>
      </w:r>
    </w:p>
    <w:p w14:paraId="4F5A6339" w14:textId="77777777" w:rsidR="00590E81" w:rsidRPr="00237DE9" w:rsidRDefault="00590E81" w:rsidP="00590E81">
      <w:pPr>
        <w:spacing w:after="120"/>
        <w:ind w:firstLine="720"/>
        <w:jc w:val="both"/>
        <w:rPr>
          <w:rFonts w:asciiTheme="majorHAnsi" w:hAnsiTheme="majorHAnsi" w:cstheme="majorHAnsi"/>
          <w:lang w:val="lt-LT"/>
        </w:rPr>
      </w:pPr>
    </w:p>
    <w:p w14:paraId="599D4ECF" w14:textId="77777777" w:rsidR="00590E81" w:rsidRPr="00237DE9" w:rsidRDefault="00590E81" w:rsidP="00590E81">
      <w:pPr>
        <w:spacing w:after="120"/>
        <w:ind w:firstLine="720"/>
        <w:jc w:val="both"/>
        <w:rPr>
          <w:rFonts w:asciiTheme="majorHAnsi" w:hAnsiTheme="majorHAnsi" w:cstheme="majorHAnsi"/>
          <w:lang w:val="lt-LT"/>
        </w:rPr>
      </w:pPr>
    </w:p>
    <w:p w14:paraId="02E53185" w14:textId="77777777" w:rsidR="00590E81" w:rsidRPr="00237DE9" w:rsidRDefault="00590E81" w:rsidP="00590E81">
      <w:pPr>
        <w:spacing w:after="120"/>
        <w:ind w:firstLine="720"/>
        <w:jc w:val="both"/>
        <w:rPr>
          <w:rFonts w:asciiTheme="majorHAnsi" w:hAnsiTheme="majorHAnsi" w:cstheme="majorHAnsi"/>
          <w:lang w:val="lt-LT"/>
        </w:rPr>
      </w:pPr>
    </w:p>
    <w:p w14:paraId="2DA97862" w14:textId="77777777" w:rsidR="00590E81" w:rsidRPr="00237DE9" w:rsidRDefault="00590E81" w:rsidP="00590E81">
      <w:pPr>
        <w:spacing w:after="120"/>
        <w:jc w:val="both"/>
        <w:rPr>
          <w:rFonts w:asciiTheme="majorHAnsi" w:hAnsiTheme="majorHAnsi" w:cstheme="majorHAnsi"/>
          <w:lang w:val="lt-LT"/>
        </w:rPr>
      </w:pPr>
      <w:r w:rsidRPr="00237DE9">
        <w:rPr>
          <w:rFonts w:asciiTheme="majorHAnsi" w:hAnsiTheme="majorHAnsi" w:cstheme="majorHAnsi"/>
          <w:lang w:val="lt-LT"/>
        </w:rPr>
        <w:t xml:space="preserve">_________________________ </w:t>
      </w:r>
      <w:r w:rsidRPr="00237DE9">
        <w:rPr>
          <w:rFonts w:asciiTheme="majorHAnsi" w:hAnsiTheme="majorHAnsi" w:cstheme="majorHAnsi"/>
          <w:lang w:val="lt-LT"/>
        </w:rPr>
        <w:tab/>
      </w:r>
      <w:r w:rsidRPr="00237DE9">
        <w:rPr>
          <w:rFonts w:asciiTheme="majorHAnsi" w:hAnsiTheme="majorHAnsi" w:cstheme="majorHAnsi"/>
          <w:lang w:val="lt-LT"/>
        </w:rPr>
        <w:tab/>
      </w:r>
      <w:r w:rsidRPr="00237DE9">
        <w:rPr>
          <w:rFonts w:asciiTheme="majorHAnsi" w:hAnsiTheme="majorHAnsi" w:cstheme="majorHAnsi"/>
          <w:lang w:val="lt-LT"/>
        </w:rPr>
        <w:tab/>
        <w:t>_________________</w:t>
      </w:r>
      <w:r w:rsidRPr="00237DE9">
        <w:rPr>
          <w:rFonts w:asciiTheme="majorHAnsi" w:hAnsiTheme="majorHAnsi" w:cstheme="majorHAnsi"/>
          <w:lang w:val="lt-LT"/>
        </w:rPr>
        <w:tab/>
      </w:r>
      <w:r w:rsidRPr="00237DE9">
        <w:rPr>
          <w:rFonts w:asciiTheme="majorHAnsi" w:hAnsiTheme="majorHAnsi" w:cstheme="majorHAnsi"/>
          <w:lang w:val="lt-LT"/>
        </w:rPr>
        <w:tab/>
        <w:t>___________________</w:t>
      </w:r>
    </w:p>
    <w:p w14:paraId="597C22DE" w14:textId="77777777" w:rsidR="00590E81" w:rsidRPr="00237DE9" w:rsidRDefault="00590E81" w:rsidP="00590E81">
      <w:pPr>
        <w:spacing w:after="120"/>
        <w:rPr>
          <w:rFonts w:asciiTheme="majorHAnsi" w:hAnsiTheme="majorHAnsi" w:cstheme="majorHAnsi"/>
          <w:i/>
          <w:iCs/>
          <w:lang w:val="lt-LT"/>
        </w:rPr>
      </w:pPr>
      <w:r w:rsidRPr="00237DE9">
        <w:rPr>
          <w:rFonts w:asciiTheme="majorHAnsi" w:hAnsiTheme="majorHAnsi" w:cstheme="majorHAnsi"/>
          <w:lang w:val="lt-LT"/>
        </w:rPr>
        <w:t>(</w:t>
      </w:r>
      <w:r w:rsidRPr="00237DE9">
        <w:rPr>
          <w:rFonts w:asciiTheme="majorHAnsi" w:hAnsiTheme="majorHAnsi" w:cstheme="majorHAnsi"/>
          <w:i/>
          <w:iCs/>
          <w:lang w:val="lt-LT"/>
        </w:rPr>
        <w:t>Tiekėjo vadovo arba jo įgalioto</w:t>
      </w:r>
      <w:r w:rsidRPr="00237DE9">
        <w:rPr>
          <w:rFonts w:asciiTheme="majorHAnsi" w:hAnsiTheme="majorHAnsi" w:cstheme="majorHAnsi"/>
          <w:i/>
          <w:iCs/>
          <w:lang w:val="lt-LT"/>
        </w:rPr>
        <w:tab/>
      </w:r>
      <w:r w:rsidRPr="00237DE9">
        <w:rPr>
          <w:rFonts w:asciiTheme="majorHAnsi" w:hAnsiTheme="majorHAnsi" w:cstheme="majorHAnsi"/>
          <w:i/>
          <w:iCs/>
          <w:lang w:val="lt-LT"/>
        </w:rPr>
        <w:tab/>
      </w:r>
      <w:r w:rsidRPr="00237DE9">
        <w:rPr>
          <w:rFonts w:asciiTheme="majorHAnsi" w:hAnsiTheme="majorHAnsi" w:cstheme="majorHAnsi"/>
          <w:i/>
          <w:iCs/>
          <w:lang w:val="lt-LT"/>
        </w:rPr>
        <w:tab/>
        <w:t xml:space="preserve">        (parašas)</w:t>
      </w:r>
      <w:r w:rsidRPr="00237DE9">
        <w:rPr>
          <w:rFonts w:asciiTheme="majorHAnsi" w:hAnsiTheme="majorHAnsi" w:cstheme="majorHAnsi"/>
          <w:i/>
          <w:iCs/>
          <w:lang w:val="lt-LT"/>
        </w:rPr>
        <w:tab/>
      </w:r>
      <w:r w:rsidRPr="00237DE9">
        <w:rPr>
          <w:rFonts w:asciiTheme="majorHAnsi" w:hAnsiTheme="majorHAnsi" w:cstheme="majorHAnsi"/>
          <w:i/>
          <w:iCs/>
          <w:lang w:val="lt-LT"/>
        </w:rPr>
        <w:tab/>
      </w:r>
      <w:r w:rsidRPr="00237DE9">
        <w:rPr>
          <w:rFonts w:asciiTheme="majorHAnsi" w:hAnsiTheme="majorHAnsi" w:cstheme="majorHAnsi"/>
          <w:i/>
          <w:iCs/>
          <w:lang w:val="lt-LT"/>
        </w:rPr>
        <w:tab/>
        <w:t xml:space="preserve">    (Vardas, pavardė)</w:t>
      </w:r>
    </w:p>
    <w:p w14:paraId="0A527246" w14:textId="77777777" w:rsidR="00590E81" w:rsidRPr="00237DE9" w:rsidRDefault="00590E81" w:rsidP="00590E81">
      <w:pPr>
        <w:spacing w:after="120"/>
        <w:rPr>
          <w:rFonts w:asciiTheme="majorHAnsi" w:hAnsiTheme="majorHAnsi" w:cstheme="majorHAnsi"/>
          <w:lang w:val="lt-LT"/>
        </w:rPr>
      </w:pPr>
      <w:r w:rsidRPr="00237DE9">
        <w:rPr>
          <w:rFonts w:asciiTheme="majorHAnsi" w:hAnsiTheme="majorHAnsi" w:cstheme="majorHAnsi"/>
          <w:i/>
          <w:iCs/>
          <w:lang w:val="lt-LT"/>
        </w:rPr>
        <w:t xml:space="preserve">          asmens pareigos</w:t>
      </w:r>
      <w:r w:rsidRPr="00237DE9">
        <w:rPr>
          <w:rFonts w:asciiTheme="majorHAnsi" w:hAnsiTheme="majorHAnsi" w:cstheme="majorHAnsi"/>
          <w:lang w:val="lt-LT"/>
        </w:rPr>
        <w:t>)</w:t>
      </w:r>
    </w:p>
    <w:p w14:paraId="00668337" w14:textId="5FFBC2E3" w:rsidR="00754A94" w:rsidRPr="00237DE9" w:rsidRDefault="00754A94">
      <w:pPr>
        <w:rPr>
          <w:rFonts w:asciiTheme="majorHAnsi" w:hAnsiTheme="majorHAnsi" w:cstheme="majorHAnsi"/>
          <w:lang w:val="lt-LT"/>
        </w:rPr>
      </w:pPr>
      <w:r w:rsidRPr="00237DE9">
        <w:rPr>
          <w:rFonts w:asciiTheme="majorHAnsi" w:hAnsiTheme="majorHAnsi" w:cstheme="majorHAnsi"/>
          <w:lang w:val="lt-LT"/>
        </w:rPr>
        <w:br w:type="page"/>
      </w:r>
    </w:p>
    <w:p w14:paraId="2247B288" w14:textId="27A7E983" w:rsidR="00754A94" w:rsidRPr="00237DE9" w:rsidRDefault="00754A94" w:rsidP="00754A94">
      <w:pPr>
        <w:spacing w:after="120"/>
        <w:jc w:val="right"/>
        <w:rPr>
          <w:rFonts w:asciiTheme="majorHAnsi" w:hAnsiTheme="majorHAnsi" w:cstheme="majorHAnsi"/>
          <w:lang w:val="lt-LT"/>
        </w:rPr>
      </w:pPr>
      <w:r w:rsidRPr="00237DE9">
        <w:rPr>
          <w:rFonts w:asciiTheme="majorHAnsi" w:hAnsiTheme="majorHAnsi" w:cstheme="majorHAnsi"/>
          <w:lang w:val="lt-LT"/>
        </w:rPr>
        <w:lastRenderedPageBreak/>
        <w:t xml:space="preserve">Konkurso sąlygų priedas Nr. </w:t>
      </w:r>
      <w:r w:rsidR="00113875" w:rsidRPr="00237DE9">
        <w:rPr>
          <w:rFonts w:asciiTheme="majorHAnsi" w:hAnsiTheme="majorHAnsi" w:cstheme="majorHAnsi"/>
          <w:lang w:val="lt-LT"/>
        </w:rPr>
        <w:t>3</w:t>
      </w:r>
      <w:r w:rsidRPr="00237DE9">
        <w:rPr>
          <w:rFonts w:asciiTheme="majorHAnsi" w:hAnsiTheme="majorHAnsi" w:cstheme="majorHAnsi"/>
          <w:lang w:val="lt-LT"/>
        </w:rPr>
        <w:t xml:space="preserve"> „</w:t>
      </w:r>
      <w:r w:rsidR="00180A03" w:rsidRPr="00237DE9">
        <w:rPr>
          <w:rFonts w:asciiTheme="majorHAnsi" w:hAnsiTheme="majorHAnsi" w:cstheme="majorHAnsi"/>
          <w:lang w:val="lt-LT"/>
        </w:rPr>
        <w:t>DEKLARACIJA</w:t>
      </w:r>
      <w:r w:rsidRPr="00237DE9">
        <w:rPr>
          <w:rFonts w:asciiTheme="majorHAnsi" w:hAnsiTheme="majorHAnsi" w:cstheme="majorHAnsi"/>
          <w:lang w:val="lt-LT"/>
        </w:rPr>
        <w:t>“</w:t>
      </w:r>
    </w:p>
    <w:p w14:paraId="634A6B2D" w14:textId="77777777" w:rsidR="00754A94" w:rsidRPr="00237DE9" w:rsidRDefault="00754A94" w:rsidP="00754A94">
      <w:pPr>
        <w:spacing w:after="120"/>
        <w:jc w:val="right"/>
        <w:rPr>
          <w:rFonts w:asciiTheme="majorHAnsi" w:hAnsiTheme="majorHAnsi" w:cstheme="majorHAnsi"/>
          <w:lang w:val="lt-LT"/>
        </w:rPr>
      </w:pPr>
    </w:p>
    <w:p w14:paraId="61B3369B" w14:textId="078CFFEE" w:rsidR="003C6392" w:rsidRPr="00237DE9" w:rsidRDefault="003C6392" w:rsidP="00FF1B52">
      <w:pPr>
        <w:spacing w:after="120"/>
        <w:jc w:val="center"/>
        <w:rPr>
          <w:rFonts w:asciiTheme="majorHAnsi" w:hAnsiTheme="majorHAnsi" w:cstheme="majorHAnsi"/>
          <w:lang w:val="lt-LT"/>
        </w:rPr>
      </w:pPr>
      <w:r w:rsidRPr="00237DE9">
        <w:rPr>
          <w:rFonts w:asciiTheme="majorHAnsi" w:hAnsiTheme="majorHAnsi" w:cstheme="majorHAnsi"/>
          <w:lang w:val="lt-LT"/>
        </w:rPr>
        <w:t>_______________________________</w:t>
      </w:r>
    </w:p>
    <w:p w14:paraId="1CBCE68F" w14:textId="6F8640DE" w:rsidR="003C6392" w:rsidRPr="00237DE9" w:rsidRDefault="007F443E" w:rsidP="00FF1B52">
      <w:pPr>
        <w:spacing w:after="120"/>
        <w:jc w:val="center"/>
        <w:rPr>
          <w:rFonts w:asciiTheme="majorHAnsi" w:hAnsiTheme="majorHAnsi" w:cstheme="majorHAnsi"/>
          <w:lang w:val="lt-LT"/>
        </w:rPr>
      </w:pPr>
      <w:r w:rsidRPr="00237DE9">
        <w:rPr>
          <w:rFonts w:asciiTheme="majorHAnsi" w:hAnsiTheme="majorHAnsi" w:cstheme="majorHAnsi"/>
          <w:lang w:val="lt-LT"/>
        </w:rPr>
        <w:t>(Tiekėjo pavadinimas ir įmonės kodas)</w:t>
      </w:r>
    </w:p>
    <w:p w14:paraId="606602CC" w14:textId="77777777" w:rsidR="00823A08" w:rsidRPr="00237DE9" w:rsidRDefault="00823A08" w:rsidP="007F443E">
      <w:pPr>
        <w:spacing w:after="120"/>
        <w:jc w:val="center"/>
        <w:rPr>
          <w:rFonts w:asciiTheme="majorHAnsi" w:hAnsiTheme="majorHAnsi" w:cstheme="majorHAnsi"/>
          <w:lang w:val="lt-LT"/>
        </w:rPr>
      </w:pPr>
    </w:p>
    <w:p w14:paraId="2846533C" w14:textId="06C0796C" w:rsidR="00823A08" w:rsidRPr="00237DE9" w:rsidRDefault="00823A08" w:rsidP="007F443E">
      <w:pPr>
        <w:spacing w:after="120"/>
        <w:jc w:val="center"/>
        <w:rPr>
          <w:rFonts w:asciiTheme="majorHAnsi" w:hAnsiTheme="majorHAnsi" w:cstheme="majorHAnsi"/>
          <w:b/>
          <w:bCs/>
          <w:lang w:val="lt-LT"/>
        </w:rPr>
      </w:pPr>
      <w:r w:rsidRPr="00237DE9">
        <w:rPr>
          <w:rFonts w:asciiTheme="majorHAnsi" w:hAnsiTheme="majorHAnsi" w:cstheme="majorHAnsi"/>
          <w:b/>
          <w:bCs/>
          <w:lang w:val="lt-LT"/>
        </w:rPr>
        <w:t>TIEKĖJO DEKLARACIJA DĖL 2022 BALANDŽIO 8 D. EUROPOS</w:t>
      </w:r>
      <w:r w:rsidR="00DA1D09" w:rsidRPr="00237DE9">
        <w:rPr>
          <w:rFonts w:asciiTheme="majorHAnsi" w:hAnsiTheme="majorHAnsi" w:cstheme="majorHAnsi"/>
          <w:b/>
          <w:bCs/>
          <w:lang w:val="lt-LT"/>
        </w:rPr>
        <w:t xml:space="preserve"> </w:t>
      </w:r>
      <w:r w:rsidRPr="00237DE9">
        <w:rPr>
          <w:rFonts w:asciiTheme="majorHAnsi" w:hAnsiTheme="majorHAnsi" w:cstheme="majorHAnsi"/>
          <w:b/>
          <w:bCs/>
          <w:lang w:val="lt-LT"/>
        </w:rPr>
        <w:t>SĄJUNGOS TARYBOS REGLAMENTO (ES) 2022/576 TAIKOMŲ RIBOJIMŲ NETURĖJIMO</w:t>
      </w:r>
    </w:p>
    <w:p w14:paraId="699E8705" w14:textId="77777777" w:rsidR="00FF1B52" w:rsidRPr="00237DE9" w:rsidRDefault="00FF1B52" w:rsidP="007F443E">
      <w:pPr>
        <w:spacing w:after="120"/>
        <w:jc w:val="center"/>
        <w:rPr>
          <w:rFonts w:asciiTheme="majorHAnsi" w:hAnsiTheme="majorHAnsi" w:cstheme="majorHAnsi"/>
          <w:lang w:val="lt-LT"/>
        </w:rPr>
      </w:pPr>
    </w:p>
    <w:p w14:paraId="58C6E361" w14:textId="06457969" w:rsidR="00FF1B52" w:rsidRPr="00237DE9" w:rsidRDefault="00FF1B52" w:rsidP="007F443E">
      <w:pPr>
        <w:spacing w:after="120"/>
        <w:jc w:val="center"/>
        <w:rPr>
          <w:rFonts w:asciiTheme="majorHAnsi" w:hAnsiTheme="majorHAnsi" w:cstheme="majorHAnsi"/>
          <w:lang w:val="lt-LT"/>
        </w:rPr>
      </w:pPr>
      <w:r w:rsidRPr="00237DE9">
        <w:rPr>
          <w:rFonts w:asciiTheme="majorHAnsi" w:hAnsiTheme="majorHAnsi" w:cstheme="majorHAnsi"/>
          <w:lang w:val="lt-LT"/>
        </w:rPr>
        <w:t>__________</w:t>
      </w:r>
    </w:p>
    <w:p w14:paraId="0714930D" w14:textId="0C9A8872" w:rsidR="00FF1B52" w:rsidRPr="00237DE9" w:rsidRDefault="00FF1B52" w:rsidP="007F443E">
      <w:pPr>
        <w:spacing w:after="120"/>
        <w:jc w:val="center"/>
        <w:rPr>
          <w:rFonts w:asciiTheme="majorHAnsi" w:hAnsiTheme="majorHAnsi" w:cstheme="majorHAnsi"/>
          <w:lang w:val="lt-LT"/>
        </w:rPr>
      </w:pPr>
      <w:r w:rsidRPr="00237DE9">
        <w:rPr>
          <w:rFonts w:asciiTheme="majorHAnsi" w:hAnsiTheme="majorHAnsi" w:cstheme="majorHAnsi"/>
          <w:lang w:val="lt-LT"/>
        </w:rPr>
        <w:t>(data)</w:t>
      </w:r>
    </w:p>
    <w:p w14:paraId="5F87162C" w14:textId="77777777" w:rsidR="00823A08" w:rsidRPr="00237DE9" w:rsidRDefault="00823A08" w:rsidP="007F443E">
      <w:pPr>
        <w:spacing w:after="120"/>
        <w:jc w:val="center"/>
        <w:rPr>
          <w:rFonts w:asciiTheme="majorHAnsi" w:hAnsiTheme="majorHAnsi" w:cstheme="majorHAnsi"/>
          <w:lang w:val="lt-LT"/>
        </w:rPr>
      </w:pPr>
    </w:p>
    <w:p w14:paraId="770A2D68" w14:textId="77777777" w:rsidR="00E96BB3" w:rsidRPr="00237DE9" w:rsidRDefault="00DB43DD" w:rsidP="00DB43DD">
      <w:pPr>
        <w:spacing w:after="120"/>
        <w:jc w:val="both"/>
        <w:rPr>
          <w:rFonts w:asciiTheme="majorHAnsi" w:hAnsiTheme="majorHAnsi" w:cstheme="majorHAnsi"/>
          <w:lang w:val="lt-LT"/>
        </w:rPr>
      </w:pPr>
      <w:r w:rsidRPr="00237DE9">
        <w:rPr>
          <w:rFonts w:asciiTheme="majorHAnsi" w:hAnsiTheme="majorHAnsi" w:cstheme="majorHAnsi"/>
          <w:b/>
          <w:bCs/>
          <w:lang w:val="lt-LT"/>
        </w:rPr>
        <w:t>Patvirtinu</w:t>
      </w:r>
      <w:r w:rsidRPr="00237DE9">
        <w:rPr>
          <w:rFonts w:asciiTheme="majorHAnsi" w:hAnsiTheme="majorHAnsi" w:cstheme="majorHAnsi"/>
          <w:lang w:val="lt-LT"/>
        </w:rPr>
        <w:t xml:space="preserve">,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r w:rsidRPr="00237DE9">
        <w:rPr>
          <w:rFonts w:asciiTheme="majorHAnsi" w:hAnsiTheme="majorHAnsi" w:cstheme="majorHAnsi"/>
          <w:b/>
          <w:bCs/>
          <w:lang w:val="lt-LT"/>
        </w:rPr>
        <w:t>Patvirtinu</w:t>
      </w:r>
      <w:r w:rsidRPr="00237DE9">
        <w:rPr>
          <w:rFonts w:asciiTheme="majorHAnsi" w:hAnsiTheme="majorHAnsi" w:cstheme="majorHAnsi"/>
          <w:lang w:val="lt-LT"/>
        </w:rPr>
        <w:t xml:space="preserve">, kad: </w:t>
      </w:r>
    </w:p>
    <w:p w14:paraId="3C767689" w14:textId="77777777" w:rsidR="00E96BB3" w:rsidRPr="00237DE9" w:rsidRDefault="00DB43DD" w:rsidP="00DB43DD">
      <w:pPr>
        <w:spacing w:after="120"/>
        <w:jc w:val="both"/>
        <w:rPr>
          <w:rFonts w:asciiTheme="majorHAnsi" w:hAnsiTheme="majorHAnsi" w:cstheme="majorHAnsi"/>
          <w:lang w:val="lt-LT"/>
        </w:rPr>
      </w:pPr>
      <w:r w:rsidRPr="00237DE9">
        <w:rPr>
          <w:rFonts w:asciiTheme="majorHAnsi" w:hAnsiTheme="majorHAnsi" w:cstheme="majorHAnsi"/>
          <w:lang w:val="lt-LT"/>
        </w:rPr>
        <w:t xml:space="preserve">(a) mano atstovaujamas tiekėjas (ir nė vienas iš ūkio subjektų grupės narių) nėra Rusijos pilietis arba Rusijoje įsisteigęs fizinis ar juridinis asmuo, subjektas ar įstaiga; </w:t>
      </w:r>
    </w:p>
    <w:p w14:paraId="0DE45C69" w14:textId="77777777" w:rsidR="00E96BB3" w:rsidRPr="00237DE9" w:rsidRDefault="00DB43DD" w:rsidP="00DB43DD">
      <w:pPr>
        <w:spacing w:after="120"/>
        <w:jc w:val="both"/>
        <w:rPr>
          <w:rFonts w:asciiTheme="majorHAnsi" w:hAnsiTheme="majorHAnsi" w:cstheme="majorHAnsi"/>
          <w:lang w:val="lt-LT"/>
        </w:rPr>
      </w:pPr>
      <w:r w:rsidRPr="00237DE9">
        <w:rPr>
          <w:rFonts w:asciiTheme="majorHAnsi" w:hAnsiTheme="majorHAnsi" w:cstheme="majorHAnsi"/>
          <w:lang w:val="lt-LT"/>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3416E9BC" w14:textId="77777777" w:rsidR="00E96BB3" w:rsidRPr="00237DE9" w:rsidRDefault="00DB43DD" w:rsidP="00DB43DD">
      <w:pPr>
        <w:spacing w:after="120"/>
        <w:jc w:val="both"/>
        <w:rPr>
          <w:rFonts w:asciiTheme="majorHAnsi" w:hAnsiTheme="majorHAnsi" w:cstheme="majorHAnsi"/>
          <w:lang w:val="lt-LT"/>
        </w:rPr>
      </w:pPr>
      <w:r w:rsidRPr="00237DE9">
        <w:rPr>
          <w:rFonts w:asciiTheme="majorHAnsi" w:hAnsiTheme="majorHAnsi" w:cstheme="majorHAnsi"/>
          <w:lang w:val="lt-LT"/>
        </w:rPr>
        <w:t xml:space="preserve">(c) nei aš, nei mano atstovaujama bendrovė nėra fizinis ar juridinis asmuo, subjektas ar įstaiga, veikianti a) arba b) punkte nurodyto subjekto vardu ar jo nurodymu; </w:t>
      </w:r>
    </w:p>
    <w:p w14:paraId="5ECCE1B0" w14:textId="77777777" w:rsidR="002A644A" w:rsidRPr="00237DE9" w:rsidRDefault="00DB43DD" w:rsidP="00DB43DD">
      <w:pPr>
        <w:spacing w:after="120"/>
        <w:jc w:val="both"/>
        <w:rPr>
          <w:rFonts w:asciiTheme="majorHAnsi" w:hAnsiTheme="majorHAnsi" w:cstheme="majorHAnsi"/>
          <w:lang w:val="lt-LT"/>
        </w:rPr>
      </w:pPr>
      <w:r w:rsidRPr="00237DE9">
        <w:rPr>
          <w:rFonts w:asciiTheme="majorHAnsi" w:hAnsiTheme="majorHAnsi" w:cstheme="majorHAnsi"/>
          <w:lang w:val="lt-LT"/>
        </w:rPr>
        <w:t xml:space="preserve">(d) a)-c) punktuose išvardyti subjektai nedalyvauja subtiekėjais, tiekėjais ar subjektais, kurių pajėgumais remiasi mano atstovaujamas tiekėjas, tais atvejais kai jiems tenka daugiau kaip 10 % sutarties vertės. </w:t>
      </w:r>
    </w:p>
    <w:p w14:paraId="5C4AF8E7" w14:textId="77777777" w:rsidR="002A644A" w:rsidRPr="00237DE9" w:rsidRDefault="00DB43DD" w:rsidP="00DB43DD">
      <w:pPr>
        <w:spacing w:after="120"/>
        <w:jc w:val="both"/>
        <w:rPr>
          <w:rFonts w:asciiTheme="majorHAnsi" w:hAnsiTheme="majorHAnsi" w:cstheme="majorHAnsi"/>
          <w:lang w:val="lt-LT"/>
        </w:rPr>
      </w:pPr>
      <w:r w:rsidRPr="00237DE9">
        <w:rPr>
          <w:rFonts w:asciiTheme="majorHAnsi" w:hAnsiTheme="majorHAnsi" w:cstheme="majorHAnsi"/>
          <w:lang w:val="lt-LT"/>
        </w:rPr>
        <w:t xml:space="preserve">Man žinoma, kad jei Perkančioji organizacija (Perkantysis subjektas) nustato, kad pateikti duomenys yra klaidinantys, tiekėjo pasiūlymas atmetamas. </w:t>
      </w:r>
    </w:p>
    <w:p w14:paraId="25668216" w14:textId="088F1625" w:rsidR="00823A08" w:rsidRPr="00237DE9" w:rsidRDefault="00DB43DD" w:rsidP="00DB43DD">
      <w:pPr>
        <w:spacing w:after="120"/>
        <w:jc w:val="both"/>
        <w:rPr>
          <w:rFonts w:asciiTheme="majorHAnsi" w:hAnsiTheme="majorHAnsi" w:cstheme="majorHAnsi"/>
          <w:lang w:val="lt-LT"/>
        </w:rPr>
      </w:pPr>
      <w:r w:rsidRPr="00237DE9">
        <w:rPr>
          <w:rFonts w:asciiTheme="majorHAnsi" w:hAnsiTheme="majorHAnsi" w:cstheme="majorHAnsi"/>
          <w:lang w:val="lt-LT"/>
        </w:rPr>
        <w:t>Taip pat įsipareigoju nedelsiant informuoti</w:t>
      </w:r>
      <w:r w:rsidR="00EE7698" w:rsidRPr="00237DE9">
        <w:rPr>
          <w:rFonts w:asciiTheme="majorHAnsi" w:hAnsiTheme="majorHAnsi" w:cstheme="majorHAnsi"/>
          <w:lang w:val="lt-LT"/>
        </w:rPr>
        <w:t xml:space="preserve"> </w:t>
      </w:r>
      <w:r w:rsidR="00514243" w:rsidRPr="00237DE9">
        <w:rPr>
          <w:rFonts w:asciiTheme="majorHAnsi" w:hAnsiTheme="majorHAnsi" w:cstheme="majorHAnsi"/>
          <w:lang w:val="lt-LT"/>
        </w:rPr>
        <w:t>U</w:t>
      </w:r>
      <w:r w:rsidR="00EE7698" w:rsidRPr="00237DE9">
        <w:rPr>
          <w:rFonts w:asciiTheme="majorHAnsi" w:hAnsiTheme="majorHAnsi" w:cstheme="majorHAnsi"/>
          <w:lang w:val="lt-LT"/>
        </w:rPr>
        <w:t>AB „</w:t>
      </w:r>
      <w:r w:rsidR="00514243" w:rsidRPr="00237DE9">
        <w:rPr>
          <w:rFonts w:asciiTheme="majorHAnsi" w:hAnsiTheme="majorHAnsi" w:cstheme="majorHAnsi"/>
          <w:lang w:val="lt-LT"/>
        </w:rPr>
        <w:t>Rietuva</w:t>
      </w:r>
      <w:r w:rsidR="00EE7698" w:rsidRPr="00237DE9">
        <w:rPr>
          <w:rFonts w:asciiTheme="majorHAnsi" w:hAnsiTheme="majorHAnsi" w:cstheme="majorHAnsi"/>
          <w:lang w:val="lt-LT"/>
        </w:rPr>
        <w:t>“</w:t>
      </w:r>
      <w:r w:rsidRPr="00237DE9">
        <w:rPr>
          <w:rFonts w:asciiTheme="majorHAnsi" w:hAnsiTheme="majorHAnsi" w:cstheme="majorHAnsi"/>
          <w:lang w:val="lt-LT"/>
        </w:rPr>
        <w:t xml:space="preserve"> jei sutarties vykdymo metu atsirastų a) – d) punktuose išdėstytos aplinkybės.</w:t>
      </w:r>
    </w:p>
    <w:p w14:paraId="416E7642" w14:textId="77777777" w:rsidR="00961C39" w:rsidRPr="00237DE9" w:rsidRDefault="00961C39" w:rsidP="00DB43DD">
      <w:pPr>
        <w:spacing w:after="120"/>
        <w:jc w:val="both"/>
        <w:rPr>
          <w:rFonts w:asciiTheme="majorHAnsi" w:hAnsiTheme="majorHAnsi" w:cstheme="majorHAnsi"/>
          <w:lang w:val="lt-LT"/>
        </w:rPr>
      </w:pPr>
    </w:p>
    <w:p w14:paraId="7120289D" w14:textId="0D82A730" w:rsidR="002A644A" w:rsidRPr="00237DE9" w:rsidRDefault="00961C39" w:rsidP="00FF1B52">
      <w:pPr>
        <w:spacing w:after="0"/>
        <w:jc w:val="both"/>
        <w:rPr>
          <w:rFonts w:asciiTheme="majorHAnsi" w:hAnsiTheme="majorHAnsi" w:cstheme="majorHAnsi"/>
          <w:lang w:val="lt-LT"/>
        </w:rPr>
      </w:pPr>
      <w:r w:rsidRPr="00237DE9">
        <w:rPr>
          <w:rFonts w:asciiTheme="majorHAnsi" w:hAnsiTheme="majorHAnsi" w:cstheme="majorHAnsi"/>
          <w:lang w:val="lt-LT"/>
        </w:rPr>
        <w:t>__________</w:t>
      </w:r>
      <w:r w:rsidR="003C6392" w:rsidRPr="00237DE9">
        <w:rPr>
          <w:rFonts w:asciiTheme="majorHAnsi" w:hAnsiTheme="majorHAnsi" w:cstheme="majorHAnsi"/>
          <w:lang w:val="lt-LT"/>
        </w:rPr>
        <w:t xml:space="preserve"> </w:t>
      </w:r>
      <w:r w:rsidR="00FF1B52" w:rsidRPr="00237DE9">
        <w:rPr>
          <w:rFonts w:asciiTheme="majorHAnsi" w:hAnsiTheme="majorHAnsi" w:cstheme="majorHAnsi"/>
          <w:lang w:val="lt-LT"/>
        </w:rPr>
        <w:tab/>
      </w:r>
      <w:r w:rsidR="00FF1B52" w:rsidRPr="00237DE9">
        <w:rPr>
          <w:rFonts w:asciiTheme="majorHAnsi" w:hAnsiTheme="majorHAnsi" w:cstheme="majorHAnsi"/>
          <w:lang w:val="lt-LT"/>
        </w:rPr>
        <w:tab/>
      </w:r>
      <w:r w:rsidR="00FF1B52" w:rsidRPr="00237DE9">
        <w:rPr>
          <w:rFonts w:asciiTheme="majorHAnsi" w:hAnsiTheme="majorHAnsi" w:cstheme="majorHAnsi"/>
          <w:lang w:val="lt-LT"/>
        </w:rPr>
        <w:tab/>
      </w:r>
      <w:r w:rsidR="00FF1B52" w:rsidRPr="00237DE9">
        <w:rPr>
          <w:rFonts w:asciiTheme="majorHAnsi" w:hAnsiTheme="majorHAnsi" w:cstheme="majorHAnsi"/>
          <w:lang w:val="lt-LT"/>
        </w:rPr>
        <w:tab/>
        <w:t>___________________________________________________</w:t>
      </w:r>
    </w:p>
    <w:p w14:paraId="0A87C2B5" w14:textId="4FDF6DC6" w:rsidR="002A644A" w:rsidRPr="00237DE9" w:rsidRDefault="002A644A" w:rsidP="00FF1B52">
      <w:pPr>
        <w:spacing w:after="0"/>
        <w:jc w:val="both"/>
        <w:rPr>
          <w:rFonts w:asciiTheme="majorHAnsi" w:hAnsiTheme="majorHAnsi" w:cstheme="majorHAnsi"/>
          <w:lang w:val="lt-LT"/>
        </w:rPr>
      </w:pPr>
      <w:r w:rsidRPr="00237DE9">
        <w:rPr>
          <w:rFonts w:asciiTheme="majorHAnsi" w:hAnsiTheme="majorHAnsi" w:cstheme="majorHAnsi"/>
          <w:lang w:val="lt-LT"/>
        </w:rPr>
        <w:t>(Parašas)</w:t>
      </w:r>
      <w:r w:rsidR="00961C39" w:rsidRPr="00237DE9">
        <w:rPr>
          <w:rFonts w:asciiTheme="majorHAnsi" w:hAnsiTheme="majorHAnsi" w:cstheme="majorHAnsi"/>
          <w:lang w:val="lt-LT"/>
        </w:rPr>
        <w:tab/>
      </w:r>
      <w:r w:rsidR="00961C39" w:rsidRPr="00237DE9">
        <w:rPr>
          <w:rFonts w:asciiTheme="majorHAnsi" w:hAnsiTheme="majorHAnsi" w:cstheme="majorHAnsi"/>
          <w:lang w:val="lt-LT"/>
        </w:rPr>
        <w:tab/>
      </w:r>
      <w:r w:rsidR="00961C39" w:rsidRPr="00237DE9">
        <w:rPr>
          <w:rFonts w:asciiTheme="majorHAnsi" w:hAnsiTheme="majorHAnsi" w:cstheme="majorHAnsi"/>
          <w:lang w:val="lt-LT"/>
        </w:rPr>
        <w:tab/>
      </w:r>
      <w:r w:rsidR="00961C39" w:rsidRPr="00237DE9">
        <w:rPr>
          <w:rFonts w:asciiTheme="majorHAnsi" w:hAnsiTheme="majorHAnsi" w:cstheme="majorHAnsi"/>
          <w:lang w:val="lt-LT"/>
        </w:rPr>
        <w:tab/>
      </w:r>
      <w:r w:rsidRPr="00237DE9">
        <w:rPr>
          <w:rFonts w:asciiTheme="majorHAnsi" w:hAnsiTheme="majorHAnsi" w:cstheme="majorHAnsi"/>
          <w:lang w:val="lt-LT"/>
        </w:rPr>
        <w:t xml:space="preserve"> (Tiekėjo vadovo ar jo įgalioto asmens vardas, pavardė, pareigos)</w:t>
      </w:r>
    </w:p>
    <w:p w14:paraId="587060B2" w14:textId="5A0F7D12" w:rsidR="00590E81" w:rsidRPr="00237DE9" w:rsidRDefault="00590E81" w:rsidP="00FF1B52">
      <w:pPr>
        <w:spacing w:after="120"/>
        <w:jc w:val="right"/>
        <w:rPr>
          <w:rFonts w:asciiTheme="majorHAnsi" w:hAnsiTheme="majorHAnsi" w:cstheme="majorHAnsi"/>
          <w:lang w:val="lt-LT"/>
        </w:rPr>
      </w:pPr>
    </w:p>
    <w:p w14:paraId="0A9DCC1E" w14:textId="77777777" w:rsidR="00B675F8" w:rsidRPr="00237DE9" w:rsidRDefault="00B675F8" w:rsidP="00FF1B52">
      <w:pPr>
        <w:spacing w:after="120"/>
        <w:jc w:val="right"/>
        <w:rPr>
          <w:rFonts w:asciiTheme="majorHAnsi" w:hAnsiTheme="majorHAnsi" w:cstheme="majorHAnsi"/>
          <w:lang w:val="lt-LT"/>
        </w:rPr>
        <w:sectPr w:rsidR="00B675F8" w:rsidRPr="00237DE9" w:rsidSect="000F0DE3">
          <w:footerReference w:type="default" r:id="rId12"/>
          <w:pgSz w:w="12240" w:h="15840"/>
          <w:pgMar w:top="1440" w:right="1440" w:bottom="1276" w:left="1440" w:header="720" w:footer="720" w:gutter="0"/>
          <w:cols w:space="720"/>
          <w:docGrid w:linePitch="360"/>
        </w:sectPr>
      </w:pPr>
    </w:p>
    <w:p w14:paraId="303CDBA1" w14:textId="3865F4E0" w:rsidR="009E6A4E" w:rsidRPr="00237DE9" w:rsidRDefault="009E6A4E" w:rsidP="009E6A4E">
      <w:pPr>
        <w:spacing w:after="120"/>
        <w:jc w:val="right"/>
        <w:rPr>
          <w:rFonts w:asciiTheme="majorHAnsi" w:hAnsiTheme="majorHAnsi" w:cstheme="majorHAnsi"/>
          <w:lang w:val="lt-LT"/>
        </w:rPr>
      </w:pPr>
      <w:r w:rsidRPr="00237DE9">
        <w:rPr>
          <w:rFonts w:asciiTheme="majorHAnsi" w:hAnsiTheme="majorHAnsi" w:cstheme="majorHAnsi"/>
          <w:lang w:val="lt-LT"/>
        </w:rPr>
        <w:lastRenderedPageBreak/>
        <w:t xml:space="preserve">Konkurso sąlygų priedas Nr. </w:t>
      </w:r>
      <w:r w:rsidR="00113875" w:rsidRPr="00237DE9">
        <w:rPr>
          <w:rFonts w:asciiTheme="majorHAnsi" w:hAnsiTheme="majorHAnsi" w:cstheme="majorHAnsi"/>
          <w:lang w:val="lt-LT"/>
        </w:rPr>
        <w:t>4</w:t>
      </w:r>
      <w:r w:rsidRPr="00237DE9">
        <w:rPr>
          <w:rFonts w:asciiTheme="majorHAnsi" w:hAnsiTheme="majorHAnsi" w:cstheme="majorHAnsi"/>
          <w:lang w:val="lt-LT"/>
        </w:rPr>
        <w:t xml:space="preserve"> „TIEKĖJO DEKLARACIJA“</w:t>
      </w:r>
    </w:p>
    <w:p w14:paraId="29C28954" w14:textId="77777777" w:rsidR="009E6A4E" w:rsidRPr="00237DE9" w:rsidRDefault="009E6A4E" w:rsidP="009E6A4E">
      <w:pPr>
        <w:spacing w:after="120"/>
        <w:jc w:val="both"/>
        <w:rPr>
          <w:rFonts w:asciiTheme="majorHAnsi" w:hAnsiTheme="majorHAnsi" w:cstheme="majorHAnsi"/>
          <w:lang w:val="lt-LT"/>
        </w:rPr>
      </w:pPr>
    </w:p>
    <w:p w14:paraId="271B2D30" w14:textId="77777777" w:rsidR="009E6A4E" w:rsidRPr="00237DE9" w:rsidRDefault="009E6A4E" w:rsidP="009E6A4E">
      <w:pPr>
        <w:spacing w:after="120"/>
        <w:jc w:val="center"/>
        <w:rPr>
          <w:rFonts w:asciiTheme="majorHAnsi" w:hAnsiTheme="majorHAnsi" w:cstheme="majorHAnsi"/>
          <w:lang w:val="lt-LT"/>
        </w:rPr>
      </w:pPr>
      <w:r w:rsidRPr="00237DE9">
        <w:rPr>
          <w:rFonts w:asciiTheme="majorHAnsi" w:hAnsiTheme="majorHAnsi" w:cstheme="majorHAnsi"/>
          <w:lang w:val="lt-LT"/>
        </w:rPr>
        <w:t>(Tiekėjo pavadinimas)</w:t>
      </w:r>
    </w:p>
    <w:p w14:paraId="58A163D3" w14:textId="77777777" w:rsidR="009E6A4E" w:rsidRPr="00237DE9" w:rsidRDefault="009E6A4E" w:rsidP="009E6A4E">
      <w:pPr>
        <w:spacing w:after="120"/>
        <w:jc w:val="center"/>
        <w:rPr>
          <w:rFonts w:asciiTheme="majorHAnsi" w:hAnsiTheme="majorHAnsi" w:cstheme="majorHAnsi"/>
          <w:lang w:val="lt-LT"/>
        </w:rPr>
      </w:pPr>
    </w:p>
    <w:p w14:paraId="31E73847" w14:textId="77777777" w:rsidR="009E6A4E" w:rsidRPr="00237DE9" w:rsidRDefault="009E6A4E" w:rsidP="009E6A4E">
      <w:pPr>
        <w:spacing w:after="120"/>
        <w:jc w:val="center"/>
        <w:rPr>
          <w:rFonts w:asciiTheme="majorHAnsi" w:hAnsiTheme="majorHAnsi" w:cstheme="majorHAnsi"/>
          <w:b/>
          <w:bCs/>
          <w:lang w:val="lt-LT"/>
        </w:rPr>
      </w:pPr>
      <w:r w:rsidRPr="00237DE9">
        <w:rPr>
          <w:rFonts w:asciiTheme="majorHAnsi" w:hAnsiTheme="majorHAnsi" w:cstheme="majorHAnsi"/>
          <w:b/>
          <w:bCs/>
          <w:lang w:val="lt-LT"/>
        </w:rPr>
        <w:t>TIEKĖJO DEKLARACIJA</w:t>
      </w:r>
    </w:p>
    <w:p w14:paraId="0E66C7C6" w14:textId="77777777" w:rsidR="009E6A4E" w:rsidRPr="00237DE9" w:rsidRDefault="009E6A4E" w:rsidP="00591379">
      <w:pPr>
        <w:spacing w:after="0"/>
        <w:jc w:val="center"/>
        <w:rPr>
          <w:rFonts w:asciiTheme="majorHAnsi" w:hAnsiTheme="majorHAnsi" w:cstheme="majorHAnsi"/>
          <w:lang w:val="lt-LT"/>
        </w:rPr>
      </w:pPr>
      <w:r w:rsidRPr="00237DE9">
        <w:rPr>
          <w:rFonts w:asciiTheme="majorHAnsi" w:hAnsiTheme="majorHAnsi" w:cstheme="majorHAnsi"/>
          <w:lang w:val="lt-LT"/>
        </w:rPr>
        <w:t>_____________ Nr.______</w:t>
      </w:r>
    </w:p>
    <w:p w14:paraId="180AB174" w14:textId="77777777" w:rsidR="009E6A4E" w:rsidRPr="00237DE9" w:rsidRDefault="009E6A4E" w:rsidP="00591379">
      <w:pPr>
        <w:spacing w:after="0"/>
        <w:jc w:val="center"/>
        <w:rPr>
          <w:rFonts w:asciiTheme="majorHAnsi" w:hAnsiTheme="majorHAnsi" w:cstheme="majorHAnsi"/>
          <w:lang w:val="lt-LT"/>
        </w:rPr>
      </w:pPr>
      <w:r w:rsidRPr="00237DE9">
        <w:rPr>
          <w:rFonts w:asciiTheme="majorHAnsi" w:hAnsiTheme="majorHAnsi" w:cstheme="majorHAnsi"/>
          <w:lang w:val="lt-LT"/>
        </w:rPr>
        <w:t>(Data)</w:t>
      </w:r>
    </w:p>
    <w:p w14:paraId="6D465D4B" w14:textId="77777777" w:rsidR="009E6A4E" w:rsidRPr="00237DE9" w:rsidRDefault="009E6A4E" w:rsidP="009E6A4E">
      <w:pPr>
        <w:spacing w:after="120"/>
        <w:jc w:val="center"/>
        <w:rPr>
          <w:rFonts w:asciiTheme="majorHAnsi" w:hAnsiTheme="majorHAnsi" w:cstheme="majorHAnsi"/>
          <w:lang w:val="lt-LT"/>
        </w:rPr>
      </w:pPr>
      <w:r w:rsidRPr="00237DE9">
        <w:rPr>
          <w:rFonts w:asciiTheme="majorHAnsi" w:hAnsiTheme="majorHAnsi" w:cstheme="majorHAnsi"/>
          <w:lang w:val="lt-LT"/>
        </w:rPr>
        <w:t>_____________</w:t>
      </w:r>
    </w:p>
    <w:p w14:paraId="3F760241" w14:textId="77777777" w:rsidR="009E6A4E" w:rsidRPr="00237DE9" w:rsidRDefault="009E6A4E" w:rsidP="009E6A4E">
      <w:pPr>
        <w:spacing w:after="120"/>
        <w:jc w:val="center"/>
        <w:rPr>
          <w:rFonts w:asciiTheme="majorHAnsi" w:hAnsiTheme="majorHAnsi" w:cstheme="majorHAnsi"/>
          <w:lang w:val="lt-LT"/>
        </w:rPr>
      </w:pPr>
      <w:r w:rsidRPr="00237DE9">
        <w:rPr>
          <w:rFonts w:asciiTheme="majorHAnsi" w:hAnsiTheme="majorHAnsi" w:cstheme="majorHAnsi"/>
          <w:lang w:val="lt-LT"/>
        </w:rPr>
        <w:t>(sudarymo vieta)</w:t>
      </w:r>
    </w:p>
    <w:p w14:paraId="2D4142C5" w14:textId="69852768" w:rsidR="009E6A4E" w:rsidRPr="00237DE9" w:rsidRDefault="009E6A4E" w:rsidP="3B699AFA">
      <w:pPr>
        <w:spacing w:after="0"/>
        <w:jc w:val="both"/>
        <w:rPr>
          <w:rFonts w:asciiTheme="majorHAnsi" w:hAnsiTheme="majorHAnsi" w:cstheme="majorHAnsi"/>
        </w:rPr>
      </w:pPr>
      <w:r w:rsidRPr="00237DE9">
        <w:rPr>
          <w:rFonts w:asciiTheme="majorHAnsi" w:hAnsiTheme="majorHAnsi" w:cstheme="majorHAnsi"/>
        </w:rPr>
        <w:t>1. Aš, _____________________________________________________________</w:t>
      </w:r>
      <w:r w:rsidR="00591379" w:rsidRPr="00237DE9">
        <w:rPr>
          <w:rFonts w:asciiTheme="majorHAnsi" w:hAnsiTheme="majorHAnsi" w:cstheme="majorHAnsi"/>
        </w:rPr>
        <w:t>__</w:t>
      </w:r>
      <w:r w:rsidR="00017A9F" w:rsidRPr="00237DE9">
        <w:rPr>
          <w:rFonts w:asciiTheme="majorHAnsi" w:hAnsiTheme="majorHAnsi" w:cstheme="majorHAnsi"/>
        </w:rPr>
        <w:t xml:space="preserve">                      </w:t>
      </w:r>
      <w:r w:rsidR="00591379" w:rsidRPr="00237DE9">
        <w:rPr>
          <w:rFonts w:asciiTheme="majorHAnsi" w:hAnsiTheme="majorHAnsi" w:cstheme="majorHAnsi"/>
        </w:rPr>
        <w:t>_______</w:t>
      </w:r>
      <w:r w:rsidRPr="00237DE9">
        <w:rPr>
          <w:rFonts w:asciiTheme="majorHAnsi" w:hAnsiTheme="majorHAnsi" w:cstheme="majorHAnsi"/>
        </w:rPr>
        <w:t xml:space="preserve"> ,</w:t>
      </w:r>
    </w:p>
    <w:p w14:paraId="3BAB3A29" w14:textId="77777777" w:rsidR="009E6A4E" w:rsidRPr="00237DE9" w:rsidRDefault="009E6A4E" w:rsidP="00591379">
      <w:pPr>
        <w:spacing w:after="0"/>
        <w:jc w:val="both"/>
        <w:rPr>
          <w:rFonts w:asciiTheme="majorHAnsi" w:hAnsiTheme="majorHAnsi" w:cstheme="majorHAnsi"/>
          <w:i/>
          <w:iCs/>
          <w:lang w:val="lt-LT"/>
        </w:rPr>
      </w:pPr>
      <w:r w:rsidRPr="00237DE9">
        <w:rPr>
          <w:rFonts w:asciiTheme="majorHAnsi" w:hAnsiTheme="majorHAnsi" w:cstheme="majorHAnsi"/>
          <w:i/>
          <w:iCs/>
          <w:lang w:val="lt-LT"/>
        </w:rPr>
        <w:t>(Tiekėjo vadovo ar jo įgalioto asmens pareigų pavadinimas, vardas ir pavardė)</w:t>
      </w:r>
    </w:p>
    <w:p w14:paraId="32E31262" w14:textId="039385C7" w:rsidR="009E6A4E" w:rsidRPr="00237DE9" w:rsidRDefault="009E6A4E" w:rsidP="3B699AFA">
      <w:pPr>
        <w:spacing w:after="120"/>
        <w:jc w:val="both"/>
        <w:rPr>
          <w:rFonts w:asciiTheme="majorHAnsi" w:hAnsiTheme="majorHAnsi" w:cstheme="majorHAnsi"/>
        </w:rPr>
      </w:pPr>
      <w:r w:rsidRPr="00237DE9">
        <w:rPr>
          <w:rFonts w:asciiTheme="majorHAnsi" w:hAnsiTheme="majorHAnsi" w:cstheme="majorHAnsi"/>
        </w:rPr>
        <w:t>tvirtinu, kad mano vadovaujamas (-a) (atstovaujamas (-a))__________________________</w:t>
      </w:r>
      <w:r w:rsidR="00017A9F" w:rsidRPr="00237DE9">
        <w:rPr>
          <w:rFonts w:asciiTheme="majorHAnsi" w:hAnsiTheme="majorHAnsi" w:cstheme="majorHAnsi"/>
        </w:rPr>
        <w:t xml:space="preserve">                    </w:t>
      </w:r>
      <w:r w:rsidRPr="00237DE9">
        <w:rPr>
          <w:rFonts w:asciiTheme="majorHAnsi" w:hAnsiTheme="majorHAnsi" w:cstheme="majorHAnsi"/>
        </w:rPr>
        <w:t>___ ,</w:t>
      </w:r>
    </w:p>
    <w:p w14:paraId="4C450B20" w14:textId="44A5D097" w:rsidR="009E6A4E" w:rsidRPr="00237DE9" w:rsidRDefault="009E6A4E" w:rsidP="009E6A4E">
      <w:pPr>
        <w:spacing w:after="120"/>
        <w:jc w:val="both"/>
        <w:rPr>
          <w:rFonts w:asciiTheme="majorHAnsi" w:hAnsiTheme="majorHAnsi" w:cstheme="majorHAnsi"/>
          <w:lang w:val="lt-LT"/>
        </w:rPr>
      </w:pPr>
      <w:r w:rsidRPr="00237DE9">
        <w:rPr>
          <w:rFonts w:asciiTheme="majorHAnsi" w:hAnsiTheme="majorHAnsi" w:cstheme="majorHAnsi"/>
          <w:lang w:val="lt-LT"/>
        </w:rPr>
        <w:t xml:space="preserve">                                                                                </w:t>
      </w:r>
      <w:r w:rsidR="00017A9F" w:rsidRPr="00237DE9">
        <w:rPr>
          <w:rFonts w:asciiTheme="majorHAnsi" w:hAnsiTheme="majorHAnsi" w:cstheme="majorHAnsi"/>
          <w:lang w:val="lt-LT"/>
        </w:rPr>
        <w:t xml:space="preserve">                                </w:t>
      </w:r>
      <w:r w:rsidRPr="00237DE9">
        <w:rPr>
          <w:rFonts w:asciiTheme="majorHAnsi" w:hAnsiTheme="majorHAnsi" w:cstheme="majorHAnsi"/>
          <w:lang w:val="lt-LT"/>
        </w:rPr>
        <w:t>(Tiekėjo pavadinimas)</w:t>
      </w:r>
    </w:p>
    <w:p w14:paraId="0FC89615" w14:textId="0E7FC214" w:rsidR="009E6A4E" w:rsidRPr="00237DE9" w:rsidRDefault="009E6A4E" w:rsidP="00591379">
      <w:pPr>
        <w:spacing w:after="0"/>
        <w:jc w:val="both"/>
        <w:rPr>
          <w:rFonts w:asciiTheme="majorHAnsi" w:hAnsiTheme="majorHAnsi" w:cstheme="majorHAnsi"/>
          <w:lang w:val="lt-LT"/>
        </w:rPr>
      </w:pPr>
      <w:r w:rsidRPr="00237DE9">
        <w:rPr>
          <w:rFonts w:asciiTheme="majorHAnsi" w:hAnsiTheme="majorHAnsi" w:cstheme="majorHAnsi"/>
          <w:lang w:val="lt-LT"/>
        </w:rPr>
        <w:t>dalyvaujantis (-i) _____________________________________________________________</w:t>
      </w:r>
      <w:r w:rsidR="00017A9F" w:rsidRPr="00237DE9">
        <w:rPr>
          <w:rFonts w:asciiTheme="majorHAnsi" w:hAnsiTheme="majorHAnsi" w:cstheme="majorHAnsi"/>
          <w:lang w:val="lt-LT"/>
        </w:rPr>
        <w:t xml:space="preserve">                             </w:t>
      </w:r>
      <w:r w:rsidRPr="00237DE9">
        <w:rPr>
          <w:rFonts w:asciiTheme="majorHAnsi" w:hAnsiTheme="majorHAnsi" w:cstheme="majorHAnsi"/>
          <w:lang w:val="lt-LT"/>
        </w:rPr>
        <w:t>_</w:t>
      </w:r>
    </w:p>
    <w:p w14:paraId="1D3253BC" w14:textId="1AE77722" w:rsidR="009E6A4E" w:rsidRPr="00237DE9" w:rsidRDefault="009E6A4E" w:rsidP="00591379">
      <w:pPr>
        <w:spacing w:after="120"/>
        <w:jc w:val="both"/>
        <w:rPr>
          <w:rFonts w:asciiTheme="majorHAnsi" w:hAnsiTheme="majorHAnsi" w:cstheme="majorHAnsi"/>
          <w:lang w:val="lt-LT"/>
        </w:rPr>
      </w:pPr>
      <w:r w:rsidRPr="00237DE9">
        <w:rPr>
          <w:rFonts w:asciiTheme="majorHAnsi" w:hAnsiTheme="majorHAnsi" w:cstheme="majorHAnsi"/>
          <w:lang w:val="lt-LT"/>
        </w:rPr>
        <w:t>(P</w:t>
      </w:r>
      <w:r w:rsidR="00591379" w:rsidRPr="00237DE9">
        <w:rPr>
          <w:rFonts w:asciiTheme="majorHAnsi" w:hAnsiTheme="majorHAnsi" w:cstheme="majorHAnsi"/>
          <w:lang w:val="lt-LT"/>
        </w:rPr>
        <w:t xml:space="preserve">irkėjo </w:t>
      </w:r>
      <w:r w:rsidRPr="00237DE9">
        <w:rPr>
          <w:rFonts w:asciiTheme="majorHAnsi" w:hAnsiTheme="majorHAnsi" w:cstheme="majorHAnsi"/>
          <w:lang w:val="lt-LT"/>
        </w:rPr>
        <w:t>pavadinimas)</w:t>
      </w:r>
    </w:p>
    <w:p w14:paraId="2EC31E4D" w14:textId="5B67A598" w:rsidR="009E6A4E" w:rsidRPr="00237DE9" w:rsidRDefault="009E6A4E" w:rsidP="00591379">
      <w:pPr>
        <w:spacing w:after="0"/>
        <w:jc w:val="both"/>
        <w:rPr>
          <w:rFonts w:asciiTheme="majorHAnsi" w:hAnsiTheme="majorHAnsi" w:cstheme="majorHAnsi"/>
          <w:lang w:val="lt-LT"/>
        </w:rPr>
      </w:pPr>
      <w:r w:rsidRPr="00237DE9">
        <w:rPr>
          <w:rFonts w:asciiTheme="majorHAnsi" w:hAnsiTheme="majorHAnsi" w:cstheme="majorHAnsi"/>
          <w:lang w:val="lt-LT"/>
        </w:rPr>
        <w:t>atliekamame _______________________________________________________</w:t>
      </w:r>
      <w:r w:rsidR="00017A9F" w:rsidRPr="00237DE9">
        <w:rPr>
          <w:rFonts w:asciiTheme="majorHAnsi" w:hAnsiTheme="majorHAnsi" w:cstheme="majorHAnsi"/>
          <w:lang w:val="lt-LT"/>
        </w:rPr>
        <w:t xml:space="preserve">                            </w:t>
      </w:r>
      <w:r w:rsidRPr="00237DE9">
        <w:rPr>
          <w:rFonts w:asciiTheme="majorHAnsi" w:hAnsiTheme="majorHAnsi" w:cstheme="majorHAnsi"/>
          <w:lang w:val="lt-LT"/>
        </w:rPr>
        <w:t>__________</w:t>
      </w:r>
    </w:p>
    <w:p w14:paraId="0E6E42FF" w14:textId="77777777" w:rsidR="009E6A4E" w:rsidRPr="00237DE9" w:rsidRDefault="009E6A4E" w:rsidP="00591379">
      <w:pPr>
        <w:spacing w:after="0"/>
        <w:jc w:val="both"/>
        <w:rPr>
          <w:rFonts w:asciiTheme="majorHAnsi" w:hAnsiTheme="majorHAnsi" w:cstheme="majorHAnsi"/>
          <w:i/>
          <w:iCs/>
          <w:lang w:val="lt-LT"/>
        </w:rPr>
      </w:pPr>
      <w:r w:rsidRPr="00237DE9">
        <w:rPr>
          <w:rFonts w:asciiTheme="majorHAnsi" w:hAnsiTheme="majorHAnsi" w:cstheme="majorHAnsi"/>
          <w:i/>
          <w:iCs/>
          <w:lang w:val="lt-LT"/>
        </w:rPr>
        <w:t>(Pirkimo objekto pavadinimas, pirkimo numeris, pirkimo būdas)</w:t>
      </w:r>
    </w:p>
    <w:p w14:paraId="370CEE01" w14:textId="52BB2933" w:rsidR="009E6A4E" w:rsidRPr="00237DE9" w:rsidRDefault="009E6A4E" w:rsidP="009E6A4E">
      <w:pPr>
        <w:spacing w:after="120"/>
        <w:jc w:val="both"/>
        <w:rPr>
          <w:rFonts w:asciiTheme="majorHAnsi" w:hAnsiTheme="majorHAnsi" w:cstheme="majorHAnsi"/>
          <w:lang w:val="lt-LT"/>
        </w:rPr>
      </w:pPr>
      <w:r w:rsidRPr="00237DE9">
        <w:rPr>
          <w:rFonts w:asciiTheme="majorHAnsi" w:hAnsiTheme="majorHAnsi" w:cstheme="majorHAnsi"/>
          <w:lang w:val="lt-LT"/>
        </w:rPr>
        <w:t>_______________________________________________________</w:t>
      </w:r>
      <w:r w:rsidR="00017A9F" w:rsidRPr="00237DE9">
        <w:rPr>
          <w:rFonts w:asciiTheme="majorHAnsi" w:hAnsiTheme="majorHAnsi" w:cstheme="majorHAnsi"/>
          <w:lang w:val="lt-LT"/>
        </w:rPr>
        <w:t xml:space="preserve">                   </w:t>
      </w:r>
      <w:r w:rsidRPr="00237DE9">
        <w:rPr>
          <w:rFonts w:asciiTheme="majorHAnsi" w:hAnsiTheme="majorHAnsi" w:cstheme="majorHAnsi"/>
          <w:lang w:val="lt-LT"/>
        </w:rPr>
        <w:t>__________</w:t>
      </w:r>
      <w:r w:rsidR="00591379" w:rsidRPr="00237DE9">
        <w:rPr>
          <w:rFonts w:asciiTheme="majorHAnsi" w:hAnsiTheme="majorHAnsi" w:cstheme="majorHAnsi"/>
          <w:lang w:val="lt-LT"/>
        </w:rPr>
        <w:t>_</w:t>
      </w:r>
      <w:r w:rsidRPr="00237DE9">
        <w:rPr>
          <w:rFonts w:asciiTheme="majorHAnsi" w:hAnsiTheme="majorHAnsi" w:cstheme="majorHAnsi"/>
          <w:lang w:val="lt-LT"/>
        </w:rPr>
        <w:t>__________ ,</w:t>
      </w:r>
    </w:p>
    <w:p w14:paraId="06136D24" w14:textId="151181D2" w:rsidR="009E6A4E" w:rsidRPr="00237DE9" w:rsidRDefault="009E6A4E" w:rsidP="3B699AFA">
      <w:pPr>
        <w:spacing w:after="0"/>
        <w:jc w:val="both"/>
        <w:rPr>
          <w:rFonts w:asciiTheme="majorHAnsi" w:hAnsiTheme="majorHAnsi" w:cstheme="majorHAnsi"/>
        </w:rPr>
      </w:pPr>
      <w:r w:rsidRPr="00237DE9">
        <w:rPr>
          <w:rFonts w:asciiTheme="majorHAnsi" w:hAnsiTheme="majorHAnsi" w:cstheme="majorHAnsi"/>
        </w:rPr>
        <w:t>skelbtame ________________________________________________</w:t>
      </w:r>
      <w:r w:rsidR="00017A9F" w:rsidRPr="00237DE9">
        <w:rPr>
          <w:rFonts w:asciiTheme="majorHAnsi" w:hAnsiTheme="majorHAnsi" w:cstheme="majorHAnsi"/>
        </w:rPr>
        <w:t xml:space="preserve">                 </w:t>
      </w:r>
      <w:r w:rsidRPr="00237DE9">
        <w:rPr>
          <w:rFonts w:asciiTheme="majorHAnsi" w:hAnsiTheme="majorHAnsi" w:cstheme="majorHAnsi"/>
        </w:rPr>
        <w:t>____________</w:t>
      </w:r>
      <w:r w:rsidR="00591379" w:rsidRPr="00237DE9">
        <w:rPr>
          <w:rFonts w:asciiTheme="majorHAnsi" w:hAnsiTheme="majorHAnsi" w:cstheme="majorHAnsi"/>
        </w:rPr>
        <w:t>_</w:t>
      </w:r>
      <w:r w:rsidRPr="00237DE9">
        <w:rPr>
          <w:rFonts w:asciiTheme="majorHAnsi" w:hAnsiTheme="majorHAnsi" w:cstheme="majorHAnsi"/>
        </w:rPr>
        <w:t>_______ ,</w:t>
      </w:r>
    </w:p>
    <w:p w14:paraId="324EAA36" w14:textId="77777777" w:rsidR="009E6A4E" w:rsidRPr="00237DE9" w:rsidRDefault="009E6A4E" w:rsidP="00591379">
      <w:pPr>
        <w:spacing w:after="0"/>
        <w:jc w:val="both"/>
        <w:rPr>
          <w:rFonts w:asciiTheme="majorHAnsi" w:hAnsiTheme="majorHAnsi" w:cstheme="majorHAnsi"/>
          <w:i/>
          <w:iCs/>
          <w:lang w:val="lt-LT"/>
        </w:rPr>
      </w:pPr>
      <w:r w:rsidRPr="00237DE9">
        <w:rPr>
          <w:rFonts w:asciiTheme="majorHAnsi" w:hAnsiTheme="majorHAnsi" w:cstheme="majorHAnsi"/>
          <w:i/>
          <w:iCs/>
          <w:lang w:val="lt-LT"/>
        </w:rPr>
        <w:t>(Leidinio pavadinimas, kuriame paskelbtas skelbimas apie pirkimą, data ir numeris)</w:t>
      </w:r>
    </w:p>
    <w:p w14:paraId="0EE4B2EF" w14:textId="77777777" w:rsidR="009E6A4E" w:rsidRPr="00237DE9" w:rsidRDefault="009E6A4E" w:rsidP="009E6A4E">
      <w:pPr>
        <w:spacing w:after="120"/>
        <w:jc w:val="both"/>
        <w:rPr>
          <w:rFonts w:asciiTheme="majorHAnsi" w:hAnsiTheme="majorHAnsi" w:cstheme="majorHAnsi"/>
          <w:lang w:val="lt-LT"/>
        </w:rPr>
      </w:pPr>
    </w:p>
    <w:p w14:paraId="76B14214" w14:textId="46F1527A" w:rsidR="009E6A4E" w:rsidRPr="00237DE9" w:rsidRDefault="009E6A4E" w:rsidP="009E6A4E">
      <w:pPr>
        <w:spacing w:after="120"/>
        <w:jc w:val="both"/>
        <w:rPr>
          <w:rFonts w:asciiTheme="majorHAnsi" w:hAnsiTheme="majorHAnsi" w:cstheme="majorHAnsi"/>
          <w:lang w:val="lt-LT"/>
        </w:rPr>
      </w:pPr>
      <w:r w:rsidRPr="00237DE9">
        <w:rPr>
          <w:rFonts w:asciiTheme="majorHAnsi" w:hAnsiTheme="majorHAnsi" w:cstheme="majorHAnsi"/>
          <w:lang w:val="lt-LT"/>
        </w:rPr>
        <w:t>nėra su kreditoriais sudaręs taikos sutarties, sustabdęs ar apribojęs savo veiklos, nesiekia priverstinio likvidavimo procedūros ar susitarimo su kreditoriais, taip pat nėra padaręs rimto profesinio pažeidimo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0940EF82" w14:textId="77777777" w:rsidR="009E6A4E" w:rsidRPr="00237DE9" w:rsidRDefault="009E6A4E" w:rsidP="009E6A4E">
      <w:pPr>
        <w:spacing w:after="120"/>
        <w:jc w:val="both"/>
        <w:rPr>
          <w:rFonts w:asciiTheme="majorHAnsi" w:hAnsiTheme="majorHAnsi" w:cstheme="majorHAnsi"/>
          <w:lang w:val="lt-LT"/>
        </w:rPr>
      </w:pPr>
      <w:r w:rsidRPr="00237DE9">
        <w:rPr>
          <w:rFonts w:asciiTheme="majorHAnsi" w:hAnsiTheme="majorHAnsi" w:cstheme="majorHAnsi"/>
          <w:lang w:val="lt-LT"/>
        </w:rPr>
        <w:t>2.  Man žinoma, kad, jeigu mano pateikta deklaracija yra melaginga, pateiktas pasiūlymas bus atmestas.</w:t>
      </w:r>
    </w:p>
    <w:p w14:paraId="1B30F39E" w14:textId="77777777" w:rsidR="009E6A4E" w:rsidRPr="00237DE9" w:rsidRDefault="009E6A4E" w:rsidP="009E6A4E">
      <w:pPr>
        <w:spacing w:after="120"/>
        <w:jc w:val="both"/>
        <w:rPr>
          <w:rFonts w:asciiTheme="majorHAnsi" w:hAnsiTheme="majorHAnsi" w:cstheme="majorHAnsi"/>
          <w:lang w:val="lt-LT"/>
        </w:rPr>
      </w:pPr>
      <w:r w:rsidRPr="00237DE9">
        <w:rPr>
          <w:rFonts w:asciiTheme="majorHAnsi" w:hAnsiTheme="majorHAnsi" w:cstheme="majorHAnsi"/>
          <w:lang w:val="lt-LT"/>
        </w:rPr>
        <w:t>3. Tiekėjas už deklaracijoje pateiktos informacijos teisingumą atsako įstatymų nustatyta tvarka.</w:t>
      </w:r>
    </w:p>
    <w:p w14:paraId="3FFEC060" w14:textId="533AADE0" w:rsidR="009E6A4E" w:rsidRPr="00237DE9" w:rsidRDefault="009E6A4E" w:rsidP="009E6A4E">
      <w:pPr>
        <w:spacing w:after="120"/>
        <w:jc w:val="both"/>
        <w:rPr>
          <w:rFonts w:asciiTheme="majorHAnsi" w:hAnsiTheme="majorHAnsi" w:cstheme="majorHAnsi"/>
          <w:lang w:val="lt-LT"/>
        </w:rPr>
      </w:pPr>
      <w:r w:rsidRPr="00237DE9">
        <w:rPr>
          <w:rFonts w:asciiTheme="majorHAnsi" w:hAnsiTheme="majorHAnsi" w:cstheme="majorHAnsi"/>
          <w:lang w:val="lt-LT"/>
        </w:rPr>
        <w:t>4. Jeigu pirkime dalyvauja ūkio subjektų grupė, deklaraciją pildo kiekvienas ūkio subjektas</w:t>
      </w:r>
      <w:r w:rsidR="008C3B38" w:rsidRPr="00237DE9">
        <w:rPr>
          <w:rFonts w:asciiTheme="majorHAnsi" w:hAnsiTheme="majorHAnsi" w:cstheme="majorHAnsi"/>
          <w:lang w:val="lt-LT"/>
        </w:rPr>
        <w:t xml:space="preserve"> atskirai</w:t>
      </w:r>
      <w:r w:rsidRPr="00237DE9">
        <w:rPr>
          <w:rFonts w:asciiTheme="majorHAnsi" w:hAnsiTheme="majorHAnsi" w:cstheme="majorHAnsi"/>
          <w:lang w:val="lt-LT"/>
        </w:rPr>
        <w:t>.</w:t>
      </w:r>
    </w:p>
    <w:p w14:paraId="2B2703C2" w14:textId="77777777" w:rsidR="009E6A4E" w:rsidRPr="00237DE9" w:rsidRDefault="009E6A4E" w:rsidP="009E6A4E">
      <w:pPr>
        <w:spacing w:after="120"/>
        <w:jc w:val="both"/>
        <w:rPr>
          <w:rFonts w:asciiTheme="majorHAnsi" w:hAnsiTheme="majorHAnsi" w:cstheme="majorHAnsi"/>
          <w:lang w:val="lt-LT"/>
        </w:rPr>
      </w:pPr>
    </w:p>
    <w:p w14:paraId="1D67F548" w14:textId="71EE3598" w:rsidR="009E6A4E" w:rsidRPr="00237DE9" w:rsidRDefault="009E6A4E" w:rsidP="009E6A4E">
      <w:pPr>
        <w:spacing w:after="120"/>
        <w:jc w:val="both"/>
        <w:rPr>
          <w:rFonts w:asciiTheme="majorHAnsi" w:hAnsiTheme="majorHAnsi" w:cstheme="majorHAnsi"/>
          <w:lang w:val="lt-LT"/>
        </w:rPr>
      </w:pPr>
      <w:r w:rsidRPr="00237DE9">
        <w:rPr>
          <w:rFonts w:asciiTheme="majorHAnsi" w:hAnsiTheme="majorHAnsi" w:cstheme="majorHAnsi"/>
          <w:lang w:val="lt-LT"/>
        </w:rPr>
        <w:t>_____________________________________________________</w:t>
      </w:r>
    </w:p>
    <w:p w14:paraId="3839963C" w14:textId="77777777" w:rsidR="009E6A4E" w:rsidRPr="00237DE9" w:rsidRDefault="009E6A4E" w:rsidP="009E6A4E">
      <w:pPr>
        <w:spacing w:after="120"/>
        <w:jc w:val="both"/>
        <w:rPr>
          <w:rFonts w:asciiTheme="majorHAnsi" w:hAnsiTheme="majorHAnsi" w:cstheme="majorHAnsi"/>
          <w:lang w:val="lt-LT"/>
        </w:rPr>
      </w:pPr>
      <w:r w:rsidRPr="00237DE9">
        <w:rPr>
          <w:rFonts w:asciiTheme="majorHAnsi" w:hAnsiTheme="majorHAnsi" w:cstheme="majorHAnsi"/>
          <w:lang w:val="lt-LT"/>
        </w:rPr>
        <w:tab/>
        <w:t>(Tiekėjo arba jo įgalioto asmens vardas, pavardė, parašas)</w:t>
      </w:r>
    </w:p>
    <w:p w14:paraId="06519F95" w14:textId="77777777" w:rsidR="00DC6570" w:rsidRPr="00237DE9" w:rsidRDefault="00DC6570" w:rsidP="00FF1B52">
      <w:pPr>
        <w:spacing w:after="120"/>
        <w:jc w:val="right"/>
        <w:rPr>
          <w:rFonts w:asciiTheme="majorHAnsi" w:hAnsiTheme="majorHAnsi" w:cstheme="majorHAnsi"/>
          <w:lang w:val="lt-LT"/>
        </w:rPr>
        <w:sectPr w:rsidR="00DC6570" w:rsidRPr="00237DE9" w:rsidSect="000F0DE3">
          <w:pgSz w:w="12240" w:h="15840"/>
          <w:pgMar w:top="1440" w:right="1440" w:bottom="1276" w:left="1440" w:header="720" w:footer="720" w:gutter="0"/>
          <w:cols w:space="720"/>
          <w:docGrid w:linePitch="360"/>
        </w:sectPr>
      </w:pPr>
    </w:p>
    <w:p w14:paraId="43113755" w14:textId="7A4090EF" w:rsidR="009E6A4E" w:rsidRPr="00237DE9" w:rsidRDefault="00DC6570" w:rsidP="00FF1B52">
      <w:pPr>
        <w:spacing w:after="120"/>
        <w:jc w:val="right"/>
        <w:rPr>
          <w:rFonts w:asciiTheme="majorHAnsi" w:hAnsiTheme="majorHAnsi" w:cstheme="majorHAnsi"/>
          <w:lang w:val="lt-LT"/>
        </w:rPr>
      </w:pPr>
      <w:r w:rsidRPr="00237DE9">
        <w:rPr>
          <w:rFonts w:asciiTheme="majorHAnsi" w:hAnsiTheme="majorHAnsi" w:cstheme="majorHAnsi"/>
          <w:lang w:val="lt-LT"/>
        </w:rPr>
        <w:lastRenderedPageBreak/>
        <w:t xml:space="preserve">Konkurso sąlygų priedas Priedas Nr. 5 </w:t>
      </w:r>
    </w:p>
    <w:p w14:paraId="15E4CD4B" w14:textId="77777777" w:rsidR="00DC6570" w:rsidRPr="00237DE9" w:rsidRDefault="00DC6570" w:rsidP="00FF1B52">
      <w:pPr>
        <w:spacing w:after="120"/>
        <w:jc w:val="right"/>
        <w:rPr>
          <w:rFonts w:asciiTheme="majorHAnsi" w:hAnsiTheme="majorHAnsi" w:cstheme="majorHAnsi"/>
          <w:lang w:val="lt-LT"/>
        </w:rPr>
      </w:pPr>
    </w:p>
    <w:p w14:paraId="66712F0F" w14:textId="77777777" w:rsidR="00DC6570" w:rsidRPr="00237DE9" w:rsidRDefault="00DC6570" w:rsidP="00DC6570">
      <w:pPr>
        <w:tabs>
          <w:tab w:val="center" w:pos="4986"/>
          <w:tab w:val="right" w:pos="9972"/>
        </w:tabs>
        <w:spacing w:after="0" w:line="240" w:lineRule="auto"/>
        <w:rPr>
          <w:rFonts w:asciiTheme="majorHAnsi" w:eastAsia="Times New Roman" w:hAnsiTheme="majorHAnsi" w:cstheme="majorHAnsi"/>
          <w:lang w:val="lt-LT"/>
        </w:rPr>
      </w:pPr>
    </w:p>
    <w:p w14:paraId="1F27489D" w14:textId="77777777" w:rsidR="00DC6570" w:rsidRPr="00237DE9" w:rsidRDefault="00DC6570" w:rsidP="00DC6570">
      <w:pPr>
        <w:tabs>
          <w:tab w:val="center" w:pos="4819"/>
          <w:tab w:val="right" w:pos="9638"/>
        </w:tabs>
        <w:spacing w:after="0" w:line="240" w:lineRule="auto"/>
        <w:rPr>
          <w:rFonts w:asciiTheme="majorHAnsi" w:eastAsia="Times New Roman" w:hAnsiTheme="majorHAnsi" w:cstheme="majorHAnsi"/>
          <w:lang w:val="lt-LT"/>
        </w:rPr>
      </w:pPr>
    </w:p>
    <w:p w14:paraId="44711826" w14:textId="77777777" w:rsidR="00DC6570" w:rsidRPr="00237DE9" w:rsidRDefault="00DC6570" w:rsidP="00DC6570">
      <w:pPr>
        <w:spacing w:after="0" w:line="240" w:lineRule="auto"/>
        <w:jc w:val="center"/>
        <w:rPr>
          <w:rFonts w:asciiTheme="majorHAnsi" w:eastAsia="Calibri" w:hAnsiTheme="majorHAnsi" w:cstheme="majorHAnsi"/>
          <w:b/>
          <w:bCs/>
          <w:lang w:val="lt-LT"/>
        </w:rPr>
      </w:pPr>
      <w:r w:rsidRPr="00237DE9">
        <w:rPr>
          <w:rFonts w:asciiTheme="majorHAnsi" w:eastAsia="Calibri" w:hAnsiTheme="majorHAnsi" w:cstheme="majorHAnsi"/>
          <w:b/>
          <w:bCs/>
          <w:lang w:val="lt-LT"/>
        </w:rPr>
        <w:t>PROJEKTO (ĮSKAITANT JUNGTINĮ PROJEKTĄ) ATITIKTIES REIKŠMINGOS ŽALOS NEDARYMO HORIZONTALIAJAM PRINCIPUI VERTINIMO REIKALAVIMŲ APRAŠAS</w:t>
      </w:r>
    </w:p>
    <w:p w14:paraId="41B835DB" w14:textId="77777777" w:rsidR="00DC6570" w:rsidRPr="00237DE9" w:rsidRDefault="00DC6570" w:rsidP="00DC6570">
      <w:pPr>
        <w:spacing w:after="0" w:line="240" w:lineRule="auto"/>
        <w:jc w:val="center"/>
        <w:rPr>
          <w:rFonts w:asciiTheme="majorHAnsi" w:eastAsia="Calibri" w:hAnsiTheme="majorHAnsi" w:cstheme="majorHAnsi"/>
          <w:b/>
          <w:bCs/>
          <w:lang w:val="lt-LT"/>
        </w:rPr>
      </w:pPr>
    </w:p>
    <w:p w14:paraId="66801F82" w14:textId="77777777" w:rsidR="00DC6570" w:rsidRPr="00237DE9" w:rsidRDefault="00DC6570" w:rsidP="00DC6570">
      <w:pPr>
        <w:spacing w:after="0" w:line="276" w:lineRule="auto"/>
        <w:jc w:val="both"/>
        <w:rPr>
          <w:rFonts w:asciiTheme="majorHAnsi" w:eastAsia="Calibri" w:hAnsiTheme="majorHAnsi" w:cstheme="majorHAnsi"/>
          <w:bCs/>
          <w:lang w:val="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072"/>
        <w:gridCol w:w="2693"/>
      </w:tblGrid>
      <w:tr w:rsidR="00DC6570" w:rsidRPr="00237DE9" w14:paraId="38985C65" w14:textId="77777777" w:rsidTr="00DC6570">
        <w:tc>
          <w:tcPr>
            <w:tcW w:w="2122" w:type="dxa"/>
          </w:tcPr>
          <w:p w14:paraId="5C45A9F9" w14:textId="77777777" w:rsidR="00DC6570" w:rsidRPr="00237DE9" w:rsidRDefault="00DC6570" w:rsidP="00DC6570">
            <w:pPr>
              <w:spacing w:after="0" w:line="276" w:lineRule="auto"/>
              <w:jc w:val="center"/>
              <w:rPr>
                <w:rFonts w:asciiTheme="majorHAnsi" w:eastAsia="Calibri" w:hAnsiTheme="majorHAnsi" w:cstheme="majorHAnsi"/>
                <w:b/>
                <w:lang w:val="lt-LT"/>
              </w:rPr>
            </w:pPr>
            <w:r w:rsidRPr="00237DE9">
              <w:rPr>
                <w:rFonts w:asciiTheme="majorHAnsi" w:eastAsia="Calibri" w:hAnsiTheme="majorHAnsi" w:cstheme="majorHAnsi"/>
                <w:b/>
                <w:lang w:val="lt-LT"/>
              </w:rPr>
              <w:t>Aplinkos tikslai</w:t>
            </w:r>
          </w:p>
        </w:tc>
        <w:tc>
          <w:tcPr>
            <w:tcW w:w="9072" w:type="dxa"/>
          </w:tcPr>
          <w:p w14:paraId="779696F0" w14:textId="77777777" w:rsidR="00DC6570" w:rsidRPr="00237DE9" w:rsidRDefault="00DC6570" w:rsidP="00DC6570">
            <w:pPr>
              <w:spacing w:after="0" w:line="276" w:lineRule="auto"/>
              <w:jc w:val="center"/>
              <w:rPr>
                <w:rFonts w:asciiTheme="majorHAnsi" w:eastAsia="Calibri" w:hAnsiTheme="majorHAnsi" w:cstheme="majorHAnsi"/>
                <w:b/>
                <w:lang w:val="lt-LT"/>
              </w:rPr>
            </w:pPr>
            <w:r w:rsidRPr="00237DE9">
              <w:rPr>
                <w:rFonts w:asciiTheme="majorHAnsi" w:eastAsia="Calibri" w:hAnsiTheme="majorHAnsi" w:cstheme="majorHAnsi"/>
                <w:b/>
                <w:lang w:val="lt-LT"/>
              </w:rPr>
              <w:t>Pagrindimas</w:t>
            </w:r>
          </w:p>
        </w:tc>
        <w:tc>
          <w:tcPr>
            <w:tcW w:w="2693" w:type="dxa"/>
          </w:tcPr>
          <w:p w14:paraId="67295B17" w14:textId="77777777" w:rsidR="00DC6570" w:rsidRPr="00237DE9" w:rsidRDefault="00DC6570" w:rsidP="00DC6570">
            <w:pPr>
              <w:spacing w:after="0" w:line="276" w:lineRule="auto"/>
              <w:jc w:val="center"/>
              <w:rPr>
                <w:rFonts w:asciiTheme="majorHAnsi" w:eastAsia="Calibri" w:hAnsiTheme="majorHAnsi" w:cstheme="majorHAnsi"/>
                <w:i/>
                <w:lang w:val="lt-LT"/>
              </w:rPr>
            </w:pPr>
            <w:r w:rsidRPr="00237DE9">
              <w:rPr>
                <w:rFonts w:asciiTheme="majorHAnsi" w:eastAsia="Calibri" w:hAnsiTheme="majorHAnsi" w:cstheme="majorHAnsi"/>
                <w:b/>
                <w:lang w:val="lt-LT"/>
              </w:rPr>
              <w:t>Pagrindimo dokumentai</w:t>
            </w:r>
          </w:p>
        </w:tc>
      </w:tr>
      <w:tr w:rsidR="00DC6570" w:rsidRPr="00237DE9" w14:paraId="3AB5566C" w14:textId="77777777" w:rsidTr="00DC6570">
        <w:tc>
          <w:tcPr>
            <w:tcW w:w="2122" w:type="dxa"/>
          </w:tcPr>
          <w:p w14:paraId="481D5CC4" w14:textId="77777777" w:rsidR="00DC6570" w:rsidRPr="00237DE9" w:rsidRDefault="00DC6570" w:rsidP="00DC6570">
            <w:pPr>
              <w:tabs>
                <w:tab w:val="left" w:pos="289"/>
              </w:tabs>
              <w:spacing w:after="0" w:line="276" w:lineRule="auto"/>
              <w:ind w:firstLine="5"/>
              <w:rPr>
                <w:rFonts w:asciiTheme="majorHAnsi" w:eastAsia="Calibri" w:hAnsiTheme="majorHAnsi" w:cstheme="majorHAnsi"/>
                <w:lang w:val="lt-LT"/>
              </w:rPr>
            </w:pPr>
            <w:r w:rsidRPr="00237DE9">
              <w:rPr>
                <w:rFonts w:asciiTheme="majorHAnsi" w:eastAsia="Calibri" w:hAnsiTheme="majorHAnsi" w:cstheme="majorHAnsi"/>
                <w:lang w:val="lt-LT"/>
              </w:rPr>
              <w:t>1.</w:t>
            </w:r>
            <w:r w:rsidRPr="00237DE9">
              <w:rPr>
                <w:rFonts w:asciiTheme="majorHAnsi" w:eastAsia="Calibri" w:hAnsiTheme="majorHAnsi" w:cstheme="majorHAnsi"/>
                <w:lang w:val="lt-LT"/>
              </w:rPr>
              <w:tab/>
              <w:t>Klimato kaitos švelninimas</w:t>
            </w:r>
          </w:p>
        </w:tc>
        <w:tc>
          <w:tcPr>
            <w:tcW w:w="9072" w:type="dxa"/>
          </w:tcPr>
          <w:p w14:paraId="297CAF62" w14:textId="77777777" w:rsidR="00DC6570" w:rsidRPr="00237DE9" w:rsidRDefault="00DC6570" w:rsidP="00DC6570">
            <w:pPr>
              <w:spacing w:after="0" w:line="276" w:lineRule="auto"/>
              <w:jc w:val="both"/>
              <w:rPr>
                <w:rFonts w:asciiTheme="majorHAnsi" w:eastAsia="Calibri" w:hAnsiTheme="majorHAnsi" w:cstheme="majorHAnsi"/>
                <w:bCs/>
                <w:iCs/>
                <w:lang w:val="lt-LT"/>
              </w:rPr>
            </w:pPr>
            <w:r w:rsidRPr="00237DE9">
              <w:rPr>
                <w:rFonts w:asciiTheme="majorHAnsi" w:eastAsia="Calibri" w:hAnsiTheme="majorHAnsi" w:cstheme="majorHAnsi"/>
                <w:bCs/>
                <w:iCs/>
                <w:lang w:val="lt-LT"/>
              </w:rPr>
              <w:t>Pastatams renovuoti skirtų skydų iš organinių medžiagų, kurių dalis yra atsinaujinančios organinės kilmės medžiagos, gamybos pajėgumų sukūrimas priskiriamas 2021 m. vasario 12 d. Europos Parlamento ir Tarybos reglamento (ES) 2021/241, kuriuo nustatoma ekonomikos gaivinimo ir atsparumo didinimo priemonė, VI priedo intervenciniam kodui 022 „Įmonių, daugiausia dėmesio skiriančių mažo anglies dioksido kiekio technologijų ekonomikai ir atsparumui klimato kaitai bei prisitaikymui prie jos, vykdomi moksliniai tyrimai ir inovacijų diegimas, technologijų perdavimas ir bendradarbiavimas“. Skydų gamybai naudojant atsinaujinančias organinės kilmės medžiagas, bus „užrakinamas“ anglies dioksidas (toliau – CO</w:t>
            </w:r>
            <w:r w:rsidRPr="00237DE9">
              <w:rPr>
                <w:rFonts w:asciiTheme="majorHAnsi" w:eastAsia="Calibri" w:hAnsiTheme="majorHAnsi" w:cstheme="majorHAnsi"/>
                <w:bCs/>
                <w:iCs/>
                <w:vertAlign w:val="subscript"/>
                <w:lang w:val="lt-LT"/>
              </w:rPr>
              <w:t>2</w:t>
            </w:r>
            <w:r w:rsidRPr="00237DE9">
              <w:rPr>
                <w:rFonts w:asciiTheme="majorHAnsi" w:eastAsia="Calibri" w:hAnsiTheme="majorHAnsi" w:cstheme="majorHAnsi"/>
                <w:bCs/>
                <w:iCs/>
                <w:lang w:val="lt-LT"/>
              </w:rPr>
              <w:t>), skatinamas šių medžiagų vietos išteklių panaudojimas išvengiant pervežimų didesniais atstumais, su tuo susijusių CO</w:t>
            </w:r>
            <w:r w:rsidRPr="00237DE9">
              <w:rPr>
                <w:rFonts w:asciiTheme="majorHAnsi" w:eastAsia="Calibri" w:hAnsiTheme="majorHAnsi" w:cstheme="majorHAnsi"/>
                <w:bCs/>
                <w:iCs/>
                <w:vertAlign w:val="subscript"/>
                <w:lang w:val="lt-LT"/>
              </w:rPr>
              <w:t>2</w:t>
            </w:r>
            <w:r w:rsidRPr="00237DE9">
              <w:rPr>
                <w:rFonts w:asciiTheme="majorHAnsi" w:eastAsia="Calibri" w:hAnsiTheme="majorHAnsi" w:cstheme="majorHAnsi"/>
                <w:bCs/>
                <w:iCs/>
                <w:lang w:val="lt-LT"/>
              </w:rPr>
              <w:t xml:space="preserve"> ir kitų teršalų išmetimų. Skydai ženkliai optimizuos šiuo metu naudojamas fasadų ir stogo apšiltinimo medžiagos, kurias gaminant, pasibaigus naudojimo laikui šalinant, išsiskiria CO</w:t>
            </w:r>
            <w:r w:rsidRPr="00237DE9">
              <w:rPr>
                <w:rFonts w:asciiTheme="majorHAnsi" w:eastAsia="Calibri" w:hAnsiTheme="majorHAnsi" w:cstheme="majorHAnsi"/>
                <w:bCs/>
                <w:iCs/>
                <w:vertAlign w:val="subscript"/>
                <w:lang w:val="lt-LT"/>
              </w:rPr>
              <w:t>2</w:t>
            </w:r>
            <w:r w:rsidRPr="00237DE9">
              <w:rPr>
                <w:rFonts w:asciiTheme="majorHAnsi" w:eastAsia="Calibri" w:hAnsiTheme="majorHAnsi" w:cstheme="majorHAnsi"/>
                <w:bCs/>
                <w:iCs/>
                <w:lang w:val="lt-LT"/>
              </w:rPr>
              <w:t>. Automatizavus skydų gamybą, bus sutaupoma žaliavų ir energetinių išteklių. Gaminant skydus visoje grandinėje mažinamas atliekų kiekis, kurias utilizuoti taip pat išsiskiria CO</w:t>
            </w:r>
            <w:r w:rsidRPr="00237DE9">
              <w:rPr>
                <w:rFonts w:asciiTheme="majorHAnsi" w:eastAsia="Calibri" w:hAnsiTheme="majorHAnsi" w:cstheme="majorHAnsi"/>
                <w:bCs/>
                <w:iCs/>
                <w:vertAlign w:val="subscript"/>
                <w:lang w:val="lt-LT"/>
              </w:rPr>
              <w:t>2</w:t>
            </w:r>
            <w:r w:rsidRPr="00237DE9">
              <w:rPr>
                <w:rFonts w:asciiTheme="majorHAnsi" w:eastAsia="Calibri" w:hAnsiTheme="majorHAnsi" w:cstheme="majorHAnsi"/>
                <w:bCs/>
                <w:iCs/>
                <w:lang w:val="lt-LT"/>
              </w:rPr>
              <w:t>.</w:t>
            </w:r>
          </w:p>
        </w:tc>
        <w:tc>
          <w:tcPr>
            <w:tcW w:w="2693" w:type="dxa"/>
          </w:tcPr>
          <w:p w14:paraId="2F6116D3" w14:textId="77777777" w:rsidR="00DC6570" w:rsidRPr="00237DE9" w:rsidRDefault="00DC6570" w:rsidP="00DC6570">
            <w:pPr>
              <w:tabs>
                <w:tab w:val="left" w:pos="589"/>
              </w:tabs>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Netaikoma, nes veikla 100 procentų prisideda prie klimato kaitos švelninimo tikslo, pagrindimo dokumentai neteikiami.</w:t>
            </w:r>
          </w:p>
        </w:tc>
      </w:tr>
      <w:tr w:rsidR="00DC6570" w:rsidRPr="00237DE9" w14:paraId="2EA54811" w14:textId="77777777" w:rsidTr="00DC6570">
        <w:tc>
          <w:tcPr>
            <w:tcW w:w="2122" w:type="dxa"/>
          </w:tcPr>
          <w:p w14:paraId="59C148CC" w14:textId="77777777" w:rsidR="00DC6570" w:rsidRPr="00237DE9" w:rsidRDefault="00DC6570" w:rsidP="00DC6570">
            <w:pPr>
              <w:tabs>
                <w:tab w:val="left" w:pos="289"/>
              </w:tabs>
              <w:spacing w:after="0" w:line="276" w:lineRule="auto"/>
              <w:ind w:firstLine="5"/>
              <w:rPr>
                <w:rFonts w:asciiTheme="majorHAnsi" w:eastAsia="Calibri" w:hAnsiTheme="majorHAnsi" w:cstheme="majorHAnsi"/>
                <w:lang w:val="lt-LT"/>
              </w:rPr>
            </w:pPr>
            <w:r w:rsidRPr="00237DE9">
              <w:rPr>
                <w:rFonts w:asciiTheme="majorHAnsi" w:eastAsia="Calibri" w:hAnsiTheme="majorHAnsi" w:cstheme="majorHAnsi"/>
                <w:lang w:val="lt-LT"/>
              </w:rPr>
              <w:t>2.</w:t>
            </w:r>
            <w:r w:rsidRPr="00237DE9">
              <w:rPr>
                <w:rFonts w:asciiTheme="majorHAnsi" w:eastAsia="Calibri" w:hAnsiTheme="majorHAnsi" w:cstheme="majorHAnsi"/>
                <w:lang w:val="lt-LT"/>
              </w:rPr>
              <w:tab/>
              <w:t>Prisitaikymas prie klimato kaitos</w:t>
            </w:r>
          </w:p>
        </w:tc>
        <w:tc>
          <w:tcPr>
            <w:tcW w:w="9072" w:type="dxa"/>
          </w:tcPr>
          <w:p w14:paraId="67129299" w14:textId="77777777" w:rsidR="00DC6570" w:rsidRPr="00237DE9" w:rsidRDefault="00DC6570" w:rsidP="00DC6570">
            <w:pPr>
              <w:spacing w:after="0" w:line="276" w:lineRule="auto"/>
              <w:jc w:val="both"/>
              <w:rPr>
                <w:rFonts w:asciiTheme="majorHAnsi" w:eastAsia="Calibri" w:hAnsiTheme="majorHAnsi" w:cstheme="majorHAnsi"/>
                <w:bCs/>
                <w:iCs/>
                <w:lang w:val="lt-LT"/>
              </w:rPr>
            </w:pPr>
            <w:r w:rsidRPr="00237DE9">
              <w:rPr>
                <w:rFonts w:asciiTheme="majorHAnsi" w:eastAsia="Calibri" w:hAnsiTheme="majorHAnsi" w:cstheme="majorHAnsi"/>
                <w:bCs/>
                <w:iCs/>
                <w:lang w:val="lt-LT"/>
              </w:rPr>
              <w:t>Skydų gamyba įgalins efektyviau prisitaikyti prie klimato kaitos, nes:</w:t>
            </w:r>
          </w:p>
          <w:p w14:paraId="4E8EE547" w14:textId="77777777" w:rsidR="00DC6570" w:rsidRPr="00237DE9" w:rsidRDefault="00DC6570" w:rsidP="00DC6570">
            <w:pPr>
              <w:spacing w:after="0" w:line="240" w:lineRule="auto"/>
              <w:rPr>
                <w:rFonts w:asciiTheme="majorHAnsi" w:eastAsia="Times New Roman" w:hAnsiTheme="majorHAnsi" w:cstheme="majorHAnsi"/>
                <w:lang w:val="lt-LT"/>
              </w:rPr>
            </w:pPr>
          </w:p>
          <w:p w14:paraId="5AFEABA2" w14:textId="77777777" w:rsidR="00DC6570" w:rsidRPr="00237DE9"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237DE9">
              <w:rPr>
                <w:rFonts w:asciiTheme="majorHAnsi" w:eastAsia="Calibri" w:hAnsiTheme="majorHAnsi" w:cstheme="majorHAnsi"/>
                <w:bCs/>
                <w:iCs/>
                <w:lang w:val="lt-LT"/>
              </w:rPr>
              <w:t></w:t>
            </w:r>
            <w:r w:rsidRPr="00237DE9">
              <w:rPr>
                <w:rFonts w:asciiTheme="majorHAnsi" w:eastAsia="Calibri" w:hAnsiTheme="majorHAnsi" w:cstheme="majorHAnsi"/>
                <w:bCs/>
                <w:iCs/>
                <w:lang w:val="lt-LT"/>
              </w:rPr>
              <w:tab/>
              <w:t xml:space="preserve"> skydai bus gaminami iš organinės kilmės medžiagų, kurios atsparios temperatūrų svyravimams ir perteklinei drėgmei;</w:t>
            </w:r>
          </w:p>
          <w:p w14:paraId="770B53B2" w14:textId="77777777" w:rsidR="00DC6570" w:rsidRPr="00237DE9"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237DE9">
              <w:rPr>
                <w:rFonts w:asciiTheme="majorHAnsi" w:eastAsia="Calibri" w:hAnsiTheme="majorHAnsi" w:cstheme="majorHAnsi"/>
                <w:bCs/>
                <w:iCs/>
                <w:lang w:val="lt-LT"/>
              </w:rPr>
              <w:t></w:t>
            </w:r>
            <w:r w:rsidRPr="00237DE9">
              <w:rPr>
                <w:rFonts w:asciiTheme="majorHAnsi" w:eastAsia="Calibri" w:hAnsiTheme="majorHAnsi" w:cstheme="majorHAnsi"/>
                <w:bCs/>
                <w:iCs/>
                <w:lang w:val="lt-LT"/>
              </w:rPr>
              <w:tab/>
              <w:t>skydais apšiltintų pastatų vidaus patalpų mikroklimatas mažiau priklauso nuo išorės temperatūros ir kitų oro sąlygų svyravimų, kurie didėja keičiantis klimatui (vasarą per ekstremalius karščius mažiau įkaista, žiemą per ekstremalius šalčius mažiau atvėsta), todėl sumažės šildymui ir vėsinimui gaminamos energijos poreikis; šildymui reikalingos energijos kiekis sumažės dėl padidėjusio pastatų energinio efektyvumo;</w:t>
            </w:r>
          </w:p>
          <w:p w14:paraId="0896B872" w14:textId="77777777" w:rsidR="00DC6570" w:rsidRPr="00237DE9"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237DE9">
              <w:rPr>
                <w:rFonts w:asciiTheme="majorHAnsi" w:eastAsia="Calibri" w:hAnsiTheme="majorHAnsi" w:cstheme="majorHAnsi"/>
                <w:bCs/>
                <w:iCs/>
                <w:lang w:val="lt-LT"/>
              </w:rPr>
              <w:lastRenderedPageBreak/>
              <w:t></w:t>
            </w:r>
            <w:r w:rsidRPr="00237DE9">
              <w:rPr>
                <w:rFonts w:asciiTheme="majorHAnsi" w:eastAsia="Calibri" w:hAnsiTheme="majorHAnsi" w:cstheme="majorHAnsi"/>
                <w:bCs/>
                <w:iCs/>
                <w:lang w:val="lt-LT"/>
              </w:rPr>
              <w:tab/>
              <w:t>sumažėjęs šildymui ir vėsinimui gaminamos energijos poreikis mažina priklausomybę nuo energijos šaltinių, laikinų energijos tiekimo sutrikimų, kurie dažnėja dėl ekstremalių orų, sąlygotų klimato kaitos.</w:t>
            </w:r>
          </w:p>
        </w:tc>
        <w:tc>
          <w:tcPr>
            <w:tcW w:w="2693" w:type="dxa"/>
          </w:tcPr>
          <w:p w14:paraId="192EACBB" w14:textId="77777777" w:rsidR="00DC6570" w:rsidRPr="00237DE9" w:rsidRDefault="00DC6570" w:rsidP="00DC6570">
            <w:pPr>
              <w:spacing w:after="0" w:line="276" w:lineRule="auto"/>
              <w:jc w:val="both"/>
              <w:rPr>
                <w:rFonts w:asciiTheme="majorHAnsi" w:eastAsia="Calibri" w:hAnsiTheme="majorHAnsi" w:cstheme="majorHAnsi"/>
                <w:b/>
                <w:lang w:val="lt-LT"/>
              </w:rPr>
            </w:pPr>
            <w:r w:rsidRPr="00237DE9">
              <w:rPr>
                <w:rFonts w:asciiTheme="majorHAnsi" w:eastAsia="Times New Roman" w:hAnsiTheme="majorHAnsi" w:cstheme="majorHAnsi"/>
                <w:bCs/>
                <w:lang w:val="lt-LT"/>
              </w:rPr>
              <w:lastRenderedPageBreak/>
              <w:t>Netaikoma, nes veikla 100 procentų prisideda prie prisitaikymo prie klimato kaitos, pagrindimo dokumentai neteikiami.</w:t>
            </w:r>
          </w:p>
        </w:tc>
      </w:tr>
      <w:tr w:rsidR="00DC6570" w:rsidRPr="00237DE9" w14:paraId="23DE771F" w14:textId="77777777" w:rsidTr="00DC6570">
        <w:tc>
          <w:tcPr>
            <w:tcW w:w="2122" w:type="dxa"/>
          </w:tcPr>
          <w:p w14:paraId="15CA8E9E" w14:textId="77777777" w:rsidR="00DC6570" w:rsidRPr="00237DE9" w:rsidRDefault="00DC6570" w:rsidP="00DC6570">
            <w:pPr>
              <w:tabs>
                <w:tab w:val="left" w:pos="289"/>
              </w:tabs>
              <w:spacing w:after="0" w:line="276" w:lineRule="auto"/>
              <w:ind w:firstLine="5"/>
              <w:rPr>
                <w:rFonts w:asciiTheme="majorHAnsi" w:eastAsia="Calibri" w:hAnsiTheme="majorHAnsi" w:cstheme="majorHAnsi"/>
                <w:lang w:val="lt-LT"/>
              </w:rPr>
            </w:pPr>
            <w:r w:rsidRPr="00237DE9">
              <w:rPr>
                <w:rFonts w:asciiTheme="majorHAnsi" w:eastAsia="Calibri" w:hAnsiTheme="majorHAnsi" w:cstheme="majorHAnsi"/>
                <w:lang w:val="lt-LT"/>
              </w:rPr>
              <w:t>3.</w:t>
            </w:r>
            <w:r w:rsidRPr="00237DE9">
              <w:rPr>
                <w:rFonts w:asciiTheme="majorHAnsi" w:eastAsia="Calibri" w:hAnsiTheme="majorHAnsi" w:cstheme="majorHAnsi"/>
                <w:lang w:val="lt-LT"/>
              </w:rPr>
              <w:tab/>
              <w:t>Tausus vandens ir jūrų išteklių naudojimas ir apsauga</w:t>
            </w:r>
          </w:p>
        </w:tc>
        <w:tc>
          <w:tcPr>
            <w:tcW w:w="9072" w:type="dxa"/>
          </w:tcPr>
          <w:p w14:paraId="16CE0018"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Standartizuotų skydinių/modulinių konstrukcijų gamyba nedarys didelio poveikio vandens ir jūriniams ištekliams, nes gamyba vyks įrengtoje gamybinėje teritorijoje su tinkamais buitinių ir gamybinių nuotekų valymo įrenginiais, o pačiame gamybos procese nebus naudojami vandens ir jūriniai ištekliai.</w:t>
            </w:r>
          </w:p>
          <w:p w14:paraId="77E65123" w14:textId="77777777" w:rsidR="00DC6570" w:rsidRPr="00237DE9" w:rsidRDefault="00DC6570" w:rsidP="00DC6570">
            <w:pPr>
              <w:spacing w:after="0" w:line="240" w:lineRule="auto"/>
              <w:rPr>
                <w:rFonts w:asciiTheme="majorHAnsi" w:eastAsia="Times New Roman" w:hAnsiTheme="majorHAnsi" w:cstheme="majorHAnsi"/>
                <w:lang w:val="lt-LT"/>
              </w:rPr>
            </w:pPr>
          </w:p>
          <w:p w14:paraId="59C3A34D" w14:textId="77777777" w:rsidR="00DC6570" w:rsidRPr="00237DE9" w:rsidRDefault="00DC6570" w:rsidP="00DC6570">
            <w:pPr>
              <w:spacing w:after="0" w:line="276" w:lineRule="auto"/>
              <w:jc w:val="both"/>
              <w:rPr>
                <w:rFonts w:asciiTheme="majorHAnsi" w:eastAsia="Calibri" w:hAnsiTheme="majorHAnsi" w:cstheme="majorHAnsi"/>
                <w:bCs/>
                <w:lang w:val="lt-LT"/>
              </w:rPr>
            </w:pPr>
            <w:r w:rsidRPr="00237DE9">
              <w:rPr>
                <w:rFonts w:asciiTheme="majorHAnsi" w:eastAsia="Calibri" w:hAnsiTheme="majorHAnsi" w:cstheme="majorHAnsi"/>
                <w:bCs/>
                <w:lang w:val="lt-LT"/>
              </w:rPr>
              <w:t>Įgyvendinant veiklą, bus numatytas projektų vykdytojų ir (ar) tarpininkų įsipareigojimas laikytis Europos Komisijos tvarumo tikrinimo gairių, priimtų „InvestEU“ fondo tvarumo užtikrinimui.</w:t>
            </w:r>
          </w:p>
        </w:tc>
        <w:tc>
          <w:tcPr>
            <w:tcW w:w="2693" w:type="dxa"/>
          </w:tcPr>
          <w:p w14:paraId="415C96EA"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Gamybinis vanduo bus išgaunamas ir naudojamas vadovaujantis poveikio aplinkai vertinimo (PAV) išvadomis ir suteiktais gamtos išteklių naudojimo leidimais.</w:t>
            </w:r>
          </w:p>
          <w:p w14:paraId="181675F6" w14:textId="77777777" w:rsidR="00DC6570" w:rsidRPr="00237DE9" w:rsidRDefault="00DC6570" w:rsidP="00DC6570">
            <w:pPr>
              <w:spacing w:after="0" w:line="240" w:lineRule="auto"/>
              <w:rPr>
                <w:rFonts w:asciiTheme="majorHAnsi" w:eastAsia="Times New Roman" w:hAnsiTheme="majorHAnsi" w:cstheme="majorHAnsi"/>
                <w:lang w:val="lt-LT"/>
              </w:rPr>
            </w:pPr>
          </w:p>
          <w:p w14:paraId="30B827E0" w14:textId="77777777" w:rsidR="00DC6570" w:rsidRPr="00237DE9" w:rsidRDefault="00DC6570" w:rsidP="00DC6570">
            <w:pPr>
              <w:spacing w:after="0" w:line="276" w:lineRule="auto"/>
              <w:jc w:val="both"/>
              <w:rPr>
                <w:rFonts w:asciiTheme="majorHAnsi" w:eastAsia="Calibri" w:hAnsiTheme="majorHAnsi" w:cstheme="majorHAnsi"/>
                <w:bCs/>
                <w:lang w:val="lt-LT"/>
              </w:rPr>
            </w:pPr>
            <w:r w:rsidRPr="00237DE9">
              <w:rPr>
                <w:rFonts w:asciiTheme="majorHAnsi" w:eastAsia="Calibri" w:hAnsiTheme="majorHAnsi" w:cstheme="majorHAnsi"/>
                <w:bCs/>
                <w:lang w:val="lt-LT"/>
              </w:rPr>
              <w:t>Pareiškėjo įsipareigojimo dėl atitikties reikšmingos žalos nedarymo horizontaliajam principui vertinimo reikalavimų aprašo  reikalavimams deklaracija.</w:t>
            </w:r>
          </w:p>
        </w:tc>
      </w:tr>
      <w:tr w:rsidR="00DC6570" w:rsidRPr="00237DE9" w14:paraId="7CF776A8" w14:textId="77777777" w:rsidTr="00DC6570">
        <w:tc>
          <w:tcPr>
            <w:tcW w:w="2122" w:type="dxa"/>
          </w:tcPr>
          <w:p w14:paraId="288CA353" w14:textId="77777777" w:rsidR="00DC6570" w:rsidRPr="00237DE9" w:rsidRDefault="00DC6570" w:rsidP="00DC6570">
            <w:pPr>
              <w:tabs>
                <w:tab w:val="left" w:pos="289"/>
              </w:tabs>
              <w:spacing w:after="0" w:line="276" w:lineRule="auto"/>
              <w:ind w:firstLine="5"/>
              <w:rPr>
                <w:rFonts w:asciiTheme="majorHAnsi" w:eastAsia="Calibri" w:hAnsiTheme="majorHAnsi" w:cstheme="majorHAnsi"/>
                <w:lang w:val="lt-LT"/>
              </w:rPr>
            </w:pPr>
            <w:r w:rsidRPr="00237DE9">
              <w:rPr>
                <w:rFonts w:asciiTheme="majorHAnsi" w:eastAsia="Calibri" w:hAnsiTheme="majorHAnsi" w:cstheme="majorHAnsi"/>
                <w:lang w:val="lt-LT"/>
              </w:rPr>
              <w:t>4.</w:t>
            </w:r>
            <w:r w:rsidRPr="00237DE9">
              <w:rPr>
                <w:rFonts w:asciiTheme="majorHAnsi" w:eastAsia="Calibri" w:hAnsiTheme="majorHAnsi" w:cstheme="majorHAnsi"/>
                <w:lang w:val="lt-LT"/>
              </w:rPr>
              <w:tab/>
              <w:t>Perėjimas prie žiedinės ekonomikos, įskaitant atliekų prevenciją ir perdirbimą</w:t>
            </w:r>
          </w:p>
        </w:tc>
        <w:tc>
          <w:tcPr>
            <w:tcW w:w="9072" w:type="dxa"/>
          </w:tcPr>
          <w:p w14:paraId="3662706F"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Planuojama, kad gaminant skydus susidarys sąvartynuose šalintinos ar degintinos atliekos, kadangi gamybos procese bus naudojamos beatliekės technologijos.</w:t>
            </w:r>
          </w:p>
          <w:p w14:paraId="79801E86" w14:textId="77777777" w:rsidR="00DC6570" w:rsidRPr="00237DE9" w:rsidRDefault="00DC6570" w:rsidP="00DC6570">
            <w:pPr>
              <w:spacing w:after="0" w:line="240" w:lineRule="auto"/>
              <w:rPr>
                <w:rFonts w:asciiTheme="majorHAnsi" w:eastAsia="Times New Roman" w:hAnsiTheme="majorHAnsi" w:cstheme="majorHAnsi"/>
                <w:lang w:val="lt-LT"/>
              </w:rPr>
            </w:pPr>
          </w:p>
          <w:p w14:paraId="431FF078"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Skydų gamyba gamykloje (skirtingai nei apšiltinant pastatus tradiciniu būdu statybvietėje) sudaro palankias sąlygas tinkamai surinkti, išrūšiuoti visas susidarančias atliekas (kaip gamybos technologinio proceso dalis) ir jas tinkamai panaudoti (pvz., medienos atliekas – drožles, pjuvenas galima panaudoti kaip kuro šaltinį gaminant briketus, granules, šilumos izoliacijos atliekas  - grąžinti gamyklai perdirbimui į naujus produktus), šalinti, perdirbti (pvz., pakartotinai perdirbti organinės kilmės šiltinimo medžiagų, metalo, medienos masyvo, šilumos izoliavimo atliekas).</w:t>
            </w:r>
          </w:p>
        </w:tc>
        <w:tc>
          <w:tcPr>
            <w:tcW w:w="2693" w:type="dxa"/>
          </w:tcPr>
          <w:p w14:paraId="3B58F3C0" w14:textId="77777777" w:rsidR="00DC6570" w:rsidRPr="00237DE9" w:rsidRDefault="00DC6570" w:rsidP="00DC6570">
            <w:pPr>
              <w:spacing w:after="0" w:line="276" w:lineRule="auto"/>
              <w:jc w:val="both"/>
              <w:rPr>
                <w:rFonts w:asciiTheme="majorHAnsi" w:eastAsia="Calibri" w:hAnsiTheme="majorHAnsi" w:cstheme="majorHAnsi"/>
                <w:lang w:val="lt-LT"/>
              </w:rPr>
            </w:pPr>
            <w:r w:rsidRPr="00237DE9">
              <w:rPr>
                <w:rFonts w:asciiTheme="majorHAnsi" w:eastAsia="Calibri" w:hAnsiTheme="majorHAnsi" w:cstheme="majorHAnsi"/>
                <w:lang w:val="lt-LT"/>
              </w:rPr>
              <w:t>Galiojantis teisinis reglamentavimas užtikrina gamybos atliekų prevenciją, surinkimą, rūšiavimą, panaudojimą, įskaitant perdirbimą ir antrinių žaliavų gamybą.</w:t>
            </w:r>
          </w:p>
          <w:p w14:paraId="5E8BE384" w14:textId="77777777" w:rsidR="00DC6570" w:rsidRPr="00237DE9" w:rsidRDefault="00DC6570" w:rsidP="00DC6570">
            <w:pPr>
              <w:spacing w:after="0" w:line="240" w:lineRule="auto"/>
              <w:rPr>
                <w:rFonts w:asciiTheme="majorHAnsi" w:eastAsia="Times New Roman" w:hAnsiTheme="majorHAnsi" w:cstheme="majorHAnsi"/>
                <w:lang w:val="lt-LT"/>
              </w:rPr>
            </w:pPr>
          </w:p>
          <w:p w14:paraId="37A425D5" w14:textId="77777777" w:rsidR="00DC6570" w:rsidRPr="00237DE9" w:rsidRDefault="00DC6570" w:rsidP="00DC6570">
            <w:pPr>
              <w:spacing w:after="0" w:line="276" w:lineRule="auto"/>
              <w:jc w:val="both"/>
              <w:rPr>
                <w:rFonts w:asciiTheme="majorHAnsi" w:eastAsia="Calibri" w:hAnsiTheme="majorHAnsi" w:cstheme="majorHAnsi"/>
                <w:lang w:val="lt-LT"/>
              </w:rPr>
            </w:pPr>
            <w:r w:rsidRPr="00237DE9">
              <w:rPr>
                <w:rFonts w:asciiTheme="majorHAnsi" w:eastAsia="Calibri" w:hAnsiTheme="majorHAnsi" w:cstheme="majorHAnsi"/>
                <w:lang w:val="lt-LT"/>
              </w:rPr>
              <w:t xml:space="preserve">Įgyvendinant veiklą bus laikomasi 2008 m. lapkričio 19 d. Europos Parlamento ir Tarybos direktyvos </w:t>
            </w:r>
            <w:r w:rsidRPr="00237DE9">
              <w:rPr>
                <w:rFonts w:asciiTheme="majorHAnsi" w:eastAsia="Calibri" w:hAnsiTheme="majorHAnsi" w:cstheme="majorHAnsi"/>
                <w:bCs/>
                <w:iCs/>
                <w:lang w:val="lt-LT"/>
              </w:rPr>
              <w:t>2008/98/EB</w:t>
            </w:r>
            <w:r w:rsidRPr="00237DE9">
              <w:rPr>
                <w:rFonts w:asciiTheme="majorHAnsi" w:eastAsia="Calibri" w:hAnsiTheme="majorHAnsi" w:cstheme="majorHAnsi"/>
                <w:lang w:val="lt-LT"/>
              </w:rPr>
              <w:t xml:space="preserve"> dėl atliekų ir </w:t>
            </w:r>
            <w:r w:rsidRPr="00237DE9">
              <w:rPr>
                <w:rFonts w:asciiTheme="majorHAnsi" w:eastAsia="Calibri" w:hAnsiTheme="majorHAnsi" w:cstheme="majorHAnsi"/>
                <w:lang w:val="lt-LT"/>
              </w:rPr>
              <w:lastRenderedPageBreak/>
              <w:t>panaikinanti kai kurias direktyvas reikalavimų, juos nustatant pirkimo ir kituose paramos teikimo dokumentuose.</w:t>
            </w:r>
          </w:p>
          <w:p w14:paraId="2F4C1EEB" w14:textId="77777777" w:rsidR="00DC6570" w:rsidRPr="00237DE9" w:rsidRDefault="00DC6570" w:rsidP="00DC6570">
            <w:pPr>
              <w:spacing w:after="0" w:line="240" w:lineRule="auto"/>
              <w:rPr>
                <w:rFonts w:asciiTheme="majorHAnsi" w:eastAsia="Times New Roman" w:hAnsiTheme="majorHAnsi" w:cstheme="majorHAnsi"/>
                <w:lang w:val="lt-LT"/>
              </w:rPr>
            </w:pPr>
          </w:p>
          <w:p w14:paraId="164ADC3D" w14:textId="77777777" w:rsidR="00DC6570" w:rsidRPr="00237DE9" w:rsidRDefault="00DC6570" w:rsidP="00DC6570">
            <w:pPr>
              <w:spacing w:after="0" w:line="276" w:lineRule="auto"/>
              <w:jc w:val="both"/>
              <w:rPr>
                <w:rFonts w:asciiTheme="majorHAnsi" w:eastAsia="Calibri" w:hAnsiTheme="majorHAnsi" w:cstheme="majorHAnsi"/>
                <w:lang w:val="lt-LT"/>
              </w:rPr>
            </w:pPr>
            <w:r w:rsidRPr="00237DE9">
              <w:rPr>
                <w:rFonts w:asciiTheme="majorHAnsi" w:eastAsia="Calibri" w:hAnsiTheme="majorHAnsi" w:cstheme="majorHAnsi"/>
                <w:lang w:val="lt-LT"/>
              </w:rPr>
              <w:t>Perkant skydus renovacijai, planuojama taikyti žaliuosius pirkimus, tai užtikrins atitiktį atliekų prevencijos ir perdirbimo reikalavimams.</w:t>
            </w:r>
          </w:p>
          <w:p w14:paraId="50EFD2D8" w14:textId="77777777" w:rsidR="00DC6570" w:rsidRPr="00237DE9" w:rsidRDefault="00DC6570" w:rsidP="00DC6570">
            <w:pPr>
              <w:spacing w:after="0" w:line="240" w:lineRule="auto"/>
              <w:rPr>
                <w:rFonts w:asciiTheme="majorHAnsi" w:eastAsia="Times New Roman" w:hAnsiTheme="majorHAnsi" w:cstheme="majorHAnsi"/>
                <w:lang w:val="lt-LT"/>
              </w:rPr>
            </w:pPr>
          </w:p>
          <w:p w14:paraId="1B789BA3" w14:textId="77777777" w:rsidR="00DC6570" w:rsidRPr="00237DE9" w:rsidRDefault="00DC6570" w:rsidP="00DC6570">
            <w:pPr>
              <w:spacing w:after="0" w:line="276" w:lineRule="auto"/>
              <w:jc w:val="both"/>
              <w:rPr>
                <w:rFonts w:asciiTheme="majorHAnsi" w:eastAsia="Calibri" w:hAnsiTheme="majorHAnsi" w:cstheme="majorHAnsi"/>
                <w:lang w:val="lt-LT"/>
              </w:rPr>
            </w:pPr>
            <w:r w:rsidRPr="00237DE9">
              <w:rPr>
                <w:rFonts w:asciiTheme="majorHAnsi" w:eastAsia="Calibri" w:hAnsiTheme="majorHAnsi" w:cstheme="majorHAnsi"/>
                <w:bCs/>
                <w:lang w:val="lt-LT"/>
              </w:rPr>
              <w:t>Pareiškėjo įsipareigojimo deklaracija.</w:t>
            </w:r>
          </w:p>
        </w:tc>
      </w:tr>
      <w:tr w:rsidR="00DC6570" w:rsidRPr="00237DE9" w14:paraId="4E13F87C" w14:textId="77777777" w:rsidTr="00DC6570">
        <w:tc>
          <w:tcPr>
            <w:tcW w:w="2122" w:type="dxa"/>
          </w:tcPr>
          <w:p w14:paraId="3C8FFEF2" w14:textId="77777777" w:rsidR="00DC6570" w:rsidRPr="00237DE9" w:rsidRDefault="00DC6570" w:rsidP="00DC6570">
            <w:pPr>
              <w:tabs>
                <w:tab w:val="left" w:pos="289"/>
              </w:tabs>
              <w:spacing w:after="0" w:line="276" w:lineRule="auto"/>
              <w:ind w:firstLine="5"/>
              <w:rPr>
                <w:rFonts w:asciiTheme="majorHAnsi" w:eastAsia="Calibri" w:hAnsiTheme="majorHAnsi" w:cstheme="majorHAnsi"/>
                <w:lang w:val="lt-LT"/>
              </w:rPr>
            </w:pPr>
            <w:r w:rsidRPr="00237DE9">
              <w:rPr>
                <w:rFonts w:asciiTheme="majorHAnsi" w:eastAsia="Calibri" w:hAnsiTheme="majorHAnsi" w:cstheme="majorHAnsi"/>
                <w:lang w:val="lt-LT"/>
              </w:rPr>
              <w:lastRenderedPageBreak/>
              <w:t>5.</w:t>
            </w:r>
            <w:r w:rsidRPr="00237DE9">
              <w:rPr>
                <w:rFonts w:asciiTheme="majorHAnsi" w:eastAsia="Calibri" w:hAnsiTheme="majorHAnsi" w:cstheme="majorHAnsi"/>
                <w:lang w:val="lt-LT"/>
              </w:rPr>
              <w:tab/>
            </w:r>
            <w:r w:rsidRPr="00237DE9">
              <w:rPr>
                <w:rFonts w:asciiTheme="majorHAnsi" w:eastAsia="Calibri" w:hAnsiTheme="majorHAnsi" w:cstheme="majorHAnsi"/>
                <w:bCs/>
                <w:lang w:val="lt-LT"/>
              </w:rPr>
              <w:t>Oro, vandens ar žemės taršos prevencija ir kontrolė</w:t>
            </w:r>
          </w:p>
        </w:tc>
        <w:tc>
          <w:tcPr>
            <w:tcW w:w="9072" w:type="dxa"/>
          </w:tcPr>
          <w:p w14:paraId="7B3463C0" w14:textId="77777777" w:rsidR="00DC6570" w:rsidRPr="00237DE9" w:rsidRDefault="00DC6570" w:rsidP="00DC6570">
            <w:pPr>
              <w:spacing w:after="0" w:line="276" w:lineRule="auto"/>
              <w:jc w:val="both"/>
              <w:rPr>
                <w:rFonts w:asciiTheme="majorHAnsi" w:eastAsia="Calibri" w:hAnsiTheme="majorHAnsi" w:cstheme="majorHAnsi"/>
                <w:bCs/>
                <w:lang w:val="lt-LT"/>
              </w:rPr>
            </w:pPr>
            <w:r w:rsidRPr="00237DE9">
              <w:rPr>
                <w:rFonts w:asciiTheme="majorHAnsi" w:eastAsia="Calibri" w:hAnsiTheme="majorHAnsi" w:cstheme="majorHAnsi"/>
                <w:bCs/>
                <w:lang w:val="lt-LT"/>
              </w:rPr>
              <w:t>Planuojama, kad kuriant ir sukūrus skydų iš organinių medžiagų gamybos pajėgumus nedidės oro, vandens ar dirvožemio tarša. Gamybos pajėgumai bus kuriami laikantis aplinkosauginių standartų.</w:t>
            </w:r>
          </w:p>
          <w:p w14:paraId="23E3B4CA" w14:textId="77777777" w:rsidR="00DC6570" w:rsidRPr="00237DE9" w:rsidRDefault="00DC6570" w:rsidP="00DC6570">
            <w:pPr>
              <w:spacing w:after="0" w:line="240" w:lineRule="auto"/>
              <w:rPr>
                <w:rFonts w:asciiTheme="majorHAnsi" w:eastAsia="Times New Roman" w:hAnsiTheme="majorHAnsi" w:cstheme="majorHAnsi"/>
                <w:lang w:val="lt-LT"/>
              </w:rPr>
            </w:pPr>
          </w:p>
          <w:p w14:paraId="719B5C8E" w14:textId="77777777" w:rsidR="00DC6570" w:rsidRPr="00237DE9" w:rsidRDefault="00DC6570" w:rsidP="00DC6570">
            <w:pPr>
              <w:spacing w:after="0" w:line="276" w:lineRule="auto"/>
              <w:jc w:val="both"/>
              <w:rPr>
                <w:rFonts w:asciiTheme="majorHAnsi" w:eastAsia="Calibri" w:hAnsiTheme="majorHAnsi" w:cstheme="majorHAnsi"/>
                <w:b/>
                <w:lang w:val="lt-LT"/>
              </w:rPr>
            </w:pPr>
          </w:p>
        </w:tc>
        <w:tc>
          <w:tcPr>
            <w:tcW w:w="2693" w:type="dxa"/>
          </w:tcPr>
          <w:p w14:paraId="703AB61C" w14:textId="77777777" w:rsidR="00DC6570" w:rsidRPr="00237DE9" w:rsidRDefault="00DC6570" w:rsidP="00DC6570">
            <w:pPr>
              <w:spacing w:after="0" w:line="276" w:lineRule="auto"/>
              <w:jc w:val="both"/>
              <w:rPr>
                <w:rFonts w:asciiTheme="majorHAnsi" w:eastAsia="Calibri" w:hAnsiTheme="majorHAnsi" w:cstheme="majorHAnsi"/>
                <w:bCs/>
                <w:lang w:val="lt-LT"/>
              </w:rPr>
            </w:pPr>
            <w:r w:rsidRPr="00237DE9">
              <w:rPr>
                <w:rFonts w:asciiTheme="majorHAnsi" w:eastAsia="Calibri" w:hAnsiTheme="majorHAnsi" w:cstheme="majorHAnsi"/>
                <w:bCs/>
                <w:lang w:val="lt-LT"/>
              </w:rPr>
              <w:t>Pareiškėjo įsipareigojimo dėl atitikties reikšmingos žalos nedarymo horizontaliajam principui vertinimo reikalavimų aprašo  reikalavimams deklaracija.</w:t>
            </w:r>
          </w:p>
          <w:p w14:paraId="17693A33" w14:textId="77777777" w:rsidR="00DC6570" w:rsidRPr="00237DE9" w:rsidRDefault="00DC6570" w:rsidP="00DC6570">
            <w:pPr>
              <w:spacing w:after="0" w:line="240" w:lineRule="auto"/>
              <w:rPr>
                <w:rFonts w:asciiTheme="majorHAnsi" w:eastAsia="Times New Roman" w:hAnsiTheme="majorHAnsi" w:cstheme="majorHAnsi"/>
                <w:lang w:val="lt-LT"/>
              </w:rPr>
            </w:pPr>
          </w:p>
          <w:p w14:paraId="3AEA6AE7" w14:textId="77777777" w:rsidR="00DC6570" w:rsidRPr="00237DE9" w:rsidRDefault="00DC6570" w:rsidP="00DC6570">
            <w:pPr>
              <w:spacing w:after="0" w:line="276" w:lineRule="auto"/>
              <w:jc w:val="both"/>
              <w:rPr>
                <w:rFonts w:asciiTheme="majorHAnsi" w:eastAsia="Calibri" w:hAnsiTheme="majorHAnsi" w:cstheme="majorHAnsi"/>
                <w:lang w:val="lt-LT"/>
              </w:rPr>
            </w:pPr>
            <w:r w:rsidRPr="00237DE9">
              <w:rPr>
                <w:rFonts w:asciiTheme="majorHAnsi" w:eastAsia="Calibri" w:hAnsiTheme="majorHAnsi" w:cstheme="majorHAnsi"/>
                <w:lang w:val="lt-LT"/>
              </w:rPr>
              <w:t>Įgyvendinant veiklą, bus numatytas projektų vykdytojų įsipareigojimas laikytis Europos Komisijos tvarumo tikrinimo gairių, priimtų „InvestEU“ fondo, reikalavimų.</w:t>
            </w:r>
          </w:p>
        </w:tc>
      </w:tr>
      <w:tr w:rsidR="00DC6570" w:rsidRPr="00237DE9" w14:paraId="7241DA6D" w14:textId="77777777" w:rsidTr="00DC6570">
        <w:tc>
          <w:tcPr>
            <w:tcW w:w="2122" w:type="dxa"/>
          </w:tcPr>
          <w:p w14:paraId="6F307B58" w14:textId="77777777" w:rsidR="00DC6570" w:rsidRPr="00237DE9" w:rsidRDefault="00DC6570" w:rsidP="00DC6570">
            <w:pPr>
              <w:tabs>
                <w:tab w:val="left" w:pos="289"/>
              </w:tabs>
              <w:spacing w:after="0" w:line="276" w:lineRule="auto"/>
              <w:ind w:left="5" w:firstLine="5"/>
              <w:rPr>
                <w:rFonts w:asciiTheme="majorHAnsi" w:eastAsia="Calibri" w:hAnsiTheme="majorHAnsi" w:cstheme="majorHAnsi"/>
                <w:lang w:val="lt-LT"/>
              </w:rPr>
            </w:pPr>
            <w:r w:rsidRPr="00237DE9">
              <w:rPr>
                <w:rFonts w:asciiTheme="majorHAnsi" w:eastAsia="Calibri" w:hAnsiTheme="majorHAnsi" w:cstheme="majorHAnsi"/>
                <w:lang w:val="lt-LT"/>
              </w:rPr>
              <w:lastRenderedPageBreak/>
              <w:t>6.</w:t>
            </w:r>
            <w:r w:rsidRPr="00237DE9">
              <w:rPr>
                <w:rFonts w:asciiTheme="majorHAnsi" w:eastAsia="Calibri" w:hAnsiTheme="majorHAnsi" w:cstheme="majorHAnsi"/>
                <w:lang w:val="lt-LT"/>
              </w:rPr>
              <w:tab/>
              <w:t>Biologinės įvairovės ir ekosistemų apsauga ir atkūrimas</w:t>
            </w:r>
          </w:p>
        </w:tc>
        <w:tc>
          <w:tcPr>
            <w:tcW w:w="9072" w:type="dxa"/>
          </w:tcPr>
          <w:p w14:paraId="31F8D80E"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Ši veikla nedarys neigiamo poveikio biologinei įvairovei ir ekosistemoms.</w:t>
            </w:r>
          </w:p>
          <w:p w14:paraId="328558F1" w14:textId="77777777" w:rsidR="00DC6570" w:rsidRPr="00237DE9" w:rsidRDefault="00DC6570" w:rsidP="00DC6570">
            <w:pPr>
              <w:spacing w:after="0" w:line="240" w:lineRule="auto"/>
              <w:rPr>
                <w:rFonts w:asciiTheme="majorHAnsi" w:eastAsia="Times New Roman" w:hAnsiTheme="majorHAnsi" w:cstheme="majorHAnsi"/>
                <w:lang w:val="lt-LT"/>
              </w:rPr>
            </w:pPr>
          </w:p>
          <w:p w14:paraId="40B1F6CF"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 xml:space="preserve">Saugomose teritorijose esančiuose miškuose kirtimai nevykdomi (rezervatuose) arba reikšmingai apribojami. </w:t>
            </w:r>
          </w:p>
          <w:p w14:paraId="06563433" w14:textId="77777777" w:rsidR="00DC6570" w:rsidRPr="00237DE9" w:rsidRDefault="00DC6570" w:rsidP="00DC6570">
            <w:pPr>
              <w:spacing w:after="0" w:line="240" w:lineRule="auto"/>
              <w:rPr>
                <w:rFonts w:asciiTheme="majorHAnsi" w:eastAsia="Times New Roman" w:hAnsiTheme="majorHAnsi" w:cstheme="majorHAnsi"/>
                <w:lang w:val="lt-LT"/>
              </w:rPr>
            </w:pPr>
          </w:p>
          <w:p w14:paraId="341D4991"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 xml:space="preserve">Medienai išgauti skirtuose miškuose iškertama ne daugiau kaip 70 proc. metinio medienos prieauglio. Tokiu būdu nuolat kaupiamas medienos tūris didėja, auga medynų produktyvumas, daugėja brandžių medynų. Skydų gamybai bus naudojama mediena iš miškų, kurie tvarkomi pagal visuotinai pripažintus tvaraus ir subalansuoto miškų tvarkymo principus, apimančius ir biologinės įvairovės išsaugojimo užtikrinimą (kirtimo apribojimai saugomose teritorijose, kirtimo normos, miškotvarkos projektai, leidimai kirsti mišką, privalomas miško atkūrimas jį iškirtus), kitus aplinkosauginius reikalavimus, įskaitant 2009 m. lapkričio 30 d. Europos Parlamento ir Tarybos direktyvos </w:t>
            </w:r>
            <w:r w:rsidRPr="00237DE9">
              <w:rPr>
                <w:rFonts w:asciiTheme="majorHAnsi" w:eastAsia="Calibri" w:hAnsiTheme="majorHAnsi" w:cstheme="majorHAnsi"/>
                <w:bCs/>
                <w:iCs/>
                <w:lang w:val="lt-LT"/>
              </w:rPr>
              <w:t xml:space="preserve">2009/147/EB </w:t>
            </w:r>
            <w:r w:rsidRPr="00237DE9">
              <w:rPr>
                <w:rFonts w:asciiTheme="majorHAnsi" w:eastAsia="Times New Roman" w:hAnsiTheme="majorHAnsi" w:cstheme="majorHAnsi"/>
                <w:bCs/>
                <w:lang w:val="lt-LT"/>
              </w:rPr>
              <w:t xml:space="preserve">dėl laukinių paukščių apsaugos (kodifikuota redakcija) 12(d) straipsnį, taip pat reikalavimą, kad medienos būtų iškertama mažiau, nei jos priauga, taip užtikrinant bendrą miškų tvarumą ilgalaikėje perspektyvoje. Be to, medienos kilmės šalis turi būti (šalis, kur medis augo ir nukirstas) prisijungusi prie Paryžiaus klimato kaitos susitarimo įgyvendinimo. Naudojama mediena pagaminta laikantis medienos kilmės šalies nustatytų 2010 m. spalio 20 d. Europos Parlamento ir Tarybos reglamento </w:t>
            </w:r>
            <w:r w:rsidRPr="00237DE9">
              <w:rPr>
                <w:rFonts w:asciiTheme="majorHAnsi" w:eastAsia="Calibri" w:hAnsiTheme="majorHAnsi" w:cstheme="majorHAnsi"/>
                <w:bCs/>
                <w:iCs/>
                <w:lang w:val="lt-LT"/>
              </w:rPr>
              <w:t>(ES) Nr. 995/2010,</w:t>
            </w:r>
            <w:r w:rsidRPr="00237DE9">
              <w:rPr>
                <w:rFonts w:asciiTheme="majorHAnsi" w:eastAsia="Times New Roman" w:hAnsiTheme="majorHAnsi" w:cstheme="majorHAnsi"/>
                <w:bCs/>
                <w:lang w:val="lt-LT"/>
              </w:rPr>
              <w:t xml:space="preserve"> kuriuo nustatomos veiklos vykdytojų, pateikiančių rinkai medieną ir medienos produktus, pareigos, su pakeitimais, padarytais 2019 m. birželio 5 d. Europos Parlamento ir Tarybos reglamentu </w:t>
            </w:r>
            <w:r w:rsidRPr="00237DE9">
              <w:rPr>
                <w:rFonts w:asciiTheme="majorHAnsi" w:eastAsia="Calibri" w:hAnsiTheme="majorHAnsi" w:cstheme="majorHAnsi"/>
                <w:bCs/>
                <w:iCs/>
                <w:lang w:val="lt-LT"/>
              </w:rPr>
              <w:t>(ES) 2019/1010</w:t>
            </w:r>
            <w:r w:rsidRPr="00237DE9">
              <w:rPr>
                <w:rFonts w:asciiTheme="majorHAnsi" w:eastAsia="Times New Roman" w:hAnsiTheme="majorHAnsi" w:cstheme="majorHAnsi"/>
                <w:bCs/>
                <w:lang w:val="lt-LT"/>
              </w:rPr>
              <w:t>, reikalavimų ir nesusijusi su miškų naikinimu. Apie 20–25 proc. Lietuvos miškuose paruošiamos žaliavinės medienos eksportuojama daugiausia dėl nepakankamų jos perdirbimo pajėgumų šalyje arba dėl medienos pramonės įmonių negebėjimo veikti konkurencingai. Investicijos į skydų gamybą leistų panaudoti šį potencialą šalyje neintensyvinant miškų ūkio, nedidinant miško kirtimo masto.</w:t>
            </w:r>
          </w:p>
          <w:p w14:paraId="629C0CA0" w14:textId="77777777" w:rsidR="00DC6570" w:rsidRPr="00237DE9" w:rsidRDefault="00DC6570" w:rsidP="00DC6570">
            <w:pPr>
              <w:spacing w:after="0" w:line="240" w:lineRule="auto"/>
              <w:rPr>
                <w:rFonts w:asciiTheme="majorHAnsi" w:eastAsia="Times New Roman" w:hAnsiTheme="majorHAnsi" w:cstheme="majorHAnsi"/>
                <w:lang w:val="lt-LT"/>
              </w:rPr>
            </w:pPr>
          </w:p>
          <w:p w14:paraId="179D44DF"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 xml:space="preserve">Institucijų išvados dėl poveikio Europos ekologinio tinklo „Natura 2000“ teritorijoms reikšmingumo gaunamos vadovaujantis Planų ar programų ir planuojamos ūkinės veiklos įgyvendinimo poveikio įsteigtoms ar potencialioms „Natura 2000“ teritorijoms reikšmingumo nustatymo tvarkos aprašu, patvirtintu Lietuvos Respublikos aplinkos ministro 2006 m. gegužės 22 d. įsakymu Nr. D1-255 „Dėl </w:t>
            </w:r>
            <w:r w:rsidRPr="00237DE9">
              <w:rPr>
                <w:rFonts w:asciiTheme="majorHAnsi" w:eastAsia="Times New Roman" w:hAnsiTheme="majorHAnsi" w:cstheme="majorHAnsi"/>
                <w:bCs/>
                <w:lang w:val="lt-LT"/>
              </w:rPr>
              <w:lastRenderedPageBreak/>
              <w:t>Planų ar programų ir planuojamos ūkinės veiklos įgyvendinimo poveikio įsteigtoms ar potencialioms „Natura 2000“ teritorijoms reikšmingumo nustatymo tvarkos aprašo patvirtinimo“.</w:t>
            </w:r>
          </w:p>
          <w:p w14:paraId="0767E453" w14:textId="77777777" w:rsidR="00DC6570" w:rsidRPr="00237DE9" w:rsidRDefault="00DC6570" w:rsidP="00DC6570">
            <w:pPr>
              <w:spacing w:after="0" w:line="240" w:lineRule="auto"/>
              <w:rPr>
                <w:rFonts w:asciiTheme="majorHAnsi" w:eastAsia="Times New Roman" w:hAnsiTheme="majorHAnsi" w:cstheme="majorHAnsi"/>
                <w:lang w:val="lt-LT"/>
              </w:rPr>
            </w:pPr>
          </w:p>
          <w:p w14:paraId="37AEF84E"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Buveinės, kurios ypač jautrios biologinės įvairovės nykimui ar pasižymi didele apsauga, arba tokioms buveinėms atkurti teritorijos, numatytos pagal nacionalinę teisę, nepertvarkomos.</w:t>
            </w:r>
          </w:p>
          <w:p w14:paraId="4E788BFF" w14:textId="77777777" w:rsidR="00DC6570" w:rsidRPr="00237DE9" w:rsidRDefault="00DC6570" w:rsidP="00DC6570">
            <w:pPr>
              <w:spacing w:after="0" w:line="240" w:lineRule="auto"/>
              <w:rPr>
                <w:rFonts w:asciiTheme="majorHAnsi" w:eastAsia="Times New Roman" w:hAnsiTheme="majorHAnsi" w:cstheme="majorHAnsi"/>
                <w:lang w:val="lt-LT"/>
              </w:rPr>
            </w:pPr>
          </w:p>
          <w:p w14:paraId="019F904E"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Miško želdinimo ir žėlimo projektas ir miškotvarkos projektas apima nuostatas dėl biologinės įvairovės išsaugojimo ir galimo jos didinimo pagal nacionalines nuostatas, įskaitant:</w:t>
            </w:r>
          </w:p>
          <w:p w14:paraId="616FAB91" w14:textId="77777777" w:rsidR="00DC6570" w:rsidRPr="00237DE9" w:rsidRDefault="00DC6570" w:rsidP="00DC6570">
            <w:pPr>
              <w:spacing w:after="0" w:line="240" w:lineRule="auto"/>
              <w:rPr>
                <w:rFonts w:asciiTheme="majorHAnsi" w:eastAsia="Times New Roman" w:hAnsiTheme="majorHAnsi" w:cstheme="majorHAnsi"/>
                <w:lang w:val="lt-LT"/>
              </w:rPr>
            </w:pPr>
          </w:p>
          <w:p w14:paraId="1415D277"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a) užtikrinti buveinių, augalų ir gyvūnų rūšių apsaugą, išsaugoti  tipiškas buveinių rūšis;</w:t>
            </w:r>
          </w:p>
          <w:p w14:paraId="2437D6AE" w14:textId="77777777" w:rsidR="00DC6570" w:rsidRPr="00237DE9" w:rsidRDefault="00DC6570" w:rsidP="00DC6570">
            <w:pPr>
              <w:spacing w:after="0" w:line="240" w:lineRule="auto"/>
              <w:rPr>
                <w:rFonts w:asciiTheme="majorHAnsi" w:eastAsia="Times New Roman" w:hAnsiTheme="majorHAnsi" w:cstheme="majorHAnsi"/>
                <w:lang w:val="lt-LT"/>
              </w:rPr>
            </w:pPr>
          </w:p>
          <w:p w14:paraId="0D339493"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b) augalų rūšių, išskyrus invazinių, naudojimą;</w:t>
            </w:r>
          </w:p>
          <w:p w14:paraId="0ED78A32" w14:textId="77777777" w:rsidR="00DC6570" w:rsidRPr="00237DE9" w:rsidRDefault="00DC6570" w:rsidP="00DC6570">
            <w:pPr>
              <w:spacing w:after="0" w:line="240" w:lineRule="auto"/>
              <w:rPr>
                <w:rFonts w:asciiTheme="majorHAnsi" w:eastAsia="Times New Roman" w:hAnsiTheme="majorHAnsi" w:cstheme="majorHAnsi"/>
                <w:lang w:val="lt-LT"/>
              </w:rPr>
            </w:pPr>
          </w:p>
          <w:p w14:paraId="7DDD5BE1"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c) nenaudoti nevietinių augalų rūšių, išskyrus atvejus, kai įrodoma, kad:</w:t>
            </w:r>
          </w:p>
          <w:p w14:paraId="301ABE07" w14:textId="77777777" w:rsidR="00DC6570" w:rsidRPr="00237DE9" w:rsidRDefault="00DC6570" w:rsidP="00DC6570">
            <w:pPr>
              <w:spacing w:after="0" w:line="240" w:lineRule="auto"/>
              <w:rPr>
                <w:rFonts w:asciiTheme="majorHAnsi" w:eastAsia="Times New Roman" w:hAnsiTheme="majorHAnsi" w:cstheme="majorHAnsi"/>
                <w:lang w:val="lt-LT"/>
              </w:rPr>
            </w:pPr>
          </w:p>
          <w:p w14:paraId="0CF8CC9E" w14:textId="77777777" w:rsidR="00DC6570" w:rsidRPr="00237DE9" w:rsidRDefault="00DC6570" w:rsidP="00DC6570">
            <w:pPr>
              <w:tabs>
                <w:tab w:val="left" w:pos="721"/>
              </w:tabs>
              <w:spacing w:after="0" w:line="240" w:lineRule="auto"/>
              <w:ind w:left="296" w:firstLine="64"/>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w:t>
            </w:r>
            <w:r w:rsidRPr="00237DE9">
              <w:rPr>
                <w:rFonts w:asciiTheme="majorHAnsi" w:eastAsia="Times New Roman" w:hAnsiTheme="majorHAnsi" w:cstheme="majorHAnsi"/>
                <w:bCs/>
                <w:lang w:val="lt-LT"/>
              </w:rPr>
              <w:tab/>
              <w:t>naudojant miško dauginamąją medžiagą, sudaromos palankios ir tinkamos sąlygos  ekosistemoms (pvz., klimatas, dirvožemis ir augmenijos zona, miškų atsparumas gaisrams);</w:t>
            </w:r>
          </w:p>
          <w:p w14:paraId="3FCE741C" w14:textId="77777777" w:rsidR="00DC6570" w:rsidRPr="00237DE9" w:rsidRDefault="00DC6570" w:rsidP="00DC6570">
            <w:pPr>
              <w:tabs>
                <w:tab w:val="left" w:pos="721"/>
              </w:tabs>
              <w:spacing w:after="0" w:line="240" w:lineRule="auto"/>
              <w:ind w:left="296" w:firstLine="64"/>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w:t>
            </w:r>
            <w:r w:rsidRPr="00237DE9">
              <w:rPr>
                <w:rFonts w:asciiTheme="majorHAnsi" w:eastAsia="Times New Roman" w:hAnsiTheme="majorHAnsi" w:cstheme="majorHAnsi"/>
                <w:bCs/>
                <w:lang w:val="lt-LT"/>
              </w:rPr>
              <w:tab/>
              <w:t>vietovėje augančios vietinės medžių rūšys neatsparios prognozuojamoms klimato ir hidrologinėms sąlygoms;</w:t>
            </w:r>
          </w:p>
          <w:p w14:paraId="6E491E2D"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d) užtikrinti fizinių, cheminių ir biologinių dirvožemio savybių kokybę ir gerinimą;</w:t>
            </w:r>
          </w:p>
          <w:p w14:paraId="0617938C" w14:textId="77777777" w:rsidR="00DC6570" w:rsidRPr="00237DE9" w:rsidRDefault="00DC6570" w:rsidP="00DC6570">
            <w:pPr>
              <w:spacing w:after="0" w:line="240" w:lineRule="auto"/>
              <w:rPr>
                <w:rFonts w:asciiTheme="majorHAnsi" w:eastAsia="Times New Roman" w:hAnsiTheme="majorHAnsi" w:cstheme="majorHAnsi"/>
                <w:lang w:val="lt-LT"/>
              </w:rPr>
            </w:pPr>
          </w:p>
          <w:p w14:paraId="51840440"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e) vadovautis biologinei įvairovei palankia praktika;</w:t>
            </w:r>
          </w:p>
          <w:p w14:paraId="50A3F366" w14:textId="77777777" w:rsidR="00DC6570" w:rsidRPr="00237DE9" w:rsidRDefault="00DC6570" w:rsidP="00DC6570">
            <w:pPr>
              <w:spacing w:after="0" w:line="240" w:lineRule="auto"/>
              <w:rPr>
                <w:rFonts w:asciiTheme="majorHAnsi" w:eastAsia="Times New Roman" w:hAnsiTheme="majorHAnsi" w:cstheme="majorHAnsi"/>
                <w:lang w:val="lt-LT"/>
              </w:rPr>
            </w:pPr>
          </w:p>
          <w:p w14:paraId="3CBD7C54" w14:textId="77777777" w:rsidR="00DC6570" w:rsidRPr="00237DE9" w:rsidRDefault="00DC6570" w:rsidP="00DC6570">
            <w:pPr>
              <w:spacing w:after="0" w:line="276" w:lineRule="auto"/>
              <w:jc w:val="both"/>
              <w:rPr>
                <w:rFonts w:asciiTheme="majorHAnsi" w:eastAsia="Times New Roman" w:hAnsiTheme="majorHAnsi" w:cstheme="majorHAnsi"/>
                <w:bCs/>
                <w:lang w:val="lt-LT"/>
              </w:rPr>
            </w:pPr>
            <w:r w:rsidRPr="00237DE9">
              <w:rPr>
                <w:rFonts w:asciiTheme="majorHAnsi" w:eastAsia="Times New Roman" w:hAnsiTheme="majorHAnsi" w:cstheme="majorHAnsi"/>
                <w:bCs/>
                <w:lang w:val="lt-LT"/>
              </w:rPr>
              <w:t>f) nemažinti ekosistemų biologinės įvairovės;</w:t>
            </w:r>
          </w:p>
          <w:p w14:paraId="4C57680C" w14:textId="77777777" w:rsidR="00DC6570" w:rsidRPr="00237DE9" w:rsidRDefault="00DC6570" w:rsidP="00DC6570">
            <w:pPr>
              <w:spacing w:after="0" w:line="240" w:lineRule="auto"/>
              <w:rPr>
                <w:rFonts w:asciiTheme="majorHAnsi" w:eastAsia="Times New Roman" w:hAnsiTheme="majorHAnsi" w:cstheme="majorHAnsi"/>
                <w:lang w:val="lt-LT"/>
              </w:rPr>
            </w:pPr>
          </w:p>
          <w:p w14:paraId="503F83C7" w14:textId="77777777" w:rsidR="00DC6570" w:rsidRPr="00237DE9" w:rsidRDefault="00DC6570" w:rsidP="00DC6570">
            <w:pPr>
              <w:spacing w:after="0" w:line="276" w:lineRule="auto"/>
              <w:jc w:val="both"/>
              <w:rPr>
                <w:rFonts w:asciiTheme="majorHAnsi" w:eastAsia="Calibri" w:hAnsiTheme="majorHAnsi" w:cstheme="majorHAnsi"/>
                <w:b/>
                <w:lang w:val="lt-LT"/>
              </w:rPr>
            </w:pPr>
            <w:r w:rsidRPr="00237DE9">
              <w:rPr>
                <w:rFonts w:asciiTheme="majorHAnsi" w:eastAsia="Times New Roman" w:hAnsiTheme="majorHAnsi" w:cstheme="majorHAnsi"/>
                <w:bCs/>
                <w:lang w:val="lt-LT"/>
              </w:rPr>
              <w:t>g) užtikrinti miškuose buveinių, augalų ir gyvūnų  rūšių įvairovę.</w:t>
            </w:r>
          </w:p>
        </w:tc>
        <w:tc>
          <w:tcPr>
            <w:tcW w:w="2693" w:type="dxa"/>
          </w:tcPr>
          <w:p w14:paraId="2FAF46F4" w14:textId="77777777" w:rsidR="00DC6570" w:rsidRPr="00237DE9" w:rsidRDefault="00DC6570" w:rsidP="00DC6570">
            <w:pPr>
              <w:spacing w:after="0" w:line="276" w:lineRule="auto"/>
              <w:jc w:val="both"/>
              <w:rPr>
                <w:rFonts w:asciiTheme="majorHAnsi" w:eastAsia="Calibri" w:hAnsiTheme="majorHAnsi" w:cstheme="majorHAnsi"/>
                <w:lang w:val="lt-LT"/>
              </w:rPr>
            </w:pPr>
            <w:r w:rsidRPr="00237DE9">
              <w:rPr>
                <w:rFonts w:asciiTheme="majorHAnsi" w:eastAsia="Calibri" w:hAnsiTheme="majorHAnsi" w:cstheme="majorHAnsi"/>
                <w:bCs/>
                <w:lang w:val="lt-LT"/>
              </w:rPr>
              <w:lastRenderedPageBreak/>
              <w:t>Pareiškėjo įsipareigojimo dėl atitikties reikšmingos žalos nedarymo horizontaliajam principui vertinimo reikalavimų aprašo  reikalavimams deklaracija.</w:t>
            </w:r>
          </w:p>
        </w:tc>
      </w:tr>
    </w:tbl>
    <w:p w14:paraId="636574FE" w14:textId="77777777" w:rsidR="00DC6570" w:rsidRPr="00237DE9" w:rsidRDefault="00DC6570" w:rsidP="00DC6570">
      <w:pPr>
        <w:spacing w:after="0" w:line="276" w:lineRule="auto"/>
        <w:jc w:val="center"/>
        <w:rPr>
          <w:rFonts w:asciiTheme="majorHAnsi" w:eastAsia="Calibri" w:hAnsiTheme="majorHAnsi" w:cstheme="majorHAnsi"/>
          <w:lang w:val="lt-LT"/>
        </w:rPr>
      </w:pPr>
    </w:p>
    <w:p w14:paraId="138C20F0" w14:textId="2C9D866B" w:rsidR="00DC6570" w:rsidRPr="00237DE9" w:rsidRDefault="00DC6570" w:rsidP="00E15ECA">
      <w:pPr>
        <w:spacing w:after="0" w:line="276" w:lineRule="auto"/>
        <w:jc w:val="center"/>
        <w:rPr>
          <w:rFonts w:asciiTheme="majorHAnsi" w:hAnsiTheme="majorHAnsi" w:cstheme="majorHAnsi"/>
          <w:lang w:val="lt-LT"/>
        </w:rPr>
      </w:pPr>
      <w:r w:rsidRPr="00237DE9">
        <w:rPr>
          <w:rFonts w:asciiTheme="majorHAnsi" w:eastAsia="Calibri" w:hAnsiTheme="majorHAnsi" w:cstheme="majorHAnsi"/>
          <w:lang w:val="lt-LT"/>
        </w:rPr>
        <w:t>_____________</w:t>
      </w:r>
    </w:p>
    <w:sectPr w:rsidR="00DC6570" w:rsidRPr="00237DE9" w:rsidSect="00DC6570">
      <w:pgSz w:w="15840" w:h="12240" w:orient="landscape"/>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9FF4" w14:textId="77777777" w:rsidR="00541995" w:rsidRDefault="00541995" w:rsidP="00960A7F">
      <w:pPr>
        <w:spacing w:after="0" w:line="240" w:lineRule="auto"/>
      </w:pPr>
      <w:r>
        <w:separator/>
      </w:r>
    </w:p>
  </w:endnote>
  <w:endnote w:type="continuationSeparator" w:id="0">
    <w:p w14:paraId="29C52321" w14:textId="77777777" w:rsidR="00541995" w:rsidRDefault="00541995" w:rsidP="00960A7F">
      <w:pPr>
        <w:spacing w:after="0" w:line="240" w:lineRule="auto"/>
      </w:pPr>
      <w:r>
        <w:continuationSeparator/>
      </w:r>
    </w:p>
  </w:endnote>
  <w:endnote w:type="continuationNotice" w:id="1">
    <w:p w14:paraId="0698E562" w14:textId="77777777" w:rsidR="00541995" w:rsidRDefault="00541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83"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00"/>
    <w:family w:val="roman"/>
    <w:notTrueType/>
    <w:pitch w:val="variable"/>
    <w:sig w:usb0="00000007" w:usb1="00000000" w:usb2="00000000" w:usb3="00000000" w:csb0="0000008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70565"/>
      <w:docPartObj>
        <w:docPartGallery w:val="Page Numbers (Bottom of Page)"/>
        <w:docPartUnique/>
      </w:docPartObj>
    </w:sdtPr>
    <w:sdtEndPr>
      <w:rPr>
        <w:noProof/>
      </w:rPr>
    </w:sdtEndPr>
    <w:sdtContent>
      <w:p w14:paraId="1C6CC7C4" w14:textId="0BAEBE39" w:rsidR="0078720A" w:rsidRDefault="0078720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A356001" w14:textId="77777777" w:rsidR="0078720A" w:rsidRDefault="007872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CB01" w14:textId="77777777" w:rsidR="00541995" w:rsidRDefault="00541995" w:rsidP="00960A7F">
      <w:pPr>
        <w:spacing w:after="0" w:line="240" w:lineRule="auto"/>
      </w:pPr>
      <w:r>
        <w:separator/>
      </w:r>
    </w:p>
  </w:footnote>
  <w:footnote w:type="continuationSeparator" w:id="0">
    <w:p w14:paraId="227D398F" w14:textId="77777777" w:rsidR="00541995" w:rsidRDefault="00541995" w:rsidP="00960A7F">
      <w:pPr>
        <w:spacing w:after="0" w:line="240" w:lineRule="auto"/>
      </w:pPr>
      <w:r>
        <w:continuationSeparator/>
      </w:r>
    </w:p>
  </w:footnote>
  <w:footnote w:type="continuationNotice" w:id="1">
    <w:p w14:paraId="19259EDD" w14:textId="77777777" w:rsidR="00541995" w:rsidRDefault="005419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E865144"/>
    <w:lvl w:ilvl="0">
      <w:start w:val="1"/>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szCs w:val="24"/>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1" w15:restartNumberingAfterBreak="0">
    <w:nsid w:val="00000003"/>
    <w:multiLevelType w:val="multilevel"/>
    <w:tmpl w:val="00000003"/>
    <w:name w:val="WW8Num3"/>
    <w:lvl w:ilvl="0">
      <w:start w:val="3"/>
      <w:numFmt w:val="decimal"/>
      <w:lvlText w:val="%1."/>
      <w:lvlJc w:val="left"/>
      <w:pPr>
        <w:tabs>
          <w:tab w:val="num" w:pos="360"/>
        </w:tabs>
        <w:ind w:left="360" w:hanging="360"/>
      </w:pPr>
      <w:rPr>
        <w:rFonts w:hint="default"/>
        <w:szCs w:val="24"/>
      </w:rPr>
    </w:lvl>
    <w:lvl w:ilvl="1">
      <w:start w:val="4"/>
      <w:numFmt w:val="decimal"/>
      <w:lvlText w:val="%1.%2"/>
      <w:lvlJc w:val="left"/>
      <w:pPr>
        <w:tabs>
          <w:tab w:val="num" w:pos="792"/>
        </w:tabs>
        <w:ind w:left="792" w:hanging="432"/>
      </w:pPr>
      <w:rPr>
        <w:rFonts w:hint="default"/>
        <w:szCs w:val="24"/>
      </w:rPr>
    </w:lvl>
    <w:lvl w:ilvl="2">
      <w:start w:val="1"/>
      <w:numFmt w:val="decimal"/>
      <w:lvlText w:val="%1.%2.%3."/>
      <w:lvlJc w:val="left"/>
      <w:pPr>
        <w:tabs>
          <w:tab w:val="num" w:pos="1440"/>
        </w:tabs>
        <w:ind w:left="1224" w:hanging="504"/>
      </w:pPr>
      <w:rPr>
        <w:rFonts w:hint="default"/>
        <w:szCs w:val="24"/>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2" w15:restartNumberingAfterBreak="0">
    <w:nsid w:val="00000004"/>
    <w:multiLevelType w:val="multilevel"/>
    <w:tmpl w:val="00000004"/>
    <w:name w:val="WW8Num4"/>
    <w:lvl w:ilvl="0">
      <w:start w:val="4"/>
      <w:numFmt w:val="decimal"/>
      <w:lvlText w:val="%1."/>
      <w:lvlJc w:val="left"/>
      <w:pPr>
        <w:tabs>
          <w:tab w:val="num" w:pos="1296"/>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rPr>
    </w:lvl>
    <w:lvl w:ilvl="2">
      <w:start w:val="1"/>
      <w:numFmt w:val="decimal"/>
      <w:lvlText w:val="%1.%2.%3."/>
      <w:lvlJc w:val="left"/>
      <w:pPr>
        <w:tabs>
          <w:tab w:val="num" w:pos="1296"/>
        </w:tabs>
        <w:ind w:left="1224" w:hanging="504"/>
      </w:pPr>
      <w:rPr>
        <w:rFonts w:hint="default"/>
        <w:i w:val="0"/>
        <w:szCs w:val="24"/>
        <w:highlight w:val="yellow"/>
        <w:lang w:eastAsia="lt-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5"/>
    <w:multiLevelType w:val="multilevel"/>
    <w:tmpl w:val="00000005"/>
    <w:name w:val="WW8Num6"/>
    <w:lvl w:ilvl="0">
      <w:start w:val="3"/>
      <w:numFmt w:val="decimal"/>
      <w:lvlText w:val="%1."/>
      <w:lvlJc w:val="left"/>
      <w:pPr>
        <w:tabs>
          <w:tab w:val="num" w:pos="360"/>
        </w:tabs>
        <w:ind w:left="360" w:hanging="360"/>
      </w:pPr>
      <w:rPr>
        <w:rFonts w:hint="default"/>
        <w:i w:val="0"/>
        <w:szCs w:val="24"/>
      </w:rPr>
    </w:lvl>
    <w:lvl w:ilvl="1">
      <w:start w:val="2"/>
      <w:numFmt w:val="decimal"/>
      <w:lvlText w:val="%1.%2."/>
      <w:lvlJc w:val="left"/>
      <w:pPr>
        <w:tabs>
          <w:tab w:val="num" w:pos="360"/>
        </w:tabs>
        <w:ind w:left="360" w:hanging="360"/>
      </w:pPr>
      <w:rPr>
        <w:rFonts w:hint="default"/>
        <w:i w:val="0"/>
        <w:szCs w:val="24"/>
      </w:rPr>
    </w:lvl>
    <w:lvl w:ilvl="2">
      <w:start w:val="1"/>
      <w:numFmt w:val="decimal"/>
      <w:lvlText w:val="%1.%2.%3."/>
      <w:lvlJc w:val="left"/>
      <w:pPr>
        <w:tabs>
          <w:tab w:val="num" w:pos="720"/>
        </w:tabs>
        <w:ind w:left="720" w:hanging="720"/>
      </w:pPr>
      <w:rPr>
        <w:rFonts w:hint="default"/>
        <w:i w:val="0"/>
        <w:szCs w:val="24"/>
      </w:rPr>
    </w:lvl>
    <w:lvl w:ilvl="3">
      <w:start w:val="1"/>
      <w:numFmt w:val="decimal"/>
      <w:lvlText w:val="%1.%2.%3.%4."/>
      <w:lvlJc w:val="left"/>
      <w:pPr>
        <w:tabs>
          <w:tab w:val="num" w:pos="720"/>
        </w:tabs>
        <w:ind w:left="720" w:hanging="720"/>
      </w:pPr>
      <w:rPr>
        <w:rFonts w:hint="default"/>
        <w:i w:val="0"/>
        <w:szCs w:val="24"/>
      </w:rPr>
    </w:lvl>
    <w:lvl w:ilvl="4">
      <w:start w:val="1"/>
      <w:numFmt w:val="decimal"/>
      <w:lvlText w:val="%1.%2.%3.%4.%5."/>
      <w:lvlJc w:val="left"/>
      <w:pPr>
        <w:tabs>
          <w:tab w:val="num" w:pos="1080"/>
        </w:tabs>
        <w:ind w:left="1080" w:hanging="1080"/>
      </w:pPr>
      <w:rPr>
        <w:rFonts w:hint="default"/>
        <w:i w:val="0"/>
        <w:szCs w:val="24"/>
      </w:rPr>
    </w:lvl>
    <w:lvl w:ilvl="5">
      <w:start w:val="1"/>
      <w:numFmt w:val="decimal"/>
      <w:lvlText w:val="%1.%2.%3.%4.%5.%6."/>
      <w:lvlJc w:val="left"/>
      <w:pPr>
        <w:tabs>
          <w:tab w:val="num" w:pos="1080"/>
        </w:tabs>
        <w:ind w:left="1080" w:hanging="1080"/>
      </w:pPr>
      <w:rPr>
        <w:rFonts w:hint="default"/>
        <w:i w:val="0"/>
        <w:szCs w:val="24"/>
      </w:rPr>
    </w:lvl>
    <w:lvl w:ilvl="6">
      <w:start w:val="1"/>
      <w:numFmt w:val="decimal"/>
      <w:lvlText w:val="%1.%2.%3.%4.%5.%6.%7."/>
      <w:lvlJc w:val="left"/>
      <w:pPr>
        <w:tabs>
          <w:tab w:val="num" w:pos="1440"/>
        </w:tabs>
        <w:ind w:left="1440" w:hanging="1440"/>
      </w:pPr>
      <w:rPr>
        <w:rFonts w:hint="default"/>
        <w:i w:val="0"/>
        <w:szCs w:val="24"/>
      </w:rPr>
    </w:lvl>
    <w:lvl w:ilvl="7">
      <w:start w:val="1"/>
      <w:numFmt w:val="decimal"/>
      <w:lvlText w:val="%1.%2.%3.%4.%5.%6.%7.%8."/>
      <w:lvlJc w:val="left"/>
      <w:pPr>
        <w:tabs>
          <w:tab w:val="num" w:pos="1440"/>
        </w:tabs>
        <w:ind w:left="1440" w:hanging="1440"/>
      </w:pPr>
      <w:rPr>
        <w:rFonts w:hint="default"/>
        <w:i w:val="0"/>
        <w:szCs w:val="24"/>
      </w:rPr>
    </w:lvl>
    <w:lvl w:ilvl="8">
      <w:start w:val="1"/>
      <w:numFmt w:val="decimal"/>
      <w:lvlText w:val="%1.%2.%3.%4.%5.%6.%7.%8.%9."/>
      <w:lvlJc w:val="left"/>
      <w:pPr>
        <w:tabs>
          <w:tab w:val="num" w:pos="1800"/>
        </w:tabs>
        <w:ind w:left="1800" w:hanging="1800"/>
      </w:pPr>
      <w:rPr>
        <w:rFonts w:hint="default"/>
        <w:i w:val="0"/>
        <w:szCs w:val="24"/>
      </w:rPr>
    </w:lvl>
  </w:abstractNum>
  <w:abstractNum w:abstractNumId="4" w15:restartNumberingAfterBreak="0">
    <w:nsid w:val="00000006"/>
    <w:multiLevelType w:val="singleLevel"/>
    <w:tmpl w:val="00000006"/>
    <w:name w:val="WW8Num16"/>
    <w:lvl w:ilvl="0">
      <w:start w:val="1"/>
      <w:numFmt w:val="bullet"/>
      <w:lvlText w:val="-"/>
      <w:lvlJc w:val="left"/>
      <w:pPr>
        <w:tabs>
          <w:tab w:val="num" w:pos="0"/>
        </w:tabs>
        <w:ind w:left="465" w:hanging="360"/>
      </w:pPr>
      <w:rPr>
        <w:rFonts w:ascii="Times New Roman" w:hAnsi="Times New Roman" w:cs="Times New Roman" w:hint="default"/>
      </w:rPr>
    </w:lvl>
  </w:abstractNum>
  <w:abstractNum w:abstractNumId="5" w15:restartNumberingAfterBreak="0">
    <w:nsid w:val="00000007"/>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00000008"/>
    <w:multiLevelType w:val="multilevel"/>
    <w:tmpl w:val="00000008"/>
    <w:name w:val="WW8Num26"/>
    <w:lvl w:ilvl="0">
      <w:start w:val="3"/>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i w:val="0"/>
        <w:strike w:val="0"/>
        <w:dstrike w:val="0"/>
      </w:rPr>
    </w:lvl>
    <w:lvl w:ilvl="2">
      <w:start w:val="1"/>
      <w:numFmt w:val="decimal"/>
      <w:lvlText w:val="%1.%2.%3."/>
      <w:lvlJc w:val="left"/>
      <w:pPr>
        <w:tabs>
          <w:tab w:val="num" w:pos="1440"/>
        </w:tabs>
        <w:ind w:left="1224" w:hanging="504"/>
      </w:pPr>
      <w:rPr>
        <w:rFonts w:hint="default"/>
        <w:b/>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0F310C6"/>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732307"/>
    <w:multiLevelType w:val="hybridMultilevel"/>
    <w:tmpl w:val="0D2A456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FA5AA5"/>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777FCB"/>
    <w:multiLevelType w:val="hybridMultilevel"/>
    <w:tmpl w:val="D580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F5C38"/>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2395624"/>
    <w:multiLevelType w:val="hybridMultilevel"/>
    <w:tmpl w:val="F592A84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D81625"/>
    <w:multiLevelType w:val="multilevel"/>
    <w:tmpl w:val="3DBEF9E6"/>
    <w:lvl w:ilvl="0">
      <w:start w:val="1"/>
      <w:numFmt w:val="decimal"/>
      <w:lvlText w:val="%1."/>
      <w:lvlJc w:val="left"/>
      <w:pPr>
        <w:ind w:left="720" w:hanging="360"/>
      </w:pPr>
      <w:rPr>
        <w:rFonts w:asciiTheme="majorHAnsi" w:hAnsiTheme="majorHAnsi" w:cstheme="majorHAnsi" w:hint="default"/>
        <w:b/>
        <w:bCs/>
        <w:sz w:val="22"/>
        <w:szCs w:val="22"/>
      </w:rPr>
    </w:lvl>
    <w:lvl w:ilvl="1">
      <w:start w:val="1"/>
      <w:numFmt w:val="decimal"/>
      <w:isLgl/>
      <w:lvlText w:val="%1.%2."/>
      <w:lvlJc w:val="left"/>
      <w:pPr>
        <w:ind w:left="4330" w:hanging="360"/>
      </w:pPr>
      <w:rPr>
        <w:rFonts w:asciiTheme="majorHAnsi" w:hAnsiTheme="majorHAnsi" w:cstheme="majorHAnsi" w:hint="default"/>
        <w:b w:val="0"/>
        <w:bCs w:val="0"/>
        <w:color w:val="auto"/>
        <w:sz w:val="22"/>
        <w:szCs w:val="22"/>
      </w:rPr>
    </w:lvl>
    <w:lvl w:ilvl="2">
      <w:start w:val="1"/>
      <w:numFmt w:val="decimal"/>
      <w:isLgl/>
      <w:lvlText w:val="%1.%2.%3."/>
      <w:lvlJc w:val="left"/>
      <w:pPr>
        <w:ind w:left="4690" w:hanging="720"/>
      </w:pPr>
      <w:rPr>
        <w:rFonts w:hint="default"/>
        <w:b w:val="0"/>
        <w:bCs w:val="0"/>
        <w:sz w:val="22"/>
        <w:szCs w:val="22"/>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E97EFB"/>
    <w:multiLevelType w:val="hybridMultilevel"/>
    <w:tmpl w:val="860A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663E3"/>
    <w:multiLevelType w:val="multilevel"/>
    <w:tmpl w:val="A4A82CE0"/>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D778B6"/>
    <w:multiLevelType w:val="multilevel"/>
    <w:tmpl w:val="4B6026A6"/>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8" w15:restartNumberingAfterBreak="0">
    <w:nsid w:val="1BDD22A5"/>
    <w:multiLevelType w:val="hybridMultilevel"/>
    <w:tmpl w:val="697C12CC"/>
    <w:lvl w:ilvl="0" w:tplc="053C2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22B1282E"/>
    <w:multiLevelType w:val="hybridMultilevel"/>
    <w:tmpl w:val="C4E039D4"/>
    <w:lvl w:ilvl="0" w:tplc="C0A87EDA">
      <w:numFmt w:val="decimal"/>
      <w:lvlText w:val="-"/>
      <w:lvlJc w:val="left"/>
      <w:pPr>
        <w:tabs>
          <w:tab w:val="num" w:pos="2100"/>
        </w:tabs>
        <w:ind w:left="2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AF81BF3"/>
    <w:multiLevelType w:val="hybridMultilevel"/>
    <w:tmpl w:val="C47688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E2732E"/>
    <w:multiLevelType w:val="multilevel"/>
    <w:tmpl w:val="CA48AA04"/>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2EB4632E"/>
    <w:multiLevelType w:val="hybridMultilevel"/>
    <w:tmpl w:val="59266074"/>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63099"/>
    <w:multiLevelType w:val="hybridMultilevel"/>
    <w:tmpl w:val="1EE6B782"/>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AF1ABB"/>
    <w:multiLevelType w:val="hybridMultilevel"/>
    <w:tmpl w:val="56B8521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42738"/>
    <w:multiLevelType w:val="hybridMultilevel"/>
    <w:tmpl w:val="A502D3A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27A4D"/>
    <w:multiLevelType w:val="hybridMultilevel"/>
    <w:tmpl w:val="633417EC"/>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417D35"/>
    <w:multiLevelType w:val="hybridMultilevel"/>
    <w:tmpl w:val="8234936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640F2F"/>
    <w:multiLevelType w:val="multilevel"/>
    <w:tmpl w:val="54C09F8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20A026F"/>
    <w:multiLevelType w:val="multilevel"/>
    <w:tmpl w:val="FAAC44AC"/>
    <w:styleLink w:val="WWNum4"/>
    <w:lvl w:ilvl="0">
      <w:start w:val="3"/>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046977"/>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412506"/>
    <w:multiLevelType w:val="hybridMultilevel"/>
    <w:tmpl w:val="6F5EE4C2"/>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9634C"/>
    <w:multiLevelType w:val="hybridMultilevel"/>
    <w:tmpl w:val="4462BEB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2546E"/>
    <w:multiLevelType w:val="hybridMultilevel"/>
    <w:tmpl w:val="A0DEF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BC1009"/>
    <w:multiLevelType w:val="hybridMultilevel"/>
    <w:tmpl w:val="C6DEBE70"/>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B01045"/>
    <w:multiLevelType w:val="multilevel"/>
    <w:tmpl w:val="6334577A"/>
    <w:lvl w:ilvl="0">
      <w:start w:val="4"/>
      <w:numFmt w:val="decimal"/>
      <w:lvlText w:val="%1."/>
      <w:lvlJc w:val="left"/>
      <w:pPr>
        <w:ind w:left="360" w:hanging="360"/>
      </w:pPr>
      <w:rPr>
        <w:b/>
        <w:vertAlign w:val="baseline"/>
      </w:rPr>
    </w:lvl>
    <w:lvl w:ilvl="1">
      <w:start w:val="1"/>
      <w:numFmt w:val="decimal"/>
      <w:lvlText w:val="%1.%2"/>
      <w:lvlJc w:val="left"/>
      <w:pPr>
        <w:ind w:left="1142" w:hanging="432"/>
      </w:pPr>
      <w:rPr>
        <w:b w:val="0"/>
        <w:i w:val="0"/>
        <w:strike w:val="0"/>
        <w:color w:val="auto"/>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7" w15:restartNumberingAfterBreak="0">
    <w:nsid w:val="6BD51AE4"/>
    <w:multiLevelType w:val="hybridMultilevel"/>
    <w:tmpl w:val="98F6C55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33E1E"/>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9" w15:restartNumberingAfterBreak="0">
    <w:nsid w:val="7FAD5C6C"/>
    <w:multiLevelType w:val="hybridMultilevel"/>
    <w:tmpl w:val="CB9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269113">
    <w:abstractNumId w:val="14"/>
  </w:num>
  <w:num w:numId="2" w16cid:durableId="640381900">
    <w:abstractNumId w:val="18"/>
  </w:num>
  <w:num w:numId="3" w16cid:durableId="973678074">
    <w:abstractNumId w:val="30"/>
  </w:num>
  <w:num w:numId="4" w16cid:durableId="1481072241">
    <w:abstractNumId w:val="16"/>
  </w:num>
  <w:num w:numId="5" w16cid:durableId="402065120">
    <w:abstractNumId w:val="0"/>
  </w:num>
  <w:num w:numId="6" w16cid:durableId="1647274601">
    <w:abstractNumId w:val="1"/>
  </w:num>
  <w:num w:numId="7" w16cid:durableId="239409511">
    <w:abstractNumId w:val="2"/>
  </w:num>
  <w:num w:numId="8" w16cid:durableId="1162968996">
    <w:abstractNumId w:val="3"/>
  </w:num>
  <w:num w:numId="9" w16cid:durableId="43990125">
    <w:abstractNumId w:val="4"/>
  </w:num>
  <w:num w:numId="10" w16cid:durableId="1691561381">
    <w:abstractNumId w:val="5"/>
  </w:num>
  <w:num w:numId="11" w16cid:durableId="1594513870">
    <w:abstractNumId w:val="6"/>
  </w:num>
  <w:num w:numId="12" w16cid:durableId="2006084451">
    <w:abstractNumId w:val="22"/>
  </w:num>
  <w:num w:numId="13" w16cid:durableId="172304127">
    <w:abstractNumId w:val="29"/>
  </w:num>
  <w:num w:numId="14" w16cid:durableId="1172330167">
    <w:abstractNumId w:val="31"/>
  </w:num>
  <w:num w:numId="15" w16cid:durableId="1983656799">
    <w:abstractNumId w:val="7"/>
  </w:num>
  <w:num w:numId="16" w16cid:durableId="118107685">
    <w:abstractNumId w:val="11"/>
  </w:num>
  <w:num w:numId="17" w16cid:durableId="27684312">
    <w:abstractNumId w:val="32"/>
  </w:num>
  <w:num w:numId="18" w16cid:durableId="1101335448">
    <w:abstractNumId w:val="9"/>
  </w:num>
  <w:num w:numId="19" w16cid:durableId="1695499716">
    <w:abstractNumId w:val="19"/>
  </w:num>
  <w:num w:numId="20" w16cid:durableId="607735449">
    <w:abstractNumId w:val="12"/>
  </w:num>
  <w:num w:numId="21" w16cid:durableId="2062635939">
    <w:abstractNumId w:val="36"/>
  </w:num>
  <w:num w:numId="22" w16cid:durableId="170278515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4165839">
    <w:abstractNumId w:val="38"/>
  </w:num>
  <w:num w:numId="24" w16cid:durableId="776172624">
    <w:abstractNumId w:val="39"/>
  </w:num>
  <w:num w:numId="25" w16cid:durableId="62993116">
    <w:abstractNumId w:val="17"/>
  </w:num>
  <w:num w:numId="26" w16cid:durableId="1378966752">
    <w:abstractNumId w:val="10"/>
  </w:num>
  <w:num w:numId="27" w16cid:durableId="1497649193">
    <w:abstractNumId w:val="8"/>
  </w:num>
  <w:num w:numId="28" w16cid:durableId="196890546">
    <w:abstractNumId w:val="28"/>
  </w:num>
  <w:num w:numId="29" w16cid:durableId="383024233">
    <w:abstractNumId w:val="37"/>
  </w:num>
  <w:num w:numId="30" w16cid:durableId="568464214">
    <w:abstractNumId w:val="20"/>
  </w:num>
  <w:num w:numId="31" w16cid:durableId="2119329608">
    <w:abstractNumId w:val="15"/>
  </w:num>
  <w:num w:numId="32" w16cid:durableId="2031949441">
    <w:abstractNumId w:val="35"/>
  </w:num>
  <w:num w:numId="33" w16cid:durableId="452091853">
    <w:abstractNumId w:val="33"/>
  </w:num>
  <w:num w:numId="34" w16cid:durableId="379674827">
    <w:abstractNumId w:val="13"/>
  </w:num>
  <w:num w:numId="35" w16cid:durableId="405802406">
    <w:abstractNumId w:val="26"/>
  </w:num>
  <w:num w:numId="36" w16cid:durableId="1017345798">
    <w:abstractNumId w:val="27"/>
  </w:num>
  <w:num w:numId="37" w16cid:durableId="1775592987">
    <w:abstractNumId w:val="25"/>
  </w:num>
  <w:num w:numId="38" w16cid:durableId="1983339843">
    <w:abstractNumId w:val="23"/>
  </w:num>
  <w:num w:numId="39" w16cid:durableId="599147572">
    <w:abstractNumId w:val="24"/>
  </w:num>
  <w:num w:numId="40" w16cid:durableId="786315331">
    <w:abstractNumId w:val="21"/>
  </w:num>
  <w:num w:numId="41" w16cid:durableId="85773748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AD"/>
    <w:rsid w:val="00011652"/>
    <w:rsid w:val="0001256C"/>
    <w:rsid w:val="00016553"/>
    <w:rsid w:val="00016F12"/>
    <w:rsid w:val="00017A9F"/>
    <w:rsid w:val="000204FC"/>
    <w:rsid w:val="00020BA8"/>
    <w:rsid w:val="00021692"/>
    <w:rsid w:val="00021AD3"/>
    <w:rsid w:val="00026B5E"/>
    <w:rsid w:val="000346CB"/>
    <w:rsid w:val="00034ADF"/>
    <w:rsid w:val="00037010"/>
    <w:rsid w:val="000370E9"/>
    <w:rsid w:val="00043AED"/>
    <w:rsid w:val="000454FA"/>
    <w:rsid w:val="00045BE9"/>
    <w:rsid w:val="0005107E"/>
    <w:rsid w:val="000525C3"/>
    <w:rsid w:val="0006109B"/>
    <w:rsid w:val="000629CB"/>
    <w:rsid w:val="0006584F"/>
    <w:rsid w:val="00076013"/>
    <w:rsid w:val="00076FD8"/>
    <w:rsid w:val="00081F5F"/>
    <w:rsid w:val="00082773"/>
    <w:rsid w:val="00082858"/>
    <w:rsid w:val="00085349"/>
    <w:rsid w:val="00090729"/>
    <w:rsid w:val="0009408F"/>
    <w:rsid w:val="00097CF0"/>
    <w:rsid w:val="000A4DB4"/>
    <w:rsid w:val="000A667F"/>
    <w:rsid w:val="000A6BF5"/>
    <w:rsid w:val="000A7798"/>
    <w:rsid w:val="000B0DD9"/>
    <w:rsid w:val="000B404E"/>
    <w:rsid w:val="000B482D"/>
    <w:rsid w:val="000B6F51"/>
    <w:rsid w:val="000C24C3"/>
    <w:rsid w:val="000C7CD8"/>
    <w:rsid w:val="000D6CF5"/>
    <w:rsid w:val="000E0484"/>
    <w:rsid w:val="000E2725"/>
    <w:rsid w:val="000E32A8"/>
    <w:rsid w:val="000E3355"/>
    <w:rsid w:val="000E3D27"/>
    <w:rsid w:val="000E4B20"/>
    <w:rsid w:val="000E501F"/>
    <w:rsid w:val="000E505A"/>
    <w:rsid w:val="000F0DE3"/>
    <w:rsid w:val="001000AB"/>
    <w:rsid w:val="001017AF"/>
    <w:rsid w:val="00104EC9"/>
    <w:rsid w:val="00105092"/>
    <w:rsid w:val="001117D0"/>
    <w:rsid w:val="00113875"/>
    <w:rsid w:val="00114BB8"/>
    <w:rsid w:val="001150D8"/>
    <w:rsid w:val="001153B5"/>
    <w:rsid w:val="00127CBE"/>
    <w:rsid w:val="00131FD2"/>
    <w:rsid w:val="00142C65"/>
    <w:rsid w:val="001553F4"/>
    <w:rsid w:val="00155D0E"/>
    <w:rsid w:val="001569B1"/>
    <w:rsid w:val="00157037"/>
    <w:rsid w:val="0016091C"/>
    <w:rsid w:val="001612CB"/>
    <w:rsid w:val="00165A81"/>
    <w:rsid w:val="0017266E"/>
    <w:rsid w:val="001772CC"/>
    <w:rsid w:val="00177876"/>
    <w:rsid w:val="00180A03"/>
    <w:rsid w:val="00184D9C"/>
    <w:rsid w:val="00186E70"/>
    <w:rsid w:val="00190BB0"/>
    <w:rsid w:val="0019115A"/>
    <w:rsid w:val="0019793D"/>
    <w:rsid w:val="001A2BA0"/>
    <w:rsid w:val="001A7549"/>
    <w:rsid w:val="001B0A56"/>
    <w:rsid w:val="001B68FA"/>
    <w:rsid w:val="001C0CAF"/>
    <w:rsid w:val="001C2D78"/>
    <w:rsid w:val="001C57CA"/>
    <w:rsid w:val="001C5F5D"/>
    <w:rsid w:val="001D1914"/>
    <w:rsid w:val="001D3F45"/>
    <w:rsid w:val="001D480E"/>
    <w:rsid w:val="001D528D"/>
    <w:rsid w:val="001D702A"/>
    <w:rsid w:val="001D7914"/>
    <w:rsid w:val="001E06FA"/>
    <w:rsid w:val="001E5086"/>
    <w:rsid w:val="001E7A66"/>
    <w:rsid w:val="001F0536"/>
    <w:rsid w:val="001F4B76"/>
    <w:rsid w:val="001F6B2E"/>
    <w:rsid w:val="00204024"/>
    <w:rsid w:val="00204DFA"/>
    <w:rsid w:val="00207A5D"/>
    <w:rsid w:val="00207D9A"/>
    <w:rsid w:val="00216065"/>
    <w:rsid w:val="00216F2C"/>
    <w:rsid w:val="00224D04"/>
    <w:rsid w:val="00225A44"/>
    <w:rsid w:val="00230D8C"/>
    <w:rsid w:val="00237DE9"/>
    <w:rsid w:val="00237FC4"/>
    <w:rsid w:val="00240318"/>
    <w:rsid w:val="00240F64"/>
    <w:rsid w:val="00245BA9"/>
    <w:rsid w:val="00246AF1"/>
    <w:rsid w:val="00250B46"/>
    <w:rsid w:val="0025149B"/>
    <w:rsid w:val="002648A7"/>
    <w:rsid w:val="00266C64"/>
    <w:rsid w:val="00271056"/>
    <w:rsid w:val="00273F5F"/>
    <w:rsid w:val="00275834"/>
    <w:rsid w:val="002829A1"/>
    <w:rsid w:val="0028532E"/>
    <w:rsid w:val="002876D8"/>
    <w:rsid w:val="00295D18"/>
    <w:rsid w:val="00295E42"/>
    <w:rsid w:val="00296F33"/>
    <w:rsid w:val="00297F3F"/>
    <w:rsid w:val="002A4C66"/>
    <w:rsid w:val="002A504B"/>
    <w:rsid w:val="002A644A"/>
    <w:rsid w:val="002B251F"/>
    <w:rsid w:val="002C0460"/>
    <w:rsid w:val="002C4A97"/>
    <w:rsid w:val="002D1785"/>
    <w:rsid w:val="002D2C6D"/>
    <w:rsid w:val="002D45BA"/>
    <w:rsid w:val="002D4872"/>
    <w:rsid w:val="002D4EC6"/>
    <w:rsid w:val="002D7422"/>
    <w:rsid w:val="002D772B"/>
    <w:rsid w:val="002D7813"/>
    <w:rsid w:val="002E03BD"/>
    <w:rsid w:val="002E0BAF"/>
    <w:rsid w:val="002E292C"/>
    <w:rsid w:val="002E2C3E"/>
    <w:rsid w:val="002E51AC"/>
    <w:rsid w:val="002F0D02"/>
    <w:rsid w:val="002F35BE"/>
    <w:rsid w:val="002F43F7"/>
    <w:rsid w:val="002F5A61"/>
    <w:rsid w:val="002F5F31"/>
    <w:rsid w:val="00300CEA"/>
    <w:rsid w:val="00302F24"/>
    <w:rsid w:val="003122C4"/>
    <w:rsid w:val="00313797"/>
    <w:rsid w:val="003205E0"/>
    <w:rsid w:val="0032599A"/>
    <w:rsid w:val="00326300"/>
    <w:rsid w:val="00332BE2"/>
    <w:rsid w:val="0033443C"/>
    <w:rsid w:val="00335B39"/>
    <w:rsid w:val="00337066"/>
    <w:rsid w:val="0033733F"/>
    <w:rsid w:val="00340CA5"/>
    <w:rsid w:val="00343102"/>
    <w:rsid w:val="00344DE0"/>
    <w:rsid w:val="0035024D"/>
    <w:rsid w:val="00357655"/>
    <w:rsid w:val="00366D9A"/>
    <w:rsid w:val="00367A26"/>
    <w:rsid w:val="00372297"/>
    <w:rsid w:val="00373B01"/>
    <w:rsid w:val="00374BC5"/>
    <w:rsid w:val="00376926"/>
    <w:rsid w:val="003919A8"/>
    <w:rsid w:val="00393E39"/>
    <w:rsid w:val="0039542B"/>
    <w:rsid w:val="00396842"/>
    <w:rsid w:val="003972EC"/>
    <w:rsid w:val="003A188B"/>
    <w:rsid w:val="003A19DC"/>
    <w:rsid w:val="003A4209"/>
    <w:rsid w:val="003A5616"/>
    <w:rsid w:val="003A6AA1"/>
    <w:rsid w:val="003A7666"/>
    <w:rsid w:val="003A7B64"/>
    <w:rsid w:val="003B7E78"/>
    <w:rsid w:val="003C6392"/>
    <w:rsid w:val="003C781A"/>
    <w:rsid w:val="003C7A3B"/>
    <w:rsid w:val="003D1B82"/>
    <w:rsid w:val="003D3F57"/>
    <w:rsid w:val="003E041C"/>
    <w:rsid w:val="003E138E"/>
    <w:rsid w:val="003E5097"/>
    <w:rsid w:val="003F16CD"/>
    <w:rsid w:val="003F3425"/>
    <w:rsid w:val="003F3962"/>
    <w:rsid w:val="003F4E64"/>
    <w:rsid w:val="003F5D5C"/>
    <w:rsid w:val="00401441"/>
    <w:rsid w:val="00404767"/>
    <w:rsid w:val="00411C0D"/>
    <w:rsid w:val="0041265E"/>
    <w:rsid w:val="0041326F"/>
    <w:rsid w:val="00413493"/>
    <w:rsid w:val="00414038"/>
    <w:rsid w:val="004148D9"/>
    <w:rsid w:val="00420453"/>
    <w:rsid w:val="00420E53"/>
    <w:rsid w:val="00422012"/>
    <w:rsid w:val="00426A27"/>
    <w:rsid w:val="0042709A"/>
    <w:rsid w:val="00455930"/>
    <w:rsid w:val="004643D3"/>
    <w:rsid w:val="004662E6"/>
    <w:rsid w:val="00466DE1"/>
    <w:rsid w:val="00467ABE"/>
    <w:rsid w:val="0047364A"/>
    <w:rsid w:val="00474AAB"/>
    <w:rsid w:val="004825A9"/>
    <w:rsid w:val="00495242"/>
    <w:rsid w:val="004A198E"/>
    <w:rsid w:val="004A5413"/>
    <w:rsid w:val="004B0179"/>
    <w:rsid w:val="004B15E2"/>
    <w:rsid w:val="004D0A2B"/>
    <w:rsid w:val="004D34FD"/>
    <w:rsid w:val="004D61B1"/>
    <w:rsid w:val="004D6F51"/>
    <w:rsid w:val="004E5EF5"/>
    <w:rsid w:val="004F09D4"/>
    <w:rsid w:val="004F123D"/>
    <w:rsid w:val="004F1719"/>
    <w:rsid w:val="004F23C8"/>
    <w:rsid w:val="004F439D"/>
    <w:rsid w:val="004F6AB9"/>
    <w:rsid w:val="004F72DA"/>
    <w:rsid w:val="00500234"/>
    <w:rsid w:val="00503858"/>
    <w:rsid w:val="00503CF6"/>
    <w:rsid w:val="00511406"/>
    <w:rsid w:val="005141C9"/>
    <w:rsid w:val="00514243"/>
    <w:rsid w:val="005166AD"/>
    <w:rsid w:val="00517693"/>
    <w:rsid w:val="00525A45"/>
    <w:rsid w:val="005334E6"/>
    <w:rsid w:val="00541995"/>
    <w:rsid w:val="005529FB"/>
    <w:rsid w:val="005539F4"/>
    <w:rsid w:val="005556B8"/>
    <w:rsid w:val="005630A5"/>
    <w:rsid w:val="005645CF"/>
    <w:rsid w:val="00570EE9"/>
    <w:rsid w:val="00572822"/>
    <w:rsid w:val="005731AF"/>
    <w:rsid w:val="00574722"/>
    <w:rsid w:val="00581704"/>
    <w:rsid w:val="0058380F"/>
    <w:rsid w:val="00583E1C"/>
    <w:rsid w:val="00586006"/>
    <w:rsid w:val="00590B1A"/>
    <w:rsid w:val="00590E81"/>
    <w:rsid w:val="00591379"/>
    <w:rsid w:val="00597CEA"/>
    <w:rsid w:val="00597F86"/>
    <w:rsid w:val="005A2AC1"/>
    <w:rsid w:val="005A42D9"/>
    <w:rsid w:val="005A4D67"/>
    <w:rsid w:val="005A5036"/>
    <w:rsid w:val="005A54A4"/>
    <w:rsid w:val="005B21FB"/>
    <w:rsid w:val="005B2587"/>
    <w:rsid w:val="005C01F6"/>
    <w:rsid w:val="005C1121"/>
    <w:rsid w:val="005C671D"/>
    <w:rsid w:val="005D0F48"/>
    <w:rsid w:val="005D3BC8"/>
    <w:rsid w:val="005D76EC"/>
    <w:rsid w:val="005E3297"/>
    <w:rsid w:val="005F0388"/>
    <w:rsid w:val="005F1B86"/>
    <w:rsid w:val="005F3131"/>
    <w:rsid w:val="005F6F29"/>
    <w:rsid w:val="00600026"/>
    <w:rsid w:val="00600738"/>
    <w:rsid w:val="006065F7"/>
    <w:rsid w:val="00606B45"/>
    <w:rsid w:val="0060786D"/>
    <w:rsid w:val="006101A7"/>
    <w:rsid w:val="00620242"/>
    <w:rsid w:val="00623794"/>
    <w:rsid w:val="00631B27"/>
    <w:rsid w:val="00632551"/>
    <w:rsid w:val="006326D4"/>
    <w:rsid w:val="00635530"/>
    <w:rsid w:val="00640B52"/>
    <w:rsid w:val="00641071"/>
    <w:rsid w:val="0064400E"/>
    <w:rsid w:val="00646792"/>
    <w:rsid w:val="006478D4"/>
    <w:rsid w:val="00650E95"/>
    <w:rsid w:val="00656E7B"/>
    <w:rsid w:val="00660A2D"/>
    <w:rsid w:val="0066118B"/>
    <w:rsid w:val="006616B0"/>
    <w:rsid w:val="006669CE"/>
    <w:rsid w:val="006675AF"/>
    <w:rsid w:val="006730FC"/>
    <w:rsid w:val="00673796"/>
    <w:rsid w:val="00675E04"/>
    <w:rsid w:val="00675FB6"/>
    <w:rsid w:val="00676860"/>
    <w:rsid w:val="00690435"/>
    <w:rsid w:val="00692648"/>
    <w:rsid w:val="006A1E14"/>
    <w:rsid w:val="006A3260"/>
    <w:rsid w:val="006B130A"/>
    <w:rsid w:val="006B20C0"/>
    <w:rsid w:val="006B4746"/>
    <w:rsid w:val="006B6D57"/>
    <w:rsid w:val="006B77B3"/>
    <w:rsid w:val="006C480E"/>
    <w:rsid w:val="006C4ADB"/>
    <w:rsid w:val="006D2EFF"/>
    <w:rsid w:val="006D34AB"/>
    <w:rsid w:val="006D4C6A"/>
    <w:rsid w:val="006D65E8"/>
    <w:rsid w:val="006D6A31"/>
    <w:rsid w:val="006E23DB"/>
    <w:rsid w:val="006E63D2"/>
    <w:rsid w:val="006E6D67"/>
    <w:rsid w:val="006F1A0C"/>
    <w:rsid w:val="006F7CB5"/>
    <w:rsid w:val="0070007E"/>
    <w:rsid w:val="007006F4"/>
    <w:rsid w:val="00705E10"/>
    <w:rsid w:val="0070653B"/>
    <w:rsid w:val="0070747A"/>
    <w:rsid w:val="00713DA5"/>
    <w:rsid w:val="007164A3"/>
    <w:rsid w:val="0072176A"/>
    <w:rsid w:val="00730D1E"/>
    <w:rsid w:val="007313C3"/>
    <w:rsid w:val="0073328F"/>
    <w:rsid w:val="0074368E"/>
    <w:rsid w:val="00746A27"/>
    <w:rsid w:val="00752B7D"/>
    <w:rsid w:val="00753E65"/>
    <w:rsid w:val="00754A94"/>
    <w:rsid w:val="007616E1"/>
    <w:rsid w:val="00771E9C"/>
    <w:rsid w:val="0078195F"/>
    <w:rsid w:val="00784A70"/>
    <w:rsid w:val="00786B79"/>
    <w:rsid w:val="0078720A"/>
    <w:rsid w:val="007918F8"/>
    <w:rsid w:val="007921D3"/>
    <w:rsid w:val="00794A8D"/>
    <w:rsid w:val="007971EB"/>
    <w:rsid w:val="007A00E6"/>
    <w:rsid w:val="007A23A4"/>
    <w:rsid w:val="007A536D"/>
    <w:rsid w:val="007B0DBC"/>
    <w:rsid w:val="007B422D"/>
    <w:rsid w:val="007C03DB"/>
    <w:rsid w:val="007C079F"/>
    <w:rsid w:val="007C1D74"/>
    <w:rsid w:val="007C3F7A"/>
    <w:rsid w:val="007C5DE5"/>
    <w:rsid w:val="007D0053"/>
    <w:rsid w:val="007E274D"/>
    <w:rsid w:val="007F0616"/>
    <w:rsid w:val="007F1961"/>
    <w:rsid w:val="007F443E"/>
    <w:rsid w:val="007F6566"/>
    <w:rsid w:val="008013E7"/>
    <w:rsid w:val="0080167E"/>
    <w:rsid w:val="00806F1B"/>
    <w:rsid w:val="00807CF4"/>
    <w:rsid w:val="00810135"/>
    <w:rsid w:val="00810A52"/>
    <w:rsid w:val="00813B44"/>
    <w:rsid w:val="008149FA"/>
    <w:rsid w:val="008224FC"/>
    <w:rsid w:val="00823A08"/>
    <w:rsid w:val="008266E2"/>
    <w:rsid w:val="008431E2"/>
    <w:rsid w:val="0085085A"/>
    <w:rsid w:val="008524DF"/>
    <w:rsid w:val="0086057B"/>
    <w:rsid w:val="00860AA3"/>
    <w:rsid w:val="00862CFD"/>
    <w:rsid w:val="00863E08"/>
    <w:rsid w:val="008646CB"/>
    <w:rsid w:val="00866000"/>
    <w:rsid w:val="008720EC"/>
    <w:rsid w:val="00877B01"/>
    <w:rsid w:val="00880525"/>
    <w:rsid w:val="00881AC0"/>
    <w:rsid w:val="00883606"/>
    <w:rsid w:val="0088638B"/>
    <w:rsid w:val="00887670"/>
    <w:rsid w:val="00894C68"/>
    <w:rsid w:val="008A601D"/>
    <w:rsid w:val="008B018E"/>
    <w:rsid w:val="008B2A8C"/>
    <w:rsid w:val="008C33F8"/>
    <w:rsid w:val="008C3B38"/>
    <w:rsid w:val="008C3BDE"/>
    <w:rsid w:val="008C7F5D"/>
    <w:rsid w:val="008D2475"/>
    <w:rsid w:val="008D377E"/>
    <w:rsid w:val="008D3E8F"/>
    <w:rsid w:val="008D575D"/>
    <w:rsid w:val="008E1D65"/>
    <w:rsid w:val="008E1E08"/>
    <w:rsid w:val="008E2CD0"/>
    <w:rsid w:val="008F0E0A"/>
    <w:rsid w:val="008F2992"/>
    <w:rsid w:val="008F5087"/>
    <w:rsid w:val="008F5FF4"/>
    <w:rsid w:val="00903D6E"/>
    <w:rsid w:val="00904EA9"/>
    <w:rsid w:val="009063B0"/>
    <w:rsid w:val="00906501"/>
    <w:rsid w:val="00910368"/>
    <w:rsid w:val="00910375"/>
    <w:rsid w:val="00911EF8"/>
    <w:rsid w:val="00912603"/>
    <w:rsid w:val="009130DA"/>
    <w:rsid w:val="0091561E"/>
    <w:rsid w:val="00922BD3"/>
    <w:rsid w:val="009250E5"/>
    <w:rsid w:val="009256E6"/>
    <w:rsid w:val="00925ABC"/>
    <w:rsid w:val="00925DBC"/>
    <w:rsid w:val="00930502"/>
    <w:rsid w:val="00932021"/>
    <w:rsid w:val="00932F86"/>
    <w:rsid w:val="0093565D"/>
    <w:rsid w:val="009407F5"/>
    <w:rsid w:val="009409C3"/>
    <w:rsid w:val="009429F6"/>
    <w:rsid w:val="00943D89"/>
    <w:rsid w:val="00945193"/>
    <w:rsid w:val="009509AD"/>
    <w:rsid w:val="009518B7"/>
    <w:rsid w:val="00960A7F"/>
    <w:rsid w:val="009616B5"/>
    <w:rsid w:val="00961C39"/>
    <w:rsid w:val="009640AB"/>
    <w:rsid w:val="00971F2A"/>
    <w:rsid w:val="00976B79"/>
    <w:rsid w:val="00977C10"/>
    <w:rsid w:val="0098079B"/>
    <w:rsid w:val="00981361"/>
    <w:rsid w:val="00985075"/>
    <w:rsid w:val="0098511D"/>
    <w:rsid w:val="0098680C"/>
    <w:rsid w:val="00986A28"/>
    <w:rsid w:val="009912F6"/>
    <w:rsid w:val="009920B0"/>
    <w:rsid w:val="00992A86"/>
    <w:rsid w:val="00993AA9"/>
    <w:rsid w:val="00996469"/>
    <w:rsid w:val="009A0631"/>
    <w:rsid w:val="009A0633"/>
    <w:rsid w:val="009A3CB6"/>
    <w:rsid w:val="009A524F"/>
    <w:rsid w:val="009A7175"/>
    <w:rsid w:val="009B286C"/>
    <w:rsid w:val="009B4C72"/>
    <w:rsid w:val="009B51F5"/>
    <w:rsid w:val="009B7CC8"/>
    <w:rsid w:val="009C3A03"/>
    <w:rsid w:val="009C50C9"/>
    <w:rsid w:val="009C5DF1"/>
    <w:rsid w:val="009D0BE5"/>
    <w:rsid w:val="009D0F17"/>
    <w:rsid w:val="009D2024"/>
    <w:rsid w:val="009D3CF3"/>
    <w:rsid w:val="009D3D3A"/>
    <w:rsid w:val="009D4139"/>
    <w:rsid w:val="009E4372"/>
    <w:rsid w:val="009E44A7"/>
    <w:rsid w:val="009E6A4E"/>
    <w:rsid w:val="009F14E4"/>
    <w:rsid w:val="009F29B3"/>
    <w:rsid w:val="009F3C0A"/>
    <w:rsid w:val="009F5AB6"/>
    <w:rsid w:val="009F7A23"/>
    <w:rsid w:val="00A01CC6"/>
    <w:rsid w:val="00A02749"/>
    <w:rsid w:val="00A02BD3"/>
    <w:rsid w:val="00A1085E"/>
    <w:rsid w:val="00A16174"/>
    <w:rsid w:val="00A23CBC"/>
    <w:rsid w:val="00A253CC"/>
    <w:rsid w:val="00A2559D"/>
    <w:rsid w:val="00A36F6E"/>
    <w:rsid w:val="00A42457"/>
    <w:rsid w:val="00A45A21"/>
    <w:rsid w:val="00A45C6B"/>
    <w:rsid w:val="00A50513"/>
    <w:rsid w:val="00A52361"/>
    <w:rsid w:val="00A52521"/>
    <w:rsid w:val="00A53AC5"/>
    <w:rsid w:val="00A5757C"/>
    <w:rsid w:val="00A63EE3"/>
    <w:rsid w:val="00A71396"/>
    <w:rsid w:val="00A71FD5"/>
    <w:rsid w:val="00A738E6"/>
    <w:rsid w:val="00A7745D"/>
    <w:rsid w:val="00A80CD7"/>
    <w:rsid w:val="00A83FCA"/>
    <w:rsid w:val="00A872D0"/>
    <w:rsid w:val="00A913F3"/>
    <w:rsid w:val="00A95227"/>
    <w:rsid w:val="00A966F4"/>
    <w:rsid w:val="00AA6E60"/>
    <w:rsid w:val="00AB1686"/>
    <w:rsid w:val="00AB1F4B"/>
    <w:rsid w:val="00AB2142"/>
    <w:rsid w:val="00AB6655"/>
    <w:rsid w:val="00AB6CB0"/>
    <w:rsid w:val="00AC379F"/>
    <w:rsid w:val="00AD4DCE"/>
    <w:rsid w:val="00AD7934"/>
    <w:rsid w:val="00AE5EBA"/>
    <w:rsid w:val="00AE5FB1"/>
    <w:rsid w:val="00AE704E"/>
    <w:rsid w:val="00AF0D67"/>
    <w:rsid w:val="00AF1BA7"/>
    <w:rsid w:val="00AF2AF9"/>
    <w:rsid w:val="00AF5D62"/>
    <w:rsid w:val="00B0279C"/>
    <w:rsid w:val="00B03F47"/>
    <w:rsid w:val="00B043A4"/>
    <w:rsid w:val="00B1142F"/>
    <w:rsid w:val="00B12F22"/>
    <w:rsid w:val="00B13E34"/>
    <w:rsid w:val="00B149C0"/>
    <w:rsid w:val="00B15562"/>
    <w:rsid w:val="00B217B3"/>
    <w:rsid w:val="00B22422"/>
    <w:rsid w:val="00B25080"/>
    <w:rsid w:val="00B25EC5"/>
    <w:rsid w:val="00B26BA2"/>
    <w:rsid w:val="00B26C5F"/>
    <w:rsid w:val="00B30331"/>
    <w:rsid w:val="00B30A90"/>
    <w:rsid w:val="00B31FD4"/>
    <w:rsid w:val="00B41AD7"/>
    <w:rsid w:val="00B44929"/>
    <w:rsid w:val="00B44A1D"/>
    <w:rsid w:val="00B44B17"/>
    <w:rsid w:val="00B5620E"/>
    <w:rsid w:val="00B64CA4"/>
    <w:rsid w:val="00B675F8"/>
    <w:rsid w:val="00B73923"/>
    <w:rsid w:val="00B77062"/>
    <w:rsid w:val="00B800CC"/>
    <w:rsid w:val="00B83E2C"/>
    <w:rsid w:val="00B92FAB"/>
    <w:rsid w:val="00B93F59"/>
    <w:rsid w:val="00B9412E"/>
    <w:rsid w:val="00B949C5"/>
    <w:rsid w:val="00B96F89"/>
    <w:rsid w:val="00B972DC"/>
    <w:rsid w:val="00BB03A8"/>
    <w:rsid w:val="00BB1F7A"/>
    <w:rsid w:val="00BB46DF"/>
    <w:rsid w:val="00BB4712"/>
    <w:rsid w:val="00BB6420"/>
    <w:rsid w:val="00BC0141"/>
    <w:rsid w:val="00BC0667"/>
    <w:rsid w:val="00BC25D3"/>
    <w:rsid w:val="00BC7349"/>
    <w:rsid w:val="00BD530C"/>
    <w:rsid w:val="00BD5A7F"/>
    <w:rsid w:val="00BD6A81"/>
    <w:rsid w:val="00BE0792"/>
    <w:rsid w:val="00BE1FDD"/>
    <w:rsid w:val="00BE5A9A"/>
    <w:rsid w:val="00BE6A8D"/>
    <w:rsid w:val="00BF1C87"/>
    <w:rsid w:val="00BF311A"/>
    <w:rsid w:val="00BF33AF"/>
    <w:rsid w:val="00BF34D8"/>
    <w:rsid w:val="00C01AB3"/>
    <w:rsid w:val="00C05930"/>
    <w:rsid w:val="00C14B68"/>
    <w:rsid w:val="00C16201"/>
    <w:rsid w:val="00C2063C"/>
    <w:rsid w:val="00C21D89"/>
    <w:rsid w:val="00C242D7"/>
    <w:rsid w:val="00C24DC7"/>
    <w:rsid w:val="00C2583B"/>
    <w:rsid w:val="00C266F4"/>
    <w:rsid w:val="00C326EA"/>
    <w:rsid w:val="00C34C38"/>
    <w:rsid w:val="00C35B67"/>
    <w:rsid w:val="00C3611C"/>
    <w:rsid w:val="00C402E1"/>
    <w:rsid w:val="00C4064D"/>
    <w:rsid w:val="00C40EE6"/>
    <w:rsid w:val="00C52EA0"/>
    <w:rsid w:val="00C5347F"/>
    <w:rsid w:val="00C53E61"/>
    <w:rsid w:val="00C638F7"/>
    <w:rsid w:val="00C66166"/>
    <w:rsid w:val="00C66B21"/>
    <w:rsid w:val="00C72F9F"/>
    <w:rsid w:val="00C84293"/>
    <w:rsid w:val="00C85FA2"/>
    <w:rsid w:val="00C9382E"/>
    <w:rsid w:val="00CA1AB6"/>
    <w:rsid w:val="00CA2356"/>
    <w:rsid w:val="00CA47B2"/>
    <w:rsid w:val="00CA51B9"/>
    <w:rsid w:val="00CA6053"/>
    <w:rsid w:val="00CB11B7"/>
    <w:rsid w:val="00CB16AD"/>
    <w:rsid w:val="00CB1ABD"/>
    <w:rsid w:val="00CB273C"/>
    <w:rsid w:val="00CB3FA9"/>
    <w:rsid w:val="00CB3FDC"/>
    <w:rsid w:val="00CB5060"/>
    <w:rsid w:val="00CB7745"/>
    <w:rsid w:val="00CC59C0"/>
    <w:rsid w:val="00CD3A97"/>
    <w:rsid w:val="00CF14DA"/>
    <w:rsid w:val="00CF560F"/>
    <w:rsid w:val="00CF679A"/>
    <w:rsid w:val="00D00642"/>
    <w:rsid w:val="00D0242C"/>
    <w:rsid w:val="00D025C9"/>
    <w:rsid w:val="00D04967"/>
    <w:rsid w:val="00D06C75"/>
    <w:rsid w:val="00D07D67"/>
    <w:rsid w:val="00D10FCB"/>
    <w:rsid w:val="00D11683"/>
    <w:rsid w:val="00D304E7"/>
    <w:rsid w:val="00D3143D"/>
    <w:rsid w:val="00D45C44"/>
    <w:rsid w:val="00D46C78"/>
    <w:rsid w:val="00D47DDB"/>
    <w:rsid w:val="00D528F6"/>
    <w:rsid w:val="00D53482"/>
    <w:rsid w:val="00D5571D"/>
    <w:rsid w:val="00D5665A"/>
    <w:rsid w:val="00D57D55"/>
    <w:rsid w:val="00D65723"/>
    <w:rsid w:val="00D70648"/>
    <w:rsid w:val="00D759E9"/>
    <w:rsid w:val="00D80F62"/>
    <w:rsid w:val="00D810D1"/>
    <w:rsid w:val="00D8616C"/>
    <w:rsid w:val="00D94A5A"/>
    <w:rsid w:val="00DA1890"/>
    <w:rsid w:val="00DA1D09"/>
    <w:rsid w:val="00DA27F5"/>
    <w:rsid w:val="00DA74E9"/>
    <w:rsid w:val="00DB43DD"/>
    <w:rsid w:val="00DC00B0"/>
    <w:rsid w:val="00DC035A"/>
    <w:rsid w:val="00DC148D"/>
    <w:rsid w:val="00DC185C"/>
    <w:rsid w:val="00DC1D99"/>
    <w:rsid w:val="00DC5181"/>
    <w:rsid w:val="00DC6570"/>
    <w:rsid w:val="00DC669F"/>
    <w:rsid w:val="00DC72E0"/>
    <w:rsid w:val="00DD1071"/>
    <w:rsid w:val="00DD3DFF"/>
    <w:rsid w:val="00DD454E"/>
    <w:rsid w:val="00DD6AE1"/>
    <w:rsid w:val="00DE06CA"/>
    <w:rsid w:val="00DE1FC1"/>
    <w:rsid w:val="00DE53AE"/>
    <w:rsid w:val="00DE7BDF"/>
    <w:rsid w:val="00DF0DDF"/>
    <w:rsid w:val="00DF0E63"/>
    <w:rsid w:val="00DF0F41"/>
    <w:rsid w:val="00DF2483"/>
    <w:rsid w:val="00DF4797"/>
    <w:rsid w:val="00DF4F8F"/>
    <w:rsid w:val="00E00541"/>
    <w:rsid w:val="00E04CA5"/>
    <w:rsid w:val="00E07EA9"/>
    <w:rsid w:val="00E15ECA"/>
    <w:rsid w:val="00E17DD4"/>
    <w:rsid w:val="00E214E0"/>
    <w:rsid w:val="00E2428E"/>
    <w:rsid w:val="00E26E27"/>
    <w:rsid w:val="00E311B8"/>
    <w:rsid w:val="00E3384F"/>
    <w:rsid w:val="00E3788F"/>
    <w:rsid w:val="00E42DC3"/>
    <w:rsid w:val="00E43315"/>
    <w:rsid w:val="00E43BF1"/>
    <w:rsid w:val="00E522D9"/>
    <w:rsid w:val="00E555C9"/>
    <w:rsid w:val="00E61609"/>
    <w:rsid w:val="00E65E2C"/>
    <w:rsid w:val="00E672D4"/>
    <w:rsid w:val="00E706AE"/>
    <w:rsid w:val="00E71B1D"/>
    <w:rsid w:val="00E727EF"/>
    <w:rsid w:val="00E736DB"/>
    <w:rsid w:val="00E76566"/>
    <w:rsid w:val="00E806FD"/>
    <w:rsid w:val="00E80876"/>
    <w:rsid w:val="00E812F7"/>
    <w:rsid w:val="00E81CA9"/>
    <w:rsid w:val="00E848EF"/>
    <w:rsid w:val="00E84AA2"/>
    <w:rsid w:val="00E85321"/>
    <w:rsid w:val="00E85DCF"/>
    <w:rsid w:val="00E86420"/>
    <w:rsid w:val="00E915BD"/>
    <w:rsid w:val="00E9330E"/>
    <w:rsid w:val="00E96BB3"/>
    <w:rsid w:val="00E96C51"/>
    <w:rsid w:val="00EA1C7E"/>
    <w:rsid w:val="00EA2248"/>
    <w:rsid w:val="00EA3A96"/>
    <w:rsid w:val="00EA4C9C"/>
    <w:rsid w:val="00EA4F0A"/>
    <w:rsid w:val="00EA5EEE"/>
    <w:rsid w:val="00EA6321"/>
    <w:rsid w:val="00EB2E19"/>
    <w:rsid w:val="00EB2EF9"/>
    <w:rsid w:val="00EB601A"/>
    <w:rsid w:val="00EB71CF"/>
    <w:rsid w:val="00EB7B44"/>
    <w:rsid w:val="00EC66AA"/>
    <w:rsid w:val="00ED5CCB"/>
    <w:rsid w:val="00EE65EC"/>
    <w:rsid w:val="00EE7698"/>
    <w:rsid w:val="00EE7D13"/>
    <w:rsid w:val="00EF3FE9"/>
    <w:rsid w:val="00EF518A"/>
    <w:rsid w:val="00EF63DA"/>
    <w:rsid w:val="00EF78E3"/>
    <w:rsid w:val="00F0380B"/>
    <w:rsid w:val="00F04905"/>
    <w:rsid w:val="00F062A4"/>
    <w:rsid w:val="00F06E8D"/>
    <w:rsid w:val="00F1348D"/>
    <w:rsid w:val="00F21983"/>
    <w:rsid w:val="00F23E03"/>
    <w:rsid w:val="00F24182"/>
    <w:rsid w:val="00F273CB"/>
    <w:rsid w:val="00F40336"/>
    <w:rsid w:val="00F51D59"/>
    <w:rsid w:val="00F6179F"/>
    <w:rsid w:val="00F6739F"/>
    <w:rsid w:val="00F70391"/>
    <w:rsid w:val="00F71C5E"/>
    <w:rsid w:val="00F726B6"/>
    <w:rsid w:val="00F7791C"/>
    <w:rsid w:val="00F860E9"/>
    <w:rsid w:val="00F8738D"/>
    <w:rsid w:val="00F900E6"/>
    <w:rsid w:val="00F90984"/>
    <w:rsid w:val="00F9168D"/>
    <w:rsid w:val="00F954E0"/>
    <w:rsid w:val="00FA1927"/>
    <w:rsid w:val="00FA32E2"/>
    <w:rsid w:val="00FA693B"/>
    <w:rsid w:val="00FB1D80"/>
    <w:rsid w:val="00FB2A45"/>
    <w:rsid w:val="00FB4C83"/>
    <w:rsid w:val="00FC2137"/>
    <w:rsid w:val="00FC5F51"/>
    <w:rsid w:val="00FC7B5D"/>
    <w:rsid w:val="00FD1980"/>
    <w:rsid w:val="00FD2092"/>
    <w:rsid w:val="00FD46B8"/>
    <w:rsid w:val="00FD6CA4"/>
    <w:rsid w:val="00FD7045"/>
    <w:rsid w:val="00FD7447"/>
    <w:rsid w:val="00FD7FFC"/>
    <w:rsid w:val="00FE44DD"/>
    <w:rsid w:val="00FF1B52"/>
    <w:rsid w:val="00FF6421"/>
    <w:rsid w:val="0849D61B"/>
    <w:rsid w:val="0E434782"/>
    <w:rsid w:val="110777AF"/>
    <w:rsid w:val="15EBE848"/>
    <w:rsid w:val="163C37D0"/>
    <w:rsid w:val="16A7C0D9"/>
    <w:rsid w:val="1BA45E52"/>
    <w:rsid w:val="1CBCF822"/>
    <w:rsid w:val="21BA2AFA"/>
    <w:rsid w:val="22EB4E83"/>
    <w:rsid w:val="269675AB"/>
    <w:rsid w:val="2AE4382C"/>
    <w:rsid w:val="2DAE90FB"/>
    <w:rsid w:val="32283A87"/>
    <w:rsid w:val="3646F413"/>
    <w:rsid w:val="3B699AFA"/>
    <w:rsid w:val="3F531118"/>
    <w:rsid w:val="47C76040"/>
    <w:rsid w:val="4841EBA1"/>
    <w:rsid w:val="55381610"/>
    <w:rsid w:val="5C0A9597"/>
    <w:rsid w:val="6BA0DFE8"/>
    <w:rsid w:val="6F0E21B9"/>
    <w:rsid w:val="77C6A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254"/>
  <w15:chartTrackingRefBased/>
  <w15:docId w15:val="{EB0B6983-3362-4FBB-89C9-FDBA97C7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E95"/>
  </w:style>
  <w:style w:type="paragraph" w:styleId="Antrat1">
    <w:name w:val="heading 1"/>
    <w:basedOn w:val="prastasis"/>
    <w:next w:val="prastasis"/>
    <w:link w:val="Antrat1Diagrama"/>
    <w:qFormat/>
    <w:rsid w:val="00822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3A19DC"/>
    <w:pPr>
      <w:tabs>
        <w:tab w:val="num" w:pos="0"/>
      </w:tabs>
      <w:suppressAutoHyphens/>
      <w:spacing w:after="0" w:line="240" w:lineRule="auto"/>
      <w:ind w:left="180" w:firstLine="720"/>
      <w:jc w:val="both"/>
      <w:outlineLvl w:val="1"/>
    </w:pPr>
    <w:rPr>
      <w:rFonts w:ascii="Times New Roman" w:eastAsia="Times New Roman" w:hAnsi="Times New Roman" w:cs="Times New Roman"/>
      <w:sz w:val="24"/>
      <w:szCs w:val="20"/>
      <w:lang w:val="lt-LT" w:eastAsia="zh-CN"/>
    </w:rPr>
  </w:style>
  <w:style w:type="paragraph" w:styleId="Antrat3">
    <w:name w:val="heading 3"/>
    <w:basedOn w:val="prastasis"/>
    <w:next w:val="prastasis"/>
    <w:link w:val="Antrat3Diagrama"/>
    <w:qFormat/>
    <w:rsid w:val="003A19DC"/>
    <w:pPr>
      <w:keepNext/>
      <w:tabs>
        <w:tab w:val="num" w:pos="0"/>
      </w:tabs>
      <w:suppressAutoHyphens/>
      <w:spacing w:after="0" w:line="240" w:lineRule="auto"/>
      <w:ind w:left="294" w:firstLine="720"/>
      <w:jc w:val="both"/>
      <w:outlineLvl w:val="2"/>
    </w:pPr>
    <w:rPr>
      <w:rFonts w:ascii="Times New Roman" w:eastAsia="Times New Roman" w:hAnsi="Times New Roman" w:cs="Times New Roman"/>
      <w:sz w:val="24"/>
      <w:szCs w:val="20"/>
      <w:lang w:val="lt-LT" w:eastAsia="zh-CN"/>
    </w:rPr>
  </w:style>
  <w:style w:type="paragraph" w:styleId="Antrat4">
    <w:name w:val="heading 4"/>
    <w:basedOn w:val="prastasis"/>
    <w:next w:val="prastasis"/>
    <w:link w:val="Antrat4Diagrama"/>
    <w:qFormat/>
    <w:rsid w:val="003A19D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val="lt-LT" w:eastAsia="zh-CN"/>
    </w:rPr>
  </w:style>
  <w:style w:type="paragraph" w:styleId="Antrat5">
    <w:name w:val="heading 5"/>
    <w:basedOn w:val="prastasis"/>
    <w:next w:val="prastasis"/>
    <w:link w:val="Antrat5Diagrama"/>
    <w:qFormat/>
    <w:rsid w:val="003A19D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val="lt-LT" w:eastAsia="zh-CN"/>
    </w:rPr>
  </w:style>
  <w:style w:type="paragraph" w:styleId="Antrat6">
    <w:name w:val="heading 6"/>
    <w:basedOn w:val="prastasis"/>
    <w:next w:val="prastasis"/>
    <w:link w:val="Antrat6Diagrama"/>
    <w:qFormat/>
    <w:rsid w:val="003A19D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val="lt-LT" w:eastAsia="zh-CN"/>
    </w:rPr>
  </w:style>
  <w:style w:type="paragraph" w:styleId="Antrat7">
    <w:name w:val="heading 7"/>
    <w:basedOn w:val="prastasis"/>
    <w:next w:val="prastasis"/>
    <w:link w:val="Antrat7Diagrama"/>
    <w:qFormat/>
    <w:rsid w:val="003A19D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val="lt-LT" w:eastAsia="zh-CN"/>
    </w:rPr>
  </w:style>
  <w:style w:type="paragraph" w:styleId="Antrat8">
    <w:name w:val="heading 8"/>
    <w:basedOn w:val="prastasis"/>
    <w:next w:val="prastasis"/>
    <w:link w:val="Antrat8Diagrama"/>
    <w:qFormat/>
    <w:rsid w:val="003A19D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val="lt-LT" w:eastAsia="zh-CN"/>
    </w:rPr>
  </w:style>
  <w:style w:type="paragraph" w:styleId="Antrat9">
    <w:name w:val="heading 9"/>
    <w:basedOn w:val="prastasis"/>
    <w:next w:val="prastasis"/>
    <w:link w:val="Antrat9Diagrama"/>
    <w:qFormat/>
    <w:rsid w:val="003A19D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B5060"/>
    <w:rPr>
      <w:color w:val="0563C1" w:themeColor="hyperlink"/>
      <w:u w:val="single"/>
    </w:rPr>
  </w:style>
  <w:style w:type="character" w:customStyle="1" w:styleId="UnresolvedMention1">
    <w:name w:val="Unresolved Mention1"/>
    <w:basedOn w:val="Numatytasispastraiposriftas"/>
    <w:uiPriority w:val="99"/>
    <w:semiHidden/>
    <w:unhideWhenUsed/>
    <w:rsid w:val="00CB5060"/>
    <w:rPr>
      <w:color w:val="605E5C"/>
      <w:shd w:val="clear" w:color="auto" w:fill="E1DFDD"/>
    </w:rPr>
  </w:style>
  <w:style w:type="paragraph" w:styleId="Sraopastraipa">
    <w:name w:val="List Paragraph"/>
    <w:basedOn w:val="prastasis"/>
    <w:uiPriority w:val="34"/>
    <w:qFormat/>
    <w:rsid w:val="00E555C9"/>
    <w:pPr>
      <w:ind w:left="720"/>
      <w:contextualSpacing/>
    </w:pPr>
  </w:style>
  <w:style w:type="table" w:styleId="Lentelstinklelis">
    <w:name w:val="Table Grid"/>
    <w:basedOn w:val="prastojilentel"/>
    <w:uiPriority w:val="39"/>
    <w:rsid w:val="00AD4D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DCE"/>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960A7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60A7F"/>
  </w:style>
  <w:style w:type="paragraph" w:styleId="Porat">
    <w:name w:val="footer"/>
    <w:basedOn w:val="prastasis"/>
    <w:link w:val="PoratDiagrama"/>
    <w:uiPriority w:val="99"/>
    <w:unhideWhenUsed/>
    <w:rsid w:val="00960A7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60A7F"/>
  </w:style>
  <w:style w:type="character" w:customStyle="1" w:styleId="Antrat1Diagrama">
    <w:name w:val="Antraštė 1 Diagrama"/>
    <w:basedOn w:val="Numatytasispastraiposriftas"/>
    <w:link w:val="Antrat1"/>
    <w:rsid w:val="008224FC"/>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unhideWhenUsed/>
    <w:rsid w:val="00B31FD4"/>
    <w:rPr>
      <w:sz w:val="16"/>
      <w:szCs w:val="16"/>
    </w:rPr>
  </w:style>
  <w:style w:type="paragraph" w:styleId="Komentarotekstas">
    <w:name w:val="annotation text"/>
    <w:basedOn w:val="prastasis"/>
    <w:link w:val="KomentarotekstasDiagrama"/>
    <w:uiPriority w:val="99"/>
    <w:unhideWhenUsed/>
    <w:rsid w:val="00B31F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1FD4"/>
    <w:rPr>
      <w:sz w:val="20"/>
      <w:szCs w:val="20"/>
    </w:rPr>
  </w:style>
  <w:style w:type="paragraph" w:styleId="Komentarotema">
    <w:name w:val="annotation subject"/>
    <w:basedOn w:val="Komentarotekstas"/>
    <w:next w:val="Komentarotekstas"/>
    <w:link w:val="KomentarotemaDiagrama"/>
    <w:unhideWhenUsed/>
    <w:rsid w:val="00B31FD4"/>
    <w:rPr>
      <w:b/>
      <w:bCs/>
    </w:rPr>
  </w:style>
  <w:style w:type="character" w:customStyle="1" w:styleId="KomentarotemaDiagrama">
    <w:name w:val="Komentaro tema Diagrama"/>
    <w:basedOn w:val="KomentarotekstasDiagrama"/>
    <w:link w:val="Komentarotema"/>
    <w:rsid w:val="00B31FD4"/>
    <w:rPr>
      <w:b/>
      <w:bCs/>
      <w:sz w:val="20"/>
      <w:szCs w:val="20"/>
    </w:rPr>
  </w:style>
  <w:style w:type="paragraph" w:styleId="Turinioantrat">
    <w:name w:val="TOC Heading"/>
    <w:basedOn w:val="Antrat1"/>
    <w:next w:val="prastasis"/>
    <w:uiPriority w:val="39"/>
    <w:unhideWhenUsed/>
    <w:qFormat/>
    <w:rsid w:val="00420453"/>
    <w:pPr>
      <w:outlineLvl w:val="9"/>
    </w:pPr>
  </w:style>
  <w:style w:type="paragraph" w:styleId="Turinys1">
    <w:name w:val="toc 1"/>
    <w:basedOn w:val="prastasis"/>
    <w:next w:val="prastasis"/>
    <w:autoRedefine/>
    <w:uiPriority w:val="39"/>
    <w:unhideWhenUsed/>
    <w:rsid w:val="00BD530C"/>
    <w:pPr>
      <w:tabs>
        <w:tab w:val="left" w:pos="426"/>
        <w:tab w:val="right" w:leader="dot" w:pos="9350"/>
      </w:tabs>
      <w:spacing w:after="100"/>
    </w:pPr>
  </w:style>
  <w:style w:type="paragraph" w:styleId="Debesliotekstas">
    <w:name w:val="Balloon Text"/>
    <w:basedOn w:val="prastasis"/>
    <w:link w:val="DebesliotekstasDiagrama"/>
    <w:unhideWhenUsed/>
    <w:rsid w:val="005645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645CF"/>
    <w:rPr>
      <w:rFonts w:ascii="Segoe UI" w:hAnsi="Segoe UI" w:cs="Segoe UI"/>
      <w:sz w:val="18"/>
      <w:szCs w:val="18"/>
    </w:rPr>
  </w:style>
  <w:style w:type="paragraph" w:styleId="Pataisymai">
    <w:name w:val="Revision"/>
    <w:hidden/>
    <w:rsid w:val="00CB11B7"/>
    <w:pPr>
      <w:spacing w:after="0" w:line="240" w:lineRule="auto"/>
    </w:pPr>
  </w:style>
  <w:style w:type="character" w:styleId="Perirtashipersaitas">
    <w:name w:val="FollowedHyperlink"/>
    <w:basedOn w:val="Numatytasispastraiposriftas"/>
    <w:unhideWhenUsed/>
    <w:rsid w:val="000346CB"/>
    <w:rPr>
      <w:color w:val="954F72" w:themeColor="followedHyperlink"/>
      <w:u w:val="single"/>
    </w:rPr>
  </w:style>
  <w:style w:type="character" w:styleId="Paminjimas">
    <w:name w:val="Mention"/>
    <w:basedOn w:val="Numatytasispastraiposriftas"/>
    <w:uiPriority w:val="99"/>
    <w:unhideWhenUsed/>
    <w:rsid w:val="003122C4"/>
    <w:rPr>
      <w:color w:val="2B579A"/>
      <w:shd w:val="clear" w:color="auto" w:fill="E1DFDD"/>
    </w:rPr>
  </w:style>
  <w:style w:type="character" w:styleId="Neapdorotaspaminjimas">
    <w:name w:val="Unresolved Mention"/>
    <w:basedOn w:val="Numatytasispastraiposriftas"/>
    <w:uiPriority w:val="99"/>
    <w:semiHidden/>
    <w:unhideWhenUsed/>
    <w:rsid w:val="00D8616C"/>
    <w:rPr>
      <w:color w:val="605E5C"/>
      <w:shd w:val="clear" w:color="auto" w:fill="E1DFDD"/>
    </w:rPr>
  </w:style>
  <w:style w:type="table" w:customStyle="1" w:styleId="Lentelstinklelis11">
    <w:name w:val="Lentelės tinklelis11"/>
    <w:basedOn w:val="prastojilentel"/>
    <w:next w:val="Lentelstinklelis"/>
    <w:rsid w:val="00F954E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954E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085349"/>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04EA9"/>
    <w:pPr>
      <w:widowControl w:val="0"/>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style>
  <w:style w:type="numbering" w:customStyle="1" w:styleId="WWNum1">
    <w:name w:val="WWNum1"/>
    <w:basedOn w:val="Sraonra"/>
    <w:rsid w:val="00904EA9"/>
    <w:pPr>
      <w:numPr>
        <w:numId w:val="4"/>
      </w:numPr>
    </w:pPr>
  </w:style>
  <w:style w:type="numbering" w:customStyle="1" w:styleId="WWNum4">
    <w:name w:val="WWNum4"/>
    <w:basedOn w:val="Sraonra"/>
    <w:rsid w:val="00904EA9"/>
    <w:pPr>
      <w:numPr>
        <w:numId w:val="3"/>
      </w:numPr>
    </w:pPr>
  </w:style>
  <w:style w:type="character" w:customStyle="1" w:styleId="fontstyle01">
    <w:name w:val="fontstyle01"/>
    <w:rsid w:val="00904EA9"/>
    <w:rPr>
      <w:rFonts w:ascii="TimesNewRomanPSMT" w:hAnsi="TimesNewRomanPSMT" w:hint="default"/>
      <w:b w:val="0"/>
      <w:bCs w:val="0"/>
      <w:i w:val="0"/>
      <w:iCs w:val="0"/>
      <w:color w:val="000000"/>
      <w:sz w:val="24"/>
      <w:szCs w:val="24"/>
    </w:rPr>
  </w:style>
  <w:style w:type="paragraph" w:styleId="Pagrindiniotekstotrauka2">
    <w:name w:val="Body Text Indent 2"/>
    <w:basedOn w:val="prastasis"/>
    <w:link w:val="Pagrindiniotekstotrauka2Diagrama"/>
    <w:uiPriority w:val="99"/>
    <w:unhideWhenUsed/>
    <w:rsid w:val="00794A8D"/>
    <w:pPr>
      <w:spacing w:after="120" w:line="480" w:lineRule="auto"/>
      <w:ind w:left="283"/>
      <w:jc w:val="both"/>
    </w:pPr>
    <w:rPr>
      <w:rFonts w:ascii="Calibri" w:eastAsia="Calibri" w:hAnsi="Calibri" w:cs="Times New Roman"/>
    </w:rPr>
  </w:style>
  <w:style w:type="character" w:customStyle="1" w:styleId="Pagrindiniotekstotrauka2Diagrama">
    <w:name w:val="Pagrindinio teksto įtrauka 2 Diagrama"/>
    <w:basedOn w:val="Numatytasispastraiposriftas"/>
    <w:link w:val="Pagrindiniotekstotrauka2"/>
    <w:uiPriority w:val="99"/>
    <w:rsid w:val="00794A8D"/>
    <w:rPr>
      <w:rFonts w:ascii="Calibri" w:eastAsia="Calibri" w:hAnsi="Calibri" w:cs="Times New Roman"/>
    </w:rPr>
  </w:style>
  <w:style w:type="character" w:customStyle="1" w:styleId="cf01">
    <w:name w:val="cf01"/>
    <w:basedOn w:val="Numatytasispastraiposriftas"/>
    <w:rsid w:val="00632551"/>
    <w:rPr>
      <w:rFonts w:ascii="Segoe UI" w:hAnsi="Segoe UI" w:cs="Segoe UI" w:hint="default"/>
      <w:sz w:val="18"/>
      <w:szCs w:val="18"/>
    </w:rPr>
  </w:style>
  <w:style w:type="table" w:customStyle="1" w:styleId="TableGrid411">
    <w:name w:val="Table Grid411"/>
    <w:basedOn w:val="prastojilentel"/>
    <w:next w:val="Lentelstinklelis"/>
    <w:rsid w:val="00F24182"/>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A71FD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71FD5"/>
    <w:rPr>
      <w:sz w:val="20"/>
      <w:szCs w:val="20"/>
    </w:rPr>
  </w:style>
  <w:style w:type="character" w:styleId="Puslapioinaosnuoroda">
    <w:name w:val="footnote reference"/>
    <w:basedOn w:val="Numatytasispastraiposriftas"/>
    <w:unhideWhenUsed/>
    <w:rsid w:val="00A71FD5"/>
    <w:rPr>
      <w:vertAlign w:val="superscript"/>
    </w:rPr>
  </w:style>
  <w:style w:type="character" w:customStyle="1" w:styleId="Antrat2Diagrama">
    <w:name w:val="Antraštė 2 Diagrama"/>
    <w:basedOn w:val="Numatytasispastraiposriftas"/>
    <w:link w:val="Antrat2"/>
    <w:rsid w:val="003A19DC"/>
    <w:rPr>
      <w:rFonts w:ascii="Times New Roman" w:eastAsia="Times New Roman" w:hAnsi="Times New Roman" w:cs="Times New Roman"/>
      <w:sz w:val="24"/>
      <w:szCs w:val="20"/>
      <w:lang w:val="lt-LT" w:eastAsia="zh-CN"/>
    </w:rPr>
  </w:style>
  <w:style w:type="character" w:customStyle="1" w:styleId="Antrat3Diagrama">
    <w:name w:val="Antraštė 3 Diagrama"/>
    <w:basedOn w:val="Numatytasispastraiposriftas"/>
    <w:link w:val="Antrat3"/>
    <w:rsid w:val="003A19DC"/>
    <w:rPr>
      <w:rFonts w:ascii="Times New Roman" w:eastAsia="Times New Roman" w:hAnsi="Times New Roman" w:cs="Times New Roman"/>
      <w:sz w:val="24"/>
      <w:szCs w:val="20"/>
      <w:lang w:val="lt-LT" w:eastAsia="zh-CN"/>
    </w:rPr>
  </w:style>
  <w:style w:type="character" w:customStyle="1" w:styleId="Antrat4Diagrama">
    <w:name w:val="Antraštė 4 Diagrama"/>
    <w:basedOn w:val="Numatytasispastraiposriftas"/>
    <w:link w:val="Antrat4"/>
    <w:rsid w:val="003A19DC"/>
    <w:rPr>
      <w:rFonts w:ascii="Times New Roman" w:eastAsia="Times New Roman" w:hAnsi="Times New Roman" w:cs="Times New Roman"/>
      <w:b/>
      <w:sz w:val="44"/>
      <w:szCs w:val="20"/>
      <w:lang w:val="lt-LT" w:eastAsia="zh-CN"/>
    </w:rPr>
  </w:style>
  <w:style w:type="character" w:customStyle="1" w:styleId="Antrat5Diagrama">
    <w:name w:val="Antraštė 5 Diagrama"/>
    <w:basedOn w:val="Numatytasispastraiposriftas"/>
    <w:link w:val="Antrat5"/>
    <w:rsid w:val="003A19DC"/>
    <w:rPr>
      <w:rFonts w:ascii="Times New Roman" w:eastAsia="Times New Roman" w:hAnsi="Times New Roman" w:cs="Times New Roman"/>
      <w:b/>
      <w:sz w:val="40"/>
      <w:szCs w:val="20"/>
      <w:lang w:val="lt-LT" w:eastAsia="zh-CN"/>
    </w:rPr>
  </w:style>
  <w:style w:type="character" w:customStyle="1" w:styleId="Antrat6Diagrama">
    <w:name w:val="Antraštė 6 Diagrama"/>
    <w:basedOn w:val="Numatytasispastraiposriftas"/>
    <w:link w:val="Antrat6"/>
    <w:rsid w:val="003A19DC"/>
    <w:rPr>
      <w:rFonts w:ascii="Times New Roman" w:eastAsia="Times New Roman" w:hAnsi="Times New Roman" w:cs="Times New Roman"/>
      <w:b/>
      <w:sz w:val="36"/>
      <w:szCs w:val="20"/>
      <w:lang w:val="lt-LT" w:eastAsia="zh-CN"/>
    </w:rPr>
  </w:style>
  <w:style w:type="character" w:customStyle="1" w:styleId="Antrat7Diagrama">
    <w:name w:val="Antraštė 7 Diagrama"/>
    <w:basedOn w:val="Numatytasispastraiposriftas"/>
    <w:link w:val="Antrat7"/>
    <w:rsid w:val="003A19DC"/>
    <w:rPr>
      <w:rFonts w:ascii="Times New Roman" w:eastAsia="Times New Roman" w:hAnsi="Times New Roman" w:cs="Times New Roman"/>
      <w:sz w:val="48"/>
      <w:szCs w:val="20"/>
      <w:lang w:val="lt-LT" w:eastAsia="zh-CN"/>
    </w:rPr>
  </w:style>
  <w:style w:type="character" w:customStyle="1" w:styleId="Antrat8Diagrama">
    <w:name w:val="Antraštė 8 Diagrama"/>
    <w:basedOn w:val="Numatytasispastraiposriftas"/>
    <w:link w:val="Antrat8"/>
    <w:rsid w:val="003A19DC"/>
    <w:rPr>
      <w:rFonts w:ascii="Times New Roman" w:eastAsia="Times New Roman" w:hAnsi="Times New Roman" w:cs="Times New Roman"/>
      <w:b/>
      <w:sz w:val="18"/>
      <w:szCs w:val="20"/>
      <w:lang w:val="lt-LT" w:eastAsia="zh-CN"/>
    </w:rPr>
  </w:style>
  <w:style w:type="character" w:customStyle="1" w:styleId="Antrat9Diagrama">
    <w:name w:val="Antraštė 9 Diagrama"/>
    <w:basedOn w:val="Numatytasispastraiposriftas"/>
    <w:link w:val="Antrat9"/>
    <w:rsid w:val="003A19DC"/>
    <w:rPr>
      <w:rFonts w:ascii="Times New Roman" w:eastAsia="Times New Roman" w:hAnsi="Times New Roman" w:cs="Times New Roman"/>
      <w:sz w:val="40"/>
      <w:szCs w:val="20"/>
      <w:lang w:val="lt-LT" w:eastAsia="zh-CN"/>
    </w:rPr>
  </w:style>
  <w:style w:type="character" w:customStyle="1" w:styleId="WW8Num1z0">
    <w:name w:val="WW8Num1z0"/>
    <w:rsid w:val="003A19DC"/>
    <w:rPr>
      <w:rFonts w:hint="default"/>
      <w:szCs w:val="24"/>
    </w:rPr>
  </w:style>
  <w:style w:type="character" w:customStyle="1" w:styleId="WW8Num1z2">
    <w:name w:val="WW8Num1z2"/>
    <w:rsid w:val="003A19DC"/>
    <w:rPr>
      <w:rFonts w:hint="default"/>
      <w:i w:val="0"/>
    </w:rPr>
  </w:style>
  <w:style w:type="character" w:customStyle="1" w:styleId="WW8Num2z0">
    <w:name w:val="WW8Num2z0"/>
    <w:rsid w:val="003A19DC"/>
    <w:rPr>
      <w:rFonts w:hint="default"/>
      <w:b/>
    </w:rPr>
  </w:style>
  <w:style w:type="character" w:customStyle="1" w:styleId="WW8Num2z1">
    <w:name w:val="WW8Num2z1"/>
    <w:rsid w:val="003A19DC"/>
    <w:rPr>
      <w:rFonts w:hint="default"/>
      <w:b w:val="0"/>
      <w:i w:val="0"/>
      <w:strike w:val="0"/>
      <w:dstrike w:val="0"/>
    </w:rPr>
  </w:style>
  <w:style w:type="character" w:customStyle="1" w:styleId="WW8Num2z2">
    <w:name w:val="WW8Num2z2"/>
    <w:rsid w:val="003A19DC"/>
    <w:rPr>
      <w:rFonts w:hint="default"/>
      <w:i w:val="0"/>
    </w:rPr>
  </w:style>
  <w:style w:type="character" w:customStyle="1" w:styleId="WW8Num2z3">
    <w:name w:val="WW8Num2z3"/>
    <w:rsid w:val="003A19DC"/>
    <w:rPr>
      <w:rFonts w:hint="default"/>
    </w:rPr>
  </w:style>
  <w:style w:type="character" w:customStyle="1" w:styleId="WW8Num3z0">
    <w:name w:val="WW8Num3z0"/>
    <w:rsid w:val="003A19DC"/>
    <w:rPr>
      <w:rFonts w:hint="default"/>
      <w:szCs w:val="24"/>
    </w:rPr>
  </w:style>
  <w:style w:type="character" w:customStyle="1" w:styleId="WW8Num4z0">
    <w:name w:val="WW8Num4z0"/>
    <w:rsid w:val="003A19DC"/>
    <w:rPr>
      <w:rFonts w:hint="default"/>
      <w:b/>
    </w:rPr>
  </w:style>
  <w:style w:type="character" w:customStyle="1" w:styleId="WW8Num4z1">
    <w:name w:val="WW8Num4z1"/>
    <w:rsid w:val="003A19DC"/>
    <w:rPr>
      <w:rFonts w:hint="default"/>
      <w:b w:val="0"/>
      <w:i w:val="0"/>
      <w:strike w:val="0"/>
      <w:dstrike w:val="0"/>
      <w:spacing w:val="-4"/>
      <w:szCs w:val="24"/>
    </w:rPr>
  </w:style>
  <w:style w:type="character" w:customStyle="1" w:styleId="WW8Num4z2">
    <w:name w:val="WW8Num4z2"/>
    <w:rsid w:val="003A19DC"/>
    <w:rPr>
      <w:rFonts w:hint="default"/>
      <w:i w:val="0"/>
      <w:szCs w:val="24"/>
      <w:highlight w:val="yellow"/>
      <w:lang w:eastAsia="lt-LT"/>
    </w:rPr>
  </w:style>
  <w:style w:type="character" w:customStyle="1" w:styleId="WW8Num4z3">
    <w:name w:val="WW8Num4z3"/>
    <w:rsid w:val="003A19DC"/>
    <w:rPr>
      <w:rFonts w:hint="default"/>
    </w:rPr>
  </w:style>
  <w:style w:type="character" w:customStyle="1" w:styleId="WW8Num5z0">
    <w:name w:val="WW8Num5z0"/>
    <w:rsid w:val="003A19DC"/>
    <w:rPr>
      <w:rFonts w:hint="default"/>
      <w:b/>
    </w:rPr>
  </w:style>
  <w:style w:type="character" w:customStyle="1" w:styleId="WW8Num5z1">
    <w:name w:val="WW8Num5z1"/>
    <w:rsid w:val="003A19DC"/>
    <w:rPr>
      <w:rFonts w:hint="default"/>
      <w:b w:val="0"/>
      <w:i w:val="0"/>
      <w:strike w:val="0"/>
      <w:dstrike w:val="0"/>
    </w:rPr>
  </w:style>
  <w:style w:type="character" w:customStyle="1" w:styleId="WW8Num5z2">
    <w:name w:val="WW8Num5z2"/>
    <w:rsid w:val="003A19DC"/>
    <w:rPr>
      <w:rFonts w:hint="default"/>
      <w:i w:val="0"/>
    </w:rPr>
  </w:style>
  <w:style w:type="character" w:customStyle="1" w:styleId="WW8Num5z3">
    <w:name w:val="WW8Num5z3"/>
    <w:rsid w:val="003A19DC"/>
    <w:rPr>
      <w:rFonts w:hint="default"/>
    </w:rPr>
  </w:style>
  <w:style w:type="character" w:customStyle="1" w:styleId="WW8Num6z0">
    <w:name w:val="WW8Num6z0"/>
    <w:rsid w:val="003A19DC"/>
    <w:rPr>
      <w:rFonts w:hint="default"/>
      <w:i w:val="0"/>
      <w:szCs w:val="24"/>
    </w:rPr>
  </w:style>
  <w:style w:type="character" w:customStyle="1" w:styleId="WW8Num7z0">
    <w:name w:val="WW8Num7z0"/>
    <w:rsid w:val="003A19DC"/>
    <w:rPr>
      <w:rFonts w:hint="default"/>
      <w:b w:val="0"/>
    </w:rPr>
  </w:style>
  <w:style w:type="character" w:customStyle="1" w:styleId="WW8Num7z1">
    <w:name w:val="WW8Num7z1"/>
    <w:rsid w:val="003A19DC"/>
    <w:rPr>
      <w:rFonts w:hint="default"/>
      <w:b w:val="0"/>
      <w:i w:val="0"/>
      <w:strike w:val="0"/>
      <w:dstrike w:val="0"/>
    </w:rPr>
  </w:style>
  <w:style w:type="character" w:customStyle="1" w:styleId="WW8Num7z2">
    <w:name w:val="WW8Num7z2"/>
    <w:rsid w:val="003A19DC"/>
    <w:rPr>
      <w:rFonts w:hint="default"/>
      <w:i w:val="0"/>
    </w:rPr>
  </w:style>
  <w:style w:type="character" w:customStyle="1" w:styleId="WW8Num7z3">
    <w:name w:val="WW8Num7z3"/>
    <w:rsid w:val="003A19DC"/>
    <w:rPr>
      <w:rFonts w:hint="default"/>
    </w:rPr>
  </w:style>
  <w:style w:type="character" w:customStyle="1" w:styleId="WW8Num8z0">
    <w:name w:val="WW8Num8z0"/>
    <w:rsid w:val="003A19DC"/>
    <w:rPr>
      <w:rFonts w:hint="default"/>
    </w:rPr>
  </w:style>
  <w:style w:type="character" w:customStyle="1" w:styleId="WW8Num8z1">
    <w:name w:val="WW8Num8z1"/>
    <w:rsid w:val="003A19DC"/>
  </w:style>
  <w:style w:type="character" w:customStyle="1" w:styleId="WW8Num8z2">
    <w:name w:val="WW8Num8z2"/>
    <w:rsid w:val="003A19DC"/>
  </w:style>
  <w:style w:type="character" w:customStyle="1" w:styleId="WW8Num8z3">
    <w:name w:val="WW8Num8z3"/>
    <w:rsid w:val="003A19DC"/>
  </w:style>
  <w:style w:type="character" w:customStyle="1" w:styleId="WW8Num8z4">
    <w:name w:val="WW8Num8z4"/>
    <w:rsid w:val="003A19DC"/>
  </w:style>
  <w:style w:type="character" w:customStyle="1" w:styleId="WW8Num8z5">
    <w:name w:val="WW8Num8z5"/>
    <w:rsid w:val="003A19DC"/>
  </w:style>
  <w:style w:type="character" w:customStyle="1" w:styleId="WW8Num8z6">
    <w:name w:val="WW8Num8z6"/>
    <w:rsid w:val="003A19DC"/>
  </w:style>
  <w:style w:type="character" w:customStyle="1" w:styleId="WW8Num8z7">
    <w:name w:val="WW8Num8z7"/>
    <w:rsid w:val="003A19DC"/>
  </w:style>
  <w:style w:type="character" w:customStyle="1" w:styleId="WW8Num8z8">
    <w:name w:val="WW8Num8z8"/>
    <w:rsid w:val="003A19DC"/>
  </w:style>
  <w:style w:type="character" w:customStyle="1" w:styleId="WW8Num9z0">
    <w:name w:val="WW8Num9z0"/>
    <w:rsid w:val="003A19DC"/>
    <w:rPr>
      <w:rFonts w:hint="default"/>
      <w:b/>
    </w:rPr>
  </w:style>
  <w:style w:type="character" w:customStyle="1" w:styleId="WW8Num9z1">
    <w:name w:val="WW8Num9z1"/>
    <w:rsid w:val="003A19DC"/>
    <w:rPr>
      <w:rFonts w:hint="default"/>
      <w:b w:val="0"/>
      <w:i w:val="0"/>
      <w:strike w:val="0"/>
      <w:dstrike w:val="0"/>
    </w:rPr>
  </w:style>
  <w:style w:type="character" w:customStyle="1" w:styleId="WW8Num9z2">
    <w:name w:val="WW8Num9z2"/>
    <w:rsid w:val="003A19DC"/>
    <w:rPr>
      <w:rFonts w:hint="default"/>
      <w:i w:val="0"/>
    </w:rPr>
  </w:style>
  <w:style w:type="character" w:customStyle="1" w:styleId="WW8Num9z3">
    <w:name w:val="WW8Num9z3"/>
    <w:rsid w:val="003A19DC"/>
    <w:rPr>
      <w:rFonts w:hint="default"/>
    </w:rPr>
  </w:style>
  <w:style w:type="character" w:customStyle="1" w:styleId="WW8Num10z0">
    <w:name w:val="WW8Num10z0"/>
    <w:rsid w:val="003A19DC"/>
    <w:rPr>
      <w:rFonts w:hint="default"/>
      <w:b/>
    </w:rPr>
  </w:style>
  <w:style w:type="character" w:customStyle="1" w:styleId="WW8Num10z1">
    <w:name w:val="WW8Num10z1"/>
    <w:rsid w:val="003A19DC"/>
    <w:rPr>
      <w:rFonts w:hint="default"/>
      <w:b w:val="0"/>
      <w:i w:val="0"/>
      <w:strike w:val="0"/>
      <w:dstrike w:val="0"/>
    </w:rPr>
  </w:style>
  <w:style w:type="character" w:customStyle="1" w:styleId="WW8Num10z2">
    <w:name w:val="WW8Num10z2"/>
    <w:rsid w:val="003A19DC"/>
    <w:rPr>
      <w:rFonts w:hint="default"/>
      <w:i w:val="0"/>
    </w:rPr>
  </w:style>
  <w:style w:type="character" w:customStyle="1" w:styleId="WW8Num10z3">
    <w:name w:val="WW8Num10z3"/>
    <w:rsid w:val="003A19DC"/>
    <w:rPr>
      <w:rFonts w:hint="default"/>
    </w:rPr>
  </w:style>
  <w:style w:type="character" w:customStyle="1" w:styleId="WW8Num11z0">
    <w:name w:val="WW8Num11z0"/>
    <w:rsid w:val="003A19DC"/>
    <w:rPr>
      <w:rFonts w:hint="default"/>
      <w:b/>
    </w:rPr>
  </w:style>
  <w:style w:type="character" w:customStyle="1" w:styleId="WW8Num11z1">
    <w:name w:val="WW8Num11z1"/>
    <w:rsid w:val="003A19DC"/>
    <w:rPr>
      <w:rFonts w:hint="default"/>
      <w:b w:val="0"/>
      <w:i w:val="0"/>
      <w:strike w:val="0"/>
      <w:dstrike w:val="0"/>
    </w:rPr>
  </w:style>
  <w:style w:type="character" w:customStyle="1" w:styleId="WW8Num11z2">
    <w:name w:val="WW8Num11z2"/>
    <w:rsid w:val="003A19DC"/>
    <w:rPr>
      <w:rFonts w:hint="default"/>
      <w:i w:val="0"/>
    </w:rPr>
  </w:style>
  <w:style w:type="character" w:customStyle="1" w:styleId="WW8Num11z3">
    <w:name w:val="WW8Num11z3"/>
    <w:rsid w:val="003A19DC"/>
    <w:rPr>
      <w:rFonts w:hint="default"/>
    </w:rPr>
  </w:style>
  <w:style w:type="character" w:customStyle="1" w:styleId="WW8Num12z0">
    <w:name w:val="WW8Num12z0"/>
    <w:rsid w:val="003A19DC"/>
  </w:style>
  <w:style w:type="character" w:customStyle="1" w:styleId="WW8Num12z1">
    <w:name w:val="WW8Num12z1"/>
    <w:rsid w:val="003A19DC"/>
  </w:style>
  <w:style w:type="character" w:customStyle="1" w:styleId="WW8Num12z2">
    <w:name w:val="WW8Num12z2"/>
    <w:rsid w:val="003A19DC"/>
  </w:style>
  <w:style w:type="character" w:customStyle="1" w:styleId="WW8Num12z3">
    <w:name w:val="WW8Num12z3"/>
    <w:rsid w:val="003A19DC"/>
  </w:style>
  <w:style w:type="character" w:customStyle="1" w:styleId="WW8Num12z4">
    <w:name w:val="WW8Num12z4"/>
    <w:rsid w:val="003A19DC"/>
  </w:style>
  <w:style w:type="character" w:customStyle="1" w:styleId="WW8Num12z5">
    <w:name w:val="WW8Num12z5"/>
    <w:rsid w:val="003A19DC"/>
  </w:style>
  <w:style w:type="character" w:customStyle="1" w:styleId="WW8Num12z6">
    <w:name w:val="WW8Num12z6"/>
    <w:rsid w:val="003A19DC"/>
  </w:style>
  <w:style w:type="character" w:customStyle="1" w:styleId="WW8Num12z7">
    <w:name w:val="WW8Num12z7"/>
    <w:rsid w:val="003A19DC"/>
  </w:style>
  <w:style w:type="character" w:customStyle="1" w:styleId="WW8Num12z8">
    <w:name w:val="WW8Num12z8"/>
    <w:rsid w:val="003A19DC"/>
  </w:style>
  <w:style w:type="character" w:customStyle="1" w:styleId="WW8Num13z0">
    <w:name w:val="WW8Num13z0"/>
    <w:rsid w:val="003A19DC"/>
    <w:rPr>
      <w:rFonts w:hint="default"/>
      <w:b/>
    </w:rPr>
  </w:style>
  <w:style w:type="character" w:customStyle="1" w:styleId="WW8Num13z1">
    <w:name w:val="WW8Num13z1"/>
    <w:rsid w:val="003A19DC"/>
    <w:rPr>
      <w:rFonts w:hint="default"/>
      <w:b w:val="0"/>
      <w:i w:val="0"/>
      <w:strike w:val="0"/>
      <w:dstrike w:val="0"/>
    </w:rPr>
  </w:style>
  <w:style w:type="character" w:customStyle="1" w:styleId="WW8Num13z2">
    <w:name w:val="WW8Num13z2"/>
    <w:rsid w:val="003A19DC"/>
    <w:rPr>
      <w:rFonts w:hint="default"/>
      <w:i w:val="0"/>
    </w:rPr>
  </w:style>
  <w:style w:type="character" w:customStyle="1" w:styleId="WW8Num13z3">
    <w:name w:val="WW8Num13z3"/>
    <w:rsid w:val="003A19DC"/>
    <w:rPr>
      <w:rFonts w:hint="default"/>
    </w:rPr>
  </w:style>
  <w:style w:type="character" w:customStyle="1" w:styleId="WW8Num14z0">
    <w:name w:val="WW8Num14z0"/>
    <w:rsid w:val="003A19DC"/>
  </w:style>
  <w:style w:type="character" w:customStyle="1" w:styleId="WW8Num14z1">
    <w:name w:val="WW8Num14z1"/>
    <w:rsid w:val="003A19DC"/>
  </w:style>
  <w:style w:type="character" w:customStyle="1" w:styleId="WW8Num14z2">
    <w:name w:val="WW8Num14z2"/>
    <w:rsid w:val="003A19DC"/>
  </w:style>
  <w:style w:type="character" w:customStyle="1" w:styleId="WW8Num14z3">
    <w:name w:val="WW8Num14z3"/>
    <w:rsid w:val="003A19DC"/>
  </w:style>
  <w:style w:type="character" w:customStyle="1" w:styleId="WW8Num14z4">
    <w:name w:val="WW8Num14z4"/>
    <w:rsid w:val="003A19DC"/>
  </w:style>
  <w:style w:type="character" w:customStyle="1" w:styleId="WW8Num14z5">
    <w:name w:val="WW8Num14z5"/>
    <w:rsid w:val="003A19DC"/>
  </w:style>
  <w:style w:type="character" w:customStyle="1" w:styleId="WW8Num14z6">
    <w:name w:val="WW8Num14z6"/>
    <w:rsid w:val="003A19DC"/>
  </w:style>
  <w:style w:type="character" w:customStyle="1" w:styleId="WW8Num14z7">
    <w:name w:val="WW8Num14z7"/>
    <w:rsid w:val="003A19DC"/>
  </w:style>
  <w:style w:type="character" w:customStyle="1" w:styleId="WW8Num14z8">
    <w:name w:val="WW8Num14z8"/>
    <w:rsid w:val="003A19DC"/>
  </w:style>
  <w:style w:type="character" w:customStyle="1" w:styleId="WW8Num15z0">
    <w:name w:val="WW8Num15z0"/>
    <w:rsid w:val="003A19DC"/>
  </w:style>
  <w:style w:type="character" w:customStyle="1" w:styleId="WW8Num15z1">
    <w:name w:val="WW8Num15z1"/>
    <w:rsid w:val="003A19DC"/>
  </w:style>
  <w:style w:type="character" w:customStyle="1" w:styleId="WW8Num15z2">
    <w:name w:val="WW8Num15z2"/>
    <w:rsid w:val="003A19DC"/>
  </w:style>
  <w:style w:type="character" w:customStyle="1" w:styleId="WW8Num15z3">
    <w:name w:val="WW8Num15z3"/>
    <w:rsid w:val="003A19DC"/>
  </w:style>
  <w:style w:type="character" w:customStyle="1" w:styleId="WW8Num15z4">
    <w:name w:val="WW8Num15z4"/>
    <w:rsid w:val="003A19DC"/>
  </w:style>
  <w:style w:type="character" w:customStyle="1" w:styleId="WW8Num15z5">
    <w:name w:val="WW8Num15z5"/>
    <w:rsid w:val="003A19DC"/>
  </w:style>
  <w:style w:type="character" w:customStyle="1" w:styleId="WW8Num15z6">
    <w:name w:val="WW8Num15z6"/>
    <w:rsid w:val="003A19DC"/>
  </w:style>
  <w:style w:type="character" w:customStyle="1" w:styleId="WW8Num15z7">
    <w:name w:val="WW8Num15z7"/>
    <w:rsid w:val="003A19DC"/>
  </w:style>
  <w:style w:type="character" w:customStyle="1" w:styleId="WW8Num15z8">
    <w:name w:val="WW8Num15z8"/>
    <w:rsid w:val="003A19DC"/>
  </w:style>
  <w:style w:type="character" w:customStyle="1" w:styleId="WW8Num16z0">
    <w:name w:val="WW8Num16z0"/>
    <w:rsid w:val="003A19DC"/>
    <w:rPr>
      <w:rFonts w:ascii="Times New Roman" w:eastAsia="Times New Roman" w:hAnsi="Times New Roman" w:cs="Times New Roman" w:hint="default"/>
    </w:rPr>
  </w:style>
  <w:style w:type="character" w:customStyle="1" w:styleId="WW8Num16z1">
    <w:name w:val="WW8Num16z1"/>
    <w:rsid w:val="003A19DC"/>
    <w:rPr>
      <w:rFonts w:ascii="Courier New" w:hAnsi="Courier New" w:cs="Courier New" w:hint="default"/>
    </w:rPr>
  </w:style>
  <w:style w:type="character" w:customStyle="1" w:styleId="WW8Num16z2">
    <w:name w:val="WW8Num16z2"/>
    <w:rsid w:val="003A19DC"/>
    <w:rPr>
      <w:rFonts w:ascii="Wingdings" w:hAnsi="Wingdings" w:cs="Wingdings" w:hint="default"/>
    </w:rPr>
  </w:style>
  <w:style w:type="character" w:customStyle="1" w:styleId="WW8Num16z3">
    <w:name w:val="WW8Num16z3"/>
    <w:rsid w:val="003A19DC"/>
    <w:rPr>
      <w:rFonts w:ascii="Symbol" w:hAnsi="Symbol" w:cs="Symbol" w:hint="default"/>
    </w:rPr>
  </w:style>
  <w:style w:type="character" w:customStyle="1" w:styleId="WW8Num17z0">
    <w:name w:val="WW8Num17z0"/>
    <w:rsid w:val="003A19DC"/>
  </w:style>
  <w:style w:type="character" w:customStyle="1" w:styleId="WW8Num17z1">
    <w:name w:val="WW8Num17z1"/>
    <w:rsid w:val="003A19DC"/>
  </w:style>
  <w:style w:type="character" w:customStyle="1" w:styleId="WW8Num17z2">
    <w:name w:val="WW8Num17z2"/>
    <w:rsid w:val="003A19DC"/>
  </w:style>
  <w:style w:type="character" w:customStyle="1" w:styleId="WW8Num17z3">
    <w:name w:val="WW8Num17z3"/>
    <w:rsid w:val="003A19DC"/>
  </w:style>
  <w:style w:type="character" w:customStyle="1" w:styleId="WW8Num17z4">
    <w:name w:val="WW8Num17z4"/>
    <w:rsid w:val="003A19DC"/>
  </w:style>
  <w:style w:type="character" w:customStyle="1" w:styleId="WW8Num17z5">
    <w:name w:val="WW8Num17z5"/>
    <w:rsid w:val="003A19DC"/>
  </w:style>
  <w:style w:type="character" w:customStyle="1" w:styleId="WW8Num17z6">
    <w:name w:val="WW8Num17z6"/>
    <w:rsid w:val="003A19DC"/>
  </w:style>
  <w:style w:type="character" w:customStyle="1" w:styleId="WW8Num17z7">
    <w:name w:val="WW8Num17z7"/>
    <w:rsid w:val="003A19DC"/>
  </w:style>
  <w:style w:type="character" w:customStyle="1" w:styleId="WW8Num17z8">
    <w:name w:val="WW8Num17z8"/>
    <w:rsid w:val="003A19DC"/>
  </w:style>
  <w:style w:type="character" w:customStyle="1" w:styleId="WW8Num18z0">
    <w:name w:val="WW8Num18z0"/>
    <w:rsid w:val="003A19DC"/>
  </w:style>
  <w:style w:type="character" w:customStyle="1" w:styleId="WW8Num18z1">
    <w:name w:val="WW8Num18z1"/>
    <w:rsid w:val="003A19DC"/>
  </w:style>
  <w:style w:type="character" w:customStyle="1" w:styleId="WW8Num18z2">
    <w:name w:val="WW8Num18z2"/>
    <w:rsid w:val="003A19DC"/>
  </w:style>
  <w:style w:type="character" w:customStyle="1" w:styleId="WW8Num18z3">
    <w:name w:val="WW8Num18z3"/>
    <w:rsid w:val="003A19DC"/>
  </w:style>
  <w:style w:type="character" w:customStyle="1" w:styleId="WW8Num18z4">
    <w:name w:val="WW8Num18z4"/>
    <w:rsid w:val="003A19DC"/>
  </w:style>
  <w:style w:type="character" w:customStyle="1" w:styleId="WW8Num18z5">
    <w:name w:val="WW8Num18z5"/>
    <w:rsid w:val="003A19DC"/>
  </w:style>
  <w:style w:type="character" w:customStyle="1" w:styleId="WW8Num18z6">
    <w:name w:val="WW8Num18z6"/>
    <w:rsid w:val="003A19DC"/>
  </w:style>
  <w:style w:type="character" w:customStyle="1" w:styleId="WW8Num18z7">
    <w:name w:val="WW8Num18z7"/>
    <w:rsid w:val="003A19DC"/>
  </w:style>
  <w:style w:type="character" w:customStyle="1" w:styleId="WW8Num18z8">
    <w:name w:val="WW8Num18z8"/>
    <w:rsid w:val="003A19DC"/>
  </w:style>
  <w:style w:type="character" w:customStyle="1" w:styleId="WW8Num19z0">
    <w:name w:val="WW8Num19z0"/>
    <w:rsid w:val="003A19DC"/>
    <w:rPr>
      <w:b w:val="0"/>
      <w:i w:val="0"/>
    </w:rPr>
  </w:style>
  <w:style w:type="character" w:customStyle="1" w:styleId="WW8Num19z1">
    <w:name w:val="WW8Num19z1"/>
    <w:rsid w:val="003A19DC"/>
  </w:style>
  <w:style w:type="character" w:customStyle="1" w:styleId="WW8Num19z2">
    <w:name w:val="WW8Num19z2"/>
    <w:rsid w:val="003A19DC"/>
  </w:style>
  <w:style w:type="character" w:customStyle="1" w:styleId="WW8Num19z3">
    <w:name w:val="WW8Num19z3"/>
    <w:rsid w:val="003A19DC"/>
  </w:style>
  <w:style w:type="character" w:customStyle="1" w:styleId="WW8Num19z4">
    <w:name w:val="WW8Num19z4"/>
    <w:rsid w:val="003A19DC"/>
  </w:style>
  <w:style w:type="character" w:customStyle="1" w:styleId="WW8Num19z5">
    <w:name w:val="WW8Num19z5"/>
    <w:rsid w:val="003A19DC"/>
  </w:style>
  <w:style w:type="character" w:customStyle="1" w:styleId="WW8Num19z6">
    <w:name w:val="WW8Num19z6"/>
    <w:rsid w:val="003A19DC"/>
  </w:style>
  <w:style w:type="character" w:customStyle="1" w:styleId="WW8Num19z7">
    <w:name w:val="WW8Num19z7"/>
    <w:rsid w:val="003A19DC"/>
  </w:style>
  <w:style w:type="character" w:customStyle="1" w:styleId="WW8Num19z8">
    <w:name w:val="WW8Num19z8"/>
    <w:rsid w:val="003A19DC"/>
  </w:style>
  <w:style w:type="character" w:customStyle="1" w:styleId="WW8Num20z0">
    <w:name w:val="WW8Num20z0"/>
    <w:rsid w:val="003A19DC"/>
    <w:rPr>
      <w:rFonts w:hint="default"/>
    </w:rPr>
  </w:style>
  <w:style w:type="character" w:customStyle="1" w:styleId="WW8Num21z0">
    <w:name w:val="WW8Num21z0"/>
    <w:rsid w:val="003A19DC"/>
    <w:rPr>
      <w:rFonts w:hint="default"/>
      <w:b/>
    </w:rPr>
  </w:style>
  <w:style w:type="character" w:customStyle="1" w:styleId="WW8Num21z1">
    <w:name w:val="WW8Num21z1"/>
    <w:rsid w:val="003A19DC"/>
    <w:rPr>
      <w:rFonts w:hint="default"/>
      <w:b w:val="0"/>
      <w:i w:val="0"/>
      <w:strike w:val="0"/>
      <w:dstrike w:val="0"/>
    </w:rPr>
  </w:style>
  <w:style w:type="character" w:customStyle="1" w:styleId="WW8Num21z2">
    <w:name w:val="WW8Num21z2"/>
    <w:rsid w:val="003A19DC"/>
    <w:rPr>
      <w:rFonts w:hint="default"/>
      <w:i w:val="0"/>
    </w:rPr>
  </w:style>
  <w:style w:type="character" w:customStyle="1" w:styleId="WW8Num21z3">
    <w:name w:val="WW8Num21z3"/>
    <w:rsid w:val="003A19DC"/>
    <w:rPr>
      <w:rFonts w:hint="default"/>
    </w:rPr>
  </w:style>
  <w:style w:type="character" w:customStyle="1" w:styleId="WW8Num22z0">
    <w:name w:val="WW8Num22z0"/>
    <w:rsid w:val="003A19DC"/>
    <w:rPr>
      <w:rFonts w:hint="default"/>
    </w:rPr>
  </w:style>
  <w:style w:type="character" w:customStyle="1" w:styleId="WW8Num22z1">
    <w:name w:val="WW8Num22z1"/>
    <w:rsid w:val="003A19DC"/>
  </w:style>
  <w:style w:type="character" w:customStyle="1" w:styleId="WW8Num22z2">
    <w:name w:val="WW8Num22z2"/>
    <w:rsid w:val="003A19DC"/>
  </w:style>
  <w:style w:type="character" w:customStyle="1" w:styleId="WW8Num22z3">
    <w:name w:val="WW8Num22z3"/>
    <w:rsid w:val="003A19DC"/>
  </w:style>
  <w:style w:type="character" w:customStyle="1" w:styleId="WW8Num22z4">
    <w:name w:val="WW8Num22z4"/>
    <w:rsid w:val="003A19DC"/>
  </w:style>
  <w:style w:type="character" w:customStyle="1" w:styleId="WW8Num22z5">
    <w:name w:val="WW8Num22z5"/>
    <w:rsid w:val="003A19DC"/>
  </w:style>
  <w:style w:type="character" w:customStyle="1" w:styleId="WW8Num22z6">
    <w:name w:val="WW8Num22z6"/>
    <w:rsid w:val="003A19DC"/>
  </w:style>
  <w:style w:type="character" w:customStyle="1" w:styleId="WW8Num22z7">
    <w:name w:val="WW8Num22z7"/>
    <w:rsid w:val="003A19DC"/>
  </w:style>
  <w:style w:type="character" w:customStyle="1" w:styleId="WW8Num22z8">
    <w:name w:val="WW8Num22z8"/>
    <w:rsid w:val="003A19DC"/>
  </w:style>
  <w:style w:type="character" w:customStyle="1" w:styleId="WW8Num23z0">
    <w:name w:val="WW8Num23z0"/>
    <w:rsid w:val="003A19DC"/>
  </w:style>
  <w:style w:type="character" w:customStyle="1" w:styleId="WW8Num23z1">
    <w:name w:val="WW8Num23z1"/>
    <w:rsid w:val="003A19DC"/>
  </w:style>
  <w:style w:type="character" w:customStyle="1" w:styleId="WW8Num23z2">
    <w:name w:val="WW8Num23z2"/>
    <w:rsid w:val="003A19DC"/>
  </w:style>
  <w:style w:type="character" w:customStyle="1" w:styleId="WW8Num23z3">
    <w:name w:val="WW8Num23z3"/>
    <w:rsid w:val="003A19DC"/>
  </w:style>
  <w:style w:type="character" w:customStyle="1" w:styleId="WW8Num23z4">
    <w:name w:val="WW8Num23z4"/>
    <w:rsid w:val="003A19DC"/>
  </w:style>
  <w:style w:type="character" w:customStyle="1" w:styleId="WW8Num23z5">
    <w:name w:val="WW8Num23z5"/>
    <w:rsid w:val="003A19DC"/>
  </w:style>
  <w:style w:type="character" w:customStyle="1" w:styleId="WW8Num23z6">
    <w:name w:val="WW8Num23z6"/>
    <w:rsid w:val="003A19DC"/>
  </w:style>
  <w:style w:type="character" w:customStyle="1" w:styleId="WW8Num23z7">
    <w:name w:val="WW8Num23z7"/>
    <w:rsid w:val="003A19DC"/>
  </w:style>
  <w:style w:type="character" w:customStyle="1" w:styleId="WW8Num23z8">
    <w:name w:val="WW8Num23z8"/>
    <w:rsid w:val="003A19DC"/>
  </w:style>
  <w:style w:type="character" w:customStyle="1" w:styleId="WW8Num24z0">
    <w:name w:val="WW8Num24z0"/>
    <w:rsid w:val="003A19DC"/>
    <w:rPr>
      <w:rFonts w:hint="default"/>
      <w:b/>
    </w:rPr>
  </w:style>
  <w:style w:type="character" w:customStyle="1" w:styleId="WW8Num24z1">
    <w:name w:val="WW8Num24z1"/>
    <w:rsid w:val="003A19DC"/>
    <w:rPr>
      <w:rFonts w:hint="default"/>
      <w:b w:val="0"/>
      <w:i w:val="0"/>
      <w:strike w:val="0"/>
      <w:dstrike w:val="0"/>
    </w:rPr>
  </w:style>
  <w:style w:type="character" w:customStyle="1" w:styleId="WW8Num24z2">
    <w:name w:val="WW8Num24z2"/>
    <w:rsid w:val="003A19DC"/>
    <w:rPr>
      <w:rFonts w:hint="default"/>
      <w:i w:val="0"/>
    </w:rPr>
  </w:style>
  <w:style w:type="character" w:customStyle="1" w:styleId="WW8Num24z3">
    <w:name w:val="WW8Num24z3"/>
    <w:rsid w:val="003A19DC"/>
    <w:rPr>
      <w:rFonts w:hint="default"/>
    </w:rPr>
  </w:style>
  <w:style w:type="character" w:customStyle="1" w:styleId="WW8Num25z0">
    <w:name w:val="WW8Num25z0"/>
    <w:rsid w:val="003A19DC"/>
  </w:style>
  <w:style w:type="character" w:customStyle="1" w:styleId="WW8Num25z1">
    <w:name w:val="WW8Num25z1"/>
    <w:rsid w:val="003A19DC"/>
    <w:rPr>
      <w:b w:val="0"/>
      <w:i w:val="0"/>
      <w:strike/>
    </w:rPr>
  </w:style>
  <w:style w:type="character" w:customStyle="1" w:styleId="WW8Num25z2">
    <w:name w:val="WW8Num25z2"/>
    <w:rsid w:val="003A19DC"/>
  </w:style>
  <w:style w:type="character" w:customStyle="1" w:styleId="WW8Num25z3">
    <w:name w:val="WW8Num25z3"/>
    <w:rsid w:val="003A19DC"/>
  </w:style>
  <w:style w:type="character" w:customStyle="1" w:styleId="WW8Num25z4">
    <w:name w:val="WW8Num25z4"/>
    <w:rsid w:val="003A19DC"/>
  </w:style>
  <w:style w:type="character" w:customStyle="1" w:styleId="WW8Num25z5">
    <w:name w:val="WW8Num25z5"/>
    <w:rsid w:val="003A19DC"/>
  </w:style>
  <w:style w:type="character" w:customStyle="1" w:styleId="WW8Num25z6">
    <w:name w:val="WW8Num25z6"/>
    <w:rsid w:val="003A19DC"/>
  </w:style>
  <w:style w:type="character" w:customStyle="1" w:styleId="WW8Num25z7">
    <w:name w:val="WW8Num25z7"/>
    <w:rsid w:val="003A19DC"/>
  </w:style>
  <w:style w:type="character" w:customStyle="1" w:styleId="WW8Num25z8">
    <w:name w:val="WW8Num25z8"/>
    <w:rsid w:val="003A19DC"/>
  </w:style>
  <w:style w:type="character" w:customStyle="1" w:styleId="WW8Num26z0">
    <w:name w:val="WW8Num26z0"/>
    <w:rsid w:val="003A19DC"/>
    <w:rPr>
      <w:rFonts w:hint="default"/>
      <w:b/>
      <w:szCs w:val="24"/>
    </w:rPr>
  </w:style>
  <w:style w:type="character" w:customStyle="1" w:styleId="WW8Num26z1">
    <w:name w:val="WW8Num26z1"/>
    <w:rsid w:val="003A19DC"/>
    <w:rPr>
      <w:rFonts w:hint="default"/>
      <w:b w:val="0"/>
      <w:i w:val="0"/>
      <w:strike w:val="0"/>
      <w:dstrike w:val="0"/>
    </w:rPr>
  </w:style>
  <w:style w:type="character" w:customStyle="1" w:styleId="WW8Num26z3">
    <w:name w:val="WW8Num26z3"/>
    <w:rsid w:val="003A19DC"/>
    <w:rPr>
      <w:rFonts w:hint="default"/>
    </w:rPr>
  </w:style>
  <w:style w:type="character" w:customStyle="1" w:styleId="DefaultParagraphFont1">
    <w:name w:val="Default Paragraph Font1"/>
    <w:rsid w:val="003A19DC"/>
  </w:style>
  <w:style w:type="character" w:customStyle="1" w:styleId="Heading1Char">
    <w:name w:val="Heading 1 Char"/>
    <w:rsid w:val="003A19DC"/>
    <w:rPr>
      <w:rFonts w:eastAsia="Calibri"/>
      <w:sz w:val="28"/>
      <w:szCs w:val="22"/>
      <w:lang w:val="lt-LT" w:bidi="ar-SA"/>
    </w:rPr>
  </w:style>
  <w:style w:type="character" w:customStyle="1" w:styleId="Heading2Char">
    <w:name w:val="Heading 2 Char"/>
    <w:rsid w:val="003A19DC"/>
    <w:rPr>
      <w:sz w:val="24"/>
      <w:lang w:val="lt-LT" w:bidi="ar-SA"/>
    </w:rPr>
  </w:style>
  <w:style w:type="character" w:customStyle="1" w:styleId="Heading3Char">
    <w:name w:val="Heading 3 Char"/>
    <w:rsid w:val="003A19DC"/>
    <w:rPr>
      <w:sz w:val="24"/>
      <w:lang w:val="lt-LT" w:bidi="ar-SA"/>
    </w:rPr>
  </w:style>
  <w:style w:type="character" w:customStyle="1" w:styleId="Heading4Char">
    <w:name w:val="Heading 4 Char"/>
    <w:rsid w:val="003A19DC"/>
    <w:rPr>
      <w:b/>
      <w:sz w:val="44"/>
      <w:lang w:val="lt-LT" w:bidi="ar-SA"/>
    </w:rPr>
  </w:style>
  <w:style w:type="character" w:customStyle="1" w:styleId="Heading5Char">
    <w:name w:val="Heading 5 Char"/>
    <w:rsid w:val="003A19DC"/>
    <w:rPr>
      <w:b/>
      <w:sz w:val="40"/>
      <w:lang w:val="lt-LT" w:bidi="ar-SA"/>
    </w:rPr>
  </w:style>
  <w:style w:type="character" w:customStyle="1" w:styleId="Heading6Char">
    <w:name w:val="Heading 6 Char"/>
    <w:rsid w:val="003A19DC"/>
    <w:rPr>
      <w:b/>
      <w:sz w:val="36"/>
      <w:lang w:val="lt-LT" w:bidi="ar-SA"/>
    </w:rPr>
  </w:style>
  <w:style w:type="character" w:customStyle="1" w:styleId="Heading7Char">
    <w:name w:val="Heading 7 Char"/>
    <w:rsid w:val="003A19DC"/>
    <w:rPr>
      <w:sz w:val="48"/>
      <w:lang w:val="lt-LT" w:bidi="ar-SA"/>
    </w:rPr>
  </w:style>
  <w:style w:type="character" w:customStyle="1" w:styleId="Heading8Char">
    <w:name w:val="Heading 8 Char"/>
    <w:rsid w:val="003A19DC"/>
    <w:rPr>
      <w:b/>
      <w:sz w:val="18"/>
      <w:lang w:val="lt-LT" w:bidi="ar-SA"/>
    </w:rPr>
  </w:style>
  <w:style w:type="character" w:customStyle="1" w:styleId="Heading9Char">
    <w:name w:val="Heading 9 Char"/>
    <w:rsid w:val="003A19DC"/>
    <w:rPr>
      <w:sz w:val="40"/>
      <w:lang w:val="lt-LT" w:bidi="ar-SA"/>
    </w:rPr>
  </w:style>
  <w:style w:type="character" w:customStyle="1" w:styleId="CommentTextChar">
    <w:name w:val="Comment Text Char"/>
    <w:rsid w:val="003A19DC"/>
    <w:rPr>
      <w:rFonts w:eastAsia="Calibri"/>
      <w:lang w:val="lt-LT" w:bidi="ar-SA"/>
    </w:rPr>
  </w:style>
  <w:style w:type="character" w:customStyle="1" w:styleId="HeaderChar">
    <w:name w:val="Header Char"/>
    <w:uiPriority w:val="99"/>
    <w:rsid w:val="003A19DC"/>
    <w:rPr>
      <w:sz w:val="24"/>
      <w:lang w:val="lt-LT" w:bidi="ar-SA"/>
    </w:rPr>
  </w:style>
  <w:style w:type="character" w:customStyle="1" w:styleId="FooterChar">
    <w:name w:val="Footer Char"/>
    <w:uiPriority w:val="99"/>
    <w:rsid w:val="003A19DC"/>
    <w:rPr>
      <w:sz w:val="24"/>
      <w:lang w:val="lt-LT" w:bidi="ar-SA"/>
    </w:rPr>
  </w:style>
  <w:style w:type="character" w:customStyle="1" w:styleId="BodyTextIndent3Char">
    <w:name w:val="Body Text Indent 3 Char"/>
    <w:rsid w:val="003A19DC"/>
    <w:rPr>
      <w:rFonts w:eastAsia="Calibri"/>
      <w:lang w:bidi="ar-SA"/>
    </w:rPr>
  </w:style>
  <w:style w:type="character" w:customStyle="1" w:styleId="PlainTextChar">
    <w:name w:val="Plain Text Char"/>
    <w:rsid w:val="003A19DC"/>
    <w:rPr>
      <w:rFonts w:ascii="Courier New" w:eastAsia="Calibri" w:hAnsi="Courier New" w:cs="Courier New"/>
      <w:lang w:bidi="ar-SA"/>
    </w:rPr>
  </w:style>
  <w:style w:type="character" w:customStyle="1" w:styleId="CommentSubjectChar">
    <w:name w:val="Comment Subject Char"/>
    <w:basedOn w:val="Heading1Char"/>
    <w:rsid w:val="003A19DC"/>
    <w:rPr>
      <w:rFonts w:eastAsia="Calibri"/>
      <w:sz w:val="28"/>
      <w:szCs w:val="22"/>
      <w:lang w:val="lt-LT" w:bidi="ar-SA"/>
    </w:rPr>
  </w:style>
  <w:style w:type="character" w:customStyle="1" w:styleId="BalloonTextChar">
    <w:name w:val="Balloon Text Char"/>
    <w:rsid w:val="003A19DC"/>
    <w:rPr>
      <w:rFonts w:ascii="Tahoma" w:eastAsia="Calibri" w:hAnsi="Tahoma" w:cs="Tahoma"/>
      <w:sz w:val="16"/>
      <w:szCs w:val="16"/>
      <w:lang w:bidi="ar-SA"/>
    </w:rPr>
  </w:style>
  <w:style w:type="character" w:customStyle="1" w:styleId="BodyTextChar">
    <w:name w:val="Body Text Char"/>
    <w:rsid w:val="003A19DC"/>
    <w:rPr>
      <w:rFonts w:eastAsia="Calibri"/>
      <w:sz w:val="24"/>
      <w:szCs w:val="22"/>
      <w:lang w:val="lt-LT" w:bidi="ar-SA"/>
    </w:rPr>
  </w:style>
  <w:style w:type="character" w:customStyle="1" w:styleId="FootnoteCharacters">
    <w:name w:val="Footnote Characters"/>
    <w:rsid w:val="003A19DC"/>
    <w:rPr>
      <w:vertAlign w:val="superscript"/>
    </w:rPr>
  </w:style>
  <w:style w:type="character" w:styleId="Puslapionumeris">
    <w:name w:val="page number"/>
    <w:basedOn w:val="DefaultParagraphFont1"/>
    <w:rsid w:val="003A19DC"/>
  </w:style>
  <w:style w:type="character" w:customStyle="1" w:styleId="ddat">
    <w:name w:val="ddat"/>
    <w:basedOn w:val="DefaultParagraphFont1"/>
    <w:rsid w:val="003A19DC"/>
  </w:style>
  <w:style w:type="character" w:customStyle="1" w:styleId="EndnoteTextChar">
    <w:name w:val="Endnote Text Char"/>
    <w:rsid w:val="003A19DC"/>
  </w:style>
  <w:style w:type="character" w:customStyle="1" w:styleId="EndnoteCharacters">
    <w:name w:val="Endnote Characters"/>
    <w:rsid w:val="003A19DC"/>
    <w:rPr>
      <w:vertAlign w:val="superscript"/>
    </w:rPr>
  </w:style>
  <w:style w:type="character" w:customStyle="1" w:styleId="FootnoteTextChar">
    <w:name w:val="Footnote Text Char"/>
    <w:rsid w:val="003A19DC"/>
  </w:style>
  <w:style w:type="character" w:customStyle="1" w:styleId="BodytextDiagrama">
    <w:name w:val="Body text Diagrama"/>
    <w:rsid w:val="003A19DC"/>
    <w:rPr>
      <w:rFonts w:ascii="TimesLT" w:hAnsi="TimesLT" w:cs="TimesLT"/>
      <w:sz w:val="22"/>
      <w:szCs w:val="22"/>
      <w:lang w:val="en-US"/>
    </w:rPr>
  </w:style>
  <w:style w:type="character" w:customStyle="1" w:styleId="IndexLink">
    <w:name w:val="Index Link"/>
    <w:rsid w:val="003A19DC"/>
  </w:style>
  <w:style w:type="character" w:styleId="Dokumentoinaosnumeris">
    <w:name w:val="endnote reference"/>
    <w:rsid w:val="003A19DC"/>
    <w:rPr>
      <w:vertAlign w:val="superscript"/>
    </w:rPr>
  </w:style>
  <w:style w:type="paragraph" w:customStyle="1" w:styleId="Heading">
    <w:name w:val="Heading"/>
    <w:basedOn w:val="prastasis"/>
    <w:next w:val="Pagrindinistekstas"/>
    <w:rsid w:val="003A19DC"/>
    <w:pPr>
      <w:keepNext/>
      <w:suppressAutoHyphens/>
      <w:spacing w:before="240" w:after="120" w:line="240" w:lineRule="auto"/>
    </w:pPr>
    <w:rPr>
      <w:rFonts w:ascii="Liberation Sans" w:eastAsia="Microsoft YaHei" w:hAnsi="Liberation Sans" w:cs="Lucida Sans"/>
      <w:sz w:val="28"/>
      <w:szCs w:val="28"/>
      <w:lang w:val="lt-LT" w:eastAsia="zh-CN"/>
    </w:rPr>
  </w:style>
  <w:style w:type="paragraph" w:styleId="Pagrindinistekstas">
    <w:name w:val="Body Text"/>
    <w:basedOn w:val="prastasis"/>
    <w:link w:val="PagrindinistekstasDiagrama"/>
    <w:rsid w:val="003A19DC"/>
    <w:pPr>
      <w:suppressAutoHyphens/>
      <w:spacing w:after="120" w:line="276" w:lineRule="auto"/>
    </w:pPr>
    <w:rPr>
      <w:rFonts w:ascii="Times New Roman" w:eastAsia="Calibri" w:hAnsi="Times New Roman" w:cs="Times New Roman"/>
      <w:sz w:val="24"/>
      <w:lang w:val="lt-LT" w:eastAsia="zh-CN"/>
    </w:rPr>
  </w:style>
  <w:style w:type="character" w:customStyle="1" w:styleId="PagrindinistekstasDiagrama">
    <w:name w:val="Pagrindinis tekstas Diagrama"/>
    <w:basedOn w:val="Numatytasispastraiposriftas"/>
    <w:link w:val="Pagrindinistekstas"/>
    <w:rsid w:val="003A19DC"/>
    <w:rPr>
      <w:rFonts w:ascii="Times New Roman" w:eastAsia="Calibri" w:hAnsi="Times New Roman" w:cs="Times New Roman"/>
      <w:sz w:val="24"/>
      <w:lang w:val="lt-LT" w:eastAsia="zh-CN"/>
    </w:rPr>
  </w:style>
  <w:style w:type="paragraph" w:styleId="Sraas">
    <w:name w:val="List"/>
    <w:basedOn w:val="Pagrindinistekstas"/>
    <w:rsid w:val="003A19DC"/>
    <w:rPr>
      <w:rFonts w:cs="Lucida Sans"/>
    </w:rPr>
  </w:style>
  <w:style w:type="paragraph" w:styleId="Antrat">
    <w:name w:val="caption"/>
    <w:basedOn w:val="prastasis"/>
    <w:qFormat/>
    <w:rsid w:val="003A19DC"/>
    <w:pPr>
      <w:suppressLineNumbers/>
      <w:suppressAutoHyphens/>
      <w:spacing w:before="120" w:after="120" w:line="240" w:lineRule="auto"/>
    </w:pPr>
    <w:rPr>
      <w:rFonts w:ascii="Times New Roman" w:eastAsia="Times New Roman" w:hAnsi="Times New Roman" w:cs="Lucida Sans"/>
      <w:i/>
      <w:iCs/>
      <w:sz w:val="24"/>
      <w:szCs w:val="24"/>
      <w:lang w:val="lt-LT" w:eastAsia="zh-CN"/>
    </w:rPr>
  </w:style>
  <w:style w:type="paragraph" w:customStyle="1" w:styleId="Index">
    <w:name w:val="Index"/>
    <w:basedOn w:val="prastasis"/>
    <w:rsid w:val="003A19DC"/>
    <w:pPr>
      <w:suppressLineNumbers/>
      <w:suppressAutoHyphens/>
      <w:spacing w:after="0" w:line="240" w:lineRule="auto"/>
    </w:pPr>
    <w:rPr>
      <w:rFonts w:ascii="Times New Roman" w:eastAsia="Times New Roman" w:hAnsi="Times New Roman" w:cs="Lucida Sans"/>
      <w:sz w:val="24"/>
      <w:szCs w:val="20"/>
      <w:lang w:val="lt-LT" w:eastAsia="zh-CN"/>
    </w:rPr>
  </w:style>
  <w:style w:type="paragraph" w:styleId="Pagrindiniotekstotrauka3">
    <w:name w:val="Body Text Indent 3"/>
    <w:basedOn w:val="prastasis"/>
    <w:link w:val="Pagrindiniotekstotrauka3Diagrama"/>
    <w:rsid w:val="003A19DC"/>
    <w:pPr>
      <w:suppressAutoHyphens/>
      <w:spacing w:after="0" w:line="240" w:lineRule="auto"/>
      <w:ind w:firstLine="2268"/>
      <w:jc w:val="both"/>
    </w:pPr>
    <w:rPr>
      <w:rFonts w:ascii="Times New Roman" w:eastAsia="Calibri" w:hAnsi="Times New Roman" w:cs="Times New Roman"/>
      <w:sz w:val="20"/>
      <w:szCs w:val="20"/>
      <w:lang w:val="lt-LT" w:eastAsia="zh-CN"/>
    </w:rPr>
  </w:style>
  <w:style w:type="character" w:customStyle="1" w:styleId="Pagrindiniotekstotrauka3Diagrama">
    <w:name w:val="Pagrindinio teksto įtrauka 3 Diagrama"/>
    <w:basedOn w:val="Numatytasispastraiposriftas"/>
    <w:link w:val="Pagrindiniotekstotrauka3"/>
    <w:rsid w:val="003A19DC"/>
    <w:rPr>
      <w:rFonts w:ascii="Times New Roman" w:eastAsia="Calibri" w:hAnsi="Times New Roman" w:cs="Times New Roman"/>
      <w:sz w:val="20"/>
      <w:szCs w:val="20"/>
      <w:lang w:val="lt-LT" w:eastAsia="zh-CN"/>
    </w:rPr>
  </w:style>
  <w:style w:type="paragraph" w:styleId="Paprastasistekstas">
    <w:name w:val="Plain Text"/>
    <w:basedOn w:val="prastasis"/>
    <w:link w:val="PaprastasistekstasDiagrama"/>
    <w:rsid w:val="003A19DC"/>
    <w:pPr>
      <w:suppressAutoHyphens/>
      <w:spacing w:after="0" w:line="240" w:lineRule="auto"/>
    </w:pPr>
    <w:rPr>
      <w:rFonts w:ascii="Courier New" w:eastAsia="Calibri" w:hAnsi="Courier New" w:cs="Courier New"/>
      <w:sz w:val="20"/>
      <w:szCs w:val="20"/>
      <w:lang w:val="lt-LT" w:eastAsia="zh-CN"/>
    </w:rPr>
  </w:style>
  <w:style w:type="character" w:customStyle="1" w:styleId="PaprastasistekstasDiagrama">
    <w:name w:val="Paprastasis tekstas Diagrama"/>
    <w:basedOn w:val="Numatytasispastraiposriftas"/>
    <w:link w:val="Paprastasistekstas"/>
    <w:rsid w:val="003A19DC"/>
    <w:rPr>
      <w:rFonts w:ascii="Courier New" w:eastAsia="Calibri" w:hAnsi="Courier New" w:cs="Courier New"/>
      <w:sz w:val="20"/>
      <w:szCs w:val="20"/>
      <w:lang w:val="lt-LT" w:eastAsia="zh-CN"/>
    </w:rPr>
  </w:style>
  <w:style w:type="paragraph" w:customStyle="1" w:styleId="Patvirtinta">
    <w:name w:val="Patvirtinta"/>
    <w:rsid w:val="003A19D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zh-CN"/>
    </w:rPr>
  </w:style>
  <w:style w:type="paragraph" w:customStyle="1" w:styleId="Pagrindinistekstas1">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CentrBoldm">
    <w:name w:val="CentrBoldm"/>
    <w:basedOn w:val="prastasis"/>
    <w:rsid w:val="003A19DC"/>
    <w:pPr>
      <w:suppressAutoHyphens/>
      <w:autoSpaceDE w:val="0"/>
      <w:spacing w:after="0" w:line="240" w:lineRule="auto"/>
      <w:jc w:val="center"/>
    </w:pPr>
    <w:rPr>
      <w:rFonts w:ascii="TimesLT" w:eastAsia="Times New Roman" w:hAnsi="TimesLT" w:cs="TimesLT"/>
      <w:b/>
      <w:bCs/>
      <w:sz w:val="20"/>
      <w:szCs w:val="24"/>
      <w:lang w:eastAsia="zh-CN"/>
    </w:rPr>
  </w:style>
  <w:style w:type="paragraph" w:customStyle="1" w:styleId="MAZAS">
    <w:name w:val="MAZAS"/>
    <w:rsid w:val="003A19DC"/>
    <w:pPr>
      <w:suppressAutoHyphens/>
      <w:autoSpaceDE w:val="0"/>
      <w:spacing w:after="0" w:line="240" w:lineRule="auto"/>
      <w:ind w:firstLine="312"/>
      <w:jc w:val="both"/>
    </w:pPr>
    <w:rPr>
      <w:rFonts w:ascii="TimesLT" w:eastAsia="Times New Roman" w:hAnsi="TimesLT" w:cs="TimesLT"/>
      <w:color w:val="000000"/>
      <w:sz w:val="8"/>
      <w:szCs w:val="8"/>
      <w:lang w:eastAsia="zh-CN"/>
    </w:rPr>
  </w:style>
  <w:style w:type="paragraph" w:customStyle="1" w:styleId="linija">
    <w:name w:val="linija"/>
    <w:basedOn w:val="prastasis"/>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styleId="Turinys2">
    <w:name w:val="toc 2"/>
    <w:basedOn w:val="prastasis"/>
    <w:next w:val="prastasis"/>
    <w:uiPriority w:val="39"/>
    <w:rsid w:val="003A19DC"/>
    <w:pPr>
      <w:tabs>
        <w:tab w:val="right" w:leader="dot" w:pos="9713"/>
      </w:tabs>
      <w:suppressAutoHyphens/>
      <w:spacing w:after="0" w:line="240" w:lineRule="auto"/>
      <w:ind w:left="240"/>
    </w:pPr>
    <w:rPr>
      <w:rFonts w:ascii="Times New Roman" w:eastAsia="Times New Roman" w:hAnsi="Times New Roman" w:cs="Times New Roman"/>
      <w:b/>
      <w:sz w:val="24"/>
      <w:szCs w:val="20"/>
      <w:lang w:val="lt-LT" w:eastAsia="lt-LT"/>
    </w:rPr>
  </w:style>
  <w:style w:type="paragraph" w:customStyle="1" w:styleId="Hipersaitas1">
    <w:name w:val="Hipersaitas1"/>
    <w:basedOn w:val="prastasis"/>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customStyle="1" w:styleId="DiagramaCharChar1Diagrama">
    <w:name w:val="Diagrama Char Char1 Diagrama"/>
    <w:basedOn w:val="prastasis"/>
    <w:rsid w:val="003A19DC"/>
    <w:pPr>
      <w:suppressAutoHyphens/>
      <w:spacing w:line="240" w:lineRule="exact"/>
    </w:pPr>
    <w:rPr>
      <w:rFonts w:ascii="Tahoma" w:eastAsia="Times New Roman" w:hAnsi="Tahoma" w:cs="Tahoma"/>
      <w:sz w:val="20"/>
      <w:szCs w:val="20"/>
      <w:lang w:eastAsia="zh-CN"/>
    </w:rPr>
  </w:style>
  <w:style w:type="paragraph" w:styleId="Dokumentoinaostekstas">
    <w:name w:val="endnote text"/>
    <w:basedOn w:val="prastasis"/>
    <w:link w:val="DokumentoinaostekstasDiagrama"/>
    <w:rsid w:val="003A19DC"/>
    <w:pPr>
      <w:suppressAutoHyphens/>
      <w:spacing w:after="0" w:line="240" w:lineRule="auto"/>
    </w:pPr>
    <w:rPr>
      <w:rFonts w:ascii="Times New Roman" w:eastAsia="Times New Roman" w:hAnsi="Times New Roman" w:cs="Times New Roman"/>
      <w:sz w:val="20"/>
      <w:szCs w:val="20"/>
      <w:lang w:val="lt-LT" w:eastAsia="zh-CN"/>
    </w:rPr>
  </w:style>
  <w:style w:type="character" w:customStyle="1" w:styleId="DokumentoinaostekstasDiagrama">
    <w:name w:val="Dokumento išnašos tekstas Diagrama"/>
    <w:basedOn w:val="Numatytasispastraiposriftas"/>
    <w:link w:val="Dokumentoinaostekstas"/>
    <w:rsid w:val="003A19DC"/>
    <w:rPr>
      <w:rFonts w:ascii="Times New Roman" w:eastAsia="Times New Roman" w:hAnsi="Times New Roman" w:cs="Times New Roman"/>
      <w:sz w:val="20"/>
      <w:szCs w:val="20"/>
      <w:lang w:val="lt-LT" w:eastAsia="zh-CN"/>
    </w:rPr>
  </w:style>
  <w:style w:type="paragraph" w:customStyle="1" w:styleId="Point1">
    <w:name w:val="Point 1"/>
    <w:basedOn w:val="prastasis"/>
    <w:rsid w:val="003A19DC"/>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customStyle="1" w:styleId="TableParagraph">
    <w:name w:val="Table Paragraph"/>
    <w:basedOn w:val="prastasis"/>
    <w:rsid w:val="003A19DC"/>
    <w:pPr>
      <w:widowControl w:val="0"/>
      <w:suppressAutoHyphens/>
      <w:autoSpaceDE w:val="0"/>
      <w:spacing w:after="0" w:line="240" w:lineRule="auto"/>
      <w:ind w:left="105"/>
    </w:pPr>
    <w:rPr>
      <w:rFonts w:ascii="Times New Roman" w:eastAsia="Times New Roman" w:hAnsi="Times New Roman" w:cs="Times New Roman"/>
      <w:lang w:eastAsia="zh-CN" w:bidi="en-US"/>
    </w:rPr>
  </w:style>
  <w:style w:type="paragraph" w:customStyle="1" w:styleId="BodyText1">
    <w:name w:val="Body Text1"/>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Pagrindinistekstas10">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BodyText2">
    <w:name w:val="Body Text2"/>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TableContents">
    <w:name w:val="Table Contents"/>
    <w:basedOn w:val="prastasis"/>
    <w:rsid w:val="003A19DC"/>
    <w:pPr>
      <w:suppressLineNumbers/>
      <w:suppressAutoHyphens/>
      <w:spacing w:after="0" w:line="240" w:lineRule="auto"/>
    </w:pPr>
    <w:rPr>
      <w:rFonts w:ascii="Times New Roman" w:eastAsia="Times New Roman" w:hAnsi="Times New Roman" w:cs="Times New Roman"/>
      <w:sz w:val="24"/>
      <w:szCs w:val="20"/>
      <w:lang w:val="lt-LT" w:eastAsia="zh-CN"/>
    </w:rPr>
  </w:style>
  <w:style w:type="paragraph" w:customStyle="1" w:styleId="TableHeading">
    <w:name w:val="Table Heading"/>
    <w:basedOn w:val="TableContents"/>
    <w:rsid w:val="003A19DC"/>
    <w:pPr>
      <w:jc w:val="center"/>
    </w:pPr>
    <w:rPr>
      <w:b/>
      <w:bCs/>
    </w:rPr>
  </w:style>
  <w:style w:type="paragraph" w:customStyle="1" w:styleId="FrameContents">
    <w:name w:val="Frame Contents"/>
    <w:basedOn w:val="prastasis"/>
    <w:rsid w:val="003A19DC"/>
    <w:pPr>
      <w:suppressAutoHyphens/>
      <w:spacing w:after="0" w:line="240" w:lineRule="auto"/>
    </w:pPr>
    <w:rPr>
      <w:rFonts w:ascii="Times New Roman" w:eastAsia="Times New Roman" w:hAnsi="Times New Roman" w:cs="Times New Roman"/>
      <w:sz w:val="24"/>
      <w:szCs w:val="20"/>
      <w:lang w:val="lt-LT" w:eastAsia="zh-CN"/>
    </w:rPr>
  </w:style>
  <w:style w:type="paragraph" w:styleId="Turinys3">
    <w:name w:val="toc 3"/>
    <w:basedOn w:val="prastasis"/>
    <w:next w:val="prastasis"/>
    <w:autoRedefine/>
    <w:uiPriority w:val="39"/>
    <w:unhideWhenUsed/>
    <w:rsid w:val="003A19DC"/>
    <w:pPr>
      <w:spacing w:after="100"/>
      <w:ind w:left="440"/>
    </w:pPr>
    <w:rPr>
      <w:rFonts w:ascii="Calibri" w:eastAsia="Times New Roman" w:hAnsi="Calibri" w:cs="Times New Roman"/>
    </w:rPr>
  </w:style>
  <w:style w:type="character" w:customStyle="1" w:styleId="Neapdorotaspaminjimas1">
    <w:name w:val="Neapdorotas paminėjimas1"/>
    <w:uiPriority w:val="99"/>
    <w:semiHidden/>
    <w:unhideWhenUsed/>
    <w:rsid w:val="003A19DC"/>
    <w:rPr>
      <w:color w:val="605E5C"/>
      <w:shd w:val="clear" w:color="auto" w:fill="E1DFDD"/>
    </w:rPr>
  </w:style>
  <w:style w:type="paragraph" w:styleId="Pavadinimas">
    <w:name w:val="Title"/>
    <w:basedOn w:val="prastasis"/>
    <w:link w:val="PavadinimasDiagrama"/>
    <w:qFormat/>
    <w:rsid w:val="003A19DC"/>
    <w:pPr>
      <w:spacing w:after="0" w:line="240" w:lineRule="auto"/>
      <w:jc w:val="center"/>
    </w:pPr>
    <w:rPr>
      <w:rFonts w:ascii="Times New Roman" w:eastAsia="Times New Roman" w:hAnsi="Times New Roman" w:cs="Times New Roman"/>
      <w:b/>
      <w:bCs/>
      <w:i/>
      <w:iCs/>
      <w:color w:val="000000"/>
      <w:sz w:val="28"/>
      <w:szCs w:val="24"/>
      <w:lang w:val="lt-LT"/>
    </w:rPr>
  </w:style>
  <w:style w:type="character" w:customStyle="1" w:styleId="PavadinimasDiagrama">
    <w:name w:val="Pavadinimas Diagrama"/>
    <w:basedOn w:val="Numatytasispastraiposriftas"/>
    <w:link w:val="Pavadinimas"/>
    <w:rsid w:val="003A19DC"/>
    <w:rPr>
      <w:rFonts w:ascii="Times New Roman" w:eastAsia="Times New Roman" w:hAnsi="Times New Roman" w:cs="Times New Roman"/>
      <w:b/>
      <w:bCs/>
      <w:i/>
      <w:iCs/>
      <w:color w:val="000000"/>
      <w:sz w:val="28"/>
      <w:szCs w:val="24"/>
      <w:lang w:val="lt-LT"/>
    </w:rPr>
  </w:style>
  <w:style w:type="character" w:customStyle="1" w:styleId="hps">
    <w:name w:val="hps"/>
    <w:rsid w:val="003A19DC"/>
  </w:style>
  <w:style w:type="paragraph" w:customStyle="1" w:styleId="Pagrindinistekstas2">
    <w:name w:val="Pagrindinis tekstas2"/>
    <w:rsid w:val="00B15562"/>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Hipersaitas2">
    <w:name w:val="Hipersaitas2"/>
    <w:basedOn w:val="prastasis"/>
    <w:rsid w:val="00B15562"/>
    <w:pPr>
      <w:suppressAutoHyphens/>
      <w:spacing w:before="280" w:after="280" w:line="240" w:lineRule="auto"/>
    </w:pPr>
    <w:rPr>
      <w:rFonts w:ascii="Times New Roman" w:eastAsia="Times New Roman" w:hAnsi="Times New Roman" w:cs="Times New Roman"/>
      <w:sz w:val="24"/>
      <w:szCs w:val="24"/>
      <w:lang w:val="lt-LT" w:eastAsia="zh-CN"/>
    </w:rPr>
  </w:style>
  <w:style w:type="numbering" w:customStyle="1" w:styleId="Sraonra1">
    <w:name w:val="Sąrašo nėra1"/>
    <w:next w:val="Sraonra"/>
    <w:uiPriority w:val="99"/>
    <w:semiHidden/>
    <w:unhideWhenUsed/>
    <w:rsid w:val="0086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7236">
      <w:bodyDiv w:val="1"/>
      <w:marLeft w:val="0"/>
      <w:marRight w:val="0"/>
      <w:marTop w:val="0"/>
      <w:marBottom w:val="0"/>
      <w:divBdr>
        <w:top w:val="none" w:sz="0" w:space="0" w:color="auto"/>
        <w:left w:val="none" w:sz="0" w:space="0" w:color="auto"/>
        <w:bottom w:val="none" w:sz="0" w:space="0" w:color="auto"/>
        <w:right w:val="none" w:sz="0" w:space="0" w:color="auto"/>
      </w:divBdr>
    </w:div>
    <w:div w:id="399601648">
      <w:bodyDiv w:val="1"/>
      <w:marLeft w:val="0"/>
      <w:marRight w:val="0"/>
      <w:marTop w:val="0"/>
      <w:marBottom w:val="0"/>
      <w:divBdr>
        <w:top w:val="none" w:sz="0" w:space="0" w:color="auto"/>
        <w:left w:val="none" w:sz="0" w:space="0" w:color="auto"/>
        <w:bottom w:val="none" w:sz="0" w:space="0" w:color="auto"/>
        <w:right w:val="none" w:sz="0" w:space="0" w:color="auto"/>
      </w:divBdr>
    </w:div>
    <w:div w:id="443425200">
      <w:bodyDiv w:val="1"/>
      <w:marLeft w:val="0"/>
      <w:marRight w:val="0"/>
      <w:marTop w:val="0"/>
      <w:marBottom w:val="0"/>
      <w:divBdr>
        <w:top w:val="none" w:sz="0" w:space="0" w:color="auto"/>
        <w:left w:val="none" w:sz="0" w:space="0" w:color="auto"/>
        <w:bottom w:val="none" w:sz="0" w:space="0" w:color="auto"/>
        <w:right w:val="none" w:sz="0" w:space="0" w:color="auto"/>
      </w:divBdr>
    </w:div>
    <w:div w:id="646936459">
      <w:bodyDiv w:val="1"/>
      <w:marLeft w:val="0"/>
      <w:marRight w:val="0"/>
      <w:marTop w:val="0"/>
      <w:marBottom w:val="0"/>
      <w:divBdr>
        <w:top w:val="none" w:sz="0" w:space="0" w:color="auto"/>
        <w:left w:val="none" w:sz="0" w:space="0" w:color="auto"/>
        <w:bottom w:val="none" w:sz="0" w:space="0" w:color="auto"/>
        <w:right w:val="none" w:sz="0" w:space="0" w:color="auto"/>
      </w:divBdr>
    </w:div>
    <w:div w:id="12449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1680-2297-4470-8E01-06CCC4C17F85}">
  <ds:schemaRefs>
    <ds:schemaRef ds:uri="http://schemas.microsoft.com/sharepoint/v3/contenttype/forms"/>
  </ds:schemaRefs>
</ds:datastoreItem>
</file>

<file path=customXml/itemProps2.xml><?xml version="1.0" encoding="utf-8"?>
<ds:datastoreItem xmlns:ds="http://schemas.openxmlformats.org/officeDocument/2006/customXml" ds:itemID="{E8F5703C-936D-4F29-9A37-8663CC722742}">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52726561-94DE-48A6-BDED-2D640D15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71180-A41D-42C5-9E5F-EB593D80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18498</Words>
  <Characters>10545</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Rupšytė</dc:creator>
  <cp:keywords/>
  <dc:description/>
  <cp:lastModifiedBy>Skaidrė Stasiuvienė</cp:lastModifiedBy>
  <cp:revision>3</cp:revision>
  <cp:lastPrinted>2025-07-15T12:06:00Z</cp:lastPrinted>
  <dcterms:created xsi:type="dcterms:W3CDTF">2025-07-24T09:10:00Z</dcterms:created>
  <dcterms:modified xsi:type="dcterms:W3CDTF">2025-07-24T09:12:00Z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