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81AC4" w14:textId="77777777" w:rsidR="001A7142" w:rsidRPr="001A7142" w:rsidRDefault="001A7142" w:rsidP="001A714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Priedas Nr. </w:t>
      </w: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t-LT"/>
          <w14:ligatures w14:val="none"/>
        </w:rPr>
        <w:t>5</w:t>
      </w: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C37AE30" w14:textId="77777777" w:rsidR="001A7142" w:rsidRPr="001A7142" w:rsidRDefault="001A7142" w:rsidP="001A71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F22513C" w14:textId="77777777" w:rsidR="001A7142" w:rsidRPr="001A7142" w:rsidRDefault="001A7142" w:rsidP="001A71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EKONOMINIO NAUDINGUMO VERTINIMAS</w:t>
      </w: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29356EB" w14:textId="77777777" w:rsidR="001A7142" w:rsidRPr="001A7142" w:rsidRDefault="001A7142" w:rsidP="001A7142">
      <w:pPr>
        <w:spacing w:after="0" w:line="240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97A5368" w14:textId="77777777" w:rsidR="001A7142" w:rsidRPr="001A7142" w:rsidRDefault="001A7142" w:rsidP="001A7142">
      <w:pPr>
        <w:spacing w:after="0" w:line="240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4DE950B" w14:textId="74E7F094" w:rsidR="001A7142" w:rsidRPr="001A7142" w:rsidRDefault="001A7142" w:rsidP="00476EE7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PASIŪLYMŲ VERTINIMAS</w:t>
      </w:r>
    </w:p>
    <w:p w14:paraId="1A08C627" w14:textId="77777777" w:rsidR="001A7142" w:rsidRPr="001A7142" w:rsidRDefault="001A7142" w:rsidP="001A7142">
      <w:pPr>
        <w:spacing w:after="0" w:line="240" w:lineRule="auto"/>
        <w:ind w:left="148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DA68315" w14:textId="66492107" w:rsidR="001A7142" w:rsidRPr="00476EE7" w:rsidRDefault="001A7142" w:rsidP="00476EE7">
      <w:pPr>
        <w:pStyle w:val="Sraopastraipa"/>
        <w:numPr>
          <w:ilvl w:val="0"/>
          <w:numId w:val="3"/>
        </w:numPr>
        <w:tabs>
          <w:tab w:val="clear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6E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Perkantysis subjektas ekonomiškai naudingiausią pasiūlymą išrenka pagal kainos ir kokybės santykį. </w:t>
      </w:r>
    </w:p>
    <w:p w14:paraId="57FFB051" w14:textId="47AAF38C" w:rsidR="001A7142" w:rsidRPr="00476EE7" w:rsidRDefault="001A7142" w:rsidP="00476EE7">
      <w:pPr>
        <w:pStyle w:val="Sraopastraip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76E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Ekonominio naudingumo apskaičiavimas: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1"/>
        <w:gridCol w:w="5201"/>
      </w:tblGrid>
      <w:tr w:rsidR="001A7142" w:rsidRPr="001A7142" w14:paraId="527901E6" w14:textId="77777777" w:rsidTr="001A7142">
        <w:trPr>
          <w:trHeight w:val="300"/>
        </w:trPr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BFEA7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Vertinimo kriterijai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4FD5F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Lyginamasis svoris ekonominio naudingumo įvertinime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1A7142" w:rsidRPr="001A7142" w14:paraId="19592F41" w14:textId="77777777" w:rsidTr="001A7142">
        <w:trPr>
          <w:trHeight w:val="300"/>
        </w:trPr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AACF9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Pirmas kriterijus – kaina (C) 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DA8CD2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X = 0,4 </w:t>
            </w:r>
          </w:p>
        </w:tc>
      </w:tr>
      <w:tr w:rsidR="001A7142" w:rsidRPr="001A7142" w14:paraId="43A09D49" w14:textId="77777777" w:rsidTr="001A7142">
        <w:trPr>
          <w:trHeight w:val="300"/>
        </w:trPr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697B9" w14:textId="77777777" w:rsidR="001A7142" w:rsidRPr="001A7142" w:rsidRDefault="001A7142" w:rsidP="001A7142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Antras kriterijus – garantija, aptarnavimo laikas ir energetinis efektyvumas (T) 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75626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Y = 0,6 </w:t>
            </w:r>
          </w:p>
        </w:tc>
      </w:tr>
    </w:tbl>
    <w:p w14:paraId="03BEDD2E" w14:textId="77777777" w:rsidR="001A7142" w:rsidRPr="001A7142" w:rsidRDefault="001A7142" w:rsidP="001A71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C37D127" w14:textId="77777777" w:rsidR="001A7142" w:rsidRPr="001A7142" w:rsidRDefault="001A7142" w:rsidP="001A71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Pasiūlymų vertinime vertinamos charakteristikos:</w:t>
      </w: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9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860"/>
        <w:gridCol w:w="2357"/>
        <w:gridCol w:w="1513"/>
      </w:tblGrid>
      <w:tr w:rsidR="001A7142" w:rsidRPr="001A7142" w14:paraId="2F9AC077" w14:textId="77777777" w:rsidTr="00EA74A9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45F9BCA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A71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1A7142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vertAlign w:val="subscript"/>
                <w:lang w:eastAsia="lt-LT"/>
                <w14:ligatures w14:val="none"/>
              </w:rPr>
              <w:t>n</w:t>
            </w:r>
            <w:proofErr w:type="spellEnd"/>
            <w:r w:rsidRPr="001A71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2E846F6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Kriterijaus parametras</w:t>
            </w:r>
            <w:r w:rsidRPr="001A71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3F71626" w14:textId="77777777" w:rsidR="001A7142" w:rsidRPr="001A7142" w:rsidRDefault="001A7142" w:rsidP="001A71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Kriterijaus reikšmė</w:t>
            </w:r>
            <w:r w:rsidRPr="001A71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9196DED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Balai</w:t>
            </w:r>
            <w:r w:rsidRPr="001A71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1A7142" w:rsidRPr="001A7142" w14:paraId="3D5A7565" w14:textId="77777777" w:rsidTr="00EA74A9">
        <w:trPr>
          <w:trHeight w:val="300"/>
        </w:trPr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ED664E1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1A71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vertAlign w:val="subscript"/>
                <w:lang w:eastAsia="lt-LT"/>
                <w14:ligatures w14:val="none"/>
              </w:rPr>
              <w:t>1</w:t>
            </w:r>
            <w:r w:rsidRPr="001A71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48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8E8CC" w14:textId="77777777" w:rsidR="001A7142" w:rsidRPr="001A7142" w:rsidRDefault="001A7142" w:rsidP="001A71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Įrangos gamintojo garantija. </w:t>
            </w:r>
          </w:p>
          <w:p w14:paraId="3F37CAE0" w14:textId="77777777" w:rsidR="001A7142" w:rsidRPr="001A7142" w:rsidRDefault="001A7142" w:rsidP="001A71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EDB60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>≥24 mėn. 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2D035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vertAlign w:val="subscript"/>
                <w:lang w:eastAsia="lt-LT"/>
                <w14:ligatures w14:val="none"/>
              </w:rPr>
              <w:t>1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=0 </w:t>
            </w:r>
          </w:p>
        </w:tc>
      </w:tr>
      <w:tr w:rsidR="001A7142" w:rsidRPr="001A7142" w14:paraId="4B6DA662" w14:textId="77777777" w:rsidTr="00EA74A9">
        <w:trPr>
          <w:trHeight w:val="30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52566BFF" w14:textId="77777777" w:rsidR="001A7142" w:rsidRPr="001A7142" w:rsidRDefault="001A7142" w:rsidP="001A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5879FA57" w14:textId="77777777" w:rsidR="001A7142" w:rsidRPr="001A7142" w:rsidRDefault="001A7142" w:rsidP="001A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5BA3D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>≥30 mėn. 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69FCF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vertAlign w:val="subscript"/>
                <w:lang w:eastAsia="lt-LT"/>
                <w14:ligatures w14:val="none"/>
              </w:rPr>
              <w:t>1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=0,1 </w:t>
            </w:r>
          </w:p>
        </w:tc>
      </w:tr>
      <w:tr w:rsidR="001A7142" w:rsidRPr="001A7142" w14:paraId="48D178D6" w14:textId="77777777" w:rsidTr="00EA74A9">
        <w:trPr>
          <w:trHeight w:val="30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4894E3CE" w14:textId="77777777" w:rsidR="001A7142" w:rsidRPr="001A7142" w:rsidRDefault="001A7142" w:rsidP="001A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12F42663" w14:textId="77777777" w:rsidR="001A7142" w:rsidRPr="001A7142" w:rsidRDefault="001A7142" w:rsidP="001A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1618E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>≥36 mėn.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86A44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vertAlign w:val="subscript"/>
                <w:lang w:eastAsia="lt-LT"/>
                <w14:ligatures w14:val="none"/>
              </w:rPr>
              <w:t>1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=0,2 </w:t>
            </w:r>
          </w:p>
        </w:tc>
      </w:tr>
      <w:tr w:rsidR="001A7142" w:rsidRPr="001A7142" w14:paraId="4EA99309" w14:textId="77777777" w:rsidTr="00EA74A9">
        <w:trPr>
          <w:trHeight w:val="300"/>
        </w:trPr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715842F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1A71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vertAlign w:val="subscript"/>
                <w:lang w:eastAsia="lt-LT"/>
                <w14:ligatures w14:val="none"/>
              </w:rPr>
              <w:t>2</w:t>
            </w:r>
            <w:r w:rsidRPr="001A71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48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CBBC3" w14:textId="77777777" w:rsidR="001A7142" w:rsidRPr="00EA74A9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74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Serviso aptarnavimo laikas (nuo pranešimo pateikimo). </w:t>
            </w:r>
          </w:p>
          <w:p w14:paraId="6F3C2CFC" w14:textId="77777777" w:rsidR="001A7142" w:rsidRPr="00EA74A9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74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6B734" w14:textId="77777777" w:rsidR="001A7142" w:rsidRPr="00EA74A9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74A9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>≥48 val. 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F493E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vertAlign w:val="subscript"/>
                <w:lang w:eastAsia="lt-LT"/>
                <w14:ligatures w14:val="none"/>
              </w:rPr>
              <w:t>2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=0 </w:t>
            </w:r>
          </w:p>
        </w:tc>
      </w:tr>
      <w:tr w:rsidR="001A7142" w:rsidRPr="001A7142" w14:paraId="3BFA29FC" w14:textId="77777777" w:rsidTr="00EA74A9">
        <w:trPr>
          <w:trHeight w:val="30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5A7A8CFF" w14:textId="77777777" w:rsidR="001A7142" w:rsidRPr="001A7142" w:rsidRDefault="001A7142" w:rsidP="001A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2A7FEC7A" w14:textId="77777777" w:rsidR="001A7142" w:rsidRPr="00EA74A9" w:rsidRDefault="001A7142" w:rsidP="001A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FD5FF" w14:textId="700B9680" w:rsidR="001A7142" w:rsidRPr="00EA74A9" w:rsidRDefault="000A0963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 xml:space="preserve">Nuo </w:t>
            </w:r>
            <w:r w:rsidR="13CA6B0E"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>25</w:t>
            </w:r>
            <w:r w:rsidR="003E753E"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 xml:space="preserve"> iki </w:t>
            </w:r>
            <w:r w:rsidRPr="00EA74A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lt-LT"/>
              </w:rPr>
              <w:t>4</w:t>
            </w:r>
            <w:r w:rsidR="003E753E" w:rsidRPr="00476EE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lt-LT"/>
              </w:rPr>
              <w:t>7</w:t>
            </w:r>
            <w:r w:rsidR="001A7142" w:rsidRPr="00EA74A9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 xml:space="preserve"> val.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14AA9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vertAlign w:val="subscript"/>
                <w:lang w:eastAsia="lt-LT"/>
                <w14:ligatures w14:val="none"/>
              </w:rPr>
              <w:t>2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=0,1 </w:t>
            </w:r>
          </w:p>
        </w:tc>
      </w:tr>
      <w:tr w:rsidR="001A7142" w:rsidRPr="001A7142" w14:paraId="146F6D27" w14:textId="77777777" w:rsidTr="00EA74A9">
        <w:trPr>
          <w:trHeight w:val="30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0729744E" w14:textId="77777777" w:rsidR="001A7142" w:rsidRPr="001A7142" w:rsidRDefault="001A7142" w:rsidP="001A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5C5F79F3" w14:textId="77777777" w:rsidR="001A7142" w:rsidRPr="00EA74A9" w:rsidRDefault="001A7142" w:rsidP="001A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D64029" w14:textId="0799934E" w:rsidR="001A7142" w:rsidRPr="00476EE7" w:rsidRDefault="00830B89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6EE7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≤</w:t>
            </w:r>
            <w:r w:rsidR="001A7142"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>24 val.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8396B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vertAlign w:val="subscript"/>
                <w:lang w:eastAsia="lt-LT"/>
                <w14:ligatures w14:val="none"/>
              </w:rPr>
              <w:t>2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=0,2 </w:t>
            </w:r>
          </w:p>
        </w:tc>
      </w:tr>
      <w:tr w:rsidR="001A7142" w:rsidRPr="001A7142" w14:paraId="1980614A" w14:textId="77777777" w:rsidTr="00EA74A9">
        <w:trPr>
          <w:trHeight w:val="300"/>
        </w:trPr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1BB3C40" w14:textId="77777777" w:rsidR="001A7142" w:rsidRPr="001A7142" w:rsidRDefault="001A7142" w:rsidP="001A7142">
            <w:pPr>
              <w:spacing w:after="0" w:line="240" w:lineRule="auto"/>
              <w:ind w:left="1290" w:hanging="129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1A71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vertAlign w:val="subscript"/>
                <w:lang w:eastAsia="lt-LT"/>
                <w14:ligatures w14:val="none"/>
              </w:rPr>
              <w:t>3</w:t>
            </w:r>
            <w:r w:rsidRPr="001A71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lt-LT"/>
                <w14:ligatures w14:val="none"/>
              </w:rPr>
              <w:t> </w:t>
            </w:r>
          </w:p>
        </w:tc>
        <w:tc>
          <w:tcPr>
            <w:tcW w:w="48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316E0" w14:textId="77777777" w:rsidR="001A7142" w:rsidRPr="00EA74A9" w:rsidRDefault="001A7142" w:rsidP="001A71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74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Maksimali įrengimo suvartojama elektrinė galia. </w:t>
            </w:r>
          </w:p>
          <w:p w14:paraId="2C916EFC" w14:textId="77777777" w:rsidR="001A7142" w:rsidRPr="00EA74A9" w:rsidRDefault="001A7142" w:rsidP="001A71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74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(Pjovimo staklės)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B8AB1" w14:textId="456C7A70" w:rsidR="001A7142" w:rsidRPr="00476EE7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>≥4</w:t>
            </w:r>
            <w:r w:rsidR="00FD7D9B"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>3</w:t>
            </w:r>
            <w:r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 xml:space="preserve"> kW.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49DA3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vertAlign w:val="subscript"/>
                <w:lang w:eastAsia="lt-LT"/>
                <w14:ligatures w14:val="none"/>
              </w:rPr>
              <w:t>3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=0 </w:t>
            </w:r>
          </w:p>
        </w:tc>
      </w:tr>
      <w:tr w:rsidR="001A7142" w:rsidRPr="001A7142" w14:paraId="3DF54DD1" w14:textId="77777777" w:rsidTr="00EA74A9">
        <w:trPr>
          <w:trHeight w:val="30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6D211D16" w14:textId="77777777" w:rsidR="001A7142" w:rsidRPr="001A7142" w:rsidRDefault="001A7142" w:rsidP="001A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2A65C097" w14:textId="77777777" w:rsidR="001A7142" w:rsidRPr="00EA74A9" w:rsidRDefault="001A7142" w:rsidP="001A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A3467" w14:textId="29B4D2E8" w:rsidR="001A7142" w:rsidRPr="00476EE7" w:rsidRDefault="003E753E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 xml:space="preserve">nuo </w:t>
            </w:r>
            <w:r w:rsidR="00FD7D9B"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>36</w:t>
            </w:r>
            <w:r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 xml:space="preserve"> iki</w:t>
            </w:r>
            <w:r w:rsidR="006A1078"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 xml:space="preserve"> </w:t>
            </w:r>
            <w:r w:rsidR="00FD7D9B"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>42</w:t>
            </w:r>
            <w:r w:rsidR="001A7142"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 xml:space="preserve"> kW.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91B33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vertAlign w:val="subscript"/>
                <w:lang w:eastAsia="lt-LT"/>
                <w14:ligatures w14:val="none"/>
              </w:rPr>
              <w:t>3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=0,1 </w:t>
            </w:r>
          </w:p>
        </w:tc>
      </w:tr>
      <w:tr w:rsidR="001A7142" w:rsidRPr="001A7142" w14:paraId="048F2E8C" w14:textId="77777777" w:rsidTr="00EA74A9">
        <w:trPr>
          <w:trHeight w:val="30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06B7200C" w14:textId="77777777" w:rsidR="001A7142" w:rsidRPr="001A7142" w:rsidRDefault="001A7142" w:rsidP="001A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  <w:hideMark/>
          </w:tcPr>
          <w:p w14:paraId="3A552D06" w14:textId="77777777" w:rsidR="001A7142" w:rsidRPr="00EA74A9" w:rsidRDefault="001A7142" w:rsidP="001A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D0FA6" w14:textId="724F24B3" w:rsidR="001A7142" w:rsidRPr="00476EE7" w:rsidRDefault="00FD7D9B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>≤</w:t>
            </w:r>
            <w:r w:rsidR="001A7142" w:rsidRPr="00476EE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lt-LT"/>
                <w14:ligatures w14:val="none"/>
              </w:rPr>
              <w:t>35 kW.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E56A8" w14:textId="77777777" w:rsidR="001A7142" w:rsidRPr="001A7142" w:rsidRDefault="001A7142" w:rsidP="001A71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vertAlign w:val="subscript"/>
                <w:lang w:eastAsia="lt-LT"/>
                <w14:ligatures w14:val="none"/>
              </w:rPr>
              <w:t>3</w:t>
            </w:r>
            <w:r w:rsidRPr="001A714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=0,2 </w:t>
            </w:r>
          </w:p>
        </w:tc>
      </w:tr>
    </w:tbl>
    <w:p w14:paraId="0F93FF8D" w14:textId="7CD53390" w:rsidR="001A7142" w:rsidRPr="00476EE7" w:rsidRDefault="001A7142" w:rsidP="00476EE7">
      <w:pPr>
        <w:pStyle w:val="Sraopastraipa"/>
        <w:numPr>
          <w:ilvl w:val="0"/>
          <w:numId w:val="3"/>
        </w:numPr>
        <w:ind w:hanging="11"/>
        <w:rPr>
          <w:rFonts w:ascii="Times New Roman" w:hAnsi="Times New Roman" w:cs="Times New Roman"/>
          <w:sz w:val="24"/>
          <w:szCs w:val="24"/>
          <w:lang w:eastAsia="lt-LT"/>
        </w:rPr>
      </w:pPr>
      <w:r w:rsidRPr="00476EE7">
        <w:rPr>
          <w:rFonts w:ascii="Times New Roman" w:hAnsi="Times New Roman" w:cs="Times New Roman"/>
          <w:sz w:val="24"/>
          <w:szCs w:val="24"/>
          <w:lang w:eastAsia="lt-LT"/>
        </w:rPr>
        <w:t> Pasiūlymo vertinimas  </w:t>
      </w:r>
    </w:p>
    <w:p w14:paraId="3BBF6F88" w14:textId="77777777" w:rsidR="001A7142" w:rsidRPr="001A7142" w:rsidRDefault="001A7142" w:rsidP="00476EE7">
      <w:pPr>
        <w:numPr>
          <w:ilvl w:val="0"/>
          <w:numId w:val="5"/>
        </w:numPr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Ekonominis naudingumas (S) apskaičiuojamas sudėjus tiekėjo pasiūlymo kainos C ir kitų kriterijų (T) balus: </w:t>
      </w:r>
    </w:p>
    <w:p w14:paraId="3A268DCC" w14:textId="77777777" w:rsidR="001A7142" w:rsidRPr="001A7142" w:rsidRDefault="001A7142" w:rsidP="001A7142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41A9955" w14:textId="77777777" w:rsidR="001A7142" w:rsidRPr="001A7142" w:rsidRDefault="001A7142" w:rsidP="001A7142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52DF1344" wp14:editId="52F2E9D3">
            <wp:extent cx="723900" cy="171450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B7943FF" w14:textId="77777777" w:rsidR="001A7142" w:rsidRPr="001A7142" w:rsidRDefault="001A7142" w:rsidP="001A7142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63259B1" w14:textId="77777777" w:rsidR="001A7142" w:rsidRPr="00476EE7" w:rsidRDefault="001A7142" w:rsidP="009926EB">
      <w:pPr>
        <w:numPr>
          <w:ilvl w:val="0"/>
          <w:numId w:val="6"/>
        </w:numPr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Pasiūlymo kainos (C) balai apskaičiuojami mažiausios pasiūlytos kainos (</w:t>
      </w:r>
      <w:proofErr w:type="spellStart"/>
      <w:r w:rsidRPr="001A71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C</w:t>
      </w:r>
      <w:r w:rsidRPr="001A7142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vertAlign w:val="subscript"/>
          <w:lang w:eastAsia="lt-LT"/>
          <w14:ligatures w14:val="none"/>
        </w:rPr>
        <w:t>min</w:t>
      </w:r>
      <w:proofErr w:type="spellEnd"/>
      <w:r w:rsidRPr="001A71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) ir vertinamo Pasiūlymo kainos (</w:t>
      </w:r>
      <w:proofErr w:type="spellStart"/>
      <w:r w:rsidRPr="001A71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C</w:t>
      </w:r>
      <w:r w:rsidRPr="001A7142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vertAlign w:val="subscript"/>
          <w:lang w:eastAsia="lt-LT"/>
          <w14:ligatures w14:val="none"/>
        </w:rPr>
        <w:t>p</w:t>
      </w:r>
      <w:proofErr w:type="spellEnd"/>
      <w:r w:rsidRPr="001A71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) santykį padauginus iš kainos lyginamojo svorio (X): </w:t>
      </w:r>
    </w:p>
    <w:p w14:paraId="768354D3" w14:textId="77777777" w:rsidR="00AC77D7" w:rsidRPr="001A7142" w:rsidRDefault="00AC77D7" w:rsidP="00476EE7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4A79CCA" w14:textId="77777777" w:rsidR="001A7142" w:rsidRPr="001A7142" w:rsidRDefault="001A7142" w:rsidP="001A7142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4C01207D" wp14:editId="62483745">
            <wp:extent cx="847725" cy="409575"/>
            <wp:effectExtent l="0" t="0" r="0" b="9525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8B4EBAC" w14:textId="3AB9900E" w:rsidR="001A7142" w:rsidRPr="001A7142" w:rsidRDefault="001A7142" w:rsidP="00476EE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 </w:t>
      </w:r>
    </w:p>
    <w:p w14:paraId="7FC21367" w14:textId="77777777" w:rsidR="001A7142" w:rsidRPr="001A7142" w:rsidRDefault="001A7142" w:rsidP="00476EE7">
      <w:pPr>
        <w:numPr>
          <w:ilvl w:val="0"/>
          <w:numId w:val="7"/>
        </w:numPr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Kriterijų (T) balai apskaičiuojami sudėjus atskirų kriterijų (</w:t>
      </w:r>
      <w:proofErr w:type="spellStart"/>
      <w:r w:rsidRPr="001A71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T</w:t>
      </w:r>
      <w:r w:rsidRPr="001A7142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vertAlign w:val="subscript"/>
          <w:lang w:eastAsia="lt-LT"/>
          <w14:ligatures w14:val="none"/>
        </w:rPr>
        <w:t>i</w:t>
      </w:r>
      <w:proofErr w:type="spellEnd"/>
      <w:r w:rsidRPr="001A71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) balus: </w:t>
      </w:r>
    </w:p>
    <w:p w14:paraId="536F422A" w14:textId="77777777" w:rsidR="001A7142" w:rsidRPr="001A7142" w:rsidRDefault="001A7142" w:rsidP="001A71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E4A26E3" w14:textId="77777777" w:rsidR="001A7142" w:rsidRPr="001A7142" w:rsidRDefault="001A7142" w:rsidP="001A7142">
      <w:pPr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077D466F" wp14:editId="6C03C72B">
            <wp:extent cx="552450" cy="361950"/>
            <wp:effectExtent l="0" t="0" r="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DC2C64E" w14:textId="77777777" w:rsidR="001A7142" w:rsidRPr="001A7142" w:rsidRDefault="001A7142" w:rsidP="001A7142">
      <w:pPr>
        <w:spacing w:after="0" w:line="240" w:lineRule="auto"/>
        <w:ind w:left="148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43E7149" w14:textId="77777777" w:rsidR="001A7142" w:rsidRPr="001A7142" w:rsidRDefault="001A7142" w:rsidP="00476EE7">
      <w:pPr>
        <w:numPr>
          <w:ilvl w:val="0"/>
          <w:numId w:val="8"/>
        </w:numPr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A71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Ekonomiškai naudingiausiu bus pripažįstamas pasiūlymas, surinkęs daugiausiai balų. Surinkti balai apvalinami dviejų skaičių po kablelio tikslumu.  </w:t>
      </w:r>
    </w:p>
    <w:p w14:paraId="59C76209" w14:textId="442264AB" w:rsidR="0079343E" w:rsidRDefault="001A7142" w:rsidP="00476EE7">
      <w:pPr>
        <w:numPr>
          <w:ilvl w:val="0"/>
          <w:numId w:val="9"/>
        </w:numPr>
        <w:spacing w:after="0" w:line="240" w:lineRule="auto"/>
        <w:ind w:left="709" w:firstLine="0"/>
        <w:jc w:val="both"/>
        <w:textAlignment w:val="baseline"/>
      </w:pPr>
      <w:r w:rsidRPr="001A71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Gavus vienintelį pasiūlymą, ekonominio naudingumo vertinimas atliekamas nebus. </w:t>
      </w:r>
    </w:p>
    <w:sectPr w:rsidR="0079343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4699" w14:textId="77777777" w:rsidR="006F3B20" w:rsidRDefault="006F3B20" w:rsidP="006F3B20">
      <w:pPr>
        <w:spacing w:after="0" w:line="240" w:lineRule="auto"/>
      </w:pPr>
      <w:r>
        <w:separator/>
      </w:r>
    </w:p>
  </w:endnote>
  <w:endnote w:type="continuationSeparator" w:id="0">
    <w:p w14:paraId="111AC48C" w14:textId="77777777" w:rsidR="006F3B20" w:rsidRDefault="006F3B20" w:rsidP="006F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1D07" w14:textId="77777777" w:rsidR="006F3B20" w:rsidRDefault="006F3B2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2A51" w14:textId="77777777" w:rsidR="006F3B20" w:rsidRDefault="006F3B2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2A86" w14:textId="77777777" w:rsidR="006F3B20" w:rsidRDefault="006F3B2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7435" w14:textId="77777777" w:rsidR="006F3B20" w:rsidRDefault="006F3B20" w:rsidP="006F3B20">
      <w:pPr>
        <w:spacing w:after="0" w:line="240" w:lineRule="auto"/>
      </w:pPr>
      <w:r>
        <w:separator/>
      </w:r>
    </w:p>
  </w:footnote>
  <w:footnote w:type="continuationSeparator" w:id="0">
    <w:p w14:paraId="77FB2B2E" w14:textId="77777777" w:rsidR="006F3B20" w:rsidRDefault="006F3B20" w:rsidP="006F3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C49F" w14:textId="77777777" w:rsidR="006F3B20" w:rsidRDefault="006F3B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252B" w14:textId="77777777" w:rsidR="006F3B20" w:rsidRPr="0094187B" w:rsidRDefault="006F3B20" w:rsidP="006F3B20">
    <w:pPr>
      <w:spacing w:after="0" w:line="240" w:lineRule="auto"/>
      <w:ind w:left="720" w:right="-178"/>
      <w:jc w:val="center"/>
      <w:rPr>
        <w:rFonts w:ascii="Arial" w:eastAsia="Times New Roman" w:hAnsi="Arial" w:cs="Times New Roman"/>
        <w:b/>
        <w:caps/>
        <w:color w:val="000000" w:themeColor="text1"/>
        <w:sz w:val="20"/>
        <w:szCs w:val="24"/>
      </w:rPr>
    </w:pPr>
    <w:r w:rsidRPr="0094187B">
      <w:rPr>
        <w:rFonts w:ascii="Arial" w:eastAsia="Times New Roman" w:hAnsi="Arial" w:cs="Times New Roman"/>
        <w:b/>
        <w:caps/>
        <w:color w:val="000000" w:themeColor="text1"/>
        <w:sz w:val="20"/>
        <w:szCs w:val="24"/>
      </w:rPr>
      <w:t>UAB „AVS PipeFit“</w:t>
    </w:r>
  </w:p>
  <w:p w14:paraId="4655B112" w14:textId="77777777" w:rsidR="006F3B20" w:rsidRPr="0094187B" w:rsidRDefault="006F3B20" w:rsidP="006F3B20">
    <w:pPr>
      <w:spacing w:after="0" w:line="240" w:lineRule="auto"/>
      <w:ind w:left="720" w:right="-178"/>
      <w:jc w:val="center"/>
      <w:rPr>
        <w:rFonts w:ascii="Arial" w:eastAsia="Times New Roman" w:hAnsi="Arial" w:cs="Times New Roman"/>
        <w:b/>
        <w:caps/>
        <w:color w:val="808080"/>
        <w:sz w:val="16"/>
        <w:szCs w:val="16"/>
      </w:rPr>
    </w:pPr>
  </w:p>
  <w:p w14:paraId="6076E032" w14:textId="77777777" w:rsidR="006F3B20" w:rsidRPr="0094187B" w:rsidRDefault="006F3B20" w:rsidP="006F3B20">
    <w:pPr>
      <w:spacing w:after="0" w:line="240" w:lineRule="auto"/>
      <w:ind w:right="-178"/>
      <w:jc w:val="center"/>
      <w:rPr>
        <w:rFonts w:ascii="Arial" w:eastAsia="Times New Roman" w:hAnsi="Arial" w:cs="Times New Roman"/>
        <w:sz w:val="16"/>
        <w:szCs w:val="16"/>
      </w:rPr>
    </w:pPr>
    <w:r w:rsidRPr="0094187B">
      <w:rPr>
        <w:rFonts w:ascii="Arial" w:eastAsia="Times New Roman" w:hAnsi="Arial" w:cs="Times New Roman"/>
        <w:sz w:val="16"/>
        <w:szCs w:val="16"/>
      </w:rPr>
      <w:t>Įmonės kodas: 305226522; PVM kodas: LT; 100012607317</w:t>
    </w:r>
    <w:r>
      <w:rPr>
        <w:rFonts w:ascii="Arial" w:eastAsia="Times New Roman" w:hAnsi="Arial" w:cs="Times New Roman"/>
        <w:sz w:val="16"/>
        <w:szCs w:val="16"/>
      </w:rPr>
      <w:t xml:space="preserve">; </w:t>
    </w:r>
    <w:r w:rsidRPr="0094187B">
      <w:rPr>
        <w:rFonts w:ascii="Arial" w:eastAsia="Times New Roman" w:hAnsi="Arial" w:cs="Times New Roman"/>
        <w:sz w:val="16"/>
        <w:szCs w:val="16"/>
      </w:rPr>
      <w:t>IBAN: LT104010051005091455</w:t>
    </w:r>
  </w:p>
  <w:p w14:paraId="4B83C424" w14:textId="77777777" w:rsidR="006F3B20" w:rsidRPr="00B84C9C" w:rsidRDefault="006F3B20" w:rsidP="006F3B20">
    <w:pPr>
      <w:spacing w:after="0" w:line="240" w:lineRule="auto"/>
      <w:ind w:right="-178"/>
      <w:jc w:val="center"/>
      <w:rPr>
        <w:rFonts w:ascii="Arial" w:eastAsia="Times New Roman" w:hAnsi="Arial" w:cs="Times New Roman"/>
        <w:sz w:val="16"/>
        <w:szCs w:val="16"/>
      </w:rPr>
    </w:pPr>
    <w:r w:rsidRPr="0094187B">
      <w:rPr>
        <w:rFonts w:ascii="Arial" w:eastAsia="Times New Roman" w:hAnsi="Arial" w:cs="Times New Roman"/>
        <w:sz w:val="16"/>
        <w:szCs w:val="16"/>
      </w:rPr>
      <w:t>Adresas:</w:t>
    </w:r>
    <w:r>
      <w:rPr>
        <w:rFonts w:ascii="Arial" w:eastAsia="Times New Roman" w:hAnsi="Arial" w:cs="Times New Roman"/>
        <w:sz w:val="16"/>
        <w:szCs w:val="16"/>
      </w:rPr>
      <w:t xml:space="preserve"> </w:t>
    </w:r>
    <w:proofErr w:type="spellStart"/>
    <w:r w:rsidRPr="0094187B">
      <w:rPr>
        <w:rFonts w:ascii="Arial" w:eastAsia="Times New Roman" w:hAnsi="Arial" w:cs="Times New Roman"/>
        <w:sz w:val="16"/>
        <w:szCs w:val="16"/>
      </w:rPr>
      <w:t>Grį</w:t>
    </w:r>
    <w:r>
      <w:rPr>
        <w:rFonts w:ascii="Arial" w:eastAsia="Times New Roman" w:hAnsi="Arial" w:cs="Times New Roman"/>
        <w:sz w:val="16"/>
        <w:szCs w:val="16"/>
      </w:rPr>
      <w:t>ž</w:t>
    </w:r>
    <w:r w:rsidRPr="0094187B">
      <w:rPr>
        <w:rFonts w:ascii="Arial" w:eastAsia="Times New Roman" w:hAnsi="Arial" w:cs="Times New Roman"/>
        <w:sz w:val="16"/>
        <w:szCs w:val="16"/>
      </w:rPr>
      <w:t>gatvio</w:t>
    </w:r>
    <w:proofErr w:type="spellEnd"/>
    <w:r w:rsidRPr="0094187B">
      <w:rPr>
        <w:rFonts w:ascii="Arial" w:eastAsia="Times New Roman" w:hAnsi="Arial" w:cs="Times New Roman"/>
        <w:sz w:val="16"/>
        <w:szCs w:val="16"/>
      </w:rPr>
      <w:t xml:space="preserve"> g.4, LT 91286 Klaipėda, tel. Nr. +37060656829, el. paštas </w:t>
    </w:r>
    <w:hyperlink r:id="rId1" w:history="1">
      <w:r w:rsidRPr="0094187B">
        <w:rPr>
          <w:rStyle w:val="Hipersaitas"/>
          <w:rFonts w:ascii="Arial" w:eastAsia="Times New Roman" w:hAnsi="Arial" w:cs="Times New Roman"/>
          <w:sz w:val="16"/>
          <w:szCs w:val="16"/>
        </w:rPr>
        <w:t>info@avspipefit.eu</w:t>
      </w:r>
    </w:hyperlink>
  </w:p>
  <w:p w14:paraId="591B4995" w14:textId="77777777" w:rsidR="006F3B20" w:rsidRDefault="006F3B2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1820" w14:textId="77777777" w:rsidR="006F3B20" w:rsidRDefault="006F3B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E6D"/>
    <w:multiLevelType w:val="multilevel"/>
    <w:tmpl w:val="8DFA4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6E1E"/>
    <w:multiLevelType w:val="multilevel"/>
    <w:tmpl w:val="68EED1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E6880"/>
    <w:multiLevelType w:val="multilevel"/>
    <w:tmpl w:val="9A1EE7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0146C"/>
    <w:multiLevelType w:val="multilevel"/>
    <w:tmpl w:val="35D6D7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23F09"/>
    <w:multiLevelType w:val="multilevel"/>
    <w:tmpl w:val="D6F2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E90E04"/>
    <w:multiLevelType w:val="multilevel"/>
    <w:tmpl w:val="38DC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BE0F9C"/>
    <w:multiLevelType w:val="multilevel"/>
    <w:tmpl w:val="00AA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F7BEC"/>
    <w:multiLevelType w:val="multilevel"/>
    <w:tmpl w:val="A614E2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D30484"/>
    <w:multiLevelType w:val="multilevel"/>
    <w:tmpl w:val="E2FC9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666475">
    <w:abstractNumId w:val="4"/>
  </w:num>
  <w:num w:numId="2" w16cid:durableId="1335953791">
    <w:abstractNumId w:val="6"/>
  </w:num>
  <w:num w:numId="3" w16cid:durableId="1957174683">
    <w:abstractNumId w:val="5"/>
  </w:num>
  <w:num w:numId="4" w16cid:durableId="1163086114">
    <w:abstractNumId w:val="0"/>
  </w:num>
  <w:num w:numId="5" w16cid:durableId="102657353">
    <w:abstractNumId w:val="8"/>
  </w:num>
  <w:num w:numId="6" w16cid:durableId="379787521">
    <w:abstractNumId w:val="7"/>
  </w:num>
  <w:num w:numId="7" w16cid:durableId="230310422">
    <w:abstractNumId w:val="3"/>
  </w:num>
  <w:num w:numId="8" w16cid:durableId="1716462981">
    <w:abstractNumId w:val="2"/>
  </w:num>
  <w:num w:numId="9" w16cid:durableId="98956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DB"/>
    <w:rsid w:val="00085DDB"/>
    <w:rsid w:val="000A0963"/>
    <w:rsid w:val="000A427A"/>
    <w:rsid w:val="001A7142"/>
    <w:rsid w:val="00202477"/>
    <w:rsid w:val="0029279E"/>
    <w:rsid w:val="003E753E"/>
    <w:rsid w:val="00476EE7"/>
    <w:rsid w:val="005644DF"/>
    <w:rsid w:val="005B272B"/>
    <w:rsid w:val="006A1078"/>
    <w:rsid w:val="006F3B20"/>
    <w:rsid w:val="0079343E"/>
    <w:rsid w:val="00830B89"/>
    <w:rsid w:val="00887A5E"/>
    <w:rsid w:val="009753A7"/>
    <w:rsid w:val="009926EB"/>
    <w:rsid w:val="009E7751"/>
    <w:rsid w:val="00A633BB"/>
    <w:rsid w:val="00AC77D7"/>
    <w:rsid w:val="00C37E96"/>
    <w:rsid w:val="00D137E4"/>
    <w:rsid w:val="00EA74A9"/>
    <w:rsid w:val="00ED66A2"/>
    <w:rsid w:val="00F429BD"/>
    <w:rsid w:val="00F64275"/>
    <w:rsid w:val="00FD7D9B"/>
    <w:rsid w:val="13CA6B0E"/>
    <w:rsid w:val="1C3036E9"/>
    <w:rsid w:val="3C2BC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EAE6"/>
  <w15:chartTrackingRefBased/>
  <w15:docId w15:val="{55A4291E-2401-4C49-AEB7-A3B027C2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85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5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5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5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5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5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5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5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5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5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5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5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5DD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5DD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5D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5D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5D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5D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5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5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5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5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5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5D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85D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85DD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5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5DD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85DDB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A7142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6F3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3B20"/>
  </w:style>
  <w:style w:type="paragraph" w:styleId="Porat">
    <w:name w:val="footer"/>
    <w:basedOn w:val="prastasis"/>
    <w:link w:val="PoratDiagrama"/>
    <w:uiPriority w:val="99"/>
    <w:unhideWhenUsed/>
    <w:rsid w:val="006F3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F3B20"/>
  </w:style>
  <w:style w:type="character" w:styleId="Hipersaitas">
    <w:name w:val="Hyperlink"/>
    <w:rsid w:val="006F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81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9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0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0160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2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2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796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8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80122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1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3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5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0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7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8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vspipefi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52ce9f-c943-456d-b52e-d93905fa5a0e" xsi:nil="true"/>
    <lcf76f155ced4ddcb4097134ff3c332f xmlns="f4049b84-1afd-443d-ab14-9a716e2ed1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78597616B85C4BBAA8C8FCAEEB03CD" ma:contentTypeVersion="20" ma:contentTypeDescription="Kurkite naują dokumentą." ma:contentTypeScope="" ma:versionID="b8ff17e51ae3890548bf80ec9d609cea">
  <xsd:schema xmlns:xsd="http://www.w3.org/2001/XMLSchema" xmlns:xs="http://www.w3.org/2001/XMLSchema" xmlns:p="http://schemas.microsoft.com/office/2006/metadata/properties" xmlns:ns2="f4049b84-1afd-443d-ab14-9a716e2ed1f7" xmlns:ns3="7852ce9f-c943-456d-b52e-d93905fa5a0e" targetNamespace="http://schemas.microsoft.com/office/2006/metadata/properties" ma:root="true" ma:fieldsID="d6d0d433e2206fa44d39cc6acb6c17dc" ns2:_="" ns3:_="">
    <xsd:import namespace="f4049b84-1afd-443d-ab14-9a716e2ed1f7"/>
    <xsd:import namespace="7852ce9f-c943-456d-b52e-d93905fa5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49b84-1afd-443d-ab14-9a716e2ed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febbb8a4-7256-4b50-802f-3d0a0e570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2ce9f-c943-456d-b52e-d93905fa5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d430e8-8590-48c5-840d-5d4babac30ae}" ma:internalName="TaxCatchAll" ma:showField="CatchAllData" ma:web="7852ce9f-c943-456d-b52e-d93905fa5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EADBF-EABE-4E4D-93DD-CCCCCB85FA49}">
  <ds:schemaRefs>
    <ds:schemaRef ds:uri="http://schemas.microsoft.com/office/2006/metadata/properties"/>
    <ds:schemaRef ds:uri="http://schemas.microsoft.com/office/infopath/2007/PartnerControls"/>
    <ds:schemaRef ds:uri="7852ce9f-c943-456d-b52e-d93905fa5a0e"/>
    <ds:schemaRef ds:uri="f4049b84-1afd-443d-ab14-9a716e2ed1f7"/>
  </ds:schemaRefs>
</ds:datastoreItem>
</file>

<file path=customXml/itemProps2.xml><?xml version="1.0" encoding="utf-8"?>
<ds:datastoreItem xmlns:ds="http://schemas.openxmlformats.org/officeDocument/2006/customXml" ds:itemID="{5A2E93D4-6906-49FC-8F19-56EC90CA4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DAA4E-9503-4423-9B7C-CF17EBB3F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49b84-1afd-443d-ab14-9a716e2ed1f7"/>
    <ds:schemaRef ds:uri="7852ce9f-c943-456d-b52e-d93905fa5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51555-F6FB-462A-A65D-0E21464E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976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Kairienė</dc:creator>
  <cp:keywords/>
  <dc:description/>
  <cp:lastModifiedBy>Inga Kibirkštienė | INOPRO</cp:lastModifiedBy>
  <cp:revision>23</cp:revision>
  <dcterms:created xsi:type="dcterms:W3CDTF">2025-02-21T14:19:00Z</dcterms:created>
  <dcterms:modified xsi:type="dcterms:W3CDTF">2025-03-14T07:15:00Z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0x010100B178597616B85C4BBAA8C8FCAEEB03CD</vt:lpwstr>
  </property>
  <property fmtid="{D5CDD505-2E9C-101B-9397-08002B2CF9AE}" pid="3" name="MediaServiceImageTags">
    <vt:lpwstr/>
  </property>
</Properties>
</file>