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1402752757"/>
        <w:docPartObj>
          <w:docPartGallery w:val="Cover Pages"/>
          <w:docPartUnique/>
        </w:docPartObj>
      </w:sdtPr>
      <w:sdtEndPr>
        <w:rPr>
          <w:sz w:val="2"/>
          <w:szCs w:val="2"/>
        </w:rPr>
      </w:sdtEndPr>
      <w:sdtContent>
        <w:p w14:paraId="3210DC50" w14:textId="5CAC6D42" w:rsidR="005201C6" w:rsidRPr="00A859F6" w:rsidRDefault="005201C6" w:rsidP="005201C6">
          <w:pPr>
            <w:jc w:val="center"/>
            <w:rPr>
              <w:b/>
              <w:caps/>
              <w:color w:val="808080"/>
              <w:sz w:val="22"/>
              <w:szCs w:val="22"/>
            </w:rPr>
          </w:pPr>
          <w:r w:rsidRPr="00A859F6">
            <w:rPr>
              <w:b/>
              <w:caps/>
              <w:color w:val="808080"/>
              <w:sz w:val="22"/>
              <w:szCs w:val="22"/>
            </w:rPr>
            <w:t xml:space="preserve">Viešoji </w:t>
          </w:r>
          <w:r w:rsidRPr="00A859F6">
            <w:rPr>
              <w:rFonts w:ascii="Calibri" w:hAnsi="Calibri" w:cs="Calibri"/>
              <w:b/>
              <w:caps/>
              <w:color w:val="808080"/>
              <w:sz w:val="22"/>
              <w:szCs w:val="22"/>
            </w:rPr>
            <w:t>į</w:t>
          </w:r>
          <w:r w:rsidRPr="00A859F6">
            <w:rPr>
              <w:b/>
              <w:caps/>
              <w:color w:val="808080"/>
              <w:sz w:val="22"/>
              <w:szCs w:val="22"/>
            </w:rPr>
            <w:t>staiga "Kult</w:t>
          </w:r>
          <w:r w:rsidRPr="00A859F6">
            <w:rPr>
              <w:rFonts w:ascii="Calibri" w:hAnsi="Calibri" w:cs="Calibri"/>
              <w:b/>
              <w:caps/>
              <w:color w:val="808080"/>
              <w:sz w:val="22"/>
              <w:szCs w:val="22"/>
            </w:rPr>
            <w:t>ū</w:t>
          </w:r>
          <w:r w:rsidRPr="00A859F6">
            <w:rPr>
              <w:b/>
              <w:caps/>
              <w:color w:val="808080"/>
              <w:sz w:val="22"/>
              <w:szCs w:val="22"/>
            </w:rPr>
            <w:t>rin</w:t>
          </w:r>
          <w:r w:rsidRPr="00A859F6">
            <w:rPr>
              <w:rFonts w:ascii="Calibri" w:hAnsi="Calibri" w:cs="Calibri"/>
              <w:b/>
              <w:caps/>
              <w:color w:val="808080"/>
              <w:sz w:val="22"/>
              <w:szCs w:val="22"/>
            </w:rPr>
            <w:t>ė</w:t>
          </w:r>
          <w:r w:rsidRPr="00A859F6">
            <w:rPr>
              <w:b/>
              <w:caps/>
              <w:color w:val="808080"/>
              <w:sz w:val="22"/>
              <w:szCs w:val="22"/>
            </w:rPr>
            <w:t>s ir organizacin</w:t>
          </w:r>
          <w:r w:rsidRPr="00A859F6">
            <w:rPr>
              <w:rFonts w:ascii="Calibri" w:hAnsi="Calibri" w:cs="Calibri"/>
              <w:b/>
              <w:caps/>
              <w:color w:val="808080"/>
              <w:sz w:val="22"/>
              <w:szCs w:val="22"/>
            </w:rPr>
            <w:t>ė</w:t>
          </w:r>
          <w:r w:rsidRPr="00A859F6">
            <w:rPr>
              <w:b/>
              <w:caps/>
              <w:color w:val="808080"/>
              <w:sz w:val="22"/>
              <w:szCs w:val="22"/>
            </w:rPr>
            <w:t>s id</w:t>
          </w:r>
          <w:r w:rsidRPr="00A859F6">
            <w:rPr>
              <w:rFonts w:ascii="Calibri" w:hAnsi="Calibri" w:cs="Calibri"/>
              <w:b/>
              <w:caps/>
              <w:color w:val="808080"/>
              <w:sz w:val="22"/>
              <w:szCs w:val="22"/>
            </w:rPr>
            <w:t>ė</w:t>
          </w:r>
          <w:r w:rsidRPr="00A859F6">
            <w:rPr>
              <w:b/>
              <w:caps/>
              <w:color w:val="808080"/>
              <w:sz w:val="22"/>
              <w:szCs w:val="22"/>
            </w:rPr>
            <w:t>jos"</w:t>
          </w:r>
        </w:p>
        <w:p w14:paraId="092343C6" w14:textId="77777777" w:rsidR="005201C6" w:rsidRPr="00C4058B" w:rsidRDefault="005201C6" w:rsidP="005201C6">
          <w:pPr>
            <w:ind w:right="-178"/>
            <w:jc w:val="center"/>
            <w:rPr>
              <w:caps/>
              <w:color w:val="808080"/>
              <w:sz w:val="22"/>
              <w:szCs w:val="22"/>
              <w:lang w:val="sv-SE"/>
            </w:rPr>
          </w:pPr>
          <w:r w:rsidRPr="00C4058B">
            <w:rPr>
              <w:color w:val="808080"/>
              <w:sz w:val="22"/>
              <w:szCs w:val="22"/>
              <w:lang w:val="sv-SE"/>
            </w:rPr>
            <w:t>(</w:t>
          </w:r>
          <w:r w:rsidRPr="00C4058B">
            <w:rPr>
              <w:rFonts w:ascii="Calibri" w:hAnsi="Calibri" w:cs="Calibri"/>
              <w:color w:val="808080"/>
              <w:sz w:val="22"/>
              <w:szCs w:val="22"/>
              <w:lang w:val="sv-SE"/>
            </w:rPr>
            <w:t>į</w:t>
          </w:r>
          <w:r w:rsidRPr="00C4058B">
            <w:rPr>
              <w:color w:val="808080"/>
              <w:sz w:val="22"/>
              <w:szCs w:val="22"/>
              <w:lang w:val="sv-SE"/>
            </w:rPr>
            <w:t>staigos kodas 302536099, reg. adresas Daug</w:t>
          </w:r>
          <w:r w:rsidRPr="00C4058B">
            <w:rPr>
              <w:rFonts w:ascii="Calibri" w:hAnsi="Calibri" w:cs="Calibri"/>
              <w:color w:val="808080"/>
              <w:sz w:val="22"/>
              <w:szCs w:val="22"/>
              <w:lang w:val="sv-SE"/>
            </w:rPr>
            <w:t>ė</w:t>
          </w:r>
          <w:r w:rsidRPr="00C4058B">
            <w:rPr>
              <w:color w:val="808080"/>
              <w:sz w:val="22"/>
              <w:szCs w:val="22"/>
              <w:lang w:val="sv-SE"/>
            </w:rPr>
            <w:t>li</w:t>
          </w:r>
          <w:r w:rsidRPr="00C4058B">
            <w:rPr>
              <w:rFonts w:ascii="Tw Cen MT" w:hAnsi="Tw Cen MT" w:cs="Tw Cen MT"/>
              <w:color w:val="808080"/>
              <w:sz w:val="22"/>
              <w:szCs w:val="22"/>
              <w:lang w:val="sv-SE"/>
            </w:rPr>
            <w:t>š</w:t>
          </w:r>
          <w:r w:rsidRPr="00C4058B">
            <w:rPr>
              <w:color w:val="808080"/>
              <w:sz w:val="22"/>
              <w:szCs w:val="22"/>
              <w:lang w:val="sv-SE"/>
            </w:rPr>
            <w:t>kio g. 38-2, Vilnius</w:t>
          </w:r>
          <w:r w:rsidRPr="00C4058B">
            <w:rPr>
              <w:caps/>
              <w:color w:val="808080"/>
              <w:sz w:val="22"/>
              <w:szCs w:val="22"/>
              <w:lang w:val="sv-SE"/>
            </w:rPr>
            <w:t>)</w:t>
          </w:r>
        </w:p>
        <w:p w14:paraId="28EBBC54" w14:textId="77777777" w:rsidR="005201C6" w:rsidRPr="00C4058B" w:rsidRDefault="005201C6" w:rsidP="005201C6">
          <w:pPr>
            <w:ind w:right="-178"/>
            <w:jc w:val="center"/>
            <w:rPr>
              <w:b/>
              <w:caps/>
              <w:color w:val="808080"/>
              <w:sz w:val="22"/>
              <w:szCs w:val="22"/>
              <w:lang w:val="sv-SE"/>
            </w:rPr>
          </w:pPr>
        </w:p>
        <w:p w14:paraId="13C6D8E6" w14:textId="77777777" w:rsidR="005201C6" w:rsidRPr="00C4058B" w:rsidRDefault="005201C6" w:rsidP="005201C6">
          <w:pPr>
            <w:jc w:val="center"/>
            <w:rPr>
              <w:b/>
              <w:sz w:val="22"/>
              <w:szCs w:val="22"/>
              <w:lang w:val="sv-SE"/>
            </w:rPr>
          </w:pPr>
          <w:r w:rsidRPr="00C4058B">
            <w:rPr>
              <w:b/>
              <w:iCs/>
              <w:sz w:val="22"/>
              <w:szCs w:val="22"/>
              <w:lang w:val="sv-SE"/>
            </w:rPr>
            <w:t>KONKURSO SĄL</w:t>
          </w:r>
          <w:r w:rsidRPr="00C4058B">
            <w:rPr>
              <w:b/>
              <w:sz w:val="22"/>
              <w:szCs w:val="22"/>
              <w:lang w:val="sv-SE"/>
            </w:rPr>
            <w:t>YGOS</w:t>
          </w:r>
        </w:p>
        <w:p w14:paraId="4E7BA49A" w14:textId="159EC807" w:rsidR="005201C6" w:rsidRPr="005201C6" w:rsidRDefault="005201C6" w:rsidP="005201C6">
          <w:pPr>
            <w:jc w:val="center"/>
            <w:rPr>
              <w:b/>
              <w:bCs/>
              <w:sz w:val="22"/>
              <w:szCs w:val="22"/>
              <w:lang w:val="lt-LT"/>
            </w:rPr>
          </w:pPr>
          <w:r w:rsidRPr="005201C6">
            <w:rPr>
              <w:b/>
              <w:bCs/>
              <w:sz w:val="22"/>
              <w:szCs w:val="22"/>
              <w:lang w:val="lt-LT"/>
            </w:rPr>
            <w:t>INTERAKTYV</w:t>
          </w:r>
          <w:r>
            <w:rPr>
              <w:b/>
              <w:bCs/>
              <w:sz w:val="22"/>
              <w:szCs w:val="22"/>
              <w:lang w:val="lt-LT"/>
            </w:rPr>
            <w:t>A</w:t>
          </w:r>
          <w:r w:rsidRPr="005201C6">
            <w:rPr>
              <w:b/>
              <w:bCs/>
              <w:sz w:val="22"/>
              <w:szCs w:val="22"/>
              <w:lang w:val="lt-LT"/>
            </w:rPr>
            <w:t>US VIRTUALIOS REALYB</w:t>
          </w:r>
          <w:r w:rsidRPr="005201C6">
            <w:rPr>
              <w:rFonts w:ascii="Calibri" w:hAnsi="Calibri" w:cs="Calibri"/>
              <w:b/>
              <w:bCs/>
              <w:sz w:val="22"/>
              <w:szCs w:val="22"/>
              <w:lang w:val="lt-LT"/>
            </w:rPr>
            <w:t>Ė</w:t>
          </w:r>
          <w:r w:rsidRPr="005201C6">
            <w:rPr>
              <w:b/>
              <w:bCs/>
              <w:sz w:val="22"/>
              <w:szCs w:val="22"/>
              <w:lang w:val="lt-LT"/>
            </w:rPr>
            <w:t>S K</w:t>
          </w:r>
          <w:r w:rsidRPr="005201C6">
            <w:rPr>
              <w:rFonts w:ascii="Calibri" w:hAnsi="Calibri" w:cs="Calibri"/>
              <w:b/>
              <w:bCs/>
              <w:sz w:val="22"/>
              <w:szCs w:val="22"/>
              <w:lang w:val="lt-LT"/>
            </w:rPr>
            <w:t>Ū</w:t>
          </w:r>
          <w:r w:rsidRPr="005201C6">
            <w:rPr>
              <w:b/>
              <w:bCs/>
              <w:sz w:val="22"/>
              <w:szCs w:val="22"/>
              <w:lang w:val="lt-LT"/>
            </w:rPr>
            <w:t>RIN</w:t>
          </w:r>
          <w:r>
            <w:rPr>
              <w:b/>
              <w:bCs/>
              <w:sz w:val="22"/>
              <w:szCs w:val="22"/>
              <w:lang w:val="lt-LT"/>
            </w:rPr>
            <w:t>IO</w:t>
          </w:r>
          <w:r w:rsidRPr="005201C6">
            <w:rPr>
              <w:b/>
              <w:bCs/>
              <w:sz w:val="22"/>
              <w:szCs w:val="22"/>
              <w:lang w:val="lt-LT"/>
            </w:rPr>
            <w:t xml:space="preserve"> K</w:t>
          </w:r>
          <w:r>
            <w:rPr>
              <w:rFonts w:ascii="Calibri" w:hAnsi="Calibri" w:cs="Calibri"/>
              <w:b/>
              <w:bCs/>
              <w:sz w:val="22"/>
              <w:szCs w:val="22"/>
              <w:lang w:val="lt-LT"/>
            </w:rPr>
            <w:t>Ū</w:t>
          </w:r>
          <w:r w:rsidRPr="005201C6">
            <w:rPr>
              <w:b/>
              <w:bCs/>
              <w:sz w:val="22"/>
              <w:szCs w:val="22"/>
              <w:lang w:val="lt-LT"/>
            </w:rPr>
            <w:t>RIMO PASLAUG</w:t>
          </w:r>
          <w:r>
            <w:rPr>
              <w:b/>
              <w:bCs/>
              <w:sz w:val="22"/>
              <w:szCs w:val="22"/>
              <w:lang w:val="lt-LT"/>
            </w:rPr>
            <w:t>OS</w:t>
          </w:r>
        </w:p>
        <w:p w14:paraId="122B050E" w14:textId="130325DD" w:rsidR="002F56AB" w:rsidRPr="000623A2" w:rsidRDefault="00000000">
          <w:pPr>
            <w:rPr>
              <w:sz w:val="2"/>
              <w:lang w:val="lt-LT"/>
            </w:rPr>
          </w:pP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0623A2" w:rsidRDefault="00FE2F38" w:rsidP="00CE0085">
          <w:pPr>
            <w:pStyle w:val="TOCHeading"/>
            <w:jc w:val="both"/>
            <w:rPr>
              <w:rFonts w:ascii="DM Sans" w:hAnsi="DM Sans"/>
              <w:sz w:val="24"/>
              <w:szCs w:val="24"/>
              <w:lang w:val="lt-LT"/>
            </w:rPr>
          </w:pPr>
          <w:r w:rsidRPr="000623A2">
            <w:rPr>
              <w:rFonts w:ascii="DM Sans" w:hAnsi="DM Sans"/>
              <w:sz w:val="24"/>
              <w:szCs w:val="24"/>
              <w:lang w:val="lt-LT"/>
            </w:rPr>
            <w:t>Turinys</w:t>
          </w:r>
        </w:p>
        <w:p w14:paraId="1144D1EC" w14:textId="40557410" w:rsidR="00D35585" w:rsidRDefault="00FE2F38">
          <w:pPr>
            <w:pStyle w:val="TOC1"/>
            <w:rPr>
              <w:rFonts w:eastAsiaTheme="minorEastAsia" w:cstheme="minorBidi"/>
              <w:b w:val="0"/>
              <w:bCs w:val="0"/>
              <w:kern w:val="2"/>
              <w:sz w:val="24"/>
              <w:szCs w:val="24"/>
              <w:lang w:val="en-US"/>
              <w14:ligatures w14:val="standardContextual"/>
            </w:rPr>
          </w:pPr>
          <w:r w:rsidRPr="000623A2">
            <w:rPr>
              <w:rFonts w:ascii="DM Sans" w:hAnsi="DM Sans" w:cs="Times New Roman"/>
              <w:noProof w:val="0"/>
              <w:sz w:val="24"/>
              <w:szCs w:val="24"/>
            </w:rPr>
            <w:fldChar w:fldCharType="begin"/>
          </w:r>
          <w:r w:rsidRPr="000623A2">
            <w:rPr>
              <w:rFonts w:ascii="DM Sans" w:hAnsi="DM Sans"/>
              <w:sz w:val="24"/>
              <w:szCs w:val="24"/>
            </w:rPr>
            <w:instrText xml:space="preserve"> TOC \o "1-3" \h \z \u </w:instrText>
          </w:r>
          <w:r w:rsidRPr="000623A2">
            <w:rPr>
              <w:rFonts w:ascii="DM Sans" w:hAnsi="DM Sans" w:cs="Times New Roman"/>
              <w:noProof w:val="0"/>
              <w:sz w:val="24"/>
              <w:szCs w:val="24"/>
            </w:rPr>
            <w:fldChar w:fldCharType="separate"/>
          </w:r>
          <w:hyperlink w:anchor="_Toc188374870" w:history="1">
            <w:r w:rsidR="00D35585" w:rsidRPr="00A65FDB">
              <w:rPr>
                <w:rStyle w:val="Hyperlink"/>
                <w:rFonts w:ascii="DM Sans" w:hAnsi="DM Sans" w:cstheme="minorHAnsi"/>
              </w:rPr>
              <w:t>1.</w:t>
            </w:r>
            <w:r w:rsidR="00D35585">
              <w:rPr>
                <w:rFonts w:eastAsiaTheme="minorEastAsia" w:cstheme="minorBidi"/>
                <w:b w:val="0"/>
                <w:bCs w:val="0"/>
                <w:kern w:val="2"/>
                <w:sz w:val="24"/>
                <w:szCs w:val="24"/>
                <w:lang w:val="en-US"/>
                <w14:ligatures w14:val="standardContextual"/>
              </w:rPr>
              <w:tab/>
            </w:r>
            <w:r w:rsidR="00D35585" w:rsidRPr="00A65FDB">
              <w:rPr>
                <w:rStyle w:val="Hyperlink"/>
                <w:rFonts w:ascii="DM Sans" w:hAnsi="DM Sans" w:cstheme="minorHAnsi"/>
              </w:rPr>
              <w:t>Sąvokos ir sutrumpinimai</w:t>
            </w:r>
            <w:r w:rsidR="00D35585">
              <w:rPr>
                <w:webHidden/>
              </w:rPr>
              <w:tab/>
            </w:r>
            <w:r w:rsidR="00D35585">
              <w:rPr>
                <w:webHidden/>
              </w:rPr>
              <w:fldChar w:fldCharType="begin"/>
            </w:r>
            <w:r w:rsidR="00D35585">
              <w:rPr>
                <w:webHidden/>
              </w:rPr>
              <w:instrText xml:space="preserve"> PAGEREF _Toc188374870 \h </w:instrText>
            </w:r>
            <w:r w:rsidR="00D35585">
              <w:rPr>
                <w:webHidden/>
              </w:rPr>
            </w:r>
            <w:r w:rsidR="00D35585">
              <w:rPr>
                <w:webHidden/>
              </w:rPr>
              <w:fldChar w:fldCharType="separate"/>
            </w:r>
            <w:r w:rsidR="00D35585">
              <w:rPr>
                <w:webHidden/>
              </w:rPr>
              <w:t>3</w:t>
            </w:r>
            <w:r w:rsidR="00D35585">
              <w:rPr>
                <w:webHidden/>
              </w:rPr>
              <w:fldChar w:fldCharType="end"/>
            </w:r>
          </w:hyperlink>
        </w:p>
        <w:p w14:paraId="18361118" w14:textId="0C24E519" w:rsidR="00D35585" w:rsidRDefault="00D35585">
          <w:pPr>
            <w:pStyle w:val="TOC1"/>
            <w:rPr>
              <w:rFonts w:eastAsiaTheme="minorEastAsia" w:cstheme="minorBidi"/>
              <w:b w:val="0"/>
              <w:bCs w:val="0"/>
              <w:kern w:val="2"/>
              <w:sz w:val="24"/>
              <w:szCs w:val="24"/>
              <w:lang w:val="en-US"/>
              <w14:ligatures w14:val="standardContextual"/>
            </w:rPr>
          </w:pPr>
          <w:hyperlink w:anchor="_Toc188374871" w:history="1">
            <w:r w:rsidRPr="00A65FDB">
              <w:rPr>
                <w:rStyle w:val="Hyperlink"/>
                <w:rFonts w:ascii="DM Sans" w:hAnsi="DM Sans" w:cstheme="minorHAnsi"/>
              </w:rPr>
              <w:t>2.</w:t>
            </w:r>
            <w:r>
              <w:rPr>
                <w:rFonts w:eastAsiaTheme="minorEastAsia" w:cstheme="minorBidi"/>
                <w:b w:val="0"/>
                <w:bCs w:val="0"/>
                <w:kern w:val="2"/>
                <w:sz w:val="24"/>
                <w:szCs w:val="24"/>
                <w:lang w:val="en-US"/>
                <w14:ligatures w14:val="standardContextual"/>
              </w:rPr>
              <w:tab/>
            </w:r>
            <w:r w:rsidRPr="00A65FDB">
              <w:rPr>
                <w:rStyle w:val="Hyperlink"/>
                <w:rFonts w:ascii="DM Sans" w:hAnsi="DM Sans" w:cstheme="minorHAnsi"/>
              </w:rPr>
              <w:t>Bendrosios nuostatos</w:t>
            </w:r>
            <w:r>
              <w:rPr>
                <w:webHidden/>
              </w:rPr>
              <w:tab/>
            </w:r>
            <w:r>
              <w:rPr>
                <w:webHidden/>
              </w:rPr>
              <w:fldChar w:fldCharType="begin"/>
            </w:r>
            <w:r>
              <w:rPr>
                <w:webHidden/>
              </w:rPr>
              <w:instrText xml:space="preserve"> PAGEREF _Toc188374871 \h </w:instrText>
            </w:r>
            <w:r>
              <w:rPr>
                <w:webHidden/>
              </w:rPr>
            </w:r>
            <w:r>
              <w:rPr>
                <w:webHidden/>
              </w:rPr>
              <w:fldChar w:fldCharType="separate"/>
            </w:r>
            <w:r>
              <w:rPr>
                <w:webHidden/>
              </w:rPr>
              <w:t>3</w:t>
            </w:r>
            <w:r>
              <w:rPr>
                <w:webHidden/>
              </w:rPr>
              <w:fldChar w:fldCharType="end"/>
            </w:r>
          </w:hyperlink>
        </w:p>
        <w:p w14:paraId="6D3A8EB2" w14:textId="2175B1A6" w:rsidR="00D35585" w:rsidRDefault="00D35585">
          <w:pPr>
            <w:pStyle w:val="TOC1"/>
            <w:rPr>
              <w:rFonts w:eastAsiaTheme="minorEastAsia" w:cstheme="minorBidi"/>
              <w:b w:val="0"/>
              <w:bCs w:val="0"/>
              <w:kern w:val="2"/>
              <w:sz w:val="24"/>
              <w:szCs w:val="24"/>
              <w:lang w:val="en-US"/>
              <w14:ligatures w14:val="standardContextual"/>
            </w:rPr>
          </w:pPr>
          <w:hyperlink w:anchor="_Toc188374872" w:history="1">
            <w:r w:rsidRPr="00A65FDB">
              <w:rPr>
                <w:rStyle w:val="Hyperlink"/>
                <w:rFonts w:ascii="DM Sans" w:hAnsi="DM Sans" w:cstheme="minorHAnsi"/>
              </w:rPr>
              <w:t>3.</w:t>
            </w:r>
            <w:r>
              <w:rPr>
                <w:rFonts w:eastAsiaTheme="minorEastAsia" w:cstheme="minorBidi"/>
                <w:b w:val="0"/>
                <w:bCs w:val="0"/>
                <w:kern w:val="2"/>
                <w:sz w:val="24"/>
                <w:szCs w:val="24"/>
                <w:lang w:val="en-US"/>
                <w14:ligatures w14:val="standardContextual"/>
              </w:rPr>
              <w:tab/>
            </w:r>
            <w:r w:rsidRPr="00A65FDB">
              <w:rPr>
                <w:rStyle w:val="Hyperlink"/>
                <w:rFonts w:ascii="DM Sans" w:hAnsi="DM Sans" w:cstheme="minorHAnsi"/>
              </w:rPr>
              <w:t>Pirkimo objektas</w:t>
            </w:r>
            <w:r>
              <w:rPr>
                <w:webHidden/>
              </w:rPr>
              <w:tab/>
            </w:r>
            <w:r>
              <w:rPr>
                <w:webHidden/>
              </w:rPr>
              <w:fldChar w:fldCharType="begin"/>
            </w:r>
            <w:r>
              <w:rPr>
                <w:webHidden/>
              </w:rPr>
              <w:instrText xml:space="preserve"> PAGEREF _Toc188374872 \h </w:instrText>
            </w:r>
            <w:r>
              <w:rPr>
                <w:webHidden/>
              </w:rPr>
            </w:r>
            <w:r>
              <w:rPr>
                <w:webHidden/>
              </w:rPr>
              <w:fldChar w:fldCharType="separate"/>
            </w:r>
            <w:r>
              <w:rPr>
                <w:webHidden/>
              </w:rPr>
              <w:t>4</w:t>
            </w:r>
            <w:r>
              <w:rPr>
                <w:webHidden/>
              </w:rPr>
              <w:fldChar w:fldCharType="end"/>
            </w:r>
          </w:hyperlink>
        </w:p>
        <w:p w14:paraId="7A813FB7" w14:textId="0CD6D0FD" w:rsidR="00D35585" w:rsidRDefault="00D35585">
          <w:pPr>
            <w:pStyle w:val="TOC1"/>
            <w:rPr>
              <w:rFonts w:eastAsiaTheme="minorEastAsia" w:cstheme="minorBidi"/>
              <w:b w:val="0"/>
              <w:bCs w:val="0"/>
              <w:kern w:val="2"/>
              <w:sz w:val="24"/>
              <w:szCs w:val="24"/>
              <w:lang w:val="en-US"/>
              <w14:ligatures w14:val="standardContextual"/>
            </w:rPr>
          </w:pPr>
          <w:hyperlink w:anchor="_Toc188374873" w:history="1">
            <w:r w:rsidRPr="00A65FDB">
              <w:rPr>
                <w:rStyle w:val="Hyperlink"/>
                <w:rFonts w:ascii="DM Sans" w:hAnsi="DM Sans" w:cstheme="minorHAnsi"/>
              </w:rPr>
              <w:t>4.</w:t>
            </w:r>
            <w:r>
              <w:rPr>
                <w:rFonts w:eastAsiaTheme="minorEastAsia" w:cstheme="minorBidi"/>
                <w:b w:val="0"/>
                <w:bCs w:val="0"/>
                <w:kern w:val="2"/>
                <w:sz w:val="24"/>
                <w:szCs w:val="24"/>
                <w:lang w:val="en-US"/>
                <w14:ligatures w14:val="standardContextual"/>
              </w:rPr>
              <w:tab/>
            </w:r>
            <w:r w:rsidRPr="00A65FDB">
              <w:rPr>
                <w:rStyle w:val="Hyperlink"/>
                <w:rFonts w:ascii="DM Sans" w:hAnsi="DM Sans" w:cstheme="minorHAnsi"/>
              </w:rPr>
              <w:t>Pirkimo dokument</w:t>
            </w:r>
            <w:r w:rsidRPr="00A65FDB">
              <w:rPr>
                <w:rStyle w:val="Hyperlink"/>
                <w:rFonts w:ascii="DM Sans" w:hAnsi="DM Sans" w:cs="Calibri"/>
              </w:rPr>
              <w:t>ų</w:t>
            </w:r>
            <w:r w:rsidRPr="00A65FDB">
              <w:rPr>
                <w:rStyle w:val="Hyperlink"/>
                <w:rFonts w:ascii="DM Sans" w:hAnsi="DM Sans" w:cstheme="minorHAnsi"/>
              </w:rPr>
              <w:t xml:space="preserve"> paaiškinimai ir patikslinimai</w:t>
            </w:r>
            <w:r>
              <w:rPr>
                <w:webHidden/>
              </w:rPr>
              <w:tab/>
            </w:r>
            <w:r>
              <w:rPr>
                <w:webHidden/>
              </w:rPr>
              <w:fldChar w:fldCharType="begin"/>
            </w:r>
            <w:r>
              <w:rPr>
                <w:webHidden/>
              </w:rPr>
              <w:instrText xml:space="preserve"> PAGEREF _Toc188374873 \h </w:instrText>
            </w:r>
            <w:r>
              <w:rPr>
                <w:webHidden/>
              </w:rPr>
            </w:r>
            <w:r>
              <w:rPr>
                <w:webHidden/>
              </w:rPr>
              <w:fldChar w:fldCharType="separate"/>
            </w:r>
            <w:r>
              <w:rPr>
                <w:webHidden/>
              </w:rPr>
              <w:t>4</w:t>
            </w:r>
            <w:r>
              <w:rPr>
                <w:webHidden/>
              </w:rPr>
              <w:fldChar w:fldCharType="end"/>
            </w:r>
          </w:hyperlink>
        </w:p>
        <w:p w14:paraId="4B7655D4" w14:textId="47F93652" w:rsidR="00D35585" w:rsidRDefault="00D35585">
          <w:pPr>
            <w:pStyle w:val="TOC1"/>
            <w:rPr>
              <w:rFonts w:eastAsiaTheme="minorEastAsia" w:cstheme="minorBidi"/>
              <w:b w:val="0"/>
              <w:bCs w:val="0"/>
              <w:kern w:val="2"/>
              <w:sz w:val="24"/>
              <w:szCs w:val="24"/>
              <w:lang w:val="en-US"/>
              <w14:ligatures w14:val="standardContextual"/>
            </w:rPr>
          </w:pPr>
          <w:hyperlink w:anchor="_Toc188374874" w:history="1">
            <w:r w:rsidRPr="00A65FDB">
              <w:rPr>
                <w:rStyle w:val="Hyperlink"/>
                <w:rFonts w:ascii="DM Sans" w:hAnsi="DM Sans" w:cstheme="minorHAnsi"/>
              </w:rPr>
              <w:t>5.</w:t>
            </w:r>
            <w:r>
              <w:rPr>
                <w:rFonts w:eastAsiaTheme="minorEastAsia" w:cstheme="minorBidi"/>
                <w:b w:val="0"/>
                <w:bCs w:val="0"/>
                <w:kern w:val="2"/>
                <w:sz w:val="24"/>
                <w:szCs w:val="24"/>
                <w:lang w:val="en-US"/>
                <w14:ligatures w14:val="standardContextual"/>
              </w:rPr>
              <w:tab/>
            </w:r>
            <w:r w:rsidRPr="00A65FDB">
              <w:rPr>
                <w:rStyle w:val="Hyperlink"/>
                <w:rFonts w:ascii="DM Sans" w:hAnsi="DM Sans" w:cstheme="minorHAnsi"/>
              </w:rPr>
              <w:t>Tiek</w:t>
            </w:r>
            <w:r w:rsidRPr="00A65FDB">
              <w:rPr>
                <w:rStyle w:val="Hyperlink"/>
                <w:rFonts w:ascii="DM Sans" w:hAnsi="DM Sans" w:cs="Calibri"/>
              </w:rPr>
              <w:t>ė</w:t>
            </w:r>
            <w:r w:rsidRPr="00A65FDB">
              <w:rPr>
                <w:rStyle w:val="Hyperlink"/>
                <w:rFonts w:ascii="DM Sans" w:hAnsi="DM Sans" w:cstheme="minorHAnsi"/>
              </w:rPr>
              <w:t>j</w:t>
            </w:r>
            <w:r w:rsidRPr="00A65FDB">
              <w:rPr>
                <w:rStyle w:val="Hyperlink"/>
                <w:rFonts w:ascii="DM Sans" w:hAnsi="DM Sans" w:cs="Calibri"/>
              </w:rPr>
              <w:t>ų</w:t>
            </w:r>
            <w:r w:rsidRPr="00A65FDB">
              <w:rPr>
                <w:rStyle w:val="Hyperlink"/>
                <w:rFonts w:ascii="DM Sans" w:hAnsi="DM Sans" w:cstheme="minorHAnsi"/>
              </w:rPr>
              <w:t xml:space="preserve"> pa</w:t>
            </w:r>
            <w:r w:rsidRPr="00A65FDB">
              <w:rPr>
                <w:rStyle w:val="Hyperlink"/>
                <w:rFonts w:ascii="DM Sans" w:hAnsi="DM Sans" w:cs="Tw Cen MT"/>
              </w:rPr>
              <w:t>š</w:t>
            </w:r>
            <w:r w:rsidRPr="00A65FDB">
              <w:rPr>
                <w:rStyle w:val="Hyperlink"/>
                <w:rFonts w:ascii="DM Sans" w:hAnsi="DM Sans" w:cstheme="minorHAnsi"/>
              </w:rPr>
              <w:t>alinimo pagrindai</w:t>
            </w:r>
            <w:r>
              <w:rPr>
                <w:webHidden/>
              </w:rPr>
              <w:tab/>
            </w:r>
            <w:r>
              <w:rPr>
                <w:webHidden/>
              </w:rPr>
              <w:fldChar w:fldCharType="begin"/>
            </w:r>
            <w:r>
              <w:rPr>
                <w:webHidden/>
              </w:rPr>
              <w:instrText xml:space="preserve"> PAGEREF _Toc188374874 \h </w:instrText>
            </w:r>
            <w:r>
              <w:rPr>
                <w:webHidden/>
              </w:rPr>
            </w:r>
            <w:r>
              <w:rPr>
                <w:webHidden/>
              </w:rPr>
              <w:fldChar w:fldCharType="separate"/>
            </w:r>
            <w:r>
              <w:rPr>
                <w:webHidden/>
              </w:rPr>
              <w:t>5</w:t>
            </w:r>
            <w:r>
              <w:rPr>
                <w:webHidden/>
              </w:rPr>
              <w:fldChar w:fldCharType="end"/>
            </w:r>
          </w:hyperlink>
        </w:p>
        <w:p w14:paraId="15C773B8" w14:textId="0F7BCAD7" w:rsidR="00D35585" w:rsidRDefault="00D35585">
          <w:pPr>
            <w:pStyle w:val="TOC1"/>
            <w:rPr>
              <w:rFonts w:eastAsiaTheme="minorEastAsia" w:cstheme="minorBidi"/>
              <w:b w:val="0"/>
              <w:bCs w:val="0"/>
              <w:kern w:val="2"/>
              <w:sz w:val="24"/>
              <w:szCs w:val="24"/>
              <w:lang w:val="en-US"/>
              <w14:ligatures w14:val="standardContextual"/>
            </w:rPr>
          </w:pPr>
          <w:hyperlink w:anchor="_Toc188374875" w:history="1">
            <w:r w:rsidRPr="00A65FDB">
              <w:rPr>
                <w:rStyle w:val="Hyperlink"/>
                <w:rFonts w:ascii="DM Sans" w:hAnsi="DM Sans" w:cstheme="minorHAnsi"/>
              </w:rPr>
              <w:t>6.</w:t>
            </w:r>
            <w:r>
              <w:rPr>
                <w:rFonts w:eastAsiaTheme="minorEastAsia" w:cstheme="minorBidi"/>
                <w:b w:val="0"/>
                <w:bCs w:val="0"/>
                <w:kern w:val="2"/>
                <w:sz w:val="24"/>
                <w:szCs w:val="24"/>
                <w:lang w:val="en-US"/>
                <w14:ligatures w14:val="standardContextual"/>
              </w:rPr>
              <w:tab/>
            </w:r>
            <w:r w:rsidRPr="00A65FDB">
              <w:rPr>
                <w:rStyle w:val="Hyperlink"/>
                <w:rFonts w:ascii="DM Sans" w:hAnsi="DM Sans" w:cstheme="minorHAnsi"/>
              </w:rPr>
              <w:t>Tiek</w:t>
            </w:r>
            <w:r w:rsidRPr="00A65FDB">
              <w:rPr>
                <w:rStyle w:val="Hyperlink"/>
                <w:rFonts w:ascii="DM Sans" w:hAnsi="DM Sans" w:cs="Calibri"/>
              </w:rPr>
              <w:t>ė</w:t>
            </w:r>
            <w:r w:rsidRPr="00A65FDB">
              <w:rPr>
                <w:rStyle w:val="Hyperlink"/>
                <w:rFonts w:ascii="DM Sans" w:hAnsi="DM Sans" w:cstheme="minorHAnsi"/>
              </w:rPr>
              <w:t>j</w:t>
            </w:r>
            <w:r w:rsidRPr="00A65FDB">
              <w:rPr>
                <w:rStyle w:val="Hyperlink"/>
                <w:rFonts w:ascii="DM Sans" w:hAnsi="DM Sans" w:cs="Calibri"/>
              </w:rPr>
              <w:t>ų</w:t>
            </w:r>
            <w:r w:rsidRPr="00A65FDB">
              <w:rPr>
                <w:rStyle w:val="Hyperlink"/>
                <w:rFonts w:ascii="DM Sans" w:hAnsi="DM Sans" w:cstheme="minorHAnsi"/>
              </w:rPr>
              <w:t xml:space="preserve"> kvalifikacijos reikalavimai</w:t>
            </w:r>
            <w:r>
              <w:rPr>
                <w:webHidden/>
              </w:rPr>
              <w:tab/>
            </w:r>
            <w:r>
              <w:rPr>
                <w:webHidden/>
              </w:rPr>
              <w:fldChar w:fldCharType="begin"/>
            </w:r>
            <w:r>
              <w:rPr>
                <w:webHidden/>
              </w:rPr>
              <w:instrText xml:space="preserve"> PAGEREF _Toc188374875 \h </w:instrText>
            </w:r>
            <w:r>
              <w:rPr>
                <w:webHidden/>
              </w:rPr>
            </w:r>
            <w:r>
              <w:rPr>
                <w:webHidden/>
              </w:rPr>
              <w:fldChar w:fldCharType="separate"/>
            </w:r>
            <w:r>
              <w:rPr>
                <w:webHidden/>
              </w:rPr>
              <w:t>5</w:t>
            </w:r>
            <w:r>
              <w:rPr>
                <w:webHidden/>
              </w:rPr>
              <w:fldChar w:fldCharType="end"/>
            </w:r>
          </w:hyperlink>
        </w:p>
        <w:p w14:paraId="1FAF1B2F" w14:textId="7623528F" w:rsidR="00D35585" w:rsidRDefault="00D35585">
          <w:pPr>
            <w:pStyle w:val="TOC1"/>
            <w:rPr>
              <w:rFonts w:eastAsiaTheme="minorEastAsia" w:cstheme="minorBidi"/>
              <w:b w:val="0"/>
              <w:bCs w:val="0"/>
              <w:kern w:val="2"/>
              <w:sz w:val="24"/>
              <w:szCs w:val="24"/>
              <w:lang w:val="en-US"/>
              <w14:ligatures w14:val="standardContextual"/>
            </w:rPr>
          </w:pPr>
          <w:hyperlink w:anchor="_Toc188374876" w:history="1">
            <w:r w:rsidRPr="00A65FDB">
              <w:rPr>
                <w:rStyle w:val="Hyperlink"/>
                <w:rFonts w:ascii="DM Sans" w:hAnsi="DM Sans" w:cstheme="minorHAnsi"/>
              </w:rPr>
              <w:t>7.</w:t>
            </w:r>
            <w:r>
              <w:rPr>
                <w:rFonts w:eastAsiaTheme="minorEastAsia" w:cstheme="minorBidi"/>
                <w:b w:val="0"/>
                <w:bCs w:val="0"/>
                <w:kern w:val="2"/>
                <w:sz w:val="24"/>
                <w:szCs w:val="24"/>
                <w:lang w:val="en-US"/>
                <w14:ligatures w14:val="standardContextual"/>
              </w:rPr>
              <w:tab/>
            </w:r>
            <w:r w:rsidRPr="00A65FDB">
              <w:rPr>
                <w:rStyle w:val="Hyperlink"/>
                <w:rFonts w:ascii="DM Sans" w:hAnsi="DM Sans" w:cstheme="minorHAnsi"/>
              </w:rPr>
              <w:t>Reikalavimai pasi</w:t>
            </w:r>
            <w:r w:rsidRPr="00A65FDB">
              <w:rPr>
                <w:rStyle w:val="Hyperlink"/>
                <w:rFonts w:ascii="DM Sans" w:hAnsi="DM Sans" w:cs="Calibri"/>
              </w:rPr>
              <w:t>ū</w:t>
            </w:r>
            <w:r w:rsidRPr="00A65FDB">
              <w:rPr>
                <w:rStyle w:val="Hyperlink"/>
                <w:rFonts w:ascii="DM Sans" w:hAnsi="DM Sans" w:cstheme="minorHAnsi"/>
              </w:rPr>
              <w:t>lym</w:t>
            </w:r>
            <w:r w:rsidRPr="00A65FDB">
              <w:rPr>
                <w:rStyle w:val="Hyperlink"/>
                <w:rFonts w:ascii="DM Sans" w:hAnsi="DM Sans" w:cs="Calibri"/>
              </w:rPr>
              <w:t>ų</w:t>
            </w:r>
            <w:r w:rsidRPr="00A65FDB">
              <w:rPr>
                <w:rStyle w:val="Hyperlink"/>
                <w:rFonts w:ascii="DM Sans" w:hAnsi="DM Sans" w:cstheme="minorHAnsi"/>
              </w:rPr>
              <w:t xml:space="preserve"> rengimui ir pateikimui</w:t>
            </w:r>
            <w:r>
              <w:rPr>
                <w:webHidden/>
              </w:rPr>
              <w:tab/>
            </w:r>
            <w:r>
              <w:rPr>
                <w:webHidden/>
              </w:rPr>
              <w:fldChar w:fldCharType="begin"/>
            </w:r>
            <w:r>
              <w:rPr>
                <w:webHidden/>
              </w:rPr>
              <w:instrText xml:space="preserve"> PAGEREF _Toc188374876 \h </w:instrText>
            </w:r>
            <w:r>
              <w:rPr>
                <w:webHidden/>
              </w:rPr>
            </w:r>
            <w:r>
              <w:rPr>
                <w:webHidden/>
              </w:rPr>
              <w:fldChar w:fldCharType="separate"/>
            </w:r>
            <w:r>
              <w:rPr>
                <w:webHidden/>
              </w:rPr>
              <w:t>7</w:t>
            </w:r>
            <w:r>
              <w:rPr>
                <w:webHidden/>
              </w:rPr>
              <w:fldChar w:fldCharType="end"/>
            </w:r>
          </w:hyperlink>
        </w:p>
        <w:p w14:paraId="1BB29C8A" w14:textId="4B7E3EDF" w:rsidR="00D35585" w:rsidRDefault="00D35585">
          <w:pPr>
            <w:pStyle w:val="TOC1"/>
            <w:rPr>
              <w:rFonts w:eastAsiaTheme="minorEastAsia" w:cstheme="minorBidi"/>
              <w:b w:val="0"/>
              <w:bCs w:val="0"/>
              <w:kern w:val="2"/>
              <w:sz w:val="24"/>
              <w:szCs w:val="24"/>
              <w:lang w:val="en-US"/>
              <w14:ligatures w14:val="standardContextual"/>
            </w:rPr>
          </w:pPr>
          <w:hyperlink w:anchor="_Toc188374877" w:history="1">
            <w:r w:rsidRPr="00A65FDB">
              <w:rPr>
                <w:rStyle w:val="Hyperlink"/>
                <w:rFonts w:ascii="DM Sans" w:hAnsi="DM Sans" w:cstheme="minorHAnsi"/>
              </w:rPr>
              <w:t>8.</w:t>
            </w:r>
            <w:r>
              <w:rPr>
                <w:rFonts w:eastAsiaTheme="minorEastAsia" w:cstheme="minorBidi"/>
                <w:b w:val="0"/>
                <w:bCs w:val="0"/>
                <w:kern w:val="2"/>
                <w:sz w:val="24"/>
                <w:szCs w:val="24"/>
                <w:lang w:val="en-US"/>
                <w14:ligatures w14:val="standardContextual"/>
              </w:rPr>
              <w:tab/>
            </w:r>
            <w:r w:rsidRPr="00A65FDB">
              <w:rPr>
                <w:rStyle w:val="Hyperlink"/>
                <w:rFonts w:ascii="DM Sans" w:hAnsi="DM Sans" w:cstheme="minorHAnsi"/>
              </w:rPr>
              <w:t>Derybų vykdymas</w:t>
            </w:r>
            <w:r>
              <w:rPr>
                <w:webHidden/>
              </w:rPr>
              <w:tab/>
            </w:r>
            <w:r>
              <w:rPr>
                <w:webHidden/>
              </w:rPr>
              <w:fldChar w:fldCharType="begin"/>
            </w:r>
            <w:r>
              <w:rPr>
                <w:webHidden/>
              </w:rPr>
              <w:instrText xml:space="preserve"> PAGEREF _Toc188374877 \h </w:instrText>
            </w:r>
            <w:r>
              <w:rPr>
                <w:webHidden/>
              </w:rPr>
            </w:r>
            <w:r>
              <w:rPr>
                <w:webHidden/>
              </w:rPr>
              <w:fldChar w:fldCharType="separate"/>
            </w:r>
            <w:r>
              <w:rPr>
                <w:webHidden/>
              </w:rPr>
              <w:t>8</w:t>
            </w:r>
            <w:r>
              <w:rPr>
                <w:webHidden/>
              </w:rPr>
              <w:fldChar w:fldCharType="end"/>
            </w:r>
          </w:hyperlink>
        </w:p>
        <w:p w14:paraId="2E2C1208" w14:textId="1C7FD8F4" w:rsidR="00D35585" w:rsidRDefault="00D35585">
          <w:pPr>
            <w:pStyle w:val="TOC1"/>
            <w:rPr>
              <w:rFonts w:eastAsiaTheme="minorEastAsia" w:cstheme="minorBidi"/>
              <w:b w:val="0"/>
              <w:bCs w:val="0"/>
              <w:kern w:val="2"/>
              <w:sz w:val="24"/>
              <w:szCs w:val="24"/>
              <w:lang w:val="en-US"/>
              <w14:ligatures w14:val="standardContextual"/>
            </w:rPr>
          </w:pPr>
          <w:hyperlink w:anchor="_Toc188374878" w:history="1">
            <w:r w:rsidRPr="00A65FDB">
              <w:rPr>
                <w:rStyle w:val="Hyperlink"/>
                <w:rFonts w:ascii="DM Sans" w:hAnsi="DM Sans" w:cstheme="minorHAnsi"/>
              </w:rPr>
              <w:t>9.</w:t>
            </w:r>
            <w:r>
              <w:rPr>
                <w:rFonts w:eastAsiaTheme="minorEastAsia" w:cstheme="minorBidi"/>
                <w:b w:val="0"/>
                <w:bCs w:val="0"/>
                <w:kern w:val="2"/>
                <w:sz w:val="24"/>
                <w:szCs w:val="24"/>
                <w:lang w:val="en-US"/>
                <w14:ligatures w14:val="standardContextual"/>
              </w:rPr>
              <w:tab/>
            </w:r>
            <w:r w:rsidRPr="00A65FDB">
              <w:rPr>
                <w:rStyle w:val="Hyperlink"/>
                <w:rFonts w:ascii="DM Sans" w:hAnsi="DM Sans" w:cstheme="minorHAnsi"/>
              </w:rPr>
              <w:t>Pasi</w:t>
            </w:r>
            <w:r w:rsidRPr="00A65FDB">
              <w:rPr>
                <w:rStyle w:val="Hyperlink"/>
                <w:rFonts w:ascii="DM Sans" w:hAnsi="DM Sans" w:cs="Calibri"/>
              </w:rPr>
              <w:t>ū</w:t>
            </w:r>
            <w:r w:rsidRPr="00A65FDB">
              <w:rPr>
                <w:rStyle w:val="Hyperlink"/>
                <w:rFonts w:ascii="DM Sans" w:hAnsi="DM Sans" w:cstheme="minorHAnsi"/>
              </w:rPr>
              <w:t>lym</w:t>
            </w:r>
            <w:r w:rsidRPr="00A65FDB">
              <w:rPr>
                <w:rStyle w:val="Hyperlink"/>
                <w:rFonts w:ascii="DM Sans" w:hAnsi="DM Sans" w:cs="Calibri"/>
              </w:rPr>
              <w:t>ų</w:t>
            </w:r>
            <w:r w:rsidRPr="00A65FDB">
              <w:rPr>
                <w:rStyle w:val="Hyperlink"/>
                <w:rFonts w:ascii="DM Sans" w:hAnsi="DM Sans" w:cstheme="minorHAnsi"/>
              </w:rPr>
              <w:t xml:space="preserve"> vertinimas</w:t>
            </w:r>
            <w:r>
              <w:rPr>
                <w:webHidden/>
              </w:rPr>
              <w:tab/>
            </w:r>
            <w:r>
              <w:rPr>
                <w:webHidden/>
              </w:rPr>
              <w:fldChar w:fldCharType="begin"/>
            </w:r>
            <w:r>
              <w:rPr>
                <w:webHidden/>
              </w:rPr>
              <w:instrText xml:space="preserve"> PAGEREF _Toc188374878 \h </w:instrText>
            </w:r>
            <w:r>
              <w:rPr>
                <w:webHidden/>
              </w:rPr>
            </w:r>
            <w:r>
              <w:rPr>
                <w:webHidden/>
              </w:rPr>
              <w:fldChar w:fldCharType="separate"/>
            </w:r>
            <w:r>
              <w:rPr>
                <w:webHidden/>
              </w:rPr>
              <w:t>8</w:t>
            </w:r>
            <w:r>
              <w:rPr>
                <w:webHidden/>
              </w:rPr>
              <w:fldChar w:fldCharType="end"/>
            </w:r>
          </w:hyperlink>
        </w:p>
        <w:p w14:paraId="6BBC83B6" w14:textId="56C1E9FD" w:rsidR="00D35585" w:rsidRDefault="00D35585">
          <w:pPr>
            <w:pStyle w:val="TOC1"/>
            <w:rPr>
              <w:rFonts w:eastAsiaTheme="minorEastAsia" w:cstheme="minorBidi"/>
              <w:b w:val="0"/>
              <w:bCs w:val="0"/>
              <w:kern w:val="2"/>
              <w:sz w:val="24"/>
              <w:szCs w:val="24"/>
              <w:lang w:val="en-US"/>
              <w14:ligatures w14:val="standardContextual"/>
            </w:rPr>
          </w:pPr>
          <w:hyperlink w:anchor="_Toc188374879" w:history="1">
            <w:r w:rsidRPr="00A65FDB">
              <w:rPr>
                <w:rStyle w:val="Hyperlink"/>
                <w:rFonts w:ascii="DM Sans" w:eastAsiaTheme="minorHAnsi" w:hAnsi="DM Sans" w:cstheme="minorHAnsi"/>
                <w:iCs/>
              </w:rPr>
              <w:t>10.</w:t>
            </w:r>
            <w:r>
              <w:rPr>
                <w:rFonts w:eastAsiaTheme="minorEastAsia" w:cstheme="minorBidi"/>
                <w:b w:val="0"/>
                <w:bCs w:val="0"/>
                <w:kern w:val="2"/>
                <w:sz w:val="24"/>
                <w:szCs w:val="24"/>
                <w:lang w:val="en-US"/>
                <w14:ligatures w14:val="standardContextual"/>
              </w:rPr>
              <w:tab/>
            </w:r>
            <w:r w:rsidRPr="00A65FDB">
              <w:rPr>
                <w:rStyle w:val="Hyperlink"/>
                <w:rFonts w:ascii="DM Sans" w:hAnsi="DM Sans" w:cstheme="minorHAnsi"/>
              </w:rPr>
              <w:t>Pasi</w:t>
            </w:r>
            <w:r w:rsidRPr="00A65FDB">
              <w:rPr>
                <w:rStyle w:val="Hyperlink"/>
                <w:rFonts w:ascii="DM Sans" w:hAnsi="DM Sans" w:cs="Calibri"/>
              </w:rPr>
              <w:t>ū</w:t>
            </w:r>
            <w:r w:rsidRPr="00A65FDB">
              <w:rPr>
                <w:rStyle w:val="Hyperlink"/>
                <w:rFonts w:ascii="DM Sans" w:hAnsi="DM Sans" w:cstheme="minorHAnsi"/>
              </w:rPr>
              <w:t>lym</w:t>
            </w:r>
            <w:r w:rsidRPr="00A65FDB">
              <w:rPr>
                <w:rStyle w:val="Hyperlink"/>
                <w:rFonts w:ascii="DM Sans" w:hAnsi="DM Sans" w:cs="Calibri"/>
              </w:rPr>
              <w:t>ų</w:t>
            </w:r>
            <w:r w:rsidRPr="00A65FDB">
              <w:rPr>
                <w:rStyle w:val="Hyperlink"/>
                <w:rFonts w:ascii="DM Sans" w:hAnsi="DM Sans" w:cstheme="minorHAnsi"/>
              </w:rPr>
              <w:t xml:space="preserve"> atmetimo pagrindai</w:t>
            </w:r>
            <w:r>
              <w:rPr>
                <w:webHidden/>
              </w:rPr>
              <w:tab/>
            </w:r>
            <w:r>
              <w:rPr>
                <w:webHidden/>
              </w:rPr>
              <w:fldChar w:fldCharType="begin"/>
            </w:r>
            <w:r>
              <w:rPr>
                <w:webHidden/>
              </w:rPr>
              <w:instrText xml:space="preserve"> PAGEREF _Toc188374879 \h </w:instrText>
            </w:r>
            <w:r>
              <w:rPr>
                <w:webHidden/>
              </w:rPr>
            </w:r>
            <w:r>
              <w:rPr>
                <w:webHidden/>
              </w:rPr>
              <w:fldChar w:fldCharType="separate"/>
            </w:r>
            <w:r>
              <w:rPr>
                <w:webHidden/>
              </w:rPr>
              <w:t>9</w:t>
            </w:r>
            <w:r>
              <w:rPr>
                <w:webHidden/>
              </w:rPr>
              <w:fldChar w:fldCharType="end"/>
            </w:r>
          </w:hyperlink>
        </w:p>
        <w:p w14:paraId="3A15CFE8" w14:textId="06DA77D5" w:rsidR="00D35585" w:rsidRDefault="00D35585">
          <w:pPr>
            <w:pStyle w:val="TOC1"/>
            <w:rPr>
              <w:rFonts w:eastAsiaTheme="minorEastAsia" w:cstheme="minorBidi"/>
              <w:b w:val="0"/>
              <w:bCs w:val="0"/>
              <w:kern w:val="2"/>
              <w:sz w:val="24"/>
              <w:szCs w:val="24"/>
              <w:lang w:val="en-US"/>
              <w14:ligatures w14:val="standardContextual"/>
            </w:rPr>
          </w:pPr>
          <w:hyperlink w:anchor="_Toc188374880" w:history="1">
            <w:r w:rsidRPr="00A65FDB">
              <w:rPr>
                <w:rStyle w:val="Hyperlink"/>
                <w:rFonts w:ascii="DM Sans" w:hAnsi="DM Sans" w:cstheme="minorHAnsi"/>
              </w:rPr>
              <w:t>11.</w:t>
            </w:r>
            <w:r>
              <w:rPr>
                <w:rFonts w:eastAsiaTheme="minorEastAsia" w:cstheme="minorBidi"/>
                <w:b w:val="0"/>
                <w:bCs w:val="0"/>
                <w:kern w:val="2"/>
                <w:sz w:val="24"/>
                <w:szCs w:val="24"/>
                <w:lang w:val="en-US"/>
                <w14:ligatures w14:val="standardContextual"/>
              </w:rPr>
              <w:tab/>
            </w:r>
            <w:r w:rsidRPr="00A65FDB">
              <w:rPr>
                <w:rStyle w:val="Hyperlink"/>
                <w:rFonts w:ascii="DM Sans" w:hAnsi="DM Sans" w:cstheme="minorHAnsi"/>
              </w:rPr>
              <w:t>Pasi</w:t>
            </w:r>
            <w:r w:rsidRPr="00A65FDB">
              <w:rPr>
                <w:rStyle w:val="Hyperlink"/>
                <w:rFonts w:ascii="DM Sans" w:hAnsi="DM Sans" w:cs="Calibri"/>
              </w:rPr>
              <w:t>ū</w:t>
            </w:r>
            <w:r w:rsidRPr="00A65FDB">
              <w:rPr>
                <w:rStyle w:val="Hyperlink"/>
                <w:rFonts w:ascii="DM Sans" w:hAnsi="DM Sans" w:cstheme="minorHAnsi"/>
              </w:rPr>
              <w:t>lym</w:t>
            </w:r>
            <w:r w:rsidRPr="00A65FDB">
              <w:rPr>
                <w:rStyle w:val="Hyperlink"/>
                <w:rFonts w:ascii="DM Sans" w:hAnsi="DM Sans" w:cs="Calibri"/>
              </w:rPr>
              <w:t>ų</w:t>
            </w:r>
            <w:r w:rsidRPr="00A65FDB">
              <w:rPr>
                <w:rStyle w:val="Hyperlink"/>
                <w:rFonts w:ascii="DM Sans" w:hAnsi="DM Sans" w:cstheme="minorHAnsi"/>
              </w:rPr>
              <w:t xml:space="preserve"> eil</w:t>
            </w:r>
            <w:r w:rsidRPr="00A65FDB">
              <w:rPr>
                <w:rStyle w:val="Hyperlink"/>
                <w:rFonts w:ascii="DM Sans" w:hAnsi="DM Sans" w:cs="Calibri"/>
              </w:rPr>
              <w:t>ė</w:t>
            </w:r>
            <w:r w:rsidRPr="00A65FDB">
              <w:rPr>
                <w:rStyle w:val="Hyperlink"/>
                <w:rFonts w:ascii="DM Sans" w:hAnsi="DM Sans" w:cstheme="minorHAnsi"/>
              </w:rPr>
              <w:t xml:space="preserve"> ir laim</w:t>
            </w:r>
            <w:r w:rsidRPr="00A65FDB">
              <w:rPr>
                <w:rStyle w:val="Hyperlink"/>
                <w:rFonts w:ascii="DM Sans" w:hAnsi="DM Sans" w:cs="Calibri"/>
              </w:rPr>
              <w:t>ė</w:t>
            </w:r>
            <w:r w:rsidRPr="00A65FDB">
              <w:rPr>
                <w:rStyle w:val="Hyperlink"/>
                <w:rFonts w:ascii="DM Sans" w:hAnsi="DM Sans" w:cstheme="minorHAnsi"/>
              </w:rPr>
              <w:t>tojo nustatymas</w:t>
            </w:r>
            <w:r>
              <w:rPr>
                <w:webHidden/>
              </w:rPr>
              <w:tab/>
            </w:r>
            <w:r>
              <w:rPr>
                <w:webHidden/>
              </w:rPr>
              <w:fldChar w:fldCharType="begin"/>
            </w:r>
            <w:r>
              <w:rPr>
                <w:webHidden/>
              </w:rPr>
              <w:instrText xml:space="preserve"> PAGEREF _Toc188374880 \h </w:instrText>
            </w:r>
            <w:r>
              <w:rPr>
                <w:webHidden/>
              </w:rPr>
            </w:r>
            <w:r>
              <w:rPr>
                <w:webHidden/>
              </w:rPr>
              <w:fldChar w:fldCharType="separate"/>
            </w:r>
            <w:r>
              <w:rPr>
                <w:webHidden/>
              </w:rPr>
              <w:t>10</w:t>
            </w:r>
            <w:r>
              <w:rPr>
                <w:webHidden/>
              </w:rPr>
              <w:fldChar w:fldCharType="end"/>
            </w:r>
          </w:hyperlink>
        </w:p>
        <w:p w14:paraId="71D5DB9C" w14:textId="3007C8CC" w:rsidR="00D35585" w:rsidRDefault="00D35585">
          <w:pPr>
            <w:pStyle w:val="TOC1"/>
            <w:rPr>
              <w:rFonts w:eastAsiaTheme="minorEastAsia" w:cstheme="minorBidi"/>
              <w:b w:val="0"/>
              <w:bCs w:val="0"/>
              <w:kern w:val="2"/>
              <w:sz w:val="24"/>
              <w:szCs w:val="24"/>
              <w:lang w:val="en-US"/>
              <w14:ligatures w14:val="standardContextual"/>
            </w:rPr>
          </w:pPr>
          <w:hyperlink w:anchor="_Toc188374881" w:history="1">
            <w:r w:rsidRPr="00A65FDB">
              <w:rPr>
                <w:rStyle w:val="Hyperlink"/>
                <w:rFonts w:ascii="DM Sans" w:hAnsi="DM Sans"/>
              </w:rPr>
              <w:t>12.</w:t>
            </w:r>
            <w:r>
              <w:rPr>
                <w:rFonts w:eastAsiaTheme="minorEastAsia" w:cstheme="minorBidi"/>
                <w:b w:val="0"/>
                <w:bCs w:val="0"/>
                <w:kern w:val="2"/>
                <w:sz w:val="24"/>
                <w:szCs w:val="24"/>
                <w:lang w:val="en-US"/>
                <w14:ligatures w14:val="standardContextual"/>
              </w:rPr>
              <w:tab/>
            </w:r>
            <w:r w:rsidRPr="00A65FDB">
              <w:rPr>
                <w:rStyle w:val="Hyperlink"/>
                <w:rFonts w:ascii="DM Sans" w:hAnsi="DM Sans"/>
              </w:rPr>
              <w:t>Sutarties sudarymas</w:t>
            </w:r>
            <w:r>
              <w:rPr>
                <w:webHidden/>
              </w:rPr>
              <w:tab/>
            </w:r>
            <w:r>
              <w:rPr>
                <w:webHidden/>
              </w:rPr>
              <w:fldChar w:fldCharType="begin"/>
            </w:r>
            <w:r>
              <w:rPr>
                <w:webHidden/>
              </w:rPr>
              <w:instrText xml:space="preserve"> PAGEREF _Toc188374881 \h </w:instrText>
            </w:r>
            <w:r>
              <w:rPr>
                <w:webHidden/>
              </w:rPr>
            </w:r>
            <w:r>
              <w:rPr>
                <w:webHidden/>
              </w:rPr>
              <w:fldChar w:fldCharType="separate"/>
            </w:r>
            <w:r>
              <w:rPr>
                <w:webHidden/>
              </w:rPr>
              <w:t>1</w:t>
            </w:r>
            <w:r>
              <w:rPr>
                <w:webHidden/>
              </w:rPr>
              <w:t>0</w:t>
            </w:r>
            <w:r>
              <w:rPr>
                <w:webHidden/>
              </w:rPr>
              <w:fldChar w:fldCharType="end"/>
            </w:r>
          </w:hyperlink>
        </w:p>
        <w:p w14:paraId="3456D1D4" w14:textId="79243875" w:rsidR="00D35585" w:rsidRDefault="00D35585">
          <w:pPr>
            <w:pStyle w:val="TOC2"/>
            <w:tabs>
              <w:tab w:val="right" w:leader="dot" w:pos="10490"/>
            </w:tabs>
            <w:rPr>
              <w:rFonts w:cstheme="minorBidi"/>
              <w:noProof/>
              <w:kern w:val="2"/>
              <w:sz w:val="24"/>
              <w:szCs w:val="24"/>
              <w14:ligatures w14:val="standardContextual"/>
            </w:rPr>
          </w:pPr>
          <w:hyperlink w:anchor="_Toc188374882" w:history="1">
            <w:r w:rsidRPr="00A65FDB">
              <w:rPr>
                <w:rStyle w:val="Hyperlink"/>
                <w:rFonts w:ascii="DM Sans" w:eastAsia="Calibri" w:hAnsi="DM Sans" w:cstheme="minorHAnsi"/>
                <w:noProof/>
                <w:lang w:val="lt-LT"/>
              </w:rPr>
              <w:t>Pirkimo sąlygų 1 priedas „Techninė specifikacija“</w:t>
            </w:r>
            <w:r>
              <w:rPr>
                <w:noProof/>
                <w:webHidden/>
              </w:rPr>
              <w:tab/>
            </w:r>
            <w:r>
              <w:rPr>
                <w:noProof/>
                <w:webHidden/>
              </w:rPr>
              <w:fldChar w:fldCharType="begin"/>
            </w:r>
            <w:r>
              <w:rPr>
                <w:noProof/>
                <w:webHidden/>
              </w:rPr>
              <w:instrText xml:space="preserve"> PAGEREF _Toc188374882 \h </w:instrText>
            </w:r>
            <w:r>
              <w:rPr>
                <w:noProof/>
                <w:webHidden/>
              </w:rPr>
            </w:r>
            <w:r>
              <w:rPr>
                <w:noProof/>
                <w:webHidden/>
              </w:rPr>
              <w:fldChar w:fldCharType="separate"/>
            </w:r>
            <w:r>
              <w:rPr>
                <w:noProof/>
                <w:webHidden/>
              </w:rPr>
              <w:t>11</w:t>
            </w:r>
            <w:r>
              <w:rPr>
                <w:noProof/>
                <w:webHidden/>
              </w:rPr>
              <w:fldChar w:fldCharType="end"/>
            </w:r>
          </w:hyperlink>
        </w:p>
        <w:p w14:paraId="0E52F96F" w14:textId="57E58729" w:rsidR="00D35585" w:rsidRPr="00D35585" w:rsidRDefault="00D35585">
          <w:pPr>
            <w:pStyle w:val="TOC2"/>
            <w:tabs>
              <w:tab w:val="right" w:leader="dot" w:pos="10490"/>
            </w:tabs>
            <w:rPr>
              <w:rStyle w:val="Hyperlink"/>
              <w:rFonts w:ascii="DM Sans" w:eastAsia="Calibri" w:hAnsi="DM Sans" w:cstheme="minorHAnsi"/>
              <w:lang w:val="lt-LT"/>
            </w:rPr>
          </w:pPr>
          <w:hyperlink w:anchor="_Toc188374888" w:history="1">
            <w:r w:rsidRPr="00A65FDB">
              <w:rPr>
                <w:rStyle w:val="Hyperlink"/>
                <w:rFonts w:ascii="DM Sans" w:eastAsia="Calibri" w:hAnsi="DM Sans" w:cstheme="minorHAnsi"/>
                <w:noProof/>
                <w:lang w:val="lt-LT"/>
              </w:rPr>
              <w:t>Pirkimo sąlygų 2 priedas „Pasiūlymo forma</w:t>
            </w:r>
            <w:r w:rsidRPr="00D35585">
              <w:rPr>
                <w:rStyle w:val="Hyperlink"/>
                <w:rFonts w:ascii="DM Sans" w:eastAsia="Calibri" w:hAnsi="DM Sans" w:cstheme="minorHAnsi"/>
                <w:webHidden/>
                <w:lang w:val="lt-LT"/>
              </w:rPr>
              <w:tab/>
            </w:r>
            <w:r w:rsidRPr="00D35585">
              <w:rPr>
                <w:rStyle w:val="Hyperlink"/>
                <w:rFonts w:ascii="DM Sans" w:eastAsia="Calibri" w:hAnsi="DM Sans" w:cstheme="minorHAnsi"/>
                <w:webHidden/>
                <w:lang w:val="lt-LT"/>
              </w:rPr>
              <w:fldChar w:fldCharType="begin"/>
            </w:r>
            <w:r w:rsidRPr="00D35585">
              <w:rPr>
                <w:rStyle w:val="Hyperlink"/>
                <w:rFonts w:ascii="DM Sans" w:eastAsia="Calibri" w:hAnsi="DM Sans" w:cstheme="minorHAnsi"/>
                <w:webHidden/>
                <w:lang w:val="lt-LT"/>
              </w:rPr>
              <w:instrText xml:space="preserve"> PAGEREF _Toc188374888 \h </w:instrText>
            </w:r>
            <w:r w:rsidRPr="00D35585">
              <w:rPr>
                <w:rStyle w:val="Hyperlink"/>
                <w:rFonts w:ascii="DM Sans" w:eastAsia="Calibri" w:hAnsi="DM Sans" w:cstheme="minorHAnsi"/>
                <w:webHidden/>
                <w:lang w:val="lt-LT"/>
              </w:rPr>
            </w:r>
            <w:r w:rsidRPr="00D35585">
              <w:rPr>
                <w:rStyle w:val="Hyperlink"/>
                <w:rFonts w:ascii="DM Sans" w:eastAsia="Calibri" w:hAnsi="DM Sans" w:cstheme="minorHAnsi"/>
                <w:webHidden/>
                <w:lang w:val="lt-LT"/>
              </w:rPr>
              <w:fldChar w:fldCharType="separate"/>
            </w:r>
            <w:r w:rsidRPr="00D35585">
              <w:rPr>
                <w:rStyle w:val="Hyperlink"/>
                <w:rFonts w:ascii="DM Sans" w:eastAsia="Calibri" w:hAnsi="DM Sans" w:cstheme="minorHAnsi"/>
                <w:webHidden/>
                <w:lang w:val="lt-LT"/>
              </w:rPr>
              <w:t>15</w:t>
            </w:r>
            <w:r w:rsidRPr="00D35585">
              <w:rPr>
                <w:rStyle w:val="Hyperlink"/>
                <w:rFonts w:ascii="DM Sans" w:eastAsia="Calibri" w:hAnsi="DM Sans" w:cstheme="minorHAnsi"/>
                <w:webHidden/>
                <w:lang w:val="lt-LT"/>
              </w:rPr>
              <w:fldChar w:fldCharType="end"/>
            </w:r>
          </w:hyperlink>
        </w:p>
        <w:p w14:paraId="2037CB2D" w14:textId="351F00E3" w:rsidR="00D35585" w:rsidRPr="00D35585" w:rsidRDefault="00D35585">
          <w:pPr>
            <w:pStyle w:val="TOC2"/>
            <w:tabs>
              <w:tab w:val="right" w:leader="dot" w:pos="10490"/>
            </w:tabs>
            <w:rPr>
              <w:rStyle w:val="Hyperlink"/>
              <w:rFonts w:ascii="DM Sans" w:eastAsia="Calibri" w:hAnsi="DM Sans" w:cstheme="minorHAnsi"/>
              <w:lang w:val="lt-LT"/>
            </w:rPr>
          </w:pPr>
          <w:hyperlink w:anchor="_Toc188374889" w:history="1">
            <w:r w:rsidRPr="00D35585">
              <w:rPr>
                <w:rStyle w:val="Hyperlink"/>
                <w:rFonts w:ascii="DM Sans" w:eastAsia="Calibri" w:hAnsi="DM Sans" w:cstheme="minorHAnsi"/>
                <w:noProof/>
                <w:lang w:val="lt-LT"/>
              </w:rPr>
              <w:t>Pirkimo sąlygų 3 priedas „Deklaracija“</w:t>
            </w:r>
            <w:r w:rsidRPr="00D35585">
              <w:rPr>
                <w:rStyle w:val="Hyperlink"/>
                <w:rFonts w:ascii="DM Sans" w:eastAsia="Calibri" w:hAnsi="DM Sans" w:cstheme="minorHAnsi"/>
                <w:webHidden/>
                <w:lang w:val="lt-LT"/>
              </w:rPr>
              <w:tab/>
            </w:r>
            <w:r w:rsidRPr="00D35585">
              <w:rPr>
                <w:rStyle w:val="Hyperlink"/>
                <w:rFonts w:ascii="DM Sans" w:eastAsia="Calibri" w:hAnsi="DM Sans" w:cstheme="minorHAnsi"/>
                <w:webHidden/>
                <w:lang w:val="lt-LT"/>
              </w:rPr>
              <w:fldChar w:fldCharType="begin"/>
            </w:r>
            <w:r w:rsidRPr="00D35585">
              <w:rPr>
                <w:rStyle w:val="Hyperlink"/>
                <w:rFonts w:ascii="DM Sans" w:eastAsia="Calibri" w:hAnsi="DM Sans" w:cstheme="minorHAnsi"/>
                <w:webHidden/>
                <w:lang w:val="lt-LT"/>
              </w:rPr>
              <w:instrText xml:space="preserve"> PAGEREF _Toc188374889 \h </w:instrText>
            </w:r>
            <w:r w:rsidRPr="00D35585">
              <w:rPr>
                <w:rStyle w:val="Hyperlink"/>
                <w:rFonts w:ascii="DM Sans" w:eastAsia="Calibri" w:hAnsi="DM Sans" w:cstheme="minorHAnsi"/>
                <w:webHidden/>
                <w:lang w:val="lt-LT"/>
              </w:rPr>
            </w:r>
            <w:r w:rsidRPr="00D35585">
              <w:rPr>
                <w:rStyle w:val="Hyperlink"/>
                <w:rFonts w:ascii="DM Sans" w:eastAsia="Calibri" w:hAnsi="DM Sans" w:cstheme="minorHAnsi"/>
                <w:webHidden/>
                <w:lang w:val="lt-LT"/>
              </w:rPr>
              <w:fldChar w:fldCharType="separate"/>
            </w:r>
            <w:r w:rsidRPr="00D35585">
              <w:rPr>
                <w:rStyle w:val="Hyperlink"/>
                <w:rFonts w:ascii="DM Sans" w:eastAsia="Calibri" w:hAnsi="DM Sans" w:cstheme="minorHAnsi"/>
                <w:webHidden/>
                <w:lang w:val="lt-LT"/>
              </w:rPr>
              <w:t>18</w:t>
            </w:r>
            <w:r w:rsidRPr="00D35585">
              <w:rPr>
                <w:rStyle w:val="Hyperlink"/>
                <w:rFonts w:ascii="DM Sans" w:eastAsia="Calibri" w:hAnsi="DM Sans" w:cstheme="minorHAnsi"/>
                <w:webHidden/>
                <w:lang w:val="lt-LT"/>
              </w:rPr>
              <w:fldChar w:fldCharType="end"/>
            </w:r>
          </w:hyperlink>
        </w:p>
        <w:p w14:paraId="414B81DE" w14:textId="177A4B80" w:rsidR="00FE2F38" w:rsidRPr="000623A2" w:rsidRDefault="00FE2F38" w:rsidP="00CE0085">
          <w:pPr>
            <w:jc w:val="both"/>
            <w:rPr>
              <w:rFonts w:ascii="DM Sans" w:hAnsi="DM Sans"/>
              <w:sz w:val="24"/>
              <w:szCs w:val="24"/>
              <w:lang w:val="lt-LT"/>
            </w:rPr>
          </w:pPr>
          <w:r w:rsidRPr="000623A2">
            <w:rPr>
              <w:rFonts w:ascii="DM Sans" w:hAnsi="DM Sans"/>
              <w:noProof/>
              <w:sz w:val="24"/>
              <w:szCs w:val="24"/>
              <w:lang w:val="lt-LT"/>
            </w:rPr>
            <w:fldChar w:fldCharType="end"/>
          </w:r>
        </w:p>
      </w:sdtContent>
    </w:sdt>
    <w:p w14:paraId="2A0466DC" w14:textId="107426F2" w:rsidR="00184B8C" w:rsidRPr="000623A2" w:rsidRDefault="00184B8C" w:rsidP="00CE0085">
      <w:pPr>
        <w:jc w:val="both"/>
        <w:rPr>
          <w:rFonts w:ascii="DM Sans" w:hAnsi="DM Sans"/>
          <w:sz w:val="24"/>
          <w:szCs w:val="24"/>
          <w:lang w:val="lt-LT"/>
        </w:rPr>
      </w:pPr>
      <w:r w:rsidRPr="000623A2">
        <w:rPr>
          <w:rFonts w:ascii="DM Sans" w:hAnsi="DM Sans"/>
          <w:sz w:val="24"/>
          <w:szCs w:val="24"/>
          <w:lang w:val="lt-LT"/>
        </w:rPr>
        <w:br w:type="page"/>
      </w:r>
    </w:p>
    <w:p w14:paraId="1D945945" w14:textId="6C0D04DA" w:rsidR="00184B8C" w:rsidRPr="000623A2"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0" w:name="_Toc188374870"/>
      <w:r w:rsidRPr="000623A2">
        <w:rPr>
          <w:rFonts w:ascii="DM Sans" w:hAnsi="DM Sans" w:cstheme="minorHAnsi"/>
          <w:color w:val="4472C4" w:themeColor="accent1"/>
          <w:sz w:val="24"/>
          <w:szCs w:val="24"/>
          <w:lang w:val="lt-LT"/>
        </w:rPr>
        <w:lastRenderedPageBreak/>
        <w:t>Sąvokos ir sutrumpinimai</w:t>
      </w:r>
      <w:bookmarkEnd w:id="0"/>
    </w:p>
    <w:p w14:paraId="6D2FA0B8" w14:textId="35FF6FE3" w:rsidR="00E2488F" w:rsidRPr="000623A2" w:rsidRDefault="00FC70E4"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 xml:space="preserve">    </w:t>
      </w:r>
      <w:r w:rsidR="00E2488F" w:rsidRPr="000623A2">
        <w:rPr>
          <w:rFonts w:ascii="DM Sans" w:hAnsi="DM Sans" w:cstheme="minorHAnsi"/>
          <w:b/>
          <w:bCs/>
          <w:sz w:val="24"/>
          <w:szCs w:val="24"/>
          <w:lang w:val="lt-LT"/>
        </w:rPr>
        <w:t xml:space="preserve">Dalyvis </w:t>
      </w:r>
      <w:r w:rsidR="00E2488F" w:rsidRPr="000623A2">
        <w:rPr>
          <w:rFonts w:ascii="DM Sans" w:hAnsi="DM Sans" w:cstheme="minorHAnsi"/>
          <w:sz w:val="24"/>
          <w:szCs w:val="24"/>
          <w:lang w:val="lt-LT"/>
        </w:rPr>
        <w:t>– pasi</w:t>
      </w:r>
      <w:r w:rsidR="00E2488F" w:rsidRPr="000623A2">
        <w:rPr>
          <w:rFonts w:ascii="DM Sans" w:hAnsi="DM Sans" w:cs="Calibri"/>
          <w:sz w:val="24"/>
          <w:szCs w:val="24"/>
          <w:lang w:val="lt-LT"/>
        </w:rPr>
        <w:t>ū</w:t>
      </w:r>
      <w:r w:rsidR="00E2488F" w:rsidRPr="000623A2">
        <w:rPr>
          <w:rFonts w:ascii="DM Sans" w:hAnsi="DM Sans" w:cstheme="minorHAnsi"/>
          <w:sz w:val="24"/>
          <w:szCs w:val="24"/>
          <w:lang w:val="lt-LT"/>
        </w:rPr>
        <w:t>lym</w:t>
      </w:r>
      <w:r w:rsidR="00E2488F" w:rsidRPr="000623A2">
        <w:rPr>
          <w:rFonts w:ascii="DM Sans" w:hAnsi="DM Sans" w:cs="Tw Cen MT"/>
          <w:sz w:val="24"/>
          <w:szCs w:val="24"/>
          <w:lang w:val="lt-LT"/>
        </w:rPr>
        <w:t>ą</w:t>
      </w:r>
      <w:r w:rsidR="00E2488F" w:rsidRPr="000623A2">
        <w:rPr>
          <w:rFonts w:ascii="DM Sans" w:hAnsi="DM Sans" w:cstheme="minorHAnsi"/>
          <w:sz w:val="24"/>
          <w:szCs w:val="24"/>
          <w:lang w:val="lt-LT"/>
        </w:rPr>
        <w:t xml:space="preserve"> pateik</w:t>
      </w:r>
      <w:r w:rsidR="00E2488F" w:rsidRPr="000623A2">
        <w:rPr>
          <w:rFonts w:ascii="DM Sans" w:hAnsi="DM Sans" w:cs="Tw Cen MT"/>
          <w:sz w:val="24"/>
          <w:szCs w:val="24"/>
          <w:lang w:val="lt-LT"/>
        </w:rPr>
        <w:t>ę</w:t>
      </w:r>
      <w:r w:rsidR="00E2488F" w:rsidRPr="000623A2">
        <w:rPr>
          <w:rFonts w:ascii="DM Sans" w:hAnsi="DM Sans" w:cstheme="minorHAnsi"/>
          <w:sz w:val="24"/>
          <w:szCs w:val="24"/>
          <w:lang w:val="lt-LT"/>
        </w:rPr>
        <w:t>s tiek</w:t>
      </w:r>
      <w:r w:rsidR="00E2488F" w:rsidRPr="000623A2">
        <w:rPr>
          <w:rFonts w:ascii="DM Sans" w:hAnsi="DM Sans" w:cs="Calibri"/>
          <w:sz w:val="24"/>
          <w:szCs w:val="24"/>
          <w:lang w:val="lt-LT"/>
        </w:rPr>
        <w:t>ė</w:t>
      </w:r>
      <w:r w:rsidR="00E2488F" w:rsidRPr="000623A2">
        <w:rPr>
          <w:rFonts w:ascii="DM Sans" w:hAnsi="DM Sans" w:cstheme="minorHAnsi"/>
          <w:sz w:val="24"/>
          <w:szCs w:val="24"/>
          <w:lang w:val="lt-LT"/>
        </w:rPr>
        <w:t>jas.</w:t>
      </w:r>
    </w:p>
    <w:p w14:paraId="1EEF1EAD" w14:textId="14F8D4CA" w:rsidR="00184B8C" w:rsidRPr="000623A2"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Komisija </w:t>
      </w:r>
      <w:r w:rsidRPr="000623A2">
        <w:rPr>
          <w:rFonts w:ascii="DM Sans" w:hAnsi="DM Sans"/>
          <w:sz w:val="24"/>
          <w:szCs w:val="24"/>
          <w:lang w:val="lt-LT"/>
        </w:rPr>
        <w:t>– viešojo pirkimo komisija.</w:t>
      </w:r>
    </w:p>
    <w:p w14:paraId="63C7BDDE" w14:textId="47AF52DA" w:rsidR="008E76F1" w:rsidRPr="000623A2"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NPO</w:t>
      </w:r>
      <w:r w:rsidR="008D4874" w:rsidRPr="000623A2">
        <w:rPr>
          <w:rFonts w:ascii="DM Sans" w:hAnsi="DM Sans"/>
          <w:sz w:val="24"/>
          <w:szCs w:val="24"/>
          <w:lang w:val="lt-LT"/>
        </w:rPr>
        <w:t xml:space="preserve"> </w:t>
      </w:r>
      <w:r w:rsidR="0066078A" w:rsidRPr="000623A2">
        <w:rPr>
          <w:rFonts w:ascii="DM Sans" w:hAnsi="DM Sans"/>
          <w:sz w:val="24"/>
          <w:szCs w:val="24"/>
          <w:lang w:val="lt-LT"/>
        </w:rPr>
        <w:t>–</w:t>
      </w:r>
      <w:r w:rsidR="00904BFB" w:rsidRPr="000623A2">
        <w:rPr>
          <w:rFonts w:ascii="DM Sans" w:hAnsi="DM Sans"/>
          <w:sz w:val="24"/>
          <w:szCs w:val="24"/>
          <w:lang w:val="lt-LT"/>
        </w:rPr>
        <w:t xml:space="preserve"> </w:t>
      </w:r>
      <w:r w:rsidRPr="000623A2">
        <w:rPr>
          <w:rFonts w:ascii="DM Sans" w:hAnsi="DM Sans"/>
          <w:sz w:val="24"/>
          <w:szCs w:val="24"/>
          <w:lang w:val="lt-LT"/>
        </w:rPr>
        <w:t xml:space="preserve">pareiškėjas, projekto vykdytojas ar partneris, kurie nėra perkančiosios organizacijos pagal </w:t>
      </w:r>
      <w:r w:rsidR="00E4764B" w:rsidRPr="000623A2">
        <w:rPr>
          <w:rFonts w:ascii="DM Sans" w:hAnsi="DM Sans" w:cstheme="minorHAnsi"/>
          <w:sz w:val="24"/>
          <w:szCs w:val="24"/>
          <w:lang w:val="lt-LT"/>
        </w:rPr>
        <w:t>Lietuvos Respublikos vieš</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j</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 xml:space="preserve"> pirkim</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 xml:space="preserve"> </w:t>
      </w:r>
      <w:r w:rsidR="00E4764B" w:rsidRPr="000623A2">
        <w:rPr>
          <w:rFonts w:ascii="DM Sans" w:hAnsi="DM Sans" w:cs="Calibri"/>
          <w:sz w:val="24"/>
          <w:szCs w:val="24"/>
          <w:lang w:val="lt-LT"/>
        </w:rPr>
        <w:t>į</w:t>
      </w:r>
      <w:r w:rsidR="00E4764B" w:rsidRPr="000623A2">
        <w:rPr>
          <w:rFonts w:ascii="DM Sans" w:hAnsi="DM Sans" w:cstheme="minorHAnsi"/>
          <w:sz w:val="24"/>
          <w:szCs w:val="24"/>
          <w:lang w:val="lt-LT"/>
        </w:rPr>
        <w:t>statymą</w:t>
      </w:r>
      <w:r w:rsidRPr="000623A2">
        <w:rPr>
          <w:rFonts w:ascii="DM Sans" w:hAnsi="DM Sans"/>
          <w:sz w:val="24"/>
          <w:szCs w:val="24"/>
          <w:lang w:val="lt-LT"/>
        </w:rPr>
        <w:t xml:space="preserve"> arba perkantieji subjektai pagal </w:t>
      </w:r>
      <w:r w:rsidR="00015866" w:rsidRPr="000623A2">
        <w:rPr>
          <w:rFonts w:ascii="DM Sans" w:hAnsi="DM Sans" w:cs="Tahoma"/>
          <w:color w:val="333333"/>
          <w:sz w:val="24"/>
          <w:szCs w:val="24"/>
          <w:shd w:val="clear" w:color="auto" w:fill="FFFFFF"/>
          <w:lang w:val="lt-LT"/>
        </w:rPr>
        <w:t xml:space="preserve">Lietuvos </w:t>
      </w:r>
      <w:r w:rsidR="00F91DB0" w:rsidRPr="000623A2">
        <w:rPr>
          <w:rFonts w:ascii="DM Sans" w:hAnsi="DM Sans" w:cs="Tahoma"/>
          <w:color w:val="333333"/>
          <w:sz w:val="24"/>
          <w:szCs w:val="24"/>
          <w:shd w:val="clear" w:color="auto" w:fill="FFFFFF"/>
          <w:lang w:val="lt-LT"/>
        </w:rPr>
        <w:t>Respublika</w:t>
      </w:r>
      <w:r w:rsidR="00015866" w:rsidRPr="000623A2">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0623A2">
        <w:rPr>
          <w:rFonts w:ascii="DM Sans" w:hAnsi="DM Sans"/>
          <w:sz w:val="24"/>
          <w:szCs w:val="24"/>
          <w:lang w:val="lt-LT"/>
        </w:rPr>
        <w:t>.</w:t>
      </w:r>
    </w:p>
    <w:p w14:paraId="31CFEB1F" w14:textId="353474A0" w:rsidR="00184B8C" w:rsidRPr="000623A2"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 xml:space="preserve">PVM </w:t>
      </w:r>
      <w:r w:rsidRPr="000623A2">
        <w:rPr>
          <w:rFonts w:ascii="DM Sans" w:hAnsi="DM Sans" w:cstheme="minorHAnsi"/>
          <w:sz w:val="24"/>
          <w:szCs w:val="24"/>
          <w:lang w:val="lt-LT"/>
        </w:rPr>
        <w:t>– prid</w:t>
      </w:r>
      <w:r w:rsidRPr="000623A2">
        <w:rPr>
          <w:rFonts w:ascii="DM Sans" w:hAnsi="DM Sans" w:cs="Calibri"/>
          <w:sz w:val="24"/>
          <w:szCs w:val="24"/>
          <w:lang w:val="lt-LT"/>
        </w:rPr>
        <w:t>ė</w:t>
      </w:r>
      <w:r w:rsidRPr="000623A2">
        <w:rPr>
          <w:rFonts w:ascii="DM Sans" w:hAnsi="DM Sans" w:cstheme="minorHAnsi"/>
          <w:sz w:val="24"/>
          <w:szCs w:val="24"/>
          <w:lang w:val="lt-LT"/>
        </w:rPr>
        <w:t>tin</w:t>
      </w:r>
      <w:r w:rsidRPr="000623A2">
        <w:rPr>
          <w:rFonts w:ascii="DM Sans" w:hAnsi="DM Sans" w:cs="Calibri"/>
          <w:sz w:val="24"/>
          <w:szCs w:val="24"/>
          <w:lang w:val="lt-LT"/>
        </w:rPr>
        <w:t>ė</w:t>
      </w:r>
      <w:r w:rsidRPr="000623A2">
        <w:rPr>
          <w:rFonts w:ascii="DM Sans" w:hAnsi="DM Sans" w:cstheme="minorHAnsi"/>
          <w:sz w:val="24"/>
          <w:szCs w:val="24"/>
          <w:lang w:val="lt-LT"/>
        </w:rPr>
        <w:t>s vert</w:t>
      </w:r>
      <w:r w:rsidRPr="000623A2">
        <w:rPr>
          <w:rFonts w:ascii="DM Sans" w:hAnsi="DM Sans" w:cs="Calibri"/>
          <w:sz w:val="24"/>
          <w:szCs w:val="24"/>
          <w:lang w:val="lt-LT"/>
        </w:rPr>
        <w:t>ė</w:t>
      </w:r>
      <w:r w:rsidRPr="000623A2">
        <w:rPr>
          <w:rFonts w:ascii="DM Sans" w:hAnsi="DM Sans" w:cstheme="minorHAnsi"/>
          <w:sz w:val="24"/>
          <w:szCs w:val="24"/>
          <w:lang w:val="lt-LT"/>
        </w:rPr>
        <w:t>s mokestis.</w:t>
      </w:r>
    </w:p>
    <w:p w14:paraId="107BC83A" w14:textId="2226A142" w:rsidR="00184B8C" w:rsidRPr="000623A2"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Skelbimas</w:t>
      </w:r>
      <w:r w:rsidRPr="000623A2">
        <w:rPr>
          <w:rFonts w:ascii="DM Sans" w:hAnsi="DM Sans" w:cstheme="minorHAnsi"/>
          <w:sz w:val="24"/>
          <w:szCs w:val="24"/>
          <w:lang w:val="lt-LT"/>
        </w:rPr>
        <w:t xml:space="preserve"> – </w:t>
      </w:r>
      <w:r w:rsidR="004B4071" w:rsidRPr="000623A2">
        <w:rPr>
          <w:rFonts w:ascii="DM Sans" w:hAnsi="DM Sans"/>
          <w:sz w:val="24"/>
          <w:szCs w:val="24"/>
          <w:lang w:val="lt-LT"/>
        </w:rPr>
        <w:t>Europos Sąjungos fondų investicijų interneto</w:t>
      </w:r>
      <w:r w:rsidR="004B4071" w:rsidRPr="000623A2">
        <w:rPr>
          <w:rFonts w:ascii="DM Sans" w:hAnsi="DM Sans"/>
          <w:color w:val="000000"/>
          <w:sz w:val="24"/>
          <w:szCs w:val="24"/>
          <w:lang w:val="lt-LT"/>
        </w:rPr>
        <w:t xml:space="preserve"> svetainėje </w:t>
      </w:r>
      <w:proofErr w:type="spellStart"/>
      <w:r w:rsidR="004B4071" w:rsidRPr="000623A2">
        <w:rPr>
          <w:rFonts w:ascii="DM Sans" w:hAnsi="DM Sans"/>
          <w:i/>
          <w:color w:val="000000"/>
          <w:sz w:val="24"/>
          <w:szCs w:val="24"/>
          <w:lang w:val="lt-LT"/>
        </w:rPr>
        <w:t>esinvesticijos.lt</w:t>
      </w:r>
      <w:proofErr w:type="spellEnd"/>
      <w:r w:rsidR="004B4071" w:rsidRPr="000623A2">
        <w:rPr>
          <w:rFonts w:ascii="DM Sans" w:hAnsi="DM Sans"/>
          <w:color w:val="000000"/>
          <w:sz w:val="24"/>
          <w:szCs w:val="24"/>
          <w:shd w:val="clear" w:color="auto" w:fill="FFFFFF"/>
          <w:lang w:val="lt-LT"/>
        </w:rPr>
        <w:t> </w:t>
      </w:r>
      <w:r w:rsidR="004D30BE" w:rsidRPr="000623A2">
        <w:rPr>
          <w:rFonts w:ascii="DM Sans" w:hAnsi="DM Sans"/>
          <w:color w:val="000000"/>
          <w:sz w:val="24"/>
          <w:szCs w:val="24"/>
          <w:shd w:val="clear" w:color="auto" w:fill="FFFFFF"/>
          <w:lang w:val="lt-LT"/>
        </w:rPr>
        <w:t xml:space="preserve">paskelbtas </w:t>
      </w:r>
      <w:r w:rsidR="00E220B5" w:rsidRPr="000623A2">
        <w:rPr>
          <w:rFonts w:ascii="DM Sans" w:hAnsi="DM Sans"/>
          <w:color w:val="000000"/>
          <w:sz w:val="24"/>
          <w:szCs w:val="24"/>
          <w:shd w:val="clear" w:color="auto" w:fill="FFFFFF"/>
          <w:lang w:val="lt-LT"/>
        </w:rPr>
        <w:t>skelbimas apie kvietimą</w:t>
      </w:r>
      <w:r w:rsidR="004D30BE" w:rsidRPr="000623A2">
        <w:rPr>
          <w:rFonts w:ascii="DM Sans" w:hAnsi="DM Sans"/>
          <w:color w:val="000000"/>
          <w:sz w:val="24"/>
          <w:szCs w:val="24"/>
          <w:shd w:val="clear" w:color="auto" w:fill="FFFFFF"/>
          <w:lang w:val="lt-LT"/>
        </w:rPr>
        <w:t xml:space="preserve"> dalyvauti pirkime</w:t>
      </w:r>
      <w:r w:rsidRPr="000623A2">
        <w:rPr>
          <w:rFonts w:ascii="DM Sans" w:hAnsi="DM Sans" w:cstheme="minorHAnsi"/>
          <w:sz w:val="24"/>
          <w:szCs w:val="24"/>
          <w:lang w:val="lt-LT"/>
        </w:rPr>
        <w:t>.</w:t>
      </w:r>
    </w:p>
    <w:p w14:paraId="77BD02E1" w14:textId="3828568D" w:rsidR="00184B8C" w:rsidRPr="000623A2" w:rsidRDefault="355DDCD1"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 </w:t>
      </w:r>
      <w:r w:rsidR="00184B8C" w:rsidRPr="000623A2">
        <w:rPr>
          <w:rFonts w:ascii="DM Sans" w:hAnsi="DM Sans"/>
          <w:b/>
          <w:bCs/>
          <w:sz w:val="24"/>
          <w:szCs w:val="24"/>
          <w:lang w:val="lt-LT"/>
        </w:rPr>
        <w:t>Subtiek</w:t>
      </w:r>
      <w:r w:rsidR="00184B8C" w:rsidRPr="000623A2">
        <w:rPr>
          <w:rFonts w:ascii="DM Sans" w:hAnsi="DM Sans" w:cs="Calibri"/>
          <w:b/>
          <w:bCs/>
          <w:sz w:val="24"/>
          <w:szCs w:val="24"/>
          <w:lang w:val="lt-LT"/>
        </w:rPr>
        <w:t>ė</w:t>
      </w:r>
      <w:r w:rsidR="00184B8C" w:rsidRPr="000623A2">
        <w:rPr>
          <w:rFonts w:ascii="DM Sans" w:hAnsi="DM Sans"/>
          <w:b/>
          <w:bCs/>
          <w:sz w:val="24"/>
          <w:szCs w:val="24"/>
          <w:lang w:val="lt-LT"/>
        </w:rPr>
        <w:t xml:space="preserve">jas </w:t>
      </w:r>
      <w:r w:rsidR="00184B8C" w:rsidRPr="000623A2">
        <w:rPr>
          <w:rFonts w:ascii="DM Sans" w:hAnsi="DM Sans"/>
          <w:sz w:val="24"/>
          <w:szCs w:val="24"/>
          <w:lang w:val="lt-LT"/>
        </w:rPr>
        <w:t>– subtiek</w:t>
      </w:r>
      <w:r w:rsidR="00184B8C" w:rsidRPr="000623A2">
        <w:rPr>
          <w:rFonts w:ascii="DM Sans" w:hAnsi="DM Sans" w:cs="Calibri"/>
          <w:sz w:val="24"/>
          <w:szCs w:val="24"/>
          <w:lang w:val="lt-LT"/>
        </w:rPr>
        <w:t>ė</w:t>
      </w:r>
      <w:r w:rsidR="00184B8C" w:rsidRPr="000623A2">
        <w:rPr>
          <w:rFonts w:ascii="DM Sans" w:hAnsi="DM Sans"/>
          <w:sz w:val="24"/>
          <w:szCs w:val="24"/>
          <w:lang w:val="lt-LT"/>
        </w:rPr>
        <w:t>jas, subteik</w:t>
      </w:r>
      <w:r w:rsidR="00184B8C" w:rsidRPr="000623A2">
        <w:rPr>
          <w:rFonts w:ascii="DM Sans" w:hAnsi="DM Sans" w:cs="Calibri"/>
          <w:sz w:val="24"/>
          <w:szCs w:val="24"/>
          <w:lang w:val="lt-LT"/>
        </w:rPr>
        <w:t>ė</w:t>
      </w:r>
      <w:r w:rsidR="00184B8C" w:rsidRPr="000623A2">
        <w:rPr>
          <w:rFonts w:ascii="DM Sans" w:hAnsi="DM Sans"/>
          <w:sz w:val="24"/>
          <w:szCs w:val="24"/>
          <w:lang w:val="lt-LT"/>
        </w:rPr>
        <w:t>jas, subrangovas</w:t>
      </w:r>
      <w:r w:rsidR="0066078A" w:rsidRPr="000623A2">
        <w:rPr>
          <w:rFonts w:ascii="DM Sans" w:hAnsi="DM Sans"/>
          <w:sz w:val="24"/>
          <w:szCs w:val="24"/>
          <w:lang w:val="lt-LT"/>
        </w:rPr>
        <w:t xml:space="preserve">, fizinis ar juridinis asmuo, kuris faktiškai vykdys numatomą sudaryti </w:t>
      </w:r>
      <w:r w:rsidR="00C5381E" w:rsidRPr="000623A2">
        <w:rPr>
          <w:rFonts w:ascii="DM Sans" w:hAnsi="DM Sans"/>
          <w:sz w:val="24"/>
          <w:szCs w:val="24"/>
          <w:lang w:val="lt-LT"/>
        </w:rPr>
        <w:t>s</w:t>
      </w:r>
      <w:r w:rsidR="0066078A" w:rsidRPr="000623A2">
        <w:rPr>
          <w:rFonts w:ascii="DM Sans" w:hAnsi="DM Sans"/>
          <w:sz w:val="24"/>
          <w:szCs w:val="24"/>
          <w:lang w:val="lt-LT"/>
        </w:rPr>
        <w:t>utart</w:t>
      </w:r>
      <w:r w:rsidR="0066078A" w:rsidRPr="000623A2">
        <w:rPr>
          <w:rFonts w:ascii="DM Sans" w:hAnsi="DM Sans" w:cs="Calibri"/>
          <w:sz w:val="24"/>
          <w:szCs w:val="24"/>
          <w:lang w:val="lt-LT"/>
        </w:rPr>
        <w:t>į</w:t>
      </w:r>
      <w:r w:rsidR="005300B2" w:rsidRPr="000623A2">
        <w:rPr>
          <w:rFonts w:ascii="DM Sans" w:hAnsi="DM Sans"/>
          <w:sz w:val="24"/>
          <w:szCs w:val="24"/>
          <w:lang w:val="lt-LT"/>
        </w:rPr>
        <w:t xml:space="preserve"> ar jos dal</w:t>
      </w:r>
      <w:r w:rsidR="005300B2" w:rsidRPr="000623A2">
        <w:rPr>
          <w:rFonts w:ascii="DM Sans" w:hAnsi="DM Sans" w:cs="Calibri"/>
          <w:sz w:val="24"/>
          <w:szCs w:val="24"/>
          <w:lang w:val="lt-LT"/>
        </w:rPr>
        <w:t>į</w:t>
      </w:r>
      <w:r w:rsidR="007C2353" w:rsidRPr="000623A2">
        <w:rPr>
          <w:rFonts w:ascii="DM Sans" w:hAnsi="DM Sans"/>
          <w:sz w:val="24"/>
          <w:szCs w:val="24"/>
          <w:lang w:val="lt-LT"/>
        </w:rPr>
        <w:t xml:space="preserve"> ir kurio kvalifikacija tiek</w:t>
      </w:r>
      <w:r w:rsidR="007C2353" w:rsidRPr="000623A2">
        <w:rPr>
          <w:rFonts w:ascii="DM Sans" w:hAnsi="DM Sans" w:cs="Calibri"/>
          <w:sz w:val="24"/>
          <w:szCs w:val="24"/>
          <w:lang w:val="lt-LT"/>
        </w:rPr>
        <w:t>ė</w:t>
      </w:r>
      <w:r w:rsidR="007C2353" w:rsidRPr="000623A2">
        <w:rPr>
          <w:rFonts w:ascii="DM Sans" w:hAnsi="DM Sans"/>
          <w:sz w:val="24"/>
          <w:szCs w:val="24"/>
          <w:lang w:val="lt-LT"/>
        </w:rPr>
        <w:t>jas nesiremia, kad atitikt</w:t>
      </w:r>
      <w:r w:rsidR="007C2353" w:rsidRPr="000623A2">
        <w:rPr>
          <w:rFonts w:ascii="DM Sans" w:hAnsi="DM Sans" w:cs="Calibri"/>
          <w:sz w:val="24"/>
          <w:szCs w:val="24"/>
          <w:lang w:val="lt-LT"/>
        </w:rPr>
        <w:t>ų</w:t>
      </w:r>
      <w:r w:rsidR="007C2353" w:rsidRPr="000623A2">
        <w:rPr>
          <w:rFonts w:ascii="DM Sans" w:hAnsi="DM Sans"/>
          <w:sz w:val="24"/>
          <w:szCs w:val="24"/>
          <w:lang w:val="lt-LT"/>
        </w:rPr>
        <w:t xml:space="preserve"> kvalifikacijos reikalavimus</w:t>
      </w:r>
      <w:r w:rsidR="00184B8C" w:rsidRPr="000623A2">
        <w:rPr>
          <w:rFonts w:ascii="DM Sans" w:hAnsi="DM Sans"/>
          <w:sz w:val="24"/>
          <w:szCs w:val="24"/>
          <w:lang w:val="lt-LT"/>
        </w:rPr>
        <w:t>. Subtiek</w:t>
      </w:r>
      <w:r w:rsidR="00184B8C" w:rsidRPr="000623A2">
        <w:rPr>
          <w:rFonts w:ascii="DM Sans" w:hAnsi="DM Sans" w:cs="Calibri"/>
          <w:sz w:val="24"/>
          <w:szCs w:val="24"/>
          <w:lang w:val="lt-LT"/>
        </w:rPr>
        <w:t>ė</w:t>
      </w:r>
      <w:r w:rsidR="00184B8C" w:rsidRPr="000623A2">
        <w:rPr>
          <w:rFonts w:ascii="DM Sans" w:hAnsi="DM Sans"/>
          <w:sz w:val="24"/>
          <w:szCs w:val="24"/>
          <w:lang w:val="lt-LT"/>
        </w:rPr>
        <w:t>jais</w:t>
      </w:r>
      <w:r w:rsidR="00184B8C" w:rsidRPr="000623A2">
        <w:rPr>
          <w:rFonts w:ascii="DM Sans" w:eastAsia="Calibri" w:hAnsi="DM Sans"/>
          <w:color w:val="000000" w:themeColor="text1"/>
          <w:sz w:val="24"/>
          <w:szCs w:val="24"/>
          <w:lang w:val="lt-LT"/>
        </w:rPr>
        <w:t xml:space="preserve"> nelaikomi fiziniai ir juridiniai asmenys, kurie tik vykdo sutartines prievoles</w:t>
      </w:r>
      <w:r w:rsidR="0066078A" w:rsidRPr="000623A2">
        <w:rPr>
          <w:rFonts w:ascii="DM Sans" w:eastAsia="Calibri" w:hAnsi="DM Sans"/>
          <w:color w:val="000000" w:themeColor="text1"/>
          <w:sz w:val="24"/>
          <w:szCs w:val="24"/>
          <w:lang w:val="lt-LT"/>
        </w:rPr>
        <w:t xml:space="preserve"> tiek</w:t>
      </w:r>
      <w:r w:rsidR="0066078A" w:rsidRPr="000623A2">
        <w:rPr>
          <w:rFonts w:ascii="DM Sans" w:eastAsia="Calibri" w:hAnsi="DM Sans" w:cs="Calibri"/>
          <w:color w:val="000000" w:themeColor="text1"/>
          <w:sz w:val="24"/>
          <w:szCs w:val="24"/>
          <w:lang w:val="lt-LT"/>
        </w:rPr>
        <w:t>ė</w:t>
      </w:r>
      <w:r w:rsidR="0066078A" w:rsidRPr="000623A2">
        <w:rPr>
          <w:rFonts w:ascii="DM Sans" w:eastAsia="Calibri" w:hAnsi="DM Sans"/>
          <w:color w:val="000000" w:themeColor="text1"/>
          <w:sz w:val="24"/>
          <w:szCs w:val="24"/>
          <w:lang w:val="lt-LT"/>
        </w:rPr>
        <w:t>jui</w:t>
      </w:r>
      <w:r w:rsidR="00184B8C" w:rsidRPr="000623A2">
        <w:rPr>
          <w:rFonts w:ascii="DM Sans" w:eastAsia="Calibri" w:hAnsi="DM Sans"/>
          <w:color w:val="000000" w:themeColor="text1"/>
          <w:sz w:val="24"/>
          <w:szCs w:val="24"/>
          <w:lang w:val="lt-LT"/>
        </w:rPr>
        <w:t xml:space="preserve">, tačiau </w:t>
      </w:r>
      <w:r w:rsidR="0066078A" w:rsidRPr="000623A2">
        <w:rPr>
          <w:rFonts w:ascii="DM Sans" w:eastAsia="Calibri" w:hAnsi="DM Sans"/>
          <w:color w:val="000000" w:themeColor="text1"/>
          <w:sz w:val="24"/>
          <w:szCs w:val="24"/>
          <w:lang w:val="lt-LT"/>
        </w:rPr>
        <w:t xml:space="preserve">faktiškai nevykdys numatomos sudaryti </w:t>
      </w:r>
      <w:r w:rsidR="00C5381E" w:rsidRPr="000623A2">
        <w:rPr>
          <w:rFonts w:ascii="DM Sans" w:eastAsia="Calibri" w:hAnsi="DM Sans"/>
          <w:color w:val="000000" w:themeColor="text1"/>
          <w:sz w:val="24"/>
          <w:szCs w:val="24"/>
          <w:lang w:val="lt-LT"/>
        </w:rPr>
        <w:t>s</w:t>
      </w:r>
      <w:r w:rsidR="0066078A" w:rsidRPr="000623A2">
        <w:rPr>
          <w:rFonts w:ascii="DM Sans" w:eastAsia="Calibri" w:hAnsi="DM Sans"/>
          <w:color w:val="000000" w:themeColor="text1"/>
          <w:sz w:val="24"/>
          <w:szCs w:val="24"/>
          <w:lang w:val="lt-LT"/>
        </w:rPr>
        <w:t>utarties</w:t>
      </w:r>
      <w:r w:rsidR="005300B2" w:rsidRPr="000623A2">
        <w:rPr>
          <w:rFonts w:ascii="DM Sans" w:eastAsia="Calibri" w:hAnsi="DM Sans"/>
          <w:color w:val="000000" w:themeColor="text1"/>
          <w:sz w:val="24"/>
          <w:szCs w:val="24"/>
          <w:lang w:val="lt-LT"/>
        </w:rPr>
        <w:t xml:space="preserve"> ar jos dalies</w:t>
      </w:r>
      <w:r w:rsidR="00184B8C" w:rsidRPr="000623A2">
        <w:rPr>
          <w:rFonts w:ascii="DM Sans" w:eastAsia="Calibri" w:hAnsi="DM Sans"/>
          <w:color w:val="000000" w:themeColor="text1"/>
          <w:sz w:val="24"/>
          <w:szCs w:val="24"/>
          <w:lang w:val="lt-LT"/>
        </w:rPr>
        <w:t>.</w:t>
      </w:r>
      <w:r w:rsidR="00B056DE">
        <w:rPr>
          <w:rFonts w:ascii="DM Sans" w:eastAsia="Calibri" w:hAnsi="DM Sans"/>
          <w:color w:val="000000" w:themeColor="text1"/>
          <w:sz w:val="24"/>
          <w:szCs w:val="24"/>
          <w:lang w:val="lt-LT"/>
        </w:rPr>
        <w:t xml:space="preserve"> </w:t>
      </w:r>
      <w:r w:rsidR="00B056DE">
        <w:rPr>
          <w:rFonts w:ascii="DM Sans" w:hAnsi="DM Sans"/>
          <w:color w:val="000000" w:themeColor="text1"/>
          <w:sz w:val="24"/>
          <w:szCs w:val="24"/>
          <w:lang w:val="lt-LT"/>
        </w:rPr>
        <w:t xml:space="preserve">Tinkamas subtiekėjas, kuris nepažeidžia </w:t>
      </w:r>
      <w:r w:rsidR="00B056DE" w:rsidRPr="001024E5">
        <w:rPr>
          <w:rFonts w:ascii="DM Sans" w:hAnsi="DM Sans"/>
          <w:color w:val="000000" w:themeColor="text1"/>
          <w:sz w:val="24"/>
          <w:szCs w:val="24"/>
          <w:lang w:val="lt-LT"/>
        </w:rPr>
        <w:t>Europos Sąjungos Tarybos 2022 m. balandžio 8 d. priimt</w:t>
      </w:r>
      <w:r w:rsidR="00B056DE">
        <w:rPr>
          <w:rFonts w:ascii="DM Sans" w:hAnsi="DM Sans"/>
          <w:color w:val="000000" w:themeColor="text1"/>
          <w:sz w:val="24"/>
          <w:szCs w:val="24"/>
          <w:lang w:val="lt-LT"/>
        </w:rPr>
        <w:t>o</w:t>
      </w:r>
      <w:r w:rsidR="00B056DE" w:rsidRPr="001024E5">
        <w:rPr>
          <w:rFonts w:ascii="DM Sans" w:hAnsi="DM Sans"/>
          <w:color w:val="000000" w:themeColor="text1"/>
          <w:sz w:val="24"/>
          <w:szCs w:val="24"/>
          <w:lang w:val="lt-LT"/>
        </w:rPr>
        <w:t xml:space="preserve"> Tarybos Reglament</w:t>
      </w:r>
      <w:r w:rsidR="00B056DE">
        <w:rPr>
          <w:rFonts w:ascii="DM Sans" w:hAnsi="DM Sans"/>
          <w:color w:val="000000" w:themeColor="text1"/>
          <w:sz w:val="24"/>
          <w:szCs w:val="24"/>
          <w:lang w:val="lt-LT"/>
        </w:rPr>
        <w:t>o</w:t>
      </w:r>
      <w:r w:rsidR="00B056DE" w:rsidRPr="001024E5">
        <w:rPr>
          <w:rFonts w:ascii="DM Sans" w:hAnsi="DM Sans"/>
          <w:color w:val="000000" w:themeColor="text1"/>
          <w:sz w:val="24"/>
          <w:szCs w:val="24"/>
          <w:lang w:val="lt-LT"/>
        </w:rPr>
        <w:t xml:space="preserve"> (ES) 2022/576, kuriuo iš dalies keičiamas Reglamentas (ES) Nr. 833/2014 dėl ribojamųjų priemonių atsižvelgiant į Rusijos veiksmus, kuriais destabilizuojama padėtis Ukrainoje </w:t>
      </w:r>
      <w:r w:rsidR="00B056DE">
        <w:rPr>
          <w:rFonts w:ascii="DM Sans" w:hAnsi="DM Sans"/>
          <w:color w:val="000000" w:themeColor="text1"/>
          <w:sz w:val="24"/>
          <w:szCs w:val="24"/>
          <w:lang w:val="lt-LT"/>
        </w:rPr>
        <w:t xml:space="preserve">(toliau – Reglamentas) nuostatas. </w:t>
      </w:r>
      <w:r w:rsidR="00B056DE" w:rsidRPr="001024E5">
        <w:rPr>
          <w:rFonts w:ascii="DM Sans" w:hAnsi="DM Sans"/>
          <w:color w:val="000000" w:themeColor="text1"/>
          <w:sz w:val="24"/>
          <w:szCs w:val="24"/>
          <w:lang w:val="lt-LT"/>
        </w:rPr>
        <w:t>Ši</w:t>
      </w:r>
      <w:r w:rsidR="00B056DE">
        <w:rPr>
          <w:rFonts w:ascii="DM Sans" w:hAnsi="DM Sans"/>
          <w:color w:val="000000" w:themeColor="text1"/>
          <w:sz w:val="24"/>
          <w:szCs w:val="24"/>
          <w:lang w:val="lt-LT"/>
        </w:rPr>
        <w:t>ame pirkime taikomi</w:t>
      </w:r>
      <w:r w:rsidR="00B056DE" w:rsidRPr="001024E5">
        <w:rPr>
          <w:rFonts w:ascii="DM Sans" w:hAnsi="DM Sans"/>
          <w:color w:val="000000" w:themeColor="text1"/>
          <w:sz w:val="24"/>
          <w:szCs w:val="24"/>
          <w:lang w:val="lt-LT"/>
        </w:rPr>
        <w:t xml:space="preserve"> Reglamente nustatyti draudimai ir </w:t>
      </w:r>
      <w:r w:rsidR="00B056DE">
        <w:rPr>
          <w:rFonts w:ascii="DM Sans" w:hAnsi="DM Sans"/>
          <w:color w:val="000000" w:themeColor="text1"/>
          <w:sz w:val="24"/>
          <w:szCs w:val="24"/>
          <w:lang w:val="lt-LT"/>
        </w:rPr>
        <w:t xml:space="preserve">teikėjų, kurie pasitelks </w:t>
      </w:r>
      <w:r w:rsidR="00B056DE" w:rsidRPr="001024E5">
        <w:rPr>
          <w:rFonts w:ascii="DM Sans" w:hAnsi="DM Sans"/>
          <w:color w:val="000000" w:themeColor="text1"/>
          <w:sz w:val="24"/>
          <w:szCs w:val="24"/>
          <w:lang w:val="lt-LT"/>
        </w:rPr>
        <w:t>toki</w:t>
      </w:r>
      <w:r w:rsidR="00B056DE">
        <w:rPr>
          <w:rFonts w:ascii="DM Sans" w:hAnsi="DM Sans"/>
          <w:color w:val="000000" w:themeColor="text1"/>
          <w:sz w:val="24"/>
          <w:szCs w:val="24"/>
          <w:lang w:val="lt-LT"/>
        </w:rPr>
        <w:t>us</w:t>
      </w:r>
      <w:r w:rsidR="00B056DE" w:rsidRPr="001024E5">
        <w:rPr>
          <w:rFonts w:ascii="DM Sans" w:hAnsi="DM Sans"/>
          <w:color w:val="000000" w:themeColor="text1"/>
          <w:sz w:val="24"/>
          <w:szCs w:val="24"/>
          <w:lang w:val="lt-LT"/>
        </w:rPr>
        <w:t xml:space="preserve"> </w:t>
      </w:r>
      <w:r w:rsidR="00B056DE">
        <w:rPr>
          <w:rFonts w:ascii="DM Sans" w:hAnsi="DM Sans"/>
          <w:color w:val="000000" w:themeColor="text1"/>
          <w:sz w:val="24"/>
          <w:szCs w:val="24"/>
          <w:lang w:val="lt-LT"/>
        </w:rPr>
        <w:t>sub</w:t>
      </w:r>
      <w:r w:rsidR="00B056DE" w:rsidRPr="001024E5">
        <w:rPr>
          <w:rFonts w:ascii="DM Sans" w:hAnsi="DM Sans"/>
          <w:color w:val="000000" w:themeColor="text1"/>
          <w:sz w:val="24"/>
          <w:szCs w:val="24"/>
          <w:lang w:val="lt-LT"/>
        </w:rPr>
        <w:t>tiekėj</w:t>
      </w:r>
      <w:r w:rsidR="00B056DE">
        <w:rPr>
          <w:rFonts w:ascii="DM Sans" w:hAnsi="DM Sans"/>
          <w:color w:val="000000" w:themeColor="text1"/>
          <w:sz w:val="24"/>
          <w:szCs w:val="24"/>
          <w:lang w:val="lt-LT"/>
        </w:rPr>
        <w:t>us -</w:t>
      </w:r>
      <w:r w:rsidR="00B056DE" w:rsidRPr="001024E5">
        <w:rPr>
          <w:rFonts w:ascii="DM Sans" w:hAnsi="DM Sans"/>
          <w:color w:val="000000" w:themeColor="text1"/>
          <w:sz w:val="24"/>
          <w:szCs w:val="24"/>
          <w:lang w:val="lt-LT"/>
        </w:rPr>
        <w:t xml:space="preserve"> pasiūlymai </w:t>
      </w:r>
      <w:r w:rsidR="00B056DE">
        <w:rPr>
          <w:rFonts w:ascii="DM Sans" w:hAnsi="DM Sans"/>
          <w:color w:val="000000" w:themeColor="text1"/>
          <w:sz w:val="24"/>
          <w:szCs w:val="24"/>
          <w:lang w:val="lt-LT"/>
        </w:rPr>
        <w:t>bus</w:t>
      </w:r>
      <w:r w:rsidR="00B056DE" w:rsidRPr="001024E5">
        <w:rPr>
          <w:rFonts w:ascii="DM Sans" w:hAnsi="DM Sans"/>
          <w:color w:val="000000" w:themeColor="text1"/>
          <w:sz w:val="24"/>
          <w:szCs w:val="24"/>
          <w:lang w:val="lt-LT"/>
        </w:rPr>
        <w:t xml:space="preserve"> atmetami</w:t>
      </w:r>
      <w:r w:rsidR="00B056DE">
        <w:rPr>
          <w:rFonts w:ascii="DM Sans" w:hAnsi="DM Sans"/>
          <w:color w:val="000000" w:themeColor="text1"/>
          <w:sz w:val="24"/>
          <w:szCs w:val="24"/>
          <w:lang w:val="lt-LT"/>
        </w:rPr>
        <w:t>.</w:t>
      </w:r>
    </w:p>
    <w:p w14:paraId="06052F2C" w14:textId="73500741" w:rsidR="001024E5" w:rsidRPr="001024E5" w:rsidRDefault="76081320" w:rsidP="001024E5">
      <w:pPr>
        <w:pStyle w:val="ListParagraph"/>
        <w:numPr>
          <w:ilvl w:val="1"/>
          <w:numId w:val="2"/>
        </w:numPr>
        <w:spacing w:after="0" w:line="240" w:lineRule="auto"/>
        <w:ind w:left="0" w:firstLine="567"/>
        <w:jc w:val="both"/>
        <w:rPr>
          <w:rFonts w:ascii="DM Sans" w:hAnsi="DM Sans"/>
          <w:color w:val="000000" w:themeColor="text1"/>
          <w:sz w:val="24"/>
          <w:szCs w:val="24"/>
          <w:lang w:val="lt-LT"/>
        </w:rPr>
      </w:pPr>
      <w:r w:rsidRPr="000623A2">
        <w:rPr>
          <w:rFonts w:ascii="DM Sans" w:hAnsi="DM Sans"/>
          <w:b/>
          <w:bCs/>
          <w:sz w:val="24"/>
          <w:szCs w:val="24"/>
          <w:lang w:val="lt-LT"/>
        </w:rPr>
        <w:t xml:space="preserve"> </w:t>
      </w:r>
      <w:r w:rsidR="00341666" w:rsidRPr="000623A2">
        <w:rPr>
          <w:rFonts w:ascii="DM Sans" w:hAnsi="DM Sans"/>
          <w:b/>
          <w:bCs/>
          <w:sz w:val="24"/>
          <w:szCs w:val="24"/>
          <w:lang w:val="lt-LT"/>
        </w:rPr>
        <w:t>Tiek</w:t>
      </w:r>
      <w:r w:rsidR="00341666" w:rsidRPr="000623A2">
        <w:rPr>
          <w:rFonts w:ascii="DM Sans" w:hAnsi="DM Sans" w:cs="Calibri"/>
          <w:b/>
          <w:bCs/>
          <w:sz w:val="24"/>
          <w:szCs w:val="24"/>
          <w:lang w:val="lt-LT"/>
        </w:rPr>
        <w:t>ė</w:t>
      </w:r>
      <w:r w:rsidR="00341666" w:rsidRPr="000623A2">
        <w:rPr>
          <w:rFonts w:ascii="DM Sans" w:hAnsi="DM Sans"/>
          <w:b/>
          <w:bCs/>
          <w:sz w:val="24"/>
          <w:szCs w:val="24"/>
          <w:lang w:val="lt-LT"/>
        </w:rPr>
        <w:t xml:space="preserve">jas </w:t>
      </w:r>
      <w:r w:rsidR="00AF19BC" w:rsidRPr="000623A2">
        <w:rPr>
          <w:rFonts w:ascii="DM Sans" w:hAnsi="DM Sans"/>
          <w:sz w:val="24"/>
          <w:szCs w:val="24"/>
          <w:lang w:val="lt-LT"/>
        </w:rPr>
        <w:t>–</w:t>
      </w:r>
      <w:r w:rsidR="00341666" w:rsidRPr="000623A2">
        <w:rPr>
          <w:rFonts w:ascii="DM Sans" w:hAnsi="DM Sans"/>
          <w:sz w:val="24"/>
          <w:szCs w:val="24"/>
          <w:lang w:val="lt-LT"/>
        </w:rPr>
        <w:t xml:space="preserve"> </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 xml:space="preserve">kio subjektas </w:t>
      </w:r>
      <w:r w:rsidR="00294EC1" w:rsidRPr="000623A2">
        <w:rPr>
          <w:rFonts w:ascii="DM Sans" w:hAnsi="DM Sans" w:cs="Tw Cen MT"/>
          <w:color w:val="000000" w:themeColor="text1"/>
          <w:sz w:val="24"/>
          <w:szCs w:val="24"/>
          <w:lang w:val="lt-LT"/>
        </w:rPr>
        <w:t>–</w:t>
      </w:r>
      <w:r w:rsidR="00294EC1" w:rsidRPr="000623A2">
        <w:rPr>
          <w:rFonts w:ascii="DM Sans" w:hAnsi="DM Sans"/>
          <w:color w:val="000000" w:themeColor="text1"/>
          <w:sz w:val="24"/>
          <w:szCs w:val="24"/>
          <w:lang w:val="lt-LT"/>
        </w:rPr>
        <w:t xml:space="preserve"> fizinis asmuo, privatusis ar vie</w:t>
      </w:r>
      <w:r w:rsidR="00294EC1" w:rsidRPr="000623A2">
        <w:rPr>
          <w:rFonts w:ascii="DM Sans" w:hAnsi="DM Sans" w:cs="Tw Cen MT"/>
          <w:color w:val="000000" w:themeColor="text1"/>
          <w:sz w:val="24"/>
          <w:szCs w:val="24"/>
          <w:lang w:val="lt-LT"/>
        </w:rPr>
        <w:t>š</w:t>
      </w:r>
      <w:r w:rsidR="00294EC1" w:rsidRPr="000623A2">
        <w:rPr>
          <w:rFonts w:ascii="DM Sans" w:hAnsi="DM Sans"/>
          <w:color w:val="000000" w:themeColor="text1"/>
          <w:sz w:val="24"/>
          <w:szCs w:val="24"/>
          <w:lang w:val="lt-LT"/>
        </w:rPr>
        <w:t>asis juridinis asmuo, kita organizacija ir j</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padalinys arba toki</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asmen</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grup</w:t>
      </w:r>
      <w:r w:rsidR="00294EC1" w:rsidRPr="000623A2">
        <w:rPr>
          <w:rFonts w:ascii="DM Sans" w:hAnsi="DM Sans" w:cs="Calibri"/>
          <w:color w:val="000000" w:themeColor="text1"/>
          <w:sz w:val="24"/>
          <w:szCs w:val="24"/>
          <w:lang w:val="lt-LT"/>
        </w:rPr>
        <w:t>ė</w:t>
      </w:r>
      <w:r w:rsidR="00294EC1" w:rsidRPr="000623A2">
        <w:rPr>
          <w:rFonts w:ascii="DM Sans" w:hAnsi="DM Sans"/>
          <w:color w:val="000000" w:themeColor="text1"/>
          <w:sz w:val="24"/>
          <w:szCs w:val="24"/>
          <w:lang w:val="lt-LT"/>
        </w:rPr>
        <w:t xml:space="preserve">, </w:t>
      </w:r>
      <w:r w:rsidR="00294EC1" w:rsidRPr="000623A2">
        <w:rPr>
          <w:rFonts w:ascii="DM Sans" w:hAnsi="DM Sans" w:cs="Calibri"/>
          <w:color w:val="000000" w:themeColor="text1"/>
          <w:sz w:val="24"/>
          <w:szCs w:val="24"/>
          <w:lang w:val="lt-LT"/>
        </w:rPr>
        <w:t>į</w:t>
      </w:r>
      <w:r w:rsidR="00294EC1" w:rsidRPr="000623A2">
        <w:rPr>
          <w:rFonts w:ascii="DM Sans" w:hAnsi="DM Sans"/>
          <w:color w:val="000000" w:themeColor="text1"/>
          <w:sz w:val="24"/>
          <w:szCs w:val="24"/>
          <w:lang w:val="lt-LT"/>
        </w:rPr>
        <w:t xml:space="preserve">skaitant laikinas </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kio subjekt</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asociacijas, kurie rinkoje si</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lo atlikti darbus, tiekti prekes ar teikti paslaugas.</w:t>
      </w:r>
      <w:r w:rsidR="001024E5">
        <w:rPr>
          <w:rFonts w:ascii="DM Sans" w:hAnsi="DM Sans"/>
          <w:color w:val="000000" w:themeColor="text1"/>
          <w:sz w:val="24"/>
          <w:szCs w:val="24"/>
          <w:lang w:val="lt-LT"/>
        </w:rPr>
        <w:t xml:space="preserve"> Tinkamas tiekėjas, kuris nepažeidžia </w:t>
      </w:r>
      <w:r w:rsidR="001024E5" w:rsidRPr="001024E5">
        <w:rPr>
          <w:rFonts w:ascii="DM Sans" w:hAnsi="DM Sans"/>
          <w:color w:val="000000" w:themeColor="text1"/>
          <w:sz w:val="24"/>
          <w:szCs w:val="24"/>
          <w:lang w:val="lt-LT"/>
        </w:rPr>
        <w:t>Europos Sąjungos Tarybos 2022 m. balandžio 8 d. priimt</w:t>
      </w:r>
      <w:r w:rsidR="001024E5">
        <w:rPr>
          <w:rFonts w:ascii="DM Sans" w:hAnsi="DM Sans"/>
          <w:color w:val="000000" w:themeColor="text1"/>
          <w:sz w:val="24"/>
          <w:szCs w:val="24"/>
          <w:lang w:val="lt-LT"/>
        </w:rPr>
        <w:t>o</w:t>
      </w:r>
      <w:r w:rsidR="001024E5" w:rsidRPr="001024E5">
        <w:rPr>
          <w:rFonts w:ascii="DM Sans" w:hAnsi="DM Sans"/>
          <w:color w:val="000000" w:themeColor="text1"/>
          <w:sz w:val="24"/>
          <w:szCs w:val="24"/>
          <w:lang w:val="lt-LT"/>
        </w:rPr>
        <w:t xml:space="preserve"> Tarybos Reglament</w:t>
      </w:r>
      <w:r w:rsidR="001024E5">
        <w:rPr>
          <w:rFonts w:ascii="DM Sans" w:hAnsi="DM Sans"/>
          <w:color w:val="000000" w:themeColor="text1"/>
          <w:sz w:val="24"/>
          <w:szCs w:val="24"/>
          <w:lang w:val="lt-LT"/>
        </w:rPr>
        <w:t>o</w:t>
      </w:r>
      <w:r w:rsidR="001024E5" w:rsidRPr="001024E5">
        <w:rPr>
          <w:rFonts w:ascii="DM Sans" w:hAnsi="DM Sans"/>
          <w:color w:val="000000" w:themeColor="text1"/>
          <w:sz w:val="24"/>
          <w:szCs w:val="24"/>
          <w:lang w:val="lt-LT"/>
        </w:rPr>
        <w:t xml:space="preserve"> (ES) 2022/576, kuriuo iš dalies keičiamas Reglamentas (ES) Nr. 833/2014 dėl ribojamųjų priemonių atsižvelgiant į Rusijos veiksmus, kuriais destabilizuojama padėtis Ukrainoje </w:t>
      </w:r>
      <w:r w:rsidR="001024E5">
        <w:rPr>
          <w:rFonts w:ascii="DM Sans" w:hAnsi="DM Sans"/>
          <w:color w:val="000000" w:themeColor="text1"/>
          <w:sz w:val="24"/>
          <w:szCs w:val="24"/>
          <w:lang w:val="lt-LT"/>
        </w:rPr>
        <w:t xml:space="preserve">(toliau – reglamentas) nuostatas. </w:t>
      </w:r>
      <w:r w:rsidR="001024E5" w:rsidRPr="001024E5">
        <w:rPr>
          <w:rFonts w:ascii="DM Sans" w:hAnsi="DM Sans"/>
          <w:color w:val="000000" w:themeColor="text1"/>
          <w:sz w:val="24"/>
          <w:szCs w:val="24"/>
          <w:lang w:val="lt-LT"/>
        </w:rPr>
        <w:t>Ši</w:t>
      </w:r>
      <w:r w:rsidR="001024E5">
        <w:rPr>
          <w:rFonts w:ascii="DM Sans" w:hAnsi="DM Sans"/>
          <w:color w:val="000000" w:themeColor="text1"/>
          <w:sz w:val="24"/>
          <w:szCs w:val="24"/>
          <w:lang w:val="lt-LT"/>
        </w:rPr>
        <w:t>ame pirkime taikomi</w:t>
      </w:r>
      <w:r w:rsidR="001024E5" w:rsidRPr="001024E5">
        <w:rPr>
          <w:rFonts w:ascii="DM Sans" w:hAnsi="DM Sans"/>
          <w:color w:val="000000" w:themeColor="text1"/>
          <w:sz w:val="24"/>
          <w:szCs w:val="24"/>
          <w:lang w:val="lt-LT"/>
        </w:rPr>
        <w:t xml:space="preserve"> Reglamente nustatyti draudimai ir tokių tiekėjų pasiūlymai </w:t>
      </w:r>
      <w:r w:rsidR="001024E5">
        <w:rPr>
          <w:rFonts w:ascii="DM Sans" w:hAnsi="DM Sans"/>
          <w:color w:val="000000" w:themeColor="text1"/>
          <w:sz w:val="24"/>
          <w:szCs w:val="24"/>
          <w:lang w:val="lt-LT"/>
        </w:rPr>
        <w:t>bus</w:t>
      </w:r>
      <w:r w:rsidR="001024E5" w:rsidRPr="001024E5">
        <w:rPr>
          <w:rFonts w:ascii="DM Sans" w:hAnsi="DM Sans"/>
          <w:color w:val="000000" w:themeColor="text1"/>
          <w:sz w:val="24"/>
          <w:szCs w:val="24"/>
          <w:lang w:val="lt-LT"/>
        </w:rPr>
        <w:t xml:space="preserve"> atmetami</w:t>
      </w:r>
      <w:r w:rsidR="001024E5">
        <w:rPr>
          <w:rFonts w:ascii="DM Sans" w:hAnsi="DM Sans"/>
          <w:color w:val="000000" w:themeColor="text1"/>
          <w:sz w:val="24"/>
          <w:szCs w:val="24"/>
          <w:lang w:val="lt-LT"/>
        </w:rPr>
        <w:t>.</w:t>
      </w:r>
    </w:p>
    <w:p w14:paraId="46CC3553" w14:textId="430449B6" w:rsidR="0066078A" w:rsidRPr="001024E5" w:rsidRDefault="0066078A" w:rsidP="005E2686">
      <w:pPr>
        <w:pStyle w:val="ListParagraph"/>
        <w:numPr>
          <w:ilvl w:val="1"/>
          <w:numId w:val="2"/>
        </w:numPr>
        <w:spacing w:after="0" w:line="240" w:lineRule="auto"/>
        <w:ind w:left="0" w:firstLine="567"/>
        <w:jc w:val="both"/>
        <w:rPr>
          <w:rFonts w:ascii="DM Sans" w:hAnsi="DM Sans"/>
          <w:b/>
          <w:sz w:val="24"/>
          <w:szCs w:val="24"/>
          <w:lang w:val="lt-LT"/>
        </w:rPr>
      </w:pPr>
      <w:r w:rsidRPr="000623A2">
        <w:rPr>
          <w:rFonts w:ascii="DM Sans" w:hAnsi="DM Sans" w:cs="Calibri"/>
          <w:b/>
          <w:sz w:val="24"/>
          <w:szCs w:val="24"/>
          <w:lang w:val="lt-LT"/>
        </w:rPr>
        <w:t>Ū</w:t>
      </w:r>
      <w:r w:rsidRPr="000623A2">
        <w:rPr>
          <w:rFonts w:ascii="DM Sans" w:hAnsi="DM Sans"/>
          <w:b/>
          <w:sz w:val="24"/>
          <w:szCs w:val="24"/>
          <w:lang w:val="lt-LT"/>
        </w:rPr>
        <w:t>kio subjektas, kurio paj</w:t>
      </w:r>
      <w:r w:rsidRPr="000623A2">
        <w:rPr>
          <w:rFonts w:ascii="DM Sans" w:hAnsi="DM Sans" w:cs="Calibri"/>
          <w:b/>
          <w:sz w:val="24"/>
          <w:szCs w:val="24"/>
          <w:lang w:val="lt-LT"/>
        </w:rPr>
        <w:t>ė</w:t>
      </w:r>
      <w:r w:rsidRPr="000623A2">
        <w:rPr>
          <w:rFonts w:ascii="DM Sans" w:hAnsi="DM Sans"/>
          <w:b/>
          <w:sz w:val="24"/>
          <w:szCs w:val="24"/>
          <w:lang w:val="lt-LT"/>
        </w:rPr>
        <w:t xml:space="preserve">gumais remiamasi </w:t>
      </w:r>
      <w:r w:rsidRPr="000623A2">
        <w:rPr>
          <w:rFonts w:ascii="DM Sans" w:hAnsi="DM Sans"/>
          <w:sz w:val="24"/>
          <w:szCs w:val="24"/>
          <w:lang w:val="lt-LT"/>
        </w:rPr>
        <w:t xml:space="preserve">– fizinis ar juridinis asmuo, kurio </w:t>
      </w:r>
      <w:r w:rsidRPr="000623A2">
        <w:rPr>
          <w:rFonts w:ascii="DM Sans" w:eastAsia="Calibri" w:hAnsi="DM Sans"/>
          <w:color w:val="000000" w:themeColor="text1"/>
          <w:sz w:val="24"/>
          <w:szCs w:val="24"/>
          <w:lang w:val="lt-LT"/>
        </w:rPr>
        <w:t>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gumais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jas remiasi, kad atitikt</w:t>
      </w:r>
      <w:r w:rsidRPr="000623A2">
        <w:rPr>
          <w:rFonts w:ascii="DM Sans" w:eastAsia="Calibri" w:hAnsi="DM Sans" w:cs="Calibri"/>
          <w:color w:val="000000" w:themeColor="text1"/>
          <w:sz w:val="24"/>
          <w:szCs w:val="24"/>
          <w:lang w:val="lt-LT"/>
        </w:rPr>
        <w:t>ų</w:t>
      </w:r>
      <w:r w:rsidRPr="000623A2">
        <w:rPr>
          <w:rFonts w:ascii="DM Sans" w:eastAsia="Calibri" w:hAnsi="DM Sans"/>
          <w:color w:val="000000" w:themeColor="text1"/>
          <w:sz w:val="24"/>
          <w:szCs w:val="24"/>
          <w:lang w:val="lt-LT"/>
        </w:rPr>
        <w:t xml:space="preserve"> kvalifikacijos reikalavimus.  </w:t>
      </w:r>
      <w:r w:rsidRPr="000623A2">
        <w:rPr>
          <w:rFonts w:ascii="DM Sans" w:eastAsia="Calibri" w:hAnsi="DM Sans" w:cs="Calibri"/>
          <w:color w:val="000000" w:themeColor="text1"/>
          <w:sz w:val="24"/>
          <w:szCs w:val="24"/>
          <w:lang w:val="lt-LT"/>
        </w:rPr>
        <w:t>Ū</w:t>
      </w:r>
      <w:r w:rsidRPr="000623A2">
        <w:rPr>
          <w:rFonts w:ascii="DM Sans" w:eastAsia="Calibri" w:hAnsi="DM Sans"/>
          <w:color w:val="000000" w:themeColor="text1"/>
          <w:sz w:val="24"/>
          <w:szCs w:val="24"/>
          <w:lang w:val="lt-LT"/>
        </w:rPr>
        <w:t>kio subjektais, kuri</w:t>
      </w:r>
      <w:r w:rsidR="00E00C49" w:rsidRPr="000623A2">
        <w:rPr>
          <w:rFonts w:ascii="DM Sans" w:eastAsia="Calibri" w:hAnsi="DM Sans"/>
          <w:color w:val="000000" w:themeColor="text1"/>
          <w:sz w:val="24"/>
          <w:szCs w:val="24"/>
          <w:lang w:val="lt-LT"/>
        </w:rPr>
        <w:t>ų</w:t>
      </w:r>
      <w:r w:rsidRPr="000623A2">
        <w:rPr>
          <w:rFonts w:ascii="DM Sans" w:eastAsia="Calibri" w:hAnsi="DM Sans"/>
          <w:color w:val="000000" w:themeColor="text1"/>
          <w:sz w:val="24"/>
          <w:szCs w:val="24"/>
          <w:lang w:val="lt-LT"/>
        </w:rPr>
        <w:t xml:space="preserve"> 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gumais remiamasi</w:t>
      </w:r>
      <w:r w:rsidR="00E00C49" w:rsidRPr="000623A2">
        <w:rPr>
          <w:rFonts w:ascii="DM Sans" w:eastAsia="Calibri" w:hAnsi="DM Sans"/>
          <w:color w:val="000000" w:themeColor="text1"/>
          <w:sz w:val="24"/>
          <w:szCs w:val="24"/>
          <w:lang w:val="lt-LT"/>
        </w:rPr>
        <w:t>,</w:t>
      </w:r>
      <w:r w:rsidRPr="000623A2">
        <w:rPr>
          <w:rFonts w:ascii="DM Sans" w:eastAsia="Calibri" w:hAnsi="DM Sans"/>
          <w:color w:val="000000" w:themeColor="text1"/>
          <w:sz w:val="24"/>
          <w:szCs w:val="24"/>
          <w:lang w:val="lt-LT"/>
        </w:rPr>
        <w:t xml:space="preserve"> nelaikomi fiziniai ir juridiniai asmenys, kurie tik vykdo sutartines prievoles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jui, ta</w:t>
      </w:r>
      <w:r w:rsidRPr="000623A2">
        <w:rPr>
          <w:rFonts w:ascii="DM Sans" w:eastAsia="Calibri" w:hAnsi="DM Sans" w:cs="Tw Cen MT"/>
          <w:color w:val="000000" w:themeColor="text1"/>
          <w:sz w:val="24"/>
          <w:szCs w:val="24"/>
          <w:lang w:val="lt-LT"/>
        </w:rPr>
        <w:t>č</w:t>
      </w:r>
      <w:r w:rsidRPr="000623A2">
        <w:rPr>
          <w:rFonts w:ascii="DM Sans" w:eastAsia="Calibri" w:hAnsi="DM Sans"/>
          <w:color w:val="000000" w:themeColor="text1"/>
          <w:sz w:val="24"/>
          <w:szCs w:val="24"/>
          <w:lang w:val="lt-LT"/>
        </w:rPr>
        <w:t>iau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jas nesiremia j</w:t>
      </w:r>
      <w:r w:rsidRPr="000623A2">
        <w:rPr>
          <w:rFonts w:ascii="DM Sans" w:eastAsia="Calibri" w:hAnsi="DM Sans" w:cs="Calibri"/>
          <w:color w:val="000000" w:themeColor="text1"/>
          <w:sz w:val="24"/>
          <w:szCs w:val="24"/>
          <w:lang w:val="lt-LT"/>
        </w:rPr>
        <w:t>ų</w:t>
      </w:r>
      <w:r w:rsidRPr="000623A2">
        <w:rPr>
          <w:rFonts w:ascii="DM Sans" w:eastAsia="Calibri" w:hAnsi="DM Sans"/>
          <w:color w:val="000000" w:themeColor="text1"/>
          <w:sz w:val="24"/>
          <w:szCs w:val="24"/>
          <w:lang w:val="lt-LT"/>
        </w:rPr>
        <w:t xml:space="preserve"> 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 xml:space="preserve">gumais, </w:t>
      </w:r>
      <w:r w:rsidRPr="000623A2">
        <w:rPr>
          <w:rFonts w:ascii="DM Sans" w:hAnsi="DM Sans"/>
          <w:sz w:val="24"/>
          <w:szCs w:val="24"/>
          <w:lang w:val="lt-LT"/>
        </w:rPr>
        <w:t>kad atitikt</w:t>
      </w:r>
      <w:r w:rsidRPr="000623A2">
        <w:rPr>
          <w:rFonts w:ascii="DM Sans" w:hAnsi="DM Sans" w:cs="Calibri"/>
          <w:sz w:val="24"/>
          <w:szCs w:val="24"/>
          <w:lang w:val="lt-LT"/>
        </w:rPr>
        <w:t>ų</w:t>
      </w:r>
      <w:r w:rsidRPr="000623A2">
        <w:rPr>
          <w:rFonts w:ascii="DM Sans" w:hAnsi="DM Sans"/>
          <w:sz w:val="24"/>
          <w:szCs w:val="24"/>
          <w:lang w:val="lt-LT"/>
        </w:rPr>
        <w:t xml:space="preserve"> </w:t>
      </w:r>
      <w:r w:rsidR="0035201A" w:rsidRPr="000623A2">
        <w:rPr>
          <w:rFonts w:ascii="DM Sans" w:hAnsi="DM Sans"/>
          <w:sz w:val="24"/>
          <w:szCs w:val="24"/>
          <w:lang w:val="lt-LT"/>
        </w:rPr>
        <w:t xml:space="preserve">NPO </w:t>
      </w:r>
      <w:r w:rsidRPr="000623A2">
        <w:rPr>
          <w:rFonts w:ascii="DM Sans" w:hAnsi="DM Sans"/>
          <w:sz w:val="24"/>
          <w:szCs w:val="24"/>
          <w:lang w:val="lt-LT"/>
        </w:rPr>
        <w:t>keliamus kvalifikacijos reikalavimus.</w:t>
      </w:r>
    </w:p>
    <w:p w14:paraId="6A622AEA" w14:textId="49798144" w:rsidR="00562050" w:rsidRPr="000623A2"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1" w:name="_Toc188374871"/>
      <w:r w:rsidRPr="000623A2">
        <w:rPr>
          <w:rFonts w:ascii="DM Sans" w:hAnsi="DM Sans" w:cstheme="minorHAnsi"/>
          <w:color w:val="4472C4" w:themeColor="accent1"/>
          <w:sz w:val="24"/>
          <w:szCs w:val="24"/>
          <w:lang w:val="lt-LT"/>
        </w:rPr>
        <w:t>Bendrosios nuostatos</w:t>
      </w:r>
      <w:bookmarkEnd w:id="1"/>
      <w:r w:rsidR="0076184F" w:rsidRPr="000623A2">
        <w:rPr>
          <w:rFonts w:ascii="DM Sans" w:hAnsi="DM Sans" w:cstheme="minorHAnsi"/>
          <w:color w:val="4472C4" w:themeColor="accent1"/>
          <w:sz w:val="24"/>
          <w:szCs w:val="24"/>
          <w:lang w:val="lt-LT"/>
        </w:rPr>
        <w:t xml:space="preserve"> </w:t>
      </w:r>
    </w:p>
    <w:p w14:paraId="662E1E00" w14:textId="0D7F5C55" w:rsidR="0070035F" w:rsidRPr="000042B6" w:rsidRDefault="000042B6" w:rsidP="00BB528F">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042B6">
        <w:rPr>
          <w:rFonts w:ascii="DM Sans" w:eastAsia="Calibri" w:hAnsi="DM Sans" w:cs="Calibri"/>
          <w:sz w:val="24"/>
          <w:szCs w:val="24"/>
          <w:lang w:val="lt-LT"/>
        </w:rPr>
        <w:t>VšĮ „Kultūrinės ir organizacinės idėjos" (toliau -</w:t>
      </w:r>
      <w:r w:rsidR="00B056DE">
        <w:rPr>
          <w:rFonts w:ascii="DM Sans" w:eastAsia="Calibri" w:hAnsi="DM Sans" w:cs="Calibri"/>
          <w:sz w:val="24"/>
          <w:szCs w:val="24"/>
          <w:lang w:val="lt-LT"/>
        </w:rPr>
        <w:t xml:space="preserve"> </w:t>
      </w:r>
      <w:r w:rsidR="00942593" w:rsidRPr="000042B6">
        <w:rPr>
          <w:rFonts w:ascii="DM Sans" w:eastAsia="Calibri" w:hAnsi="DM Sans" w:cs="Calibri"/>
          <w:sz w:val="24"/>
          <w:szCs w:val="24"/>
          <w:lang w:val="lt-LT"/>
        </w:rPr>
        <w:t>NPO</w:t>
      </w:r>
      <w:r w:rsidRPr="000042B6">
        <w:rPr>
          <w:rFonts w:ascii="DM Sans" w:eastAsia="Calibri" w:hAnsi="DM Sans"/>
          <w:sz w:val="24"/>
          <w:szCs w:val="24"/>
          <w:lang w:val="lt-LT"/>
        </w:rPr>
        <w:t xml:space="preserve">) </w:t>
      </w:r>
      <w:r w:rsidR="0070035F" w:rsidRPr="000042B6">
        <w:rPr>
          <w:rFonts w:ascii="DM Sans" w:eastAsia="Calibri" w:hAnsi="DM Sans"/>
          <w:sz w:val="24"/>
          <w:szCs w:val="24"/>
          <w:lang w:val="lt-LT"/>
        </w:rPr>
        <w:t>vykdo pirkimą, įgyvendindama projektą</w:t>
      </w:r>
      <w:r w:rsidR="002B128A" w:rsidRPr="000042B6">
        <w:rPr>
          <w:rFonts w:ascii="DM Sans" w:eastAsia="Calibri" w:hAnsi="DM Sans"/>
          <w:sz w:val="24"/>
          <w:szCs w:val="24"/>
          <w:lang w:val="lt-LT"/>
        </w:rPr>
        <w:t xml:space="preserve"> „Kilnieji sukčiai“</w:t>
      </w:r>
      <w:r w:rsidR="00906BAF" w:rsidRPr="000042B6">
        <w:rPr>
          <w:rFonts w:ascii="DM Sans" w:eastAsia="Calibri" w:hAnsi="DM Sans"/>
          <w:sz w:val="24"/>
          <w:szCs w:val="24"/>
          <w:lang w:val="lt-LT"/>
        </w:rPr>
        <w:t xml:space="preserve"> </w:t>
      </w:r>
      <w:r w:rsidR="0070035F" w:rsidRPr="000042B6">
        <w:rPr>
          <w:rFonts w:ascii="DM Sans" w:eastAsia="Calibri" w:hAnsi="DM Sans"/>
          <w:sz w:val="24"/>
          <w:szCs w:val="24"/>
          <w:lang w:val="lt-LT"/>
        </w:rPr>
        <w:t xml:space="preserve">Nr. </w:t>
      </w:r>
      <w:r w:rsidR="002B128A" w:rsidRPr="000042B6">
        <w:rPr>
          <w:rFonts w:ascii="DM Sans" w:eastAsia="Calibri" w:hAnsi="DM Sans"/>
          <w:sz w:val="24"/>
          <w:szCs w:val="24"/>
          <w:lang w:val="lt-LT"/>
        </w:rPr>
        <w:t>06-015-K-0002</w:t>
      </w:r>
      <w:r w:rsidR="0070035F" w:rsidRPr="000042B6">
        <w:rPr>
          <w:rFonts w:ascii="DM Sans" w:eastAsia="Calibri" w:hAnsi="DM Sans"/>
          <w:sz w:val="24"/>
          <w:szCs w:val="24"/>
          <w:lang w:val="lt-LT"/>
        </w:rPr>
        <w:t>, bendrai finansuojam</w:t>
      </w:r>
      <w:r w:rsidRPr="000042B6">
        <w:rPr>
          <w:rFonts w:ascii="DM Sans" w:eastAsia="Calibri" w:hAnsi="DM Sans"/>
          <w:sz w:val="24"/>
          <w:szCs w:val="24"/>
          <w:lang w:val="lt-LT"/>
        </w:rPr>
        <w:t>ą Ekonomikos gaivinimo ir atsparumo didinimo plano „Naujos Kartos Lietuva“ ir Lietuvos Respublikos valstybės biudžeto lėšomis.</w:t>
      </w:r>
      <w:r w:rsidR="0070035F" w:rsidRPr="000042B6">
        <w:rPr>
          <w:rFonts w:ascii="DM Sans" w:eastAsia="Calibri" w:hAnsi="DM Sans"/>
          <w:sz w:val="24"/>
          <w:szCs w:val="24"/>
          <w:lang w:val="lt-LT"/>
        </w:rPr>
        <w:t xml:space="preserve"> </w:t>
      </w:r>
    </w:p>
    <w:p w14:paraId="2B3332BC" w14:textId="27058013" w:rsidR="0070035F" w:rsidRPr="000623A2"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Pirkimas vykdomas vadovaujantis Sutarties d</w:t>
      </w:r>
      <w:r w:rsidRPr="000623A2">
        <w:rPr>
          <w:rFonts w:ascii="DM Sans" w:eastAsia="Calibri" w:hAnsi="DM Sans" w:cs="Calibri"/>
          <w:sz w:val="24"/>
          <w:szCs w:val="24"/>
          <w:lang w:val="lt-LT"/>
        </w:rPr>
        <w:t>ė</w:t>
      </w:r>
      <w:r w:rsidRPr="000623A2">
        <w:rPr>
          <w:rFonts w:ascii="DM Sans" w:eastAsia="Calibri" w:hAnsi="DM Sans"/>
          <w:sz w:val="24"/>
          <w:szCs w:val="24"/>
          <w:lang w:val="lt-LT"/>
        </w:rPr>
        <w:t>l Europos S</w:t>
      </w:r>
      <w:r w:rsidRPr="000623A2">
        <w:rPr>
          <w:rFonts w:ascii="DM Sans" w:eastAsia="Calibri" w:hAnsi="DM Sans" w:cs="Tw Cen MT"/>
          <w:sz w:val="24"/>
          <w:szCs w:val="24"/>
          <w:lang w:val="lt-LT"/>
        </w:rPr>
        <w:t>ą</w:t>
      </w:r>
      <w:r w:rsidRPr="000623A2">
        <w:rPr>
          <w:rFonts w:ascii="DM Sans" w:eastAsia="Calibri" w:hAnsi="DM Sans"/>
          <w:sz w:val="24"/>
          <w:szCs w:val="24"/>
          <w:lang w:val="lt-LT"/>
        </w:rPr>
        <w:t xml:space="preserve">jungos veikimo principais </w:t>
      </w:r>
      <w:r w:rsidRPr="000623A2">
        <w:rPr>
          <w:rFonts w:ascii="DM Sans" w:eastAsia="Calibri" w:hAnsi="DM Sans" w:cs="Tw Cen MT"/>
          <w:sz w:val="24"/>
          <w:szCs w:val="24"/>
          <w:lang w:val="lt-LT"/>
        </w:rPr>
        <w:t>–</w:t>
      </w:r>
      <w:r w:rsidRPr="000623A2">
        <w:rPr>
          <w:rFonts w:ascii="DM Sans" w:eastAsia="Calibri" w:hAnsi="DM Sans"/>
          <w:sz w:val="24"/>
          <w:szCs w:val="24"/>
          <w:lang w:val="lt-LT"/>
        </w:rPr>
        <w:t xml:space="preserve"> laisvo preki</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jud</w:t>
      </w:r>
      <w:r w:rsidRPr="000623A2">
        <w:rPr>
          <w:rFonts w:ascii="DM Sans" w:eastAsia="Calibri" w:hAnsi="DM Sans" w:cs="Calibri"/>
          <w:sz w:val="24"/>
          <w:szCs w:val="24"/>
          <w:lang w:val="lt-LT"/>
        </w:rPr>
        <w:t>ė</w:t>
      </w:r>
      <w:r w:rsidRPr="000623A2">
        <w:rPr>
          <w:rFonts w:ascii="DM Sans" w:eastAsia="Calibri" w:hAnsi="DM Sans"/>
          <w:sz w:val="24"/>
          <w:szCs w:val="24"/>
          <w:lang w:val="lt-LT"/>
        </w:rPr>
        <w:t xml:space="preserve">jimo, </w:t>
      </w:r>
      <w:r w:rsidRPr="000623A2">
        <w:rPr>
          <w:rFonts w:ascii="DM Sans" w:eastAsia="Calibri" w:hAnsi="DM Sans" w:cs="Calibri"/>
          <w:sz w:val="24"/>
          <w:szCs w:val="24"/>
          <w:lang w:val="lt-LT"/>
        </w:rPr>
        <w:t>į</w:t>
      </w:r>
      <w:r w:rsidRPr="000623A2">
        <w:rPr>
          <w:rFonts w:ascii="DM Sans" w:eastAsia="Calibri" w:hAnsi="DM Sans"/>
          <w:sz w:val="24"/>
          <w:szCs w:val="24"/>
          <w:lang w:val="lt-LT"/>
        </w:rPr>
        <w:t>sisteigimo laisv</w:t>
      </w:r>
      <w:r w:rsidRPr="000623A2">
        <w:rPr>
          <w:rFonts w:ascii="DM Sans" w:eastAsia="Calibri" w:hAnsi="DM Sans" w:cs="Calibri"/>
          <w:sz w:val="24"/>
          <w:szCs w:val="24"/>
          <w:lang w:val="lt-LT"/>
        </w:rPr>
        <w:t>ė</w:t>
      </w:r>
      <w:r w:rsidRPr="000623A2">
        <w:rPr>
          <w:rFonts w:ascii="DM Sans" w:eastAsia="Calibri" w:hAnsi="DM Sans"/>
          <w:sz w:val="24"/>
          <w:szCs w:val="24"/>
          <w:lang w:val="lt-LT"/>
        </w:rPr>
        <w:t>s, laisv</w:t>
      </w:r>
      <w:r w:rsidRPr="000623A2">
        <w:rPr>
          <w:rFonts w:ascii="DM Sans" w:eastAsia="Calibri" w:hAnsi="DM Sans" w:cs="Calibri"/>
          <w:sz w:val="24"/>
          <w:szCs w:val="24"/>
          <w:lang w:val="lt-LT"/>
        </w:rPr>
        <w:t>ė</w:t>
      </w:r>
      <w:r w:rsidRPr="000623A2">
        <w:rPr>
          <w:rFonts w:ascii="DM Sans" w:eastAsia="Calibri" w:hAnsi="DM Sans"/>
          <w:sz w:val="24"/>
          <w:szCs w:val="24"/>
          <w:lang w:val="lt-LT"/>
        </w:rPr>
        <w:t>s teikti paslaugas, lygiateisi</w:t>
      </w:r>
      <w:r w:rsidRPr="000623A2">
        <w:rPr>
          <w:rFonts w:ascii="DM Sans" w:eastAsia="Calibri" w:hAnsi="DM Sans" w:cs="Tw Cen MT"/>
          <w:sz w:val="24"/>
          <w:szCs w:val="24"/>
          <w:lang w:val="lt-LT"/>
        </w:rPr>
        <w:t>š</w:t>
      </w:r>
      <w:r w:rsidRPr="000623A2">
        <w:rPr>
          <w:rFonts w:ascii="DM Sans" w:eastAsia="Calibri" w:hAnsi="DM Sans"/>
          <w:sz w:val="24"/>
          <w:szCs w:val="24"/>
          <w:lang w:val="lt-LT"/>
        </w:rPr>
        <w:t>kumo,</w:t>
      </w:r>
      <w:r w:rsidRPr="000623A2">
        <w:rPr>
          <w:rFonts w:ascii="DM Sans" w:eastAsia="Calibri" w:hAnsi="DM Sans" w:cs="Tw Cen MT"/>
          <w:sz w:val="24"/>
          <w:szCs w:val="24"/>
          <w:lang w:val="lt-LT"/>
        </w:rPr>
        <w:t> </w:t>
      </w:r>
      <w:r w:rsidRPr="000623A2">
        <w:rPr>
          <w:rFonts w:ascii="DM Sans" w:eastAsia="Calibri" w:hAnsi="DM Sans"/>
          <w:sz w:val="24"/>
          <w:szCs w:val="24"/>
          <w:lang w:val="lt-LT"/>
        </w:rPr>
        <w:t>nediskriminavimo bei vienodo po</w:t>
      </w:r>
      <w:r w:rsidRPr="000623A2">
        <w:rPr>
          <w:rFonts w:ascii="DM Sans" w:eastAsia="Calibri" w:hAnsi="DM Sans" w:cs="Tw Cen MT"/>
          <w:sz w:val="24"/>
          <w:szCs w:val="24"/>
          <w:lang w:val="lt-LT"/>
        </w:rPr>
        <w:t>ž</w:t>
      </w:r>
      <w:r w:rsidRPr="000623A2">
        <w:rPr>
          <w:rFonts w:ascii="DM Sans" w:eastAsia="Calibri" w:hAnsi="DM Sans"/>
          <w:sz w:val="24"/>
          <w:szCs w:val="24"/>
          <w:lang w:val="lt-LT"/>
        </w:rPr>
        <w:t>i</w:t>
      </w:r>
      <w:r w:rsidRPr="000623A2">
        <w:rPr>
          <w:rFonts w:ascii="DM Sans" w:eastAsia="Calibri" w:hAnsi="DM Sans" w:cs="Calibri"/>
          <w:sz w:val="24"/>
          <w:szCs w:val="24"/>
          <w:lang w:val="lt-LT"/>
        </w:rPr>
        <w:t>ū</w:t>
      </w:r>
      <w:r w:rsidRPr="000623A2">
        <w:rPr>
          <w:rFonts w:ascii="DM Sans" w:eastAsia="Calibri" w:hAnsi="DM Sans"/>
          <w:sz w:val="24"/>
          <w:szCs w:val="24"/>
          <w:lang w:val="lt-LT"/>
        </w:rPr>
        <w:t>rio, skaidrumo, proporcingumo ir abipusio pripa</w:t>
      </w:r>
      <w:r w:rsidRPr="000623A2">
        <w:rPr>
          <w:rFonts w:ascii="DM Sans" w:eastAsia="Calibri" w:hAnsi="DM Sans" w:cs="Tw Cen MT"/>
          <w:sz w:val="24"/>
          <w:szCs w:val="24"/>
          <w:lang w:val="lt-LT"/>
        </w:rPr>
        <w:t>ž</w:t>
      </w:r>
      <w:r w:rsidRPr="000623A2">
        <w:rPr>
          <w:rFonts w:ascii="DM Sans" w:eastAsia="Calibri" w:hAnsi="DM Sans"/>
          <w:sz w:val="24"/>
          <w:szCs w:val="24"/>
          <w:lang w:val="lt-LT"/>
        </w:rPr>
        <w:t>inimo principais</w:t>
      </w:r>
      <w:r w:rsidR="007B3D8D" w:rsidRPr="000623A2">
        <w:rPr>
          <w:rFonts w:ascii="DM Sans" w:eastAsia="Calibri" w:hAnsi="DM Sans"/>
          <w:sz w:val="24"/>
          <w:szCs w:val="24"/>
          <w:lang w:val="lt-LT"/>
        </w:rPr>
        <w:t xml:space="preserve"> (toliau </w:t>
      </w:r>
      <w:r w:rsidR="00710275" w:rsidRPr="000623A2">
        <w:rPr>
          <w:rFonts w:ascii="DM Sans" w:eastAsia="Calibri" w:hAnsi="DM Sans"/>
          <w:sz w:val="24"/>
          <w:szCs w:val="24"/>
          <w:lang w:val="lt-LT"/>
        </w:rPr>
        <w:t>–</w:t>
      </w:r>
      <w:r w:rsidR="007B3D8D" w:rsidRPr="000623A2">
        <w:rPr>
          <w:rFonts w:ascii="DM Sans" w:eastAsia="Calibri" w:hAnsi="DM Sans"/>
          <w:sz w:val="24"/>
          <w:szCs w:val="24"/>
          <w:lang w:val="lt-LT"/>
        </w:rPr>
        <w:t xml:space="preserve"> </w:t>
      </w:r>
      <w:r w:rsidR="00710275" w:rsidRPr="000623A2">
        <w:rPr>
          <w:rFonts w:ascii="DM Sans" w:eastAsia="Calibri" w:hAnsi="DM Sans"/>
          <w:sz w:val="24"/>
          <w:szCs w:val="24"/>
          <w:lang w:val="lt-LT"/>
        </w:rPr>
        <w:t>principais)</w:t>
      </w:r>
      <w:r w:rsidRPr="000623A2">
        <w:rPr>
          <w:rFonts w:ascii="DM Sans" w:eastAsia="Calibri" w:hAnsi="DM Sans"/>
          <w:sz w:val="24"/>
          <w:szCs w:val="24"/>
          <w:lang w:val="lt-LT"/>
        </w:rPr>
        <w:t>, Projekt</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finansavimo ir administravimo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mis, patvirtintomis Lietuvos Respublikos finans</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ministro 2022 m. birželio 22 d. </w:t>
      </w:r>
      <w:r w:rsidRPr="000623A2">
        <w:rPr>
          <w:rFonts w:ascii="DM Sans" w:eastAsia="Calibri" w:hAnsi="DM Sans" w:cs="Calibri"/>
          <w:sz w:val="24"/>
          <w:szCs w:val="24"/>
          <w:lang w:val="lt-LT"/>
        </w:rPr>
        <w:t>į</w:t>
      </w:r>
      <w:r w:rsidRPr="000623A2">
        <w:rPr>
          <w:rFonts w:ascii="DM Sans" w:eastAsia="Calibri" w:hAnsi="DM Sans"/>
          <w:sz w:val="24"/>
          <w:szCs w:val="24"/>
          <w:lang w:val="lt-LT"/>
        </w:rPr>
        <w:t xml:space="preserve">sakymu Nr. 1K-237 </w:t>
      </w:r>
      <w:r w:rsidRPr="000623A2">
        <w:rPr>
          <w:rFonts w:ascii="DM Sans" w:eastAsia="Calibri" w:hAnsi="DM Sans"/>
          <w:sz w:val="24"/>
          <w:szCs w:val="24"/>
          <w:lang w:val="lt-LT"/>
        </w:rPr>
        <w:lastRenderedPageBreak/>
        <w:t>„D</w:t>
      </w:r>
      <w:r w:rsidRPr="000623A2">
        <w:rPr>
          <w:rFonts w:ascii="DM Sans" w:eastAsia="Calibri" w:hAnsi="DM Sans" w:cs="Calibri"/>
          <w:sz w:val="24"/>
          <w:szCs w:val="24"/>
          <w:lang w:val="lt-LT"/>
        </w:rPr>
        <w:t>ė</w:t>
      </w:r>
      <w:r w:rsidRPr="000623A2">
        <w:rPr>
          <w:rFonts w:ascii="DM Sans" w:eastAsia="Calibri" w:hAnsi="DM Sans"/>
          <w:sz w:val="24"/>
          <w:szCs w:val="24"/>
          <w:lang w:val="lt-LT"/>
        </w:rPr>
        <w:t>l 2021</w:t>
      </w:r>
      <w:r w:rsidRPr="000623A2">
        <w:rPr>
          <w:rFonts w:ascii="DM Sans" w:eastAsia="Calibri" w:hAnsi="DM Sans" w:cs="Tw Cen MT"/>
          <w:sz w:val="24"/>
          <w:szCs w:val="24"/>
          <w:lang w:val="lt-LT"/>
        </w:rPr>
        <w:t>–</w:t>
      </w:r>
      <w:r w:rsidRPr="000623A2">
        <w:rPr>
          <w:rFonts w:ascii="DM Sans" w:eastAsia="Calibri" w:hAnsi="DM Sans"/>
          <w:sz w:val="24"/>
          <w:szCs w:val="24"/>
          <w:lang w:val="lt-LT"/>
        </w:rPr>
        <w:t>2027 met</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Europos S</w:t>
      </w:r>
      <w:r w:rsidRPr="000623A2">
        <w:rPr>
          <w:rFonts w:ascii="DM Sans" w:eastAsia="Calibri" w:hAnsi="DM Sans" w:cs="Tw Cen MT"/>
          <w:sz w:val="24"/>
          <w:szCs w:val="24"/>
          <w:lang w:val="lt-LT"/>
        </w:rPr>
        <w:t>ą</w:t>
      </w:r>
      <w:r w:rsidRPr="000623A2">
        <w:rPr>
          <w:rFonts w:ascii="DM Sans" w:eastAsia="Calibri" w:hAnsi="DM Sans"/>
          <w:sz w:val="24"/>
          <w:szCs w:val="24"/>
          <w:lang w:val="lt-LT"/>
        </w:rPr>
        <w:t>jungos fond</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investicij</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programos ir Ekonomikos gaivinimo ir atsparumo didinimo plano </w:t>
      </w:r>
      <w:r w:rsidRPr="000623A2">
        <w:rPr>
          <w:rFonts w:ascii="DM Sans" w:eastAsia="Calibri" w:hAnsi="DM Sans" w:cs="Tw Cen MT"/>
          <w:sz w:val="24"/>
          <w:szCs w:val="24"/>
          <w:lang w:val="lt-LT"/>
        </w:rPr>
        <w:t>„</w:t>
      </w:r>
      <w:r w:rsidRPr="000623A2">
        <w:rPr>
          <w:rFonts w:ascii="DM Sans" w:eastAsia="Calibri" w:hAnsi="DM Sans"/>
          <w:sz w:val="24"/>
          <w:szCs w:val="24"/>
          <w:lang w:val="lt-LT"/>
        </w:rPr>
        <w:t>Naujos kartos Lietuva</w:t>
      </w:r>
      <w:r w:rsidRPr="000623A2">
        <w:rPr>
          <w:rFonts w:ascii="DM Sans" w:eastAsia="Calibri" w:hAnsi="DM Sans" w:cs="Tw Cen MT"/>
          <w:sz w:val="24"/>
          <w:szCs w:val="24"/>
          <w:lang w:val="lt-LT"/>
        </w:rPr>
        <w:t>“</w:t>
      </w:r>
      <w:r w:rsidRPr="000623A2">
        <w:rPr>
          <w:rFonts w:ascii="DM Sans" w:eastAsia="Calibri" w:hAnsi="DM Sans"/>
          <w:sz w:val="24"/>
          <w:szCs w:val="24"/>
          <w:lang w:val="lt-LT"/>
        </w:rPr>
        <w:t xml:space="preserve"> </w:t>
      </w:r>
      <w:r w:rsidRPr="000623A2">
        <w:rPr>
          <w:rFonts w:ascii="DM Sans" w:eastAsia="Calibri" w:hAnsi="DM Sans" w:cs="Calibri"/>
          <w:sz w:val="24"/>
          <w:szCs w:val="24"/>
          <w:lang w:val="lt-LT"/>
        </w:rPr>
        <w:t>į</w:t>
      </w:r>
      <w:r w:rsidRPr="000623A2">
        <w:rPr>
          <w:rFonts w:ascii="DM Sans" w:eastAsia="Calibri" w:hAnsi="DM Sans"/>
          <w:sz w:val="24"/>
          <w:szCs w:val="24"/>
          <w:lang w:val="lt-LT"/>
        </w:rPr>
        <w:t>gyvendinimo</w:t>
      </w:r>
      <w:r w:rsidRPr="000623A2">
        <w:rPr>
          <w:rFonts w:ascii="DM Sans" w:eastAsia="Calibri" w:hAnsi="DM Sans" w:cs="Tw Cen MT"/>
          <w:sz w:val="24"/>
          <w:szCs w:val="24"/>
          <w:lang w:val="lt-LT"/>
        </w:rPr>
        <w:t>“</w:t>
      </w:r>
      <w:r w:rsidRPr="000623A2">
        <w:rPr>
          <w:rFonts w:ascii="DM Sans" w:eastAsia="Calibri" w:hAnsi="DM Sans"/>
          <w:sz w:val="24"/>
          <w:szCs w:val="24"/>
          <w:lang w:val="lt-LT"/>
        </w:rPr>
        <w:t>, (</w:t>
      </w:r>
      <w:r w:rsidRPr="000623A2">
        <w:rPr>
          <w:rFonts w:ascii="DM Sans" w:eastAsia="Calibri" w:hAnsi="DM Sans" w:cs="Calibri"/>
          <w:sz w:val="24"/>
          <w:szCs w:val="24"/>
          <w:lang w:val="lt-LT"/>
        </w:rPr>
        <w:t>į</w:t>
      </w:r>
      <w:r w:rsidRPr="000623A2">
        <w:rPr>
          <w:rFonts w:ascii="DM Sans" w:eastAsia="Calibri" w:hAnsi="DM Sans"/>
          <w:sz w:val="24"/>
          <w:szCs w:val="24"/>
          <w:lang w:val="lt-LT"/>
        </w:rPr>
        <w:t xml:space="preserve">skaitant, bet neapsiribojant 7 priedu </w:t>
      </w:r>
      <w:r w:rsidRPr="000623A2">
        <w:rPr>
          <w:rFonts w:ascii="DM Sans" w:eastAsia="Calibri" w:hAnsi="DM Sans" w:cs="Tw Cen MT"/>
          <w:sz w:val="24"/>
          <w:szCs w:val="24"/>
          <w:lang w:val="lt-LT"/>
        </w:rPr>
        <w:t>„</w:t>
      </w:r>
      <w:r w:rsidRPr="000623A2">
        <w:rPr>
          <w:rFonts w:ascii="DM Sans" w:eastAsia="Calibri" w:hAnsi="DM Sans"/>
          <w:sz w:val="24"/>
          <w:szCs w:val="24"/>
          <w:lang w:val="lt-LT"/>
        </w:rPr>
        <w:t>Pirkim</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s</w:t>
      </w:r>
      <w:r w:rsidRPr="000623A2">
        <w:rPr>
          <w:rFonts w:ascii="DM Sans" w:eastAsia="Calibri" w:hAnsi="DM Sans" w:cs="Tw Cen MT"/>
          <w:sz w:val="24"/>
          <w:szCs w:val="24"/>
          <w:lang w:val="lt-LT"/>
        </w:rPr>
        <w:t>“</w:t>
      </w:r>
      <w:r w:rsidRPr="000623A2">
        <w:rPr>
          <w:rFonts w:ascii="DM Sans" w:eastAsia="Calibri" w:hAnsi="DM Sans"/>
          <w:sz w:val="24"/>
          <w:szCs w:val="24"/>
          <w:lang w:val="lt-LT"/>
        </w:rPr>
        <w:t>) (toliau –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 xml:space="preserve">s), </w:t>
      </w:r>
      <w:r w:rsidR="00FC70E4" w:rsidRPr="000623A2">
        <w:rPr>
          <w:rFonts w:ascii="DM Sans" w:eastAsia="Calibri" w:hAnsi="DM Sans"/>
          <w:sz w:val="24"/>
          <w:szCs w:val="24"/>
          <w:lang w:val="lt-LT"/>
        </w:rPr>
        <w:t>Lietuvos Respublikos Civiliniu kodeksu</w:t>
      </w:r>
      <w:r w:rsidRPr="000623A2">
        <w:rPr>
          <w:rFonts w:ascii="DM Sans" w:eastAsia="Calibri" w:hAnsi="DM Sans"/>
          <w:sz w:val="24"/>
          <w:szCs w:val="24"/>
          <w:lang w:val="lt-LT"/>
        </w:rPr>
        <w:t>,</w:t>
      </w:r>
      <w:r w:rsidR="00AD67A3" w:rsidRPr="000623A2">
        <w:rPr>
          <w:rFonts w:ascii="DM Sans" w:eastAsia="Calibri" w:hAnsi="DM Sans"/>
          <w:sz w:val="24"/>
          <w:szCs w:val="24"/>
          <w:lang w:val="lt-LT"/>
        </w:rPr>
        <w:t xml:space="preserve"> </w:t>
      </w:r>
      <w:r w:rsidRPr="000623A2">
        <w:rPr>
          <w:rFonts w:ascii="DM Sans" w:eastAsia="Calibri" w:hAnsi="DM Sans"/>
          <w:sz w:val="24"/>
          <w:szCs w:val="24"/>
          <w:lang w:val="lt-LT"/>
        </w:rPr>
        <w:t xml:space="preserve">šiomis </w:t>
      </w:r>
      <w:r w:rsidR="00A73DED" w:rsidRPr="000623A2">
        <w:rPr>
          <w:rFonts w:ascii="DM Sans" w:eastAsia="Calibri" w:hAnsi="DM Sans"/>
          <w:sz w:val="24"/>
          <w:szCs w:val="24"/>
          <w:lang w:val="lt-LT"/>
        </w:rPr>
        <w:t>pirkimo</w:t>
      </w:r>
      <w:r w:rsidRPr="000623A2">
        <w:rPr>
          <w:rFonts w:ascii="DM Sans" w:eastAsia="Calibri" w:hAnsi="DM Sans"/>
          <w:sz w:val="24"/>
          <w:szCs w:val="24"/>
          <w:lang w:val="lt-LT"/>
        </w:rPr>
        <w:t xml:space="preserve"> sąlygomis.</w:t>
      </w:r>
    </w:p>
    <w:p w14:paraId="6B9CFCBC" w14:textId="387BC119" w:rsidR="00333DA7" w:rsidRPr="005201C6"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5201C6">
        <w:rPr>
          <w:rFonts w:ascii="DM Sans" w:eastAsia="Calibri" w:hAnsi="DM Sans"/>
          <w:sz w:val="24"/>
          <w:szCs w:val="24"/>
          <w:lang w:val="lt-LT"/>
        </w:rPr>
        <w:t>NPO</w:t>
      </w:r>
      <w:r w:rsidR="006F51DD" w:rsidRPr="005201C6">
        <w:rPr>
          <w:rFonts w:ascii="DM Sans" w:eastAsia="Calibri" w:hAnsi="DM Sans"/>
          <w:sz w:val="24"/>
          <w:szCs w:val="24"/>
          <w:lang w:val="lt-LT"/>
        </w:rPr>
        <w:t xml:space="preserve"> kviečia tiek</w:t>
      </w:r>
      <w:r w:rsidR="006F51DD" w:rsidRPr="005201C6">
        <w:rPr>
          <w:rFonts w:ascii="DM Sans" w:eastAsia="Calibri" w:hAnsi="DM Sans" w:cs="Calibri"/>
          <w:sz w:val="24"/>
          <w:szCs w:val="24"/>
          <w:lang w:val="lt-LT"/>
        </w:rPr>
        <w:t>ė</w:t>
      </w:r>
      <w:r w:rsidR="006F51DD" w:rsidRPr="005201C6">
        <w:rPr>
          <w:rFonts w:ascii="DM Sans" w:eastAsia="Calibri" w:hAnsi="DM Sans"/>
          <w:sz w:val="24"/>
          <w:szCs w:val="24"/>
          <w:lang w:val="lt-LT"/>
        </w:rPr>
        <w:t xml:space="preserve">jus dalyvauti </w:t>
      </w:r>
      <w:r w:rsidR="00DF0343" w:rsidRPr="005201C6">
        <w:rPr>
          <w:rFonts w:ascii="DM Sans" w:eastAsia="Calibri" w:hAnsi="DM Sans"/>
          <w:sz w:val="24"/>
          <w:szCs w:val="24"/>
          <w:lang w:val="lt-LT"/>
        </w:rPr>
        <w:t>p</w:t>
      </w:r>
      <w:r w:rsidR="006F51DD" w:rsidRPr="005201C6">
        <w:rPr>
          <w:rFonts w:ascii="DM Sans" w:eastAsia="Calibri" w:hAnsi="DM Sans"/>
          <w:sz w:val="24"/>
          <w:szCs w:val="24"/>
          <w:lang w:val="lt-LT"/>
        </w:rPr>
        <w:t xml:space="preserve">irkime, atliekamame </w:t>
      </w:r>
      <w:r w:rsidR="00DF0343" w:rsidRPr="005201C6">
        <w:rPr>
          <w:rFonts w:ascii="DM Sans" w:eastAsia="Calibri" w:hAnsi="DM Sans"/>
          <w:sz w:val="24"/>
          <w:szCs w:val="24"/>
          <w:lang w:val="lt-LT"/>
        </w:rPr>
        <w:t>konkurso</w:t>
      </w:r>
      <w:r w:rsidR="002B128A" w:rsidRPr="005201C6">
        <w:rPr>
          <w:rFonts w:ascii="DM Sans" w:eastAsia="Calibri" w:hAnsi="DM Sans"/>
          <w:sz w:val="24"/>
          <w:szCs w:val="24"/>
          <w:lang w:val="lt-LT"/>
        </w:rPr>
        <w:t xml:space="preserve"> būdu</w:t>
      </w:r>
      <w:r w:rsidR="006F51DD" w:rsidRPr="005201C6">
        <w:rPr>
          <w:rFonts w:ascii="DM Sans" w:eastAsia="Calibri" w:hAnsi="DM Sans"/>
          <w:sz w:val="24"/>
          <w:szCs w:val="24"/>
          <w:lang w:val="lt-LT"/>
        </w:rPr>
        <w:t xml:space="preserve">, siekiant įsigyti </w:t>
      </w:r>
      <w:r w:rsidR="00DF0343" w:rsidRPr="005201C6">
        <w:rPr>
          <w:rFonts w:ascii="DM Sans" w:eastAsia="Calibri" w:hAnsi="DM Sans"/>
          <w:sz w:val="24"/>
          <w:szCs w:val="24"/>
          <w:lang w:val="lt-LT"/>
        </w:rPr>
        <w:t>p</w:t>
      </w:r>
      <w:r w:rsidR="006F51DD" w:rsidRPr="005201C6">
        <w:rPr>
          <w:rFonts w:ascii="DM Sans" w:eastAsia="Calibri" w:hAnsi="DM Sans"/>
          <w:sz w:val="24"/>
          <w:szCs w:val="24"/>
          <w:lang w:val="lt-LT"/>
        </w:rPr>
        <w:t xml:space="preserve">irkimo objektą, kurio techninė specifikacija pateikta </w:t>
      </w:r>
      <w:r w:rsidR="00675588" w:rsidRPr="005201C6">
        <w:rPr>
          <w:rFonts w:ascii="DM Sans" w:eastAsia="Calibri" w:hAnsi="DM Sans"/>
          <w:sz w:val="24"/>
          <w:szCs w:val="24"/>
          <w:lang w:val="lt-LT"/>
        </w:rPr>
        <w:t xml:space="preserve">pirkimo </w:t>
      </w:r>
      <w:r w:rsidR="006F51DD" w:rsidRPr="005201C6">
        <w:rPr>
          <w:rFonts w:ascii="DM Sans" w:eastAsia="Calibri" w:hAnsi="DM Sans"/>
          <w:sz w:val="24"/>
          <w:szCs w:val="24"/>
          <w:lang w:val="lt-LT"/>
        </w:rPr>
        <w:t>sąlyg</w:t>
      </w:r>
      <w:r w:rsidR="00675588" w:rsidRPr="005201C6">
        <w:rPr>
          <w:rFonts w:ascii="DM Sans" w:eastAsia="Calibri" w:hAnsi="DM Sans"/>
          <w:sz w:val="24"/>
          <w:szCs w:val="24"/>
          <w:lang w:val="lt-LT"/>
        </w:rPr>
        <w:t>ų priede</w:t>
      </w:r>
      <w:r w:rsidR="6C78C3B3" w:rsidRPr="005201C6">
        <w:rPr>
          <w:rFonts w:ascii="DM Sans" w:eastAsia="Calibri" w:hAnsi="DM Sans"/>
          <w:sz w:val="24"/>
          <w:szCs w:val="24"/>
          <w:lang w:val="lt-LT"/>
        </w:rPr>
        <w:t xml:space="preserve"> </w:t>
      </w:r>
      <w:r w:rsidR="002B128A" w:rsidRPr="005201C6">
        <w:rPr>
          <w:rFonts w:ascii="DM Sans" w:eastAsia="Calibri" w:hAnsi="DM Sans"/>
          <w:sz w:val="24"/>
          <w:szCs w:val="24"/>
          <w:lang w:val="lt-LT"/>
        </w:rPr>
        <w:t>1</w:t>
      </w:r>
      <w:r w:rsidR="006F51DD" w:rsidRPr="005201C6">
        <w:rPr>
          <w:rFonts w:ascii="DM Sans" w:eastAsia="Calibri" w:hAnsi="DM Sans"/>
          <w:sz w:val="24"/>
          <w:szCs w:val="24"/>
          <w:lang w:val="lt-LT"/>
        </w:rPr>
        <w:t xml:space="preserve">. </w:t>
      </w:r>
    </w:p>
    <w:p w14:paraId="0E7D183B" w14:textId="3153849C" w:rsidR="009758F9" w:rsidRPr="000623A2"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 xml:space="preserve">Pirkimo </w:t>
      </w:r>
      <w:r w:rsidR="00A85A92" w:rsidRPr="000623A2">
        <w:rPr>
          <w:rFonts w:ascii="DM Sans" w:eastAsia="Calibri" w:hAnsi="DM Sans"/>
          <w:sz w:val="24"/>
          <w:szCs w:val="24"/>
          <w:lang w:val="lt-LT"/>
        </w:rPr>
        <w:t>dokumentus</w:t>
      </w:r>
      <w:r w:rsidRPr="000623A2">
        <w:rPr>
          <w:rFonts w:ascii="DM Sans" w:eastAsia="Calibri" w:hAnsi="DM Sans"/>
          <w:sz w:val="24"/>
          <w:szCs w:val="24"/>
          <w:lang w:val="lt-LT"/>
        </w:rPr>
        <w:t xml:space="preserve"> sudaro:</w:t>
      </w:r>
    </w:p>
    <w:p w14:paraId="70174707" w14:textId="0CEA5ECB" w:rsidR="009758F9" w:rsidRPr="000623A2"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S</w:t>
      </w:r>
      <w:r w:rsidR="009758F9" w:rsidRPr="000623A2">
        <w:rPr>
          <w:rFonts w:ascii="DM Sans" w:eastAsia="Calibri" w:hAnsi="DM Sans"/>
          <w:sz w:val="24"/>
          <w:szCs w:val="24"/>
          <w:lang w:val="lt-LT"/>
        </w:rPr>
        <w:t>kelbimas;</w:t>
      </w:r>
    </w:p>
    <w:p w14:paraId="540EA04C" w14:textId="4E7D46B3" w:rsidR="0045295F" w:rsidRPr="000623A2"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0623A2">
        <w:rPr>
          <w:rFonts w:ascii="DM Sans" w:eastAsia="Calibri" w:hAnsi="DM Sans" w:cstheme="minorHAnsi"/>
          <w:bCs/>
          <w:sz w:val="24"/>
          <w:szCs w:val="24"/>
          <w:lang w:val="lt-LT"/>
        </w:rPr>
        <w:t>P</w:t>
      </w:r>
      <w:r w:rsidR="0045295F" w:rsidRPr="000623A2">
        <w:rPr>
          <w:rFonts w:ascii="DM Sans" w:eastAsia="Calibri" w:hAnsi="DM Sans" w:cstheme="minorHAnsi"/>
          <w:bCs/>
          <w:sz w:val="24"/>
          <w:szCs w:val="24"/>
          <w:lang w:val="lt-LT"/>
        </w:rPr>
        <w:t>irkimo sąlygos</w:t>
      </w:r>
      <w:r w:rsidR="00A822C2" w:rsidRPr="000623A2">
        <w:rPr>
          <w:rFonts w:ascii="DM Sans" w:eastAsia="Calibri" w:hAnsi="DM Sans" w:cstheme="minorHAnsi"/>
          <w:bCs/>
          <w:sz w:val="24"/>
          <w:szCs w:val="24"/>
          <w:lang w:val="lt-LT"/>
        </w:rPr>
        <w:t xml:space="preserve"> ir jų priedai;</w:t>
      </w:r>
    </w:p>
    <w:p w14:paraId="2D56B2CB" w14:textId="4B7700E5" w:rsidR="009758F9" w:rsidRPr="000623A2"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0623A2">
        <w:rPr>
          <w:rFonts w:ascii="DM Sans" w:eastAsia="Calibri" w:hAnsi="DM Sans" w:cstheme="minorHAnsi"/>
          <w:sz w:val="24"/>
          <w:szCs w:val="24"/>
          <w:lang w:val="lt-LT"/>
        </w:rPr>
        <w:t>p</w:t>
      </w:r>
      <w:r w:rsidR="009758F9" w:rsidRPr="000623A2">
        <w:rPr>
          <w:rFonts w:ascii="DM Sans" w:eastAsia="Calibri" w:hAnsi="DM Sans" w:cstheme="minorHAnsi"/>
          <w:sz w:val="24"/>
          <w:szCs w:val="24"/>
          <w:lang w:val="lt-LT"/>
        </w:rPr>
        <w:t>irkimo dokument</w:t>
      </w:r>
      <w:r w:rsidR="009758F9" w:rsidRPr="000623A2">
        <w:rPr>
          <w:rFonts w:ascii="DM Sans" w:eastAsia="Calibri" w:hAnsi="DM Sans" w:cs="Calibri"/>
          <w:sz w:val="24"/>
          <w:szCs w:val="24"/>
          <w:lang w:val="lt-LT"/>
        </w:rPr>
        <w:t>ų</w:t>
      </w:r>
      <w:r w:rsidR="009758F9" w:rsidRPr="000623A2">
        <w:rPr>
          <w:rFonts w:ascii="DM Sans" w:eastAsia="Calibri" w:hAnsi="DM Sans" w:cstheme="minorHAnsi"/>
          <w:sz w:val="24"/>
          <w:szCs w:val="24"/>
          <w:lang w:val="lt-LT"/>
        </w:rPr>
        <w:t xml:space="preserve"> paai</w:t>
      </w:r>
      <w:r w:rsidR="009758F9" w:rsidRPr="000623A2">
        <w:rPr>
          <w:rFonts w:ascii="DM Sans" w:eastAsia="Calibri" w:hAnsi="DM Sans" w:cs="Tw Cen MT"/>
          <w:sz w:val="24"/>
          <w:szCs w:val="24"/>
          <w:lang w:val="lt-LT"/>
        </w:rPr>
        <w:t>š</w:t>
      </w:r>
      <w:r w:rsidR="009758F9" w:rsidRPr="000623A2">
        <w:rPr>
          <w:rFonts w:ascii="DM Sans" w:eastAsia="Calibri" w:hAnsi="DM Sans" w:cstheme="minorHAnsi"/>
          <w:sz w:val="24"/>
          <w:szCs w:val="24"/>
          <w:lang w:val="lt-LT"/>
        </w:rPr>
        <w:t xml:space="preserve">kinimai (patikslinimai), taip pat atsakymai </w:t>
      </w:r>
      <w:r w:rsidR="009758F9" w:rsidRPr="000623A2">
        <w:rPr>
          <w:rFonts w:ascii="DM Sans" w:eastAsia="Calibri" w:hAnsi="DM Sans" w:cs="Calibri"/>
          <w:sz w:val="24"/>
          <w:szCs w:val="24"/>
          <w:lang w:val="lt-LT"/>
        </w:rPr>
        <w:t>į</w:t>
      </w:r>
      <w:r w:rsidR="009758F9" w:rsidRPr="000623A2">
        <w:rPr>
          <w:rFonts w:ascii="DM Sans" w:eastAsia="Calibri" w:hAnsi="DM Sans" w:cstheme="minorHAnsi"/>
          <w:sz w:val="24"/>
          <w:szCs w:val="24"/>
          <w:lang w:val="lt-LT"/>
        </w:rPr>
        <w:t xml:space="preserve"> tiek</w:t>
      </w:r>
      <w:r w:rsidR="009758F9" w:rsidRPr="000623A2">
        <w:rPr>
          <w:rFonts w:ascii="DM Sans" w:eastAsia="Calibri" w:hAnsi="DM Sans" w:cs="Calibri"/>
          <w:sz w:val="24"/>
          <w:szCs w:val="24"/>
          <w:lang w:val="lt-LT"/>
        </w:rPr>
        <w:t>ė</w:t>
      </w:r>
      <w:r w:rsidR="009758F9" w:rsidRPr="000623A2">
        <w:rPr>
          <w:rFonts w:ascii="DM Sans" w:eastAsia="Calibri" w:hAnsi="DM Sans" w:cstheme="minorHAnsi"/>
          <w:sz w:val="24"/>
          <w:szCs w:val="24"/>
          <w:lang w:val="lt-LT"/>
        </w:rPr>
        <w:t>j</w:t>
      </w:r>
      <w:r w:rsidR="009758F9" w:rsidRPr="000623A2">
        <w:rPr>
          <w:rFonts w:ascii="DM Sans" w:eastAsia="Calibri" w:hAnsi="DM Sans" w:cs="Calibri"/>
          <w:sz w:val="24"/>
          <w:szCs w:val="24"/>
          <w:lang w:val="lt-LT"/>
        </w:rPr>
        <w:t>ų</w:t>
      </w:r>
      <w:r w:rsidR="009758F9" w:rsidRPr="000623A2">
        <w:rPr>
          <w:rFonts w:ascii="DM Sans" w:eastAsia="Calibri" w:hAnsi="DM Sans" w:cstheme="minorHAnsi"/>
          <w:sz w:val="24"/>
          <w:szCs w:val="24"/>
          <w:lang w:val="lt-LT"/>
        </w:rPr>
        <w:t xml:space="preserve"> klausimus (jeigu bus);</w:t>
      </w:r>
    </w:p>
    <w:p w14:paraId="7215E039" w14:textId="5A1AAF45" w:rsidR="009758F9" w:rsidRPr="000623A2"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visa kita </w:t>
      </w:r>
      <w:r w:rsidR="00A822C2" w:rsidRPr="000623A2">
        <w:rPr>
          <w:rFonts w:ascii="DM Sans" w:hAnsi="DM Sans" w:cstheme="minorHAnsi"/>
          <w:sz w:val="24"/>
          <w:szCs w:val="24"/>
          <w:lang w:val="lt-LT"/>
        </w:rPr>
        <w:t>NPO</w:t>
      </w:r>
      <w:r w:rsidRPr="000623A2">
        <w:rPr>
          <w:rFonts w:ascii="DM Sans" w:hAnsi="DM Sans" w:cstheme="minorHAnsi"/>
          <w:sz w:val="24"/>
          <w:szCs w:val="24"/>
          <w:lang w:val="lt-LT"/>
        </w:rPr>
        <w:t xml:space="preserve"> </w:t>
      </w:r>
      <w:r w:rsidR="003F7B46" w:rsidRPr="000623A2">
        <w:rPr>
          <w:rFonts w:ascii="DM Sans" w:hAnsi="DM Sans" w:cstheme="minorHAnsi"/>
          <w:sz w:val="24"/>
          <w:szCs w:val="24"/>
          <w:lang w:val="lt-LT"/>
        </w:rPr>
        <w:t xml:space="preserve">tiekėjams </w:t>
      </w:r>
      <w:r w:rsidR="001167B6" w:rsidRPr="000623A2">
        <w:rPr>
          <w:rFonts w:ascii="DM Sans" w:hAnsi="DM Sans" w:cstheme="minorHAnsi"/>
          <w:sz w:val="24"/>
          <w:szCs w:val="24"/>
          <w:lang w:val="lt-LT"/>
        </w:rPr>
        <w:t>pirkimo metu</w:t>
      </w:r>
      <w:r w:rsidRPr="000623A2">
        <w:rPr>
          <w:rFonts w:ascii="DM Sans" w:hAnsi="DM Sans" w:cstheme="minorHAnsi"/>
          <w:sz w:val="24"/>
          <w:szCs w:val="24"/>
          <w:lang w:val="lt-LT"/>
        </w:rPr>
        <w:t xml:space="preserve"> pateikta informacija.</w:t>
      </w:r>
    </w:p>
    <w:p w14:paraId="63DC3CB9" w14:textId="77777777" w:rsidR="00D471DB" w:rsidRPr="000623A2"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Jeigu </w:t>
      </w:r>
      <w:r w:rsidR="00DB43D6" w:rsidRPr="000623A2">
        <w:rPr>
          <w:rFonts w:ascii="DM Sans" w:hAnsi="DM Sans" w:cstheme="minorHAnsi"/>
          <w:sz w:val="24"/>
          <w:szCs w:val="24"/>
          <w:lang w:val="lt-LT"/>
        </w:rPr>
        <w:t>NPO</w:t>
      </w:r>
      <w:r w:rsidRPr="000623A2">
        <w:rPr>
          <w:rFonts w:ascii="DM Sans" w:hAnsi="DM Sans" w:cstheme="minorHAnsi"/>
          <w:sz w:val="24"/>
          <w:szCs w:val="24"/>
          <w:lang w:val="lt-LT"/>
        </w:rPr>
        <w:t xml:space="preserve"> patikslina </w:t>
      </w:r>
      <w:r w:rsidR="00675588" w:rsidRPr="000623A2">
        <w:rPr>
          <w:rFonts w:ascii="DM Sans" w:hAnsi="DM Sans" w:cstheme="minorHAnsi"/>
          <w:sz w:val="24"/>
          <w:szCs w:val="24"/>
          <w:lang w:val="lt-LT"/>
        </w:rPr>
        <w:t>p</w:t>
      </w:r>
      <w:r w:rsidRPr="000623A2">
        <w:rPr>
          <w:rFonts w:ascii="DM Sans" w:hAnsi="DM Sans" w:cstheme="minorHAnsi"/>
          <w:sz w:val="24"/>
          <w:szCs w:val="24"/>
          <w:lang w:val="lt-LT"/>
        </w:rPr>
        <w:t>irkimo dokumentus, naujesni pakeitimai turi pirmenybę prieš senesnius pakeitimus. Tiek</w:t>
      </w:r>
      <w:r w:rsidRPr="000623A2">
        <w:rPr>
          <w:rFonts w:ascii="DM Sans" w:hAnsi="DM Sans" w:cs="Calibri"/>
          <w:sz w:val="24"/>
          <w:szCs w:val="24"/>
          <w:lang w:val="lt-LT"/>
        </w:rPr>
        <w:t>ė</w:t>
      </w:r>
      <w:r w:rsidRPr="000623A2">
        <w:rPr>
          <w:rFonts w:ascii="DM Sans" w:hAnsi="DM Sans" w:cstheme="minorHAnsi"/>
          <w:sz w:val="24"/>
          <w:szCs w:val="24"/>
          <w:lang w:val="lt-LT"/>
        </w:rPr>
        <w:t xml:space="preserve">jai turi vadovautis naujausia paskelbta </w:t>
      </w:r>
      <w:r w:rsidR="00675588" w:rsidRPr="000623A2">
        <w:rPr>
          <w:rFonts w:ascii="DM Sans" w:hAnsi="DM Sans" w:cstheme="minorHAnsi"/>
          <w:sz w:val="24"/>
          <w:szCs w:val="24"/>
          <w:lang w:val="lt-LT"/>
        </w:rPr>
        <w:t>p</w:t>
      </w:r>
      <w:r w:rsidRPr="000623A2">
        <w:rPr>
          <w:rFonts w:ascii="DM Sans" w:hAnsi="DM Sans" w:cstheme="minorHAnsi"/>
          <w:sz w:val="24"/>
          <w:szCs w:val="24"/>
          <w:lang w:val="lt-LT"/>
        </w:rPr>
        <w:t>irkimo dokument</w:t>
      </w:r>
      <w:r w:rsidRPr="000623A2">
        <w:rPr>
          <w:rFonts w:ascii="DM Sans" w:hAnsi="DM Sans" w:cs="Calibri"/>
          <w:sz w:val="24"/>
          <w:szCs w:val="24"/>
          <w:lang w:val="lt-LT"/>
        </w:rPr>
        <w:t>ų</w:t>
      </w:r>
      <w:r w:rsidRPr="000623A2">
        <w:rPr>
          <w:rFonts w:ascii="DM Sans" w:hAnsi="DM Sans" w:cstheme="minorHAnsi"/>
          <w:sz w:val="24"/>
          <w:szCs w:val="24"/>
          <w:lang w:val="lt-LT"/>
        </w:rPr>
        <w:t xml:space="preserve"> versija</w:t>
      </w:r>
      <w:r w:rsidR="00C90264" w:rsidRPr="000623A2">
        <w:rPr>
          <w:rFonts w:ascii="DM Sans" w:hAnsi="DM Sans" w:cstheme="minorHAnsi"/>
          <w:sz w:val="24"/>
          <w:szCs w:val="24"/>
          <w:lang w:val="lt-LT"/>
        </w:rPr>
        <w:t xml:space="preserve"> ir naujausiais </w:t>
      </w:r>
      <w:r w:rsidR="00675588" w:rsidRPr="000623A2">
        <w:rPr>
          <w:rFonts w:ascii="DM Sans" w:hAnsi="DM Sans" w:cstheme="minorHAnsi"/>
          <w:sz w:val="24"/>
          <w:szCs w:val="24"/>
          <w:lang w:val="lt-LT"/>
        </w:rPr>
        <w:t>p</w:t>
      </w:r>
      <w:r w:rsidR="000245D7" w:rsidRPr="000623A2">
        <w:rPr>
          <w:rFonts w:ascii="DM Sans" w:hAnsi="DM Sans" w:cstheme="minorHAnsi"/>
          <w:sz w:val="24"/>
          <w:szCs w:val="24"/>
          <w:lang w:val="lt-LT"/>
        </w:rPr>
        <w:t>irkimo dokument</w:t>
      </w:r>
      <w:r w:rsidR="000245D7" w:rsidRPr="000623A2">
        <w:rPr>
          <w:rFonts w:ascii="DM Sans" w:hAnsi="DM Sans" w:cs="Calibri"/>
          <w:sz w:val="24"/>
          <w:szCs w:val="24"/>
          <w:lang w:val="lt-LT"/>
        </w:rPr>
        <w:t>ų</w:t>
      </w:r>
      <w:r w:rsidR="000245D7" w:rsidRPr="000623A2">
        <w:rPr>
          <w:rFonts w:ascii="DM Sans" w:hAnsi="DM Sans" w:cstheme="minorHAnsi"/>
          <w:sz w:val="24"/>
          <w:szCs w:val="24"/>
          <w:lang w:val="lt-LT"/>
        </w:rPr>
        <w:t xml:space="preserve"> paai</w:t>
      </w:r>
      <w:r w:rsidR="000245D7" w:rsidRPr="000623A2">
        <w:rPr>
          <w:rFonts w:ascii="DM Sans" w:hAnsi="DM Sans" w:cs="Tw Cen MT"/>
          <w:sz w:val="24"/>
          <w:szCs w:val="24"/>
          <w:lang w:val="lt-LT"/>
        </w:rPr>
        <w:t>š</w:t>
      </w:r>
      <w:r w:rsidR="000245D7" w:rsidRPr="000623A2">
        <w:rPr>
          <w:rFonts w:ascii="DM Sans" w:hAnsi="DM Sans" w:cstheme="minorHAnsi"/>
          <w:sz w:val="24"/>
          <w:szCs w:val="24"/>
          <w:lang w:val="lt-LT"/>
        </w:rPr>
        <w:t>kinimais bei patikslinimais</w:t>
      </w:r>
      <w:r w:rsidR="006060D4" w:rsidRPr="000623A2">
        <w:rPr>
          <w:rFonts w:ascii="DM Sans" w:hAnsi="DM Sans" w:cstheme="minorHAnsi"/>
          <w:sz w:val="24"/>
          <w:szCs w:val="24"/>
          <w:lang w:val="lt-LT"/>
        </w:rPr>
        <w:t>.</w:t>
      </w:r>
      <w:r w:rsidR="004A7D51" w:rsidRPr="000623A2">
        <w:rPr>
          <w:rFonts w:ascii="DM Sans" w:hAnsi="DM Sans" w:cstheme="minorHAnsi"/>
          <w:sz w:val="24"/>
          <w:szCs w:val="24"/>
          <w:lang w:val="lt-LT"/>
        </w:rPr>
        <w:t xml:space="preserve"> </w:t>
      </w:r>
    </w:p>
    <w:p w14:paraId="0DEB93B6" w14:textId="729486B8" w:rsidR="00AD67A3" w:rsidRPr="002B128A" w:rsidRDefault="00DA13A8"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NPO</w:t>
      </w:r>
      <w:r w:rsidR="009758F9" w:rsidRPr="000623A2">
        <w:rPr>
          <w:rFonts w:ascii="DM Sans" w:hAnsi="DM Sans" w:cstheme="minorHAnsi"/>
          <w:sz w:val="24"/>
          <w:szCs w:val="24"/>
          <w:lang w:val="lt-LT"/>
        </w:rPr>
        <w:t xml:space="preserve"> nutrauk</w:t>
      </w:r>
      <w:r w:rsidR="00094BD9" w:rsidRPr="000623A2">
        <w:rPr>
          <w:rFonts w:ascii="DM Sans" w:hAnsi="DM Sans" w:cstheme="minorHAnsi"/>
          <w:sz w:val="24"/>
          <w:szCs w:val="24"/>
          <w:lang w:val="lt-LT"/>
        </w:rPr>
        <w:t>s</w:t>
      </w:r>
      <w:r w:rsidR="009758F9" w:rsidRPr="000623A2">
        <w:rPr>
          <w:rFonts w:ascii="DM Sans" w:hAnsi="DM Sans" w:cstheme="minorHAnsi"/>
          <w:sz w:val="24"/>
          <w:szCs w:val="24"/>
          <w:lang w:val="lt-LT"/>
        </w:rPr>
        <w:t xml:space="preserve"> pradėtas </w:t>
      </w:r>
      <w:r w:rsidR="00675588" w:rsidRPr="000623A2">
        <w:rPr>
          <w:rFonts w:ascii="DM Sans" w:hAnsi="DM Sans" w:cstheme="minorHAnsi"/>
          <w:sz w:val="24"/>
          <w:szCs w:val="24"/>
          <w:lang w:val="lt-LT"/>
        </w:rPr>
        <w:t>p</w:t>
      </w:r>
      <w:r w:rsidR="009758F9" w:rsidRPr="000623A2">
        <w:rPr>
          <w:rFonts w:ascii="DM Sans" w:hAnsi="DM Sans" w:cstheme="minorHAnsi"/>
          <w:sz w:val="24"/>
          <w:szCs w:val="24"/>
          <w:lang w:val="lt-LT"/>
        </w:rPr>
        <w:t>irkimo procedūras, paaiškė</w:t>
      </w:r>
      <w:r w:rsidR="00094BD9" w:rsidRPr="000623A2">
        <w:rPr>
          <w:rFonts w:ascii="DM Sans" w:hAnsi="DM Sans" w:cstheme="minorHAnsi"/>
          <w:sz w:val="24"/>
          <w:szCs w:val="24"/>
          <w:lang w:val="lt-LT"/>
        </w:rPr>
        <w:t>jus</w:t>
      </w:r>
      <w:r w:rsidR="009758F9" w:rsidRPr="000623A2">
        <w:rPr>
          <w:rFonts w:ascii="DM Sans" w:hAnsi="DM Sans" w:cstheme="minorHAnsi"/>
          <w:sz w:val="24"/>
          <w:szCs w:val="24"/>
          <w:lang w:val="lt-LT"/>
        </w:rPr>
        <w:t xml:space="preserve">, kad buvo pažeisti principai ir atitinkamos padėties </w:t>
      </w:r>
      <w:r w:rsidR="0003210B" w:rsidRPr="000623A2">
        <w:rPr>
          <w:rFonts w:ascii="DM Sans" w:hAnsi="DM Sans" w:cstheme="minorHAnsi"/>
          <w:sz w:val="24"/>
          <w:szCs w:val="24"/>
          <w:lang w:val="lt-LT"/>
        </w:rPr>
        <w:t>ne</w:t>
      </w:r>
      <w:r w:rsidR="009758F9" w:rsidRPr="000623A2">
        <w:rPr>
          <w:rFonts w:ascii="DM Sans" w:hAnsi="DM Sans" w:cstheme="minorHAnsi"/>
          <w:sz w:val="24"/>
          <w:szCs w:val="24"/>
          <w:lang w:val="lt-LT"/>
        </w:rPr>
        <w:t>galima ištaisyti</w:t>
      </w:r>
      <w:r w:rsidR="009758F9" w:rsidRPr="002B128A">
        <w:rPr>
          <w:rFonts w:ascii="DM Sans" w:hAnsi="DM Sans" w:cstheme="minorHAnsi"/>
          <w:sz w:val="24"/>
          <w:szCs w:val="24"/>
          <w:lang w:val="lt-LT"/>
        </w:rPr>
        <w:t>.</w:t>
      </w:r>
      <w:r w:rsidR="0005090B" w:rsidRPr="002B128A">
        <w:rPr>
          <w:rFonts w:ascii="DM Sans" w:hAnsi="DM Sans" w:cstheme="minorHAnsi"/>
          <w:sz w:val="24"/>
          <w:szCs w:val="24"/>
          <w:lang w:val="lt-LT"/>
        </w:rPr>
        <w:t xml:space="preserve"> </w:t>
      </w:r>
      <w:r w:rsidR="00D471DB" w:rsidRPr="002B128A">
        <w:rPr>
          <w:rFonts w:ascii="DM Sans" w:hAnsi="DM Sans" w:cstheme="minorHAnsi"/>
          <w:sz w:val="24"/>
          <w:szCs w:val="24"/>
          <w:lang w:val="lt-LT"/>
        </w:rPr>
        <w:t>Kai n</w:t>
      </w:r>
      <w:r w:rsidR="0026750B" w:rsidRPr="002B128A">
        <w:rPr>
          <w:rFonts w:ascii="DM Sans" w:hAnsi="DM Sans" w:cstheme="minorHAnsi"/>
          <w:sz w:val="24"/>
          <w:szCs w:val="24"/>
          <w:lang w:val="lt-LT"/>
        </w:rPr>
        <w:t>utraukiamos pirkimo procedūros</w:t>
      </w:r>
      <w:r w:rsidR="00D471DB" w:rsidRPr="002B128A">
        <w:rPr>
          <w:rFonts w:ascii="DM Sans" w:hAnsi="DM Sans" w:cstheme="minorHAnsi"/>
          <w:sz w:val="24"/>
          <w:szCs w:val="24"/>
          <w:lang w:val="lt-LT"/>
        </w:rPr>
        <w:t>,</w:t>
      </w:r>
      <w:r w:rsidR="0026750B" w:rsidRPr="002B128A">
        <w:rPr>
          <w:rFonts w:ascii="DM Sans" w:hAnsi="DM Sans" w:cstheme="minorHAnsi"/>
          <w:sz w:val="24"/>
          <w:szCs w:val="24"/>
          <w:lang w:val="lt-LT"/>
        </w:rPr>
        <w:t xml:space="preserve"> visi pasiūlymus pateikę tiekėjai raštu informuojami apie pirkimo nutraukimą, nurodant pagrįstas pirkimo nutraukimo priežastis. Kai pirkimas nutraukiamas iki pasiūlymų pateikimo, toks NPO sprendimas turi būti paskelbiamas svetainėje </w:t>
      </w:r>
      <w:proofErr w:type="spellStart"/>
      <w:r w:rsidR="0026750B" w:rsidRPr="002B128A">
        <w:rPr>
          <w:rFonts w:ascii="DM Sans" w:hAnsi="DM Sans" w:cstheme="minorHAnsi"/>
          <w:sz w:val="24"/>
          <w:szCs w:val="24"/>
          <w:lang w:val="lt-LT"/>
        </w:rPr>
        <w:t>esinvesticijos.lt</w:t>
      </w:r>
      <w:proofErr w:type="spellEnd"/>
      <w:r w:rsidR="0026750B" w:rsidRPr="002B128A">
        <w:rPr>
          <w:rFonts w:ascii="DM Sans" w:hAnsi="DM Sans" w:cstheme="minorHAnsi"/>
          <w:sz w:val="24"/>
          <w:szCs w:val="24"/>
          <w:lang w:val="lt-LT"/>
        </w:rPr>
        <w:t>.</w:t>
      </w:r>
    </w:p>
    <w:p w14:paraId="2210A168" w14:textId="083461E5" w:rsidR="00272D3A" w:rsidRPr="000623A2"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2" w:name="_Toc188374872"/>
      <w:r w:rsidRPr="000623A2">
        <w:rPr>
          <w:rFonts w:ascii="DM Sans" w:hAnsi="DM Sans" w:cstheme="minorHAnsi"/>
          <w:color w:val="4472C4" w:themeColor="accent1"/>
          <w:sz w:val="24"/>
          <w:szCs w:val="24"/>
          <w:lang w:val="lt-LT"/>
        </w:rPr>
        <w:t>Pirkimo objektas</w:t>
      </w:r>
      <w:bookmarkEnd w:id="2"/>
    </w:p>
    <w:p w14:paraId="4949EC3B" w14:textId="2359B797" w:rsidR="00B84D81" w:rsidRPr="005201C6" w:rsidRDefault="00D44F3A" w:rsidP="00240BA8">
      <w:pPr>
        <w:pStyle w:val="NoSpacing"/>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3.1. </w:t>
      </w:r>
      <w:r w:rsidR="000042B6">
        <w:rPr>
          <w:rStyle w:val="cf01"/>
          <w:rFonts w:ascii="DM Sans" w:hAnsi="DM Sans" w:cstheme="minorBidi"/>
          <w:sz w:val="24"/>
          <w:szCs w:val="24"/>
          <w:lang w:val="lt-LT"/>
        </w:rPr>
        <w:t xml:space="preserve">NPO siekia įsigyti </w:t>
      </w:r>
      <w:r w:rsidR="001024E5" w:rsidRPr="005201C6">
        <w:rPr>
          <w:b/>
          <w:bCs/>
          <w:sz w:val="22"/>
          <w:szCs w:val="22"/>
          <w:lang w:val="lt-LT"/>
        </w:rPr>
        <w:t>INTERAKTYV</w:t>
      </w:r>
      <w:r w:rsidR="001024E5">
        <w:rPr>
          <w:b/>
          <w:bCs/>
          <w:sz w:val="22"/>
          <w:szCs w:val="22"/>
          <w:lang w:val="lt-LT"/>
        </w:rPr>
        <w:t>A</w:t>
      </w:r>
      <w:r w:rsidR="001024E5" w:rsidRPr="005201C6">
        <w:rPr>
          <w:b/>
          <w:bCs/>
          <w:sz w:val="22"/>
          <w:szCs w:val="22"/>
          <w:lang w:val="lt-LT"/>
        </w:rPr>
        <w:t>US VIRTUALIOS REALYB</w:t>
      </w:r>
      <w:r w:rsidR="001024E5" w:rsidRPr="005201C6">
        <w:rPr>
          <w:rFonts w:ascii="Calibri" w:hAnsi="Calibri" w:cs="Calibri"/>
          <w:b/>
          <w:bCs/>
          <w:sz w:val="22"/>
          <w:szCs w:val="22"/>
          <w:lang w:val="lt-LT"/>
        </w:rPr>
        <w:t>Ė</w:t>
      </w:r>
      <w:r w:rsidR="001024E5" w:rsidRPr="005201C6">
        <w:rPr>
          <w:b/>
          <w:bCs/>
          <w:sz w:val="22"/>
          <w:szCs w:val="22"/>
          <w:lang w:val="lt-LT"/>
        </w:rPr>
        <w:t>S K</w:t>
      </w:r>
      <w:r w:rsidR="001024E5" w:rsidRPr="005201C6">
        <w:rPr>
          <w:rFonts w:ascii="Calibri" w:hAnsi="Calibri" w:cs="Calibri"/>
          <w:b/>
          <w:bCs/>
          <w:sz w:val="22"/>
          <w:szCs w:val="22"/>
          <w:lang w:val="lt-LT"/>
        </w:rPr>
        <w:t>Ū</w:t>
      </w:r>
      <w:r w:rsidR="001024E5" w:rsidRPr="005201C6">
        <w:rPr>
          <w:b/>
          <w:bCs/>
          <w:sz w:val="22"/>
          <w:szCs w:val="22"/>
          <w:lang w:val="lt-LT"/>
        </w:rPr>
        <w:t>RIN</w:t>
      </w:r>
      <w:r w:rsidR="001024E5">
        <w:rPr>
          <w:b/>
          <w:bCs/>
          <w:sz w:val="22"/>
          <w:szCs w:val="22"/>
          <w:lang w:val="lt-LT"/>
        </w:rPr>
        <w:t>IO</w:t>
      </w:r>
      <w:r w:rsidR="001024E5" w:rsidRPr="005201C6">
        <w:rPr>
          <w:b/>
          <w:bCs/>
          <w:sz w:val="22"/>
          <w:szCs w:val="22"/>
          <w:lang w:val="lt-LT"/>
        </w:rPr>
        <w:t xml:space="preserve"> K</w:t>
      </w:r>
      <w:r w:rsidR="001024E5">
        <w:rPr>
          <w:rFonts w:ascii="Calibri" w:hAnsi="Calibri" w:cs="Calibri"/>
          <w:b/>
          <w:bCs/>
          <w:sz w:val="22"/>
          <w:szCs w:val="22"/>
          <w:lang w:val="lt-LT"/>
        </w:rPr>
        <w:t>Ū</w:t>
      </w:r>
      <w:r w:rsidR="001024E5" w:rsidRPr="005201C6">
        <w:rPr>
          <w:b/>
          <w:bCs/>
          <w:sz w:val="22"/>
          <w:szCs w:val="22"/>
          <w:lang w:val="lt-LT"/>
        </w:rPr>
        <w:t>RIMO PASLAUG</w:t>
      </w:r>
      <w:r w:rsidR="001024E5">
        <w:rPr>
          <w:b/>
          <w:bCs/>
          <w:sz w:val="22"/>
          <w:szCs w:val="22"/>
          <w:lang w:val="lt-LT"/>
        </w:rPr>
        <w:t>AS</w:t>
      </w:r>
      <w:r w:rsidR="001024E5">
        <w:rPr>
          <w:rStyle w:val="cf01"/>
          <w:rFonts w:ascii="DM Sans" w:hAnsi="DM Sans" w:cstheme="minorBidi"/>
          <w:sz w:val="24"/>
          <w:szCs w:val="24"/>
          <w:lang w:val="lt-LT"/>
        </w:rPr>
        <w:t xml:space="preserve"> </w:t>
      </w:r>
      <w:r w:rsidR="000042B6">
        <w:rPr>
          <w:rStyle w:val="cf01"/>
          <w:rFonts w:ascii="DM Sans" w:hAnsi="DM Sans" w:cstheme="minorBidi"/>
          <w:sz w:val="24"/>
          <w:szCs w:val="24"/>
          <w:lang w:val="lt-LT"/>
        </w:rPr>
        <w:t>(toliau  - p</w:t>
      </w:r>
      <w:r w:rsidR="00D22E76" w:rsidRPr="000623A2">
        <w:rPr>
          <w:rStyle w:val="cf01"/>
          <w:rFonts w:ascii="DM Sans" w:hAnsi="DM Sans" w:cstheme="minorBidi"/>
          <w:sz w:val="24"/>
          <w:szCs w:val="24"/>
          <w:lang w:val="lt-LT"/>
        </w:rPr>
        <w:t>irkimo objektas</w:t>
      </w:r>
      <w:r w:rsidR="000042B6">
        <w:rPr>
          <w:rStyle w:val="cf01"/>
          <w:rFonts w:ascii="DM Sans" w:hAnsi="DM Sans" w:cstheme="minorBidi"/>
          <w:sz w:val="24"/>
          <w:szCs w:val="24"/>
          <w:lang w:val="lt-LT"/>
        </w:rPr>
        <w:t xml:space="preserve">.). Pirkimo objektas </w:t>
      </w:r>
      <w:r w:rsidR="00D22E76" w:rsidRPr="000623A2">
        <w:rPr>
          <w:rStyle w:val="cf01"/>
          <w:rFonts w:ascii="DM Sans" w:hAnsi="DM Sans" w:cstheme="minorBidi"/>
          <w:sz w:val="24"/>
          <w:szCs w:val="24"/>
          <w:lang w:val="lt-LT"/>
        </w:rPr>
        <w:t xml:space="preserve">į dalis </w:t>
      </w:r>
      <w:r w:rsidR="00D22E76" w:rsidRPr="005201C6">
        <w:rPr>
          <w:rStyle w:val="cf01"/>
          <w:rFonts w:ascii="DM Sans" w:hAnsi="DM Sans" w:cstheme="minorBidi"/>
          <w:sz w:val="24"/>
          <w:szCs w:val="24"/>
          <w:lang w:val="lt-LT"/>
        </w:rPr>
        <w:t xml:space="preserve">neskaidomas. Pirkimo apimtys, reikalavimai ir techninė specifikacija apibrėžti pirkimo sąlygų </w:t>
      </w:r>
      <w:r w:rsidR="005201C6" w:rsidRPr="005201C6">
        <w:rPr>
          <w:rStyle w:val="cf01"/>
          <w:rFonts w:ascii="DM Sans" w:hAnsi="DM Sans" w:cstheme="minorBidi"/>
          <w:sz w:val="24"/>
          <w:szCs w:val="24"/>
          <w:lang w:val="lt-LT"/>
        </w:rPr>
        <w:t>1</w:t>
      </w:r>
      <w:r w:rsidR="00D22E76" w:rsidRPr="005201C6">
        <w:rPr>
          <w:rStyle w:val="cf01"/>
          <w:rFonts w:ascii="DM Sans" w:hAnsi="DM Sans" w:cstheme="minorBidi"/>
          <w:sz w:val="24"/>
          <w:szCs w:val="24"/>
          <w:lang w:val="lt-LT"/>
        </w:rPr>
        <w:t xml:space="preserve"> priede. </w:t>
      </w:r>
    </w:p>
    <w:p w14:paraId="7AF7B343" w14:textId="0B5B7502" w:rsidR="00240BA8" w:rsidRDefault="007D4EB7" w:rsidP="00240BA8">
      <w:pPr>
        <w:pStyle w:val="NoSpacing"/>
        <w:ind w:firstLine="697"/>
        <w:contextualSpacing/>
        <w:jc w:val="both"/>
        <w:rPr>
          <w:rStyle w:val="cf01"/>
          <w:rFonts w:ascii="DM Sans" w:hAnsi="DM Sans" w:cstheme="minorBidi"/>
          <w:sz w:val="24"/>
          <w:szCs w:val="24"/>
          <w:lang w:val="lt-LT"/>
        </w:rPr>
      </w:pPr>
      <w:r w:rsidRPr="005201C6">
        <w:rPr>
          <w:rStyle w:val="cf01"/>
          <w:rFonts w:ascii="DM Sans" w:hAnsi="DM Sans" w:cstheme="minorBidi"/>
          <w:sz w:val="24"/>
          <w:szCs w:val="24"/>
          <w:lang w:val="lt-LT"/>
        </w:rPr>
        <w:t>3.2. Tiekėjas turi pateikti pasiūlymą visai</w:t>
      </w:r>
      <w:r w:rsidRPr="000623A2">
        <w:rPr>
          <w:rStyle w:val="cf01"/>
          <w:rFonts w:ascii="DM Sans" w:hAnsi="DM Sans" w:cstheme="minorBidi"/>
          <w:sz w:val="24"/>
          <w:szCs w:val="24"/>
          <w:lang w:val="lt-LT"/>
        </w:rPr>
        <w:t xml:space="preserve"> pirkimo objekto apimčiai. </w:t>
      </w:r>
    </w:p>
    <w:p w14:paraId="00FC7AFA" w14:textId="6EA8C6CC" w:rsidR="009D0BBD" w:rsidRDefault="007D4EB7" w:rsidP="009444DD">
      <w:pPr>
        <w:pStyle w:val="NoSpacing"/>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3.3. </w:t>
      </w:r>
      <w:r w:rsidR="00421B92" w:rsidRPr="000623A2">
        <w:rPr>
          <w:rStyle w:val="cf01"/>
          <w:rFonts w:ascii="DM Sans" w:hAnsi="DM Sans" w:cstheme="minorBidi"/>
          <w:sz w:val="24"/>
          <w:szCs w:val="24"/>
          <w:lang w:val="lt-LT"/>
        </w:rPr>
        <w:t>Atliekamas žaliasis pirkimas</w:t>
      </w:r>
      <w:r w:rsidR="002B128A">
        <w:rPr>
          <w:rStyle w:val="cf01"/>
          <w:rFonts w:ascii="DM Sans" w:hAnsi="DM Sans" w:cstheme="minorBidi"/>
          <w:sz w:val="24"/>
          <w:szCs w:val="24"/>
          <w:lang w:val="lt-LT"/>
        </w:rPr>
        <w:t xml:space="preserve">, nes pirkimo objektas atitinka </w:t>
      </w:r>
      <w:hyperlink r:id="rId12">
        <w:r w:rsidR="00421B92" w:rsidRPr="000623A2">
          <w:rPr>
            <w:rStyle w:val="cf01"/>
            <w:rFonts w:ascii="DM Sans" w:hAnsi="DM Sans" w:cstheme="minorBidi"/>
            <w:sz w:val="24"/>
            <w:szCs w:val="24"/>
            <w:lang w:val="lt-LT"/>
          </w:rPr>
          <w:t>Lietuvos Respublikos aplinkos ministro 2022 m. gruodžio 13 d. įsakym</w:t>
        </w:r>
        <w:r w:rsidR="002B128A">
          <w:rPr>
            <w:rStyle w:val="cf01"/>
            <w:rFonts w:ascii="DM Sans" w:hAnsi="DM Sans" w:cstheme="minorBidi"/>
            <w:sz w:val="24"/>
            <w:szCs w:val="24"/>
            <w:lang w:val="lt-LT"/>
          </w:rPr>
          <w:t>e</w:t>
        </w:r>
        <w:r w:rsidR="00421B92" w:rsidRPr="000623A2">
          <w:rPr>
            <w:rStyle w:val="cf01"/>
            <w:rFonts w:ascii="DM Sans" w:hAnsi="DM Sans" w:cstheme="minorBidi"/>
            <w:sz w:val="24"/>
            <w:szCs w:val="24"/>
            <w:lang w:val="lt-LT"/>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0046056D" w:rsidRPr="000623A2">
          <w:rPr>
            <w:rStyle w:val="cf01"/>
            <w:rFonts w:ascii="DM Sans" w:hAnsi="DM Sans" w:cstheme="minorBidi"/>
            <w:sz w:val="24"/>
            <w:szCs w:val="24"/>
            <w:lang w:val="lt-LT"/>
          </w:rPr>
          <w:t>NPO</w:t>
        </w:r>
        <w:r w:rsidR="00421B92" w:rsidRPr="000623A2">
          <w:rPr>
            <w:rStyle w:val="cf01"/>
            <w:rFonts w:ascii="DM Sans" w:hAnsi="DM Sans" w:cstheme="minorBidi"/>
            <w:sz w:val="24"/>
            <w:szCs w:val="24"/>
            <w:lang w:val="lt-LT"/>
          </w:rPr>
          <w:t xml:space="preserve"> turi taikyti pirkdami prekes, paslaugas ar darbus, taikymo tvarkos aprašo patvirtinimo“ pakeitimo</w:t>
        </w:r>
      </w:hyperlink>
      <w:r w:rsidR="00421B92" w:rsidRPr="000623A2">
        <w:rPr>
          <w:rStyle w:val="cf01"/>
          <w:rFonts w:ascii="DM Sans" w:hAnsi="DM Sans" w:cstheme="minorBidi"/>
          <w:sz w:val="24"/>
          <w:szCs w:val="24"/>
          <w:lang w:val="lt-LT"/>
        </w:rPr>
        <w:t>“</w:t>
      </w:r>
      <w:r w:rsidR="00102277" w:rsidRPr="000623A2">
        <w:rPr>
          <w:rStyle w:val="cf01"/>
          <w:rFonts w:ascii="DM Sans" w:hAnsi="DM Sans" w:cstheme="minorBidi"/>
          <w:sz w:val="24"/>
          <w:szCs w:val="24"/>
          <w:lang w:val="lt-LT"/>
        </w:rPr>
        <w:t xml:space="preserve"> </w:t>
      </w:r>
      <w:r w:rsidR="002B128A">
        <w:rPr>
          <w:rStyle w:val="cf01"/>
          <w:rFonts w:ascii="DM Sans" w:hAnsi="DM Sans" w:cstheme="minorBidi"/>
          <w:sz w:val="24"/>
          <w:szCs w:val="24"/>
          <w:lang w:val="lt-LT"/>
        </w:rPr>
        <w:t xml:space="preserve">4.4.3 punkto </w:t>
      </w:r>
      <w:r w:rsidR="00102277" w:rsidRPr="000623A2">
        <w:rPr>
          <w:rStyle w:val="cf01"/>
          <w:rFonts w:ascii="DM Sans" w:hAnsi="DM Sans" w:cstheme="minorBidi"/>
          <w:sz w:val="24"/>
          <w:szCs w:val="24"/>
          <w:lang w:val="lt-LT"/>
        </w:rPr>
        <w:t>nuostatomis</w:t>
      </w:r>
      <w:r w:rsidR="00B010BC" w:rsidRPr="000623A2">
        <w:rPr>
          <w:rStyle w:val="cf01"/>
          <w:rFonts w:ascii="DM Sans" w:hAnsi="DM Sans" w:cstheme="minorBidi"/>
          <w:sz w:val="24"/>
          <w:szCs w:val="24"/>
          <w:lang w:val="lt-LT"/>
        </w:rPr>
        <w:t>.</w:t>
      </w:r>
    </w:p>
    <w:p w14:paraId="1D687652" w14:textId="4A6C2457" w:rsidR="000B4D93" w:rsidRPr="000623A2" w:rsidRDefault="000B4D93" w:rsidP="009444DD">
      <w:pPr>
        <w:pStyle w:val="NoSpacing"/>
        <w:ind w:firstLine="697"/>
        <w:contextualSpacing/>
        <w:jc w:val="both"/>
        <w:rPr>
          <w:rStyle w:val="cf01"/>
          <w:rFonts w:ascii="DM Sans" w:hAnsi="DM Sans" w:cstheme="minorBidi"/>
          <w:sz w:val="24"/>
          <w:szCs w:val="24"/>
          <w:lang w:val="lt-LT"/>
        </w:rPr>
      </w:pPr>
      <w:r>
        <w:rPr>
          <w:rStyle w:val="cf01"/>
          <w:rFonts w:ascii="DM Sans" w:hAnsi="DM Sans" w:cstheme="minorBidi"/>
          <w:sz w:val="24"/>
          <w:szCs w:val="24"/>
          <w:lang w:val="lt-LT"/>
        </w:rPr>
        <w:t xml:space="preserve">3.4. </w:t>
      </w:r>
      <w:r w:rsidRPr="004D378B">
        <w:rPr>
          <w:rStyle w:val="cf01"/>
          <w:rFonts w:ascii="DM Sans" w:hAnsi="DM Sans" w:cstheme="minorBidi"/>
          <w:b/>
          <w:bCs/>
          <w:sz w:val="24"/>
          <w:szCs w:val="24"/>
          <w:lang w:val="lt-LT"/>
        </w:rPr>
        <w:t xml:space="preserve">Visos paslaugos turi būti suteiktos iki </w:t>
      </w:r>
      <w:r w:rsidRPr="004D378B">
        <w:rPr>
          <w:rFonts w:ascii="DM Sans" w:hAnsi="DM Sans"/>
          <w:b/>
          <w:bCs/>
          <w:sz w:val="24"/>
          <w:szCs w:val="24"/>
        </w:rPr>
        <w:t>202</w:t>
      </w:r>
      <w:r w:rsidRPr="004D378B">
        <w:rPr>
          <w:rFonts w:ascii="DM Sans" w:hAnsi="DM Sans"/>
          <w:b/>
          <w:bCs/>
          <w:sz w:val="24"/>
          <w:szCs w:val="24"/>
        </w:rPr>
        <w:t>5</w:t>
      </w:r>
      <w:r w:rsidRPr="004D378B">
        <w:rPr>
          <w:rFonts w:ascii="DM Sans" w:hAnsi="DM Sans"/>
          <w:b/>
          <w:bCs/>
          <w:sz w:val="24"/>
          <w:szCs w:val="24"/>
        </w:rPr>
        <w:t>-</w:t>
      </w:r>
      <w:r w:rsidRPr="004D378B">
        <w:rPr>
          <w:rFonts w:ascii="DM Sans" w:hAnsi="DM Sans"/>
          <w:b/>
          <w:bCs/>
          <w:sz w:val="24"/>
          <w:szCs w:val="24"/>
        </w:rPr>
        <w:t xml:space="preserve">12-31 </w:t>
      </w:r>
      <w:proofErr w:type="spellStart"/>
      <w:r w:rsidRPr="004D378B">
        <w:rPr>
          <w:rFonts w:ascii="DM Sans" w:hAnsi="DM Sans"/>
          <w:b/>
          <w:bCs/>
          <w:sz w:val="24"/>
          <w:szCs w:val="24"/>
        </w:rPr>
        <w:t>dienos</w:t>
      </w:r>
      <w:proofErr w:type="spellEnd"/>
      <w:r w:rsidRPr="004D378B">
        <w:rPr>
          <w:rFonts w:ascii="DM Sans" w:hAnsi="DM Sans"/>
          <w:b/>
          <w:bCs/>
          <w:sz w:val="24"/>
          <w:szCs w:val="24"/>
        </w:rPr>
        <w:t>.</w:t>
      </w:r>
      <w:r>
        <w:rPr>
          <w:rFonts w:ascii="DM Sans" w:hAnsi="DM Sans"/>
          <w:sz w:val="24"/>
          <w:szCs w:val="24"/>
        </w:rPr>
        <w:t xml:space="preserve"> </w:t>
      </w:r>
      <w:proofErr w:type="spellStart"/>
      <w:r>
        <w:rPr>
          <w:rFonts w:ascii="DM Sans" w:hAnsi="DM Sans"/>
          <w:sz w:val="24"/>
          <w:szCs w:val="24"/>
        </w:rPr>
        <w:t>Šį</w:t>
      </w:r>
      <w:proofErr w:type="spellEnd"/>
      <w:r>
        <w:rPr>
          <w:rFonts w:ascii="DM Sans" w:hAnsi="DM Sans"/>
          <w:sz w:val="24"/>
          <w:szCs w:val="24"/>
        </w:rPr>
        <w:t xml:space="preserve"> </w:t>
      </w:r>
      <w:proofErr w:type="spellStart"/>
      <w:r>
        <w:rPr>
          <w:rFonts w:ascii="DM Sans" w:hAnsi="DM Sans"/>
          <w:sz w:val="24"/>
          <w:szCs w:val="24"/>
        </w:rPr>
        <w:t>terminą</w:t>
      </w:r>
      <w:proofErr w:type="spellEnd"/>
      <w:r>
        <w:rPr>
          <w:rFonts w:ascii="DM Sans" w:hAnsi="DM Sans"/>
          <w:sz w:val="24"/>
          <w:szCs w:val="24"/>
        </w:rPr>
        <w:t xml:space="preserve"> </w:t>
      </w:r>
      <w:proofErr w:type="spellStart"/>
      <w:r>
        <w:rPr>
          <w:rFonts w:ascii="DM Sans" w:hAnsi="DM Sans"/>
          <w:sz w:val="24"/>
          <w:szCs w:val="24"/>
        </w:rPr>
        <w:t>galima</w:t>
      </w:r>
      <w:proofErr w:type="spellEnd"/>
      <w:r>
        <w:rPr>
          <w:rFonts w:ascii="DM Sans" w:hAnsi="DM Sans"/>
          <w:sz w:val="24"/>
          <w:szCs w:val="24"/>
        </w:rPr>
        <w:t xml:space="preserve"> </w:t>
      </w:r>
      <w:proofErr w:type="spellStart"/>
      <w:r>
        <w:rPr>
          <w:rFonts w:ascii="DM Sans" w:hAnsi="DM Sans"/>
          <w:sz w:val="24"/>
          <w:szCs w:val="24"/>
        </w:rPr>
        <w:t>pratęsti</w:t>
      </w:r>
      <w:proofErr w:type="spellEnd"/>
      <w:r>
        <w:rPr>
          <w:rFonts w:ascii="DM Sans" w:hAnsi="DM Sans"/>
          <w:sz w:val="24"/>
          <w:szCs w:val="24"/>
        </w:rPr>
        <w:t>, bet b</w:t>
      </w:r>
      <w:proofErr w:type="spellStart"/>
      <w:r w:rsidRPr="000B4D93">
        <w:rPr>
          <w:rFonts w:ascii="DM Sans" w:hAnsi="DM Sans"/>
          <w:sz w:val="24"/>
          <w:szCs w:val="24"/>
          <w:lang w:val="lt-LT"/>
        </w:rPr>
        <w:t>endras</w:t>
      </w:r>
      <w:proofErr w:type="spellEnd"/>
      <w:r w:rsidRPr="000B4D93">
        <w:rPr>
          <w:rFonts w:ascii="DM Sans" w:hAnsi="DM Sans"/>
          <w:sz w:val="24"/>
          <w:szCs w:val="24"/>
          <w:lang w:val="lt-LT"/>
        </w:rPr>
        <w:t xml:space="preserve"> visų pratęsimų laikotarpis </w:t>
      </w:r>
      <w:r>
        <w:rPr>
          <w:rFonts w:ascii="DM Sans" w:hAnsi="DM Sans"/>
          <w:sz w:val="24"/>
          <w:szCs w:val="24"/>
          <w:lang w:val="lt-LT"/>
        </w:rPr>
        <w:t>turi būti</w:t>
      </w:r>
      <w:r w:rsidRPr="000B4D93">
        <w:rPr>
          <w:rFonts w:ascii="DM Sans" w:hAnsi="DM Sans"/>
          <w:sz w:val="24"/>
          <w:szCs w:val="24"/>
          <w:lang w:val="lt-LT"/>
        </w:rPr>
        <w:t xml:space="preserve"> ne ilgesnis nei 3 mėn.</w:t>
      </w:r>
    </w:p>
    <w:p w14:paraId="3D7D092A" w14:textId="29C13550" w:rsidR="00F42204" w:rsidRPr="000623A2"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88374873"/>
      <w:bookmarkEnd w:id="3"/>
      <w:bookmarkEnd w:id="4"/>
      <w:bookmarkEnd w:id="5"/>
      <w:bookmarkEnd w:id="6"/>
      <w:bookmarkEnd w:id="7"/>
      <w:bookmarkEnd w:id="8"/>
      <w:bookmarkEnd w:id="9"/>
      <w:bookmarkEnd w:id="10"/>
      <w:bookmarkEnd w:id="11"/>
      <w:r w:rsidRPr="000623A2">
        <w:rPr>
          <w:rFonts w:ascii="DM Sans" w:hAnsi="DM Sans" w:cstheme="minorHAnsi"/>
          <w:color w:val="4472C4" w:themeColor="accent1"/>
          <w:sz w:val="24"/>
          <w:szCs w:val="24"/>
          <w:lang w:val="lt-LT"/>
        </w:rPr>
        <w:t xml:space="preserve">Pirkimo </w:t>
      </w:r>
      <w:r w:rsidR="005A0031" w:rsidRPr="000623A2">
        <w:rPr>
          <w:rFonts w:ascii="DM Sans" w:hAnsi="DM Sans" w:cstheme="minorHAnsi"/>
          <w:color w:val="4472C4" w:themeColor="accent1"/>
          <w:sz w:val="24"/>
          <w:szCs w:val="24"/>
          <w:lang w:val="lt-LT"/>
        </w:rPr>
        <w:t>dokument</w:t>
      </w:r>
      <w:r w:rsidR="005A0031" w:rsidRPr="000623A2">
        <w:rPr>
          <w:rFonts w:ascii="DM Sans" w:hAnsi="DM Sans" w:cs="Calibri"/>
          <w:color w:val="4472C4" w:themeColor="accent1"/>
          <w:sz w:val="24"/>
          <w:szCs w:val="24"/>
          <w:lang w:val="lt-LT"/>
        </w:rPr>
        <w:t>ų</w:t>
      </w:r>
      <w:r w:rsidR="005A0031" w:rsidRPr="000623A2">
        <w:rPr>
          <w:rFonts w:ascii="DM Sans" w:hAnsi="DM Sans" w:cstheme="minorHAnsi"/>
          <w:color w:val="4472C4" w:themeColor="accent1"/>
          <w:sz w:val="24"/>
          <w:szCs w:val="24"/>
          <w:lang w:val="lt-LT"/>
        </w:rPr>
        <w:t xml:space="preserve"> </w:t>
      </w:r>
      <w:r w:rsidRPr="000623A2">
        <w:rPr>
          <w:rFonts w:ascii="DM Sans" w:hAnsi="DM Sans" w:cstheme="minorHAnsi"/>
          <w:color w:val="4472C4" w:themeColor="accent1"/>
          <w:sz w:val="24"/>
          <w:szCs w:val="24"/>
          <w:lang w:val="lt-LT"/>
        </w:rPr>
        <w:t>paaiškinimai ir patikslinimai</w:t>
      </w:r>
      <w:bookmarkEnd w:id="12"/>
      <w:bookmarkEnd w:id="13"/>
      <w:bookmarkEnd w:id="14"/>
      <w:r w:rsidRPr="000623A2">
        <w:rPr>
          <w:rFonts w:ascii="DM Sans" w:hAnsi="DM Sans" w:cstheme="minorHAnsi"/>
          <w:color w:val="4472C4" w:themeColor="accent1"/>
          <w:sz w:val="24"/>
          <w:szCs w:val="24"/>
          <w:lang w:val="lt-LT"/>
        </w:rPr>
        <w:t xml:space="preserve"> </w:t>
      </w:r>
    </w:p>
    <w:p w14:paraId="0E5B9B75" w14:textId="7CF2D6EA" w:rsidR="009C334A" w:rsidRPr="000623A2"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5" w:name="_Ref37253797"/>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jai gali pra</w:t>
      </w:r>
      <w:r w:rsidRPr="000623A2">
        <w:rPr>
          <w:rFonts w:ascii="DM Sans" w:hAnsi="DM Sans" w:cs="Tw Cen MT"/>
          <w:sz w:val="24"/>
          <w:szCs w:val="24"/>
          <w:lang w:val="lt-LT"/>
        </w:rPr>
        <w:t>š</w:t>
      </w:r>
      <w:r w:rsidRPr="000623A2">
        <w:rPr>
          <w:rFonts w:ascii="DM Sans" w:hAnsi="DM Sans" w:cstheme="minorHAnsi"/>
          <w:sz w:val="24"/>
          <w:szCs w:val="24"/>
          <w:lang w:val="lt-LT"/>
        </w:rPr>
        <w:t xml:space="preserve">yti, kad </w:t>
      </w:r>
      <w:r w:rsidR="009C6AE4" w:rsidRPr="000623A2">
        <w:rPr>
          <w:rFonts w:ascii="DM Sans" w:hAnsi="DM Sans" w:cstheme="minorHAnsi"/>
          <w:sz w:val="24"/>
          <w:szCs w:val="24"/>
          <w:lang w:val="lt-LT"/>
        </w:rPr>
        <w:t>NPO</w:t>
      </w:r>
      <w:r w:rsidRPr="000623A2">
        <w:rPr>
          <w:rFonts w:ascii="DM Sans" w:hAnsi="DM Sans" w:cstheme="minorHAnsi"/>
          <w:sz w:val="24"/>
          <w:szCs w:val="24"/>
          <w:lang w:val="lt-LT"/>
        </w:rPr>
        <w:t xml:space="preserve"> paai</w:t>
      </w:r>
      <w:r w:rsidRPr="000623A2">
        <w:rPr>
          <w:rFonts w:ascii="DM Sans" w:hAnsi="DM Sans" w:cs="Tw Cen MT"/>
          <w:sz w:val="24"/>
          <w:szCs w:val="24"/>
          <w:lang w:val="lt-LT"/>
        </w:rPr>
        <w:t>š</w:t>
      </w:r>
      <w:r w:rsidRPr="000623A2">
        <w:rPr>
          <w:rFonts w:ascii="DM Sans" w:hAnsi="DM Sans" w:cstheme="minorHAnsi"/>
          <w:sz w:val="24"/>
          <w:szCs w:val="24"/>
          <w:lang w:val="lt-LT"/>
        </w:rPr>
        <w:t>kint</w:t>
      </w:r>
      <w:r w:rsidRPr="000623A2">
        <w:rPr>
          <w:rFonts w:ascii="DM Sans" w:hAnsi="DM Sans" w:cs="Calibri"/>
          <w:sz w:val="24"/>
          <w:szCs w:val="24"/>
          <w:lang w:val="lt-LT"/>
        </w:rPr>
        <w:t>ų</w:t>
      </w:r>
      <w:r w:rsidRPr="000623A2">
        <w:rPr>
          <w:rFonts w:ascii="DM Sans" w:hAnsi="DM Sans" w:cstheme="minorHAnsi"/>
          <w:sz w:val="24"/>
          <w:szCs w:val="24"/>
          <w:lang w:val="lt-LT"/>
        </w:rPr>
        <w:t xml:space="preserve"> arba patikslint</w:t>
      </w:r>
      <w:r w:rsidRPr="000623A2">
        <w:rPr>
          <w:rFonts w:ascii="DM Sans" w:hAnsi="DM Sans" w:cs="Calibri"/>
          <w:sz w:val="24"/>
          <w:szCs w:val="24"/>
          <w:lang w:val="lt-LT"/>
        </w:rPr>
        <w:t>ų</w:t>
      </w:r>
      <w:r w:rsidRPr="000623A2">
        <w:rPr>
          <w:rFonts w:ascii="DM Sans" w:hAnsi="DM Sans" w:cstheme="minorHAnsi"/>
          <w:sz w:val="24"/>
          <w:szCs w:val="24"/>
          <w:lang w:val="lt-LT"/>
        </w:rPr>
        <w:t xml:space="preserve"> </w:t>
      </w:r>
      <w:r w:rsidR="00280E86"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bookmarkEnd w:id="15"/>
      <w:r w:rsidR="00646E89" w:rsidRPr="000623A2">
        <w:rPr>
          <w:rFonts w:ascii="DM Sans" w:hAnsi="DM Sans" w:cstheme="minorHAnsi"/>
          <w:sz w:val="24"/>
          <w:szCs w:val="24"/>
          <w:lang w:val="lt-LT"/>
        </w:rPr>
        <w:t>sąlygas</w:t>
      </w:r>
      <w:r w:rsidRPr="000623A2">
        <w:rPr>
          <w:rFonts w:ascii="DM Sans" w:hAnsi="DM Sans" w:cstheme="minorHAnsi"/>
          <w:sz w:val="24"/>
          <w:szCs w:val="24"/>
          <w:lang w:val="lt-LT"/>
        </w:rPr>
        <w:t>.</w:t>
      </w:r>
    </w:p>
    <w:p w14:paraId="052A4462" w14:textId="1C6E87C2" w:rsidR="00186226" w:rsidRPr="000623A2"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0623A2">
        <w:rPr>
          <w:rFonts w:ascii="DM Sans" w:hAnsi="DM Sans" w:cstheme="minorHAnsi"/>
          <w:sz w:val="24"/>
          <w:szCs w:val="24"/>
          <w:lang w:val="lt-LT"/>
        </w:rPr>
        <w:t xml:space="preserve">Prašymas paaiškinti, patikslinti pirkimo </w:t>
      </w:r>
      <w:r w:rsidR="00646E89" w:rsidRPr="000623A2">
        <w:rPr>
          <w:rFonts w:ascii="DM Sans" w:hAnsi="DM Sans" w:cstheme="minorHAnsi"/>
          <w:sz w:val="24"/>
          <w:szCs w:val="24"/>
          <w:lang w:val="lt-LT"/>
        </w:rPr>
        <w:t>sąlygas</w:t>
      </w:r>
      <w:r w:rsidR="00340246" w:rsidRPr="000623A2">
        <w:rPr>
          <w:rFonts w:ascii="DM Sans" w:hAnsi="DM Sans" w:cstheme="minorHAnsi"/>
          <w:sz w:val="24"/>
          <w:szCs w:val="24"/>
          <w:lang w:val="lt-LT"/>
        </w:rPr>
        <w:t xml:space="preserve"> turi būti pateiktas </w:t>
      </w:r>
      <w:r w:rsidR="007B70C3" w:rsidRPr="000623A2">
        <w:rPr>
          <w:rFonts w:ascii="DM Sans" w:hAnsi="DM Sans" w:cstheme="minorHAnsi"/>
          <w:sz w:val="24"/>
          <w:szCs w:val="24"/>
          <w:lang w:val="lt-LT"/>
        </w:rPr>
        <w:t xml:space="preserve">ne vėliau kaip </w:t>
      </w:r>
      <w:r w:rsidR="00F81BA5" w:rsidRPr="000623A2">
        <w:rPr>
          <w:rFonts w:ascii="DM Sans" w:hAnsi="DM Sans" w:cstheme="minorHAnsi"/>
          <w:sz w:val="24"/>
          <w:szCs w:val="24"/>
          <w:lang w:val="lt-LT"/>
        </w:rPr>
        <w:t>2 darbo</w:t>
      </w:r>
      <w:r w:rsidR="005C4394" w:rsidRPr="000623A2">
        <w:rPr>
          <w:rFonts w:ascii="DM Sans" w:hAnsi="DM Sans" w:cstheme="minorHAnsi"/>
          <w:sz w:val="24"/>
          <w:szCs w:val="24"/>
          <w:lang w:val="lt-LT"/>
        </w:rPr>
        <w:t xml:space="preserve"> dien</w:t>
      </w:r>
      <w:r w:rsidR="00EB0F89" w:rsidRPr="000623A2">
        <w:rPr>
          <w:rFonts w:ascii="DM Sans" w:hAnsi="DM Sans" w:cstheme="minorHAnsi"/>
          <w:sz w:val="24"/>
          <w:szCs w:val="24"/>
          <w:lang w:val="lt-LT"/>
        </w:rPr>
        <w:t>os</w:t>
      </w:r>
      <w:r w:rsidR="005C4394" w:rsidRPr="000623A2">
        <w:rPr>
          <w:rFonts w:ascii="DM Sans" w:hAnsi="DM Sans" w:cstheme="minorHAnsi"/>
          <w:sz w:val="24"/>
          <w:szCs w:val="24"/>
          <w:lang w:val="lt-LT"/>
        </w:rPr>
        <w:t xml:space="preserve"> iki pasiūlymų pateikimo termino dienos. </w:t>
      </w:r>
    </w:p>
    <w:p w14:paraId="4AB5408A" w14:textId="7C12AA23" w:rsidR="004E2519" w:rsidRPr="000623A2"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0623A2">
        <w:rPr>
          <w:rFonts w:ascii="DM Sans" w:hAnsi="DM Sans" w:cstheme="minorHAnsi"/>
          <w:sz w:val="24"/>
          <w:szCs w:val="24"/>
          <w:lang w:val="lt-LT"/>
        </w:rPr>
        <w:t xml:space="preserve">NPO gali </w:t>
      </w:r>
      <w:r w:rsidR="00B42F2A" w:rsidRPr="000623A2">
        <w:rPr>
          <w:rFonts w:ascii="DM Sans" w:hAnsi="DM Sans" w:cstheme="minorHAnsi"/>
          <w:sz w:val="24"/>
          <w:szCs w:val="24"/>
          <w:lang w:val="lt-LT"/>
        </w:rPr>
        <w:t>savo iniciatyva paaiškinti/patikslinti pirkimo sąlygas.</w:t>
      </w:r>
    </w:p>
    <w:p w14:paraId="035DE7A2" w14:textId="11893589" w:rsidR="00186226" w:rsidRPr="000623A2"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NPO pirkimo sąlygų paaiškinimą, patikslinimą pateikia visiems tiekėjams </w:t>
      </w:r>
      <w:r w:rsidR="00017402" w:rsidRPr="000623A2">
        <w:rPr>
          <w:rFonts w:ascii="DM Sans" w:hAnsi="DM Sans" w:cstheme="minorHAnsi"/>
          <w:sz w:val="24"/>
          <w:szCs w:val="24"/>
          <w:lang w:val="lt-LT"/>
        </w:rPr>
        <w:t xml:space="preserve">ir paskelbia viešai prie pirkimo dokumentų </w:t>
      </w:r>
      <w:r w:rsidRPr="000623A2">
        <w:rPr>
          <w:rFonts w:ascii="DM Sans" w:hAnsi="DM Sans" w:cstheme="minorHAnsi"/>
          <w:sz w:val="24"/>
          <w:szCs w:val="24"/>
          <w:lang w:val="lt-LT"/>
        </w:rPr>
        <w:t xml:space="preserve">ne vėliau kaip </w:t>
      </w:r>
      <w:r w:rsidR="00F81BA5" w:rsidRPr="000623A2">
        <w:rPr>
          <w:rFonts w:ascii="DM Sans" w:hAnsi="DM Sans" w:cstheme="minorHAnsi"/>
          <w:sz w:val="24"/>
          <w:szCs w:val="24"/>
          <w:lang w:val="lt-LT"/>
        </w:rPr>
        <w:t>1 darbo</w:t>
      </w:r>
      <w:r w:rsidRPr="000623A2">
        <w:rPr>
          <w:rFonts w:ascii="DM Sans" w:hAnsi="DM Sans" w:cstheme="minorHAnsi"/>
          <w:sz w:val="24"/>
          <w:szCs w:val="24"/>
          <w:lang w:val="lt-LT"/>
        </w:rPr>
        <w:t xml:space="preserve"> dien</w:t>
      </w:r>
      <w:r w:rsidR="00F81BA5" w:rsidRPr="000623A2">
        <w:rPr>
          <w:rFonts w:ascii="DM Sans" w:hAnsi="DM Sans" w:cstheme="minorHAnsi"/>
          <w:sz w:val="24"/>
          <w:szCs w:val="24"/>
          <w:lang w:val="lt-LT"/>
        </w:rPr>
        <w:t>a</w:t>
      </w:r>
      <w:r w:rsidRPr="000623A2">
        <w:rPr>
          <w:rFonts w:ascii="DM Sans" w:hAnsi="DM Sans" w:cstheme="minorHAnsi"/>
          <w:sz w:val="24"/>
          <w:szCs w:val="24"/>
          <w:lang w:val="lt-LT"/>
        </w:rPr>
        <w:t xml:space="preserve"> iki pasiūlymų pateikimo termino dienos. </w:t>
      </w:r>
    </w:p>
    <w:p w14:paraId="08174A32" w14:textId="0977F463" w:rsidR="009C334A" w:rsidRPr="000623A2"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0623A2">
        <w:rPr>
          <w:rFonts w:ascii="DM Sans" w:hAnsi="DM Sans"/>
          <w:sz w:val="24"/>
          <w:szCs w:val="24"/>
          <w:lang w:val="lt-LT"/>
        </w:rPr>
        <w:lastRenderedPageBreak/>
        <w:t xml:space="preserve">Jei paskelbus kvietimą dalyvauti pirkime </w:t>
      </w:r>
      <w:r w:rsidR="00356E32" w:rsidRPr="000623A2">
        <w:rPr>
          <w:rFonts w:ascii="DM Sans" w:hAnsi="DM Sans"/>
          <w:sz w:val="24"/>
          <w:szCs w:val="24"/>
          <w:lang w:val="lt-LT"/>
        </w:rPr>
        <w:t xml:space="preserve">bus </w:t>
      </w:r>
      <w:r w:rsidRPr="000623A2">
        <w:rPr>
          <w:rFonts w:ascii="DM Sans" w:hAnsi="DM Sans"/>
          <w:sz w:val="24"/>
          <w:szCs w:val="24"/>
          <w:lang w:val="lt-LT"/>
        </w:rPr>
        <w:t>keičiama esminė pasiūlymams parengti būtina informacija,</w:t>
      </w:r>
      <w:r w:rsidR="00E343A5" w:rsidRPr="000623A2">
        <w:rPr>
          <w:rFonts w:ascii="DM Sans" w:hAnsi="DM Sans"/>
          <w:sz w:val="24"/>
          <w:szCs w:val="24"/>
          <w:lang w:val="lt-LT"/>
        </w:rPr>
        <w:t xml:space="preserve"> (pvz. pasiūlymo vertinimo kriterijai, kvalifikacijos reikalavimai, pasiūlymų vertinimo tvarka</w:t>
      </w:r>
      <w:r w:rsidR="00116995" w:rsidRPr="000623A2">
        <w:rPr>
          <w:rFonts w:ascii="DM Sans" w:hAnsi="DM Sans"/>
          <w:sz w:val="24"/>
          <w:szCs w:val="24"/>
          <w:lang w:val="lt-LT"/>
        </w:rPr>
        <w:t xml:space="preserve">, </w:t>
      </w:r>
      <w:r w:rsidR="00EC4FDF" w:rsidRPr="000623A2">
        <w:rPr>
          <w:rFonts w:ascii="DM Sans" w:hAnsi="DM Sans"/>
          <w:sz w:val="24"/>
          <w:szCs w:val="24"/>
          <w:lang w:val="lt-LT"/>
        </w:rPr>
        <w:t xml:space="preserve">techninės specifikacijos duomenys, </w:t>
      </w:r>
      <w:r w:rsidR="00116995" w:rsidRPr="000623A2">
        <w:rPr>
          <w:rFonts w:ascii="DM Sans" w:hAnsi="DM Sans"/>
          <w:sz w:val="24"/>
          <w:szCs w:val="24"/>
          <w:lang w:val="lt-LT"/>
        </w:rPr>
        <w:t>derybų sąlygos i</w:t>
      </w:r>
      <w:r w:rsidR="00B3069F" w:rsidRPr="000623A2">
        <w:rPr>
          <w:rFonts w:ascii="DM Sans" w:hAnsi="DM Sans"/>
          <w:sz w:val="24"/>
          <w:szCs w:val="24"/>
          <w:lang w:val="lt-LT"/>
        </w:rPr>
        <w:t xml:space="preserve">r kita informacija, turinti įtakos tiekėjų </w:t>
      </w:r>
      <w:r w:rsidR="002447A8" w:rsidRPr="000623A2">
        <w:rPr>
          <w:rFonts w:ascii="DM Sans" w:hAnsi="DM Sans"/>
          <w:sz w:val="24"/>
          <w:szCs w:val="24"/>
          <w:lang w:val="lt-LT"/>
        </w:rPr>
        <w:t>apsisprendimui dalyvauti pirkime ir (arba)</w:t>
      </w:r>
      <w:r w:rsidR="00D20A25" w:rsidRPr="000623A2">
        <w:rPr>
          <w:rFonts w:ascii="DM Sans" w:hAnsi="DM Sans"/>
          <w:sz w:val="24"/>
          <w:szCs w:val="24"/>
          <w:lang w:val="lt-LT"/>
        </w:rPr>
        <w:t xml:space="preserve"> reikalaujanti papildomo pasirengimo, siekiant atnaujinti pasiūlymus)</w:t>
      </w:r>
      <w:r w:rsidR="003411CC" w:rsidRPr="000623A2">
        <w:rPr>
          <w:rFonts w:ascii="DM Sans" w:hAnsi="DM Sans"/>
          <w:sz w:val="24"/>
          <w:szCs w:val="24"/>
          <w:lang w:val="lt-LT"/>
        </w:rPr>
        <w:t xml:space="preserve"> </w:t>
      </w:r>
      <w:r w:rsidRPr="000623A2">
        <w:rPr>
          <w:rFonts w:ascii="DM Sans" w:hAnsi="DM Sans"/>
          <w:sz w:val="24"/>
          <w:szCs w:val="24"/>
          <w:lang w:val="lt-LT"/>
        </w:rPr>
        <w:t>taip pat kai tiekėjui (-</w:t>
      </w:r>
      <w:proofErr w:type="spellStart"/>
      <w:r w:rsidRPr="000623A2">
        <w:rPr>
          <w:rFonts w:ascii="DM Sans" w:hAnsi="DM Sans"/>
          <w:sz w:val="24"/>
          <w:szCs w:val="24"/>
          <w:lang w:val="lt-LT"/>
        </w:rPr>
        <w:t>ams</w:t>
      </w:r>
      <w:proofErr w:type="spellEnd"/>
      <w:r w:rsidRPr="000623A2">
        <w:rPr>
          <w:rFonts w:ascii="DM Sans" w:hAnsi="DM Sans"/>
          <w:sz w:val="24"/>
          <w:szCs w:val="24"/>
          <w:lang w:val="lt-LT"/>
        </w:rPr>
        <w:t xml:space="preserve">) teikiami su pirkimu susiję paaiškinimai ir (ar) keičiami ir (ar) tikslinami kvalifikacijos reikalavimai, </w:t>
      </w:r>
      <w:r w:rsidR="007251EA" w:rsidRPr="000623A2">
        <w:rPr>
          <w:rFonts w:ascii="DM Sans" w:hAnsi="DM Sans"/>
          <w:sz w:val="24"/>
          <w:szCs w:val="24"/>
          <w:lang w:val="lt-LT"/>
        </w:rPr>
        <w:t xml:space="preserve">svetainėje </w:t>
      </w:r>
      <w:proofErr w:type="spellStart"/>
      <w:r w:rsidR="007251EA" w:rsidRPr="000623A2">
        <w:rPr>
          <w:rFonts w:ascii="DM Sans" w:hAnsi="DM Sans"/>
          <w:i/>
          <w:iCs/>
          <w:sz w:val="24"/>
          <w:szCs w:val="24"/>
          <w:lang w:val="lt-LT"/>
        </w:rPr>
        <w:t>esinvesticijos.lt</w:t>
      </w:r>
      <w:proofErr w:type="spellEnd"/>
      <w:r w:rsidR="007251EA" w:rsidRPr="000623A2">
        <w:rPr>
          <w:rFonts w:ascii="DM Sans" w:hAnsi="DM Sans"/>
          <w:sz w:val="24"/>
          <w:szCs w:val="24"/>
          <w:lang w:val="lt-LT"/>
        </w:rPr>
        <w:t xml:space="preserve"> </w:t>
      </w:r>
      <w:r w:rsidR="00216D1A" w:rsidRPr="000623A2">
        <w:rPr>
          <w:rFonts w:ascii="DM Sans" w:hAnsi="DM Sans"/>
          <w:sz w:val="24"/>
          <w:szCs w:val="24"/>
          <w:lang w:val="lt-LT"/>
        </w:rPr>
        <w:t>bus paskelbtas</w:t>
      </w:r>
      <w:r w:rsidRPr="000623A2">
        <w:rPr>
          <w:rFonts w:ascii="DM Sans" w:hAnsi="DM Sans"/>
          <w:sz w:val="24"/>
          <w:szCs w:val="24"/>
          <w:lang w:val="lt-LT"/>
        </w:rPr>
        <w:t xml:space="preserve"> pakeist</w:t>
      </w:r>
      <w:r w:rsidR="00216D1A" w:rsidRPr="000623A2">
        <w:rPr>
          <w:rFonts w:ascii="DM Sans" w:hAnsi="DM Sans"/>
          <w:sz w:val="24"/>
          <w:szCs w:val="24"/>
          <w:lang w:val="lt-LT"/>
        </w:rPr>
        <w:t>as</w:t>
      </w:r>
      <w:r w:rsidRPr="000623A2">
        <w:rPr>
          <w:rFonts w:ascii="DM Sans" w:hAnsi="DM Sans"/>
          <w:sz w:val="24"/>
          <w:szCs w:val="24"/>
          <w:lang w:val="lt-LT"/>
        </w:rPr>
        <w:t xml:space="preserve"> kvietim</w:t>
      </w:r>
      <w:r w:rsidR="00216D1A" w:rsidRPr="000623A2">
        <w:rPr>
          <w:rFonts w:ascii="DM Sans" w:hAnsi="DM Sans"/>
          <w:sz w:val="24"/>
          <w:szCs w:val="24"/>
          <w:lang w:val="lt-LT"/>
        </w:rPr>
        <w:t>as</w:t>
      </w:r>
      <w:r w:rsidRPr="000623A2">
        <w:rPr>
          <w:rFonts w:ascii="DM Sans" w:hAnsi="DM Sans"/>
          <w:sz w:val="24"/>
          <w:szCs w:val="24"/>
          <w:lang w:val="lt-LT"/>
        </w:rPr>
        <w:t xml:space="preserve"> dalyvauti pirkime, iš naujo nustat</w:t>
      </w:r>
      <w:r w:rsidR="00216D1A" w:rsidRPr="000623A2">
        <w:rPr>
          <w:rFonts w:ascii="DM Sans" w:hAnsi="DM Sans"/>
          <w:sz w:val="24"/>
          <w:szCs w:val="24"/>
          <w:lang w:val="lt-LT"/>
        </w:rPr>
        <w:t xml:space="preserve">ant </w:t>
      </w:r>
      <w:r w:rsidRPr="000623A2">
        <w:rPr>
          <w:rFonts w:ascii="DM Sans" w:hAnsi="DM Sans"/>
          <w:sz w:val="24"/>
          <w:szCs w:val="24"/>
          <w:lang w:val="lt-LT"/>
        </w:rPr>
        <w:t>ne trumpesnį kaip 5 darbo dienų terminą pasiūlymams pateikti.</w:t>
      </w:r>
      <w:r w:rsidR="00116995" w:rsidRPr="000623A2">
        <w:rPr>
          <w:rFonts w:ascii="DM Sans" w:hAnsi="DM Sans"/>
          <w:sz w:val="24"/>
          <w:szCs w:val="24"/>
          <w:lang w:val="lt-LT"/>
        </w:rPr>
        <w:t xml:space="preserve"> </w:t>
      </w:r>
    </w:p>
    <w:p w14:paraId="14B9DB08" w14:textId="51AC2A13" w:rsidR="00E90B75" w:rsidRPr="000623A2"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6" w:name="_Ref39473754"/>
      <w:bookmarkStart w:id="17" w:name="_Ref39473761"/>
      <w:bookmarkStart w:id="18" w:name="_Ref39474188"/>
      <w:bookmarkStart w:id="19" w:name="_Toc48053164"/>
      <w:bookmarkStart w:id="20" w:name="_Toc188374874"/>
      <w:r w:rsidRPr="000623A2">
        <w:rPr>
          <w:rFonts w:ascii="DM Sans" w:hAnsi="DM Sans" w:cstheme="minorHAnsi"/>
          <w:color w:val="4472C4" w:themeColor="accent1"/>
          <w:sz w:val="24"/>
          <w:szCs w:val="24"/>
          <w:lang w:val="lt-LT"/>
        </w:rPr>
        <w:t>Tiek</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j</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pa</w:t>
      </w:r>
      <w:r w:rsidRPr="000623A2">
        <w:rPr>
          <w:rFonts w:ascii="DM Sans" w:hAnsi="DM Sans" w:cs="Tw Cen MT"/>
          <w:color w:val="4472C4" w:themeColor="accent1"/>
          <w:sz w:val="24"/>
          <w:szCs w:val="24"/>
          <w:lang w:val="lt-LT"/>
        </w:rPr>
        <w:t>š</w:t>
      </w:r>
      <w:r w:rsidRPr="000623A2">
        <w:rPr>
          <w:rFonts w:ascii="DM Sans" w:hAnsi="DM Sans" w:cstheme="minorHAnsi"/>
          <w:color w:val="4472C4" w:themeColor="accent1"/>
          <w:sz w:val="24"/>
          <w:szCs w:val="24"/>
          <w:lang w:val="lt-LT"/>
        </w:rPr>
        <w:t>alinimo pagrindai</w:t>
      </w:r>
      <w:bookmarkEnd w:id="16"/>
      <w:bookmarkEnd w:id="17"/>
      <w:bookmarkEnd w:id="18"/>
      <w:bookmarkEnd w:id="19"/>
      <w:bookmarkEnd w:id="20"/>
    </w:p>
    <w:p w14:paraId="71599303" w14:textId="60E682D1" w:rsidR="001024E5" w:rsidRPr="001024E5" w:rsidRDefault="00A85A4C" w:rsidP="001024E5">
      <w:pPr>
        <w:pStyle w:val="ListParagraph"/>
        <w:numPr>
          <w:ilvl w:val="1"/>
          <w:numId w:val="2"/>
        </w:numPr>
        <w:spacing w:after="0" w:line="240" w:lineRule="auto"/>
        <w:ind w:left="0" w:firstLine="567"/>
        <w:jc w:val="both"/>
        <w:rPr>
          <w:rFonts w:ascii="DM Sans" w:hAnsi="DM Sans"/>
          <w:color w:val="000000" w:themeColor="text1"/>
          <w:sz w:val="24"/>
          <w:szCs w:val="24"/>
          <w:lang w:val="lt-LT"/>
        </w:rPr>
      </w:pPr>
      <w:r w:rsidRPr="000623A2">
        <w:rPr>
          <w:rFonts w:ascii="DM Sans" w:hAnsi="DM Sans"/>
          <w:sz w:val="24"/>
          <w:szCs w:val="24"/>
          <w:lang w:val="lt-LT"/>
        </w:rPr>
        <w:t xml:space="preserve">NPO </w:t>
      </w:r>
      <w:r w:rsidR="001024E5">
        <w:rPr>
          <w:rFonts w:ascii="DM Sans" w:hAnsi="DM Sans"/>
          <w:sz w:val="24"/>
          <w:szCs w:val="24"/>
          <w:lang w:val="lt-LT"/>
        </w:rPr>
        <w:t xml:space="preserve">nustato, kad </w:t>
      </w:r>
      <w:r w:rsidR="001024E5">
        <w:rPr>
          <w:rFonts w:ascii="DM Sans" w:hAnsi="DM Sans"/>
          <w:color w:val="000000" w:themeColor="text1"/>
          <w:sz w:val="24"/>
          <w:szCs w:val="24"/>
          <w:lang w:val="lt-LT"/>
        </w:rPr>
        <w:t>š</w:t>
      </w:r>
      <w:r w:rsidR="001024E5" w:rsidRPr="001024E5">
        <w:rPr>
          <w:rFonts w:ascii="DM Sans" w:hAnsi="DM Sans"/>
          <w:color w:val="000000" w:themeColor="text1"/>
          <w:sz w:val="24"/>
          <w:szCs w:val="24"/>
          <w:lang w:val="lt-LT"/>
        </w:rPr>
        <w:t>i</w:t>
      </w:r>
      <w:r w:rsidR="001024E5">
        <w:rPr>
          <w:rFonts w:ascii="DM Sans" w:hAnsi="DM Sans"/>
          <w:color w:val="000000" w:themeColor="text1"/>
          <w:sz w:val="24"/>
          <w:szCs w:val="24"/>
          <w:lang w:val="lt-LT"/>
        </w:rPr>
        <w:t>ame pirkime taikomi</w:t>
      </w:r>
      <w:r w:rsidR="001024E5" w:rsidRPr="001024E5">
        <w:rPr>
          <w:rFonts w:ascii="DM Sans" w:hAnsi="DM Sans"/>
          <w:color w:val="000000" w:themeColor="text1"/>
          <w:sz w:val="24"/>
          <w:szCs w:val="24"/>
          <w:lang w:val="lt-LT"/>
        </w:rPr>
        <w:t xml:space="preserve"> Reglamente nustatyti draudimai </w:t>
      </w:r>
      <w:r w:rsidR="001024E5">
        <w:rPr>
          <w:rFonts w:ascii="DM Sans" w:hAnsi="DM Sans"/>
          <w:color w:val="000000" w:themeColor="text1"/>
          <w:sz w:val="24"/>
          <w:szCs w:val="24"/>
          <w:lang w:val="lt-LT"/>
        </w:rPr>
        <w:t xml:space="preserve">tiekėjams </w:t>
      </w:r>
      <w:r w:rsidR="001024E5" w:rsidRPr="001024E5">
        <w:rPr>
          <w:rFonts w:ascii="DM Sans" w:hAnsi="DM Sans"/>
          <w:color w:val="000000" w:themeColor="text1"/>
          <w:sz w:val="24"/>
          <w:szCs w:val="24"/>
          <w:lang w:val="lt-LT"/>
        </w:rPr>
        <w:t>ir tiekėjų</w:t>
      </w:r>
      <w:r w:rsidR="001024E5">
        <w:rPr>
          <w:rFonts w:ascii="DM Sans" w:hAnsi="DM Sans"/>
          <w:color w:val="000000" w:themeColor="text1"/>
          <w:sz w:val="24"/>
          <w:szCs w:val="24"/>
          <w:lang w:val="lt-LT"/>
        </w:rPr>
        <w:t xml:space="preserve">, kurie atitinka Reglamento nuostatas </w:t>
      </w:r>
      <w:r w:rsidR="001024E5" w:rsidRPr="001024E5">
        <w:rPr>
          <w:rFonts w:ascii="DM Sans" w:hAnsi="DM Sans"/>
          <w:color w:val="000000" w:themeColor="text1"/>
          <w:sz w:val="24"/>
          <w:szCs w:val="24"/>
          <w:lang w:val="lt-LT"/>
        </w:rPr>
        <w:t xml:space="preserve">pasiūlymai </w:t>
      </w:r>
      <w:r w:rsidR="001024E5">
        <w:rPr>
          <w:rFonts w:ascii="DM Sans" w:hAnsi="DM Sans"/>
          <w:color w:val="000000" w:themeColor="text1"/>
          <w:sz w:val="24"/>
          <w:szCs w:val="24"/>
          <w:lang w:val="lt-LT"/>
        </w:rPr>
        <w:t>bus</w:t>
      </w:r>
      <w:r w:rsidR="001024E5" w:rsidRPr="001024E5">
        <w:rPr>
          <w:rFonts w:ascii="DM Sans" w:hAnsi="DM Sans"/>
          <w:color w:val="000000" w:themeColor="text1"/>
          <w:sz w:val="24"/>
          <w:szCs w:val="24"/>
          <w:lang w:val="lt-LT"/>
        </w:rPr>
        <w:t xml:space="preserve"> </w:t>
      </w:r>
      <w:r w:rsidR="001024E5">
        <w:rPr>
          <w:rFonts w:ascii="DM Sans" w:hAnsi="DM Sans"/>
          <w:color w:val="000000" w:themeColor="text1"/>
          <w:sz w:val="24"/>
          <w:szCs w:val="24"/>
          <w:lang w:val="lt-LT"/>
        </w:rPr>
        <w:t>pašalinami.</w:t>
      </w:r>
    </w:p>
    <w:p w14:paraId="4BEF1443" w14:textId="0AFC0EE2" w:rsidR="00F43242" w:rsidRPr="000623A2" w:rsidRDefault="00F43242" w:rsidP="001024E5">
      <w:pPr>
        <w:pStyle w:val="ListParagraph"/>
        <w:spacing w:after="0" w:line="240" w:lineRule="auto"/>
        <w:ind w:left="567"/>
        <w:jc w:val="both"/>
        <w:rPr>
          <w:rFonts w:ascii="DM Sans" w:hAnsi="DM Sans"/>
          <w:sz w:val="24"/>
          <w:szCs w:val="24"/>
          <w:lang w:val="lt-LT"/>
        </w:rPr>
      </w:pPr>
    </w:p>
    <w:p w14:paraId="48105710" w14:textId="6F76EED8" w:rsidR="00F31804" w:rsidRPr="000623A2" w:rsidRDefault="004E11A9" w:rsidP="002F4918">
      <w:pPr>
        <w:pStyle w:val="Heading1"/>
        <w:numPr>
          <w:ilvl w:val="0"/>
          <w:numId w:val="6"/>
        </w:numPr>
        <w:contextualSpacing/>
        <w:jc w:val="both"/>
        <w:rPr>
          <w:rFonts w:ascii="DM Sans" w:hAnsi="DM Sans" w:cstheme="minorHAnsi"/>
          <w:color w:val="4472C4" w:themeColor="accent1"/>
          <w:sz w:val="24"/>
          <w:szCs w:val="24"/>
          <w:lang w:val="lt-LT"/>
        </w:rPr>
      </w:pPr>
      <w:bookmarkStart w:id="21" w:name="_Toc48053165"/>
      <w:bookmarkStart w:id="22" w:name="_Toc188374875"/>
      <w:r w:rsidRPr="000623A2">
        <w:rPr>
          <w:rFonts w:ascii="DM Sans" w:hAnsi="DM Sans" w:cstheme="minorHAnsi"/>
          <w:color w:val="4472C4" w:themeColor="accent1"/>
          <w:sz w:val="24"/>
          <w:szCs w:val="24"/>
          <w:lang w:val="lt-LT"/>
        </w:rPr>
        <w:t>Tiek</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j</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kvalifikacijos reikalavimai</w:t>
      </w:r>
      <w:bookmarkEnd w:id="22"/>
      <w:r w:rsidRPr="000623A2">
        <w:rPr>
          <w:rFonts w:ascii="DM Sans" w:hAnsi="DM Sans" w:cstheme="minorHAnsi"/>
          <w:color w:val="4472C4" w:themeColor="accent1"/>
          <w:sz w:val="24"/>
          <w:szCs w:val="24"/>
          <w:lang w:val="lt-LT"/>
        </w:rPr>
        <w:t xml:space="preserve"> </w:t>
      </w:r>
      <w:bookmarkEnd w:id="21"/>
    </w:p>
    <w:p w14:paraId="05B326A9" w14:textId="27305CB5" w:rsidR="00913551" w:rsidRDefault="00D36A67" w:rsidP="5CC1E62F">
      <w:pPr>
        <w:pStyle w:val="ListParagraph"/>
        <w:numPr>
          <w:ilvl w:val="1"/>
          <w:numId w:val="7"/>
        </w:numPr>
        <w:spacing w:after="0" w:line="240" w:lineRule="auto"/>
        <w:ind w:left="0" w:firstLine="567"/>
        <w:jc w:val="both"/>
        <w:rPr>
          <w:rFonts w:ascii="DM Sans" w:hAnsi="DM Sans"/>
          <w:color w:val="00B050"/>
          <w:sz w:val="24"/>
          <w:szCs w:val="24"/>
          <w:lang w:val="lt-LT"/>
        </w:rPr>
      </w:pPr>
      <w:r w:rsidRPr="000623A2">
        <w:rPr>
          <w:rFonts w:ascii="DM Sans" w:hAnsi="DM Sans"/>
          <w:sz w:val="24"/>
          <w:szCs w:val="24"/>
          <w:lang w:val="lt-LT"/>
        </w:rPr>
        <w:t>Tiek</w:t>
      </w:r>
      <w:r w:rsidRPr="000623A2">
        <w:rPr>
          <w:rFonts w:ascii="DM Sans" w:hAnsi="DM Sans" w:cs="Calibri"/>
          <w:sz w:val="24"/>
          <w:szCs w:val="24"/>
          <w:lang w:val="lt-LT"/>
        </w:rPr>
        <w:t>ė</w:t>
      </w:r>
      <w:r w:rsidRPr="000623A2">
        <w:rPr>
          <w:rFonts w:ascii="DM Sans" w:hAnsi="DM Sans"/>
          <w:sz w:val="24"/>
          <w:szCs w:val="24"/>
          <w:lang w:val="lt-LT"/>
        </w:rPr>
        <w:t>jams yra nustatomi kvalifikacijos reikalavimai</w:t>
      </w:r>
      <w:r w:rsidR="00C10BDA">
        <w:rPr>
          <w:rFonts w:ascii="DM Sans" w:hAnsi="DM Sans"/>
          <w:sz w:val="24"/>
          <w:szCs w:val="24"/>
          <w:lang w:val="lt-LT"/>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60"/>
        <w:gridCol w:w="2700"/>
        <w:gridCol w:w="3051"/>
      </w:tblGrid>
      <w:tr w:rsidR="00C10BDA" w:rsidRPr="00A859F6" w14:paraId="4739AD88" w14:textId="77777777" w:rsidTr="007E7CBF">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CE1079A" w14:textId="77777777" w:rsidR="00C10BDA" w:rsidRPr="00A859F6" w:rsidRDefault="00C10BDA" w:rsidP="007E7CBF">
            <w:pPr>
              <w:ind w:left="-959" w:firstLine="851"/>
              <w:jc w:val="center"/>
              <w:rPr>
                <w:b/>
                <w:sz w:val="22"/>
                <w:szCs w:val="22"/>
              </w:rPr>
            </w:pPr>
            <w:bookmarkStart w:id="23" w:name="_Hlk184728510"/>
            <w:r w:rsidRPr="00A859F6">
              <w:rPr>
                <w:b/>
                <w:sz w:val="22"/>
                <w:szCs w:val="22"/>
              </w:rPr>
              <w:lastRenderedPageBreak/>
              <w:t xml:space="preserve">Eil. </w:t>
            </w:r>
          </w:p>
          <w:p w14:paraId="6FED7316" w14:textId="77777777" w:rsidR="00C10BDA" w:rsidRPr="00A859F6" w:rsidRDefault="00C10BDA" w:rsidP="007E7CBF">
            <w:pPr>
              <w:ind w:left="-959" w:firstLine="851"/>
              <w:jc w:val="center"/>
              <w:rPr>
                <w:b/>
                <w:sz w:val="22"/>
                <w:szCs w:val="22"/>
              </w:rPr>
            </w:pPr>
            <w:r w:rsidRPr="00A859F6">
              <w:rPr>
                <w:b/>
                <w:sz w:val="22"/>
                <w:szCs w:val="22"/>
              </w:rPr>
              <w:t>Nr.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03651286" w14:textId="77777777" w:rsidR="00C10BDA" w:rsidRPr="00A859F6" w:rsidRDefault="00C10BDA" w:rsidP="007E7CBF">
            <w:pPr>
              <w:jc w:val="center"/>
              <w:rPr>
                <w:b/>
                <w:sz w:val="22"/>
                <w:szCs w:val="22"/>
              </w:rPr>
            </w:pPr>
            <w:proofErr w:type="spellStart"/>
            <w:r w:rsidRPr="00A859F6">
              <w:rPr>
                <w:b/>
                <w:sz w:val="22"/>
                <w:szCs w:val="22"/>
              </w:rPr>
              <w:t>Kvalifikacijos</w:t>
            </w:r>
            <w:proofErr w:type="spellEnd"/>
            <w:r w:rsidRPr="00A859F6">
              <w:rPr>
                <w:b/>
                <w:sz w:val="22"/>
                <w:szCs w:val="22"/>
              </w:rPr>
              <w:t xml:space="preserve"> </w:t>
            </w:r>
            <w:proofErr w:type="spellStart"/>
            <w:r w:rsidRPr="00A859F6">
              <w:rPr>
                <w:b/>
                <w:sz w:val="22"/>
                <w:szCs w:val="22"/>
              </w:rPr>
              <w:t>reikalavimai</w:t>
            </w:r>
            <w:proofErr w:type="spellEnd"/>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7845826" w14:textId="77777777" w:rsidR="00C10BDA" w:rsidRPr="00A859F6" w:rsidRDefault="00C10BDA" w:rsidP="007E7CBF">
            <w:pPr>
              <w:jc w:val="center"/>
              <w:rPr>
                <w:b/>
                <w:sz w:val="22"/>
                <w:szCs w:val="22"/>
              </w:rPr>
            </w:pPr>
            <w:proofErr w:type="spellStart"/>
            <w:r w:rsidRPr="00A859F6">
              <w:rPr>
                <w:b/>
                <w:sz w:val="22"/>
                <w:szCs w:val="22"/>
              </w:rPr>
              <w:t>Kvalifikacijos</w:t>
            </w:r>
            <w:proofErr w:type="spellEnd"/>
            <w:r w:rsidRPr="00A859F6">
              <w:rPr>
                <w:b/>
                <w:sz w:val="22"/>
                <w:szCs w:val="22"/>
              </w:rPr>
              <w:t xml:space="preserve"> </w:t>
            </w:r>
            <w:proofErr w:type="spellStart"/>
            <w:r w:rsidRPr="00A859F6">
              <w:rPr>
                <w:b/>
                <w:sz w:val="22"/>
                <w:szCs w:val="22"/>
              </w:rPr>
              <w:t>reikalavimų</w:t>
            </w:r>
            <w:proofErr w:type="spellEnd"/>
            <w:r w:rsidRPr="00A859F6">
              <w:rPr>
                <w:b/>
                <w:sz w:val="22"/>
                <w:szCs w:val="22"/>
              </w:rPr>
              <w:t xml:space="preserve"> </w:t>
            </w:r>
            <w:proofErr w:type="spellStart"/>
            <w:r w:rsidRPr="00A859F6">
              <w:rPr>
                <w:b/>
                <w:sz w:val="22"/>
                <w:szCs w:val="22"/>
              </w:rPr>
              <w:t>reikšmė</w:t>
            </w:r>
            <w:proofErr w:type="spellEnd"/>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0B368FDC" w14:textId="77777777" w:rsidR="00C10BDA" w:rsidRPr="00A859F6" w:rsidRDefault="00C10BDA" w:rsidP="007E7CBF">
            <w:pPr>
              <w:ind w:right="-108"/>
              <w:jc w:val="center"/>
              <w:rPr>
                <w:b/>
                <w:sz w:val="22"/>
                <w:szCs w:val="22"/>
              </w:rPr>
            </w:pPr>
            <w:proofErr w:type="spellStart"/>
            <w:r w:rsidRPr="00A859F6">
              <w:rPr>
                <w:b/>
                <w:sz w:val="22"/>
                <w:szCs w:val="22"/>
              </w:rPr>
              <w:t>Kvalifikacijos</w:t>
            </w:r>
            <w:proofErr w:type="spellEnd"/>
            <w:r w:rsidRPr="00A859F6">
              <w:rPr>
                <w:b/>
                <w:sz w:val="22"/>
                <w:szCs w:val="22"/>
              </w:rPr>
              <w:t xml:space="preserve"> </w:t>
            </w:r>
            <w:proofErr w:type="spellStart"/>
            <w:r w:rsidRPr="00A859F6">
              <w:rPr>
                <w:b/>
                <w:sz w:val="22"/>
                <w:szCs w:val="22"/>
              </w:rPr>
              <w:t>reikalavimus</w:t>
            </w:r>
            <w:proofErr w:type="spellEnd"/>
            <w:r w:rsidRPr="00A859F6">
              <w:rPr>
                <w:b/>
                <w:sz w:val="22"/>
                <w:szCs w:val="22"/>
              </w:rPr>
              <w:t xml:space="preserve"> </w:t>
            </w:r>
            <w:proofErr w:type="spellStart"/>
            <w:r w:rsidRPr="00A859F6">
              <w:rPr>
                <w:b/>
                <w:sz w:val="22"/>
                <w:szCs w:val="22"/>
              </w:rPr>
              <w:t>įrodantys</w:t>
            </w:r>
            <w:proofErr w:type="spellEnd"/>
            <w:r w:rsidRPr="00A859F6">
              <w:rPr>
                <w:b/>
                <w:sz w:val="22"/>
                <w:szCs w:val="22"/>
              </w:rPr>
              <w:t xml:space="preserve"> </w:t>
            </w:r>
            <w:proofErr w:type="spellStart"/>
            <w:r w:rsidRPr="00A859F6">
              <w:rPr>
                <w:b/>
                <w:sz w:val="22"/>
                <w:szCs w:val="22"/>
              </w:rPr>
              <w:t>dokumentai</w:t>
            </w:r>
            <w:proofErr w:type="spellEnd"/>
          </w:p>
        </w:tc>
      </w:tr>
      <w:tr w:rsidR="00C10BDA" w:rsidRPr="00A859F6" w14:paraId="1FDDD039" w14:textId="77777777" w:rsidTr="00C10BDA">
        <w:trPr>
          <w:cantSplit/>
          <w:trHeight w:val="3470"/>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AC3269B" w14:textId="77777777" w:rsidR="00C10BDA" w:rsidRPr="00A859F6" w:rsidRDefault="00C10BDA" w:rsidP="007E7CBF">
            <w:pPr>
              <w:jc w:val="both"/>
              <w:rPr>
                <w:sz w:val="22"/>
                <w:szCs w:val="22"/>
              </w:rPr>
            </w:pPr>
            <w:r w:rsidRPr="00A859F6">
              <w:rPr>
                <w:sz w:val="22"/>
                <w:szCs w:val="22"/>
              </w:rPr>
              <w:t>3.1.1.1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233AED31" w14:textId="56E14A8E" w:rsidR="00C10BDA" w:rsidRPr="00275D5D" w:rsidRDefault="00C10BDA" w:rsidP="007E7CBF">
            <w:pPr>
              <w:jc w:val="both"/>
              <w:rPr>
                <w:sz w:val="22"/>
                <w:szCs w:val="22"/>
              </w:rPr>
            </w:pPr>
            <w:proofErr w:type="spellStart"/>
            <w:r w:rsidRPr="00A859F6">
              <w:rPr>
                <w:sz w:val="22"/>
                <w:szCs w:val="22"/>
              </w:rPr>
              <w:t>Tiekėjas</w:t>
            </w:r>
            <w:proofErr w:type="spellEnd"/>
            <w:r w:rsidRPr="00A859F6">
              <w:rPr>
                <w:sz w:val="22"/>
                <w:szCs w:val="22"/>
              </w:rPr>
              <w:t xml:space="preserve"> per </w:t>
            </w:r>
            <w:proofErr w:type="spellStart"/>
            <w:r w:rsidRPr="00A859F6">
              <w:rPr>
                <w:sz w:val="22"/>
                <w:szCs w:val="22"/>
              </w:rPr>
              <w:t>pastaruosius</w:t>
            </w:r>
            <w:proofErr w:type="spellEnd"/>
            <w:r w:rsidRPr="00A859F6">
              <w:rPr>
                <w:sz w:val="22"/>
                <w:szCs w:val="22"/>
              </w:rPr>
              <w:t xml:space="preserve"> 3 </w:t>
            </w:r>
            <w:proofErr w:type="spellStart"/>
            <w:r w:rsidRPr="00A859F6">
              <w:rPr>
                <w:sz w:val="22"/>
                <w:szCs w:val="22"/>
              </w:rPr>
              <w:t>metus</w:t>
            </w:r>
            <w:proofErr w:type="spellEnd"/>
            <w:r w:rsidRPr="00A859F6">
              <w:rPr>
                <w:sz w:val="22"/>
                <w:szCs w:val="22"/>
              </w:rPr>
              <w:t xml:space="preserve"> </w:t>
            </w:r>
            <w:proofErr w:type="spellStart"/>
            <w:r w:rsidRPr="00A859F6">
              <w:rPr>
                <w:sz w:val="22"/>
                <w:szCs w:val="22"/>
              </w:rPr>
              <w:t>arba</w:t>
            </w:r>
            <w:proofErr w:type="spellEnd"/>
            <w:r w:rsidRPr="00A859F6">
              <w:rPr>
                <w:sz w:val="22"/>
                <w:szCs w:val="22"/>
              </w:rPr>
              <w:t xml:space="preserve"> per </w:t>
            </w:r>
            <w:proofErr w:type="spellStart"/>
            <w:r w:rsidRPr="00A859F6">
              <w:rPr>
                <w:sz w:val="22"/>
                <w:szCs w:val="22"/>
              </w:rPr>
              <w:t>laiką</w:t>
            </w:r>
            <w:proofErr w:type="spellEnd"/>
            <w:r w:rsidRPr="00A859F6">
              <w:rPr>
                <w:sz w:val="22"/>
                <w:szCs w:val="22"/>
              </w:rPr>
              <w:t xml:space="preserve"> </w:t>
            </w:r>
            <w:proofErr w:type="spellStart"/>
            <w:r w:rsidRPr="00A859F6">
              <w:rPr>
                <w:sz w:val="22"/>
                <w:szCs w:val="22"/>
              </w:rPr>
              <w:t>nuo</w:t>
            </w:r>
            <w:proofErr w:type="spellEnd"/>
            <w:r w:rsidRPr="00A859F6">
              <w:rPr>
                <w:sz w:val="22"/>
                <w:szCs w:val="22"/>
              </w:rPr>
              <w:t xml:space="preserve"> jo </w:t>
            </w:r>
            <w:proofErr w:type="spellStart"/>
            <w:r w:rsidRPr="00A859F6">
              <w:rPr>
                <w:sz w:val="22"/>
                <w:szCs w:val="22"/>
              </w:rPr>
              <w:t>įregistravimo</w:t>
            </w:r>
            <w:proofErr w:type="spellEnd"/>
            <w:r w:rsidRPr="00A859F6">
              <w:rPr>
                <w:sz w:val="22"/>
                <w:szCs w:val="22"/>
              </w:rPr>
              <w:t xml:space="preserve"> </w:t>
            </w:r>
            <w:proofErr w:type="spellStart"/>
            <w:r w:rsidRPr="00A859F6">
              <w:rPr>
                <w:sz w:val="22"/>
                <w:szCs w:val="22"/>
              </w:rPr>
              <w:t>dienos</w:t>
            </w:r>
            <w:proofErr w:type="spellEnd"/>
            <w:r w:rsidRPr="00A859F6">
              <w:rPr>
                <w:sz w:val="22"/>
                <w:szCs w:val="22"/>
              </w:rPr>
              <w:t xml:space="preserve"> (</w:t>
            </w:r>
            <w:proofErr w:type="spellStart"/>
            <w:r w:rsidRPr="00A859F6">
              <w:rPr>
                <w:sz w:val="22"/>
                <w:szCs w:val="22"/>
              </w:rPr>
              <w:t>jeigu</w:t>
            </w:r>
            <w:proofErr w:type="spellEnd"/>
            <w:r w:rsidRPr="00A859F6">
              <w:rPr>
                <w:sz w:val="22"/>
                <w:szCs w:val="22"/>
              </w:rPr>
              <w:t xml:space="preserve"> </w:t>
            </w:r>
            <w:proofErr w:type="spellStart"/>
            <w:r w:rsidRPr="00A859F6">
              <w:rPr>
                <w:sz w:val="22"/>
                <w:szCs w:val="22"/>
              </w:rPr>
              <w:t>tiekėjas</w:t>
            </w:r>
            <w:proofErr w:type="spellEnd"/>
            <w:r w:rsidRPr="00A859F6">
              <w:rPr>
                <w:sz w:val="22"/>
                <w:szCs w:val="22"/>
              </w:rPr>
              <w:t xml:space="preserve"> </w:t>
            </w:r>
            <w:proofErr w:type="spellStart"/>
            <w:r w:rsidRPr="00A859F6">
              <w:rPr>
                <w:sz w:val="22"/>
                <w:szCs w:val="22"/>
              </w:rPr>
              <w:t>vykdė</w:t>
            </w:r>
            <w:proofErr w:type="spellEnd"/>
            <w:r w:rsidRPr="00A859F6">
              <w:rPr>
                <w:sz w:val="22"/>
                <w:szCs w:val="22"/>
              </w:rPr>
              <w:t xml:space="preserve"> </w:t>
            </w:r>
            <w:proofErr w:type="spellStart"/>
            <w:r w:rsidRPr="00A859F6">
              <w:rPr>
                <w:sz w:val="22"/>
                <w:szCs w:val="22"/>
              </w:rPr>
              <w:t>veiklą</w:t>
            </w:r>
            <w:proofErr w:type="spellEnd"/>
            <w:r w:rsidRPr="00A859F6">
              <w:rPr>
                <w:sz w:val="22"/>
                <w:szCs w:val="22"/>
              </w:rPr>
              <w:t xml:space="preserve"> </w:t>
            </w:r>
            <w:proofErr w:type="spellStart"/>
            <w:r w:rsidRPr="00A859F6">
              <w:rPr>
                <w:sz w:val="22"/>
                <w:szCs w:val="22"/>
              </w:rPr>
              <w:t>trumpiau</w:t>
            </w:r>
            <w:proofErr w:type="spellEnd"/>
            <w:r w:rsidRPr="00A859F6">
              <w:rPr>
                <w:sz w:val="22"/>
                <w:szCs w:val="22"/>
              </w:rPr>
              <w:t xml:space="preserve"> </w:t>
            </w:r>
            <w:proofErr w:type="spellStart"/>
            <w:r w:rsidRPr="00A859F6">
              <w:rPr>
                <w:sz w:val="22"/>
                <w:szCs w:val="22"/>
              </w:rPr>
              <w:t>kaip</w:t>
            </w:r>
            <w:proofErr w:type="spellEnd"/>
            <w:r w:rsidRPr="00A859F6">
              <w:rPr>
                <w:sz w:val="22"/>
                <w:szCs w:val="22"/>
              </w:rPr>
              <w:t xml:space="preserve"> 3 </w:t>
            </w:r>
            <w:proofErr w:type="spellStart"/>
            <w:r w:rsidRPr="00A859F6">
              <w:rPr>
                <w:sz w:val="22"/>
                <w:szCs w:val="22"/>
              </w:rPr>
              <w:t>metus</w:t>
            </w:r>
            <w:proofErr w:type="spellEnd"/>
            <w:r w:rsidRPr="00A859F6">
              <w:rPr>
                <w:sz w:val="22"/>
                <w:szCs w:val="22"/>
              </w:rPr>
              <w:t xml:space="preserve">) </w:t>
            </w:r>
            <w:proofErr w:type="spellStart"/>
            <w:r w:rsidRPr="00A859F6">
              <w:rPr>
                <w:sz w:val="22"/>
                <w:szCs w:val="22"/>
              </w:rPr>
              <w:t>įvykdė</w:t>
            </w:r>
            <w:proofErr w:type="spellEnd"/>
            <w:r w:rsidRPr="00A859F6">
              <w:rPr>
                <w:sz w:val="22"/>
                <w:szCs w:val="22"/>
              </w:rPr>
              <w:t xml:space="preserve"> </w:t>
            </w:r>
            <w:proofErr w:type="spellStart"/>
            <w:r w:rsidRPr="00A859F6">
              <w:rPr>
                <w:sz w:val="22"/>
                <w:szCs w:val="22"/>
              </w:rPr>
              <w:t>arba</w:t>
            </w:r>
            <w:proofErr w:type="spellEnd"/>
            <w:r w:rsidRPr="00A859F6">
              <w:rPr>
                <w:sz w:val="22"/>
                <w:szCs w:val="22"/>
              </w:rPr>
              <w:t xml:space="preserve"> </w:t>
            </w:r>
            <w:proofErr w:type="spellStart"/>
            <w:proofErr w:type="gramStart"/>
            <w:r w:rsidRPr="00A859F6">
              <w:rPr>
                <w:sz w:val="22"/>
                <w:szCs w:val="22"/>
              </w:rPr>
              <w:t>vykdo</w:t>
            </w:r>
            <w:proofErr w:type="spellEnd"/>
            <w:r w:rsidRPr="00A859F6">
              <w:rPr>
                <w:sz w:val="22"/>
                <w:szCs w:val="22"/>
              </w:rPr>
              <w:t xml:space="preserve">  1</w:t>
            </w:r>
            <w:proofErr w:type="gramEnd"/>
            <w:r w:rsidRPr="00A859F6">
              <w:rPr>
                <w:sz w:val="22"/>
                <w:szCs w:val="22"/>
              </w:rPr>
              <w:t xml:space="preserve"> (</w:t>
            </w:r>
            <w:proofErr w:type="spellStart"/>
            <w:r w:rsidRPr="00A859F6">
              <w:rPr>
                <w:sz w:val="22"/>
                <w:szCs w:val="22"/>
              </w:rPr>
              <w:t>vieną</w:t>
            </w:r>
            <w:proofErr w:type="spellEnd"/>
            <w:r w:rsidRPr="00A859F6">
              <w:rPr>
                <w:sz w:val="22"/>
                <w:szCs w:val="22"/>
              </w:rPr>
              <w:t>)</w:t>
            </w:r>
            <w:r w:rsidR="00DD797C">
              <w:rPr>
                <w:sz w:val="22"/>
                <w:szCs w:val="22"/>
              </w:rPr>
              <w:t xml:space="preserve"> </w:t>
            </w:r>
            <w:proofErr w:type="spellStart"/>
            <w:r w:rsidR="00DD797C">
              <w:rPr>
                <w:sz w:val="22"/>
                <w:szCs w:val="22"/>
              </w:rPr>
              <w:t>arba</w:t>
            </w:r>
            <w:proofErr w:type="spellEnd"/>
            <w:r w:rsidR="00DD797C">
              <w:rPr>
                <w:sz w:val="22"/>
                <w:szCs w:val="22"/>
              </w:rPr>
              <w:t xml:space="preserve"> </w:t>
            </w:r>
            <w:proofErr w:type="spellStart"/>
            <w:r w:rsidR="00DD797C">
              <w:rPr>
                <w:sz w:val="22"/>
                <w:szCs w:val="22"/>
              </w:rPr>
              <w:t>daugiau</w:t>
            </w:r>
            <w:proofErr w:type="spellEnd"/>
            <w:r w:rsidRPr="00A859F6">
              <w:rPr>
                <w:sz w:val="22"/>
                <w:szCs w:val="22"/>
              </w:rPr>
              <w:t xml:space="preserve">  </w:t>
            </w:r>
            <w:proofErr w:type="spellStart"/>
            <w:r w:rsidRPr="00A859F6">
              <w:rPr>
                <w:sz w:val="22"/>
                <w:szCs w:val="22"/>
              </w:rPr>
              <w:t>su</w:t>
            </w:r>
            <w:proofErr w:type="spellEnd"/>
            <w:r w:rsidRPr="00A859F6">
              <w:rPr>
                <w:sz w:val="22"/>
                <w:szCs w:val="22"/>
              </w:rPr>
              <w:t xml:space="preserve"> </w:t>
            </w:r>
            <w:r w:rsidR="002F4D60" w:rsidRPr="002F4D60">
              <w:rPr>
                <w:sz w:val="22"/>
                <w:szCs w:val="22"/>
                <w:lang w:val="lt-LT"/>
              </w:rPr>
              <w:t>papildy</w:t>
            </w:r>
            <w:r w:rsidR="002F4D60">
              <w:rPr>
                <w:sz w:val="22"/>
                <w:szCs w:val="22"/>
                <w:lang w:val="lt-LT"/>
              </w:rPr>
              <w:t>tos</w:t>
            </w:r>
            <w:r w:rsidR="00B056DE">
              <w:rPr>
                <w:sz w:val="22"/>
                <w:szCs w:val="22"/>
                <w:lang w:val="lt-LT"/>
              </w:rPr>
              <w:t xml:space="preserve"> realyb</w:t>
            </w:r>
            <w:r w:rsidR="00B056DE">
              <w:rPr>
                <w:rFonts w:ascii="Calibri" w:hAnsi="Calibri" w:cs="Calibri"/>
                <w:sz w:val="22"/>
                <w:szCs w:val="22"/>
                <w:lang w:val="lt-LT"/>
              </w:rPr>
              <w:t>ės</w:t>
            </w:r>
            <w:r w:rsidR="002F4D60">
              <w:rPr>
                <w:sz w:val="22"/>
                <w:szCs w:val="22"/>
                <w:lang w:val="lt-LT"/>
              </w:rPr>
              <w:t xml:space="preserve"> </w:t>
            </w:r>
            <w:r w:rsidR="00B056DE">
              <w:rPr>
                <w:sz w:val="22"/>
                <w:szCs w:val="22"/>
                <w:lang w:val="lt-LT"/>
              </w:rPr>
              <w:t>ir/</w:t>
            </w:r>
            <w:r w:rsidR="002F4D60">
              <w:rPr>
                <w:sz w:val="22"/>
                <w:szCs w:val="22"/>
                <w:lang w:val="lt-LT"/>
              </w:rPr>
              <w:t xml:space="preserve">arba </w:t>
            </w:r>
            <w:proofErr w:type="spellStart"/>
            <w:r w:rsidR="002F4D60" w:rsidRPr="00275D5D">
              <w:rPr>
                <w:sz w:val="22"/>
                <w:szCs w:val="22"/>
              </w:rPr>
              <w:t>virtualios</w:t>
            </w:r>
            <w:proofErr w:type="spellEnd"/>
            <w:r w:rsidR="002F4D60" w:rsidRPr="00275D5D">
              <w:rPr>
                <w:sz w:val="22"/>
                <w:szCs w:val="22"/>
              </w:rPr>
              <w:t xml:space="preserve"> </w:t>
            </w:r>
            <w:proofErr w:type="spellStart"/>
            <w:r w:rsidR="002F4D60" w:rsidRPr="00275D5D">
              <w:rPr>
                <w:sz w:val="22"/>
                <w:szCs w:val="22"/>
              </w:rPr>
              <w:t>realyb</w:t>
            </w:r>
            <w:r w:rsidR="002F4D60" w:rsidRPr="00275D5D">
              <w:rPr>
                <w:rFonts w:ascii="Calibri" w:hAnsi="Calibri" w:cs="Calibri"/>
                <w:sz w:val="22"/>
                <w:szCs w:val="22"/>
              </w:rPr>
              <w:t>ė</w:t>
            </w:r>
            <w:r w:rsidR="002F4D60" w:rsidRPr="00275D5D">
              <w:rPr>
                <w:sz w:val="22"/>
                <w:szCs w:val="22"/>
              </w:rPr>
              <w:t>s</w:t>
            </w:r>
            <w:proofErr w:type="spellEnd"/>
            <w:r w:rsidR="002F4D60" w:rsidRPr="00275D5D">
              <w:rPr>
                <w:sz w:val="22"/>
                <w:szCs w:val="22"/>
              </w:rPr>
              <w:t xml:space="preserve"> </w:t>
            </w:r>
            <w:proofErr w:type="spellStart"/>
            <w:r w:rsidR="002F4D60" w:rsidRPr="00275D5D">
              <w:rPr>
                <w:sz w:val="22"/>
                <w:szCs w:val="22"/>
              </w:rPr>
              <w:t>turini</w:t>
            </w:r>
            <w:r w:rsidR="00DD797C" w:rsidRPr="00275D5D">
              <w:rPr>
                <w:sz w:val="22"/>
                <w:szCs w:val="22"/>
              </w:rPr>
              <w:t>o</w:t>
            </w:r>
            <w:proofErr w:type="spellEnd"/>
            <w:r w:rsidR="00DD797C" w:rsidRPr="00275D5D">
              <w:rPr>
                <w:sz w:val="22"/>
                <w:szCs w:val="22"/>
              </w:rPr>
              <w:t xml:space="preserve"> </w:t>
            </w:r>
            <w:proofErr w:type="spellStart"/>
            <w:r w:rsidR="00DD797C" w:rsidRPr="00275D5D">
              <w:rPr>
                <w:sz w:val="22"/>
                <w:szCs w:val="22"/>
              </w:rPr>
              <w:t>k</w:t>
            </w:r>
            <w:r w:rsidR="00DD797C" w:rsidRPr="00275D5D">
              <w:rPr>
                <w:rFonts w:ascii="Calibri" w:hAnsi="Calibri" w:cs="Calibri"/>
                <w:sz w:val="22"/>
                <w:szCs w:val="22"/>
              </w:rPr>
              <w:t>ū</w:t>
            </w:r>
            <w:r w:rsidR="00DD797C" w:rsidRPr="00275D5D">
              <w:rPr>
                <w:sz w:val="22"/>
                <w:szCs w:val="22"/>
              </w:rPr>
              <w:t>rybos</w:t>
            </w:r>
            <w:proofErr w:type="spellEnd"/>
            <w:r w:rsidR="002F4D60" w:rsidRPr="00275D5D">
              <w:rPr>
                <w:sz w:val="22"/>
                <w:szCs w:val="22"/>
              </w:rPr>
              <w:t xml:space="preserve"> </w:t>
            </w:r>
            <w:proofErr w:type="spellStart"/>
            <w:r w:rsidR="002F4D60" w:rsidRPr="00275D5D">
              <w:rPr>
                <w:sz w:val="22"/>
                <w:szCs w:val="22"/>
              </w:rPr>
              <w:t>susijusią</w:t>
            </w:r>
            <w:proofErr w:type="spellEnd"/>
            <w:r w:rsidRPr="00275D5D">
              <w:rPr>
                <w:sz w:val="22"/>
                <w:szCs w:val="22"/>
              </w:rPr>
              <w:t xml:space="preserve"> </w:t>
            </w:r>
            <w:proofErr w:type="spellStart"/>
            <w:r w:rsidRPr="00275D5D">
              <w:rPr>
                <w:sz w:val="22"/>
                <w:szCs w:val="22"/>
              </w:rPr>
              <w:t>sutart</w:t>
            </w:r>
            <w:r w:rsidRPr="00275D5D">
              <w:rPr>
                <w:rFonts w:ascii="Calibri" w:hAnsi="Calibri" w:cs="Calibri"/>
                <w:sz w:val="22"/>
                <w:szCs w:val="22"/>
              </w:rPr>
              <w:t>į</w:t>
            </w:r>
            <w:proofErr w:type="spellEnd"/>
            <w:r w:rsidRPr="00275D5D">
              <w:rPr>
                <w:sz w:val="22"/>
                <w:szCs w:val="22"/>
              </w:rPr>
              <w:t>.</w:t>
            </w:r>
          </w:p>
          <w:p w14:paraId="04774F23" w14:textId="348632C4" w:rsidR="00DD797C" w:rsidRPr="00DD797C" w:rsidRDefault="00DD797C" w:rsidP="00DD797C">
            <w:pPr>
              <w:jc w:val="both"/>
              <w:rPr>
                <w:sz w:val="22"/>
                <w:szCs w:val="22"/>
              </w:rPr>
            </w:pPr>
            <w:proofErr w:type="spellStart"/>
            <w:r w:rsidRPr="00DD797C">
              <w:rPr>
                <w:sz w:val="22"/>
                <w:szCs w:val="22"/>
              </w:rPr>
              <w:t>Tiek</w:t>
            </w:r>
            <w:r w:rsidRPr="00DD797C">
              <w:rPr>
                <w:rFonts w:ascii="Calibri" w:hAnsi="Calibri" w:cs="Calibri"/>
                <w:sz w:val="22"/>
                <w:szCs w:val="22"/>
              </w:rPr>
              <w:t>ė</w:t>
            </w:r>
            <w:r w:rsidRPr="00DD797C">
              <w:rPr>
                <w:sz w:val="22"/>
                <w:szCs w:val="22"/>
              </w:rPr>
              <w:t>jui</w:t>
            </w:r>
            <w:proofErr w:type="spellEnd"/>
            <w:r w:rsidRPr="00DD797C">
              <w:rPr>
                <w:sz w:val="22"/>
                <w:szCs w:val="22"/>
              </w:rPr>
              <w:t xml:space="preserve"> </w:t>
            </w:r>
            <w:proofErr w:type="spellStart"/>
            <w:r w:rsidRPr="00DD797C">
              <w:rPr>
                <w:sz w:val="22"/>
                <w:szCs w:val="22"/>
              </w:rPr>
              <w:t>nedraud</w:t>
            </w:r>
            <w:r w:rsidRPr="00DD797C">
              <w:rPr>
                <w:rFonts w:ascii="Tw Cen MT" w:hAnsi="Tw Cen MT" w:cs="Tw Cen MT"/>
                <w:sz w:val="22"/>
                <w:szCs w:val="22"/>
              </w:rPr>
              <w:t>ž</w:t>
            </w:r>
            <w:r w:rsidRPr="00DD797C">
              <w:rPr>
                <w:sz w:val="22"/>
                <w:szCs w:val="22"/>
              </w:rPr>
              <w:t>iama</w:t>
            </w:r>
            <w:proofErr w:type="spellEnd"/>
            <w:r w:rsidRPr="00DD797C">
              <w:rPr>
                <w:sz w:val="22"/>
                <w:szCs w:val="22"/>
              </w:rPr>
              <w:t xml:space="preserve"> </w:t>
            </w:r>
            <w:proofErr w:type="spellStart"/>
            <w:r w:rsidRPr="00DD797C">
              <w:rPr>
                <w:sz w:val="22"/>
                <w:szCs w:val="22"/>
              </w:rPr>
              <w:t>remtis</w:t>
            </w:r>
            <w:proofErr w:type="spellEnd"/>
            <w:r w:rsidRPr="00DD797C">
              <w:rPr>
                <w:sz w:val="22"/>
                <w:szCs w:val="22"/>
              </w:rPr>
              <w:t xml:space="preserve"> </w:t>
            </w:r>
            <w:proofErr w:type="spellStart"/>
            <w:r w:rsidRPr="00DD797C">
              <w:rPr>
                <w:sz w:val="22"/>
                <w:szCs w:val="22"/>
              </w:rPr>
              <w:t>sutartimi</w:t>
            </w:r>
            <w:proofErr w:type="spellEnd"/>
            <w:r w:rsidRPr="00DD797C">
              <w:rPr>
                <w:sz w:val="22"/>
                <w:szCs w:val="22"/>
              </w:rPr>
              <w:t xml:space="preserve">, </w:t>
            </w:r>
            <w:proofErr w:type="spellStart"/>
            <w:r w:rsidRPr="00DD797C">
              <w:rPr>
                <w:sz w:val="22"/>
                <w:szCs w:val="22"/>
              </w:rPr>
              <w:t>kuri</w:t>
            </w:r>
            <w:r w:rsidRPr="00DD797C">
              <w:rPr>
                <w:rFonts w:ascii="Tw Cen MT" w:hAnsi="Tw Cen MT" w:cs="Tw Cen MT"/>
                <w:sz w:val="22"/>
                <w:szCs w:val="22"/>
              </w:rPr>
              <w:t>ą</w:t>
            </w:r>
            <w:proofErr w:type="spellEnd"/>
            <w:r w:rsidRPr="00DD797C">
              <w:rPr>
                <w:sz w:val="22"/>
                <w:szCs w:val="22"/>
              </w:rPr>
              <w:t xml:space="preserve"> </w:t>
            </w:r>
            <w:proofErr w:type="spellStart"/>
            <w:r w:rsidRPr="00DD797C">
              <w:rPr>
                <w:sz w:val="22"/>
                <w:szCs w:val="22"/>
              </w:rPr>
              <w:t>tiek</w:t>
            </w:r>
            <w:r w:rsidRPr="00DD797C">
              <w:rPr>
                <w:rFonts w:ascii="Calibri" w:hAnsi="Calibri" w:cs="Calibri"/>
                <w:sz w:val="22"/>
                <w:szCs w:val="22"/>
              </w:rPr>
              <w:t>ė</w:t>
            </w:r>
            <w:r w:rsidRPr="00DD797C">
              <w:rPr>
                <w:sz w:val="22"/>
                <w:szCs w:val="22"/>
              </w:rPr>
              <w:t>jas</w:t>
            </w:r>
            <w:proofErr w:type="spellEnd"/>
            <w:r w:rsidRPr="00DD797C">
              <w:rPr>
                <w:sz w:val="22"/>
                <w:szCs w:val="22"/>
              </w:rPr>
              <w:t xml:space="preserve"> </w:t>
            </w:r>
            <w:proofErr w:type="spellStart"/>
            <w:r w:rsidRPr="00DD797C">
              <w:rPr>
                <w:sz w:val="22"/>
                <w:szCs w:val="22"/>
              </w:rPr>
              <w:t>vykd</w:t>
            </w:r>
            <w:r w:rsidRPr="00DD797C">
              <w:rPr>
                <w:rFonts w:ascii="Calibri" w:hAnsi="Calibri" w:cs="Calibri"/>
                <w:sz w:val="22"/>
                <w:szCs w:val="22"/>
              </w:rPr>
              <w:t>ė</w:t>
            </w:r>
            <w:proofErr w:type="spellEnd"/>
            <w:r w:rsidRPr="00DD797C">
              <w:rPr>
                <w:sz w:val="22"/>
                <w:szCs w:val="22"/>
              </w:rPr>
              <w:t xml:space="preserve"> ne </w:t>
            </w:r>
            <w:proofErr w:type="spellStart"/>
            <w:r w:rsidRPr="00DD797C">
              <w:rPr>
                <w:sz w:val="22"/>
                <w:szCs w:val="22"/>
              </w:rPr>
              <w:t>vienas</w:t>
            </w:r>
            <w:proofErr w:type="spellEnd"/>
            <w:r w:rsidRPr="00DD797C">
              <w:rPr>
                <w:sz w:val="22"/>
                <w:szCs w:val="22"/>
              </w:rPr>
              <w:t xml:space="preserve">, bet </w:t>
            </w:r>
            <w:proofErr w:type="spellStart"/>
            <w:r w:rsidRPr="00DD797C">
              <w:rPr>
                <w:sz w:val="22"/>
                <w:szCs w:val="22"/>
              </w:rPr>
              <w:t>kartu</w:t>
            </w:r>
            <w:proofErr w:type="spellEnd"/>
            <w:r w:rsidRPr="00DD797C">
              <w:rPr>
                <w:sz w:val="22"/>
                <w:szCs w:val="22"/>
              </w:rPr>
              <w:t xml:space="preserve"> </w:t>
            </w:r>
            <w:proofErr w:type="spellStart"/>
            <w:r w:rsidRPr="00DD797C">
              <w:rPr>
                <w:sz w:val="22"/>
                <w:szCs w:val="22"/>
              </w:rPr>
              <w:t>su</w:t>
            </w:r>
            <w:proofErr w:type="spellEnd"/>
            <w:r w:rsidRPr="00DD797C">
              <w:rPr>
                <w:sz w:val="22"/>
                <w:szCs w:val="22"/>
              </w:rPr>
              <w:t xml:space="preserve"> </w:t>
            </w:r>
            <w:proofErr w:type="spellStart"/>
            <w:r w:rsidRPr="00DD797C">
              <w:rPr>
                <w:sz w:val="22"/>
                <w:szCs w:val="22"/>
              </w:rPr>
              <w:t>kitais</w:t>
            </w:r>
            <w:proofErr w:type="spellEnd"/>
            <w:r w:rsidRPr="00DD797C">
              <w:rPr>
                <w:sz w:val="22"/>
                <w:szCs w:val="22"/>
              </w:rPr>
              <w:t xml:space="preserve"> </w:t>
            </w:r>
            <w:proofErr w:type="spellStart"/>
            <w:r w:rsidRPr="00DD797C">
              <w:rPr>
                <w:rFonts w:ascii="Calibri" w:hAnsi="Calibri" w:cs="Calibri"/>
                <w:sz w:val="22"/>
                <w:szCs w:val="22"/>
              </w:rPr>
              <w:t>ū</w:t>
            </w:r>
            <w:r w:rsidRPr="00DD797C">
              <w:rPr>
                <w:sz w:val="22"/>
                <w:szCs w:val="22"/>
              </w:rPr>
              <w:t>kio</w:t>
            </w:r>
            <w:proofErr w:type="spellEnd"/>
            <w:r w:rsidRPr="00DD797C">
              <w:rPr>
                <w:sz w:val="22"/>
                <w:szCs w:val="22"/>
              </w:rPr>
              <w:t xml:space="preserve"> </w:t>
            </w:r>
            <w:proofErr w:type="spellStart"/>
            <w:r w:rsidRPr="00DD797C">
              <w:rPr>
                <w:sz w:val="22"/>
                <w:szCs w:val="22"/>
              </w:rPr>
              <w:t>subjektais</w:t>
            </w:r>
            <w:proofErr w:type="spellEnd"/>
            <w:r w:rsidRPr="00DD797C">
              <w:rPr>
                <w:sz w:val="22"/>
                <w:szCs w:val="22"/>
              </w:rPr>
              <w:t xml:space="preserve">. </w:t>
            </w:r>
            <w:proofErr w:type="spellStart"/>
            <w:r w:rsidRPr="00DD797C">
              <w:rPr>
                <w:sz w:val="22"/>
                <w:szCs w:val="22"/>
              </w:rPr>
              <w:t>Ta</w:t>
            </w:r>
            <w:r w:rsidRPr="00DD797C">
              <w:rPr>
                <w:rFonts w:ascii="Tw Cen MT" w:hAnsi="Tw Cen MT" w:cs="Tw Cen MT"/>
                <w:sz w:val="22"/>
                <w:szCs w:val="22"/>
              </w:rPr>
              <w:t>č</w:t>
            </w:r>
            <w:r w:rsidRPr="00DD797C">
              <w:rPr>
                <w:sz w:val="22"/>
                <w:szCs w:val="22"/>
              </w:rPr>
              <w:t>iau</w:t>
            </w:r>
            <w:proofErr w:type="spellEnd"/>
            <w:r w:rsidRPr="00DD797C">
              <w:rPr>
                <w:sz w:val="22"/>
                <w:szCs w:val="22"/>
              </w:rPr>
              <w:t xml:space="preserve"> </w:t>
            </w:r>
            <w:proofErr w:type="spellStart"/>
            <w:r w:rsidRPr="00DD797C">
              <w:rPr>
                <w:sz w:val="22"/>
                <w:szCs w:val="22"/>
              </w:rPr>
              <w:t>tokiu</w:t>
            </w:r>
            <w:proofErr w:type="spellEnd"/>
            <w:r w:rsidRPr="00DD797C">
              <w:rPr>
                <w:sz w:val="22"/>
                <w:szCs w:val="22"/>
              </w:rPr>
              <w:t xml:space="preserve"> </w:t>
            </w:r>
            <w:proofErr w:type="spellStart"/>
            <w:r w:rsidRPr="00DD797C">
              <w:rPr>
                <w:sz w:val="22"/>
                <w:szCs w:val="22"/>
              </w:rPr>
              <w:t>atveju</w:t>
            </w:r>
            <w:proofErr w:type="spellEnd"/>
            <w:r w:rsidRPr="00DD797C">
              <w:rPr>
                <w:sz w:val="22"/>
                <w:szCs w:val="22"/>
              </w:rPr>
              <w:t xml:space="preserve"> </w:t>
            </w:r>
            <w:proofErr w:type="spellStart"/>
            <w:r w:rsidRPr="00DD797C">
              <w:rPr>
                <w:sz w:val="22"/>
                <w:szCs w:val="22"/>
              </w:rPr>
              <w:t>turi</w:t>
            </w:r>
            <w:proofErr w:type="spellEnd"/>
            <w:r w:rsidRPr="00DD797C">
              <w:rPr>
                <w:sz w:val="22"/>
                <w:szCs w:val="22"/>
              </w:rPr>
              <w:t xml:space="preserve"> </w:t>
            </w:r>
            <w:proofErr w:type="spellStart"/>
            <w:r w:rsidRPr="00DD797C">
              <w:rPr>
                <w:sz w:val="22"/>
                <w:szCs w:val="22"/>
              </w:rPr>
              <w:t>b</w:t>
            </w:r>
            <w:r w:rsidRPr="00DD797C">
              <w:rPr>
                <w:rFonts w:ascii="Calibri" w:hAnsi="Calibri" w:cs="Calibri"/>
                <w:sz w:val="22"/>
                <w:szCs w:val="22"/>
              </w:rPr>
              <w:t>ū</w:t>
            </w:r>
            <w:r w:rsidRPr="00DD797C">
              <w:rPr>
                <w:sz w:val="22"/>
                <w:szCs w:val="22"/>
              </w:rPr>
              <w:t>ti</w:t>
            </w:r>
            <w:proofErr w:type="spellEnd"/>
            <w:r w:rsidRPr="00DD797C">
              <w:rPr>
                <w:sz w:val="22"/>
                <w:szCs w:val="22"/>
              </w:rPr>
              <w:t xml:space="preserve"> </w:t>
            </w:r>
            <w:proofErr w:type="spellStart"/>
            <w:r>
              <w:rPr>
                <w:sz w:val="22"/>
                <w:szCs w:val="22"/>
              </w:rPr>
              <w:t>aiškiai</w:t>
            </w:r>
            <w:proofErr w:type="spellEnd"/>
            <w:r>
              <w:rPr>
                <w:sz w:val="22"/>
                <w:szCs w:val="22"/>
              </w:rPr>
              <w:t xml:space="preserve"> </w:t>
            </w:r>
            <w:proofErr w:type="spellStart"/>
            <w:r>
              <w:rPr>
                <w:rFonts w:ascii="Calibri" w:hAnsi="Calibri" w:cs="Calibri"/>
                <w:sz w:val="22"/>
                <w:szCs w:val="22"/>
              </w:rPr>
              <w:t>įvardintas</w:t>
            </w:r>
            <w:proofErr w:type="spellEnd"/>
            <w:r>
              <w:rPr>
                <w:rFonts w:ascii="Calibri" w:hAnsi="Calibri" w:cs="Calibri"/>
                <w:sz w:val="22"/>
                <w:szCs w:val="22"/>
              </w:rPr>
              <w:t xml:space="preserve"> </w:t>
            </w:r>
            <w:proofErr w:type="spellStart"/>
            <w:r>
              <w:rPr>
                <w:rFonts w:ascii="Calibri" w:hAnsi="Calibri" w:cs="Calibri"/>
                <w:sz w:val="22"/>
                <w:szCs w:val="22"/>
              </w:rPr>
              <w:t>tiekėjo</w:t>
            </w:r>
            <w:proofErr w:type="spellEnd"/>
            <w:r>
              <w:rPr>
                <w:rFonts w:ascii="Calibri" w:hAnsi="Calibri" w:cs="Calibri"/>
                <w:sz w:val="22"/>
                <w:szCs w:val="22"/>
              </w:rPr>
              <w:t xml:space="preserve">, </w:t>
            </w:r>
            <w:proofErr w:type="spellStart"/>
            <w:r>
              <w:rPr>
                <w:rFonts w:ascii="Calibri" w:hAnsi="Calibri" w:cs="Calibri"/>
                <w:sz w:val="22"/>
                <w:szCs w:val="22"/>
              </w:rPr>
              <w:t>dalyv</w:t>
            </w:r>
            <w:r w:rsidRPr="00DD797C">
              <w:rPr>
                <w:sz w:val="22"/>
                <w:szCs w:val="22"/>
              </w:rPr>
              <w:t>aujan</w:t>
            </w:r>
            <w:r w:rsidRPr="00DD797C">
              <w:rPr>
                <w:rFonts w:ascii="Tw Cen MT" w:hAnsi="Tw Cen MT" w:cs="Tw Cen MT"/>
                <w:sz w:val="22"/>
                <w:szCs w:val="22"/>
              </w:rPr>
              <w:t>č</w:t>
            </w:r>
            <w:r w:rsidRPr="00DD797C">
              <w:rPr>
                <w:sz w:val="22"/>
                <w:szCs w:val="22"/>
              </w:rPr>
              <w:t>io</w:t>
            </w:r>
            <w:proofErr w:type="spellEnd"/>
            <w:r w:rsidRPr="00DD797C">
              <w:rPr>
                <w:sz w:val="22"/>
                <w:szCs w:val="22"/>
              </w:rPr>
              <w:t xml:space="preserve"> </w:t>
            </w:r>
            <w:proofErr w:type="spellStart"/>
            <w:r w:rsidRPr="00DD797C">
              <w:rPr>
                <w:sz w:val="22"/>
                <w:szCs w:val="22"/>
              </w:rPr>
              <w:t>pirkime</w:t>
            </w:r>
            <w:proofErr w:type="spellEnd"/>
            <w:r w:rsidRPr="00DD797C">
              <w:rPr>
                <w:sz w:val="22"/>
                <w:szCs w:val="22"/>
              </w:rPr>
              <w:t xml:space="preserve">, </w:t>
            </w:r>
            <w:proofErr w:type="spellStart"/>
            <w:r w:rsidRPr="00DD797C">
              <w:rPr>
                <w:sz w:val="22"/>
                <w:szCs w:val="22"/>
              </w:rPr>
              <w:t>suteiktos</w:t>
            </w:r>
            <w:proofErr w:type="spellEnd"/>
            <w:r w:rsidRPr="00DD797C">
              <w:rPr>
                <w:sz w:val="22"/>
                <w:szCs w:val="22"/>
              </w:rPr>
              <w:t xml:space="preserve"> </w:t>
            </w:r>
            <w:proofErr w:type="spellStart"/>
            <w:r w:rsidRPr="00DD797C">
              <w:rPr>
                <w:sz w:val="22"/>
                <w:szCs w:val="22"/>
              </w:rPr>
              <w:t>paslaugos</w:t>
            </w:r>
            <w:proofErr w:type="spellEnd"/>
            <w:r w:rsidRPr="00DD797C">
              <w:rPr>
                <w:sz w:val="22"/>
                <w:szCs w:val="22"/>
              </w:rPr>
              <w:t xml:space="preserve">, </w:t>
            </w:r>
            <w:proofErr w:type="spellStart"/>
            <w:r w:rsidRPr="00DD797C">
              <w:rPr>
                <w:sz w:val="22"/>
                <w:szCs w:val="22"/>
              </w:rPr>
              <w:t>o ne</w:t>
            </w:r>
            <w:proofErr w:type="spellEnd"/>
            <w:r w:rsidRPr="00DD797C">
              <w:rPr>
                <w:sz w:val="22"/>
                <w:szCs w:val="22"/>
              </w:rPr>
              <w:t xml:space="preserve"> visas </w:t>
            </w:r>
            <w:proofErr w:type="spellStart"/>
            <w:r w:rsidRPr="00DD797C">
              <w:rPr>
                <w:sz w:val="22"/>
                <w:szCs w:val="22"/>
              </w:rPr>
              <w:t>vykdytos</w:t>
            </w:r>
            <w:proofErr w:type="spellEnd"/>
            <w:r w:rsidRPr="00DD797C">
              <w:rPr>
                <w:sz w:val="22"/>
                <w:szCs w:val="22"/>
              </w:rPr>
              <w:t xml:space="preserve"> </w:t>
            </w:r>
            <w:proofErr w:type="spellStart"/>
            <w:r w:rsidRPr="00DD797C">
              <w:rPr>
                <w:sz w:val="22"/>
                <w:szCs w:val="22"/>
              </w:rPr>
              <w:t>sutarties</w:t>
            </w:r>
            <w:proofErr w:type="spellEnd"/>
            <w:r w:rsidRPr="00DD797C">
              <w:rPr>
                <w:sz w:val="22"/>
                <w:szCs w:val="22"/>
              </w:rPr>
              <w:t xml:space="preserve"> </w:t>
            </w:r>
            <w:proofErr w:type="spellStart"/>
            <w:r w:rsidRPr="00DD797C">
              <w:rPr>
                <w:sz w:val="22"/>
                <w:szCs w:val="22"/>
              </w:rPr>
              <w:t>objektas</w:t>
            </w:r>
            <w:proofErr w:type="spellEnd"/>
            <w:r w:rsidRPr="00DD797C">
              <w:rPr>
                <w:sz w:val="22"/>
                <w:szCs w:val="22"/>
              </w:rPr>
              <w:t xml:space="preserve">. </w:t>
            </w:r>
          </w:p>
          <w:p w14:paraId="1788C799" w14:textId="757306E5" w:rsidR="00DD797C" w:rsidRPr="00DD797C" w:rsidRDefault="00DD797C" w:rsidP="00DD797C">
            <w:pPr>
              <w:jc w:val="both"/>
              <w:rPr>
                <w:sz w:val="22"/>
                <w:szCs w:val="22"/>
                <w:lang w:val="lt-LT"/>
              </w:rPr>
            </w:pPr>
            <w:r w:rsidRPr="00275D5D">
              <w:rPr>
                <w:sz w:val="22"/>
                <w:szCs w:val="22"/>
                <w:lang w:val="lt-LT"/>
              </w:rPr>
              <w:t>J</w:t>
            </w:r>
            <w:r w:rsidRPr="00DD797C">
              <w:rPr>
                <w:sz w:val="22"/>
                <w:szCs w:val="22"/>
                <w:lang w:val="lt-LT"/>
              </w:rPr>
              <w:t>eigu pasi</w:t>
            </w:r>
            <w:r w:rsidRPr="00DD797C">
              <w:rPr>
                <w:rFonts w:ascii="Calibri" w:hAnsi="Calibri" w:cs="Calibri"/>
                <w:sz w:val="22"/>
                <w:szCs w:val="22"/>
                <w:lang w:val="lt-LT"/>
              </w:rPr>
              <w:t>ū</w:t>
            </w:r>
            <w:r w:rsidRPr="00DD797C">
              <w:rPr>
                <w:sz w:val="22"/>
                <w:szCs w:val="22"/>
                <w:lang w:val="lt-LT"/>
              </w:rPr>
              <w:t>lym</w:t>
            </w:r>
            <w:r w:rsidRPr="00DD797C">
              <w:rPr>
                <w:rFonts w:ascii="Tw Cen MT" w:hAnsi="Tw Cen MT" w:cs="Tw Cen MT"/>
                <w:sz w:val="22"/>
                <w:szCs w:val="22"/>
                <w:lang w:val="lt-LT"/>
              </w:rPr>
              <w:t>ą</w:t>
            </w:r>
            <w:r w:rsidRPr="00DD797C">
              <w:rPr>
                <w:sz w:val="22"/>
                <w:szCs w:val="22"/>
                <w:lang w:val="lt-LT"/>
              </w:rPr>
              <w:t xml:space="preserve"> teikia </w:t>
            </w:r>
            <w:r w:rsidRPr="00DD797C">
              <w:rPr>
                <w:rFonts w:ascii="Calibri" w:hAnsi="Calibri" w:cs="Calibri"/>
                <w:sz w:val="22"/>
                <w:szCs w:val="22"/>
                <w:lang w:val="lt-LT"/>
              </w:rPr>
              <w:t>ū</w:t>
            </w:r>
            <w:r w:rsidRPr="00DD797C">
              <w:rPr>
                <w:sz w:val="22"/>
                <w:szCs w:val="22"/>
                <w:lang w:val="lt-LT"/>
              </w:rPr>
              <w:t>kio subjekt</w:t>
            </w:r>
            <w:r w:rsidRPr="00DD797C">
              <w:rPr>
                <w:rFonts w:ascii="Calibri" w:hAnsi="Calibri" w:cs="Calibri"/>
                <w:sz w:val="22"/>
                <w:szCs w:val="22"/>
                <w:lang w:val="lt-LT"/>
              </w:rPr>
              <w:t>ų</w:t>
            </w:r>
            <w:r w:rsidRPr="00DD797C">
              <w:rPr>
                <w:sz w:val="22"/>
                <w:szCs w:val="22"/>
                <w:lang w:val="lt-LT"/>
              </w:rPr>
              <w:t xml:space="preserve"> grup</w:t>
            </w:r>
            <w:r w:rsidRPr="00DD797C">
              <w:rPr>
                <w:rFonts w:ascii="Calibri" w:hAnsi="Calibri" w:cs="Calibri"/>
                <w:sz w:val="22"/>
                <w:szCs w:val="22"/>
                <w:lang w:val="lt-LT"/>
              </w:rPr>
              <w:t>ė</w:t>
            </w:r>
            <w:r w:rsidRPr="00DD797C">
              <w:rPr>
                <w:sz w:val="22"/>
                <w:szCs w:val="22"/>
                <w:lang w:val="lt-LT"/>
              </w:rPr>
              <w:t xml:space="preserve"> </w:t>
            </w:r>
            <w:r w:rsidRPr="00DD797C">
              <w:rPr>
                <w:rFonts w:ascii="Tw Cen MT" w:hAnsi="Tw Cen MT" w:cs="Tw Cen MT"/>
                <w:sz w:val="22"/>
                <w:szCs w:val="22"/>
                <w:lang w:val="lt-LT"/>
              </w:rPr>
              <w:t>–</w:t>
            </w:r>
            <w:r w:rsidRPr="00DD797C">
              <w:rPr>
                <w:sz w:val="22"/>
                <w:szCs w:val="22"/>
                <w:lang w:val="lt-LT"/>
              </w:rPr>
              <w:t xml:space="preserve"> reikalavim</w:t>
            </w:r>
            <w:r w:rsidRPr="00DD797C">
              <w:rPr>
                <w:rFonts w:ascii="Tw Cen MT" w:hAnsi="Tw Cen MT" w:cs="Tw Cen MT"/>
                <w:sz w:val="22"/>
                <w:szCs w:val="22"/>
                <w:lang w:val="lt-LT"/>
              </w:rPr>
              <w:t>ą</w:t>
            </w:r>
            <w:r w:rsidRPr="00DD797C">
              <w:rPr>
                <w:sz w:val="22"/>
                <w:szCs w:val="22"/>
                <w:lang w:val="lt-LT"/>
              </w:rPr>
              <w:t xml:space="preserve"> turi atitikti visi </w:t>
            </w:r>
            <w:r w:rsidRPr="00DD797C">
              <w:rPr>
                <w:rFonts w:ascii="Calibri" w:hAnsi="Calibri" w:cs="Calibri"/>
                <w:sz w:val="22"/>
                <w:szCs w:val="22"/>
                <w:lang w:val="lt-LT"/>
              </w:rPr>
              <w:t>ū</w:t>
            </w:r>
            <w:r w:rsidRPr="00DD797C">
              <w:rPr>
                <w:sz w:val="22"/>
                <w:szCs w:val="22"/>
                <w:lang w:val="lt-LT"/>
              </w:rPr>
              <w:t>kio subjekt</w:t>
            </w:r>
            <w:r w:rsidRPr="00DD797C">
              <w:rPr>
                <w:rFonts w:ascii="Calibri" w:hAnsi="Calibri" w:cs="Calibri"/>
                <w:sz w:val="22"/>
                <w:szCs w:val="22"/>
                <w:lang w:val="lt-LT"/>
              </w:rPr>
              <w:t>ų</w:t>
            </w:r>
            <w:r w:rsidRPr="00DD797C">
              <w:rPr>
                <w:sz w:val="22"/>
                <w:szCs w:val="22"/>
                <w:lang w:val="lt-LT"/>
              </w:rPr>
              <w:t xml:space="preserve"> grup</w:t>
            </w:r>
            <w:r w:rsidRPr="00DD797C">
              <w:rPr>
                <w:rFonts w:ascii="Calibri" w:hAnsi="Calibri" w:cs="Calibri"/>
                <w:sz w:val="22"/>
                <w:szCs w:val="22"/>
                <w:lang w:val="lt-LT"/>
              </w:rPr>
              <w:t>ė</w:t>
            </w:r>
            <w:r w:rsidRPr="00DD797C">
              <w:rPr>
                <w:sz w:val="22"/>
                <w:szCs w:val="22"/>
                <w:lang w:val="lt-LT"/>
              </w:rPr>
              <w:t>s nariai kartu (</w:t>
            </w:r>
            <w:r w:rsidRPr="00DD797C">
              <w:rPr>
                <w:rFonts w:ascii="Calibri" w:hAnsi="Calibri" w:cs="Calibri"/>
                <w:sz w:val="22"/>
                <w:szCs w:val="22"/>
                <w:lang w:val="lt-LT"/>
              </w:rPr>
              <w:t>ū</w:t>
            </w:r>
            <w:r w:rsidRPr="00DD797C">
              <w:rPr>
                <w:sz w:val="22"/>
                <w:szCs w:val="22"/>
                <w:lang w:val="lt-LT"/>
              </w:rPr>
              <w:t>kio subjekt</w:t>
            </w:r>
            <w:r w:rsidRPr="00DD797C">
              <w:rPr>
                <w:rFonts w:ascii="Calibri" w:hAnsi="Calibri" w:cs="Calibri"/>
                <w:sz w:val="22"/>
                <w:szCs w:val="22"/>
                <w:lang w:val="lt-LT"/>
              </w:rPr>
              <w:t>ų</w:t>
            </w:r>
            <w:r w:rsidRPr="00DD797C">
              <w:rPr>
                <w:sz w:val="22"/>
                <w:szCs w:val="22"/>
                <w:lang w:val="lt-LT"/>
              </w:rPr>
              <w:t xml:space="preserve"> grup</w:t>
            </w:r>
            <w:r w:rsidRPr="00DD797C">
              <w:rPr>
                <w:rFonts w:ascii="Calibri" w:hAnsi="Calibri" w:cs="Calibri"/>
                <w:sz w:val="22"/>
                <w:szCs w:val="22"/>
                <w:lang w:val="lt-LT"/>
              </w:rPr>
              <w:t>ė</w:t>
            </w:r>
            <w:r w:rsidRPr="00DD797C">
              <w:rPr>
                <w:sz w:val="22"/>
                <w:szCs w:val="22"/>
                <w:lang w:val="lt-LT"/>
              </w:rPr>
              <w:t>s nari</w:t>
            </w:r>
            <w:r w:rsidRPr="00DD797C">
              <w:rPr>
                <w:rFonts w:ascii="Calibri" w:hAnsi="Calibri" w:cs="Calibri"/>
                <w:sz w:val="22"/>
                <w:szCs w:val="22"/>
                <w:lang w:val="lt-LT"/>
              </w:rPr>
              <w:t>ų</w:t>
            </w:r>
            <w:r w:rsidRPr="00DD797C">
              <w:rPr>
                <w:sz w:val="22"/>
                <w:szCs w:val="22"/>
                <w:lang w:val="lt-LT"/>
              </w:rPr>
              <w:t xml:space="preserve"> turima patirtis sumuojama), atsi</w:t>
            </w:r>
            <w:r w:rsidRPr="00DD797C">
              <w:rPr>
                <w:rFonts w:ascii="Tw Cen MT" w:hAnsi="Tw Cen MT" w:cs="Tw Cen MT"/>
                <w:sz w:val="22"/>
                <w:szCs w:val="22"/>
                <w:lang w:val="lt-LT"/>
              </w:rPr>
              <w:t>ž</w:t>
            </w:r>
            <w:r w:rsidRPr="00DD797C">
              <w:rPr>
                <w:sz w:val="22"/>
                <w:szCs w:val="22"/>
                <w:lang w:val="lt-LT"/>
              </w:rPr>
              <w:t xml:space="preserve">velgiant </w:t>
            </w:r>
            <w:r w:rsidRPr="00DD797C">
              <w:rPr>
                <w:rFonts w:ascii="Calibri" w:hAnsi="Calibri" w:cs="Calibri"/>
                <w:sz w:val="22"/>
                <w:szCs w:val="22"/>
                <w:lang w:val="lt-LT"/>
              </w:rPr>
              <w:t>į</w:t>
            </w:r>
            <w:r w:rsidRPr="00DD797C">
              <w:rPr>
                <w:sz w:val="22"/>
                <w:szCs w:val="22"/>
                <w:lang w:val="lt-LT"/>
              </w:rPr>
              <w:t xml:space="preserve"> j</w:t>
            </w:r>
            <w:r w:rsidRPr="00DD797C">
              <w:rPr>
                <w:rFonts w:ascii="Calibri" w:hAnsi="Calibri" w:cs="Calibri"/>
                <w:sz w:val="22"/>
                <w:szCs w:val="22"/>
                <w:lang w:val="lt-LT"/>
              </w:rPr>
              <w:t>ų</w:t>
            </w:r>
            <w:r w:rsidRPr="00DD797C">
              <w:rPr>
                <w:sz w:val="22"/>
                <w:szCs w:val="22"/>
                <w:lang w:val="lt-LT"/>
              </w:rPr>
              <w:t xml:space="preserve"> prisiimamus </w:t>
            </w:r>
            <w:r w:rsidRPr="00275D5D">
              <w:rPr>
                <w:rFonts w:ascii="Calibri" w:hAnsi="Calibri" w:cs="Calibri"/>
                <w:sz w:val="22"/>
                <w:szCs w:val="22"/>
                <w:lang w:val="lt-LT"/>
              </w:rPr>
              <w:t>į</w:t>
            </w:r>
            <w:r w:rsidRPr="00DD797C">
              <w:rPr>
                <w:sz w:val="22"/>
                <w:szCs w:val="22"/>
                <w:lang w:val="lt-LT"/>
              </w:rPr>
              <w:t>sipareigojimus;</w:t>
            </w:r>
            <w:r w:rsidRPr="00DD797C">
              <w:rPr>
                <w:rFonts w:ascii="Tw Cen MT" w:hAnsi="Tw Cen MT" w:cs="Tw Cen MT"/>
                <w:sz w:val="22"/>
                <w:szCs w:val="22"/>
                <w:lang w:val="lt-LT"/>
              </w:rPr>
              <w:t> </w:t>
            </w:r>
            <w:r w:rsidRPr="00DD797C">
              <w:rPr>
                <w:sz w:val="22"/>
                <w:szCs w:val="22"/>
                <w:lang w:val="lt-LT"/>
              </w:rPr>
              <w:t>tiek</w:t>
            </w:r>
            <w:r w:rsidRPr="00DD797C">
              <w:rPr>
                <w:rFonts w:ascii="Calibri" w:hAnsi="Calibri" w:cs="Calibri"/>
                <w:sz w:val="22"/>
                <w:szCs w:val="22"/>
                <w:lang w:val="lt-LT"/>
              </w:rPr>
              <w:t>ė</w:t>
            </w:r>
            <w:r w:rsidRPr="00DD797C">
              <w:rPr>
                <w:sz w:val="22"/>
                <w:szCs w:val="22"/>
                <w:lang w:val="lt-LT"/>
              </w:rPr>
              <w:t>jas gali remtis kit</w:t>
            </w:r>
            <w:r w:rsidRPr="00DD797C">
              <w:rPr>
                <w:rFonts w:ascii="Calibri" w:hAnsi="Calibri" w:cs="Calibri"/>
                <w:sz w:val="22"/>
                <w:szCs w:val="22"/>
                <w:lang w:val="lt-LT"/>
              </w:rPr>
              <w:t>ų</w:t>
            </w:r>
            <w:r w:rsidRPr="00DD797C">
              <w:rPr>
                <w:sz w:val="22"/>
                <w:szCs w:val="22"/>
                <w:lang w:val="lt-LT"/>
              </w:rPr>
              <w:t xml:space="preserve"> </w:t>
            </w:r>
            <w:r w:rsidRPr="00DD797C">
              <w:rPr>
                <w:rFonts w:ascii="Calibri" w:hAnsi="Calibri" w:cs="Calibri"/>
                <w:sz w:val="22"/>
                <w:szCs w:val="22"/>
                <w:lang w:val="lt-LT"/>
              </w:rPr>
              <w:t>ū</w:t>
            </w:r>
            <w:r w:rsidRPr="00DD797C">
              <w:rPr>
                <w:sz w:val="22"/>
                <w:szCs w:val="22"/>
                <w:lang w:val="lt-LT"/>
              </w:rPr>
              <w:t>kio subjekt</w:t>
            </w:r>
            <w:r w:rsidRPr="00DD797C">
              <w:rPr>
                <w:rFonts w:ascii="Calibri" w:hAnsi="Calibri" w:cs="Calibri"/>
                <w:sz w:val="22"/>
                <w:szCs w:val="22"/>
                <w:lang w:val="lt-LT"/>
              </w:rPr>
              <w:t>ų</w:t>
            </w:r>
            <w:r w:rsidRPr="00DD797C">
              <w:rPr>
                <w:sz w:val="22"/>
                <w:szCs w:val="22"/>
                <w:lang w:val="lt-LT"/>
              </w:rPr>
              <w:t xml:space="preserve"> paj</w:t>
            </w:r>
            <w:r w:rsidRPr="00DD797C">
              <w:rPr>
                <w:rFonts w:ascii="Calibri" w:hAnsi="Calibri" w:cs="Calibri"/>
                <w:sz w:val="22"/>
                <w:szCs w:val="22"/>
                <w:lang w:val="lt-LT"/>
              </w:rPr>
              <w:t>ė</w:t>
            </w:r>
            <w:r w:rsidRPr="00DD797C">
              <w:rPr>
                <w:sz w:val="22"/>
                <w:szCs w:val="22"/>
                <w:lang w:val="lt-LT"/>
              </w:rPr>
              <w:t>gumais kvalifikacijai atitikti, tik tuo atveju, jeigu tie subjektai patys vykdys t</w:t>
            </w:r>
            <w:r w:rsidRPr="00DD797C">
              <w:rPr>
                <w:rFonts w:ascii="Tw Cen MT" w:hAnsi="Tw Cen MT" w:cs="Tw Cen MT"/>
                <w:sz w:val="22"/>
                <w:szCs w:val="22"/>
                <w:lang w:val="lt-LT"/>
              </w:rPr>
              <w:t>ą</w:t>
            </w:r>
            <w:r w:rsidRPr="00DD797C">
              <w:rPr>
                <w:sz w:val="22"/>
                <w:szCs w:val="22"/>
                <w:lang w:val="lt-LT"/>
              </w:rPr>
              <w:t xml:space="preserve"> pirkimo sutarties dal</w:t>
            </w:r>
            <w:r w:rsidRPr="00DD797C">
              <w:rPr>
                <w:rFonts w:ascii="Calibri" w:hAnsi="Calibri" w:cs="Calibri"/>
                <w:sz w:val="22"/>
                <w:szCs w:val="22"/>
                <w:lang w:val="lt-LT"/>
              </w:rPr>
              <w:t>į</w:t>
            </w:r>
            <w:r w:rsidRPr="00DD797C">
              <w:rPr>
                <w:sz w:val="22"/>
                <w:szCs w:val="22"/>
                <w:lang w:val="lt-LT"/>
              </w:rPr>
              <w:t>, kuriai reikia j</w:t>
            </w:r>
            <w:r w:rsidRPr="00DD797C">
              <w:rPr>
                <w:rFonts w:ascii="Calibri" w:hAnsi="Calibri" w:cs="Calibri"/>
                <w:sz w:val="22"/>
                <w:szCs w:val="22"/>
                <w:lang w:val="lt-LT"/>
              </w:rPr>
              <w:t>ų</w:t>
            </w:r>
            <w:r w:rsidRPr="00DD797C">
              <w:rPr>
                <w:sz w:val="22"/>
                <w:szCs w:val="22"/>
                <w:lang w:val="lt-LT"/>
              </w:rPr>
              <w:t xml:space="preserve"> turim</w:t>
            </w:r>
            <w:r w:rsidRPr="00DD797C">
              <w:rPr>
                <w:rFonts w:ascii="Calibri" w:hAnsi="Calibri" w:cs="Calibri"/>
                <w:sz w:val="22"/>
                <w:szCs w:val="22"/>
                <w:lang w:val="lt-LT"/>
              </w:rPr>
              <w:t>ų</w:t>
            </w:r>
            <w:r w:rsidRPr="00DD797C">
              <w:rPr>
                <w:sz w:val="22"/>
                <w:szCs w:val="22"/>
                <w:lang w:val="lt-LT"/>
              </w:rPr>
              <w:t xml:space="preserve"> paj</w:t>
            </w:r>
            <w:r w:rsidRPr="00DD797C">
              <w:rPr>
                <w:rFonts w:ascii="Calibri" w:hAnsi="Calibri" w:cs="Calibri"/>
                <w:sz w:val="22"/>
                <w:szCs w:val="22"/>
                <w:lang w:val="lt-LT"/>
              </w:rPr>
              <w:t>ė</w:t>
            </w:r>
            <w:r w:rsidRPr="00DD797C">
              <w:rPr>
                <w:sz w:val="22"/>
                <w:szCs w:val="22"/>
                <w:lang w:val="lt-LT"/>
              </w:rPr>
              <w:t>gum</w:t>
            </w:r>
            <w:r w:rsidRPr="00DD797C">
              <w:rPr>
                <w:rFonts w:ascii="Calibri" w:hAnsi="Calibri" w:cs="Calibri"/>
                <w:sz w:val="22"/>
                <w:szCs w:val="22"/>
                <w:lang w:val="lt-LT"/>
              </w:rPr>
              <w:t>ų</w:t>
            </w:r>
            <w:r w:rsidRPr="00DD797C">
              <w:rPr>
                <w:sz w:val="22"/>
                <w:szCs w:val="22"/>
                <w:lang w:val="lt-LT"/>
              </w:rPr>
              <w:t>.</w:t>
            </w:r>
          </w:p>
          <w:p w14:paraId="7BACC6DF" w14:textId="26376017" w:rsidR="00DD797C" w:rsidRPr="00275D5D" w:rsidRDefault="00DD797C" w:rsidP="007E7CBF">
            <w:pPr>
              <w:jc w:val="both"/>
              <w:rPr>
                <w:sz w:val="22"/>
                <w:szCs w:val="22"/>
                <w:lang w:val="lt-LT"/>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E564C8D" w14:textId="77777777" w:rsidR="00C10BDA" w:rsidRPr="00A859F6" w:rsidRDefault="00C10BDA" w:rsidP="007E7CBF">
            <w:pPr>
              <w:rPr>
                <w:sz w:val="22"/>
                <w:szCs w:val="22"/>
              </w:rPr>
            </w:pPr>
            <w:proofErr w:type="spellStart"/>
            <w:r w:rsidRPr="00A859F6">
              <w:rPr>
                <w:sz w:val="22"/>
                <w:szCs w:val="22"/>
              </w:rPr>
              <w:t>Tiekėjo</w:t>
            </w:r>
            <w:proofErr w:type="spellEnd"/>
            <w:r w:rsidRPr="00A859F6">
              <w:rPr>
                <w:sz w:val="22"/>
                <w:szCs w:val="22"/>
              </w:rPr>
              <w:t xml:space="preserve">, </w:t>
            </w:r>
            <w:proofErr w:type="spellStart"/>
            <w:r w:rsidRPr="00A859F6">
              <w:rPr>
                <w:sz w:val="22"/>
                <w:szCs w:val="22"/>
              </w:rPr>
              <w:t>neatitinkančio</w:t>
            </w:r>
            <w:proofErr w:type="spellEnd"/>
            <w:r w:rsidRPr="00A859F6">
              <w:rPr>
                <w:sz w:val="22"/>
                <w:szCs w:val="22"/>
              </w:rPr>
              <w:t xml:space="preserve"> </w:t>
            </w:r>
            <w:proofErr w:type="spellStart"/>
            <w:r w:rsidRPr="00A859F6">
              <w:rPr>
                <w:sz w:val="22"/>
                <w:szCs w:val="22"/>
              </w:rPr>
              <w:t>šio</w:t>
            </w:r>
            <w:proofErr w:type="spellEnd"/>
            <w:r w:rsidRPr="00A859F6">
              <w:rPr>
                <w:sz w:val="22"/>
                <w:szCs w:val="22"/>
              </w:rPr>
              <w:t xml:space="preserve"> </w:t>
            </w:r>
            <w:proofErr w:type="spellStart"/>
            <w:r w:rsidRPr="00A859F6">
              <w:rPr>
                <w:sz w:val="22"/>
                <w:szCs w:val="22"/>
              </w:rPr>
              <w:t>reikalavimo</w:t>
            </w:r>
            <w:proofErr w:type="spellEnd"/>
            <w:r w:rsidRPr="00A859F6">
              <w:rPr>
                <w:sz w:val="22"/>
                <w:szCs w:val="22"/>
              </w:rPr>
              <w:t xml:space="preserve">, </w:t>
            </w:r>
            <w:proofErr w:type="spellStart"/>
            <w:r w:rsidRPr="00A859F6">
              <w:rPr>
                <w:sz w:val="22"/>
                <w:szCs w:val="22"/>
              </w:rPr>
              <w:t>pasiūlymas</w:t>
            </w:r>
            <w:proofErr w:type="spellEnd"/>
            <w:r w:rsidRPr="00A859F6">
              <w:rPr>
                <w:sz w:val="22"/>
                <w:szCs w:val="22"/>
              </w:rPr>
              <w:t xml:space="preserve"> </w:t>
            </w:r>
            <w:proofErr w:type="spellStart"/>
            <w:r w:rsidRPr="00A859F6">
              <w:rPr>
                <w:sz w:val="22"/>
                <w:szCs w:val="22"/>
              </w:rPr>
              <w:t>atmetamas</w:t>
            </w:r>
            <w:proofErr w:type="spellEnd"/>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3FC39AA9" w14:textId="77777777" w:rsidR="00C10BDA" w:rsidRPr="00A859F6" w:rsidRDefault="00C10BDA" w:rsidP="007E7CBF">
            <w:pPr>
              <w:jc w:val="both"/>
              <w:rPr>
                <w:sz w:val="22"/>
                <w:szCs w:val="22"/>
              </w:rPr>
            </w:pPr>
            <w:r w:rsidRPr="00A859F6">
              <w:rPr>
                <w:sz w:val="22"/>
                <w:szCs w:val="22"/>
              </w:rPr>
              <w:t xml:space="preserve">1. </w:t>
            </w:r>
            <w:proofErr w:type="spellStart"/>
            <w:r w:rsidRPr="00A859F6">
              <w:rPr>
                <w:sz w:val="22"/>
                <w:szCs w:val="22"/>
              </w:rPr>
              <w:t>Tiekėjo</w:t>
            </w:r>
            <w:proofErr w:type="spellEnd"/>
            <w:r w:rsidRPr="00A859F6">
              <w:rPr>
                <w:sz w:val="22"/>
                <w:szCs w:val="22"/>
              </w:rPr>
              <w:t xml:space="preserve"> </w:t>
            </w:r>
            <w:proofErr w:type="spellStart"/>
            <w:r w:rsidRPr="00A859F6">
              <w:rPr>
                <w:sz w:val="22"/>
                <w:szCs w:val="22"/>
              </w:rPr>
              <w:t>vadovo</w:t>
            </w:r>
            <w:proofErr w:type="spellEnd"/>
            <w:r w:rsidRPr="00A859F6">
              <w:rPr>
                <w:sz w:val="22"/>
                <w:szCs w:val="22"/>
              </w:rPr>
              <w:t xml:space="preserve"> </w:t>
            </w:r>
            <w:proofErr w:type="spellStart"/>
            <w:r w:rsidRPr="00A859F6">
              <w:rPr>
                <w:sz w:val="22"/>
                <w:szCs w:val="22"/>
              </w:rPr>
              <w:t>ar</w:t>
            </w:r>
            <w:proofErr w:type="spellEnd"/>
            <w:r w:rsidRPr="00A859F6">
              <w:rPr>
                <w:sz w:val="22"/>
                <w:szCs w:val="22"/>
              </w:rPr>
              <w:t xml:space="preserve"> jo </w:t>
            </w:r>
            <w:proofErr w:type="spellStart"/>
            <w:r w:rsidRPr="00A859F6">
              <w:rPr>
                <w:sz w:val="22"/>
                <w:szCs w:val="22"/>
              </w:rPr>
              <w:t>įgalioto</w:t>
            </w:r>
            <w:proofErr w:type="spellEnd"/>
            <w:r w:rsidRPr="00A859F6">
              <w:rPr>
                <w:sz w:val="22"/>
                <w:szCs w:val="22"/>
              </w:rPr>
              <w:t xml:space="preserve"> </w:t>
            </w:r>
            <w:proofErr w:type="spellStart"/>
            <w:r w:rsidRPr="00A859F6">
              <w:rPr>
                <w:sz w:val="22"/>
                <w:szCs w:val="22"/>
              </w:rPr>
              <w:t>asmens</w:t>
            </w:r>
            <w:proofErr w:type="spellEnd"/>
            <w:r w:rsidRPr="00A859F6">
              <w:rPr>
                <w:sz w:val="22"/>
                <w:szCs w:val="22"/>
              </w:rPr>
              <w:t xml:space="preserve"> </w:t>
            </w:r>
            <w:proofErr w:type="spellStart"/>
            <w:r w:rsidRPr="00A859F6">
              <w:rPr>
                <w:sz w:val="22"/>
                <w:szCs w:val="22"/>
              </w:rPr>
              <w:t>pasirašyta</w:t>
            </w:r>
            <w:proofErr w:type="spellEnd"/>
            <w:r w:rsidRPr="00A859F6">
              <w:rPr>
                <w:sz w:val="22"/>
                <w:szCs w:val="22"/>
              </w:rPr>
              <w:t xml:space="preserve"> (-as) </w:t>
            </w:r>
            <w:proofErr w:type="spellStart"/>
            <w:r w:rsidRPr="00A859F6">
              <w:rPr>
                <w:sz w:val="22"/>
                <w:szCs w:val="22"/>
              </w:rPr>
              <w:t>įvykdytos</w:t>
            </w:r>
            <w:proofErr w:type="spellEnd"/>
            <w:r w:rsidRPr="00A859F6">
              <w:rPr>
                <w:sz w:val="22"/>
                <w:szCs w:val="22"/>
              </w:rPr>
              <w:t xml:space="preserve"> (-ų) </w:t>
            </w:r>
            <w:proofErr w:type="spellStart"/>
            <w:r w:rsidRPr="00A859F6">
              <w:rPr>
                <w:sz w:val="22"/>
                <w:szCs w:val="22"/>
              </w:rPr>
              <w:t>ar</w:t>
            </w:r>
            <w:proofErr w:type="spellEnd"/>
            <w:r w:rsidRPr="00A859F6">
              <w:rPr>
                <w:sz w:val="22"/>
                <w:szCs w:val="22"/>
              </w:rPr>
              <w:t xml:space="preserve"> </w:t>
            </w:r>
            <w:proofErr w:type="spellStart"/>
            <w:r w:rsidRPr="00A859F6">
              <w:rPr>
                <w:sz w:val="22"/>
                <w:szCs w:val="22"/>
              </w:rPr>
              <w:t>vykdomos</w:t>
            </w:r>
            <w:proofErr w:type="spellEnd"/>
            <w:r w:rsidRPr="00A859F6">
              <w:rPr>
                <w:sz w:val="22"/>
                <w:szCs w:val="22"/>
              </w:rPr>
              <w:t xml:space="preserve"> (-ų) </w:t>
            </w:r>
            <w:proofErr w:type="spellStart"/>
            <w:r w:rsidRPr="00A859F6">
              <w:rPr>
                <w:sz w:val="22"/>
                <w:szCs w:val="22"/>
              </w:rPr>
              <w:t>sutarties</w:t>
            </w:r>
            <w:proofErr w:type="spellEnd"/>
            <w:r w:rsidRPr="00A859F6">
              <w:rPr>
                <w:sz w:val="22"/>
                <w:szCs w:val="22"/>
              </w:rPr>
              <w:t xml:space="preserve"> (-</w:t>
            </w:r>
            <w:proofErr w:type="spellStart"/>
            <w:r w:rsidRPr="00A859F6">
              <w:rPr>
                <w:sz w:val="22"/>
                <w:szCs w:val="22"/>
              </w:rPr>
              <w:t>čių</w:t>
            </w:r>
            <w:proofErr w:type="spellEnd"/>
            <w:r w:rsidRPr="00A859F6">
              <w:rPr>
                <w:sz w:val="22"/>
                <w:szCs w:val="22"/>
              </w:rPr>
              <w:t xml:space="preserve">) </w:t>
            </w:r>
            <w:proofErr w:type="spellStart"/>
            <w:r w:rsidRPr="00A859F6">
              <w:rPr>
                <w:sz w:val="22"/>
                <w:szCs w:val="22"/>
              </w:rPr>
              <w:t>sąrašas</w:t>
            </w:r>
            <w:proofErr w:type="spellEnd"/>
            <w:r w:rsidRPr="00A859F6">
              <w:rPr>
                <w:sz w:val="22"/>
                <w:szCs w:val="22"/>
              </w:rPr>
              <w:t xml:space="preserve">, </w:t>
            </w:r>
            <w:proofErr w:type="spellStart"/>
            <w:r w:rsidRPr="00A859F6">
              <w:rPr>
                <w:sz w:val="22"/>
                <w:szCs w:val="22"/>
              </w:rPr>
              <w:t>nurodant</w:t>
            </w:r>
            <w:proofErr w:type="spellEnd"/>
            <w:r w:rsidRPr="00A859F6">
              <w:rPr>
                <w:sz w:val="22"/>
                <w:szCs w:val="22"/>
              </w:rPr>
              <w:t>:</w:t>
            </w:r>
          </w:p>
          <w:p w14:paraId="4E110C47" w14:textId="77777777" w:rsidR="00C10BDA" w:rsidRPr="00A859F6" w:rsidRDefault="00C10BDA" w:rsidP="007E7CBF">
            <w:pPr>
              <w:jc w:val="both"/>
              <w:rPr>
                <w:sz w:val="22"/>
                <w:szCs w:val="22"/>
              </w:rPr>
            </w:pPr>
            <w:r w:rsidRPr="00A859F6">
              <w:rPr>
                <w:sz w:val="22"/>
                <w:szCs w:val="22"/>
              </w:rPr>
              <w:t xml:space="preserve">1.1. </w:t>
            </w:r>
            <w:proofErr w:type="spellStart"/>
            <w:proofErr w:type="gramStart"/>
            <w:r w:rsidRPr="00A859F6">
              <w:rPr>
                <w:sz w:val="22"/>
                <w:szCs w:val="22"/>
              </w:rPr>
              <w:t>užsakovą</w:t>
            </w:r>
            <w:proofErr w:type="spellEnd"/>
            <w:r w:rsidRPr="00A859F6">
              <w:rPr>
                <w:sz w:val="22"/>
                <w:szCs w:val="22"/>
              </w:rPr>
              <w:t>;</w:t>
            </w:r>
            <w:proofErr w:type="gramEnd"/>
          </w:p>
          <w:p w14:paraId="7F10D32F" w14:textId="2A8DA8AA" w:rsidR="00C10BDA" w:rsidRPr="00A859F6" w:rsidRDefault="00C10BDA" w:rsidP="007E7CBF">
            <w:pPr>
              <w:jc w:val="both"/>
              <w:rPr>
                <w:sz w:val="22"/>
                <w:szCs w:val="22"/>
              </w:rPr>
            </w:pPr>
            <w:r w:rsidRPr="00A859F6">
              <w:rPr>
                <w:sz w:val="22"/>
                <w:szCs w:val="22"/>
              </w:rPr>
              <w:t xml:space="preserve">1.2. </w:t>
            </w:r>
            <w:proofErr w:type="spellStart"/>
            <w:r w:rsidRPr="00A859F6">
              <w:rPr>
                <w:sz w:val="22"/>
                <w:szCs w:val="22"/>
              </w:rPr>
              <w:t>sutarties</w:t>
            </w:r>
            <w:proofErr w:type="spellEnd"/>
            <w:r w:rsidRPr="00A859F6">
              <w:rPr>
                <w:sz w:val="22"/>
                <w:szCs w:val="22"/>
              </w:rPr>
              <w:t xml:space="preserve"> </w:t>
            </w:r>
            <w:proofErr w:type="spellStart"/>
            <w:r w:rsidRPr="00A859F6">
              <w:rPr>
                <w:sz w:val="22"/>
                <w:szCs w:val="22"/>
              </w:rPr>
              <w:t>objektą</w:t>
            </w:r>
            <w:proofErr w:type="spellEnd"/>
            <w:r w:rsidR="00DD797C">
              <w:rPr>
                <w:sz w:val="22"/>
                <w:szCs w:val="22"/>
              </w:rPr>
              <w:t xml:space="preserve"> ir </w:t>
            </w:r>
            <w:proofErr w:type="spellStart"/>
            <w:r w:rsidR="00DD797C">
              <w:rPr>
                <w:sz w:val="22"/>
                <w:szCs w:val="22"/>
              </w:rPr>
              <w:t>tiek</w:t>
            </w:r>
            <w:r w:rsidR="00DD797C">
              <w:rPr>
                <w:rFonts w:ascii="Calibri" w:hAnsi="Calibri" w:cs="Calibri"/>
                <w:sz w:val="22"/>
                <w:szCs w:val="22"/>
              </w:rPr>
              <w:t>ėjo</w:t>
            </w:r>
            <w:proofErr w:type="spellEnd"/>
            <w:r w:rsidR="00DD797C">
              <w:rPr>
                <w:rFonts w:ascii="Calibri" w:hAnsi="Calibri" w:cs="Calibri"/>
                <w:sz w:val="22"/>
                <w:szCs w:val="22"/>
              </w:rPr>
              <w:t xml:space="preserve"> </w:t>
            </w:r>
            <w:proofErr w:type="spellStart"/>
            <w:r w:rsidR="00DD797C">
              <w:rPr>
                <w:rFonts w:ascii="Calibri" w:hAnsi="Calibri" w:cs="Calibri"/>
                <w:sz w:val="22"/>
                <w:szCs w:val="22"/>
              </w:rPr>
              <w:t>dalyvaujančio</w:t>
            </w:r>
            <w:proofErr w:type="spellEnd"/>
            <w:r w:rsidR="00DD797C">
              <w:rPr>
                <w:rFonts w:ascii="Calibri" w:hAnsi="Calibri" w:cs="Calibri"/>
                <w:sz w:val="22"/>
                <w:szCs w:val="22"/>
              </w:rPr>
              <w:t xml:space="preserve"> </w:t>
            </w:r>
            <w:proofErr w:type="spellStart"/>
            <w:r w:rsidR="00DD797C">
              <w:rPr>
                <w:rFonts w:ascii="Calibri" w:hAnsi="Calibri" w:cs="Calibri"/>
                <w:sz w:val="22"/>
                <w:szCs w:val="22"/>
              </w:rPr>
              <w:t>pirkime</w:t>
            </w:r>
            <w:proofErr w:type="spellEnd"/>
            <w:r w:rsidR="00DD797C">
              <w:rPr>
                <w:rFonts w:ascii="Calibri" w:hAnsi="Calibri" w:cs="Calibri"/>
                <w:sz w:val="22"/>
                <w:szCs w:val="22"/>
              </w:rPr>
              <w:t xml:space="preserve"> </w:t>
            </w:r>
            <w:proofErr w:type="spellStart"/>
            <w:r w:rsidR="00275D5D">
              <w:rPr>
                <w:rFonts w:ascii="Calibri" w:hAnsi="Calibri" w:cs="Calibri"/>
                <w:sz w:val="22"/>
                <w:szCs w:val="22"/>
              </w:rPr>
              <w:t>suteiktų</w:t>
            </w:r>
            <w:proofErr w:type="spellEnd"/>
            <w:r w:rsidR="00275D5D">
              <w:rPr>
                <w:rFonts w:ascii="Calibri" w:hAnsi="Calibri" w:cs="Calibri"/>
                <w:sz w:val="22"/>
                <w:szCs w:val="22"/>
              </w:rPr>
              <w:t xml:space="preserve"> </w:t>
            </w:r>
            <w:proofErr w:type="spellStart"/>
            <w:r w:rsidR="00275D5D">
              <w:rPr>
                <w:rFonts w:ascii="Calibri" w:hAnsi="Calibri" w:cs="Calibri"/>
                <w:sz w:val="22"/>
                <w:szCs w:val="22"/>
              </w:rPr>
              <w:t>paslaugų</w:t>
            </w:r>
            <w:proofErr w:type="spellEnd"/>
            <w:r w:rsidR="00275D5D">
              <w:rPr>
                <w:rFonts w:ascii="Calibri" w:hAnsi="Calibri" w:cs="Calibri"/>
                <w:sz w:val="22"/>
                <w:szCs w:val="22"/>
              </w:rPr>
              <w:t xml:space="preserve"> </w:t>
            </w:r>
            <w:proofErr w:type="spellStart"/>
            <w:proofErr w:type="gramStart"/>
            <w:r w:rsidR="00275D5D">
              <w:rPr>
                <w:rFonts w:ascii="Calibri" w:hAnsi="Calibri" w:cs="Calibri"/>
                <w:sz w:val="22"/>
                <w:szCs w:val="22"/>
              </w:rPr>
              <w:t>apibūdinimas</w:t>
            </w:r>
            <w:proofErr w:type="spellEnd"/>
            <w:r w:rsidRPr="00A859F6">
              <w:rPr>
                <w:sz w:val="22"/>
                <w:szCs w:val="22"/>
              </w:rPr>
              <w:t>;</w:t>
            </w:r>
            <w:proofErr w:type="gramEnd"/>
          </w:p>
          <w:p w14:paraId="4382B8A5" w14:textId="77777777" w:rsidR="00C10BDA" w:rsidRPr="00A859F6" w:rsidRDefault="00C10BDA" w:rsidP="007E7CBF">
            <w:pPr>
              <w:jc w:val="both"/>
              <w:rPr>
                <w:sz w:val="22"/>
                <w:szCs w:val="22"/>
              </w:rPr>
            </w:pPr>
            <w:r w:rsidRPr="00A859F6">
              <w:rPr>
                <w:sz w:val="22"/>
                <w:szCs w:val="22"/>
              </w:rPr>
              <w:t xml:space="preserve">1.3. </w:t>
            </w:r>
            <w:proofErr w:type="spellStart"/>
            <w:r w:rsidRPr="00A859F6">
              <w:rPr>
                <w:sz w:val="22"/>
                <w:szCs w:val="22"/>
              </w:rPr>
              <w:t>sudarymo</w:t>
            </w:r>
            <w:proofErr w:type="spellEnd"/>
            <w:r w:rsidRPr="00A859F6">
              <w:rPr>
                <w:sz w:val="22"/>
                <w:szCs w:val="22"/>
              </w:rPr>
              <w:t xml:space="preserve"> ir/</w:t>
            </w:r>
            <w:proofErr w:type="spellStart"/>
            <w:r w:rsidRPr="00A859F6">
              <w:rPr>
                <w:sz w:val="22"/>
                <w:szCs w:val="22"/>
              </w:rPr>
              <w:t>arba</w:t>
            </w:r>
            <w:proofErr w:type="spellEnd"/>
            <w:r w:rsidRPr="00A859F6">
              <w:rPr>
                <w:sz w:val="22"/>
                <w:szCs w:val="22"/>
              </w:rPr>
              <w:t xml:space="preserve"> </w:t>
            </w:r>
            <w:proofErr w:type="spellStart"/>
            <w:r w:rsidRPr="00A859F6">
              <w:rPr>
                <w:sz w:val="22"/>
                <w:szCs w:val="22"/>
              </w:rPr>
              <w:t>įvykdymo</w:t>
            </w:r>
            <w:proofErr w:type="spellEnd"/>
            <w:r w:rsidRPr="00A859F6">
              <w:rPr>
                <w:sz w:val="22"/>
                <w:szCs w:val="22"/>
              </w:rPr>
              <w:t xml:space="preserve"> </w:t>
            </w:r>
            <w:proofErr w:type="spellStart"/>
            <w:proofErr w:type="gramStart"/>
            <w:r w:rsidRPr="00A859F6">
              <w:rPr>
                <w:sz w:val="22"/>
                <w:szCs w:val="22"/>
              </w:rPr>
              <w:t>datas</w:t>
            </w:r>
            <w:proofErr w:type="spellEnd"/>
            <w:r w:rsidRPr="00A859F6">
              <w:rPr>
                <w:sz w:val="22"/>
                <w:szCs w:val="22"/>
              </w:rPr>
              <w:t>;</w:t>
            </w:r>
            <w:proofErr w:type="gramEnd"/>
            <w:r w:rsidRPr="00A859F6">
              <w:rPr>
                <w:sz w:val="22"/>
                <w:szCs w:val="22"/>
              </w:rPr>
              <w:t xml:space="preserve"> </w:t>
            </w:r>
          </w:p>
          <w:p w14:paraId="08F2747A" w14:textId="77777777" w:rsidR="00C10BDA" w:rsidRPr="00A859F6" w:rsidRDefault="00C10BDA" w:rsidP="007E7CBF">
            <w:pPr>
              <w:jc w:val="both"/>
              <w:rPr>
                <w:sz w:val="22"/>
                <w:szCs w:val="22"/>
              </w:rPr>
            </w:pPr>
            <w:r w:rsidRPr="00A859F6">
              <w:rPr>
                <w:sz w:val="22"/>
                <w:szCs w:val="22"/>
              </w:rPr>
              <w:t xml:space="preserve">1.4. </w:t>
            </w:r>
            <w:proofErr w:type="spellStart"/>
            <w:r w:rsidRPr="00A859F6">
              <w:rPr>
                <w:sz w:val="22"/>
                <w:szCs w:val="22"/>
              </w:rPr>
              <w:t>kontaktinį</w:t>
            </w:r>
            <w:proofErr w:type="spellEnd"/>
            <w:r w:rsidRPr="00A859F6">
              <w:rPr>
                <w:sz w:val="22"/>
                <w:szCs w:val="22"/>
              </w:rPr>
              <w:t xml:space="preserve"> </w:t>
            </w:r>
            <w:proofErr w:type="spellStart"/>
            <w:r w:rsidRPr="00A859F6">
              <w:rPr>
                <w:sz w:val="22"/>
                <w:szCs w:val="22"/>
              </w:rPr>
              <w:t>asmenį</w:t>
            </w:r>
            <w:proofErr w:type="spellEnd"/>
            <w:r w:rsidRPr="00A859F6">
              <w:rPr>
                <w:sz w:val="22"/>
                <w:szCs w:val="22"/>
              </w:rPr>
              <w:t xml:space="preserve">. </w:t>
            </w:r>
          </w:p>
          <w:p w14:paraId="586B1A53" w14:textId="77777777" w:rsidR="00C10BDA" w:rsidRPr="00A859F6" w:rsidRDefault="00C10BDA" w:rsidP="007E7CBF">
            <w:pPr>
              <w:jc w:val="both"/>
              <w:rPr>
                <w:sz w:val="22"/>
                <w:szCs w:val="22"/>
              </w:rPr>
            </w:pPr>
          </w:p>
        </w:tc>
      </w:tr>
      <w:tr w:rsidR="00C10BDA" w:rsidRPr="00A859F6" w14:paraId="32CC4F6B" w14:textId="77777777" w:rsidTr="007E7CBF">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546D22" w14:textId="77777777" w:rsidR="00C10BDA" w:rsidRPr="00A859F6" w:rsidRDefault="00C10BDA" w:rsidP="007E7CBF">
            <w:pPr>
              <w:jc w:val="both"/>
              <w:rPr>
                <w:sz w:val="22"/>
                <w:szCs w:val="22"/>
              </w:rPr>
            </w:pPr>
            <w:r w:rsidRPr="00A859F6">
              <w:rPr>
                <w:sz w:val="22"/>
                <w:szCs w:val="22"/>
              </w:rPr>
              <w:t>3.1.1.3</w:t>
            </w:r>
          </w:p>
          <w:p w14:paraId="73EB88B7" w14:textId="77777777" w:rsidR="00C10BDA" w:rsidRPr="00A859F6" w:rsidRDefault="00C10BDA" w:rsidP="007E7CBF">
            <w:pPr>
              <w:ind w:left="851"/>
              <w:jc w:val="both"/>
              <w:rPr>
                <w:sz w:val="22"/>
                <w:szCs w:val="22"/>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668BAA5C" w14:textId="77777777" w:rsidR="00C10BDA" w:rsidRDefault="00C10BDA" w:rsidP="007E7CBF">
            <w:pPr>
              <w:jc w:val="both"/>
              <w:rPr>
                <w:sz w:val="22"/>
                <w:szCs w:val="22"/>
              </w:rPr>
            </w:pPr>
            <w:proofErr w:type="spellStart"/>
            <w:r w:rsidRPr="00A859F6">
              <w:rPr>
                <w:sz w:val="22"/>
                <w:szCs w:val="22"/>
              </w:rPr>
              <w:t>Tiekėjo</w:t>
            </w:r>
            <w:proofErr w:type="spellEnd"/>
            <w:r w:rsidRPr="00A859F6">
              <w:rPr>
                <w:sz w:val="22"/>
                <w:szCs w:val="22"/>
              </w:rPr>
              <w:t xml:space="preserve"> </w:t>
            </w:r>
            <w:proofErr w:type="spellStart"/>
            <w:r w:rsidRPr="00A859F6">
              <w:rPr>
                <w:sz w:val="22"/>
                <w:szCs w:val="22"/>
              </w:rPr>
              <w:t>vidutinės</w:t>
            </w:r>
            <w:proofErr w:type="spellEnd"/>
            <w:r w:rsidRPr="00A859F6">
              <w:rPr>
                <w:sz w:val="22"/>
                <w:szCs w:val="22"/>
              </w:rPr>
              <w:t xml:space="preserve"> </w:t>
            </w:r>
            <w:proofErr w:type="spellStart"/>
            <w:r w:rsidRPr="00A859F6">
              <w:rPr>
                <w:sz w:val="22"/>
                <w:szCs w:val="22"/>
              </w:rPr>
              <w:t>metinės</w:t>
            </w:r>
            <w:proofErr w:type="spellEnd"/>
            <w:r w:rsidRPr="00A859F6">
              <w:rPr>
                <w:sz w:val="22"/>
                <w:szCs w:val="22"/>
              </w:rPr>
              <w:t xml:space="preserve"> </w:t>
            </w:r>
            <w:proofErr w:type="spellStart"/>
            <w:r w:rsidRPr="00A859F6">
              <w:rPr>
                <w:sz w:val="22"/>
                <w:szCs w:val="22"/>
              </w:rPr>
              <w:t>pajamos</w:t>
            </w:r>
            <w:proofErr w:type="spellEnd"/>
            <w:r w:rsidRPr="00A859F6">
              <w:rPr>
                <w:sz w:val="22"/>
                <w:szCs w:val="22"/>
              </w:rPr>
              <w:t xml:space="preserve"> </w:t>
            </w:r>
            <w:proofErr w:type="gramStart"/>
            <w:r w:rsidRPr="00A859F6">
              <w:rPr>
                <w:sz w:val="22"/>
                <w:szCs w:val="22"/>
              </w:rPr>
              <w:t xml:space="preserve">per​​  </w:t>
            </w:r>
            <w:r w:rsidR="001024E5">
              <w:rPr>
                <w:sz w:val="22"/>
                <w:szCs w:val="22"/>
              </w:rPr>
              <w:t>1</w:t>
            </w:r>
            <w:proofErr w:type="gramEnd"/>
            <w:r w:rsidRPr="00A859F6">
              <w:rPr>
                <w:sz w:val="22"/>
                <w:szCs w:val="22"/>
              </w:rPr>
              <w:t xml:space="preserve"> </w:t>
            </w:r>
            <w:proofErr w:type="spellStart"/>
            <w:r w:rsidRPr="00A859F6">
              <w:rPr>
                <w:sz w:val="22"/>
                <w:szCs w:val="22"/>
              </w:rPr>
              <w:t>finansinius</w:t>
            </w:r>
            <w:proofErr w:type="spellEnd"/>
            <w:r w:rsidRPr="00A859F6">
              <w:rPr>
                <w:sz w:val="22"/>
                <w:szCs w:val="22"/>
              </w:rPr>
              <w:t xml:space="preserve"> </w:t>
            </w:r>
            <w:proofErr w:type="spellStart"/>
            <w:r w:rsidRPr="00A859F6">
              <w:rPr>
                <w:sz w:val="22"/>
                <w:szCs w:val="22"/>
              </w:rPr>
              <w:t>metus</w:t>
            </w:r>
            <w:proofErr w:type="spellEnd"/>
            <w:r w:rsidRPr="00A859F6">
              <w:rPr>
                <w:sz w:val="22"/>
                <w:szCs w:val="22"/>
              </w:rPr>
              <w:t xml:space="preserve"> </w:t>
            </w:r>
            <w:proofErr w:type="spellStart"/>
            <w:r w:rsidRPr="00A859F6">
              <w:rPr>
                <w:sz w:val="22"/>
                <w:szCs w:val="22"/>
              </w:rPr>
              <w:t>arba</w:t>
            </w:r>
            <w:proofErr w:type="spellEnd"/>
            <w:r w:rsidRPr="00A859F6">
              <w:rPr>
                <w:sz w:val="22"/>
                <w:szCs w:val="22"/>
              </w:rPr>
              <w:t xml:space="preserve"> per </w:t>
            </w:r>
            <w:proofErr w:type="spellStart"/>
            <w:r w:rsidRPr="00A859F6">
              <w:rPr>
                <w:sz w:val="22"/>
                <w:szCs w:val="22"/>
              </w:rPr>
              <w:t>laiką</w:t>
            </w:r>
            <w:proofErr w:type="spellEnd"/>
            <w:r w:rsidRPr="00A859F6">
              <w:rPr>
                <w:sz w:val="22"/>
                <w:szCs w:val="22"/>
              </w:rPr>
              <w:t xml:space="preserve"> </w:t>
            </w:r>
            <w:proofErr w:type="spellStart"/>
            <w:r w:rsidRPr="00A859F6">
              <w:rPr>
                <w:sz w:val="22"/>
                <w:szCs w:val="22"/>
              </w:rPr>
              <w:t>nuo</w:t>
            </w:r>
            <w:proofErr w:type="spellEnd"/>
            <w:r w:rsidRPr="00A859F6">
              <w:rPr>
                <w:sz w:val="22"/>
                <w:szCs w:val="22"/>
              </w:rPr>
              <w:t xml:space="preserve"> jo </w:t>
            </w:r>
            <w:proofErr w:type="spellStart"/>
            <w:r w:rsidRPr="00A859F6">
              <w:rPr>
                <w:sz w:val="22"/>
                <w:szCs w:val="22"/>
              </w:rPr>
              <w:t>įregistravimo</w:t>
            </w:r>
            <w:proofErr w:type="spellEnd"/>
            <w:r w:rsidRPr="00A859F6">
              <w:rPr>
                <w:sz w:val="22"/>
                <w:szCs w:val="22"/>
              </w:rPr>
              <w:t xml:space="preserve"> </w:t>
            </w:r>
            <w:proofErr w:type="spellStart"/>
            <w:r w:rsidRPr="00A859F6">
              <w:rPr>
                <w:sz w:val="22"/>
                <w:szCs w:val="22"/>
              </w:rPr>
              <w:t>dienos</w:t>
            </w:r>
            <w:proofErr w:type="spellEnd"/>
            <w:r w:rsidRPr="00A859F6">
              <w:rPr>
                <w:sz w:val="22"/>
                <w:szCs w:val="22"/>
              </w:rPr>
              <w:t xml:space="preserve"> (</w:t>
            </w:r>
            <w:proofErr w:type="spellStart"/>
            <w:r w:rsidRPr="00A859F6">
              <w:rPr>
                <w:sz w:val="22"/>
                <w:szCs w:val="22"/>
              </w:rPr>
              <w:t>jeigu</w:t>
            </w:r>
            <w:proofErr w:type="spellEnd"/>
            <w:r w:rsidRPr="00A859F6">
              <w:rPr>
                <w:sz w:val="22"/>
                <w:szCs w:val="22"/>
              </w:rPr>
              <w:t xml:space="preserve"> </w:t>
            </w:r>
            <w:proofErr w:type="spellStart"/>
            <w:r w:rsidRPr="00A859F6">
              <w:rPr>
                <w:sz w:val="22"/>
                <w:szCs w:val="22"/>
              </w:rPr>
              <w:t>tiekėjas</w:t>
            </w:r>
            <w:proofErr w:type="spellEnd"/>
            <w:r w:rsidRPr="00A859F6">
              <w:rPr>
                <w:sz w:val="22"/>
                <w:szCs w:val="22"/>
              </w:rPr>
              <w:t xml:space="preserve"> </w:t>
            </w:r>
            <w:proofErr w:type="spellStart"/>
            <w:r w:rsidRPr="00A859F6">
              <w:rPr>
                <w:sz w:val="22"/>
                <w:szCs w:val="22"/>
              </w:rPr>
              <w:t>vykdė</w:t>
            </w:r>
            <w:proofErr w:type="spellEnd"/>
            <w:r w:rsidRPr="00A859F6">
              <w:rPr>
                <w:sz w:val="22"/>
                <w:szCs w:val="22"/>
              </w:rPr>
              <w:t xml:space="preserve"> </w:t>
            </w:r>
            <w:proofErr w:type="spellStart"/>
            <w:r w:rsidRPr="00A859F6">
              <w:rPr>
                <w:sz w:val="22"/>
                <w:szCs w:val="22"/>
              </w:rPr>
              <w:t>veiklą</w:t>
            </w:r>
            <w:proofErr w:type="spellEnd"/>
            <w:r w:rsidRPr="00A859F6">
              <w:rPr>
                <w:sz w:val="22"/>
                <w:szCs w:val="22"/>
              </w:rPr>
              <w:t xml:space="preserve"> </w:t>
            </w:r>
            <w:proofErr w:type="spellStart"/>
            <w:r w:rsidRPr="00A859F6">
              <w:rPr>
                <w:sz w:val="22"/>
                <w:szCs w:val="22"/>
              </w:rPr>
              <w:t>trumpiau</w:t>
            </w:r>
            <w:proofErr w:type="spellEnd"/>
            <w:r w:rsidRPr="00A859F6">
              <w:rPr>
                <w:sz w:val="22"/>
                <w:szCs w:val="22"/>
              </w:rPr>
              <w:t xml:space="preserve"> </w:t>
            </w:r>
            <w:proofErr w:type="spellStart"/>
            <w:r w:rsidRPr="00A859F6">
              <w:rPr>
                <w:sz w:val="22"/>
                <w:szCs w:val="22"/>
              </w:rPr>
              <w:t>kaip</w:t>
            </w:r>
            <w:proofErr w:type="spellEnd"/>
            <w:r w:rsidRPr="00A859F6">
              <w:rPr>
                <w:sz w:val="22"/>
                <w:szCs w:val="22"/>
              </w:rPr>
              <w:t xml:space="preserve"> </w:t>
            </w:r>
            <w:r w:rsidR="001024E5">
              <w:rPr>
                <w:sz w:val="22"/>
                <w:szCs w:val="22"/>
              </w:rPr>
              <w:t>1</w:t>
            </w:r>
            <w:r w:rsidRPr="00A859F6">
              <w:rPr>
                <w:sz w:val="22"/>
                <w:szCs w:val="22"/>
              </w:rPr>
              <w:t xml:space="preserve"> </w:t>
            </w:r>
            <w:proofErr w:type="spellStart"/>
            <w:r w:rsidRPr="00A859F6">
              <w:rPr>
                <w:sz w:val="22"/>
                <w:szCs w:val="22"/>
              </w:rPr>
              <w:t>metus</w:t>
            </w:r>
            <w:proofErr w:type="spellEnd"/>
            <w:r w:rsidRPr="00A859F6">
              <w:rPr>
                <w:sz w:val="22"/>
                <w:szCs w:val="22"/>
              </w:rPr>
              <w:t xml:space="preserve">)  </w:t>
            </w:r>
            <w:proofErr w:type="spellStart"/>
            <w:r w:rsidRPr="00A859F6">
              <w:rPr>
                <w:sz w:val="22"/>
                <w:szCs w:val="22"/>
              </w:rPr>
              <w:t>yra</w:t>
            </w:r>
            <w:proofErr w:type="spellEnd"/>
            <w:r w:rsidRPr="00A859F6">
              <w:rPr>
                <w:sz w:val="22"/>
                <w:szCs w:val="22"/>
              </w:rPr>
              <w:t xml:space="preserve"> ne </w:t>
            </w:r>
            <w:proofErr w:type="spellStart"/>
            <w:r w:rsidRPr="00A859F6">
              <w:rPr>
                <w:sz w:val="22"/>
                <w:szCs w:val="22"/>
              </w:rPr>
              <w:t>mažesnės</w:t>
            </w:r>
            <w:proofErr w:type="spellEnd"/>
            <w:r w:rsidRPr="00A859F6">
              <w:rPr>
                <w:sz w:val="22"/>
                <w:szCs w:val="22"/>
              </w:rPr>
              <w:t xml:space="preserve"> </w:t>
            </w:r>
            <w:proofErr w:type="spellStart"/>
            <w:r w:rsidRPr="00A859F6">
              <w:rPr>
                <w:sz w:val="22"/>
                <w:szCs w:val="22"/>
              </w:rPr>
              <w:t>kaip</w:t>
            </w:r>
            <w:proofErr w:type="spellEnd"/>
            <w:r w:rsidRPr="00A859F6">
              <w:rPr>
                <w:sz w:val="22"/>
                <w:szCs w:val="22"/>
              </w:rPr>
              <w:t xml:space="preserve">​​  </w:t>
            </w:r>
            <w:r>
              <w:rPr>
                <w:sz w:val="22"/>
                <w:szCs w:val="22"/>
              </w:rPr>
              <w:t>6</w:t>
            </w:r>
            <w:r w:rsidRPr="00A859F6">
              <w:rPr>
                <w:sz w:val="22"/>
                <w:szCs w:val="22"/>
              </w:rPr>
              <w:t xml:space="preserve">0 000 Eur. </w:t>
            </w:r>
          </w:p>
          <w:p w14:paraId="37F44131" w14:textId="772C3908" w:rsidR="00DD797C" w:rsidRPr="00DD797C" w:rsidRDefault="00DD797C" w:rsidP="00DD797C">
            <w:pPr>
              <w:jc w:val="both"/>
              <w:rPr>
                <w:sz w:val="22"/>
                <w:szCs w:val="22"/>
              </w:rPr>
            </w:pPr>
            <w:proofErr w:type="spellStart"/>
            <w:r>
              <w:rPr>
                <w:sz w:val="22"/>
                <w:szCs w:val="22"/>
              </w:rPr>
              <w:t>J</w:t>
            </w:r>
            <w:r w:rsidRPr="00DD797C">
              <w:rPr>
                <w:sz w:val="22"/>
                <w:szCs w:val="22"/>
              </w:rPr>
              <w:t>eigu</w:t>
            </w:r>
            <w:proofErr w:type="spellEnd"/>
            <w:r w:rsidRPr="00DD797C">
              <w:rPr>
                <w:sz w:val="22"/>
                <w:szCs w:val="22"/>
              </w:rPr>
              <w:t xml:space="preserve"> </w:t>
            </w:r>
            <w:proofErr w:type="spellStart"/>
            <w:r w:rsidRPr="00DD797C">
              <w:rPr>
                <w:sz w:val="22"/>
                <w:szCs w:val="22"/>
              </w:rPr>
              <w:t>pasi</w:t>
            </w:r>
            <w:r w:rsidRPr="00DD797C">
              <w:rPr>
                <w:rFonts w:ascii="Calibri" w:hAnsi="Calibri" w:cs="Calibri"/>
                <w:sz w:val="22"/>
                <w:szCs w:val="22"/>
              </w:rPr>
              <w:t>ū</w:t>
            </w:r>
            <w:r w:rsidRPr="00DD797C">
              <w:rPr>
                <w:sz w:val="22"/>
                <w:szCs w:val="22"/>
              </w:rPr>
              <w:t>lym</w:t>
            </w:r>
            <w:r w:rsidRPr="00DD797C">
              <w:rPr>
                <w:rFonts w:ascii="Tw Cen MT" w:hAnsi="Tw Cen MT" w:cs="Tw Cen MT"/>
                <w:sz w:val="22"/>
                <w:szCs w:val="22"/>
              </w:rPr>
              <w:t>ą</w:t>
            </w:r>
            <w:proofErr w:type="spellEnd"/>
            <w:r w:rsidRPr="00DD797C">
              <w:rPr>
                <w:sz w:val="22"/>
                <w:szCs w:val="22"/>
              </w:rPr>
              <w:t xml:space="preserve"> </w:t>
            </w:r>
            <w:proofErr w:type="spellStart"/>
            <w:r w:rsidRPr="00DD797C">
              <w:rPr>
                <w:sz w:val="22"/>
                <w:szCs w:val="22"/>
              </w:rPr>
              <w:t>teikia</w:t>
            </w:r>
            <w:proofErr w:type="spellEnd"/>
            <w:r w:rsidRPr="00DD797C">
              <w:rPr>
                <w:sz w:val="22"/>
                <w:szCs w:val="22"/>
              </w:rPr>
              <w:t xml:space="preserve"> </w:t>
            </w:r>
            <w:proofErr w:type="spellStart"/>
            <w:r w:rsidRPr="00DD797C">
              <w:rPr>
                <w:rFonts w:ascii="Calibri" w:hAnsi="Calibri" w:cs="Calibri"/>
                <w:sz w:val="22"/>
                <w:szCs w:val="22"/>
              </w:rPr>
              <w:t>ū</w:t>
            </w:r>
            <w:r w:rsidRPr="00DD797C">
              <w:rPr>
                <w:sz w:val="22"/>
                <w:szCs w:val="22"/>
              </w:rPr>
              <w:t>kio</w:t>
            </w:r>
            <w:proofErr w:type="spellEnd"/>
            <w:r w:rsidRPr="00DD797C">
              <w:rPr>
                <w:sz w:val="22"/>
                <w:szCs w:val="22"/>
              </w:rPr>
              <w:t xml:space="preserve"> </w:t>
            </w:r>
            <w:proofErr w:type="spellStart"/>
            <w:r w:rsidRPr="00DD797C">
              <w:rPr>
                <w:sz w:val="22"/>
                <w:szCs w:val="22"/>
              </w:rPr>
              <w:t>subjekt</w:t>
            </w:r>
            <w:r w:rsidRPr="00DD797C">
              <w:rPr>
                <w:rFonts w:ascii="Calibri" w:hAnsi="Calibri" w:cs="Calibri"/>
                <w:sz w:val="22"/>
                <w:szCs w:val="22"/>
              </w:rPr>
              <w:t>ų</w:t>
            </w:r>
            <w:proofErr w:type="spellEnd"/>
            <w:r w:rsidRPr="00DD797C">
              <w:rPr>
                <w:sz w:val="22"/>
                <w:szCs w:val="22"/>
              </w:rPr>
              <w:t xml:space="preserve"> </w:t>
            </w:r>
            <w:proofErr w:type="spellStart"/>
            <w:r w:rsidRPr="00DD797C">
              <w:rPr>
                <w:sz w:val="22"/>
                <w:szCs w:val="22"/>
              </w:rPr>
              <w:t>grup</w:t>
            </w:r>
            <w:r w:rsidRPr="00DD797C">
              <w:rPr>
                <w:rFonts w:ascii="Calibri" w:hAnsi="Calibri" w:cs="Calibri"/>
                <w:sz w:val="22"/>
                <w:szCs w:val="22"/>
              </w:rPr>
              <w:t>ė</w:t>
            </w:r>
            <w:proofErr w:type="spellEnd"/>
            <w:r w:rsidRPr="00DD797C">
              <w:rPr>
                <w:sz w:val="22"/>
                <w:szCs w:val="22"/>
              </w:rPr>
              <w:t xml:space="preserve"> </w:t>
            </w:r>
            <w:r w:rsidRPr="00DD797C">
              <w:rPr>
                <w:rFonts w:ascii="Tw Cen MT" w:hAnsi="Tw Cen MT" w:cs="Tw Cen MT"/>
                <w:sz w:val="22"/>
                <w:szCs w:val="22"/>
              </w:rPr>
              <w:t>–</w:t>
            </w:r>
            <w:r w:rsidRPr="00DD797C">
              <w:rPr>
                <w:sz w:val="22"/>
                <w:szCs w:val="22"/>
              </w:rPr>
              <w:t xml:space="preserve"> </w:t>
            </w:r>
            <w:proofErr w:type="spellStart"/>
            <w:r w:rsidRPr="00DD797C">
              <w:rPr>
                <w:sz w:val="22"/>
                <w:szCs w:val="22"/>
              </w:rPr>
              <w:t>reikalavim</w:t>
            </w:r>
            <w:r w:rsidRPr="00DD797C">
              <w:rPr>
                <w:rFonts w:ascii="Tw Cen MT" w:hAnsi="Tw Cen MT" w:cs="Tw Cen MT"/>
                <w:sz w:val="22"/>
                <w:szCs w:val="22"/>
              </w:rPr>
              <w:t>ą</w:t>
            </w:r>
            <w:proofErr w:type="spellEnd"/>
            <w:r w:rsidRPr="00DD797C">
              <w:rPr>
                <w:sz w:val="22"/>
                <w:szCs w:val="22"/>
              </w:rPr>
              <w:t xml:space="preserve"> </w:t>
            </w:r>
            <w:proofErr w:type="spellStart"/>
            <w:r w:rsidRPr="00DD797C">
              <w:rPr>
                <w:sz w:val="22"/>
                <w:szCs w:val="22"/>
              </w:rPr>
              <w:t>turi</w:t>
            </w:r>
            <w:proofErr w:type="spellEnd"/>
            <w:r w:rsidRPr="00DD797C">
              <w:rPr>
                <w:sz w:val="22"/>
                <w:szCs w:val="22"/>
              </w:rPr>
              <w:t xml:space="preserve"> </w:t>
            </w:r>
            <w:proofErr w:type="spellStart"/>
            <w:r w:rsidRPr="00DD797C">
              <w:rPr>
                <w:sz w:val="22"/>
                <w:szCs w:val="22"/>
              </w:rPr>
              <w:t>atitikti</w:t>
            </w:r>
            <w:proofErr w:type="spellEnd"/>
            <w:r w:rsidRPr="00DD797C">
              <w:rPr>
                <w:sz w:val="22"/>
                <w:szCs w:val="22"/>
              </w:rPr>
              <w:t xml:space="preserve"> </w:t>
            </w:r>
            <w:proofErr w:type="spellStart"/>
            <w:r w:rsidRPr="00DD797C">
              <w:rPr>
                <w:sz w:val="22"/>
                <w:szCs w:val="22"/>
              </w:rPr>
              <w:t>visi</w:t>
            </w:r>
            <w:proofErr w:type="spellEnd"/>
            <w:r w:rsidRPr="00DD797C">
              <w:rPr>
                <w:sz w:val="22"/>
                <w:szCs w:val="22"/>
              </w:rPr>
              <w:t xml:space="preserve"> </w:t>
            </w:r>
            <w:proofErr w:type="spellStart"/>
            <w:r w:rsidRPr="00DD797C">
              <w:rPr>
                <w:rFonts w:ascii="Calibri" w:hAnsi="Calibri" w:cs="Calibri"/>
                <w:sz w:val="22"/>
                <w:szCs w:val="22"/>
              </w:rPr>
              <w:t>ū</w:t>
            </w:r>
            <w:r w:rsidRPr="00DD797C">
              <w:rPr>
                <w:sz w:val="22"/>
                <w:szCs w:val="22"/>
              </w:rPr>
              <w:t>kio</w:t>
            </w:r>
            <w:proofErr w:type="spellEnd"/>
            <w:r w:rsidRPr="00DD797C">
              <w:rPr>
                <w:sz w:val="22"/>
                <w:szCs w:val="22"/>
              </w:rPr>
              <w:t xml:space="preserve"> </w:t>
            </w:r>
            <w:proofErr w:type="spellStart"/>
            <w:r w:rsidRPr="00DD797C">
              <w:rPr>
                <w:sz w:val="22"/>
                <w:szCs w:val="22"/>
              </w:rPr>
              <w:t>subjekt</w:t>
            </w:r>
            <w:r w:rsidRPr="00DD797C">
              <w:rPr>
                <w:rFonts w:ascii="Calibri" w:hAnsi="Calibri" w:cs="Calibri"/>
                <w:sz w:val="22"/>
                <w:szCs w:val="22"/>
              </w:rPr>
              <w:t>ų</w:t>
            </w:r>
            <w:proofErr w:type="spellEnd"/>
            <w:r w:rsidRPr="00DD797C">
              <w:rPr>
                <w:sz w:val="22"/>
                <w:szCs w:val="22"/>
              </w:rPr>
              <w:t xml:space="preserve"> </w:t>
            </w:r>
            <w:proofErr w:type="spellStart"/>
            <w:r w:rsidRPr="00DD797C">
              <w:rPr>
                <w:sz w:val="22"/>
                <w:szCs w:val="22"/>
              </w:rPr>
              <w:t>grup</w:t>
            </w:r>
            <w:r w:rsidRPr="00DD797C">
              <w:rPr>
                <w:rFonts w:ascii="Calibri" w:hAnsi="Calibri" w:cs="Calibri"/>
                <w:sz w:val="22"/>
                <w:szCs w:val="22"/>
              </w:rPr>
              <w:t>ė</w:t>
            </w:r>
            <w:r w:rsidRPr="00DD797C">
              <w:rPr>
                <w:sz w:val="22"/>
                <w:szCs w:val="22"/>
              </w:rPr>
              <w:t>s</w:t>
            </w:r>
            <w:proofErr w:type="spellEnd"/>
            <w:r w:rsidRPr="00DD797C">
              <w:rPr>
                <w:sz w:val="22"/>
                <w:szCs w:val="22"/>
              </w:rPr>
              <w:t xml:space="preserve"> </w:t>
            </w:r>
            <w:proofErr w:type="spellStart"/>
            <w:r w:rsidRPr="00DD797C">
              <w:rPr>
                <w:sz w:val="22"/>
                <w:szCs w:val="22"/>
              </w:rPr>
              <w:t>nariai</w:t>
            </w:r>
            <w:proofErr w:type="spellEnd"/>
            <w:r w:rsidRPr="00DD797C">
              <w:rPr>
                <w:sz w:val="22"/>
                <w:szCs w:val="22"/>
              </w:rPr>
              <w:t xml:space="preserve"> </w:t>
            </w:r>
            <w:proofErr w:type="spellStart"/>
            <w:r w:rsidRPr="00DD797C">
              <w:rPr>
                <w:sz w:val="22"/>
                <w:szCs w:val="22"/>
              </w:rPr>
              <w:t>kartu</w:t>
            </w:r>
            <w:proofErr w:type="spellEnd"/>
            <w:r w:rsidRPr="00DD797C">
              <w:rPr>
                <w:sz w:val="22"/>
                <w:szCs w:val="22"/>
              </w:rPr>
              <w:t xml:space="preserve"> (</w:t>
            </w:r>
            <w:proofErr w:type="spellStart"/>
            <w:r w:rsidRPr="00DD797C">
              <w:rPr>
                <w:rFonts w:ascii="Calibri" w:hAnsi="Calibri" w:cs="Calibri"/>
                <w:sz w:val="22"/>
                <w:szCs w:val="22"/>
              </w:rPr>
              <w:t>ū</w:t>
            </w:r>
            <w:r w:rsidRPr="00DD797C">
              <w:rPr>
                <w:sz w:val="22"/>
                <w:szCs w:val="22"/>
              </w:rPr>
              <w:t>kio</w:t>
            </w:r>
            <w:proofErr w:type="spellEnd"/>
            <w:r w:rsidRPr="00DD797C">
              <w:rPr>
                <w:sz w:val="22"/>
                <w:szCs w:val="22"/>
              </w:rPr>
              <w:t xml:space="preserve"> </w:t>
            </w:r>
            <w:proofErr w:type="spellStart"/>
            <w:r w:rsidRPr="00DD797C">
              <w:rPr>
                <w:sz w:val="22"/>
                <w:szCs w:val="22"/>
              </w:rPr>
              <w:t>subjekt</w:t>
            </w:r>
            <w:r w:rsidRPr="00DD797C">
              <w:rPr>
                <w:rFonts w:ascii="Calibri" w:hAnsi="Calibri" w:cs="Calibri"/>
                <w:sz w:val="22"/>
                <w:szCs w:val="22"/>
              </w:rPr>
              <w:t>ų</w:t>
            </w:r>
            <w:proofErr w:type="spellEnd"/>
            <w:r w:rsidRPr="00DD797C">
              <w:rPr>
                <w:sz w:val="22"/>
                <w:szCs w:val="22"/>
              </w:rPr>
              <w:t xml:space="preserve"> </w:t>
            </w:r>
            <w:proofErr w:type="spellStart"/>
            <w:r w:rsidRPr="00DD797C">
              <w:rPr>
                <w:sz w:val="22"/>
                <w:szCs w:val="22"/>
              </w:rPr>
              <w:lastRenderedPageBreak/>
              <w:t>grup</w:t>
            </w:r>
            <w:r w:rsidRPr="00DD797C">
              <w:rPr>
                <w:rFonts w:ascii="Calibri" w:hAnsi="Calibri" w:cs="Calibri"/>
                <w:sz w:val="22"/>
                <w:szCs w:val="22"/>
              </w:rPr>
              <w:t>ė</w:t>
            </w:r>
            <w:r w:rsidRPr="00DD797C">
              <w:rPr>
                <w:sz w:val="22"/>
                <w:szCs w:val="22"/>
              </w:rPr>
              <w:t>s</w:t>
            </w:r>
            <w:proofErr w:type="spellEnd"/>
            <w:r w:rsidRPr="00DD797C">
              <w:rPr>
                <w:sz w:val="22"/>
                <w:szCs w:val="22"/>
              </w:rPr>
              <w:t xml:space="preserve"> </w:t>
            </w:r>
            <w:proofErr w:type="spellStart"/>
            <w:r w:rsidRPr="00DD797C">
              <w:rPr>
                <w:sz w:val="22"/>
                <w:szCs w:val="22"/>
              </w:rPr>
              <w:t>nari</w:t>
            </w:r>
            <w:r w:rsidRPr="00DD797C">
              <w:rPr>
                <w:rFonts w:ascii="Calibri" w:hAnsi="Calibri" w:cs="Calibri"/>
                <w:sz w:val="22"/>
                <w:szCs w:val="22"/>
              </w:rPr>
              <w:t>ų</w:t>
            </w:r>
            <w:proofErr w:type="spellEnd"/>
            <w:r w:rsidRPr="00DD797C">
              <w:rPr>
                <w:sz w:val="22"/>
                <w:szCs w:val="22"/>
              </w:rPr>
              <w:t xml:space="preserve"> </w:t>
            </w:r>
            <w:proofErr w:type="spellStart"/>
            <w:r w:rsidRPr="00DD797C">
              <w:rPr>
                <w:sz w:val="22"/>
                <w:szCs w:val="22"/>
              </w:rPr>
              <w:t>turima</w:t>
            </w:r>
            <w:proofErr w:type="spellEnd"/>
            <w:r w:rsidRPr="00DD797C">
              <w:rPr>
                <w:sz w:val="22"/>
                <w:szCs w:val="22"/>
              </w:rPr>
              <w:t xml:space="preserve"> </w:t>
            </w:r>
            <w:proofErr w:type="spellStart"/>
            <w:r w:rsidRPr="00DD797C">
              <w:rPr>
                <w:sz w:val="22"/>
                <w:szCs w:val="22"/>
              </w:rPr>
              <w:t>patirtis</w:t>
            </w:r>
            <w:proofErr w:type="spellEnd"/>
            <w:r w:rsidRPr="00DD797C">
              <w:rPr>
                <w:sz w:val="22"/>
                <w:szCs w:val="22"/>
              </w:rPr>
              <w:t xml:space="preserve"> </w:t>
            </w:r>
            <w:proofErr w:type="spellStart"/>
            <w:r w:rsidRPr="00DD797C">
              <w:rPr>
                <w:sz w:val="22"/>
                <w:szCs w:val="22"/>
              </w:rPr>
              <w:t>sumuojama</w:t>
            </w:r>
            <w:proofErr w:type="spellEnd"/>
            <w:r w:rsidRPr="00DD797C">
              <w:rPr>
                <w:sz w:val="22"/>
                <w:szCs w:val="22"/>
              </w:rPr>
              <w:t>); </w:t>
            </w:r>
            <w:proofErr w:type="spellStart"/>
            <w:r w:rsidRPr="00DD797C">
              <w:rPr>
                <w:sz w:val="22"/>
                <w:szCs w:val="22"/>
              </w:rPr>
              <w:t>tiek</w:t>
            </w:r>
            <w:r w:rsidRPr="00DD797C">
              <w:rPr>
                <w:rFonts w:ascii="Calibri" w:hAnsi="Calibri" w:cs="Calibri"/>
                <w:sz w:val="22"/>
                <w:szCs w:val="22"/>
              </w:rPr>
              <w:t>ė</w:t>
            </w:r>
            <w:r w:rsidRPr="00DD797C">
              <w:rPr>
                <w:sz w:val="22"/>
                <w:szCs w:val="22"/>
              </w:rPr>
              <w:t>jas</w:t>
            </w:r>
            <w:proofErr w:type="spellEnd"/>
            <w:r w:rsidRPr="00DD797C">
              <w:rPr>
                <w:sz w:val="22"/>
                <w:szCs w:val="22"/>
              </w:rPr>
              <w:t xml:space="preserve"> </w:t>
            </w:r>
            <w:proofErr w:type="spellStart"/>
            <w:r w:rsidRPr="00DD797C">
              <w:rPr>
                <w:sz w:val="22"/>
                <w:szCs w:val="22"/>
              </w:rPr>
              <w:t>gali</w:t>
            </w:r>
            <w:proofErr w:type="spellEnd"/>
            <w:r w:rsidRPr="00DD797C">
              <w:rPr>
                <w:sz w:val="22"/>
                <w:szCs w:val="22"/>
              </w:rPr>
              <w:t xml:space="preserve"> </w:t>
            </w:r>
            <w:proofErr w:type="spellStart"/>
            <w:r w:rsidRPr="00DD797C">
              <w:rPr>
                <w:sz w:val="22"/>
                <w:szCs w:val="22"/>
              </w:rPr>
              <w:t>remtis</w:t>
            </w:r>
            <w:proofErr w:type="spellEnd"/>
            <w:r w:rsidRPr="00DD797C">
              <w:rPr>
                <w:sz w:val="22"/>
                <w:szCs w:val="22"/>
              </w:rPr>
              <w:t xml:space="preserve"> </w:t>
            </w:r>
            <w:proofErr w:type="spellStart"/>
            <w:r w:rsidRPr="00DD797C">
              <w:rPr>
                <w:sz w:val="22"/>
                <w:szCs w:val="22"/>
              </w:rPr>
              <w:t>kit</w:t>
            </w:r>
            <w:r w:rsidRPr="00DD797C">
              <w:rPr>
                <w:rFonts w:ascii="Calibri" w:hAnsi="Calibri" w:cs="Calibri"/>
                <w:sz w:val="22"/>
                <w:szCs w:val="22"/>
              </w:rPr>
              <w:t>ų</w:t>
            </w:r>
            <w:proofErr w:type="spellEnd"/>
            <w:r w:rsidRPr="00DD797C">
              <w:rPr>
                <w:sz w:val="22"/>
                <w:szCs w:val="22"/>
              </w:rPr>
              <w:t xml:space="preserve"> </w:t>
            </w:r>
            <w:proofErr w:type="spellStart"/>
            <w:r w:rsidRPr="00DD797C">
              <w:rPr>
                <w:rFonts w:ascii="Calibri" w:hAnsi="Calibri" w:cs="Calibri"/>
                <w:sz w:val="22"/>
                <w:szCs w:val="22"/>
              </w:rPr>
              <w:t>ū</w:t>
            </w:r>
            <w:r w:rsidRPr="00DD797C">
              <w:rPr>
                <w:sz w:val="22"/>
                <w:szCs w:val="22"/>
              </w:rPr>
              <w:t>kio</w:t>
            </w:r>
            <w:proofErr w:type="spellEnd"/>
            <w:r w:rsidRPr="00DD797C">
              <w:rPr>
                <w:sz w:val="22"/>
                <w:szCs w:val="22"/>
              </w:rPr>
              <w:t xml:space="preserve"> </w:t>
            </w:r>
            <w:proofErr w:type="spellStart"/>
            <w:r w:rsidRPr="00DD797C">
              <w:rPr>
                <w:sz w:val="22"/>
                <w:szCs w:val="22"/>
              </w:rPr>
              <w:t>subjekt</w:t>
            </w:r>
            <w:r w:rsidRPr="00DD797C">
              <w:rPr>
                <w:rFonts w:ascii="Calibri" w:hAnsi="Calibri" w:cs="Calibri"/>
                <w:sz w:val="22"/>
                <w:szCs w:val="22"/>
              </w:rPr>
              <w:t>ų</w:t>
            </w:r>
            <w:proofErr w:type="spellEnd"/>
            <w:r w:rsidRPr="00DD797C">
              <w:rPr>
                <w:sz w:val="22"/>
                <w:szCs w:val="22"/>
              </w:rPr>
              <w:t xml:space="preserve"> </w:t>
            </w:r>
            <w:proofErr w:type="spellStart"/>
            <w:r w:rsidRPr="00DD797C">
              <w:rPr>
                <w:sz w:val="22"/>
                <w:szCs w:val="22"/>
              </w:rPr>
              <w:t>paj</w:t>
            </w:r>
            <w:r w:rsidRPr="00DD797C">
              <w:rPr>
                <w:rFonts w:ascii="Calibri" w:hAnsi="Calibri" w:cs="Calibri"/>
                <w:sz w:val="22"/>
                <w:szCs w:val="22"/>
              </w:rPr>
              <w:t>ė</w:t>
            </w:r>
            <w:r w:rsidRPr="00DD797C">
              <w:rPr>
                <w:sz w:val="22"/>
                <w:szCs w:val="22"/>
              </w:rPr>
              <w:t>gumais</w:t>
            </w:r>
            <w:proofErr w:type="spellEnd"/>
            <w:r w:rsidRPr="00DD797C">
              <w:rPr>
                <w:sz w:val="22"/>
                <w:szCs w:val="22"/>
              </w:rPr>
              <w:t xml:space="preserve"> </w:t>
            </w:r>
            <w:proofErr w:type="spellStart"/>
            <w:r w:rsidRPr="00DD797C">
              <w:rPr>
                <w:sz w:val="22"/>
                <w:szCs w:val="22"/>
              </w:rPr>
              <w:t>kvalifikacijai</w:t>
            </w:r>
            <w:proofErr w:type="spellEnd"/>
            <w:r w:rsidRPr="00DD797C">
              <w:rPr>
                <w:sz w:val="22"/>
                <w:szCs w:val="22"/>
              </w:rPr>
              <w:t xml:space="preserve"> </w:t>
            </w:r>
            <w:proofErr w:type="spellStart"/>
            <w:r w:rsidRPr="00DD797C">
              <w:rPr>
                <w:sz w:val="22"/>
                <w:szCs w:val="22"/>
              </w:rPr>
              <w:t>atitikti</w:t>
            </w:r>
            <w:proofErr w:type="spellEnd"/>
            <w:r w:rsidRPr="00DD797C">
              <w:rPr>
                <w:sz w:val="22"/>
                <w:szCs w:val="22"/>
              </w:rPr>
              <w:t xml:space="preserve">: </w:t>
            </w:r>
            <w:proofErr w:type="spellStart"/>
            <w:r w:rsidRPr="00DD797C">
              <w:rPr>
                <w:sz w:val="22"/>
                <w:szCs w:val="22"/>
              </w:rPr>
              <w:t>reikalavim</w:t>
            </w:r>
            <w:r w:rsidRPr="00DD797C">
              <w:rPr>
                <w:rFonts w:ascii="Tw Cen MT" w:hAnsi="Tw Cen MT" w:cs="Tw Cen MT"/>
                <w:sz w:val="22"/>
                <w:szCs w:val="22"/>
              </w:rPr>
              <w:t>ą</w:t>
            </w:r>
            <w:proofErr w:type="spellEnd"/>
            <w:r w:rsidRPr="00DD797C">
              <w:rPr>
                <w:sz w:val="22"/>
                <w:szCs w:val="22"/>
              </w:rPr>
              <w:t xml:space="preserve"> </w:t>
            </w:r>
            <w:proofErr w:type="spellStart"/>
            <w:r w:rsidRPr="00DD797C">
              <w:rPr>
                <w:sz w:val="22"/>
                <w:szCs w:val="22"/>
              </w:rPr>
              <w:t>turi</w:t>
            </w:r>
            <w:proofErr w:type="spellEnd"/>
            <w:r w:rsidRPr="00DD797C">
              <w:rPr>
                <w:sz w:val="22"/>
                <w:szCs w:val="22"/>
              </w:rPr>
              <w:t xml:space="preserve"> </w:t>
            </w:r>
            <w:proofErr w:type="spellStart"/>
            <w:r w:rsidRPr="00DD797C">
              <w:rPr>
                <w:sz w:val="22"/>
                <w:szCs w:val="22"/>
              </w:rPr>
              <w:t>atitikti</w:t>
            </w:r>
            <w:proofErr w:type="spellEnd"/>
            <w:r w:rsidRPr="00DD797C">
              <w:rPr>
                <w:sz w:val="22"/>
                <w:szCs w:val="22"/>
              </w:rPr>
              <w:t xml:space="preserve"> </w:t>
            </w:r>
            <w:proofErr w:type="spellStart"/>
            <w:r w:rsidRPr="00DD797C">
              <w:rPr>
                <w:sz w:val="22"/>
                <w:szCs w:val="22"/>
              </w:rPr>
              <w:t>visi</w:t>
            </w:r>
            <w:proofErr w:type="spellEnd"/>
            <w:r w:rsidRPr="00DD797C">
              <w:rPr>
                <w:sz w:val="22"/>
                <w:szCs w:val="22"/>
              </w:rPr>
              <w:t xml:space="preserve"> </w:t>
            </w:r>
            <w:proofErr w:type="spellStart"/>
            <w:r w:rsidRPr="00DD797C">
              <w:rPr>
                <w:sz w:val="22"/>
                <w:szCs w:val="22"/>
              </w:rPr>
              <w:t>kartu</w:t>
            </w:r>
            <w:proofErr w:type="spellEnd"/>
            <w:r w:rsidRPr="00DD797C">
              <w:rPr>
                <w:sz w:val="22"/>
                <w:szCs w:val="22"/>
              </w:rPr>
              <w:t xml:space="preserve"> (</w:t>
            </w:r>
            <w:proofErr w:type="spellStart"/>
            <w:r w:rsidRPr="00DD797C">
              <w:rPr>
                <w:rFonts w:ascii="Tw Cen MT" w:hAnsi="Tw Cen MT" w:cs="Tw Cen MT"/>
                <w:sz w:val="22"/>
                <w:szCs w:val="22"/>
              </w:rPr>
              <w:t>š</w:t>
            </w:r>
            <w:r w:rsidRPr="00DD797C">
              <w:rPr>
                <w:sz w:val="22"/>
                <w:szCs w:val="22"/>
              </w:rPr>
              <w:t>i</w:t>
            </w:r>
            <w:r w:rsidRPr="00DD797C">
              <w:rPr>
                <w:rFonts w:ascii="Calibri" w:hAnsi="Calibri" w:cs="Calibri"/>
                <w:sz w:val="22"/>
                <w:szCs w:val="22"/>
              </w:rPr>
              <w:t>ų</w:t>
            </w:r>
            <w:proofErr w:type="spellEnd"/>
            <w:r w:rsidRPr="00DD797C">
              <w:rPr>
                <w:sz w:val="22"/>
                <w:szCs w:val="22"/>
              </w:rPr>
              <w:t xml:space="preserve"> </w:t>
            </w:r>
            <w:proofErr w:type="spellStart"/>
            <w:r w:rsidRPr="00DD797C">
              <w:rPr>
                <w:rFonts w:ascii="Calibri" w:hAnsi="Calibri" w:cs="Calibri"/>
                <w:sz w:val="22"/>
                <w:szCs w:val="22"/>
              </w:rPr>
              <w:t>ū</w:t>
            </w:r>
            <w:r w:rsidRPr="00DD797C">
              <w:rPr>
                <w:sz w:val="22"/>
                <w:szCs w:val="22"/>
              </w:rPr>
              <w:t>kio</w:t>
            </w:r>
            <w:proofErr w:type="spellEnd"/>
            <w:r w:rsidRPr="00DD797C">
              <w:rPr>
                <w:sz w:val="22"/>
                <w:szCs w:val="22"/>
              </w:rPr>
              <w:t xml:space="preserve"> </w:t>
            </w:r>
            <w:proofErr w:type="spellStart"/>
            <w:r w:rsidRPr="00DD797C">
              <w:rPr>
                <w:sz w:val="22"/>
                <w:szCs w:val="22"/>
              </w:rPr>
              <w:t>subjekt</w:t>
            </w:r>
            <w:r w:rsidRPr="00DD797C">
              <w:rPr>
                <w:rFonts w:ascii="Calibri" w:hAnsi="Calibri" w:cs="Calibri"/>
                <w:sz w:val="22"/>
                <w:szCs w:val="22"/>
              </w:rPr>
              <w:t>ų</w:t>
            </w:r>
            <w:proofErr w:type="spellEnd"/>
            <w:r w:rsidRPr="00DD797C">
              <w:rPr>
                <w:sz w:val="22"/>
                <w:szCs w:val="22"/>
              </w:rPr>
              <w:t xml:space="preserve"> </w:t>
            </w:r>
            <w:proofErr w:type="spellStart"/>
            <w:r w:rsidRPr="00DD797C">
              <w:rPr>
                <w:sz w:val="22"/>
                <w:szCs w:val="22"/>
              </w:rPr>
              <w:t>paj</w:t>
            </w:r>
            <w:r w:rsidRPr="00DD797C">
              <w:rPr>
                <w:rFonts w:ascii="Calibri" w:hAnsi="Calibri" w:cs="Calibri"/>
                <w:sz w:val="22"/>
                <w:szCs w:val="22"/>
              </w:rPr>
              <w:t>ė</w:t>
            </w:r>
            <w:r w:rsidRPr="00DD797C">
              <w:rPr>
                <w:sz w:val="22"/>
                <w:szCs w:val="22"/>
              </w:rPr>
              <w:t>gumai</w:t>
            </w:r>
            <w:proofErr w:type="spellEnd"/>
            <w:r w:rsidRPr="00DD797C">
              <w:rPr>
                <w:sz w:val="22"/>
                <w:szCs w:val="22"/>
              </w:rPr>
              <w:t xml:space="preserve"> </w:t>
            </w:r>
            <w:proofErr w:type="spellStart"/>
            <w:r w:rsidRPr="00DD797C">
              <w:rPr>
                <w:sz w:val="22"/>
                <w:szCs w:val="22"/>
              </w:rPr>
              <w:t>gali</w:t>
            </w:r>
            <w:proofErr w:type="spellEnd"/>
            <w:r w:rsidRPr="00DD797C">
              <w:rPr>
                <w:sz w:val="22"/>
                <w:szCs w:val="22"/>
              </w:rPr>
              <w:t xml:space="preserve"> </w:t>
            </w:r>
            <w:proofErr w:type="spellStart"/>
            <w:r w:rsidRPr="00DD797C">
              <w:rPr>
                <w:sz w:val="22"/>
                <w:szCs w:val="22"/>
              </w:rPr>
              <w:t>b</w:t>
            </w:r>
            <w:r w:rsidRPr="00DD797C">
              <w:rPr>
                <w:rFonts w:ascii="Calibri" w:hAnsi="Calibri" w:cs="Calibri"/>
                <w:sz w:val="22"/>
                <w:szCs w:val="22"/>
              </w:rPr>
              <w:t>ū</w:t>
            </w:r>
            <w:r w:rsidRPr="00DD797C">
              <w:rPr>
                <w:sz w:val="22"/>
                <w:szCs w:val="22"/>
              </w:rPr>
              <w:t>ti</w:t>
            </w:r>
            <w:proofErr w:type="spellEnd"/>
            <w:r w:rsidRPr="00DD797C">
              <w:rPr>
                <w:sz w:val="22"/>
                <w:szCs w:val="22"/>
              </w:rPr>
              <w:t xml:space="preserve"> </w:t>
            </w:r>
            <w:proofErr w:type="spellStart"/>
            <w:r w:rsidRPr="00DD797C">
              <w:rPr>
                <w:sz w:val="22"/>
                <w:szCs w:val="22"/>
              </w:rPr>
              <w:t>sumuojami</w:t>
            </w:r>
            <w:proofErr w:type="spellEnd"/>
            <w:r w:rsidRPr="00DD797C">
              <w:rPr>
                <w:sz w:val="22"/>
                <w:szCs w:val="22"/>
              </w:rPr>
              <w:t xml:space="preserve"> </w:t>
            </w:r>
            <w:proofErr w:type="spellStart"/>
            <w:r w:rsidRPr="00DD797C">
              <w:rPr>
                <w:sz w:val="22"/>
                <w:szCs w:val="22"/>
              </w:rPr>
              <w:t>su</w:t>
            </w:r>
            <w:proofErr w:type="spellEnd"/>
            <w:r w:rsidRPr="00DD797C">
              <w:rPr>
                <w:sz w:val="22"/>
                <w:szCs w:val="22"/>
              </w:rPr>
              <w:t xml:space="preserve"> </w:t>
            </w:r>
            <w:proofErr w:type="spellStart"/>
            <w:r w:rsidRPr="00DD797C">
              <w:rPr>
                <w:sz w:val="22"/>
                <w:szCs w:val="22"/>
              </w:rPr>
              <w:t>tiek</w:t>
            </w:r>
            <w:r w:rsidRPr="00DD797C">
              <w:rPr>
                <w:rFonts w:ascii="Calibri" w:hAnsi="Calibri" w:cs="Calibri"/>
                <w:sz w:val="22"/>
                <w:szCs w:val="22"/>
              </w:rPr>
              <w:t>ė</w:t>
            </w:r>
            <w:r w:rsidRPr="00DD797C">
              <w:rPr>
                <w:sz w:val="22"/>
                <w:szCs w:val="22"/>
              </w:rPr>
              <w:t>jo</w:t>
            </w:r>
            <w:proofErr w:type="spellEnd"/>
            <w:r w:rsidRPr="00DD797C">
              <w:rPr>
                <w:sz w:val="22"/>
                <w:szCs w:val="22"/>
              </w:rPr>
              <w:t xml:space="preserve"> </w:t>
            </w:r>
            <w:proofErr w:type="spellStart"/>
            <w:r w:rsidRPr="00DD797C">
              <w:rPr>
                <w:sz w:val="22"/>
                <w:szCs w:val="22"/>
              </w:rPr>
              <w:t>paj</w:t>
            </w:r>
            <w:r w:rsidRPr="00DD797C">
              <w:rPr>
                <w:rFonts w:ascii="Calibri" w:hAnsi="Calibri" w:cs="Calibri"/>
                <w:sz w:val="22"/>
                <w:szCs w:val="22"/>
              </w:rPr>
              <w:t>ė</w:t>
            </w:r>
            <w:r w:rsidRPr="00DD797C">
              <w:rPr>
                <w:sz w:val="22"/>
                <w:szCs w:val="22"/>
              </w:rPr>
              <w:t>gumais</w:t>
            </w:r>
            <w:proofErr w:type="spellEnd"/>
            <w:r w:rsidRPr="00DD797C">
              <w:rPr>
                <w:sz w:val="22"/>
                <w:szCs w:val="22"/>
              </w:rPr>
              <w:t>).</w:t>
            </w:r>
          </w:p>
          <w:p w14:paraId="2DE8CCBE" w14:textId="75D88979" w:rsidR="00DD797C" w:rsidRPr="00A859F6" w:rsidRDefault="00DD797C" w:rsidP="007E7CBF">
            <w:pPr>
              <w:jc w:val="both"/>
              <w:rPr>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7035D07" w14:textId="77777777" w:rsidR="00C10BDA" w:rsidRPr="00A859F6" w:rsidRDefault="00C10BDA" w:rsidP="007E7CBF">
            <w:pPr>
              <w:jc w:val="both"/>
              <w:rPr>
                <w:sz w:val="22"/>
                <w:szCs w:val="22"/>
              </w:rPr>
            </w:pPr>
            <w:proofErr w:type="spellStart"/>
            <w:r w:rsidRPr="00A859F6">
              <w:rPr>
                <w:sz w:val="22"/>
                <w:szCs w:val="22"/>
              </w:rPr>
              <w:lastRenderedPageBreak/>
              <w:t>Tiekėjo</w:t>
            </w:r>
            <w:proofErr w:type="spellEnd"/>
            <w:r w:rsidRPr="00A859F6">
              <w:rPr>
                <w:sz w:val="22"/>
                <w:szCs w:val="22"/>
              </w:rPr>
              <w:t xml:space="preserve">, </w:t>
            </w:r>
            <w:proofErr w:type="spellStart"/>
            <w:r w:rsidRPr="00A859F6">
              <w:rPr>
                <w:sz w:val="22"/>
                <w:szCs w:val="22"/>
              </w:rPr>
              <w:t>neatitinkančio</w:t>
            </w:r>
            <w:proofErr w:type="spellEnd"/>
            <w:r w:rsidRPr="00A859F6">
              <w:rPr>
                <w:sz w:val="22"/>
                <w:szCs w:val="22"/>
              </w:rPr>
              <w:t xml:space="preserve"> </w:t>
            </w:r>
            <w:proofErr w:type="spellStart"/>
            <w:r w:rsidRPr="00A859F6">
              <w:rPr>
                <w:sz w:val="22"/>
                <w:szCs w:val="22"/>
              </w:rPr>
              <w:t>šio</w:t>
            </w:r>
            <w:proofErr w:type="spellEnd"/>
            <w:r w:rsidRPr="00A859F6">
              <w:rPr>
                <w:sz w:val="22"/>
                <w:szCs w:val="22"/>
              </w:rPr>
              <w:t xml:space="preserve"> </w:t>
            </w:r>
            <w:proofErr w:type="spellStart"/>
            <w:r w:rsidRPr="00A859F6">
              <w:rPr>
                <w:sz w:val="22"/>
                <w:szCs w:val="22"/>
              </w:rPr>
              <w:t>reikalavimo</w:t>
            </w:r>
            <w:proofErr w:type="spellEnd"/>
            <w:r w:rsidRPr="00A859F6">
              <w:rPr>
                <w:sz w:val="22"/>
                <w:szCs w:val="22"/>
              </w:rPr>
              <w:t xml:space="preserve">, </w:t>
            </w:r>
            <w:proofErr w:type="spellStart"/>
            <w:r w:rsidRPr="00A859F6">
              <w:rPr>
                <w:sz w:val="22"/>
                <w:szCs w:val="22"/>
              </w:rPr>
              <w:t>pasiūlymas</w:t>
            </w:r>
            <w:proofErr w:type="spellEnd"/>
            <w:r w:rsidRPr="00A859F6">
              <w:rPr>
                <w:sz w:val="22"/>
                <w:szCs w:val="22"/>
              </w:rPr>
              <w:t xml:space="preserve"> </w:t>
            </w:r>
            <w:proofErr w:type="spellStart"/>
            <w:r w:rsidRPr="00A859F6">
              <w:rPr>
                <w:sz w:val="22"/>
                <w:szCs w:val="22"/>
              </w:rPr>
              <w:t>atmetamas</w:t>
            </w:r>
            <w:proofErr w:type="spellEnd"/>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34767B61" w14:textId="42F69D47" w:rsidR="00C10BDA" w:rsidRDefault="00C10BDA" w:rsidP="007E7CBF">
            <w:pPr>
              <w:jc w:val="both"/>
              <w:rPr>
                <w:sz w:val="22"/>
                <w:szCs w:val="22"/>
              </w:rPr>
            </w:pPr>
            <w:proofErr w:type="spellStart"/>
            <w:r w:rsidRPr="00A859F6">
              <w:rPr>
                <w:sz w:val="22"/>
                <w:szCs w:val="22"/>
              </w:rPr>
              <w:t>Pateikiami</w:t>
            </w:r>
            <w:proofErr w:type="spellEnd"/>
            <w:r w:rsidRPr="00A859F6">
              <w:rPr>
                <w:sz w:val="22"/>
                <w:szCs w:val="22"/>
              </w:rPr>
              <w:t xml:space="preserve"> </w:t>
            </w:r>
            <w:proofErr w:type="spellStart"/>
            <w:r w:rsidRPr="00A859F6">
              <w:rPr>
                <w:sz w:val="22"/>
                <w:szCs w:val="22"/>
              </w:rPr>
              <w:t>patvirtinti</w:t>
            </w:r>
            <w:proofErr w:type="spellEnd"/>
            <w:r w:rsidRPr="00A859F6">
              <w:rPr>
                <w:sz w:val="22"/>
                <w:szCs w:val="22"/>
              </w:rPr>
              <w:t xml:space="preserve"> </w:t>
            </w:r>
            <w:proofErr w:type="spellStart"/>
            <w:r w:rsidRPr="00A859F6">
              <w:rPr>
                <w:sz w:val="22"/>
                <w:szCs w:val="22"/>
              </w:rPr>
              <w:t>ūkio</w:t>
            </w:r>
            <w:proofErr w:type="spellEnd"/>
            <w:r w:rsidRPr="00A859F6">
              <w:rPr>
                <w:sz w:val="22"/>
                <w:szCs w:val="22"/>
              </w:rPr>
              <w:t xml:space="preserve"> </w:t>
            </w:r>
            <w:proofErr w:type="spellStart"/>
            <w:r w:rsidRPr="00A859F6">
              <w:rPr>
                <w:sz w:val="22"/>
                <w:szCs w:val="22"/>
              </w:rPr>
              <w:t>subjekto</w:t>
            </w:r>
            <w:proofErr w:type="spellEnd"/>
            <w:r w:rsidRPr="00A859F6">
              <w:rPr>
                <w:sz w:val="22"/>
                <w:szCs w:val="22"/>
              </w:rPr>
              <w:t xml:space="preserve"> </w:t>
            </w:r>
            <w:proofErr w:type="spellStart"/>
            <w:r w:rsidRPr="00A859F6">
              <w:rPr>
                <w:sz w:val="22"/>
                <w:szCs w:val="22"/>
              </w:rPr>
              <w:t>grupės</w:t>
            </w:r>
            <w:proofErr w:type="spellEnd"/>
            <w:r w:rsidRPr="00A859F6">
              <w:rPr>
                <w:sz w:val="22"/>
                <w:szCs w:val="22"/>
              </w:rPr>
              <w:t xml:space="preserve"> </w:t>
            </w:r>
            <w:proofErr w:type="spellStart"/>
            <w:r w:rsidRPr="00A859F6">
              <w:rPr>
                <w:sz w:val="22"/>
                <w:szCs w:val="22"/>
              </w:rPr>
              <w:t>nario</w:t>
            </w:r>
            <w:proofErr w:type="spellEnd"/>
            <w:r w:rsidRPr="00A859F6">
              <w:rPr>
                <w:sz w:val="22"/>
                <w:szCs w:val="22"/>
              </w:rPr>
              <w:t xml:space="preserve"> (-</w:t>
            </w:r>
            <w:proofErr w:type="spellStart"/>
            <w:proofErr w:type="gramStart"/>
            <w:r w:rsidRPr="00A859F6">
              <w:rPr>
                <w:sz w:val="22"/>
                <w:szCs w:val="22"/>
              </w:rPr>
              <w:t>ių</w:t>
            </w:r>
            <w:proofErr w:type="spellEnd"/>
            <w:r w:rsidRPr="00A859F6">
              <w:rPr>
                <w:sz w:val="22"/>
                <w:szCs w:val="22"/>
              </w:rPr>
              <w:t xml:space="preserve">)  </w:t>
            </w:r>
            <w:proofErr w:type="spellStart"/>
            <w:r w:rsidRPr="00A859F6">
              <w:rPr>
                <w:sz w:val="22"/>
                <w:szCs w:val="22"/>
              </w:rPr>
              <w:t>finansinių</w:t>
            </w:r>
            <w:proofErr w:type="spellEnd"/>
            <w:proofErr w:type="gramEnd"/>
            <w:r w:rsidRPr="00A859F6">
              <w:rPr>
                <w:sz w:val="22"/>
                <w:szCs w:val="22"/>
              </w:rPr>
              <w:t xml:space="preserve"> </w:t>
            </w:r>
            <w:proofErr w:type="spellStart"/>
            <w:r w:rsidRPr="00A859F6">
              <w:rPr>
                <w:sz w:val="22"/>
                <w:szCs w:val="22"/>
              </w:rPr>
              <w:t>ataskaitų</w:t>
            </w:r>
            <w:proofErr w:type="spellEnd"/>
            <w:r w:rsidRPr="00A859F6">
              <w:rPr>
                <w:sz w:val="22"/>
                <w:szCs w:val="22"/>
              </w:rPr>
              <w:t xml:space="preserve"> </w:t>
            </w:r>
            <w:proofErr w:type="spellStart"/>
            <w:r w:rsidRPr="00A859F6">
              <w:rPr>
                <w:sz w:val="22"/>
                <w:szCs w:val="22"/>
              </w:rPr>
              <w:t>rinkiniai</w:t>
            </w:r>
            <w:proofErr w:type="spellEnd"/>
            <w:r w:rsidRPr="00A859F6">
              <w:rPr>
                <w:sz w:val="22"/>
                <w:szCs w:val="22"/>
              </w:rPr>
              <w:t xml:space="preserve"> </w:t>
            </w:r>
            <w:proofErr w:type="spellStart"/>
            <w:r w:rsidRPr="00A859F6">
              <w:rPr>
                <w:sz w:val="22"/>
                <w:szCs w:val="22"/>
              </w:rPr>
              <w:t>iš</w:t>
            </w:r>
            <w:proofErr w:type="spellEnd"/>
            <w:r w:rsidRPr="00A859F6">
              <w:rPr>
                <w:sz w:val="22"/>
                <w:szCs w:val="22"/>
              </w:rPr>
              <w:t xml:space="preserve"> </w:t>
            </w:r>
            <w:proofErr w:type="spellStart"/>
            <w:r w:rsidRPr="00A859F6">
              <w:rPr>
                <w:sz w:val="22"/>
                <w:szCs w:val="22"/>
              </w:rPr>
              <w:t>Juridinių</w:t>
            </w:r>
            <w:proofErr w:type="spellEnd"/>
            <w:r w:rsidRPr="00A859F6">
              <w:rPr>
                <w:sz w:val="22"/>
                <w:szCs w:val="22"/>
              </w:rPr>
              <w:t xml:space="preserve"> </w:t>
            </w:r>
            <w:proofErr w:type="spellStart"/>
            <w:r w:rsidRPr="00A859F6">
              <w:rPr>
                <w:sz w:val="22"/>
                <w:szCs w:val="22"/>
              </w:rPr>
              <w:t>asmenų</w:t>
            </w:r>
            <w:proofErr w:type="spellEnd"/>
            <w:r w:rsidRPr="00A859F6">
              <w:rPr>
                <w:sz w:val="22"/>
                <w:szCs w:val="22"/>
              </w:rPr>
              <w:t xml:space="preserve"> </w:t>
            </w:r>
            <w:proofErr w:type="spellStart"/>
            <w:r w:rsidRPr="00A859F6">
              <w:rPr>
                <w:sz w:val="22"/>
                <w:szCs w:val="22"/>
              </w:rPr>
              <w:t>registro</w:t>
            </w:r>
            <w:proofErr w:type="spellEnd"/>
            <w:r w:rsidRPr="00A859F6">
              <w:rPr>
                <w:sz w:val="22"/>
                <w:szCs w:val="22"/>
              </w:rPr>
              <w:t xml:space="preserve"> </w:t>
            </w:r>
            <w:r>
              <w:rPr>
                <w:sz w:val="22"/>
                <w:szCs w:val="22"/>
              </w:rPr>
              <w:t>(2023</w:t>
            </w:r>
            <w:r w:rsidR="001024E5">
              <w:rPr>
                <w:sz w:val="22"/>
                <w:szCs w:val="22"/>
              </w:rPr>
              <w:t xml:space="preserve"> </w:t>
            </w:r>
            <w:proofErr w:type="spellStart"/>
            <w:r w:rsidR="001024E5">
              <w:rPr>
                <w:sz w:val="22"/>
                <w:szCs w:val="22"/>
              </w:rPr>
              <w:t>arba</w:t>
            </w:r>
            <w:proofErr w:type="spellEnd"/>
            <w:r w:rsidR="001024E5">
              <w:rPr>
                <w:sz w:val="22"/>
                <w:szCs w:val="22"/>
              </w:rPr>
              <w:t xml:space="preserve"> 2024</w:t>
            </w:r>
            <w:r>
              <w:rPr>
                <w:sz w:val="22"/>
                <w:szCs w:val="22"/>
              </w:rPr>
              <w:t xml:space="preserve"> m.)</w:t>
            </w:r>
          </w:p>
          <w:p w14:paraId="677BFE9B" w14:textId="171F7238" w:rsidR="001024E5" w:rsidRPr="001024E5" w:rsidRDefault="001024E5" w:rsidP="001024E5">
            <w:pPr>
              <w:jc w:val="both"/>
              <w:rPr>
                <w:sz w:val="22"/>
                <w:szCs w:val="22"/>
              </w:rPr>
            </w:pPr>
            <w:r>
              <w:rPr>
                <w:sz w:val="22"/>
                <w:szCs w:val="22"/>
              </w:rPr>
              <w:t>J</w:t>
            </w:r>
            <w:r w:rsidRPr="001024E5">
              <w:rPr>
                <w:sz w:val="22"/>
                <w:szCs w:val="22"/>
              </w:rPr>
              <w:t xml:space="preserve">ei </w:t>
            </w:r>
            <w:proofErr w:type="spellStart"/>
            <w:r w:rsidRPr="001024E5">
              <w:rPr>
                <w:sz w:val="22"/>
                <w:szCs w:val="22"/>
              </w:rPr>
              <w:t>finansin</w:t>
            </w:r>
            <w:r w:rsidRPr="001024E5">
              <w:rPr>
                <w:rFonts w:ascii="Calibri" w:hAnsi="Calibri" w:cs="Calibri"/>
                <w:sz w:val="22"/>
                <w:szCs w:val="22"/>
              </w:rPr>
              <w:t>ė</w:t>
            </w:r>
            <w:r w:rsidRPr="001024E5">
              <w:rPr>
                <w:sz w:val="22"/>
                <w:szCs w:val="22"/>
              </w:rPr>
              <w:t>s</w:t>
            </w:r>
            <w:proofErr w:type="spellEnd"/>
            <w:r w:rsidRPr="001024E5">
              <w:rPr>
                <w:sz w:val="22"/>
                <w:szCs w:val="22"/>
              </w:rPr>
              <w:t xml:space="preserve"> </w:t>
            </w:r>
            <w:proofErr w:type="spellStart"/>
            <w:r w:rsidRPr="001024E5">
              <w:rPr>
                <w:sz w:val="22"/>
                <w:szCs w:val="22"/>
              </w:rPr>
              <w:t>atskaitomyb</w:t>
            </w:r>
            <w:r w:rsidRPr="001024E5">
              <w:rPr>
                <w:rFonts w:ascii="Calibri" w:hAnsi="Calibri" w:cs="Calibri"/>
                <w:sz w:val="22"/>
                <w:szCs w:val="22"/>
              </w:rPr>
              <w:t>ė</w:t>
            </w:r>
            <w:r w:rsidRPr="001024E5">
              <w:rPr>
                <w:sz w:val="22"/>
                <w:szCs w:val="22"/>
              </w:rPr>
              <w:t>s</w:t>
            </w:r>
            <w:proofErr w:type="spellEnd"/>
            <w:r w:rsidRPr="001024E5">
              <w:rPr>
                <w:sz w:val="22"/>
                <w:szCs w:val="22"/>
              </w:rPr>
              <w:t xml:space="preserve"> </w:t>
            </w:r>
            <w:proofErr w:type="spellStart"/>
            <w:r w:rsidRPr="001024E5">
              <w:rPr>
                <w:sz w:val="22"/>
                <w:szCs w:val="22"/>
              </w:rPr>
              <w:t>dokumentai</w:t>
            </w:r>
            <w:proofErr w:type="spellEnd"/>
            <w:r w:rsidRPr="001024E5">
              <w:rPr>
                <w:sz w:val="22"/>
                <w:szCs w:val="22"/>
              </w:rPr>
              <w:t xml:space="preserve"> </w:t>
            </w:r>
            <w:proofErr w:type="spellStart"/>
            <w:r w:rsidRPr="001024E5">
              <w:rPr>
                <w:sz w:val="22"/>
                <w:szCs w:val="22"/>
              </w:rPr>
              <w:t>dar</w:t>
            </w:r>
            <w:proofErr w:type="spellEnd"/>
            <w:r w:rsidRPr="001024E5">
              <w:rPr>
                <w:sz w:val="22"/>
                <w:szCs w:val="22"/>
              </w:rPr>
              <w:t xml:space="preserve"> </w:t>
            </w:r>
            <w:proofErr w:type="spellStart"/>
            <w:r w:rsidRPr="001024E5">
              <w:rPr>
                <w:sz w:val="22"/>
                <w:szCs w:val="22"/>
              </w:rPr>
              <w:t>nepaskelbti</w:t>
            </w:r>
            <w:proofErr w:type="spellEnd"/>
            <w:r w:rsidRPr="001024E5">
              <w:rPr>
                <w:sz w:val="22"/>
                <w:szCs w:val="22"/>
              </w:rPr>
              <w:t xml:space="preserve"> </w:t>
            </w:r>
            <w:proofErr w:type="spellStart"/>
            <w:r w:rsidRPr="001024E5">
              <w:rPr>
                <w:sz w:val="22"/>
                <w:szCs w:val="22"/>
              </w:rPr>
              <w:t>Juridini</w:t>
            </w:r>
            <w:r w:rsidRPr="001024E5">
              <w:rPr>
                <w:rFonts w:ascii="Calibri" w:hAnsi="Calibri" w:cs="Calibri"/>
                <w:sz w:val="22"/>
                <w:szCs w:val="22"/>
              </w:rPr>
              <w:t>ų</w:t>
            </w:r>
            <w:proofErr w:type="spellEnd"/>
            <w:r w:rsidRPr="001024E5">
              <w:rPr>
                <w:sz w:val="22"/>
                <w:szCs w:val="22"/>
              </w:rPr>
              <w:t xml:space="preserve"> </w:t>
            </w:r>
            <w:proofErr w:type="spellStart"/>
            <w:r w:rsidRPr="001024E5">
              <w:rPr>
                <w:sz w:val="22"/>
                <w:szCs w:val="22"/>
              </w:rPr>
              <w:t>asmen</w:t>
            </w:r>
            <w:r w:rsidRPr="001024E5">
              <w:rPr>
                <w:rFonts w:ascii="Calibri" w:hAnsi="Calibri" w:cs="Calibri"/>
                <w:sz w:val="22"/>
                <w:szCs w:val="22"/>
              </w:rPr>
              <w:t>ų</w:t>
            </w:r>
            <w:proofErr w:type="spellEnd"/>
            <w:r w:rsidRPr="001024E5">
              <w:rPr>
                <w:sz w:val="22"/>
                <w:szCs w:val="22"/>
              </w:rPr>
              <w:t xml:space="preserve"> </w:t>
            </w:r>
            <w:proofErr w:type="spellStart"/>
            <w:r w:rsidRPr="001024E5">
              <w:rPr>
                <w:sz w:val="22"/>
                <w:szCs w:val="22"/>
              </w:rPr>
              <w:t>registre</w:t>
            </w:r>
            <w:proofErr w:type="spellEnd"/>
            <w:r w:rsidRPr="001024E5">
              <w:rPr>
                <w:sz w:val="22"/>
                <w:szCs w:val="22"/>
              </w:rPr>
              <w:t xml:space="preserve">, </w:t>
            </w:r>
            <w:proofErr w:type="spellStart"/>
            <w:r w:rsidRPr="001024E5">
              <w:rPr>
                <w:sz w:val="22"/>
                <w:szCs w:val="22"/>
              </w:rPr>
              <w:t>teikiamas</w:t>
            </w:r>
            <w:proofErr w:type="spellEnd"/>
            <w:r w:rsidRPr="001024E5">
              <w:rPr>
                <w:sz w:val="22"/>
                <w:szCs w:val="22"/>
              </w:rPr>
              <w:t xml:space="preserve"> </w:t>
            </w:r>
            <w:proofErr w:type="spellStart"/>
            <w:r w:rsidRPr="001024E5">
              <w:rPr>
                <w:rFonts w:ascii="Calibri" w:hAnsi="Calibri" w:cs="Calibri"/>
                <w:sz w:val="22"/>
                <w:szCs w:val="22"/>
              </w:rPr>
              <w:t>ū</w:t>
            </w:r>
            <w:r w:rsidRPr="001024E5">
              <w:rPr>
                <w:sz w:val="22"/>
                <w:szCs w:val="22"/>
              </w:rPr>
              <w:t>kio</w:t>
            </w:r>
            <w:proofErr w:type="spellEnd"/>
            <w:r w:rsidRPr="001024E5">
              <w:rPr>
                <w:sz w:val="22"/>
                <w:szCs w:val="22"/>
              </w:rPr>
              <w:t xml:space="preserve"> </w:t>
            </w:r>
            <w:proofErr w:type="spellStart"/>
            <w:r w:rsidRPr="001024E5">
              <w:rPr>
                <w:sz w:val="22"/>
                <w:szCs w:val="22"/>
              </w:rPr>
              <w:t>subjekto</w:t>
            </w:r>
            <w:proofErr w:type="spellEnd"/>
            <w:r w:rsidRPr="001024E5">
              <w:rPr>
                <w:sz w:val="22"/>
                <w:szCs w:val="22"/>
              </w:rPr>
              <w:t xml:space="preserve"> </w:t>
            </w:r>
            <w:proofErr w:type="spellStart"/>
            <w:r w:rsidRPr="001024E5">
              <w:rPr>
                <w:sz w:val="22"/>
                <w:szCs w:val="22"/>
              </w:rPr>
              <w:t>vadovo</w:t>
            </w:r>
            <w:proofErr w:type="spellEnd"/>
            <w:r w:rsidRPr="001024E5">
              <w:rPr>
                <w:sz w:val="22"/>
                <w:szCs w:val="22"/>
              </w:rPr>
              <w:t xml:space="preserve"> ir </w:t>
            </w:r>
            <w:proofErr w:type="spellStart"/>
            <w:r w:rsidRPr="001024E5">
              <w:rPr>
                <w:rFonts w:ascii="Calibri" w:hAnsi="Calibri" w:cs="Calibri"/>
                <w:sz w:val="22"/>
                <w:szCs w:val="22"/>
              </w:rPr>
              <w:t>ū</w:t>
            </w:r>
            <w:r w:rsidRPr="001024E5">
              <w:rPr>
                <w:sz w:val="22"/>
                <w:szCs w:val="22"/>
              </w:rPr>
              <w:t>kio</w:t>
            </w:r>
            <w:proofErr w:type="spellEnd"/>
            <w:r w:rsidRPr="001024E5">
              <w:rPr>
                <w:sz w:val="22"/>
                <w:szCs w:val="22"/>
              </w:rPr>
              <w:t xml:space="preserve"> </w:t>
            </w:r>
            <w:proofErr w:type="spellStart"/>
            <w:r w:rsidRPr="001024E5">
              <w:rPr>
                <w:sz w:val="22"/>
                <w:szCs w:val="22"/>
              </w:rPr>
              <w:t>subjekto</w:t>
            </w:r>
            <w:proofErr w:type="spellEnd"/>
            <w:r w:rsidRPr="001024E5">
              <w:rPr>
                <w:sz w:val="22"/>
                <w:szCs w:val="22"/>
              </w:rPr>
              <w:t xml:space="preserve"> </w:t>
            </w:r>
            <w:proofErr w:type="spellStart"/>
            <w:r w:rsidRPr="001024E5">
              <w:rPr>
                <w:sz w:val="22"/>
                <w:szCs w:val="22"/>
              </w:rPr>
              <w:t>vyriausiojo</w:t>
            </w:r>
            <w:proofErr w:type="spellEnd"/>
            <w:r w:rsidRPr="001024E5">
              <w:rPr>
                <w:sz w:val="22"/>
                <w:szCs w:val="22"/>
              </w:rPr>
              <w:t xml:space="preserve"> </w:t>
            </w:r>
            <w:proofErr w:type="spellStart"/>
            <w:r w:rsidRPr="001024E5">
              <w:rPr>
                <w:sz w:val="22"/>
                <w:szCs w:val="22"/>
              </w:rPr>
              <w:t>buhalterio</w:t>
            </w:r>
            <w:proofErr w:type="spellEnd"/>
            <w:r w:rsidRPr="001024E5">
              <w:rPr>
                <w:sz w:val="22"/>
                <w:szCs w:val="22"/>
              </w:rPr>
              <w:t xml:space="preserve"> (</w:t>
            </w:r>
            <w:proofErr w:type="spellStart"/>
            <w:r w:rsidRPr="001024E5">
              <w:rPr>
                <w:sz w:val="22"/>
                <w:szCs w:val="22"/>
              </w:rPr>
              <w:t>buhalterio</w:t>
            </w:r>
            <w:proofErr w:type="spellEnd"/>
            <w:r w:rsidRPr="001024E5">
              <w:rPr>
                <w:sz w:val="22"/>
                <w:szCs w:val="22"/>
              </w:rPr>
              <w:t xml:space="preserve">) </w:t>
            </w:r>
            <w:proofErr w:type="spellStart"/>
            <w:r w:rsidRPr="001024E5">
              <w:rPr>
                <w:sz w:val="22"/>
                <w:szCs w:val="22"/>
              </w:rPr>
              <w:t>arba</w:t>
            </w:r>
            <w:proofErr w:type="spellEnd"/>
            <w:r w:rsidRPr="001024E5">
              <w:rPr>
                <w:sz w:val="22"/>
                <w:szCs w:val="22"/>
              </w:rPr>
              <w:t xml:space="preserve"> </w:t>
            </w:r>
            <w:proofErr w:type="spellStart"/>
            <w:r w:rsidRPr="001024E5">
              <w:rPr>
                <w:sz w:val="22"/>
                <w:szCs w:val="22"/>
              </w:rPr>
              <w:t>kito</w:t>
            </w:r>
            <w:proofErr w:type="spellEnd"/>
            <w:r w:rsidRPr="001024E5">
              <w:rPr>
                <w:sz w:val="22"/>
                <w:szCs w:val="22"/>
              </w:rPr>
              <w:t xml:space="preserve"> </w:t>
            </w:r>
            <w:proofErr w:type="spellStart"/>
            <w:r w:rsidRPr="001024E5">
              <w:rPr>
                <w:sz w:val="22"/>
                <w:szCs w:val="22"/>
              </w:rPr>
              <w:lastRenderedPageBreak/>
              <w:t>asmens</w:t>
            </w:r>
            <w:proofErr w:type="spellEnd"/>
            <w:r w:rsidRPr="001024E5">
              <w:rPr>
                <w:sz w:val="22"/>
                <w:szCs w:val="22"/>
              </w:rPr>
              <w:t xml:space="preserve">, </w:t>
            </w:r>
            <w:proofErr w:type="spellStart"/>
            <w:r w:rsidRPr="001024E5">
              <w:rPr>
                <w:sz w:val="22"/>
                <w:szCs w:val="22"/>
              </w:rPr>
              <w:t>galin</w:t>
            </w:r>
            <w:r w:rsidRPr="001024E5">
              <w:rPr>
                <w:rFonts w:ascii="Tw Cen MT" w:hAnsi="Tw Cen MT" w:cs="Tw Cen MT"/>
                <w:sz w:val="22"/>
                <w:szCs w:val="22"/>
              </w:rPr>
              <w:t>č</w:t>
            </w:r>
            <w:r w:rsidRPr="001024E5">
              <w:rPr>
                <w:sz w:val="22"/>
                <w:szCs w:val="22"/>
              </w:rPr>
              <w:t>io</w:t>
            </w:r>
            <w:proofErr w:type="spellEnd"/>
            <w:r w:rsidRPr="001024E5">
              <w:rPr>
                <w:sz w:val="22"/>
                <w:szCs w:val="22"/>
              </w:rPr>
              <w:t xml:space="preserve"> </w:t>
            </w:r>
            <w:proofErr w:type="spellStart"/>
            <w:r w:rsidRPr="001024E5">
              <w:rPr>
                <w:sz w:val="22"/>
                <w:szCs w:val="22"/>
              </w:rPr>
              <w:t>tvarkyti</w:t>
            </w:r>
            <w:proofErr w:type="spellEnd"/>
            <w:r w:rsidRPr="001024E5">
              <w:rPr>
                <w:sz w:val="22"/>
                <w:szCs w:val="22"/>
              </w:rPr>
              <w:t xml:space="preserve"> </w:t>
            </w:r>
            <w:proofErr w:type="spellStart"/>
            <w:r w:rsidRPr="001024E5">
              <w:rPr>
                <w:rFonts w:ascii="Calibri" w:hAnsi="Calibri" w:cs="Calibri"/>
                <w:sz w:val="22"/>
                <w:szCs w:val="22"/>
              </w:rPr>
              <w:t>ū</w:t>
            </w:r>
            <w:r w:rsidRPr="001024E5">
              <w:rPr>
                <w:sz w:val="22"/>
                <w:szCs w:val="22"/>
              </w:rPr>
              <w:t>kio</w:t>
            </w:r>
            <w:proofErr w:type="spellEnd"/>
            <w:r w:rsidRPr="001024E5">
              <w:rPr>
                <w:sz w:val="22"/>
                <w:szCs w:val="22"/>
              </w:rPr>
              <w:t xml:space="preserve"> </w:t>
            </w:r>
            <w:proofErr w:type="spellStart"/>
            <w:r w:rsidRPr="001024E5">
              <w:rPr>
                <w:sz w:val="22"/>
                <w:szCs w:val="22"/>
              </w:rPr>
              <w:t>subjekto</w:t>
            </w:r>
            <w:proofErr w:type="spellEnd"/>
            <w:r w:rsidRPr="001024E5">
              <w:rPr>
                <w:sz w:val="22"/>
                <w:szCs w:val="22"/>
              </w:rPr>
              <w:t xml:space="preserve"> </w:t>
            </w:r>
            <w:proofErr w:type="spellStart"/>
            <w:r w:rsidRPr="001024E5">
              <w:rPr>
                <w:sz w:val="22"/>
                <w:szCs w:val="22"/>
              </w:rPr>
              <w:t>buhalterin</w:t>
            </w:r>
            <w:r w:rsidRPr="001024E5">
              <w:rPr>
                <w:rFonts w:ascii="Tw Cen MT" w:hAnsi="Tw Cen MT" w:cs="Tw Cen MT"/>
                <w:sz w:val="22"/>
                <w:szCs w:val="22"/>
              </w:rPr>
              <w:t>ę</w:t>
            </w:r>
            <w:proofErr w:type="spellEnd"/>
            <w:r w:rsidRPr="001024E5">
              <w:rPr>
                <w:sz w:val="22"/>
                <w:szCs w:val="22"/>
              </w:rPr>
              <w:t xml:space="preserve"> </w:t>
            </w:r>
            <w:proofErr w:type="spellStart"/>
            <w:r w:rsidRPr="001024E5">
              <w:rPr>
                <w:sz w:val="22"/>
                <w:szCs w:val="22"/>
              </w:rPr>
              <w:t>apskait</w:t>
            </w:r>
            <w:r w:rsidRPr="001024E5">
              <w:rPr>
                <w:rFonts w:ascii="Tw Cen MT" w:hAnsi="Tw Cen MT" w:cs="Tw Cen MT"/>
                <w:sz w:val="22"/>
                <w:szCs w:val="22"/>
              </w:rPr>
              <w:t>ą</w:t>
            </w:r>
            <w:proofErr w:type="spellEnd"/>
            <w:r w:rsidRPr="001024E5">
              <w:rPr>
                <w:sz w:val="22"/>
                <w:szCs w:val="22"/>
              </w:rPr>
              <w:t xml:space="preserve"> </w:t>
            </w:r>
            <w:proofErr w:type="spellStart"/>
            <w:r w:rsidRPr="001024E5">
              <w:rPr>
                <w:sz w:val="22"/>
                <w:szCs w:val="22"/>
              </w:rPr>
              <w:t>pagal</w:t>
            </w:r>
            <w:proofErr w:type="spellEnd"/>
            <w:r w:rsidRPr="001024E5">
              <w:rPr>
                <w:sz w:val="22"/>
                <w:szCs w:val="22"/>
              </w:rPr>
              <w:t xml:space="preserve"> </w:t>
            </w:r>
            <w:proofErr w:type="spellStart"/>
            <w:r w:rsidRPr="001024E5">
              <w:rPr>
                <w:sz w:val="22"/>
                <w:szCs w:val="22"/>
              </w:rPr>
              <w:t>teis</w:t>
            </w:r>
            <w:r w:rsidRPr="001024E5">
              <w:rPr>
                <w:rFonts w:ascii="Calibri" w:hAnsi="Calibri" w:cs="Calibri"/>
                <w:sz w:val="22"/>
                <w:szCs w:val="22"/>
              </w:rPr>
              <w:t>ė</w:t>
            </w:r>
            <w:r w:rsidRPr="001024E5">
              <w:rPr>
                <w:sz w:val="22"/>
                <w:szCs w:val="22"/>
              </w:rPr>
              <w:t>s</w:t>
            </w:r>
            <w:proofErr w:type="spellEnd"/>
            <w:r w:rsidRPr="001024E5">
              <w:rPr>
                <w:sz w:val="22"/>
                <w:szCs w:val="22"/>
              </w:rPr>
              <w:t xml:space="preserve"> </w:t>
            </w:r>
            <w:proofErr w:type="spellStart"/>
            <w:r w:rsidRPr="001024E5">
              <w:rPr>
                <w:sz w:val="22"/>
                <w:szCs w:val="22"/>
              </w:rPr>
              <w:t>aktus</w:t>
            </w:r>
            <w:proofErr w:type="spellEnd"/>
            <w:r w:rsidRPr="001024E5">
              <w:rPr>
                <w:sz w:val="22"/>
                <w:szCs w:val="22"/>
              </w:rPr>
              <w:t xml:space="preserve">, </w:t>
            </w:r>
            <w:proofErr w:type="spellStart"/>
            <w:r w:rsidRPr="001024E5">
              <w:rPr>
                <w:sz w:val="22"/>
                <w:szCs w:val="22"/>
              </w:rPr>
              <w:t>pasira</w:t>
            </w:r>
            <w:r w:rsidRPr="001024E5">
              <w:rPr>
                <w:rFonts w:ascii="Tw Cen MT" w:hAnsi="Tw Cen MT" w:cs="Tw Cen MT"/>
                <w:sz w:val="22"/>
                <w:szCs w:val="22"/>
              </w:rPr>
              <w:t>š</w:t>
            </w:r>
            <w:r w:rsidRPr="001024E5">
              <w:rPr>
                <w:sz w:val="22"/>
                <w:szCs w:val="22"/>
              </w:rPr>
              <w:t>yt</w:t>
            </w:r>
            <w:r w:rsidRPr="001024E5">
              <w:rPr>
                <w:rFonts w:ascii="Calibri" w:hAnsi="Calibri" w:cs="Calibri"/>
                <w:sz w:val="22"/>
                <w:szCs w:val="22"/>
              </w:rPr>
              <w:t>ų</w:t>
            </w:r>
            <w:proofErr w:type="spellEnd"/>
            <w:r w:rsidRPr="001024E5">
              <w:rPr>
                <w:sz w:val="22"/>
                <w:szCs w:val="22"/>
              </w:rPr>
              <w:t xml:space="preserve"> </w:t>
            </w:r>
            <w:proofErr w:type="spellStart"/>
            <w:r w:rsidRPr="001024E5">
              <w:rPr>
                <w:sz w:val="22"/>
                <w:szCs w:val="22"/>
              </w:rPr>
              <w:t>finansini</w:t>
            </w:r>
            <w:r w:rsidRPr="001024E5">
              <w:rPr>
                <w:rFonts w:ascii="Calibri" w:hAnsi="Calibri" w:cs="Calibri"/>
                <w:sz w:val="22"/>
                <w:szCs w:val="22"/>
              </w:rPr>
              <w:t>ų</w:t>
            </w:r>
            <w:proofErr w:type="spellEnd"/>
            <w:r w:rsidRPr="001024E5">
              <w:rPr>
                <w:sz w:val="22"/>
                <w:szCs w:val="22"/>
              </w:rPr>
              <w:t xml:space="preserve"> </w:t>
            </w:r>
            <w:proofErr w:type="spellStart"/>
            <w:r w:rsidRPr="001024E5">
              <w:rPr>
                <w:sz w:val="22"/>
                <w:szCs w:val="22"/>
              </w:rPr>
              <w:t>ataskait</w:t>
            </w:r>
            <w:r w:rsidRPr="001024E5">
              <w:rPr>
                <w:rFonts w:ascii="Calibri" w:hAnsi="Calibri" w:cs="Calibri"/>
                <w:sz w:val="22"/>
                <w:szCs w:val="22"/>
              </w:rPr>
              <w:t>ų</w:t>
            </w:r>
            <w:proofErr w:type="spellEnd"/>
            <w:r w:rsidRPr="001024E5">
              <w:rPr>
                <w:sz w:val="22"/>
                <w:szCs w:val="22"/>
              </w:rPr>
              <w:t xml:space="preserve"> </w:t>
            </w:r>
            <w:proofErr w:type="spellStart"/>
            <w:r w:rsidRPr="001024E5">
              <w:rPr>
                <w:sz w:val="22"/>
                <w:szCs w:val="22"/>
              </w:rPr>
              <w:t>rinkinys</w:t>
            </w:r>
            <w:proofErr w:type="spellEnd"/>
            <w:r w:rsidRPr="001024E5">
              <w:rPr>
                <w:sz w:val="22"/>
                <w:szCs w:val="22"/>
              </w:rPr>
              <w:t xml:space="preserve"> </w:t>
            </w:r>
            <w:proofErr w:type="spellStart"/>
            <w:r w:rsidRPr="001024E5">
              <w:rPr>
                <w:sz w:val="22"/>
                <w:szCs w:val="22"/>
              </w:rPr>
              <w:t>ar</w:t>
            </w:r>
            <w:proofErr w:type="spellEnd"/>
            <w:r w:rsidRPr="001024E5">
              <w:rPr>
                <w:sz w:val="22"/>
                <w:szCs w:val="22"/>
              </w:rPr>
              <w:t xml:space="preserve"> jo </w:t>
            </w:r>
            <w:proofErr w:type="spellStart"/>
            <w:r w:rsidRPr="001024E5">
              <w:rPr>
                <w:sz w:val="22"/>
                <w:szCs w:val="22"/>
              </w:rPr>
              <w:t>i</w:t>
            </w:r>
            <w:r w:rsidRPr="001024E5">
              <w:rPr>
                <w:rFonts w:ascii="Tw Cen MT" w:hAnsi="Tw Cen MT" w:cs="Tw Cen MT"/>
                <w:sz w:val="22"/>
                <w:szCs w:val="22"/>
              </w:rPr>
              <w:t>š</w:t>
            </w:r>
            <w:r w:rsidRPr="001024E5">
              <w:rPr>
                <w:sz w:val="22"/>
                <w:szCs w:val="22"/>
              </w:rPr>
              <w:t>trauka</w:t>
            </w:r>
            <w:proofErr w:type="spellEnd"/>
            <w:r w:rsidRPr="001024E5">
              <w:rPr>
                <w:sz w:val="22"/>
                <w:szCs w:val="22"/>
              </w:rPr>
              <w:t xml:space="preserve"> </w:t>
            </w:r>
            <w:proofErr w:type="spellStart"/>
            <w:r w:rsidRPr="001024E5">
              <w:rPr>
                <w:sz w:val="22"/>
                <w:szCs w:val="22"/>
              </w:rPr>
              <w:t>arba</w:t>
            </w:r>
            <w:proofErr w:type="spellEnd"/>
            <w:r w:rsidRPr="001024E5">
              <w:rPr>
                <w:sz w:val="22"/>
                <w:szCs w:val="22"/>
              </w:rPr>
              <w:t xml:space="preserve"> </w:t>
            </w:r>
            <w:proofErr w:type="spellStart"/>
            <w:r w:rsidRPr="001024E5">
              <w:rPr>
                <w:sz w:val="22"/>
                <w:szCs w:val="22"/>
              </w:rPr>
              <w:t>pa</w:t>
            </w:r>
            <w:r w:rsidRPr="001024E5">
              <w:rPr>
                <w:rFonts w:ascii="Tw Cen MT" w:hAnsi="Tw Cen MT" w:cs="Tw Cen MT"/>
                <w:sz w:val="22"/>
                <w:szCs w:val="22"/>
              </w:rPr>
              <w:t>ž</w:t>
            </w:r>
            <w:r w:rsidRPr="001024E5">
              <w:rPr>
                <w:sz w:val="22"/>
                <w:szCs w:val="22"/>
              </w:rPr>
              <w:t>yma</w:t>
            </w:r>
            <w:proofErr w:type="spellEnd"/>
            <w:r w:rsidRPr="001024E5">
              <w:rPr>
                <w:sz w:val="22"/>
                <w:szCs w:val="22"/>
              </w:rPr>
              <w:t xml:space="preserve"> </w:t>
            </w:r>
            <w:proofErr w:type="spellStart"/>
            <w:r w:rsidRPr="001024E5">
              <w:rPr>
                <w:sz w:val="22"/>
                <w:szCs w:val="22"/>
              </w:rPr>
              <w:t>apie</w:t>
            </w:r>
            <w:proofErr w:type="spellEnd"/>
            <w:r w:rsidRPr="001024E5">
              <w:rPr>
                <w:sz w:val="22"/>
                <w:szCs w:val="22"/>
              </w:rPr>
              <w:t xml:space="preserve"> </w:t>
            </w:r>
            <w:proofErr w:type="spellStart"/>
            <w:r w:rsidRPr="001024E5">
              <w:rPr>
                <w:sz w:val="22"/>
                <w:szCs w:val="22"/>
              </w:rPr>
              <w:t>gautas</w:t>
            </w:r>
            <w:proofErr w:type="spellEnd"/>
            <w:r w:rsidRPr="001024E5">
              <w:rPr>
                <w:sz w:val="22"/>
                <w:szCs w:val="22"/>
              </w:rPr>
              <w:t xml:space="preserve"> </w:t>
            </w:r>
            <w:proofErr w:type="spellStart"/>
            <w:r w:rsidRPr="001024E5">
              <w:rPr>
                <w:sz w:val="22"/>
                <w:szCs w:val="22"/>
              </w:rPr>
              <w:t>metines</w:t>
            </w:r>
            <w:proofErr w:type="spellEnd"/>
            <w:r w:rsidRPr="001024E5">
              <w:rPr>
                <w:sz w:val="22"/>
                <w:szCs w:val="22"/>
              </w:rPr>
              <w:t xml:space="preserve"> </w:t>
            </w:r>
            <w:proofErr w:type="spellStart"/>
            <w:r w:rsidRPr="001024E5">
              <w:rPr>
                <w:sz w:val="22"/>
                <w:szCs w:val="22"/>
              </w:rPr>
              <w:t>visos</w:t>
            </w:r>
            <w:proofErr w:type="spellEnd"/>
            <w:r w:rsidRPr="001024E5">
              <w:rPr>
                <w:sz w:val="22"/>
                <w:szCs w:val="22"/>
              </w:rPr>
              <w:t xml:space="preserve"> </w:t>
            </w:r>
            <w:proofErr w:type="spellStart"/>
            <w:r w:rsidRPr="001024E5">
              <w:rPr>
                <w:sz w:val="22"/>
                <w:szCs w:val="22"/>
              </w:rPr>
              <w:t>veiklos</w:t>
            </w:r>
            <w:proofErr w:type="spellEnd"/>
            <w:r w:rsidRPr="001024E5">
              <w:rPr>
                <w:sz w:val="22"/>
                <w:szCs w:val="22"/>
              </w:rPr>
              <w:t xml:space="preserve"> pajamas; (ii) </w:t>
            </w:r>
            <w:proofErr w:type="spellStart"/>
            <w:r w:rsidRPr="001024E5">
              <w:rPr>
                <w:sz w:val="22"/>
                <w:szCs w:val="22"/>
              </w:rPr>
              <w:t>jeigu</w:t>
            </w:r>
            <w:proofErr w:type="spellEnd"/>
            <w:r w:rsidRPr="001024E5">
              <w:rPr>
                <w:sz w:val="22"/>
                <w:szCs w:val="22"/>
              </w:rPr>
              <w:t xml:space="preserve"> </w:t>
            </w:r>
            <w:proofErr w:type="spellStart"/>
            <w:r w:rsidRPr="001024E5">
              <w:rPr>
                <w:sz w:val="22"/>
                <w:szCs w:val="22"/>
              </w:rPr>
              <w:t>tiek</w:t>
            </w:r>
            <w:r w:rsidRPr="001024E5">
              <w:rPr>
                <w:rFonts w:ascii="Calibri" w:hAnsi="Calibri" w:cs="Calibri"/>
                <w:sz w:val="22"/>
                <w:szCs w:val="22"/>
              </w:rPr>
              <w:t>ė</w:t>
            </w:r>
            <w:r w:rsidRPr="001024E5">
              <w:rPr>
                <w:sz w:val="22"/>
                <w:szCs w:val="22"/>
              </w:rPr>
              <w:t>jas</w:t>
            </w:r>
            <w:proofErr w:type="spellEnd"/>
            <w:r w:rsidRPr="001024E5">
              <w:rPr>
                <w:sz w:val="22"/>
                <w:szCs w:val="22"/>
              </w:rPr>
              <w:t xml:space="preserve"> </w:t>
            </w:r>
            <w:proofErr w:type="spellStart"/>
            <w:r w:rsidRPr="001024E5">
              <w:rPr>
                <w:sz w:val="22"/>
                <w:szCs w:val="22"/>
              </w:rPr>
              <w:t>d</w:t>
            </w:r>
            <w:r w:rsidRPr="001024E5">
              <w:rPr>
                <w:rFonts w:ascii="Calibri" w:hAnsi="Calibri" w:cs="Calibri"/>
                <w:sz w:val="22"/>
                <w:szCs w:val="22"/>
              </w:rPr>
              <w:t>ė</w:t>
            </w:r>
            <w:r w:rsidRPr="001024E5">
              <w:rPr>
                <w:sz w:val="22"/>
                <w:szCs w:val="22"/>
              </w:rPr>
              <w:t>l</w:t>
            </w:r>
            <w:proofErr w:type="spellEnd"/>
            <w:r w:rsidRPr="001024E5">
              <w:rPr>
                <w:sz w:val="22"/>
                <w:szCs w:val="22"/>
              </w:rPr>
              <w:t xml:space="preserve"> </w:t>
            </w:r>
            <w:proofErr w:type="spellStart"/>
            <w:r w:rsidRPr="001024E5">
              <w:rPr>
                <w:sz w:val="22"/>
                <w:szCs w:val="22"/>
              </w:rPr>
              <w:t>pateisinam</w:t>
            </w:r>
            <w:r w:rsidRPr="001024E5">
              <w:rPr>
                <w:rFonts w:ascii="Calibri" w:hAnsi="Calibri" w:cs="Calibri"/>
                <w:sz w:val="22"/>
                <w:szCs w:val="22"/>
              </w:rPr>
              <w:t>ų</w:t>
            </w:r>
            <w:proofErr w:type="spellEnd"/>
            <w:r w:rsidRPr="001024E5">
              <w:rPr>
                <w:sz w:val="22"/>
                <w:szCs w:val="22"/>
              </w:rPr>
              <w:t xml:space="preserve"> </w:t>
            </w:r>
            <w:proofErr w:type="spellStart"/>
            <w:r w:rsidRPr="001024E5">
              <w:rPr>
                <w:sz w:val="22"/>
                <w:szCs w:val="22"/>
              </w:rPr>
              <w:t>prie</w:t>
            </w:r>
            <w:r w:rsidRPr="001024E5">
              <w:rPr>
                <w:rFonts w:ascii="Tw Cen MT" w:hAnsi="Tw Cen MT" w:cs="Tw Cen MT"/>
                <w:sz w:val="22"/>
                <w:szCs w:val="22"/>
              </w:rPr>
              <w:t>ž</w:t>
            </w:r>
            <w:r w:rsidRPr="001024E5">
              <w:rPr>
                <w:sz w:val="22"/>
                <w:szCs w:val="22"/>
              </w:rPr>
              <w:t>as</w:t>
            </w:r>
            <w:r w:rsidRPr="001024E5">
              <w:rPr>
                <w:rFonts w:ascii="Tw Cen MT" w:hAnsi="Tw Cen MT" w:cs="Tw Cen MT"/>
                <w:sz w:val="22"/>
                <w:szCs w:val="22"/>
              </w:rPr>
              <w:t>č</w:t>
            </w:r>
            <w:r w:rsidRPr="001024E5">
              <w:rPr>
                <w:sz w:val="22"/>
                <w:szCs w:val="22"/>
              </w:rPr>
              <w:t>i</w:t>
            </w:r>
            <w:r w:rsidRPr="001024E5">
              <w:rPr>
                <w:rFonts w:ascii="Calibri" w:hAnsi="Calibri" w:cs="Calibri"/>
                <w:sz w:val="22"/>
                <w:szCs w:val="22"/>
              </w:rPr>
              <w:t>ų</w:t>
            </w:r>
            <w:proofErr w:type="spellEnd"/>
            <w:r w:rsidRPr="001024E5">
              <w:rPr>
                <w:sz w:val="22"/>
                <w:szCs w:val="22"/>
              </w:rPr>
              <w:t xml:space="preserve"> </w:t>
            </w:r>
            <w:proofErr w:type="spellStart"/>
            <w:r w:rsidRPr="001024E5">
              <w:rPr>
                <w:sz w:val="22"/>
                <w:szCs w:val="22"/>
              </w:rPr>
              <w:t>negali</w:t>
            </w:r>
            <w:proofErr w:type="spellEnd"/>
            <w:r w:rsidRPr="001024E5">
              <w:rPr>
                <w:sz w:val="22"/>
                <w:szCs w:val="22"/>
              </w:rPr>
              <w:t xml:space="preserve"> </w:t>
            </w:r>
            <w:proofErr w:type="spellStart"/>
            <w:r w:rsidRPr="001024E5">
              <w:rPr>
                <w:sz w:val="22"/>
                <w:szCs w:val="22"/>
              </w:rPr>
              <w:t>pateikti</w:t>
            </w:r>
            <w:proofErr w:type="spellEnd"/>
            <w:r w:rsidRPr="001024E5">
              <w:rPr>
                <w:sz w:val="22"/>
                <w:szCs w:val="22"/>
              </w:rPr>
              <w:t xml:space="preserve"> </w:t>
            </w:r>
            <w:proofErr w:type="spellStart"/>
            <w:r w:rsidRPr="001024E5">
              <w:rPr>
                <w:sz w:val="22"/>
                <w:szCs w:val="22"/>
              </w:rPr>
              <w:t>pirkimo</w:t>
            </w:r>
            <w:proofErr w:type="spellEnd"/>
            <w:r w:rsidRPr="001024E5">
              <w:rPr>
                <w:sz w:val="22"/>
                <w:szCs w:val="22"/>
              </w:rPr>
              <w:t xml:space="preserve"> </w:t>
            </w:r>
            <w:proofErr w:type="spellStart"/>
            <w:r w:rsidRPr="001024E5">
              <w:rPr>
                <w:sz w:val="22"/>
                <w:szCs w:val="22"/>
              </w:rPr>
              <w:t>vykdytojo</w:t>
            </w:r>
            <w:proofErr w:type="spellEnd"/>
            <w:r w:rsidRPr="001024E5">
              <w:rPr>
                <w:sz w:val="22"/>
                <w:szCs w:val="22"/>
              </w:rPr>
              <w:t xml:space="preserve"> </w:t>
            </w:r>
            <w:proofErr w:type="spellStart"/>
            <w:r w:rsidRPr="001024E5">
              <w:rPr>
                <w:sz w:val="22"/>
                <w:szCs w:val="22"/>
              </w:rPr>
              <w:t>reikalaujam</w:t>
            </w:r>
            <w:r w:rsidRPr="001024E5">
              <w:rPr>
                <w:rFonts w:ascii="Calibri" w:hAnsi="Calibri" w:cs="Calibri"/>
                <w:sz w:val="22"/>
                <w:szCs w:val="22"/>
              </w:rPr>
              <w:t>ų</w:t>
            </w:r>
            <w:proofErr w:type="spellEnd"/>
            <w:r w:rsidRPr="001024E5">
              <w:rPr>
                <w:sz w:val="22"/>
                <w:szCs w:val="22"/>
              </w:rPr>
              <w:t xml:space="preserve"> jo </w:t>
            </w:r>
            <w:proofErr w:type="spellStart"/>
            <w:r w:rsidRPr="001024E5">
              <w:rPr>
                <w:sz w:val="22"/>
                <w:szCs w:val="22"/>
              </w:rPr>
              <w:t>finansin</w:t>
            </w:r>
            <w:r w:rsidRPr="001024E5">
              <w:rPr>
                <w:rFonts w:ascii="Calibri" w:hAnsi="Calibri" w:cs="Calibri"/>
                <w:sz w:val="22"/>
                <w:szCs w:val="22"/>
              </w:rPr>
              <w:t>į</w:t>
            </w:r>
            <w:proofErr w:type="spellEnd"/>
            <w:r w:rsidRPr="001024E5">
              <w:rPr>
                <w:sz w:val="22"/>
                <w:szCs w:val="22"/>
              </w:rPr>
              <w:t xml:space="preserve"> ir </w:t>
            </w:r>
            <w:proofErr w:type="spellStart"/>
            <w:r w:rsidRPr="001024E5">
              <w:rPr>
                <w:sz w:val="22"/>
                <w:szCs w:val="22"/>
              </w:rPr>
              <w:t>ekonomin</w:t>
            </w:r>
            <w:r w:rsidRPr="001024E5">
              <w:rPr>
                <w:rFonts w:ascii="Calibri" w:hAnsi="Calibri" w:cs="Calibri"/>
                <w:sz w:val="22"/>
                <w:szCs w:val="22"/>
              </w:rPr>
              <w:t>į</w:t>
            </w:r>
            <w:proofErr w:type="spellEnd"/>
            <w:r w:rsidRPr="001024E5">
              <w:rPr>
                <w:sz w:val="22"/>
                <w:szCs w:val="22"/>
              </w:rPr>
              <w:t xml:space="preserve"> </w:t>
            </w:r>
            <w:proofErr w:type="spellStart"/>
            <w:r w:rsidRPr="001024E5">
              <w:rPr>
                <w:sz w:val="22"/>
                <w:szCs w:val="22"/>
              </w:rPr>
              <w:t>paj</w:t>
            </w:r>
            <w:r w:rsidRPr="001024E5">
              <w:rPr>
                <w:rFonts w:ascii="Calibri" w:hAnsi="Calibri" w:cs="Calibri"/>
                <w:sz w:val="22"/>
                <w:szCs w:val="22"/>
              </w:rPr>
              <w:t>ė</w:t>
            </w:r>
            <w:r w:rsidRPr="001024E5">
              <w:rPr>
                <w:sz w:val="22"/>
                <w:szCs w:val="22"/>
              </w:rPr>
              <w:t>gum</w:t>
            </w:r>
            <w:r w:rsidRPr="001024E5">
              <w:rPr>
                <w:rFonts w:ascii="Tw Cen MT" w:hAnsi="Tw Cen MT" w:cs="Tw Cen MT"/>
                <w:sz w:val="22"/>
                <w:szCs w:val="22"/>
              </w:rPr>
              <w:t>ą</w:t>
            </w:r>
            <w:proofErr w:type="spellEnd"/>
            <w:r w:rsidRPr="001024E5">
              <w:rPr>
                <w:sz w:val="22"/>
                <w:szCs w:val="22"/>
              </w:rPr>
              <w:t xml:space="preserve"> </w:t>
            </w:r>
            <w:proofErr w:type="spellStart"/>
            <w:r w:rsidRPr="001024E5">
              <w:rPr>
                <w:rFonts w:ascii="Calibri" w:hAnsi="Calibri" w:cs="Calibri"/>
                <w:sz w:val="22"/>
                <w:szCs w:val="22"/>
              </w:rPr>
              <w:t>į</w:t>
            </w:r>
            <w:r w:rsidRPr="001024E5">
              <w:rPr>
                <w:sz w:val="22"/>
                <w:szCs w:val="22"/>
              </w:rPr>
              <w:t>rodan</w:t>
            </w:r>
            <w:r w:rsidRPr="001024E5">
              <w:rPr>
                <w:rFonts w:ascii="Tw Cen MT" w:hAnsi="Tw Cen MT" w:cs="Tw Cen MT"/>
                <w:sz w:val="22"/>
                <w:szCs w:val="22"/>
              </w:rPr>
              <w:t>č</w:t>
            </w:r>
            <w:r w:rsidRPr="001024E5">
              <w:rPr>
                <w:sz w:val="22"/>
                <w:szCs w:val="22"/>
              </w:rPr>
              <w:t>i</w:t>
            </w:r>
            <w:r w:rsidRPr="001024E5">
              <w:rPr>
                <w:rFonts w:ascii="Calibri" w:hAnsi="Calibri" w:cs="Calibri"/>
                <w:sz w:val="22"/>
                <w:szCs w:val="22"/>
              </w:rPr>
              <w:t>ų</w:t>
            </w:r>
            <w:proofErr w:type="spellEnd"/>
            <w:r w:rsidRPr="001024E5">
              <w:rPr>
                <w:sz w:val="22"/>
                <w:szCs w:val="22"/>
              </w:rPr>
              <w:t xml:space="preserve"> </w:t>
            </w:r>
            <w:proofErr w:type="spellStart"/>
            <w:r w:rsidRPr="001024E5">
              <w:rPr>
                <w:sz w:val="22"/>
                <w:szCs w:val="22"/>
              </w:rPr>
              <w:t>dokument</w:t>
            </w:r>
            <w:r w:rsidRPr="001024E5">
              <w:rPr>
                <w:rFonts w:ascii="Calibri" w:hAnsi="Calibri" w:cs="Calibri"/>
                <w:sz w:val="22"/>
                <w:szCs w:val="22"/>
              </w:rPr>
              <w:t>ų</w:t>
            </w:r>
            <w:proofErr w:type="spellEnd"/>
            <w:r w:rsidRPr="001024E5">
              <w:rPr>
                <w:sz w:val="22"/>
                <w:szCs w:val="22"/>
              </w:rPr>
              <w:t xml:space="preserve">, </w:t>
            </w:r>
            <w:proofErr w:type="spellStart"/>
            <w:r w:rsidRPr="001024E5">
              <w:rPr>
                <w:sz w:val="22"/>
                <w:szCs w:val="22"/>
              </w:rPr>
              <w:t>jis</w:t>
            </w:r>
            <w:proofErr w:type="spellEnd"/>
            <w:r w:rsidRPr="001024E5">
              <w:rPr>
                <w:sz w:val="22"/>
                <w:szCs w:val="22"/>
              </w:rPr>
              <w:t xml:space="preserve"> </w:t>
            </w:r>
            <w:proofErr w:type="spellStart"/>
            <w:r w:rsidRPr="001024E5">
              <w:rPr>
                <w:sz w:val="22"/>
                <w:szCs w:val="22"/>
              </w:rPr>
              <w:t>turi</w:t>
            </w:r>
            <w:proofErr w:type="spellEnd"/>
            <w:r w:rsidRPr="001024E5">
              <w:rPr>
                <w:sz w:val="22"/>
                <w:szCs w:val="22"/>
              </w:rPr>
              <w:t xml:space="preserve"> </w:t>
            </w:r>
            <w:proofErr w:type="spellStart"/>
            <w:r w:rsidRPr="001024E5">
              <w:rPr>
                <w:sz w:val="22"/>
                <w:szCs w:val="22"/>
              </w:rPr>
              <w:t>teis</w:t>
            </w:r>
            <w:r w:rsidRPr="001024E5">
              <w:rPr>
                <w:rFonts w:ascii="Tw Cen MT" w:hAnsi="Tw Cen MT" w:cs="Tw Cen MT"/>
                <w:sz w:val="22"/>
                <w:szCs w:val="22"/>
              </w:rPr>
              <w:t>ę</w:t>
            </w:r>
            <w:proofErr w:type="spellEnd"/>
            <w:r w:rsidRPr="001024E5">
              <w:rPr>
                <w:sz w:val="22"/>
                <w:szCs w:val="22"/>
              </w:rPr>
              <w:t xml:space="preserve"> </w:t>
            </w:r>
            <w:proofErr w:type="spellStart"/>
            <w:r w:rsidRPr="001024E5">
              <w:rPr>
                <w:sz w:val="22"/>
                <w:szCs w:val="22"/>
              </w:rPr>
              <w:t>pateikti</w:t>
            </w:r>
            <w:proofErr w:type="spellEnd"/>
            <w:r w:rsidRPr="001024E5">
              <w:rPr>
                <w:sz w:val="22"/>
                <w:szCs w:val="22"/>
              </w:rPr>
              <w:t xml:space="preserve"> </w:t>
            </w:r>
            <w:proofErr w:type="spellStart"/>
            <w:r w:rsidRPr="001024E5">
              <w:rPr>
                <w:sz w:val="22"/>
                <w:szCs w:val="22"/>
              </w:rPr>
              <w:t>kitus</w:t>
            </w:r>
            <w:proofErr w:type="spellEnd"/>
            <w:r w:rsidRPr="001024E5">
              <w:rPr>
                <w:sz w:val="22"/>
                <w:szCs w:val="22"/>
              </w:rPr>
              <w:t xml:space="preserve"> </w:t>
            </w:r>
            <w:proofErr w:type="spellStart"/>
            <w:r w:rsidRPr="001024E5">
              <w:rPr>
                <w:sz w:val="22"/>
                <w:szCs w:val="22"/>
              </w:rPr>
              <w:t>pirkimo</w:t>
            </w:r>
            <w:proofErr w:type="spellEnd"/>
            <w:r w:rsidRPr="001024E5">
              <w:rPr>
                <w:sz w:val="22"/>
                <w:szCs w:val="22"/>
              </w:rPr>
              <w:t xml:space="preserve"> </w:t>
            </w:r>
            <w:proofErr w:type="spellStart"/>
            <w:r w:rsidRPr="001024E5">
              <w:rPr>
                <w:sz w:val="22"/>
                <w:szCs w:val="22"/>
              </w:rPr>
              <w:t>vykdytojui</w:t>
            </w:r>
            <w:proofErr w:type="spellEnd"/>
            <w:r w:rsidRPr="001024E5">
              <w:rPr>
                <w:sz w:val="22"/>
                <w:szCs w:val="22"/>
              </w:rPr>
              <w:t xml:space="preserve"> </w:t>
            </w:r>
            <w:proofErr w:type="spellStart"/>
            <w:r w:rsidRPr="001024E5">
              <w:rPr>
                <w:sz w:val="22"/>
                <w:szCs w:val="22"/>
              </w:rPr>
              <w:t>priimtinus</w:t>
            </w:r>
            <w:proofErr w:type="spellEnd"/>
            <w:r w:rsidRPr="001024E5">
              <w:rPr>
                <w:sz w:val="22"/>
                <w:szCs w:val="22"/>
              </w:rPr>
              <w:t xml:space="preserve"> </w:t>
            </w:r>
            <w:proofErr w:type="spellStart"/>
            <w:r w:rsidRPr="001024E5">
              <w:rPr>
                <w:sz w:val="22"/>
                <w:szCs w:val="22"/>
              </w:rPr>
              <w:t>dokumentus</w:t>
            </w:r>
            <w:proofErr w:type="spellEnd"/>
            <w:r w:rsidRPr="001024E5">
              <w:rPr>
                <w:sz w:val="22"/>
                <w:szCs w:val="22"/>
              </w:rPr>
              <w:t>.</w:t>
            </w:r>
          </w:p>
          <w:p w14:paraId="3714C4BD" w14:textId="2A35217D" w:rsidR="001024E5" w:rsidRPr="00A859F6" w:rsidRDefault="001024E5" w:rsidP="007E7CBF">
            <w:pPr>
              <w:jc w:val="both"/>
              <w:rPr>
                <w:sz w:val="22"/>
                <w:szCs w:val="22"/>
              </w:rPr>
            </w:pPr>
          </w:p>
        </w:tc>
      </w:tr>
      <w:bookmarkEnd w:id="23"/>
    </w:tbl>
    <w:p w14:paraId="555C316D" w14:textId="77777777" w:rsidR="00C10BDA" w:rsidRPr="000623A2" w:rsidRDefault="00C10BDA" w:rsidP="00C10BDA">
      <w:pPr>
        <w:pStyle w:val="ListParagraph"/>
        <w:spacing w:after="0" w:line="240" w:lineRule="auto"/>
        <w:ind w:left="567"/>
        <w:jc w:val="both"/>
        <w:rPr>
          <w:rFonts w:ascii="DM Sans" w:hAnsi="DM Sans"/>
          <w:color w:val="00B050"/>
          <w:sz w:val="24"/>
          <w:szCs w:val="24"/>
          <w:lang w:val="lt-LT"/>
        </w:rPr>
      </w:pPr>
    </w:p>
    <w:p w14:paraId="4F120E96" w14:textId="591F936B" w:rsidR="006A1D24" w:rsidRPr="00262503" w:rsidRDefault="006A1D24" w:rsidP="005744F4">
      <w:pPr>
        <w:pStyle w:val="ListParagraph"/>
        <w:numPr>
          <w:ilvl w:val="1"/>
          <w:numId w:val="7"/>
        </w:numPr>
        <w:spacing w:after="0" w:line="240" w:lineRule="auto"/>
        <w:ind w:left="0" w:firstLine="567"/>
        <w:jc w:val="both"/>
        <w:rPr>
          <w:rFonts w:ascii="DM Sans" w:eastAsiaTheme="minorHAnsi" w:hAnsi="DM Sans"/>
          <w:color w:val="70AD47" w:themeColor="accent6"/>
          <w:sz w:val="24"/>
          <w:szCs w:val="24"/>
          <w:lang w:val="lt-LT"/>
        </w:rPr>
      </w:pPr>
      <w:r w:rsidRPr="000623A2">
        <w:rPr>
          <w:rFonts w:ascii="DM Sans" w:eastAsiaTheme="minorHAnsi" w:hAnsi="DM Sans"/>
          <w:sz w:val="24"/>
          <w:szCs w:val="24"/>
          <w:lang w:val="lt-LT"/>
        </w:rPr>
        <w:t>Dokument</w:t>
      </w:r>
      <w:r w:rsidRPr="000623A2">
        <w:rPr>
          <w:rFonts w:ascii="DM Sans" w:eastAsiaTheme="minorHAnsi" w:hAnsi="DM Sans" w:cs="Calibri"/>
          <w:sz w:val="24"/>
          <w:szCs w:val="24"/>
          <w:lang w:val="lt-LT"/>
        </w:rPr>
        <w:t>ų</w:t>
      </w:r>
      <w:r w:rsidRPr="000623A2">
        <w:rPr>
          <w:rFonts w:ascii="DM Sans" w:eastAsiaTheme="minorHAnsi" w:hAnsi="DM Sans"/>
          <w:sz w:val="24"/>
          <w:szCs w:val="24"/>
          <w:lang w:val="lt-LT"/>
        </w:rPr>
        <w:t>, patvirtinan</w:t>
      </w:r>
      <w:r w:rsidRPr="000623A2">
        <w:rPr>
          <w:rFonts w:ascii="DM Sans" w:eastAsiaTheme="minorHAnsi" w:hAnsi="DM Sans" w:cs="Tw Cen MT"/>
          <w:sz w:val="24"/>
          <w:szCs w:val="24"/>
          <w:lang w:val="lt-LT"/>
        </w:rPr>
        <w:t>č</w:t>
      </w:r>
      <w:r w:rsidRPr="000623A2">
        <w:rPr>
          <w:rFonts w:ascii="DM Sans" w:eastAsiaTheme="minorHAnsi" w:hAnsi="DM Sans"/>
          <w:sz w:val="24"/>
          <w:szCs w:val="24"/>
          <w:lang w:val="lt-LT"/>
        </w:rPr>
        <w:t>i</w:t>
      </w:r>
      <w:r w:rsidRPr="000623A2">
        <w:rPr>
          <w:rFonts w:ascii="DM Sans" w:eastAsiaTheme="minorHAnsi" w:hAnsi="DM Sans" w:cs="Calibri"/>
          <w:sz w:val="24"/>
          <w:szCs w:val="24"/>
          <w:lang w:val="lt-LT"/>
        </w:rPr>
        <w:t>ų</w:t>
      </w:r>
      <w:r w:rsidRPr="000623A2">
        <w:rPr>
          <w:rFonts w:ascii="DM Sans" w:eastAsiaTheme="minorHAnsi" w:hAnsi="DM Sans"/>
          <w:sz w:val="24"/>
          <w:szCs w:val="24"/>
          <w:lang w:val="lt-LT"/>
        </w:rPr>
        <w:t xml:space="preserve"> atitikt</w:t>
      </w:r>
      <w:r w:rsidRPr="000623A2">
        <w:rPr>
          <w:rFonts w:ascii="DM Sans" w:eastAsiaTheme="minorHAnsi" w:hAnsi="DM Sans" w:cs="Calibri"/>
          <w:sz w:val="24"/>
          <w:szCs w:val="24"/>
          <w:lang w:val="lt-LT"/>
        </w:rPr>
        <w:t>į</w:t>
      </w:r>
      <w:r w:rsidRPr="000623A2">
        <w:rPr>
          <w:rFonts w:ascii="DM Sans" w:eastAsiaTheme="minorHAnsi" w:hAnsi="DM Sans"/>
          <w:sz w:val="24"/>
          <w:szCs w:val="24"/>
          <w:lang w:val="lt-LT"/>
        </w:rPr>
        <w:t xml:space="preserve"> nustatytiems kvalifikacijos reikalavimus, bus prašoma tik iš galimo laimėtojo. Tiekėjas pasiūlymo formoje patvirtina, kad jis atitinka nurodytus kvalifikacijos reikalavimus.</w:t>
      </w:r>
    </w:p>
    <w:p w14:paraId="3D0AFF7A" w14:textId="725BDB51" w:rsidR="00B056DE" w:rsidRPr="00262503" w:rsidRDefault="00B056DE" w:rsidP="00262503">
      <w:pPr>
        <w:pStyle w:val="ListParagraph"/>
        <w:numPr>
          <w:ilvl w:val="1"/>
          <w:numId w:val="7"/>
        </w:numPr>
        <w:spacing w:after="0" w:line="240" w:lineRule="auto"/>
        <w:ind w:left="0" w:firstLine="567"/>
        <w:jc w:val="both"/>
        <w:rPr>
          <w:rFonts w:ascii="DM Sans" w:eastAsiaTheme="minorHAnsi" w:hAnsi="DM Sans"/>
          <w:sz w:val="24"/>
          <w:szCs w:val="24"/>
          <w:lang w:val="lt-LT"/>
        </w:rPr>
      </w:pPr>
      <w:r>
        <w:rPr>
          <w:rFonts w:ascii="DM Sans" w:eastAsiaTheme="minorHAnsi" w:hAnsi="DM Sans"/>
          <w:sz w:val="24"/>
          <w:szCs w:val="24"/>
          <w:lang w:val="lt-LT"/>
        </w:rPr>
        <w:t xml:space="preserve">Siekiant patikrinti atitikimą Reglamento nuostatoms iš </w:t>
      </w:r>
      <w:r w:rsidRPr="00262503">
        <w:rPr>
          <w:rFonts w:ascii="DM Sans" w:eastAsiaTheme="minorHAnsi" w:hAnsi="DM Sans"/>
          <w:sz w:val="24"/>
          <w:szCs w:val="24"/>
          <w:lang w:val="lt-LT"/>
        </w:rPr>
        <w:t>galimo laimėtojo bus reikalaujama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6B1B0138" w14:textId="77777777" w:rsidR="00B056DE" w:rsidRPr="000623A2" w:rsidRDefault="00B056DE" w:rsidP="00262503">
      <w:pPr>
        <w:pStyle w:val="ListParagraph"/>
        <w:spacing w:after="0" w:line="240" w:lineRule="auto"/>
        <w:ind w:left="567"/>
        <w:jc w:val="both"/>
        <w:rPr>
          <w:rFonts w:ascii="DM Sans" w:eastAsiaTheme="minorHAnsi" w:hAnsi="DM Sans"/>
          <w:color w:val="70AD47" w:themeColor="accent6"/>
          <w:sz w:val="24"/>
          <w:szCs w:val="24"/>
          <w:lang w:val="lt-LT"/>
        </w:rPr>
      </w:pPr>
    </w:p>
    <w:p w14:paraId="21CAC95E" w14:textId="32A413AA" w:rsidR="001F20C8" w:rsidRPr="000623A2" w:rsidRDefault="001F20C8" w:rsidP="00F25641">
      <w:pPr>
        <w:pStyle w:val="Heading1"/>
        <w:numPr>
          <w:ilvl w:val="0"/>
          <w:numId w:val="7"/>
        </w:numPr>
        <w:tabs>
          <w:tab w:val="left" w:pos="567"/>
        </w:tabs>
        <w:spacing w:line="20" w:lineRule="atLeast"/>
        <w:contextualSpacing/>
        <w:jc w:val="both"/>
        <w:rPr>
          <w:rFonts w:ascii="DM Sans" w:hAnsi="DM Sans" w:cstheme="minorHAnsi"/>
          <w:color w:val="4472C4" w:themeColor="accent1"/>
          <w:sz w:val="24"/>
          <w:szCs w:val="24"/>
          <w:lang w:val="lt-LT"/>
        </w:rPr>
      </w:pPr>
      <w:bookmarkStart w:id="24" w:name="_Toc91076056"/>
      <w:bookmarkStart w:id="25" w:name="_Toc91076163"/>
      <w:bookmarkStart w:id="26" w:name="_Toc91076510"/>
      <w:bookmarkStart w:id="27" w:name="_Toc91146051"/>
      <w:bookmarkStart w:id="28" w:name="_Toc91076057"/>
      <w:bookmarkStart w:id="29" w:name="_Toc91076164"/>
      <w:bookmarkStart w:id="30" w:name="_Toc91076511"/>
      <w:bookmarkStart w:id="31" w:name="_Toc91146052"/>
      <w:bookmarkStart w:id="32" w:name="_Ref39666794"/>
      <w:bookmarkStart w:id="33" w:name="_Ref39666796"/>
      <w:bookmarkStart w:id="34" w:name="_Toc48053171"/>
      <w:bookmarkStart w:id="35" w:name="_Toc188374876"/>
      <w:bookmarkEnd w:id="24"/>
      <w:bookmarkEnd w:id="25"/>
      <w:bookmarkEnd w:id="26"/>
      <w:bookmarkEnd w:id="27"/>
      <w:bookmarkEnd w:id="28"/>
      <w:bookmarkEnd w:id="29"/>
      <w:bookmarkEnd w:id="30"/>
      <w:bookmarkEnd w:id="31"/>
      <w:r w:rsidRPr="000623A2">
        <w:rPr>
          <w:rFonts w:ascii="DM Sans" w:hAnsi="DM Sans" w:cstheme="minorHAnsi"/>
          <w:color w:val="4472C4" w:themeColor="accent1"/>
          <w:sz w:val="24"/>
          <w:szCs w:val="24"/>
          <w:lang w:val="lt-LT"/>
        </w:rPr>
        <w:t>Reikalavimai 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rengimui ir pateikimui</w:t>
      </w:r>
      <w:bookmarkEnd w:id="32"/>
      <w:bookmarkEnd w:id="33"/>
      <w:bookmarkEnd w:id="34"/>
      <w:bookmarkEnd w:id="35"/>
    </w:p>
    <w:p w14:paraId="580D2E7B" w14:textId="40B6F8C1" w:rsidR="000D6EBE" w:rsidRPr="000623A2" w:rsidRDefault="000D6EBE"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lymas turi b</w:t>
      </w:r>
      <w:r w:rsidRPr="000623A2">
        <w:rPr>
          <w:rFonts w:ascii="DM Sans" w:hAnsi="DM Sans" w:cs="Calibri"/>
          <w:sz w:val="24"/>
          <w:szCs w:val="24"/>
          <w:lang w:val="lt-LT"/>
        </w:rPr>
        <w:t>ū</w:t>
      </w:r>
      <w:r w:rsidRPr="000623A2">
        <w:rPr>
          <w:rFonts w:ascii="DM Sans" w:hAnsi="DM Sans"/>
          <w:sz w:val="24"/>
          <w:szCs w:val="24"/>
          <w:lang w:val="lt-LT"/>
        </w:rPr>
        <w:t xml:space="preserve">ti parengtas ir pateiktas </w:t>
      </w:r>
      <w:r w:rsidR="00084E96" w:rsidRPr="001604B5">
        <w:rPr>
          <w:rFonts w:ascii="DM Sans" w:hAnsi="DM Sans"/>
          <w:sz w:val="24"/>
          <w:szCs w:val="24"/>
          <w:lang w:val="lt-LT"/>
        </w:rPr>
        <w:t xml:space="preserve">lietuvių </w:t>
      </w:r>
      <w:r w:rsidR="008A1A30" w:rsidRPr="001604B5">
        <w:rPr>
          <w:rFonts w:ascii="DM Sans" w:hAnsi="DM Sans"/>
          <w:sz w:val="24"/>
          <w:szCs w:val="24"/>
          <w:lang w:val="lt-LT"/>
        </w:rPr>
        <w:t xml:space="preserve">arba anglų </w:t>
      </w:r>
      <w:r w:rsidR="00CF0FD9" w:rsidRPr="000623A2">
        <w:rPr>
          <w:rFonts w:ascii="DM Sans" w:hAnsi="DM Sans"/>
          <w:sz w:val="24"/>
          <w:szCs w:val="24"/>
          <w:lang w:val="lt-LT"/>
        </w:rPr>
        <w:t xml:space="preserve">kalba. </w:t>
      </w:r>
      <w:r w:rsidR="00200FBD" w:rsidRPr="000623A2">
        <w:rPr>
          <w:rFonts w:ascii="DM Sans" w:hAnsi="DM Sans"/>
          <w:sz w:val="24"/>
          <w:szCs w:val="24"/>
          <w:lang w:val="lt-LT"/>
        </w:rPr>
        <w:t>Jei su pasi</w:t>
      </w:r>
      <w:r w:rsidR="00200FBD" w:rsidRPr="001604B5">
        <w:rPr>
          <w:rFonts w:ascii="DM Sans" w:hAnsi="DM Sans"/>
          <w:sz w:val="24"/>
          <w:szCs w:val="24"/>
          <w:lang w:val="lt-LT"/>
        </w:rPr>
        <w:t>ū</w:t>
      </w:r>
      <w:r w:rsidR="00200FBD" w:rsidRPr="000623A2">
        <w:rPr>
          <w:rFonts w:ascii="DM Sans" w:hAnsi="DM Sans"/>
          <w:sz w:val="24"/>
          <w:szCs w:val="24"/>
          <w:lang w:val="lt-LT"/>
        </w:rPr>
        <w:t xml:space="preserve">lymu pateikiami dokumentai </w:t>
      </w:r>
      <w:r w:rsidR="00200FBD" w:rsidRPr="001604B5">
        <w:rPr>
          <w:rFonts w:ascii="DM Sans" w:hAnsi="DM Sans"/>
          <w:sz w:val="24"/>
          <w:szCs w:val="24"/>
          <w:lang w:val="lt-LT"/>
        </w:rPr>
        <w:t>negali būti pateikti lietuvių arba anglų kalba</w:t>
      </w:r>
      <w:r w:rsidR="00200FBD" w:rsidRPr="000623A2">
        <w:rPr>
          <w:rFonts w:ascii="DM Sans" w:eastAsia="Calibri" w:hAnsi="DM Sans"/>
          <w:sz w:val="24"/>
          <w:szCs w:val="24"/>
          <w:lang w:val="lt-LT"/>
        </w:rPr>
        <w:t>, šie dokumentai turi b</w:t>
      </w:r>
      <w:r w:rsidR="00200FBD" w:rsidRPr="000623A2">
        <w:rPr>
          <w:rFonts w:ascii="DM Sans" w:eastAsia="Calibri" w:hAnsi="DM Sans" w:cs="Calibri"/>
          <w:sz w:val="24"/>
          <w:szCs w:val="24"/>
          <w:lang w:val="lt-LT"/>
        </w:rPr>
        <w:t>ū</w:t>
      </w:r>
      <w:r w:rsidR="00200FBD" w:rsidRPr="000623A2">
        <w:rPr>
          <w:rFonts w:ascii="DM Sans" w:eastAsia="Calibri" w:hAnsi="DM Sans"/>
          <w:sz w:val="24"/>
          <w:szCs w:val="24"/>
          <w:lang w:val="lt-LT"/>
        </w:rPr>
        <w:t>ti pateikti originalo kalba, pridedant j</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vertim</w:t>
      </w:r>
      <w:r w:rsidR="00200FBD" w:rsidRPr="000623A2">
        <w:rPr>
          <w:rFonts w:ascii="DM Sans" w:eastAsia="Calibri" w:hAnsi="DM Sans" w:cs="Tw Cen MT"/>
          <w:sz w:val="24"/>
          <w:szCs w:val="24"/>
          <w:lang w:val="lt-LT"/>
        </w:rPr>
        <w:t>ą</w:t>
      </w:r>
      <w:r w:rsidR="00200FBD" w:rsidRPr="000623A2">
        <w:rPr>
          <w:rFonts w:ascii="DM Sans" w:eastAsia="Calibri" w:hAnsi="DM Sans"/>
          <w:sz w:val="24"/>
          <w:szCs w:val="24"/>
          <w:lang w:val="lt-LT"/>
        </w:rPr>
        <w:t xml:space="preserve"> </w:t>
      </w:r>
      <w:r w:rsidR="00200FBD" w:rsidRPr="000623A2">
        <w:rPr>
          <w:rFonts w:ascii="DM Sans" w:eastAsia="Calibri" w:hAnsi="DM Sans" w:cs="Calibri"/>
          <w:sz w:val="24"/>
          <w:szCs w:val="24"/>
          <w:lang w:val="lt-LT"/>
        </w:rPr>
        <w:t>į</w:t>
      </w:r>
      <w:r w:rsidR="00200FBD" w:rsidRPr="000623A2">
        <w:rPr>
          <w:rFonts w:ascii="DM Sans" w:eastAsia="Calibri" w:hAnsi="DM Sans"/>
          <w:sz w:val="24"/>
          <w:szCs w:val="24"/>
          <w:lang w:val="lt-LT"/>
        </w:rPr>
        <w:t xml:space="preserve"> lietuvi</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ar angl</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kalbą </w:t>
      </w:r>
    </w:p>
    <w:p w14:paraId="707E5B2F" w14:textId="56E3AB5D" w:rsidR="00512950" w:rsidRPr="000623A2" w:rsidRDefault="00512950"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Pasiūlymas turi būti pateiktas </w:t>
      </w:r>
      <w:r w:rsidR="0036623E" w:rsidRPr="000623A2">
        <w:rPr>
          <w:rFonts w:ascii="DM Sans" w:hAnsi="DM Sans"/>
          <w:sz w:val="24"/>
          <w:szCs w:val="24"/>
          <w:lang w:val="lt-LT"/>
        </w:rPr>
        <w:t>elektroniniu paštu, adresu</w:t>
      </w:r>
      <w:r w:rsidR="001604B5">
        <w:rPr>
          <w:rFonts w:ascii="DM Sans" w:hAnsi="DM Sans"/>
          <w:sz w:val="24"/>
          <w:szCs w:val="24"/>
          <w:lang w:val="lt-LT"/>
        </w:rPr>
        <w:t xml:space="preserve"> agne.staugaitiene@gmail.com</w:t>
      </w:r>
      <w:r w:rsidR="0036623E" w:rsidRPr="000623A2">
        <w:rPr>
          <w:rFonts w:ascii="DM Sans" w:hAnsi="DM Sans"/>
          <w:color w:val="00B050"/>
          <w:sz w:val="24"/>
          <w:szCs w:val="24"/>
          <w:lang w:val="lt-LT"/>
        </w:rPr>
        <w:t>.</w:t>
      </w:r>
    </w:p>
    <w:p w14:paraId="5292605A" w14:textId="36D18A3B" w:rsidR="00CC13CE" w:rsidRPr="000623A2" w:rsidRDefault="001F20C8"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Pasiūlymas turi būti pateiktas iki </w:t>
      </w:r>
      <w:r w:rsidR="00EE53DC" w:rsidRPr="000623A2">
        <w:rPr>
          <w:rFonts w:ascii="DM Sans" w:hAnsi="DM Sans"/>
          <w:sz w:val="24"/>
          <w:szCs w:val="24"/>
          <w:lang w:val="lt-LT"/>
        </w:rPr>
        <w:t>S</w:t>
      </w:r>
      <w:r w:rsidRPr="000623A2">
        <w:rPr>
          <w:rFonts w:ascii="DM Sans" w:hAnsi="DM Sans"/>
          <w:sz w:val="24"/>
          <w:szCs w:val="24"/>
          <w:lang w:val="lt-LT"/>
        </w:rPr>
        <w:t>kelbime nurodyto pasiūlymų pateikimo termino pabaigos</w:t>
      </w:r>
      <w:r w:rsidR="0057055E" w:rsidRPr="000623A2">
        <w:rPr>
          <w:rFonts w:ascii="DM Sans" w:hAnsi="DM Sans"/>
          <w:sz w:val="24"/>
          <w:szCs w:val="24"/>
          <w:lang w:val="lt-LT"/>
        </w:rPr>
        <w:t xml:space="preserve">, o jeigu </w:t>
      </w:r>
      <w:r w:rsidR="00A4387E" w:rsidRPr="000623A2">
        <w:rPr>
          <w:rFonts w:ascii="DM Sans" w:hAnsi="DM Sans"/>
          <w:sz w:val="24"/>
          <w:szCs w:val="24"/>
          <w:lang w:val="lt-LT"/>
        </w:rPr>
        <w:t>S</w:t>
      </w:r>
      <w:r w:rsidR="00FA4C5D" w:rsidRPr="000623A2">
        <w:rPr>
          <w:rFonts w:ascii="DM Sans" w:hAnsi="DM Sans"/>
          <w:sz w:val="24"/>
          <w:szCs w:val="24"/>
          <w:lang w:val="lt-LT"/>
        </w:rPr>
        <w:t>kelbime nurodytas pasiūlymų pateikimo terminas buvo pratęstas – iki pratęsto termino pabaigos</w:t>
      </w:r>
      <w:r w:rsidRPr="000623A2">
        <w:rPr>
          <w:rFonts w:ascii="DM Sans" w:hAnsi="DM Sans"/>
          <w:sz w:val="24"/>
          <w:szCs w:val="24"/>
          <w:lang w:val="lt-LT"/>
        </w:rPr>
        <w:t xml:space="preserve">. </w:t>
      </w:r>
      <w:r w:rsidR="00A662E7" w:rsidRPr="000623A2">
        <w:rPr>
          <w:rFonts w:ascii="DM Sans" w:hAnsi="DM Sans"/>
          <w:sz w:val="24"/>
          <w:szCs w:val="24"/>
          <w:lang w:val="lt-LT"/>
        </w:rPr>
        <w:t>NPO</w:t>
      </w:r>
      <w:r w:rsidRPr="000623A2">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0623A2">
        <w:rPr>
          <w:rFonts w:ascii="DM Sans" w:hAnsi="DM Sans"/>
          <w:sz w:val="24"/>
          <w:szCs w:val="24"/>
          <w:lang w:val="lt-LT"/>
        </w:rPr>
        <w:t xml:space="preserve">bus laikomi negautais ir </w:t>
      </w:r>
      <w:r w:rsidRPr="000623A2">
        <w:rPr>
          <w:rFonts w:ascii="DM Sans" w:hAnsi="DM Sans"/>
          <w:sz w:val="24"/>
          <w:szCs w:val="24"/>
          <w:lang w:val="lt-LT"/>
        </w:rPr>
        <w:t xml:space="preserve">nebus vertinami.  </w:t>
      </w:r>
    </w:p>
    <w:p w14:paraId="6EC626A6" w14:textId="3532A1F5" w:rsidR="00BF05A3" w:rsidRPr="005201C6" w:rsidRDefault="00BF05A3"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5201C6">
        <w:rPr>
          <w:rFonts w:ascii="DM Sans" w:hAnsi="DM Sans"/>
          <w:sz w:val="24"/>
          <w:szCs w:val="24"/>
          <w:lang w:val="lt-LT"/>
        </w:rPr>
        <w:lastRenderedPageBreak/>
        <w:t>Pasiūlymą sudaro:</w:t>
      </w:r>
    </w:p>
    <w:p w14:paraId="27B7A8B2" w14:textId="5AA349E8" w:rsidR="00E75A50" w:rsidRDefault="00312970" w:rsidP="002D0A22">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5201C6">
        <w:rPr>
          <w:rFonts w:ascii="DM Sans" w:hAnsi="DM Sans"/>
          <w:sz w:val="24"/>
          <w:szCs w:val="24"/>
          <w:lang w:val="lt-LT"/>
        </w:rPr>
        <w:t>u</w:t>
      </w:r>
      <w:r w:rsidR="00E75A50" w:rsidRPr="005201C6">
        <w:rPr>
          <w:rFonts w:ascii="DM Sans" w:hAnsi="DM Sans"/>
          <w:sz w:val="24"/>
          <w:szCs w:val="24"/>
          <w:lang w:val="lt-LT"/>
        </w:rPr>
        <w:t>žpildyta pasiūlymo forma, parengta pagal šių sąlygų priedą</w:t>
      </w:r>
      <w:r w:rsidR="009B64AC" w:rsidRPr="005201C6">
        <w:rPr>
          <w:rFonts w:ascii="DM Sans" w:hAnsi="DM Sans"/>
          <w:sz w:val="24"/>
          <w:szCs w:val="24"/>
          <w:lang w:val="lt-LT"/>
        </w:rPr>
        <w:t xml:space="preserve"> </w:t>
      </w:r>
      <w:r w:rsidR="001604B5" w:rsidRPr="005201C6">
        <w:rPr>
          <w:rFonts w:ascii="DM Sans" w:hAnsi="DM Sans"/>
          <w:sz w:val="24"/>
          <w:szCs w:val="24"/>
          <w:lang w:val="lt-LT"/>
        </w:rPr>
        <w:t>Nr.</w:t>
      </w:r>
      <w:r w:rsidR="005201C6" w:rsidRPr="005201C6">
        <w:rPr>
          <w:rFonts w:ascii="DM Sans" w:hAnsi="DM Sans"/>
          <w:sz w:val="24"/>
          <w:szCs w:val="24"/>
          <w:lang w:val="lt-LT"/>
        </w:rPr>
        <w:t xml:space="preserve"> 2</w:t>
      </w:r>
    </w:p>
    <w:p w14:paraId="459D825E" w14:textId="03F88D2F" w:rsidR="00275D5D" w:rsidRDefault="00275D5D" w:rsidP="00275D5D">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Pr>
          <w:rFonts w:ascii="DM Sans" w:hAnsi="DM Sans"/>
          <w:sz w:val="24"/>
          <w:szCs w:val="24"/>
          <w:lang w:val="lt-LT"/>
        </w:rPr>
        <w:t xml:space="preserve"> </w:t>
      </w:r>
      <w:r w:rsidR="00B056DE" w:rsidRPr="00275D5D">
        <w:rPr>
          <w:rFonts w:ascii="DM Sans" w:hAnsi="DM Sans"/>
          <w:sz w:val="24"/>
          <w:szCs w:val="24"/>
          <w:lang w:val="lt-LT"/>
        </w:rPr>
        <w:t>tiekėjo</w:t>
      </w:r>
      <w:r w:rsidR="00B056DE">
        <w:rPr>
          <w:rFonts w:ascii="DM Sans" w:hAnsi="DM Sans"/>
          <w:sz w:val="24"/>
          <w:szCs w:val="24"/>
          <w:lang w:val="lt-LT"/>
        </w:rPr>
        <w:t xml:space="preserve"> ir visų</w:t>
      </w:r>
      <w:r w:rsidR="00B056DE" w:rsidRPr="00275D5D">
        <w:rPr>
          <w:rFonts w:ascii="DM Sans" w:hAnsi="DM Sans"/>
          <w:sz w:val="24"/>
          <w:szCs w:val="24"/>
          <w:lang w:val="lt-LT"/>
        </w:rPr>
        <w:t xml:space="preserve"> subtiekėj</w:t>
      </w:r>
      <w:r w:rsidR="00B056DE">
        <w:rPr>
          <w:rFonts w:ascii="DM Sans" w:hAnsi="DM Sans"/>
          <w:sz w:val="24"/>
          <w:szCs w:val="24"/>
          <w:lang w:val="lt-LT"/>
        </w:rPr>
        <w:t>ų</w:t>
      </w:r>
      <w:r w:rsidR="00B056DE" w:rsidRPr="00275D5D">
        <w:rPr>
          <w:rFonts w:ascii="DM Sans" w:hAnsi="DM Sans"/>
          <w:sz w:val="24"/>
          <w:szCs w:val="24"/>
          <w:lang w:val="lt-LT"/>
        </w:rPr>
        <w:t xml:space="preserve">  deklaracij</w:t>
      </w:r>
      <w:r w:rsidR="00B056DE">
        <w:rPr>
          <w:rFonts w:ascii="DM Sans" w:hAnsi="DM Sans"/>
          <w:sz w:val="24"/>
          <w:szCs w:val="24"/>
          <w:lang w:val="lt-LT"/>
        </w:rPr>
        <w:t>os</w:t>
      </w:r>
      <w:r>
        <w:rPr>
          <w:rFonts w:ascii="DM Sans" w:hAnsi="DM Sans"/>
          <w:sz w:val="24"/>
          <w:szCs w:val="24"/>
          <w:lang w:val="lt-LT"/>
        </w:rPr>
        <w:t xml:space="preserve">, </w:t>
      </w:r>
      <w:r w:rsidR="00B056DE">
        <w:rPr>
          <w:rFonts w:ascii="DM Sans" w:hAnsi="DM Sans"/>
          <w:sz w:val="24"/>
          <w:szCs w:val="24"/>
          <w:lang w:val="lt-LT"/>
        </w:rPr>
        <w:t>parengt</w:t>
      </w:r>
      <w:r w:rsidR="00B056DE">
        <w:rPr>
          <w:rFonts w:ascii="DM Sans" w:hAnsi="DM Sans"/>
          <w:sz w:val="24"/>
          <w:szCs w:val="24"/>
          <w:lang w:val="lt-LT"/>
        </w:rPr>
        <w:t xml:space="preserve">os </w:t>
      </w:r>
      <w:r>
        <w:rPr>
          <w:rFonts w:ascii="DM Sans" w:hAnsi="DM Sans"/>
          <w:sz w:val="24"/>
          <w:szCs w:val="24"/>
          <w:lang w:val="lt-LT"/>
        </w:rPr>
        <w:t>pagal šių sąlygų priedą Nr.3</w:t>
      </w:r>
    </w:p>
    <w:p w14:paraId="497256D5" w14:textId="15B9259D" w:rsidR="00275D5D" w:rsidRPr="00275D5D" w:rsidRDefault="00275D5D" w:rsidP="00275D5D">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Pr>
          <w:rFonts w:ascii="DM Sans" w:hAnsi="DM Sans"/>
          <w:sz w:val="24"/>
          <w:szCs w:val="24"/>
          <w:lang w:val="lt-LT"/>
        </w:rPr>
        <w:t xml:space="preserve"> </w:t>
      </w:r>
      <w:proofErr w:type="spellStart"/>
      <w:r w:rsidRPr="00275D5D">
        <w:rPr>
          <w:rFonts w:ascii="DM Sans" w:hAnsi="DM Sans"/>
          <w:sz w:val="24"/>
          <w:szCs w:val="24"/>
        </w:rPr>
        <w:t>kiti</w:t>
      </w:r>
      <w:proofErr w:type="spellEnd"/>
      <w:r w:rsidRPr="00275D5D">
        <w:rPr>
          <w:rFonts w:ascii="DM Sans" w:hAnsi="DM Sans"/>
          <w:sz w:val="24"/>
          <w:szCs w:val="24"/>
        </w:rPr>
        <w:t xml:space="preserve"> </w:t>
      </w:r>
      <w:proofErr w:type="spellStart"/>
      <w:r w:rsidRPr="00275D5D">
        <w:rPr>
          <w:rFonts w:ascii="DM Sans" w:hAnsi="DM Sans"/>
          <w:sz w:val="24"/>
          <w:szCs w:val="24"/>
        </w:rPr>
        <w:t>kartu</w:t>
      </w:r>
      <w:proofErr w:type="spellEnd"/>
      <w:r w:rsidRPr="00275D5D">
        <w:rPr>
          <w:rFonts w:ascii="DM Sans" w:hAnsi="DM Sans"/>
          <w:sz w:val="24"/>
          <w:szCs w:val="24"/>
        </w:rPr>
        <w:t xml:space="preserve"> </w:t>
      </w:r>
      <w:proofErr w:type="spellStart"/>
      <w:r w:rsidRPr="00275D5D">
        <w:rPr>
          <w:rFonts w:ascii="DM Sans" w:hAnsi="DM Sans"/>
          <w:sz w:val="24"/>
          <w:szCs w:val="24"/>
        </w:rPr>
        <w:t>su</w:t>
      </w:r>
      <w:proofErr w:type="spellEnd"/>
      <w:r w:rsidRPr="00275D5D">
        <w:rPr>
          <w:rFonts w:ascii="DM Sans" w:hAnsi="DM Sans"/>
          <w:sz w:val="24"/>
          <w:szCs w:val="24"/>
        </w:rPr>
        <w:t xml:space="preserve"> </w:t>
      </w:r>
      <w:proofErr w:type="spellStart"/>
      <w:r w:rsidRPr="00275D5D">
        <w:rPr>
          <w:rFonts w:ascii="DM Sans" w:hAnsi="DM Sans"/>
          <w:sz w:val="24"/>
          <w:szCs w:val="24"/>
        </w:rPr>
        <w:t>pasiūlymu</w:t>
      </w:r>
      <w:proofErr w:type="spellEnd"/>
      <w:r w:rsidRPr="00275D5D">
        <w:rPr>
          <w:rFonts w:ascii="DM Sans" w:hAnsi="DM Sans"/>
          <w:sz w:val="24"/>
          <w:szCs w:val="24"/>
        </w:rPr>
        <w:t xml:space="preserve"> </w:t>
      </w:r>
      <w:proofErr w:type="spellStart"/>
      <w:r w:rsidRPr="00275D5D">
        <w:rPr>
          <w:rFonts w:ascii="DM Sans" w:hAnsi="DM Sans"/>
          <w:sz w:val="24"/>
          <w:szCs w:val="24"/>
        </w:rPr>
        <w:t>pateikiami</w:t>
      </w:r>
      <w:proofErr w:type="spellEnd"/>
      <w:r w:rsidRPr="00275D5D">
        <w:rPr>
          <w:rFonts w:ascii="DM Sans" w:hAnsi="DM Sans"/>
          <w:sz w:val="24"/>
          <w:szCs w:val="24"/>
        </w:rPr>
        <w:t xml:space="preserve"> </w:t>
      </w:r>
      <w:proofErr w:type="spellStart"/>
      <w:r w:rsidRPr="00275D5D">
        <w:rPr>
          <w:rFonts w:ascii="DM Sans" w:hAnsi="DM Sans"/>
          <w:sz w:val="24"/>
          <w:szCs w:val="24"/>
        </w:rPr>
        <w:t>dokumentai</w:t>
      </w:r>
      <w:proofErr w:type="spellEnd"/>
      <w:r w:rsidRPr="00275D5D">
        <w:rPr>
          <w:rFonts w:ascii="DM Sans" w:hAnsi="DM Sans"/>
          <w:sz w:val="24"/>
          <w:szCs w:val="24"/>
        </w:rPr>
        <w:t>.</w:t>
      </w:r>
    </w:p>
    <w:p w14:paraId="2151D24A" w14:textId="33368900" w:rsidR="00885706" w:rsidRPr="005201C6" w:rsidRDefault="005201C6" w:rsidP="002D0A22">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5201C6">
        <w:rPr>
          <w:rFonts w:ascii="DM Sans" w:hAnsi="DM Sans"/>
          <w:sz w:val="24"/>
          <w:szCs w:val="24"/>
          <w:lang w:val="lt-LT"/>
        </w:rPr>
        <w:t xml:space="preserve"> </w:t>
      </w:r>
      <w:r w:rsidR="00312970" w:rsidRPr="005201C6">
        <w:rPr>
          <w:rFonts w:ascii="DM Sans" w:hAnsi="DM Sans"/>
          <w:sz w:val="24"/>
          <w:szCs w:val="24"/>
          <w:lang w:val="lt-LT"/>
        </w:rPr>
        <w:t>tiekėjo pateikti pasiūlymo paaiškinimai, patikslinimai (jei tokių bus)</w:t>
      </w:r>
      <w:r w:rsidR="00DD48FD" w:rsidRPr="005201C6">
        <w:rPr>
          <w:rFonts w:ascii="DM Sans" w:hAnsi="DM Sans"/>
          <w:sz w:val="24"/>
          <w:szCs w:val="24"/>
          <w:lang w:val="lt-LT"/>
        </w:rPr>
        <w:t>.</w:t>
      </w:r>
    </w:p>
    <w:p w14:paraId="0B48842D" w14:textId="640AA357" w:rsidR="00481C2A" w:rsidRPr="000623A2" w:rsidRDefault="00481C2A" w:rsidP="00DE297D">
      <w:pPr>
        <w:pStyle w:val="ListParagraph"/>
        <w:numPr>
          <w:ilvl w:val="1"/>
          <w:numId w:val="7"/>
        </w:numPr>
        <w:tabs>
          <w:tab w:val="left" w:pos="1134"/>
        </w:tabs>
        <w:spacing w:after="0" w:line="240" w:lineRule="auto"/>
        <w:ind w:left="0" w:firstLine="567"/>
        <w:jc w:val="both"/>
        <w:rPr>
          <w:rFonts w:ascii="DM Sans" w:hAnsi="DM Sans" w:cstheme="minorHAnsi"/>
          <w:color w:val="7030A0"/>
          <w:sz w:val="24"/>
          <w:szCs w:val="24"/>
          <w:lang w:val="lt-LT"/>
        </w:rPr>
      </w:pPr>
      <w:r w:rsidRPr="005201C6">
        <w:rPr>
          <w:rFonts w:ascii="DM Sans" w:hAnsi="DM Sans" w:cstheme="minorHAnsi"/>
          <w:bCs/>
          <w:iCs/>
          <w:sz w:val="24"/>
          <w:szCs w:val="24"/>
          <w:lang w:val="lt-LT"/>
        </w:rPr>
        <w:t>Pasi</w:t>
      </w:r>
      <w:r w:rsidRPr="005201C6">
        <w:rPr>
          <w:rFonts w:ascii="DM Sans" w:hAnsi="DM Sans" w:cs="Calibri"/>
          <w:bCs/>
          <w:iCs/>
          <w:sz w:val="24"/>
          <w:szCs w:val="24"/>
          <w:lang w:val="lt-LT"/>
        </w:rPr>
        <w:t>ū</w:t>
      </w:r>
      <w:r w:rsidRPr="005201C6">
        <w:rPr>
          <w:rFonts w:ascii="DM Sans" w:hAnsi="DM Sans" w:cstheme="minorHAnsi"/>
          <w:bCs/>
          <w:iCs/>
          <w:sz w:val="24"/>
          <w:szCs w:val="24"/>
          <w:lang w:val="lt-LT"/>
        </w:rPr>
        <w:t>lymas galioja jame tiek</w:t>
      </w:r>
      <w:r w:rsidRPr="005201C6">
        <w:rPr>
          <w:rFonts w:ascii="DM Sans" w:hAnsi="DM Sans" w:cs="Calibri"/>
          <w:bCs/>
          <w:iCs/>
          <w:sz w:val="24"/>
          <w:szCs w:val="24"/>
          <w:lang w:val="lt-LT"/>
        </w:rPr>
        <w:t>ė</w:t>
      </w:r>
      <w:r w:rsidRPr="005201C6">
        <w:rPr>
          <w:rFonts w:ascii="DM Sans" w:hAnsi="DM Sans" w:cstheme="minorHAnsi"/>
          <w:bCs/>
          <w:iCs/>
          <w:sz w:val="24"/>
          <w:szCs w:val="24"/>
          <w:lang w:val="lt-LT"/>
        </w:rPr>
        <w:t>jo nurodyt</w:t>
      </w:r>
      <w:r w:rsidRPr="005201C6">
        <w:rPr>
          <w:rFonts w:ascii="DM Sans" w:hAnsi="DM Sans" w:cs="Tw Cen MT"/>
          <w:bCs/>
          <w:iCs/>
          <w:sz w:val="24"/>
          <w:szCs w:val="24"/>
          <w:lang w:val="lt-LT"/>
        </w:rPr>
        <w:t>ą</w:t>
      </w:r>
      <w:r w:rsidRPr="005201C6">
        <w:rPr>
          <w:rFonts w:ascii="DM Sans" w:hAnsi="DM Sans" w:cstheme="minorHAnsi"/>
          <w:bCs/>
          <w:iCs/>
          <w:sz w:val="24"/>
          <w:szCs w:val="24"/>
          <w:lang w:val="lt-LT"/>
        </w:rPr>
        <w:t xml:space="preserve"> laik</w:t>
      </w:r>
      <w:r w:rsidRPr="005201C6">
        <w:rPr>
          <w:rFonts w:ascii="DM Sans" w:hAnsi="DM Sans" w:cs="Tw Cen MT"/>
          <w:bCs/>
          <w:iCs/>
          <w:sz w:val="24"/>
          <w:szCs w:val="24"/>
          <w:lang w:val="lt-LT"/>
        </w:rPr>
        <w:t>ą</w:t>
      </w:r>
      <w:r w:rsidRPr="005201C6">
        <w:rPr>
          <w:rFonts w:ascii="DM Sans" w:hAnsi="DM Sans" w:cstheme="minorHAnsi"/>
          <w:bCs/>
          <w:iCs/>
          <w:sz w:val="24"/>
          <w:szCs w:val="24"/>
          <w:lang w:val="lt-LT"/>
        </w:rPr>
        <w:t xml:space="preserve">, </w:t>
      </w:r>
      <w:r w:rsidRPr="005201C6">
        <w:rPr>
          <w:rFonts w:ascii="DM Sans" w:hAnsi="DM Sans" w:cstheme="minorHAnsi"/>
          <w:bCs/>
          <w:sz w:val="24"/>
          <w:szCs w:val="24"/>
          <w:lang w:val="lt-LT"/>
        </w:rPr>
        <w:t xml:space="preserve">tačiau ne trumpiau </w:t>
      </w:r>
      <w:r w:rsidRPr="005201C6">
        <w:rPr>
          <w:rFonts w:ascii="DM Sans" w:hAnsi="DM Sans" w:cstheme="minorHAnsi"/>
          <w:bCs/>
          <w:iCs/>
          <w:sz w:val="24"/>
          <w:szCs w:val="24"/>
          <w:lang w:val="lt-LT"/>
        </w:rPr>
        <w:t xml:space="preserve">nei </w:t>
      </w:r>
      <w:r w:rsidR="001604B5" w:rsidRPr="005201C6">
        <w:rPr>
          <w:rFonts w:ascii="DM Sans" w:hAnsi="DM Sans" w:cstheme="minorHAnsi"/>
          <w:bCs/>
          <w:iCs/>
          <w:sz w:val="24"/>
          <w:szCs w:val="24"/>
          <w:lang w:val="lt-LT"/>
        </w:rPr>
        <w:t>60 d</w:t>
      </w:r>
      <w:r w:rsidR="003D5E48" w:rsidRPr="005201C6">
        <w:rPr>
          <w:rFonts w:ascii="DM Sans" w:hAnsi="DM Sans" w:cstheme="minorHAnsi"/>
          <w:bCs/>
          <w:iCs/>
          <w:sz w:val="24"/>
          <w:szCs w:val="24"/>
          <w:lang w:val="lt-LT"/>
        </w:rPr>
        <w:t>.</w:t>
      </w:r>
      <w:r w:rsidRPr="005201C6">
        <w:rPr>
          <w:rFonts w:ascii="DM Sans" w:hAnsi="DM Sans" w:cstheme="minorHAnsi"/>
          <w:bCs/>
          <w:iCs/>
          <w:sz w:val="24"/>
          <w:szCs w:val="24"/>
          <w:lang w:val="lt-LT"/>
        </w:rPr>
        <w:t xml:space="preserve"> Jeigu pasiūlyme nenurodytas jo galiojimo laikas, laikoma, kad pasiūlymas galioja tiek</w:t>
      </w:r>
      <w:r w:rsidRPr="001604B5">
        <w:rPr>
          <w:rFonts w:ascii="DM Sans" w:hAnsi="DM Sans" w:cstheme="minorHAnsi"/>
          <w:bCs/>
          <w:iCs/>
          <w:sz w:val="24"/>
          <w:szCs w:val="24"/>
          <w:lang w:val="lt-LT"/>
        </w:rPr>
        <w:t>, kiek</w:t>
      </w:r>
      <w:r w:rsidRPr="000623A2">
        <w:rPr>
          <w:rFonts w:ascii="DM Sans" w:hAnsi="DM Sans" w:cstheme="minorHAnsi"/>
          <w:bCs/>
          <w:sz w:val="24"/>
          <w:szCs w:val="24"/>
          <w:lang w:val="lt-LT"/>
        </w:rPr>
        <w:t xml:space="preserve"> numatyta </w:t>
      </w:r>
      <w:r w:rsidR="003D5E48" w:rsidRPr="000623A2">
        <w:rPr>
          <w:rFonts w:ascii="DM Sans" w:hAnsi="DM Sans" w:cstheme="minorHAnsi"/>
          <w:bCs/>
          <w:sz w:val="24"/>
          <w:szCs w:val="24"/>
          <w:lang w:val="lt-LT"/>
        </w:rPr>
        <w:t>šiose</w:t>
      </w:r>
      <w:r w:rsidRPr="000623A2">
        <w:rPr>
          <w:rFonts w:ascii="DM Sans" w:hAnsi="DM Sans" w:cstheme="minorHAnsi"/>
          <w:bCs/>
          <w:sz w:val="24"/>
          <w:szCs w:val="24"/>
          <w:lang w:val="lt-LT"/>
        </w:rPr>
        <w:t xml:space="preserve"> sąlygose</w:t>
      </w:r>
      <w:r w:rsidRPr="000623A2">
        <w:rPr>
          <w:rFonts w:ascii="DM Sans" w:hAnsi="DM Sans" w:cstheme="minorHAnsi"/>
          <w:bCs/>
          <w:iCs/>
          <w:sz w:val="24"/>
          <w:szCs w:val="24"/>
          <w:lang w:val="lt-LT"/>
        </w:rPr>
        <w:t>.</w:t>
      </w:r>
    </w:p>
    <w:p w14:paraId="53E4BB5B" w14:textId="1133CCE7" w:rsidR="00885706" w:rsidRPr="000623A2" w:rsidRDefault="00194E7F" w:rsidP="00DE297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Apskaičiuojant kainą, turi būti atsižvelgta į visą </w:t>
      </w:r>
      <w:r w:rsidR="00A76989" w:rsidRPr="000623A2">
        <w:rPr>
          <w:rFonts w:ascii="DM Sans" w:hAnsi="DM Sans"/>
          <w:sz w:val="24"/>
          <w:szCs w:val="24"/>
          <w:lang w:val="lt-LT"/>
        </w:rPr>
        <w:t>p</w:t>
      </w:r>
      <w:r w:rsidRPr="000623A2">
        <w:rPr>
          <w:rFonts w:ascii="DM Sans" w:hAnsi="DM Sans"/>
          <w:sz w:val="24"/>
          <w:szCs w:val="24"/>
          <w:lang w:val="lt-LT"/>
        </w:rPr>
        <w:t xml:space="preserve">irkimo dokumentuose nurodytą pirkimo objekto apimtį ir reikalavimus, kainos sudėtines dalis ir pan. PVM nurodomas atskirai. Jei </w:t>
      </w:r>
      <w:r w:rsidR="00554896" w:rsidRPr="000623A2">
        <w:rPr>
          <w:rFonts w:ascii="DM Sans" w:hAnsi="DM Sans"/>
          <w:sz w:val="24"/>
          <w:szCs w:val="24"/>
          <w:lang w:val="lt-LT"/>
        </w:rPr>
        <w:t>tiekėjas</w:t>
      </w:r>
      <w:r w:rsidRPr="000623A2">
        <w:rPr>
          <w:rFonts w:ascii="DM Sans" w:hAnsi="DM Sans"/>
          <w:sz w:val="24"/>
          <w:szCs w:val="24"/>
          <w:lang w:val="lt-LT"/>
        </w:rPr>
        <w:t xml:space="preserve"> yra ne PVM mokėtojas, turi apie tai nurodyti pasiūlyme, nurodant teisinį pagrindą. </w:t>
      </w:r>
      <w:r w:rsidR="00554896" w:rsidRPr="000623A2">
        <w:rPr>
          <w:rFonts w:ascii="DM Sans" w:hAnsi="DM Sans"/>
          <w:sz w:val="24"/>
          <w:szCs w:val="24"/>
          <w:lang w:val="lt-LT"/>
        </w:rPr>
        <w:t>Tiekėjas</w:t>
      </w:r>
      <w:r w:rsidRPr="000623A2">
        <w:rPr>
          <w:rFonts w:ascii="DM Sans" w:hAnsi="DM Sans"/>
          <w:sz w:val="24"/>
          <w:szCs w:val="24"/>
          <w:lang w:val="lt-LT"/>
        </w:rPr>
        <w:t xml:space="preserve"> turi įvertinti</w:t>
      </w:r>
      <w:r w:rsidR="33DF9790" w:rsidRPr="000623A2">
        <w:rPr>
          <w:rFonts w:ascii="DM Sans" w:hAnsi="DM Sans"/>
          <w:sz w:val="24"/>
          <w:szCs w:val="24"/>
          <w:lang w:val="lt-LT"/>
        </w:rPr>
        <w:t>,</w:t>
      </w:r>
      <w:r w:rsidRPr="000623A2">
        <w:rPr>
          <w:rFonts w:ascii="DM Sans" w:hAnsi="DM Sans"/>
          <w:sz w:val="24"/>
          <w:szCs w:val="24"/>
          <w:lang w:val="lt-LT"/>
        </w:rPr>
        <w:t xml:space="preserve"> ar sutarties vykdymo metu netaps PVM mokėtoju. Jei </w:t>
      </w:r>
      <w:r w:rsidR="00554896" w:rsidRPr="000623A2">
        <w:rPr>
          <w:rFonts w:ascii="DM Sans" w:hAnsi="DM Sans"/>
          <w:sz w:val="24"/>
          <w:szCs w:val="24"/>
          <w:lang w:val="lt-LT"/>
        </w:rPr>
        <w:t>tiekėjas,</w:t>
      </w:r>
      <w:r w:rsidRPr="000623A2">
        <w:rPr>
          <w:rFonts w:ascii="DM Sans" w:hAnsi="DM Sans"/>
          <w:sz w:val="24"/>
          <w:szCs w:val="24"/>
          <w:lang w:val="lt-LT"/>
        </w:rPr>
        <w:t xml:space="preserve"> vykdydamas sutartį taps PVM mokėtoju, pasiūlyme turi nurodyti kainą su PVM. </w:t>
      </w:r>
      <w:r w:rsidR="00D7137B" w:rsidRPr="000623A2">
        <w:rPr>
          <w:rFonts w:ascii="DM Sans" w:hAnsi="DM Sans"/>
          <w:sz w:val="24"/>
          <w:szCs w:val="24"/>
          <w:lang w:val="lt-LT"/>
        </w:rPr>
        <w:t>P</w:t>
      </w:r>
      <w:r w:rsidRPr="000623A2">
        <w:rPr>
          <w:rFonts w:ascii="DM Sans" w:hAnsi="DM Sans"/>
          <w:sz w:val="24"/>
          <w:szCs w:val="24"/>
          <w:lang w:val="lt-LT"/>
        </w:rPr>
        <w:t xml:space="preserve">asiūlymų kainos bus vertinamos ir lyginamos su visais mokesčiais, įskaitant PVM. </w:t>
      </w:r>
    </w:p>
    <w:p w14:paraId="0C899AF5" w14:textId="6038C2B5" w:rsidR="00885706" w:rsidRPr="000623A2" w:rsidRDefault="0077267D"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Pasiūlyme kaina nurodoma eurais. Jeigu pasiūlymuose kainos nurodytos užsienio valiuta, jos </w:t>
      </w:r>
      <w:r w:rsidR="00516F72" w:rsidRPr="000623A2">
        <w:rPr>
          <w:rFonts w:ascii="DM Sans" w:hAnsi="DM Sans"/>
          <w:sz w:val="24"/>
          <w:szCs w:val="24"/>
          <w:lang w:val="lt-LT"/>
        </w:rPr>
        <w:t>bus</w:t>
      </w:r>
      <w:r w:rsidRPr="000623A2">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46E8990F" w:rsidR="00D11BC4" w:rsidRPr="000623A2" w:rsidRDefault="00CA33BE" w:rsidP="00481C2A">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r w:rsidR="005858D5">
        <w:rPr>
          <w:rFonts w:ascii="DM Sans" w:hAnsi="DM Sans"/>
          <w:sz w:val="24"/>
          <w:szCs w:val="24"/>
          <w:lang w:val="lt-LT"/>
        </w:rPr>
        <w:t xml:space="preserve"> </w:t>
      </w:r>
    </w:p>
    <w:p w14:paraId="0EFCB726" w14:textId="6BF98079" w:rsidR="009039AC" w:rsidRPr="000623A2" w:rsidRDefault="00D66344" w:rsidP="00D6634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0623A2" w:rsidRDefault="004806DD" w:rsidP="004806D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T</w:t>
      </w:r>
      <w:r w:rsidR="00855358" w:rsidRPr="000623A2">
        <w:rPr>
          <w:rFonts w:ascii="DM Sans" w:hAnsi="DM Sans"/>
          <w:sz w:val="24"/>
          <w:szCs w:val="24"/>
          <w:lang w:val="lt-LT"/>
        </w:rPr>
        <w:t>iekėjams nėra leidžiama pateikti alternatyvių pasiūlymų. Tiekėjui pateikus alternatyvų pasiūlymą</w:t>
      </w:r>
      <w:r w:rsidR="00855358" w:rsidRPr="000623A2">
        <w:rPr>
          <w:rFonts w:ascii="DM Sans" w:eastAsia="Times New Roman" w:hAnsi="DM Sans" w:cs="Segoe UI"/>
          <w:sz w:val="24"/>
          <w:szCs w:val="24"/>
          <w:lang w:val="lt-LT" w:eastAsia="lt-LT"/>
        </w:rPr>
        <w:t>, jo pasiūlymas ir alternatyvus pasiūlymas (alternatyvūs pasiūlymai) bus atmest</w:t>
      </w:r>
      <w:r w:rsidRPr="000623A2">
        <w:rPr>
          <w:rFonts w:ascii="DM Sans" w:eastAsia="Times New Roman" w:hAnsi="DM Sans" w:cs="Segoe UI"/>
          <w:sz w:val="24"/>
          <w:szCs w:val="24"/>
          <w:lang w:val="lt-LT" w:eastAsia="lt-LT"/>
        </w:rPr>
        <w:t>i</w:t>
      </w:r>
      <w:r w:rsidR="00855358" w:rsidRPr="000623A2">
        <w:rPr>
          <w:rFonts w:ascii="DM Sans" w:eastAsia="Times New Roman" w:hAnsi="DM Sans" w:cs="Segoe UI"/>
          <w:sz w:val="24"/>
          <w:szCs w:val="24"/>
          <w:lang w:val="lt-LT" w:eastAsia="lt-LT"/>
        </w:rPr>
        <w:t>.</w:t>
      </w:r>
    </w:p>
    <w:p w14:paraId="03EA4C4A" w14:textId="5B279819" w:rsidR="0077267D" w:rsidRPr="000623A2" w:rsidRDefault="008070EA" w:rsidP="002D0A22">
      <w:pPr>
        <w:pStyle w:val="ListParagraph"/>
        <w:numPr>
          <w:ilvl w:val="1"/>
          <w:numId w:val="7"/>
        </w:numPr>
        <w:tabs>
          <w:tab w:val="left" w:pos="1134"/>
        </w:tabs>
        <w:spacing w:after="0" w:line="240" w:lineRule="auto"/>
        <w:ind w:left="0" w:firstLine="567"/>
        <w:jc w:val="both"/>
        <w:rPr>
          <w:rFonts w:ascii="DM Sans" w:hAnsi="DM Sans"/>
          <w:i/>
          <w:iCs/>
          <w:sz w:val="24"/>
          <w:szCs w:val="24"/>
          <w:lang w:val="lt-LT"/>
        </w:rPr>
      </w:pPr>
      <w:r w:rsidRPr="000623A2">
        <w:rPr>
          <w:rFonts w:ascii="DM Sans" w:hAnsi="DM Sans"/>
          <w:sz w:val="24"/>
          <w:szCs w:val="24"/>
          <w:lang w:val="lt-LT"/>
        </w:rPr>
        <w:t xml:space="preserve">Pasiūlymo pateikimo terminas nurodytas </w:t>
      </w:r>
      <w:r w:rsidR="00371128" w:rsidRPr="000623A2">
        <w:rPr>
          <w:rFonts w:ascii="DM Sans" w:hAnsi="DM Sans"/>
          <w:sz w:val="24"/>
          <w:szCs w:val="24"/>
          <w:lang w:val="lt-LT"/>
        </w:rPr>
        <w:t>Skelbime</w:t>
      </w:r>
      <w:r w:rsidRPr="000623A2">
        <w:rPr>
          <w:rFonts w:ascii="DM Sans" w:hAnsi="DM Sans"/>
          <w:sz w:val="24"/>
          <w:szCs w:val="24"/>
          <w:lang w:val="lt-LT"/>
        </w:rPr>
        <w:t xml:space="preserve">, kuris paskelbtas interneto svetainėje </w:t>
      </w:r>
      <w:proofErr w:type="spellStart"/>
      <w:r w:rsidRPr="000623A2">
        <w:rPr>
          <w:rFonts w:ascii="DM Sans" w:hAnsi="DM Sans"/>
          <w:i/>
          <w:iCs/>
          <w:sz w:val="24"/>
          <w:szCs w:val="24"/>
          <w:lang w:val="lt-LT"/>
        </w:rPr>
        <w:t>esinvesticijos.lt</w:t>
      </w:r>
      <w:proofErr w:type="spellEnd"/>
      <w:r w:rsidRPr="000623A2">
        <w:rPr>
          <w:rFonts w:ascii="DM Sans" w:hAnsi="DM Sans"/>
          <w:i/>
          <w:iCs/>
          <w:sz w:val="24"/>
          <w:szCs w:val="24"/>
          <w:lang w:val="lt-LT"/>
        </w:rPr>
        <w:t>.</w:t>
      </w:r>
    </w:p>
    <w:p w14:paraId="0774103A" w14:textId="77777777" w:rsidR="002D0A22" w:rsidRPr="000623A2"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0623A2" w:rsidRDefault="00A07061" w:rsidP="002D0A22">
      <w:pPr>
        <w:pStyle w:val="Heading1"/>
        <w:numPr>
          <w:ilvl w:val="0"/>
          <w:numId w:val="5"/>
        </w:numPr>
        <w:tabs>
          <w:tab w:val="left" w:pos="567"/>
        </w:tabs>
        <w:spacing w:before="0" w:after="0"/>
        <w:ind w:left="0" w:firstLine="567"/>
        <w:contextualSpacing/>
        <w:jc w:val="both"/>
        <w:rPr>
          <w:rFonts w:ascii="DM Sans" w:hAnsi="DM Sans" w:cstheme="minorHAnsi"/>
          <w:color w:val="4472C4" w:themeColor="accent1"/>
          <w:sz w:val="24"/>
          <w:szCs w:val="24"/>
          <w:lang w:val="lt-LT"/>
        </w:rPr>
      </w:pPr>
      <w:bookmarkStart w:id="36" w:name="_Ref39667303"/>
      <w:bookmarkStart w:id="37" w:name="_Ref39667308"/>
      <w:bookmarkStart w:id="38" w:name="_Toc48053178"/>
      <w:bookmarkStart w:id="39" w:name="_Toc188374877"/>
      <w:r w:rsidRPr="000623A2">
        <w:rPr>
          <w:rFonts w:ascii="DM Sans" w:hAnsi="DM Sans" w:cstheme="minorHAnsi"/>
          <w:color w:val="4472C4" w:themeColor="accent1"/>
          <w:sz w:val="24"/>
          <w:szCs w:val="24"/>
          <w:lang w:val="lt-LT"/>
        </w:rPr>
        <w:t xml:space="preserve">Derybų </w:t>
      </w:r>
      <w:r w:rsidR="007B5CE3" w:rsidRPr="000623A2">
        <w:rPr>
          <w:rFonts w:ascii="DM Sans" w:hAnsi="DM Sans" w:cstheme="minorHAnsi"/>
          <w:color w:val="4472C4" w:themeColor="accent1"/>
          <w:sz w:val="24"/>
          <w:szCs w:val="24"/>
          <w:lang w:val="lt-LT"/>
        </w:rPr>
        <w:t>vykdymas</w:t>
      </w:r>
      <w:bookmarkEnd w:id="39"/>
    </w:p>
    <w:p w14:paraId="7139DFDE" w14:textId="2EE7AFE9" w:rsidR="00FA1C05" w:rsidRPr="000623A2" w:rsidRDefault="00FA1C05" w:rsidP="00D6016B">
      <w:pPr>
        <w:spacing w:after="0" w:line="240" w:lineRule="auto"/>
        <w:ind w:firstLine="567"/>
        <w:jc w:val="both"/>
        <w:rPr>
          <w:rFonts w:ascii="DM Sans" w:hAnsi="DM Sans"/>
          <w:sz w:val="24"/>
          <w:szCs w:val="24"/>
          <w:lang w:val="lt-LT"/>
        </w:rPr>
      </w:pPr>
      <w:r w:rsidRPr="000623A2">
        <w:rPr>
          <w:rFonts w:ascii="DM Sans" w:hAnsi="DM Sans"/>
          <w:sz w:val="24"/>
          <w:szCs w:val="24"/>
          <w:lang w:val="lt-LT"/>
        </w:rPr>
        <w:t>8.1. Derybos nebus vykdomos</w:t>
      </w:r>
      <w:r w:rsidR="007B23CD" w:rsidRPr="000623A2">
        <w:rPr>
          <w:rFonts w:ascii="DM Sans" w:hAnsi="DM Sans"/>
          <w:sz w:val="24"/>
          <w:szCs w:val="24"/>
          <w:lang w:val="lt-LT"/>
        </w:rPr>
        <w:t>.</w:t>
      </w:r>
    </w:p>
    <w:p w14:paraId="444AFC52" w14:textId="08A06540" w:rsidR="00BB30D9" w:rsidRPr="000623A2" w:rsidRDefault="00BB30D9"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0" w:name="_Toc188374878"/>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vertinimas</w:t>
      </w:r>
      <w:bookmarkEnd w:id="36"/>
      <w:bookmarkEnd w:id="37"/>
      <w:bookmarkEnd w:id="38"/>
      <w:bookmarkEnd w:id="40"/>
    </w:p>
    <w:p w14:paraId="6F19D7F0" w14:textId="350890D5" w:rsidR="004D162B" w:rsidRPr="001604B5" w:rsidRDefault="00AB3D60" w:rsidP="00F25641">
      <w:pPr>
        <w:pStyle w:val="ListParagraph"/>
        <w:numPr>
          <w:ilvl w:val="1"/>
          <w:numId w:val="5"/>
        </w:numPr>
        <w:spacing w:line="240" w:lineRule="auto"/>
        <w:ind w:left="0" w:firstLine="567"/>
        <w:jc w:val="both"/>
        <w:rPr>
          <w:rFonts w:ascii="DM Sans" w:hAnsi="DM Sans"/>
          <w:sz w:val="24"/>
          <w:szCs w:val="24"/>
          <w:lang w:val="lt-LT"/>
        </w:rPr>
      </w:pPr>
      <w:r w:rsidRPr="001604B5">
        <w:rPr>
          <w:rFonts w:ascii="DM Sans" w:hAnsi="DM Sans"/>
          <w:sz w:val="24"/>
          <w:szCs w:val="24"/>
          <w:lang w:val="lt-LT"/>
        </w:rPr>
        <w:t>NPO</w:t>
      </w:r>
      <w:r w:rsidR="00026B2A" w:rsidRPr="001604B5">
        <w:rPr>
          <w:rFonts w:ascii="DM Sans" w:hAnsi="DM Sans"/>
          <w:sz w:val="24"/>
          <w:szCs w:val="24"/>
          <w:lang w:val="lt-LT"/>
        </w:rPr>
        <w:t xml:space="preserve"> pasi</w:t>
      </w:r>
      <w:r w:rsidR="00026B2A" w:rsidRPr="001604B5">
        <w:rPr>
          <w:rFonts w:ascii="DM Sans" w:hAnsi="DM Sans" w:cs="Calibri"/>
          <w:sz w:val="24"/>
          <w:szCs w:val="24"/>
          <w:lang w:val="lt-LT"/>
        </w:rPr>
        <w:t>ū</w:t>
      </w:r>
      <w:r w:rsidR="00026B2A" w:rsidRPr="001604B5">
        <w:rPr>
          <w:rFonts w:ascii="DM Sans" w:hAnsi="DM Sans"/>
          <w:sz w:val="24"/>
          <w:szCs w:val="24"/>
          <w:lang w:val="lt-LT"/>
        </w:rPr>
        <w:t xml:space="preserve">lymus vertina </w:t>
      </w:r>
      <w:r w:rsidR="00DA5328" w:rsidRPr="001604B5">
        <w:rPr>
          <w:rFonts w:ascii="DM Sans" w:hAnsi="DM Sans"/>
          <w:sz w:val="24"/>
          <w:szCs w:val="24"/>
          <w:lang w:val="lt-LT"/>
        </w:rPr>
        <w:t>ir pasi</w:t>
      </w:r>
      <w:r w:rsidR="00DA5328" w:rsidRPr="001604B5">
        <w:rPr>
          <w:rFonts w:ascii="DM Sans" w:hAnsi="DM Sans" w:cs="Calibri"/>
          <w:sz w:val="24"/>
          <w:szCs w:val="24"/>
          <w:lang w:val="lt-LT"/>
        </w:rPr>
        <w:t>ū</w:t>
      </w:r>
      <w:r w:rsidR="00DA5328" w:rsidRPr="001604B5">
        <w:rPr>
          <w:rFonts w:ascii="DM Sans" w:hAnsi="DM Sans"/>
          <w:sz w:val="24"/>
          <w:szCs w:val="24"/>
          <w:lang w:val="lt-LT"/>
        </w:rPr>
        <w:t>lym</w:t>
      </w:r>
      <w:r w:rsidR="00DA5328" w:rsidRPr="001604B5">
        <w:rPr>
          <w:rFonts w:ascii="DM Sans" w:hAnsi="DM Sans" w:cs="Calibri"/>
          <w:sz w:val="24"/>
          <w:szCs w:val="24"/>
          <w:lang w:val="lt-LT"/>
        </w:rPr>
        <w:t>ų</w:t>
      </w:r>
      <w:r w:rsidR="00DA5328" w:rsidRPr="001604B5">
        <w:rPr>
          <w:rFonts w:ascii="DM Sans" w:hAnsi="DM Sans"/>
          <w:sz w:val="24"/>
          <w:szCs w:val="24"/>
          <w:lang w:val="lt-LT"/>
        </w:rPr>
        <w:t xml:space="preserve"> eil</w:t>
      </w:r>
      <w:r w:rsidR="00DA5328" w:rsidRPr="001604B5">
        <w:rPr>
          <w:rFonts w:ascii="DM Sans" w:hAnsi="DM Sans" w:cs="Tw Cen MT"/>
          <w:sz w:val="24"/>
          <w:szCs w:val="24"/>
          <w:lang w:val="lt-LT"/>
        </w:rPr>
        <w:t>ę</w:t>
      </w:r>
      <w:r w:rsidR="00DA5328" w:rsidRPr="001604B5">
        <w:rPr>
          <w:rFonts w:ascii="DM Sans" w:hAnsi="DM Sans"/>
          <w:sz w:val="24"/>
          <w:szCs w:val="24"/>
          <w:lang w:val="lt-LT"/>
        </w:rPr>
        <w:t xml:space="preserve"> sudaro </w:t>
      </w:r>
      <w:r w:rsidR="002B0301" w:rsidRPr="001604B5">
        <w:rPr>
          <w:rFonts w:ascii="DM Sans" w:hAnsi="DM Sans"/>
          <w:sz w:val="24"/>
          <w:szCs w:val="24"/>
          <w:lang w:val="lt-LT"/>
        </w:rPr>
        <w:t>pagal</w:t>
      </w:r>
      <w:r w:rsidR="002C3936" w:rsidRPr="001604B5">
        <w:rPr>
          <w:rFonts w:ascii="DM Sans" w:hAnsi="DM Sans"/>
          <w:sz w:val="24"/>
          <w:szCs w:val="24"/>
          <w:lang w:val="lt-LT"/>
        </w:rPr>
        <w:t xml:space="preserve"> mažiausios kainos </w:t>
      </w:r>
      <w:r w:rsidR="001604B5" w:rsidRPr="001604B5">
        <w:rPr>
          <w:rFonts w:ascii="DM Sans" w:hAnsi="DM Sans"/>
          <w:sz w:val="24"/>
          <w:szCs w:val="24"/>
          <w:lang w:val="lt-LT"/>
        </w:rPr>
        <w:t xml:space="preserve">su PVM </w:t>
      </w:r>
      <w:r w:rsidR="002C3936" w:rsidRPr="001604B5">
        <w:rPr>
          <w:rFonts w:ascii="DM Sans" w:hAnsi="DM Sans"/>
          <w:sz w:val="24"/>
          <w:szCs w:val="24"/>
          <w:lang w:val="lt-LT"/>
        </w:rPr>
        <w:t>kriterijų</w:t>
      </w:r>
      <w:r w:rsidR="001604B5" w:rsidRPr="001604B5">
        <w:rPr>
          <w:rFonts w:ascii="DM Sans" w:hAnsi="DM Sans"/>
          <w:sz w:val="24"/>
          <w:szCs w:val="24"/>
          <w:lang w:val="lt-LT"/>
        </w:rPr>
        <w:t>.</w:t>
      </w:r>
    </w:p>
    <w:p w14:paraId="18E120CB" w14:textId="265984E2" w:rsidR="008B5AAC" w:rsidRPr="000623A2" w:rsidRDefault="008B5AAC" w:rsidP="00F25641">
      <w:pPr>
        <w:pStyle w:val="ListParagraph"/>
        <w:numPr>
          <w:ilvl w:val="1"/>
          <w:numId w:val="5"/>
        </w:numPr>
        <w:spacing w:line="240" w:lineRule="auto"/>
        <w:ind w:left="0" w:firstLine="567"/>
        <w:jc w:val="both"/>
        <w:rPr>
          <w:rFonts w:ascii="DM Sans" w:hAnsi="DM Sans"/>
          <w:sz w:val="24"/>
          <w:szCs w:val="24"/>
          <w:lang w:val="lt-LT"/>
        </w:rPr>
      </w:pPr>
      <w:r w:rsidRPr="001604B5">
        <w:rPr>
          <w:rFonts w:ascii="DM Sans" w:hAnsi="DM Sans"/>
          <w:sz w:val="24"/>
          <w:szCs w:val="24"/>
          <w:lang w:val="lt-LT"/>
        </w:rPr>
        <w:t>Pasi</w:t>
      </w:r>
      <w:r w:rsidRPr="001604B5">
        <w:rPr>
          <w:rFonts w:ascii="DM Sans" w:hAnsi="DM Sans" w:cs="Calibri"/>
          <w:sz w:val="24"/>
          <w:szCs w:val="24"/>
          <w:lang w:val="lt-LT"/>
        </w:rPr>
        <w:t>ū</w:t>
      </w:r>
      <w:r w:rsidRPr="001604B5">
        <w:rPr>
          <w:rFonts w:ascii="DM Sans" w:hAnsi="DM Sans"/>
          <w:sz w:val="24"/>
          <w:szCs w:val="24"/>
          <w:lang w:val="lt-LT"/>
        </w:rPr>
        <w:t xml:space="preserve">lymus vertins </w:t>
      </w:r>
      <w:r w:rsidR="006905B6" w:rsidRPr="001604B5">
        <w:rPr>
          <w:rFonts w:ascii="DM Sans" w:hAnsi="DM Sans"/>
          <w:sz w:val="24"/>
          <w:szCs w:val="24"/>
          <w:lang w:val="lt-LT"/>
        </w:rPr>
        <w:t>K</w:t>
      </w:r>
      <w:r w:rsidRPr="001604B5">
        <w:rPr>
          <w:rFonts w:ascii="DM Sans" w:hAnsi="DM Sans"/>
          <w:sz w:val="24"/>
          <w:szCs w:val="24"/>
          <w:lang w:val="lt-LT"/>
        </w:rPr>
        <w:t>omisija. Pasi</w:t>
      </w:r>
      <w:r w:rsidRPr="001604B5">
        <w:rPr>
          <w:rFonts w:ascii="DM Sans" w:hAnsi="DM Sans" w:cs="Calibri"/>
          <w:sz w:val="24"/>
          <w:szCs w:val="24"/>
          <w:lang w:val="lt-LT"/>
        </w:rPr>
        <w:t>ū</w:t>
      </w:r>
      <w:r w:rsidRPr="001604B5">
        <w:rPr>
          <w:rFonts w:ascii="DM Sans" w:hAnsi="DM Sans"/>
          <w:sz w:val="24"/>
          <w:szCs w:val="24"/>
          <w:lang w:val="lt-LT"/>
        </w:rPr>
        <w:t>lym</w:t>
      </w:r>
      <w:r w:rsidRPr="001604B5">
        <w:rPr>
          <w:rFonts w:ascii="DM Sans" w:hAnsi="DM Sans" w:cs="Calibri"/>
          <w:sz w:val="24"/>
          <w:szCs w:val="24"/>
          <w:lang w:val="lt-LT"/>
        </w:rPr>
        <w:t>ų</w:t>
      </w:r>
      <w:r w:rsidRPr="001604B5">
        <w:rPr>
          <w:rFonts w:ascii="DM Sans" w:hAnsi="DM Sans"/>
          <w:sz w:val="24"/>
          <w:szCs w:val="24"/>
          <w:lang w:val="lt-LT"/>
        </w:rPr>
        <w:t xml:space="preserve"> techniniams duomenims </w:t>
      </w:r>
      <w:r w:rsidRPr="001604B5">
        <w:rPr>
          <w:rFonts w:ascii="DM Sans" w:hAnsi="DM Sans" w:cs="Calibri"/>
          <w:sz w:val="24"/>
          <w:szCs w:val="24"/>
          <w:lang w:val="lt-LT"/>
        </w:rPr>
        <w:t>į</w:t>
      </w:r>
      <w:r w:rsidRPr="001604B5">
        <w:rPr>
          <w:rFonts w:ascii="DM Sans" w:hAnsi="DM Sans"/>
          <w:sz w:val="24"/>
          <w:szCs w:val="24"/>
          <w:lang w:val="lt-LT"/>
        </w:rPr>
        <w:t>vertinti gali b</w:t>
      </w:r>
      <w:r w:rsidRPr="001604B5">
        <w:rPr>
          <w:rFonts w:ascii="DM Sans" w:hAnsi="DM Sans" w:cs="Calibri"/>
          <w:sz w:val="24"/>
          <w:szCs w:val="24"/>
          <w:lang w:val="lt-LT"/>
        </w:rPr>
        <w:t>ū</w:t>
      </w:r>
      <w:r w:rsidRPr="001604B5">
        <w:rPr>
          <w:rFonts w:ascii="DM Sans" w:hAnsi="DM Sans"/>
          <w:sz w:val="24"/>
          <w:szCs w:val="24"/>
          <w:lang w:val="lt-LT"/>
        </w:rPr>
        <w:t xml:space="preserve">ti pasitelkti ekspertai (vertinamo objekto </w:t>
      </w:r>
      <w:r w:rsidRPr="001604B5">
        <w:rPr>
          <w:rFonts w:ascii="DM Sans" w:hAnsi="DM Sans" w:cs="Tw Cen MT"/>
          <w:sz w:val="24"/>
          <w:szCs w:val="24"/>
          <w:lang w:val="lt-LT"/>
        </w:rPr>
        <w:t>ž</w:t>
      </w:r>
      <w:r w:rsidRPr="001604B5">
        <w:rPr>
          <w:rFonts w:ascii="DM Sans" w:hAnsi="DM Sans"/>
          <w:sz w:val="24"/>
          <w:szCs w:val="24"/>
          <w:lang w:val="lt-LT"/>
        </w:rPr>
        <w:t>inovai). Pasi</w:t>
      </w:r>
      <w:r w:rsidRPr="001604B5">
        <w:rPr>
          <w:rFonts w:ascii="DM Sans" w:hAnsi="DM Sans" w:cs="Calibri"/>
          <w:sz w:val="24"/>
          <w:szCs w:val="24"/>
          <w:lang w:val="lt-LT"/>
        </w:rPr>
        <w:t>ū</w:t>
      </w:r>
      <w:r w:rsidRPr="001604B5">
        <w:rPr>
          <w:rFonts w:ascii="DM Sans" w:hAnsi="DM Sans"/>
          <w:sz w:val="24"/>
          <w:szCs w:val="24"/>
          <w:lang w:val="lt-LT"/>
        </w:rPr>
        <w:t xml:space="preserve">lymai bus vertinami </w:t>
      </w:r>
      <w:bookmarkStart w:id="41" w:name="_Hlk505013401"/>
      <w:r w:rsidRPr="001604B5">
        <w:rPr>
          <w:rFonts w:ascii="DM Sans" w:hAnsi="DM Sans"/>
          <w:sz w:val="24"/>
          <w:szCs w:val="24"/>
          <w:lang w:val="lt-LT"/>
        </w:rPr>
        <w:t>tiek</w:t>
      </w:r>
      <w:r w:rsidRPr="001604B5">
        <w:rPr>
          <w:rFonts w:ascii="DM Sans" w:hAnsi="DM Sans" w:cs="Calibri"/>
          <w:sz w:val="24"/>
          <w:szCs w:val="24"/>
          <w:lang w:val="lt-LT"/>
        </w:rPr>
        <w:t>ė</w:t>
      </w:r>
      <w:r w:rsidRPr="001604B5">
        <w:rPr>
          <w:rFonts w:ascii="DM Sans" w:hAnsi="DM Sans"/>
          <w:sz w:val="24"/>
          <w:szCs w:val="24"/>
          <w:lang w:val="lt-LT"/>
        </w:rPr>
        <w:t>jams ir (ar) j</w:t>
      </w:r>
      <w:r w:rsidRPr="001604B5">
        <w:rPr>
          <w:rFonts w:ascii="DM Sans" w:hAnsi="DM Sans" w:cs="Calibri"/>
          <w:sz w:val="24"/>
          <w:szCs w:val="24"/>
          <w:lang w:val="lt-LT"/>
        </w:rPr>
        <w:t>ų</w:t>
      </w:r>
      <w:r w:rsidRPr="001604B5">
        <w:rPr>
          <w:rFonts w:ascii="DM Sans" w:hAnsi="DM Sans"/>
          <w:sz w:val="24"/>
          <w:szCs w:val="24"/>
          <w:lang w:val="lt-LT"/>
        </w:rPr>
        <w:t xml:space="preserve"> </w:t>
      </w:r>
      <w:r w:rsidRPr="001604B5">
        <w:rPr>
          <w:rFonts w:ascii="DM Sans" w:hAnsi="DM Sans" w:cs="Calibri"/>
          <w:sz w:val="24"/>
          <w:szCs w:val="24"/>
          <w:lang w:val="lt-LT"/>
        </w:rPr>
        <w:t>į</w:t>
      </w:r>
      <w:r w:rsidRPr="001604B5">
        <w:rPr>
          <w:rFonts w:ascii="DM Sans" w:hAnsi="DM Sans"/>
          <w:sz w:val="24"/>
          <w:szCs w:val="24"/>
          <w:lang w:val="lt-LT"/>
        </w:rPr>
        <w:t xml:space="preserve">galiotiesiems atstovams </w:t>
      </w:r>
      <w:bookmarkEnd w:id="41"/>
      <w:r w:rsidRPr="001604B5">
        <w:rPr>
          <w:rFonts w:ascii="DM Sans" w:hAnsi="DM Sans"/>
          <w:sz w:val="24"/>
          <w:szCs w:val="24"/>
          <w:lang w:val="lt-LT"/>
        </w:rPr>
        <w:t xml:space="preserve">nedalyvaujant. </w:t>
      </w:r>
    </w:p>
    <w:p w14:paraId="0FB3D64E" w14:textId="4AABA35A" w:rsidR="008B5AAC" w:rsidRPr="000623A2" w:rsidRDefault="008B5AAC" w:rsidP="00F25641">
      <w:pPr>
        <w:pStyle w:val="ListParagraph"/>
        <w:numPr>
          <w:ilvl w:val="1"/>
          <w:numId w:val="5"/>
        </w:numPr>
        <w:tabs>
          <w:tab w:val="left" w:pos="1418"/>
        </w:tabs>
        <w:spacing w:line="240" w:lineRule="auto"/>
        <w:ind w:left="426" w:firstLine="137"/>
        <w:jc w:val="both"/>
        <w:rPr>
          <w:rFonts w:ascii="DM Sans" w:hAnsi="DM Sans"/>
          <w:sz w:val="24"/>
          <w:szCs w:val="24"/>
          <w:lang w:val="lt-LT"/>
        </w:rPr>
      </w:pPr>
      <w:r w:rsidRPr="000623A2">
        <w:rPr>
          <w:rFonts w:ascii="DM Sans" w:hAnsi="DM Sans"/>
          <w:sz w:val="24"/>
          <w:szCs w:val="24"/>
          <w:lang w:val="lt-LT"/>
        </w:rPr>
        <w:t>Atlikusi pradin</w:t>
      </w:r>
      <w:r w:rsidRPr="000623A2">
        <w:rPr>
          <w:rFonts w:ascii="DM Sans" w:hAnsi="DM Sans" w:cs="Calibri"/>
          <w:sz w:val="24"/>
          <w:szCs w:val="24"/>
          <w:lang w:val="lt-LT"/>
        </w:rPr>
        <w:t>į</w:t>
      </w:r>
      <w:r w:rsidRPr="000623A2">
        <w:rPr>
          <w:rFonts w:ascii="DM Sans" w:hAnsi="DM Sans"/>
          <w:sz w:val="24"/>
          <w:szCs w:val="24"/>
          <w:lang w:val="lt-LT"/>
        </w:rPr>
        <w:t xml:space="preserve"> susipa</w:t>
      </w:r>
      <w:r w:rsidRPr="000623A2">
        <w:rPr>
          <w:rFonts w:ascii="DM Sans" w:hAnsi="DM Sans" w:cs="Tw Cen MT"/>
          <w:sz w:val="24"/>
          <w:szCs w:val="24"/>
          <w:lang w:val="lt-LT"/>
        </w:rPr>
        <w:t>ž</w:t>
      </w:r>
      <w:r w:rsidRPr="000623A2">
        <w:rPr>
          <w:rFonts w:ascii="DM Sans" w:hAnsi="DM Sans"/>
          <w:sz w:val="24"/>
          <w:szCs w:val="24"/>
          <w:lang w:val="lt-LT"/>
        </w:rPr>
        <w:t>inim</w:t>
      </w:r>
      <w:r w:rsidRPr="000623A2">
        <w:rPr>
          <w:rFonts w:ascii="DM Sans" w:hAnsi="DM Sans" w:cs="Tw Cen MT"/>
          <w:sz w:val="24"/>
          <w:szCs w:val="24"/>
          <w:lang w:val="lt-LT"/>
        </w:rPr>
        <w:t>ą</w:t>
      </w:r>
      <w:r w:rsidRPr="000623A2">
        <w:rPr>
          <w:rFonts w:ascii="DM Sans" w:hAnsi="DM Sans"/>
          <w:sz w:val="24"/>
          <w:szCs w:val="24"/>
          <w:lang w:val="lt-LT"/>
        </w:rPr>
        <w:t xml:space="preserve"> su pasi</w:t>
      </w:r>
      <w:r w:rsidRPr="000623A2">
        <w:rPr>
          <w:rFonts w:ascii="DM Sans" w:hAnsi="DM Sans" w:cs="Calibri"/>
          <w:sz w:val="24"/>
          <w:szCs w:val="24"/>
          <w:lang w:val="lt-LT"/>
        </w:rPr>
        <w:t>ū</w:t>
      </w:r>
      <w:r w:rsidRPr="000623A2">
        <w:rPr>
          <w:rFonts w:ascii="DM Sans" w:hAnsi="DM Sans"/>
          <w:sz w:val="24"/>
          <w:szCs w:val="24"/>
          <w:lang w:val="lt-LT"/>
        </w:rPr>
        <w:t xml:space="preserve">lymais, </w:t>
      </w:r>
      <w:r w:rsidR="00AB3D60" w:rsidRPr="000623A2">
        <w:rPr>
          <w:rFonts w:ascii="DM Sans" w:hAnsi="DM Sans"/>
          <w:sz w:val="24"/>
          <w:szCs w:val="24"/>
          <w:lang w:val="lt-LT"/>
        </w:rPr>
        <w:t>NPO</w:t>
      </w:r>
      <w:r w:rsidRPr="000623A2">
        <w:rPr>
          <w:rFonts w:ascii="DM Sans" w:hAnsi="DM Sans"/>
          <w:sz w:val="24"/>
          <w:szCs w:val="24"/>
          <w:lang w:val="lt-LT"/>
        </w:rPr>
        <w:t>:</w:t>
      </w:r>
    </w:p>
    <w:p w14:paraId="0131178D" w14:textId="1732E3B2" w:rsidR="008B5AAC" w:rsidRPr="000623A2" w:rsidRDefault="00174394" w:rsidP="00F25641">
      <w:pPr>
        <w:pStyle w:val="ListParagraph"/>
        <w:numPr>
          <w:ilvl w:val="2"/>
          <w:numId w:val="5"/>
        </w:numPr>
        <w:spacing w:after="0" w:line="240" w:lineRule="auto"/>
        <w:ind w:left="0" w:firstLine="567"/>
        <w:jc w:val="both"/>
        <w:rPr>
          <w:rFonts w:ascii="DM Sans" w:hAnsi="DM Sans"/>
          <w:sz w:val="24"/>
          <w:szCs w:val="24"/>
          <w:lang w:val="lt-LT"/>
        </w:rPr>
      </w:pPr>
      <w:r w:rsidRPr="000623A2">
        <w:rPr>
          <w:rFonts w:ascii="DM Sans" w:hAnsi="DM Sans" w:cs="Calibri"/>
          <w:sz w:val="24"/>
          <w:szCs w:val="24"/>
          <w:lang w:val="lt-LT"/>
        </w:rPr>
        <w:t>į</w:t>
      </w:r>
      <w:r w:rsidR="008B5AAC" w:rsidRPr="000623A2">
        <w:rPr>
          <w:rFonts w:ascii="DM Sans" w:hAnsi="DM Sans"/>
          <w:sz w:val="24"/>
          <w:szCs w:val="24"/>
          <w:lang w:val="lt-LT"/>
        </w:rPr>
        <w:t>vertina</w:t>
      </w:r>
      <w:r w:rsidR="00A847BD" w:rsidRPr="000623A2">
        <w:rPr>
          <w:rFonts w:ascii="DM Sans" w:hAnsi="DM Sans"/>
          <w:sz w:val="24"/>
          <w:szCs w:val="24"/>
          <w:lang w:val="lt-LT"/>
        </w:rPr>
        <w:t>,</w:t>
      </w:r>
      <w:r w:rsidR="008B5AAC" w:rsidRPr="000623A2">
        <w:rPr>
          <w:rFonts w:ascii="DM Sans" w:hAnsi="DM Sans"/>
          <w:sz w:val="24"/>
          <w:szCs w:val="24"/>
          <w:lang w:val="lt-LT"/>
        </w:rPr>
        <w:t xml:space="preserve"> ar pasi</w:t>
      </w:r>
      <w:r w:rsidR="008B5AAC" w:rsidRPr="000623A2">
        <w:rPr>
          <w:rFonts w:ascii="DM Sans" w:hAnsi="DM Sans" w:cs="Calibri"/>
          <w:sz w:val="24"/>
          <w:szCs w:val="24"/>
          <w:lang w:val="lt-LT"/>
        </w:rPr>
        <w:t>ū</w:t>
      </w:r>
      <w:r w:rsidR="008B5AAC" w:rsidRPr="000623A2">
        <w:rPr>
          <w:rFonts w:ascii="DM Sans" w:hAnsi="DM Sans"/>
          <w:sz w:val="24"/>
          <w:szCs w:val="24"/>
          <w:lang w:val="lt-LT"/>
        </w:rPr>
        <w:t>lyma</w:t>
      </w:r>
      <w:r w:rsidR="00A847BD" w:rsidRPr="000623A2">
        <w:rPr>
          <w:rFonts w:ascii="DM Sans" w:hAnsi="DM Sans"/>
          <w:sz w:val="24"/>
          <w:szCs w:val="24"/>
          <w:lang w:val="lt-LT"/>
        </w:rPr>
        <w:t>i</w:t>
      </w:r>
      <w:r w:rsidR="008B5AAC" w:rsidRPr="000623A2">
        <w:rPr>
          <w:rFonts w:ascii="DM Sans" w:hAnsi="DM Sans"/>
          <w:sz w:val="24"/>
          <w:szCs w:val="24"/>
          <w:lang w:val="lt-LT"/>
        </w:rPr>
        <w:t xml:space="preserve"> atitinka pirkimo dokumentuose nustatytus, su pirkimo objektu nesusijusius, reikalavimus;</w:t>
      </w:r>
    </w:p>
    <w:p w14:paraId="51DFFE2A" w14:textId="1655D040" w:rsidR="008B5AAC" w:rsidRPr="000623A2" w:rsidRDefault="00A6417E" w:rsidP="00F25641">
      <w:pPr>
        <w:pStyle w:val="ListParagraph"/>
        <w:numPr>
          <w:ilvl w:val="2"/>
          <w:numId w:val="5"/>
        </w:numPr>
        <w:shd w:val="clear" w:color="auto" w:fill="FFFFFF" w:themeFill="background1"/>
        <w:spacing w:after="0" w:line="240" w:lineRule="auto"/>
        <w:ind w:left="0" w:firstLine="567"/>
        <w:jc w:val="both"/>
        <w:rPr>
          <w:rFonts w:ascii="DM Sans" w:eastAsia="Times New Roman" w:hAnsi="DM Sans"/>
          <w:sz w:val="24"/>
          <w:szCs w:val="24"/>
          <w:lang w:val="lt-LT"/>
        </w:rPr>
      </w:pPr>
      <w:r w:rsidRPr="000623A2">
        <w:rPr>
          <w:rFonts w:ascii="DM Sans" w:eastAsia="Times New Roman" w:hAnsi="DM Sans"/>
          <w:color w:val="000000" w:themeColor="text1"/>
          <w:sz w:val="24"/>
          <w:szCs w:val="24"/>
          <w:lang w:val="lt-LT"/>
        </w:rPr>
        <w:lastRenderedPageBreak/>
        <w:t xml:space="preserve">jei </w:t>
      </w:r>
      <w:r w:rsidR="00591B66" w:rsidRPr="000623A2">
        <w:rPr>
          <w:rFonts w:ascii="DM Sans" w:eastAsia="Times New Roman" w:hAnsi="DM Sans"/>
          <w:color w:val="000000" w:themeColor="text1"/>
          <w:sz w:val="24"/>
          <w:szCs w:val="24"/>
          <w:lang w:val="lt-LT"/>
        </w:rPr>
        <w:t xml:space="preserve">pirkime nustatyti </w:t>
      </w:r>
      <w:r w:rsidRPr="000623A2">
        <w:rPr>
          <w:rFonts w:ascii="DM Sans" w:eastAsia="Times New Roman" w:hAnsi="DM Sans"/>
          <w:color w:val="000000" w:themeColor="text1"/>
          <w:sz w:val="24"/>
          <w:szCs w:val="24"/>
          <w:lang w:val="lt-LT"/>
        </w:rPr>
        <w:t>reikalavim</w:t>
      </w:r>
      <w:r w:rsidR="00591B66" w:rsidRPr="000623A2">
        <w:rPr>
          <w:rFonts w:ascii="DM Sans" w:eastAsia="Times New Roman" w:hAnsi="DM Sans"/>
          <w:color w:val="000000" w:themeColor="text1"/>
          <w:sz w:val="24"/>
          <w:szCs w:val="24"/>
          <w:lang w:val="lt-LT"/>
        </w:rPr>
        <w:t>ai</w:t>
      </w:r>
      <w:r w:rsidRPr="000623A2">
        <w:rPr>
          <w:rFonts w:ascii="DM Sans" w:eastAsia="Times New Roman" w:hAnsi="DM Sans"/>
          <w:color w:val="000000" w:themeColor="text1"/>
          <w:sz w:val="24"/>
          <w:szCs w:val="24"/>
          <w:lang w:val="lt-LT"/>
        </w:rPr>
        <w:t xml:space="preserve"> tiek</w:t>
      </w:r>
      <w:r w:rsidRPr="000623A2">
        <w:rPr>
          <w:rFonts w:ascii="DM Sans" w:eastAsia="Times New Roman" w:hAnsi="DM Sans" w:cs="Calibri"/>
          <w:color w:val="000000" w:themeColor="text1"/>
          <w:sz w:val="24"/>
          <w:szCs w:val="24"/>
          <w:lang w:val="lt-LT"/>
        </w:rPr>
        <w:t>ė</w:t>
      </w:r>
      <w:r w:rsidRPr="000623A2">
        <w:rPr>
          <w:rFonts w:ascii="DM Sans" w:eastAsia="Times New Roman" w:hAnsi="DM Sans"/>
          <w:color w:val="000000" w:themeColor="text1"/>
          <w:sz w:val="24"/>
          <w:szCs w:val="24"/>
          <w:lang w:val="lt-LT"/>
        </w:rPr>
        <w:t>j</w:t>
      </w:r>
      <w:r w:rsidR="00591B66" w:rsidRPr="000623A2">
        <w:rPr>
          <w:rFonts w:ascii="DM Sans" w:eastAsia="Times New Roman" w:hAnsi="DM Sans"/>
          <w:color w:val="000000" w:themeColor="text1"/>
          <w:sz w:val="24"/>
          <w:szCs w:val="24"/>
          <w:lang w:val="lt-LT"/>
        </w:rPr>
        <w:t>ų</w:t>
      </w:r>
      <w:r w:rsidRPr="000623A2">
        <w:rPr>
          <w:rFonts w:ascii="DM Sans" w:eastAsia="Times New Roman" w:hAnsi="DM Sans"/>
          <w:color w:val="000000" w:themeColor="text1"/>
          <w:sz w:val="24"/>
          <w:szCs w:val="24"/>
          <w:lang w:val="lt-LT"/>
        </w:rPr>
        <w:t xml:space="preserve"> kvalifikacijai</w:t>
      </w:r>
      <w:r w:rsidR="008A2826" w:rsidRPr="000623A2">
        <w:rPr>
          <w:rFonts w:ascii="DM Sans" w:eastAsia="Times New Roman" w:hAnsi="DM Sans"/>
          <w:color w:val="000000" w:themeColor="text1"/>
          <w:sz w:val="24"/>
          <w:szCs w:val="24"/>
          <w:lang w:val="lt-LT"/>
        </w:rPr>
        <w:t xml:space="preserve">, </w:t>
      </w:r>
      <w:r w:rsidR="00591B66" w:rsidRPr="000623A2">
        <w:rPr>
          <w:rFonts w:ascii="DM Sans" w:eastAsia="Times New Roman" w:hAnsi="DM Sans"/>
          <w:color w:val="000000" w:themeColor="text1"/>
          <w:sz w:val="24"/>
          <w:szCs w:val="24"/>
          <w:lang w:val="lt-LT"/>
        </w:rPr>
        <w:t xml:space="preserve">NPO </w:t>
      </w:r>
      <w:r w:rsidR="008B5AAC" w:rsidRPr="000623A2">
        <w:rPr>
          <w:rFonts w:ascii="DM Sans" w:eastAsia="Times New Roman" w:hAnsi="DM Sans"/>
          <w:color w:val="000000" w:themeColor="text1"/>
          <w:sz w:val="24"/>
          <w:szCs w:val="24"/>
          <w:lang w:val="lt-LT"/>
        </w:rPr>
        <w:t>patikrina ar pasi</w:t>
      </w:r>
      <w:r w:rsidR="008B5AAC" w:rsidRPr="000623A2">
        <w:rPr>
          <w:rFonts w:ascii="DM Sans" w:eastAsia="Times New Roman" w:hAnsi="DM Sans" w:cs="Calibri"/>
          <w:color w:val="000000" w:themeColor="text1"/>
          <w:sz w:val="24"/>
          <w:szCs w:val="24"/>
          <w:lang w:val="lt-LT"/>
        </w:rPr>
        <w:t>ū</w:t>
      </w:r>
      <w:r w:rsidR="008B5AAC" w:rsidRPr="000623A2">
        <w:rPr>
          <w:rFonts w:ascii="DM Sans" w:eastAsia="Times New Roman" w:hAnsi="DM Sans"/>
          <w:color w:val="000000" w:themeColor="text1"/>
          <w:sz w:val="24"/>
          <w:szCs w:val="24"/>
          <w:lang w:val="lt-LT"/>
        </w:rPr>
        <w:t>lym</w:t>
      </w:r>
      <w:r w:rsidR="008B5AAC" w:rsidRPr="000623A2">
        <w:rPr>
          <w:rFonts w:ascii="DM Sans" w:eastAsia="Times New Roman" w:hAnsi="DM Sans" w:cs="Tw Cen MT"/>
          <w:color w:val="000000" w:themeColor="text1"/>
          <w:sz w:val="24"/>
          <w:szCs w:val="24"/>
          <w:lang w:val="lt-LT"/>
        </w:rPr>
        <w:t>ą</w:t>
      </w:r>
      <w:r w:rsidR="008B5AAC" w:rsidRPr="000623A2">
        <w:rPr>
          <w:rFonts w:ascii="DM Sans" w:eastAsia="Times New Roman" w:hAnsi="DM Sans"/>
          <w:color w:val="000000" w:themeColor="text1"/>
          <w:sz w:val="24"/>
          <w:szCs w:val="24"/>
          <w:lang w:val="lt-LT"/>
        </w:rPr>
        <w:t xml:space="preserve"> pateik</w:t>
      </w:r>
      <w:r w:rsidR="008B5AAC" w:rsidRPr="000623A2">
        <w:rPr>
          <w:rFonts w:ascii="DM Sans" w:eastAsia="Times New Roman" w:hAnsi="DM Sans" w:cs="Tw Cen MT"/>
          <w:color w:val="000000" w:themeColor="text1"/>
          <w:sz w:val="24"/>
          <w:szCs w:val="24"/>
          <w:lang w:val="lt-LT"/>
        </w:rPr>
        <w:t>ę</w:t>
      </w:r>
      <w:r w:rsidR="008B5AAC" w:rsidRPr="000623A2">
        <w:rPr>
          <w:rFonts w:ascii="DM Sans" w:eastAsia="Times New Roman" w:hAnsi="DM Sans"/>
          <w:color w:val="000000" w:themeColor="text1"/>
          <w:sz w:val="24"/>
          <w:szCs w:val="24"/>
          <w:lang w:val="lt-LT"/>
        </w:rPr>
        <w:t>s 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jas (</w:t>
      </w:r>
      <w:r w:rsidR="008B5AAC" w:rsidRPr="000623A2">
        <w:rPr>
          <w:rFonts w:ascii="DM Sans" w:eastAsia="Times New Roman" w:hAnsi="DM Sans" w:cs="Calibri"/>
          <w:color w:val="000000" w:themeColor="text1"/>
          <w:sz w:val="24"/>
          <w:szCs w:val="24"/>
          <w:lang w:val="lt-LT"/>
        </w:rPr>
        <w:t>ū</w:t>
      </w:r>
      <w:r w:rsidR="008B5AAC" w:rsidRPr="000623A2">
        <w:rPr>
          <w:rFonts w:ascii="DM Sans" w:eastAsia="Times New Roman" w:hAnsi="DM Sans"/>
          <w:color w:val="000000" w:themeColor="text1"/>
          <w:sz w:val="24"/>
          <w:szCs w:val="24"/>
          <w:lang w:val="lt-LT"/>
        </w:rPr>
        <w:t>kio subjektai, kuri</w:t>
      </w:r>
      <w:r w:rsidR="008B5AAC" w:rsidRPr="000623A2">
        <w:rPr>
          <w:rFonts w:ascii="DM Sans" w:eastAsia="Times New Roman" w:hAnsi="DM Sans" w:cs="Calibri"/>
          <w:color w:val="000000" w:themeColor="text1"/>
          <w:sz w:val="24"/>
          <w:szCs w:val="24"/>
          <w:lang w:val="lt-LT"/>
        </w:rPr>
        <w:t>ų</w:t>
      </w:r>
      <w:r w:rsidR="008B5AAC" w:rsidRPr="000623A2">
        <w:rPr>
          <w:rFonts w:ascii="DM Sans" w:eastAsia="Times New Roman" w:hAnsi="DM Sans"/>
          <w:color w:val="000000" w:themeColor="text1"/>
          <w:sz w:val="24"/>
          <w:szCs w:val="24"/>
          <w:lang w:val="lt-LT"/>
        </w:rPr>
        <w:t xml:space="preserve"> paj</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gumais 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jas remiasi ir subtiek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 xml:space="preserve">jai </w:t>
      </w:r>
      <w:r w:rsidR="008B5AAC" w:rsidRPr="000623A2">
        <w:rPr>
          <w:rFonts w:ascii="DM Sans" w:eastAsia="Times New Roman" w:hAnsi="DM Sans" w:cs="Tw Cen MT"/>
          <w:color w:val="000000" w:themeColor="text1"/>
          <w:sz w:val="24"/>
          <w:szCs w:val="24"/>
          <w:lang w:val="lt-LT"/>
        </w:rPr>
        <w:t>–</w:t>
      </w:r>
      <w:r w:rsidR="008B5AAC" w:rsidRPr="000623A2">
        <w:rPr>
          <w:rFonts w:ascii="DM Sans" w:eastAsia="Times New Roman" w:hAnsi="DM Sans"/>
          <w:color w:val="000000" w:themeColor="text1"/>
          <w:sz w:val="24"/>
          <w:szCs w:val="24"/>
          <w:lang w:val="lt-LT"/>
        </w:rPr>
        <w:t xml:space="preserve"> jei taikoma) </w:t>
      </w:r>
      <w:r w:rsidR="008B5AAC" w:rsidRPr="000623A2">
        <w:rPr>
          <w:rFonts w:ascii="DM Sans" w:eastAsia="Times New Roman" w:hAnsi="DM Sans"/>
          <w:sz w:val="24"/>
          <w:szCs w:val="24"/>
          <w:lang w:val="lt-LT"/>
        </w:rPr>
        <w:t xml:space="preserve">neatitinka </w:t>
      </w:r>
      <w:r w:rsidR="00CD2DE4" w:rsidRPr="000623A2">
        <w:rPr>
          <w:rFonts w:ascii="DM Sans" w:eastAsia="Times New Roman" w:hAnsi="DM Sans"/>
          <w:sz w:val="24"/>
          <w:szCs w:val="24"/>
          <w:lang w:val="lt-LT"/>
        </w:rPr>
        <w:t>p</w:t>
      </w:r>
      <w:r w:rsidR="008B5AAC" w:rsidRPr="000623A2">
        <w:rPr>
          <w:rFonts w:ascii="DM Sans" w:eastAsia="Times New Roman" w:hAnsi="DM Sans"/>
          <w:sz w:val="24"/>
          <w:szCs w:val="24"/>
          <w:lang w:val="lt-LT"/>
        </w:rPr>
        <w:t xml:space="preserve">irkimo </w:t>
      </w:r>
      <w:r w:rsidR="00263E18" w:rsidRPr="000623A2">
        <w:rPr>
          <w:rFonts w:ascii="DM Sans" w:eastAsia="Times New Roman" w:hAnsi="DM Sans"/>
          <w:sz w:val="24"/>
          <w:szCs w:val="24"/>
          <w:lang w:val="lt-LT"/>
        </w:rPr>
        <w:t>sąlygos</w:t>
      </w:r>
      <w:r w:rsidR="008B5AAC" w:rsidRPr="000623A2">
        <w:rPr>
          <w:rFonts w:ascii="DM Sans" w:eastAsia="Times New Roman" w:hAnsi="DM Sans"/>
          <w:sz w:val="24"/>
          <w:szCs w:val="24"/>
          <w:lang w:val="lt-LT"/>
        </w:rPr>
        <w:t>e nustatyt</w:t>
      </w:r>
      <w:r w:rsidR="0080572F" w:rsidRPr="000623A2">
        <w:rPr>
          <w:rFonts w:ascii="DM Sans" w:eastAsia="Times New Roman" w:hAnsi="DM Sans" w:cs="Calibri"/>
          <w:sz w:val="24"/>
          <w:szCs w:val="24"/>
          <w:lang w:val="lt-LT"/>
        </w:rPr>
        <w:t>ų</w:t>
      </w:r>
      <w:r w:rsidR="008B5AAC" w:rsidRPr="000623A2">
        <w:rPr>
          <w:rFonts w:ascii="DM Sans" w:eastAsia="Times New Roman" w:hAnsi="DM Sans"/>
          <w:sz w:val="24"/>
          <w:szCs w:val="24"/>
          <w:lang w:val="lt-LT"/>
        </w:rPr>
        <w:t xml:space="preserve"> pašalinimo pagrind</w:t>
      </w:r>
      <w:r w:rsidR="0080572F" w:rsidRPr="000623A2">
        <w:rPr>
          <w:rFonts w:ascii="DM Sans" w:eastAsia="Times New Roman" w:hAnsi="DM Sans" w:cs="Calibri"/>
          <w:sz w:val="24"/>
          <w:szCs w:val="24"/>
          <w:lang w:val="lt-LT"/>
        </w:rPr>
        <w:t>ų</w:t>
      </w:r>
      <w:r w:rsidR="008B5AAC" w:rsidRPr="000623A2">
        <w:rPr>
          <w:rFonts w:ascii="DM Sans" w:eastAsia="Times New Roman" w:hAnsi="DM Sans"/>
          <w:sz w:val="24"/>
          <w:szCs w:val="24"/>
          <w:lang w:val="lt-LT"/>
        </w:rPr>
        <w:t xml:space="preserve"> bei ar atitinka </w:t>
      </w:r>
      <w:r w:rsidR="00D07687" w:rsidRPr="000623A2">
        <w:rPr>
          <w:rFonts w:ascii="DM Sans" w:eastAsia="Times New Roman" w:hAnsi="DM Sans"/>
          <w:sz w:val="24"/>
          <w:szCs w:val="24"/>
          <w:lang w:val="lt-LT"/>
        </w:rPr>
        <w:t>p</w:t>
      </w:r>
      <w:r w:rsidR="00E37239" w:rsidRPr="000623A2">
        <w:rPr>
          <w:rFonts w:ascii="DM Sans" w:eastAsia="Times New Roman" w:hAnsi="DM Sans"/>
          <w:sz w:val="24"/>
          <w:szCs w:val="24"/>
          <w:lang w:val="lt-LT"/>
        </w:rPr>
        <w:t xml:space="preserve">irkimo </w:t>
      </w:r>
      <w:r w:rsidR="00263E18" w:rsidRPr="000623A2">
        <w:rPr>
          <w:rFonts w:ascii="DM Sans" w:eastAsia="Times New Roman" w:hAnsi="DM Sans"/>
          <w:sz w:val="24"/>
          <w:szCs w:val="24"/>
          <w:lang w:val="lt-LT"/>
        </w:rPr>
        <w:t>sąlygose</w:t>
      </w:r>
      <w:r w:rsidR="00E37239" w:rsidRPr="000623A2">
        <w:rPr>
          <w:rFonts w:ascii="DM Sans" w:eastAsia="Times New Roman" w:hAnsi="DM Sans"/>
          <w:sz w:val="24"/>
          <w:szCs w:val="24"/>
          <w:lang w:val="lt-LT"/>
        </w:rPr>
        <w:t xml:space="preserve"> nustatytus </w:t>
      </w:r>
      <w:r w:rsidR="008B5AAC" w:rsidRPr="000623A2">
        <w:rPr>
          <w:rFonts w:ascii="DM Sans" w:eastAsia="Times New Roman" w:hAnsi="DM Sans"/>
          <w:sz w:val="24"/>
          <w:szCs w:val="24"/>
          <w:lang w:val="lt-LT"/>
        </w:rPr>
        <w:t>kvalifikacijos reikalavimus</w:t>
      </w:r>
      <w:r w:rsidR="00E55159" w:rsidRPr="000623A2">
        <w:rPr>
          <w:rFonts w:ascii="DM Sans" w:eastAsia="Times New Roman" w:hAnsi="DM Sans"/>
          <w:sz w:val="24"/>
          <w:szCs w:val="24"/>
          <w:lang w:val="lt-LT"/>
        </w:rPr>
        <w:t>.</w:t>
      </w:r>
      <w:r w:rsidR="008B5AAC" w:rsidRPr="000623A2">
        <w:rPr>
          <w:rFonts w:ascii="DM Sans" w:hAnsi="DM Sans"/>
          <w:sz w:val="24"/>
          <w:szCs w:val="24"/>
          <w:lang w:val="lt-LT"/>
        </w:rPr>
        <w:t xml:space="preserve"> Teis</w:t>
      </w:r>
      <w:r w:rsidR="008B5AAC" w:rsidRPr="000623A2">
        <w:rPr>
          <w:rFonts w:ascii="DM Sans" w:hAnsi="DM Sans" w:cs="Tw Cen MT"/>
          <w:sz w:val="24"/>
          <w:szCs w:val="24"/>
          <w:lang w:val="lt-LT"/>
        </w:rPr>
        <w:t>ę</w:t>
      </w:r>
      <w:r w:rsidR="008B5AAC" w:rsidRPr="000623A2">
        <w:rPr>
          <w:rFonts w:ascii="DM Sans" w:hAnsi="DM Sans"/>
          <w:sz w:val="24"/>
          <w:szCs w:val="24"/>
          <w:lang w:val="lt-LT"/>
        </w:rPr>
        <w:t xml:space="preserve"> dalyvauti tolesn</w:t>
      </w:r>
      <w:r w:rsidR="008B5AAC" w:rsidRPr="000623A2">
        <w:rPr>
          <w:rFonts w:ascii="DM Sans" w:hAnsi="DM Sans" w:cs="Calibri"/>
          <w:sz w:val="24"/>
          <w:szCs w:val="24"/>
          <w:lang w:val="lt-LT"/>
        </w:rPr>
        <w:t>ė</w:t>
      </w:r>
      <w:r w:rsidR="008B5AAC" w:rsidRPr="000623A2">
        <w:rPr>
          <w:rFonts w:ascii="DM Sans" w:hAnsi="DM Sans"/>
          <w:sz w:val="24"/>
          <w:szCs w:val="24"/>
          <w:lang w:val="lt-LT"/>
        </w:rPr>
        <w:t>se pirkimo proced</w:t>
      </w:r>
      <w:r w:rsidR="008B5AAC" w:rsidRPr="000623A2">
        <w:rPr>
          <w:rFonts w:ascii="DM Sans" w:hAnsi="DM Sans" w:cs="Calibri"/>
          <w:sz w:val="24"/>
          <w:szCs w:val="24"/>
          <w:lang w:val="lt-LT"/>
        </w:rPr>
        <w:t>ū</w:t>
      </w:r>
      <w:r w:rsidR="008B5AAC" w:rsidRPr="000623A2">
        <w:rPr>
          <w:rFonts w:ascii="DM Sans" w:hAnsi="DM Sans"/>
          <w:sz w:val="24"/>
          <w:szCs w:val="24"/>
          <w:lang w:val="lt-LT"/>
        </w:rPr>
        <w:t>rose turi tik tie tiek</w:t>
      </w:r>
      <w:r w:rsidR="008B5AAC" w:rsidRPr="000623A2">
        <w:rPr>
          <w:rFonts w:ascii="DM Sans" w:hAnsi="DM Sans" w:cs="Calibri"/>
          <w:sz w:val="24"/>
          <w:szCs w:val="24"/>
          <w:lang w:val="lt-LT"/>
        </w:rPr>
        <w:t>ė</w:t>
      </w:r>
      <w:r w:rsidR="008B5AAC" w:rsidRPr="000623A2">
        <w:rPr>
          <w:rFonts w:ascii="DM Sans" w:hAnsi="DM Sans"/>
          <w:sz w:val="24"/>
          <w:szCs w:val="24"/>
          <w:lang w:val="lt-LT"/>
        </w:rPr>
        <w:t>jai, d</w:t>
      </w:r>
      <w:r w:rsidR="008B5AAC" w:rsidRPr="000623A2">
        <w:rPr>
          <w:rFonts w:ascii="DM Sans" w:hAnsi="DM Sans" w:cs="Calibri"/>
          <w:sz w:val="24"/>
          <w:szCs w:val="24"/>
          <w:lang w:val="lt-LT"/>
        </w:rPr>
        <w:t>ė</w:t>
      </w:r>
      <w:r w:rsidR="008B5AAC" w:rsidRPr="000623A2">
        <w:rPr>
          <w:rFonts w:ascii="DM Sans" w:hAnsi="DM Sans"/>
          <w:sz w:val="24"/>
          <w:szCs w:val="24"/>
          <w:lang w:val="lt-LT"/>
        </w:rPr>
        <w:t>l kuri</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nenustatyti pa</w:t>
      </w:r>
      <w:r w:rsidR="008B5AAC" w:rsidRPr="000623A2">
        <w:rPr>
          <w:rFonts w:ascii="DM Sans" w:hAnsi="DM Sans" w:cs="Tw Cen MT"/>
          <w:sz w:val="24"/>
          <w:szCs w:val="24"/>
          <w:lang w:val="lt-LT"/>
        </w:rPr>
        <w:t>š</w:t>
      </w:r>
      <w:r w:rsidR="008B5AAC" w:rsidRPr="000623A2">
        <w:rPr>
          <w:rFonts w:ascii="DM Sans" w:hAnsi="DM Sans"/>
          <w:sz w:val="24"/>
          <w:szCs w:val="24"/>
          <w:lang w:val="lt-LT"/>
        </w:rPr>
        <w:t xml:space="preserve">alinimo pagrindai, kurie atitinka </w:t>
      </w:r>
      <w:r w:rsidR="00B4739E" w:rsidRPr="000623A2">
        <w:rPr>
          <w:rFonts w:ascii="DM Sans" w:hAnsi="DM Sans"/>
          <w:sz w:val="24"/>
          <w:szCs w:val="24"/>
          <w:lang w:val="lt-LT"/>
        </w:rPr>
        <w:t>NPO</w:t>
      </w:r>
      <w:r w:rsidR="008B5AAC" w:rsidRPr="000623A2">
        <w:rPr>
          <w:rFonts w:ascii="DM Sans" w:hAnsi="DM Sans"/>
          <w:sz w:val="24"/>
          <w:szCs w:val="24"/>
          <w:lang w:val="lt-LT"/>
        </w:rPr>
        <w:t xml:space="preserve"> keliamus kvalifikacijos reikalavimus</w:t>
      </w:r>
      <w:r w:rsidR="00943653" w:rsidRPr="000623A2">
        <w:rPr>
          <w:rFonts w:ascii="DM Sans" w:hAnsi="DM Sans"/>
          <w:sz w:val="24"/>
          <w:szCs w:val="24"/>
          <w:lang w:val="lt-LT"/>
        </w:rPr>
        <w:t>;</w:t>
      </w:r>
    </w:p>
    <w:p w14:paraId="1926845A" w14:textId="48BE21E0" w:rsidR="008B5AAC" w:rsidRPr="000623A2" w:rsidRDefault="008B5AAC" w:rsidP="00F25641">
      <w:pPr>
        <w:pStyle w:val="ListParagraph"/>
        <w:numPr>
          <w:ilvl w:val="2"/>
          <w:numId w:val="5"/>
        </w:numPr>
        <w:spacing w:after="0" w:line="240" w:lineRule="auto"/>
        <w:ind w:left="0" w:firstLine="709"/>
        <w:jc w:val="both"/>
        <w:rPr>
          <w:rFonts w:ascii="DM Sans" w:hAnsi="DM Sans" w:cstheme="minorHAnsi"/>
          <w:sz w:val="24"/>
          <w:szCs w:val="24"/>
          <w:lang w:val="lt-LT"/>
        </w:rPr>
      </w:pPr>
      <w:r w:rsidRPr="000623A2">
        <w:rPr>
          <w:rFonts w:ascii="DM Sans" w:hAnsi="DM Sans" w:cstheme="minorHAnsi"/>
          <w:sz w:val="24"/>
          <w:szCs w:val="24"/>
          <w:lang w:val="lt-LT"/>
        </w:rPr>
        <w:t>nagrin</w:t>
      </w:r>
      <w:r w:rsidRPr="000623A2">
        <w:rPr>
          <w:rFonts w:ascii="DM Sans" w:hAnsi="DM Sans" w:cs="Calibri"/>
          <w:sz w:val="24"/>
          <w:szCs w:val="24"/>
          <w:lang w:val="lt-LT"/>
        </w:rPr>
        <w:t>ė</w:t>
      </w:r>
      <w:r w:rsidRPr="000623A2">
        <w:rPr>
          <w:rFonts w:ascii="DM Sans" w:hAnsi="DM Sans" w:cstheme="minorHAnsi"/>
          <w:sz w:val="24"/>
          <w:szCs w:val="24"/>
          <w:lang w:val="lt-LT"/>
        </w:rPr>
        <w:t xml:space="preserve">ja, vertina ir palygina pateiktus </w:t>
      </w:r>
      <w:r w:rsidR="00CD2DE4" w:rsidRPr="000623A2">
        <w:rPr>
          <w:rFonts w:ascii="DM Sans" w:hAnsi="DM Sans" w:cstheme="minorHAnsi"/>
          <w:sz w:val="24"/>
          <w:szCs w:val="24"/>
          <w:lang w:val="lt-LT"/>
        </w:rPr>
        <w:t>p</w:t>
      </w:r>
      <w:r w:rsidRPr="000623A2">
        <w:rPr>
          <w:rFonts w:ascii="DM Sans" w:hAnsi="DM Sans" w:cstheme="minorHAnsi"/>
          <w:sz w:val="24"/>
          <w:szCs w:val="24"/>
          <w:lang w:val="lt-LT"/>
        </w:rPr>
        <w:t>asi</w:t>
      </w:r>
      <w:r w:rsidRPr="000623A2">
        <w:rPr>
          <w:rFonts w:ascii="DM Sans" w:hAnsi="DM Sans" w:cs="Calibri"/>
          <w:sz w:val="24"/>
          <w:szCs w:val="24"/>
          <w:lang w:val="lt-LT"/>
        </w:rPr>
        <w:t>ū</w:t>
      </w:r>
      <w:r w:rsidRPr="000623A2">
        <w:rPr>
          <w:rFonts w:ascii="DM Sans" w:hAnsi="DM Sans" w:cstheme="minorHAnsi"/>
          <w:sz w:val="24"/>
          <w:szCs w:val="24"/>
          <w:lang w:val="lt-LT"/>
        </w:rPr>
        <w:t xml:space="preserve">lymus, vadovaudamasi </w:t>
      </w:r>
      <w:r w:rsidR="009432B2"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0C6DA8" w:rsidRPr="000623A2">
        <w:rPr>
          <w:rFonts w:ascii="DM Sans" w:hAnsi="DM Sans" w:cstheme="minorHAnsi"/>
          <w:sz w:val="24"/>
          <w:szCs w:val="24"/>
          <w:lang w:val="lt-LT"/>
        </w:rPr>
        <w:t>sąlyg</w:t>
      </w:r>
      <w:r w:rsidR="000C6DA8" w:rsidRPr="000623A2">
        <w:rPr>
          <w:rFonts w:ascii="DM Sans" w:hAnsi="DM Sans" w:cs="Calibri"/>
          <w:sz w:val="24"/>
          <w:szCs w:val="24"/>
          <w:lang w:val="lt-LT"/>
        </w:rPr>
        <w:t>ų</w:t>
      </w:r>
      <w:r w:rsidR="00E409EC" w:rsidRPr="000623A2">
        <w:rPr>
          <w:rFonts w:ascii="DM Sans" w:hAnsi="DM Sans" w:cstheme="minorHAnsi"/>
          <w:sz w:val="24"/>
          <w:szCs w:val="24"/>
          <w:lang w:val="lt-LT"/>
        </w:rPr>
        <w:t xml:space="preserve"> </w:t>
      </w:r>
      <w:r w:rsidR="001712A5" w:rsidRPr="000623A2">
        <w:rPr>
          <w:rFonts w:ascii="DM Sans" w:hAnsi="DM Sans" w:cstheme="minorHAnsi"/>
          <w:sz w:val="24"/>
          <w:szCs w:val="24"/>
          <w:lang w:val="lt-LT"/>
        </w:rPr>
        <w:t>nuostatomis</w:t>
      </w:r>
      <w:r w:rsidR="00943653" w:rsidRPr="000623A2">
        <w:rPr>
          <w:rFonts w:ascii="DM Sans" w:hAnsi="DM Sans" w:cstheme="minorHAnsi"/>
          <w:sz w:val="24"/>
          <w:szCs w:val="24"/>
          <w:lang w:val="lt-LT"/>
        </w:rPr>
        <w:t>;</w:t>
      </w:r>
    </w:p>
    <w:p w14:paraId="5C04D875" w14:textId="3175EFFB" w:rsidR="00482CCE" w:rsidRPr="00275D5D" w:rsidRDefault="009D7EB8" w:rsidP="00F25641">
      <w:pPr>
        <w:pStyle w:val="ListParagraph"/>
        <w:numPr>
          <w:ilvl w:val="1"/>
          <w:numId w:val="5"/>
        </w:numPr>
        <w:spacing w:line="20" w:lineRule="atLeast"/>
        <w:ind w:left="0" w:firstLine="709"/>
        <w:jc w:val="both"/>
        <w:rPr>
          <w:rFonts w:ascii="DM Sans" w:hAnsi="DM Sans"/>
          <w:sz w:val="24"/>
          <w:szCs w:val="24"/>
          <w:lang w:val="lt-LT"/>
        </w:rPr>
      </w:pPr>
      <w:r w:rsidRPr="000623A2">
        <w:rPr>
          <w:rFonts w:ascii="DM Sans" w:hAnsi="DM Sans"/>
          <w:sz w:val="24"/>
          <w:szCs w:val="24"/>
          <w:lang w:val="lt-LT"/>
        </w:rPr>
        <w:t>j</w:t>
      </w:r>
      <w:r w:rsidR="008B5AAC" w:rsidRPr="000623A2">
        <w:rPr>
          <w:rFonts w:ascii="DM Sans" w:hAnsi="DM Sans"/>
          <w:sz w:val="24"/>
          <w:szCs w:val="24"/>
          <w:lang w:val="lt-LT"/>
        </w:rPr>
        <w:t>eigu tiek</w:t>
      </w:r>
      <w:r w:rsidR="008B5AAC" w:rsidRPr="000623A2">
        <w:rPr>
          <w:rFonts w:ascii="DM Sans" w:hAnsi="DM Sans" w:cs="Calibri"/>
          <w:sz w:val="24"/>
          <w:szCs w:val="24"/>
          <w:lang w:val="lt-LT"/>
        </w:rPr>
        <w:t>ė</w:t>
      </w:r>
      <w:r w:rsidR="008B5AAC" w:rsidRPr="000623A2">
        <w:rPr>
          <w:rFonts w:ascii="DM Sans" w:hAnsi="DM Sans"/>
          <w:sz w:val="24"/>
          <w:szCs w:val="24"/>
          <w:lang w:val="lt-LT"/>
        </w:rPr>
        <w:t>jas pateik</w:t>
      </w:r>
      <w:r w:rsidR="008B5AAC" w:rsidRPr="000623A2">
        <w:rPr>
          <w:rFonts w:ascii="DM Sans" w:hAnsi="DM Sans" w:cs="Calibri"/>
          <w:sz w:val="24"/>
          <w:szCs w:val="24"/>
          <w:lang w:val="lt-LT"/>
        </w:rPr>
        <w:t>ė</w:t>
      </w:r>
      <w:r w:rsidR="008B5AAC" w:rsidRPr="000623A2">
        <w:rPr>
          <w:rFonts w:ascii="DM Sans" w:hAnsi="DM Sans"/>
          <w:sz w:val="24"/>
          <w:szCs w:val="24"/>
          <w:lang w:val="lt-LT"/>
        </w:rPr>
        <w:t xml:space="preserve"> netikslius, nei</w:t>
      </w:r>
      <w:r w:rsidR="008B5AAC" w:rsidRPr="000623A2">
        <w:rPr>
          <w:rFonts w:ascii="DM Sans" w:hAnsi="DM Sans" w:cs="Tw Cen MT"/>
          <w:sz w:val="24"/>
          <w:szCs w:val="24"/>
          <w:lang w:val="lt-LT"/>
        </w:rPr>
        <w:t>š</w:t>
      </w:r>
      <w:r w:rsidR="008B5AAC" w:rsidRPr="000623A2">
        <w:rPr>
          <w:rFonts w:ascii="DM Sans" w:hAnsi="DM Sans"/>
          <w:sz w:val="24"/>
          <w:szCs w:val="24"/>
          <w:lang w:val="lt-LT"/>
        </w:rPr>
        <w:t>samius ar klaidingus dokumentus ar duomenis apie atitikt</w:t>
      </w:r>
      <w:r w:rsidR="008B5AAC" w:rsidRPr="000623A2">
        <w:rPr>
          <w:rFonts w:ascii="DM Sans" w:hAnsi="DM Sans" w:cs="Calibri"/>
          <w:sz w:val="24"/>
          <w:szCs w:val="24"/>
          <w:lang w:val="lt-LT"/>
        </w:rPr>
        <w:t>į</w:t>
      </w:r>
      <w:r w:rsidR="008B5AAC" w:rsidRPr="000623A2">
        <w:rPr>
          <w:rFonts w:ascii="DM Sans" w:hAnsi="DM Sans"/>
          <w:sz w:val="24"/>
          <w:szCs w:val="24"/>
          <w:lang w:val="lt-LT"/>
        </w:rPr>
        <w:t xml:space="preserve"> </w:t>
      </w:r>
      <w:r w:rsidR="005465FA" w:rsidRPr="000623A2">
        <w:rPr>
          <w:rFonts w:ascii="DM Sans" w:hAnsi="DM Sans"/>
          <w:sz w:val="24"/>
          <w:szCs w:val="24"/>
          <w:lang w:val="lt-LT"/>
        </w:rPr>
        <w:t>p</w:t>
      </w:r>
      <w:r w:rsidR="008B5AAC" w:rsidRPr="000623A2">
        <w:rPr>
          <w:rFonts w:ascii="DM Sans" w:hAnsi="DM Sans"/>
          <w:sz w:val="24"/>
          <w:szCs w:val="24"/>
          <w:lang w:val="lt-LT"/>
        </w:rPr>
        <w:t xml:space="preserve">irkimo </w:t>
      </w:r>
      <w:r w:rsidR="0030478B" w:rsidRPr="000623A2">
        <w:rPr>
          <w:rFonts w:ascii="DM Sans" w:hAnsi="DM Sans"/>
          <w:sz w:val="24"/>
          <w:szCs w:val="24"/>
          <w:lang w:val="lt-LT"/>
        </w:rPr>
        <w:t>sąlyg</w:t>
      </w:r>
      <w:r w:rsidR="0030478B" w:rsidRPr="000623A2">
        <w:rPr>
          <w:rFonts w:ascii="DM Sans" w:hAnsi="DM Sans" w:cs="Calibri"/>
          <w:sz w:val="24"/>
          <w:szCs w:val="24"/>
          <w:lang w:val="lt-LT"/>
        </w:rPr>
        <w:t>ų</w:t>
      </w:r>
      <w:r w:rsidR="008B5AAC" w:rsidRPr="000623A2">
        <w:rPr>
          <w:rFonts w:ascii="DM Sans" w:hAnsi="DM Sans"/>
          <w:sz w:val="24"/>
          <w:szCs w:val="24"/>
          <w:lang w:val="lt-LT"/>
        </w:rPr>
        <w:t xml:space="preserve"> reikalavimams ar ši</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dokument</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ar duomen</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tr</w:t>
      </w:r>
      <w:r w:rsidR="008B5AAC" w:rsidRPr="000623A2">
        <w:rPr>
          <w:rFonts w:ascii="DM Sans" w:hAnsi="DM Sans" w:cs="Calibri"/>
          <w:sz w:val="24"/>
          <w:szCs w:val="24"/>
          <w:lang w:val="lt-LT"/>
        </w:rPr>
        <w:t>ū</w:t>
      </w:r>
      <w:r w:rsidR="008B5AAC" w:rsidRPr="000623A2">
        <w:rPr>
          <w:rFonts w:ascii="DM Sans" w:hAnsi="DM Sans"/>
          <w:sz w:val="24"/>
          <w:szCs w:val="24"/>
          <w:lang w:val="lt-LT"/>
        </w:rPr>
        <w:t xml:space="preserve">ksta, </w:t>
      </w:r>
      <w:r w:rsidR="00AB3D60" w:rsidRPr="000623A2">
        <w:rPr>
          <w:rFonts w:ascii="DM Sans" w:hAnsi="DM Sans"/>
          <w:sz w:val="24"/>
          <w:szCs w:val="24"/>
          <w:lang w:val="lt-LT"/>
        </w:rPr>
        <w:t>NPO</w:t>
      </w:r>
      <w:r w:rsidR="008B5AAC" w:rsidRPr="000623A2">
        <w:rPr>
          <w:rFonts w:ascii="DM Sans" w:hAnsi="DM Sans"/>
          <w:sz w:val="24"/>
          <w:szCs w:val="24"/>
          <w:lang w:val="lt-LT"/>
        </w:rPr>
        <w:t xml:space="preserve"> prašo</w:t>
      </w:r>
      <w:r w:rsidR="00601C06" w:rsidRPr="000623A2">
        <w:rPr>
          <w:rFonts w:ascii="DM Sans" w:hAnsi="DM Sans"/>
          <w:sz w:val="24"/>
          <w:szCs w:val="24"/>
          <w:lang w:val="lt-LT"/>
        </w:rPr>
        <w:t xml:space="preserve"> (kai ji tai gali daryti </w:t>
      </w:r>
      <w:r w:rsidR="000242BF" w:rsidRPr="000623A2">
        <w:rPr>
          <w:rFonts w:ascii="DM Sans" w:hAnsi="DM Sans"/>
          <w:sz w:val="24"/>
          <w:szCs w:val="24"/>
          <w:lang w:val="lt-LT"/>
        </w:rPr>
        <w:t xml:space="preserve"> nepažeisdama</w:t>
      </w:r>
      <w:r w:rsidR="008B5AAC" w:rsidRPr="000623A2">
        <w:rPr>
          <w:rFonts w:ascii="DM Sans" w:hAnsi="DM Sans"/>
          <w:sz w:val="24"/>
          <w:szCs w:val="24"/>
          <w:lang w:val="lt-LT"/>
        </w:rPr>
        <w:t xml:space="preserve"> </w:t>
      </w:r>
      <w:r w:rsidR="000A450C" w:rsidRPr="000623A2">
        <w:rPr>
          <w:rStyle w:val="cf01"/>
          <w:rFonts w:ascii="DM Sans" w:hAnsi="DM Sans" w:cstheme="minorBidi"/>
          <w:sz w:val="24"/>
          <w:szCs w:val="24"/>
          <w:lang w:val="lt-LT"/>
        </w:rPr>
        <w:t>lygiateisiškumo ir skaidrumo princip</w:t>
      </w:r>
      <w:r w:rsidR="000A450C" w:rsidRPr="000623A2">
        <w:rPr>
          <w:rStyle w:val="cf01"/>
          <w:rFonts w:ascii="DM Sans" w:hAnsi="DM Sans" w:cs="Calibri"/>
          <w:sz w:val="24"/>
          <w:szCs w:val="24"/>
          <w:lang w:val="lt-LT"/>
        </w:rPr>
        <w:t>ų</w:t>
      </w:r>
      <w:r w:rsidR="00C31119" w:rsidRPr="000623A2">
        <w:rPr>
          <w:rStyle w:val="cf01"/>
          <w:rFonts w:ascii="DM Sans" w:hAnsi="DM Sans" w:cstheme="minorBidi"/>
          <w:sz w:val="24"/>
          <w:szCs w:val="24"/>
          <w:lang w:val="lt-LT"/>
        </w:rPr>
        <w:t>)</w:t>
      </w:r>
      <w:r w:rsidR="000A450C" w:rsidRPr="000623A2">
        <w:rPr>
          <w:rFonts w:ascii="DM Sans" w:hAnsi="DM Sans"/>
          <w:sz w:val="24"/>
          <w:szCs w:val="24"/>
          <w:lang w:val="lt-LT"/>
        </w:rPr>
        <w:t xml:space="preserve"> </w:t>
      </w:r>
      <w:r w:rsidR="008B5AAC" w:rsidRPr="000623A2">
        <w:rPr>
          <w:rFonts w:ascii="DM Sans" w:hAnsi="DM Sans"/>
          <w:sz w:val="24"/>
          <w:szCs w:val="24"/>
          <w:lang w:val="lt-LT"/>
        </w:rPr>
        <w:t>tiek</w:t>
      </w:r>
      <w:r w:rsidR="008B5AAC" w:rsidRPr="000623A2">
        <w:rPr>
          <w:rFonts w:ascii="DM Sans" w:hAnsi="DM Sans" w:cs="Calibri"/>
          <w:sz w:val="24"/>
          <w:szCs w:val="24"/>
          <w:lang w:val="lt-LT"/>
        </w:rPr>
        <w:t>ė</w:t>
      </w:r>
      <w:r w:rsidR="008B5AAC" w:rsidRPr="000623A2">
        <w:rPr>
          <w:rFonts w:ascii="DM Sans" w:hAnsi="DM Sans"/>
          <w:sz w:val="24"/>
          <w:szCs w:val="24"/>
          <w:lang w:val="lt-LT"/>
        </w:rPr>
        <w:t>j</w:t>
      </w:r>
      <w:r w:rsidR="008B5AAC" w:rsidRPr="000623A2">
        <w:rPr>
          <w:rFonts w:ascii="DM Sans" w:hAnsi="DM Sans" w:cs="Tw Cen MT"/>
          <w:sz w:val="24"/>
          <w:szCs w:val="24"/>
          <w:lang w:val="lt-LT"/>
        </w:rPr>
        <w:t>ą</w:t>
      </w:r>
      <w:r w:rsidR="008B5AAC" w:rsidRPr="000623A2">
        <w:rPr>
          <w:rFonts w:ascii="DM Sans" w:hAnsi="DM Sans"/>
          <w:sz w:val="24"/>
          <w:szCs w:val="24"/>
          <w:lang w:val="lt-LT"/>
        </w:rPr>
        <w:t xml:space="preserve"> </w:t>
      </w:r>
      <w:r w:rsidR="008B5AAC" w:rsidRPr="000623A2">
        <w:rPr>
          <w:rFonts w:ascii="DM Sans" w:hAnsi="DM Sans" w:cs="Tw Cen MT"/>
          <w:sz w:val="24"/>
          <w:szCs w:val="24"/>
          <w:lang w:val="lt-LT"/>
        </w:rPr>
        <w:t>š</w:t>
      </w:r>
      <w:r w:rsidR="008B5AAC" w:rsidRPr="000623A2">
        <w:rPr>
          <w:rFonts w:ascii="DM Sans" w:hAnsi="DM Sans"/>
          <w:sz w:val="24"/>
          <w:szCs w:val="24"/>
          <w:lang w:val="lt-LT"/>
        </w:rPr>
        <w:t>iuos dokumentus ar duomenis patikslinti, papildyti arba paai</w:t>
      </w:r>
      <w:r w:rsidR="008B5AAC" w:rsidRPr="00275D5D">
        <w:rPr>
          <w:rFonts w:ascii="DM Sans" w:hAnsi="DM Sans"/>
          <w:sz w:val="24"/>
          <w:szCs w:val="24"/>
          <w:lang w:val="lt-LT"/>
        </w:rPr>
        <w:t>š</w:t>
      </w:r>
      <w:r w:rsidR="008B5AAC" w:rsidRPr="000623A2">
        <w:rPr>
          <w:rFonts w:ascii="DM Sans" w:hAnsi="DM Sans"/>
          <w:sz w:val="24"/>
          <w:szCs w:val="24"/>
          <w:lang w:val="lt-LT"/>
        </w:rPr>
        <w:t>kinti per jos nustatyt</w:t>
      </w:r>
      <w:r w:rsidR="008B5AAC" w:rsidRPr="00275D5D">
        <w:rPr>
          <w:rFonts w:ascii="DM Sans" w:hAnsi="DM Sans"/>
          <w:sz w:val="24"/>
          <w:szCs w:val="24"/>
          <w:lang w:val="lt-LT"/>
        </w:rPr>
        <w:t>ą</w:t>
      </w:r>
      <w:r w:rsidR="008B5AAC" w:rsidRPr="000623A2">
        <w:rPr>
          <w:rFonts w:ascii="DM Sans" w:hAnsi="DM Sans"/>
          <w:sz w:val="24"/>
          <w:szCs w:val="24"/>
          <w:lang w:val="lt-LT"/>
        </w:rPr>
        <w:t xml:space="preserve"> proting</w:t>
      </w:r>
      <w:r w:rsidR="008B5AAC" w:rsidRPr="00275D5D">
        <w:rPr>
          <w:rFonts w:ascii="DM Sans" w:hAnsi="DM Sans"/>
          <w:sz w:val="24"/>
          <w:szCs w:val="24"/>
          <w:lang w:val="lt-LT"/>
        </w:rPr>
        <w:t>ą</w:t>
      </w:r>
      <w:r w:rsidR="008B5AAC" w:rsidRPr="000623A2">
        <w:rPr>
          <w:rFonts w:ascii="DM Sans" w:hAnsi="DM Sans"/>
          <w:sz w:val="24"/>
          <w:szCs w:val="24"/>
          <w:lang w:val="lt-LT"/>
        </w:rPr>
        <w:t xml:space="preserve"> </w:t>
      </w:r>
      <w:proofErr w:type="spellStart"/>
      <w:r w:rsidR="008B5AAC" w:rsidRPr="000623A2">
        <w:rPr>
          <w:rFonts w:ascii="DM Sans" w:hAnsi="DM Sans"/>
          <w:sz w:val="24"/>
          <w:szCs w:val="24"/>
          <w:lang w:val="lt-LT"/>
        </w:rPr>
        <w:t>termin</w:t>
      </w:r>
      <w:r w:rsidR="008B5AAC" w:rsidRPr="00275D5D">
        <w:rPr>
          <w:rFonts w:ascii="DM Sans" w:hAnsi="DM Sans"/>
          <w:sz w:val="24"/>
          <w:szCs w:val="24"/>
          <w:lang w:val="lt-LT"/>
        </w:rPr>
        <w:t>ą</w:t>
      </w:r>
      <w:r w:rsidR="008B5AAC" w:rsidRPr="000623A2">
        <w:rPr>
          <w:rFonts w:ascii="DM Sans" w:hAnsi="DM Sans"/>
          <w:sz w:val="24"/>
          <w:szCs w:val="24"/>
          <w:lang w:val="lt-LT"/>
        </w:rPr>
        <w:t>.</w:t>
      </w:r>
      <w:r w:rsidR="005858D5">
        <w:rPr>
          <w:rFonts w:ascii="DM Sans" w:hAnsi="DM Sans"/>
          <w:sz w:val="24"/>
          <w:szCs w:val="24"/>
          <w:lang w:val="lt-LT"/>
        </w:rPr>
        <w:t>x</w:t>
      </w:r>
      <w:proofErr w:type="spellEnd"/>
      <w:r w:rsidR="007F4BDC" w:rsidRPr="00275D5D">
        <w:rPr>
          <w:rFonts w:ascii="DM Sans" w:hAnsi="DM Sans"/>
          <w:sz w:val="24"/>
          <w:szCs w:val="24"/>
          <w:lang w:val="lt-LT"/>
        </w:rPr>
        <w:t xml:space="preserve"> </w:t>
      </w:r>
    </w:p>
    <w:p w14:paraId="33A57A78" w14:textId="4AD2B954" w:rsidR="00275D5D" w:rsidRPr="00275D5D" w:rsidRDefault="00275D5D" w:rsidP="00F25641">
      <w:pPr>
        <w:pStyle w:val="ListParagraph"/>
        <w:numPr>
          <w:ilvl w:val="1"/>
          <w:numId w:val="5"/>
        </w:numPr>
        <w:spacing w:line="20" w:lineRule="atLeast"/>
        <w:ind w:left="0" w:firstLine="709"/>
        <w:jc w:val="both"/>
        <w:rPr>
          <w:rFonts w:ascii="DM Sans" w:hAnsi="DM Sans"/>
          <w:sz w:val="24"/>
          <w:szCs w:val="24"/>
          <w:lang w:val="lt-LT"/>
        </w:rPr>
      </w:pPr>
      <w:r w:rsidRPr="00275D5D">
        <w:rPr>
          <w:rFonts w:ascii="DM Sans" w:hAnsi="DM Sans"/>
          <w:sz w:val="24"/>
          <w:szCs w:val="24"/>
          <w:lang w:val="lt-LT"/>
        </w:rPr>
        <w:t>Leidžiama patikslinti tiekėjų kvalifikacijos duomenis, kitus dokumentus, nekeičiant iš esmės pačio pasiūlymo. Negalimas toks pasiūlymo tikslinimas, kuriuo pirma pateiktas pasiūlymas iš neatitinkančio pirkimo dokumentuose nustatytus reikalavimus taptų atitinkančiu.</w:t>
      </w:r>
    </w:p>
    <w:p w14:paraId="682293E7" w14:textId="61F1E294" w:rsidR="00E37239" w:rsidRPr="000623A2" w:rsidRDefault="00E37239" w:rsidP="00F25641">
      <w:pPr>
        <w:pStyle w:val="Heading1"/>
        <w:numPr>
          <w:ilvl w:val="0"/>
          <w:numId w:val="5"/>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2" w:name="_Toc48053179"/>
      <w:bookmarkStart w:id="43" w:name="_Toc188374879"/>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atmetimo </w:t>
      </w:r>
      <w:bookmarkEnd w:id="42"/>
      <w:r w:rsidR="00154399" w:rsidRPr="000623A2">
        <w:rPr>
          <w:rFonts w:ascii="DM Sans" w:hAnsi="DM Sans" w:cstheme="minorHAnsi"/>
          <w:color w:val="4472C4" w:themeColor="accent1"/>
          <w:sz w:val="24"/>
          <w:szCs w:val="24"/>
          <w:lang w:val="lt-LT"/>
        </w:rPr>
        <w:t>pagrindai</w:t>
      </w:r>
      <w:bookmarkEnd w:id="43"/>
    </w:p>
    <w:p w14:paraId="62B8BF35" w14:textId="77777777" w:rsidR="005C7ED2" w:rsidRPr="000623A2" w:rsidRDefault="00D14597" w:rsidP="003613F6">
      <w:pPr>
        <w:pStyle w:val="ListParagraph"/>
        <w:numPr>
          <w:ilvl w:val="1"/>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jo pateiktas pasi</w:t>
      </w:r>
      <w:r w:rsidRPr="000623A2">
        <w:rPr>
          <w:rFonts w:ascii="DM Sans" w:hAnsi="DM Sans" w:cs="Calibri"/>
          <w:sz w:val="24"/>
          <w:szCs w:val="24"/>
          <w:lang w:val="lt-LT"/>
        </w:rPr>
        <w:t>ū</w:t>
      </w:r>
      <w:r w:rsidRPr="000623A2">
        <w:rPr>
          <w:rFonts w:ascii="DM Sans" w:hAnsi="DM Sans" w:cstheme="minorHAnsi"/>
          <w:sz w:val="24"/>
          <w:szCs w:val="24"/>
          <w:lang w:val="lt-LT"/>
        </w:rPr>
        <w:t>lymas yra atmetamas</w:t>
      </w:r>
      <w:r w:rsidR="00B72EDB" w:rsidRPr="000623A2">
        <w:rPr>
          <w:rFonts w:ascii="DM Sans" w:hAnsi="DM Sans" w:cstheme="minorHAnsi"/>
          <w:sz w:val="24"/>
          <w:szCs w:val="24"/>
          <w:lang w:val="lt-LT"/>
        </w:rPr>
        <w:t xml:space="preserve"> ir tiek</w:t>
      </w:r>
      <w:r w:rsidR="00B72EDB" w:rsidRPr="000623A2">
        <w:rPr>
          <w:rFonts w:ascii="DM Sans" w:hAnsi="DM Sans" w:cs="Calibri"/>
          <w:sz w:val="24"/>
          <w:szCs w:val="24"/>
          <w:lang w:val="lt-LT"/>
        </w:rPr>
        <w:t>ė</w:t>
      </w:r>
      <w:r w:rsidR="00B72EDB" w:rsidRPr="000623A2">
        <w:rPr>
          <w:rFonts w:ascii="DM Sans" w:hAnsi="DM Sans" w:cstheme="minorHAnsi"/>
          <w:sz w:val="24"/>
          <w:szCs w:val="24"/>
          <w:lang w:val="lt-LT"/>
        </w:rPr>
        <w:t>ja</w:t>
      </w:r>
      <w:r w:rsidR="00587F77" w:rsidRPr="000623A2">
        <w:rPr>
          <w:rFonts w:ascii="DM Sans" w:hAnsi="DM Sans" w:cstheme="minorHAnsi"/>
          <w:sz w:val="24"/>
          <w:szCs w:val="24"/>
          <w:lang w:val="lt-LT"/>
        </w:rPr>
        <w:t>s</w:t>
      </w:r>
      <w:r w:rsidR="00B72EDB" w:rsidRPr="000623A2">
        <w:rPr>
          <w:rFonts w:ascii="DM Sans" w:hAnsi="DM Sans" w:cstheme="minorHAnsi"/>
          <w:sz w:val="24"/>
          <w:szCs w:val="24"/>
          <w:lang w:val="lt-LT"/>
        </w:rPr>
        <w:t xml:space="preserve"> pašalinamas iš pirkimo proced</w:t>
      </w:r>
      <w:r w:rsidR="00B72EDB" w:rsidRPr="000623A2">
        <w:rPr>
          <w:rFonts w:ascii="DM Sans" w:hAnsi="DM Sans" w:cs="Calibri"/>
          <w:sz w:val="24"/>
          <w:szCs w:val="24"/>
          <w:lang w:val="lt-LT"/>
        </w:rPr>
        <w:t>ū</w:t>
      </w:r>
      <w:r w:rsidR="00B72EDB" w:rsidRPr="000623A2">
        <w:rPr>
          <w:rFonts w:ascii="DM Sans" w:hAnsi="DM Sans" w:cstheme="minorHAnsi"/>
          <w:sz w:val="24"/>
          <w:szCs w:val="24"/>
          <w:lang w:val="lt-LT"/>
        </w:rPr>
        <w:t>ros</w:t>
      </w:r>
      <w:r w:rsidRPr="000623A2">
        <w:rPr>
          <w:rFonts w:ascii="DM Sans" w:hAnsi="DM Sans" w:cstheme="minorHAnsi"/>
          <w:sz w:val="24"/>
          <w:szCs w:val="24"/>
          <w:lang w:val="lt-LT"/>
        </w:rPr>
        <w:t>, jeigu yra bent viena iš ši</w:t>
      </w:r>
      <w:r w:rsidRPr="000623A2">
        <w:rPr>
          <w:rFonts w:ascii="DM Sans" w:hAnsi="DM Sans" w:cs="Calibri"/>
          <w:sz w:val="24"/>
          <w:szCs w:val="24"/>
          <w:lang w:val="lt-LT"/>
        </w:rPr>
        <w:t>ų</w:t>
      </w:r>
      <w:r w:rsidRPr="000623A2">
        <w:rPr>
          <w:rFonts w:ascii="DM Sans" w:hAnsi="DM Sans" w:cstheme="minorHAnsi"/>
          <w:sz w:val="24"/>
          <w:szCs w:val="24"/>
          <w:lang w:val="lt-LT"/>
        </w:rPr>
        <w:t xml:space="preserve"> s</w:t>
      </w:r>
      <w:r w:rsidRPr="000623A2">
        <w:rPr>
          <w:rFonts w:ascii="DM Sans" w:hAnsi="DM Sans" w:cs="Tw Cen MT"/>
          <w:sz w:val="24"/>
          <w:szCs w:val="24"/>
          <w:lang w:val="lt-LT"/>
        </w:rPr>
        <w:t>ą</w:t>
      </w:r>
      <w:r w:rsidRPr="000623A2">
        <w:rPr>
          <w:rFonts w:ascii="DM Sans" w:hAnsi="DM Sans" w:cstheme="minorHAnsi"/>
          <w:sz w:val="24"/>
          <w:szCs w:val="24"/>
          <w:lang w:val="lt-LT"/>
        </w:rPr>
        <w:t>lyg</w:t>
      </w:r>
      <w:r w:rsidRPr="000623A2">
        <w:rPr>
          <w:rFonts w:ascii="DM Sans" w:hAnsi="DM Sans" w:cs="Calibri"/>
          <w:sz w:val="24"/>
          <w:szCs w:val="24"/>
          <w:lang w:val="lt-LT"/>
        </w:rPr>
        <w:t>ų</w:t>
      </w:r>
      <w:r w:rsidRPr="000623A2">
        <w:rPr>
          <w:rFonts w:ascii="DM Sans" w:hAnsi="DM Sans" w:cstheme="minorHAnsi"/>
          <w:sz w:val="24"/>
          <w:szCs w:val="24"/>
          <w:lang w:val="lt-LT"/>
        </w:rPr>
        <w:t>:</w:t>
      </w:r>
    </w:p>
    <w:p w14:paraId="33882642" w14:textId="67B0F376" w:rsidR="005C7ED2" w:rsidRPr="000623A2"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jas turi b</w:t>
      </w:r>
      <w:r w:rsidRPr="000623A2">
        <w:rPr>
          <w:rFonts w:ascii="DM Sans" w:hAnsi="DM Sans" w:cs="Calibri"/>
          <w:sz w:val="24"/>
          <w:szCs w:val="24"/>
          <w:lang w:val="lt-LT"/>
        </w:rPr>
        <w:t>ū</w:t>
      </w:r>
      <w:r w:rsidRPr="000623A2">
        <w:rPr>
          <w:rFonts w:ascii="DM Sans" w:hAnsi="DM Sans" w:cstheme="minorHAnsi"/>
          <w:sz w:val="24"/>
          <w:szCs w:val="24"/>
          <w:lang w:val="lt-LT"/>
        </w:rPr>
        <w:t>ti pa</w:t>
      </w:r>
      <w:r w:rsidRPr="000623A2">
        <w:rPr>
          <w:rFonts w:ascii="DM Sans" w:hAnsi="DM Sans" w:cs="Tw Cen MT"/>
          <w:sz w:val="24"/>
          <w:szCs w:val="24"/>
          <w:lang w:val="lt-LT"/>
        </w:rPr>
        <w:t>š</w:t>
      </w:r>
      <w:r w:rsidRPr="000623A2">
        <w:rPr>
          <w:rFonts w:ascii="DM Sans" w:hAnsi="DM Sans" w:cstheme="minorHAnsi"/>
          <w:sz w:val="24"/>
          <w:szCs w:val="24"/>
          <w:lang w:val="lt-LT"/>
        </w:rPr>
        <w:t xml:space="preserve">alintas vadovaujantis </w:t>
      </w:r>
      <w:r w:rsidR="00862A54"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9953FD" w:rsidRPr="000623A2">
        <w:rPr>
          <w:rFonts w:ascii="DM Sans" w:hAnsi="DM Sans" w:cstheme="minorHAnsi"/>
          <w:sz w:val="24"/>
          <w:szCs w:val="24"/>
          <w:lang w:val="lt-LT"/>
        </w:rPr>
        <w:t>sąlyg</w:t>
      </w:r>
      <w:r w:rsidR="009953FD" w:rsidRPr="000623A2">
        <w:rPr>
          <w:rFonts w:ascii="DM Sans" w:hAnsi="DM Sans" w:cs="Calibri"/>
          <w:sz w:val="24"/>
          <w:szCs w:val="24"/>
          <w:lang w:val="lt-LT"/>
        </w:rPr>
        <w:t>ų</w:t>
      </w:r>
      <w:r w:rsidRPr="000623A2">
        <w:rPr>
          <w:rFonts w:ascii="DM Sans" w:hAnsi="DM Sans" w:cstheme="minorHAnsi"/>
          <w:sz w:val="24"/>
          <w:szCs w:val="24"/>
          <w:lang w:val="lt-LT"/>
        </w:rPr>
        <w:t xml:space="preserve"> nuostatomis d</w:t>
      </w:r>
      <w:r w:rsidRPr="000623A2">
        <w:rPr>
          <w:rFonts w:ascii="DM Sans" w:hAnsi="DM Sans" w:cs="Calibri"/>
          <w:sz w:val="24"/>
          <w:szCs w:val="24"/>
          <w:lang w:val="lt-LT"/>
        </w:rPr>
        <w:t>ė</w:t>
      </w:r>
      <w:r w:rsidRPr="000623A2">
        <w:rPr>
          <w:rFonts w:ascii="DM Sans" w:hAnsi="DM Sans" w:cstheme="minorHAnsi"/>
          <w:sz w:val="24"/>
          <w:szCs w:val="24"/>
          <w:lang w:val="lt-LT"/>
        </w:rPr>
        <w:t>l pa</w:t>
      </w:r>
      <w:r w:rsidRPr="000623A2">
        <w:rPr>
          <w:rFonts w:ascii="DM Sans" w:hAnsi="DM Sans" w:cs="Tw Cen MT"/>
          <w:sz w:val="24"/>
          <w:szCs w:val="24"/>
          <w:lang w:val="lt-LT"/>
        </w:rPr>
        <w:t>š</w:t>
      </w:r>
      <w:r w:rsidRPr="000623A2">
        <w:rPr>
          <w:rFonts w:ascii="DM Sans" w:hAnsi="DM Sans" w:cstheme="minorHAnsi"/>
          <w:sz w:val="24"/>
          <w:szCs w:val="24"/>
          <w:lang w:val="lt-LT"/>
        </w:rPr>
        <w:t>alinimo pagrind</w:t>
      </w:r>
      <w:r w:rsidRPr="000623A2">
        <w:rPr>
          <w:rFonts w:ascii="DM Sans" w:hAnsi="DM Sans" w:cs="Calibri"/>
          <w:sz w:val="24"/>
          <w:szCs w:val="24"/>
          <w:lang w:val="lt-LT"/>
        </w:rPr>
        <w:t>ų</w:t>
      </w:r>
      <w:r w:rsidR="00AA034C" w:rsidRPr="000623A2">
        <w:rPr>
          <w:rFonts w:ascii="DM Sans" w:hAnsi="DM Sans" w:cs="Calibri"/>
          <w:sz w:val="24"/>
          <w:szCs w:val="24"/>
          <w:lang w:val="lt-LT"/>
        </w:rPr>
        <w:t xml:space="preserve"> (kai taikoma)</w:t>
      </w:r>
      <w:r w:rsidRPr="000623A2">
        <w:rPr>
          <w:rFonts w:ascii="DM Sans" w:hAnsi="DM Sans" w:cstheme="minorHAnsi"/>
          <w:sz w:val="24"/>
          <w:szCs w:val="24"/>
          <w:lang w:val="lt-LT"/>
        </w:rPr>
        <w:t xml:space="preserve">, taip pat ir tais atvejais, kai </w:t>
      </w:r>
      <w:r w:rsidR="0055278B" w:rsidRPr="000623A2">
        <w:rPr>
          <w:rFonts w:ascii="DM Sans" w:hAnsi="DM Sans" w:cstheme="minorHAnsi"/>
          <w:sz w:val="24"/>
          <w:szCs w:val="24"/>
          <w:lang w:val="lt-LT"/>
        </w:rPr>
        <w:t>tie</w:t>
      </w:r>
      <w:r w:rsidR="00FA4DCA" w:rsidRPr="000623A2">
        <w:rPr>
          <w:rFonts w:ascii="DM Sans" w:hAnsi="DM Sans" w:cstheme="minorHAnsi"/>
          <w:sz w:val="24"/>
          <w:szCs w:val="24"/>
          <w:lang w:val="lt-LT"/>
        </w:rPr>
        <w:t xml:space="preserve">kėjo subtiekėjams ar </w:t>
      </w:r>
      <w:r w:rsidRPr="000623A2">
        <w:rPr>
          <w:rFonts w:ascii="DM Sans" w:hAnsi="DM Sans" w:cs="Calibri"/>
          <w:sz w:val="24"/>
          <w:szCs w:val="24"/>
          <w:lang w:val="lt-LT"/>
        </w:rPr>
        <w:t>ū</w:t>
      </w:r>
      <w:r w:rsidRPr="000623A2">
        <w:rPr>
          <w:rFonts w:ascii="DM Sans" w:hAnsi="DM Sans" w:cstheme="minorHAnsi"/>
          <w:sz w:val="24"/>
          <w:szCs w:val="24"/>
          <w:lang w:val="lt-LT"/>
        </w:rPr>
        <w:t>kio subjekt</w:t>
      </w:r>
      <w:r w:rsidR="00FA4DCA" w:rsidRPr="000623A2">
        <w:rPr>
          <w:rFonts w:ascii="DM Sans" w:hAnsi="DM Sans" w:cstheme="minorHAnsi"/>
          <w:sz w:val="24"/>
          <w:szCs w:val="24"/>
          <w:lang w:val="lt-LT"/>
        </w:rPr>
        <w:t>ams, kurių pajėgumais remiasi tiekėjas</w:t>
      </w:r>
      <w:r w:rsidRPr="000623A2">
        <w:rPr>
          <w:rFonts w:ascii="DM Sans" w:hAnsi="DM Sans" w:cstheme="minorHAnsi"/>
          <w:sz w:val="24"/>
          <w:szCs w:val="24"/>
          <w:lang w:val="lt-LT"/>
        </w:rPr>
        <w:t xml:space="preserve"> pagal </w:t>
      </w:r>
      <w:r w:rsidR="00862A54"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9953FD" w:rsidRPr="000623A2">
        <w:rPr>
          <w:rFonts w:ascii="DM Sans" w:hAnsi="DM Sans" w:cstheme="minorHAnsi"/>
          <w:sz w:val="24"/>
          <w:szCs w:val="24"/>
          <w:lang w:val="lt-LT"/>
        </w:rPr>
        <w:t>sąlygas</w:t>
      </w:r>
      <w:r w:rsidRPr="000623A2">
        <w:rPr>
          <w:rFonts w:ascii="DM Sans" w:hAnsi="DM Sans" w:cstheme="minorHAnsi"/>
          <w:sz w:val="24"/>
          <w:szCs w:val="24"/>
          <w:lang w:val="lt-LT"/>
        </w:rPr>
        <w:t xml:space="preserve"> keliami reikalavimai d</w:t>
      </w:r>
      <w:r w:rsidRPr="000623A2">
        <w:rPr>
          <w:rFonts w:ascii="DM Sans" w:hAnsi="DM Sans" w:cs="Calibri"/>
          <w:sz w:val="24"/>
          <w:szCs w:val="24"/>
          <w:lang w:val="lt-LT"/>
        </w:rPr>
        <w:t>ė</w:t>
      </w:r>
      <w:r w:rsidRPr="000623A2">
        <w:rPr>
          <w:rFonts w:ascii="DM Sans" w:hAnsi="DM Sans" w:cstheme="minorHAnsi"/>
          <w:sz w:val="24"/>
          <w:szCs w:val="24"/>
          <w:lang w:val="lt-LT"/>
        </w:rPr>
        <w:t>l pa</w:t>
      </w:r>
      <w:r w:rsidRPr="000623A2">
        <w:rPr>
          <w:rFonts w:ascii="DM Sans" w:hAnsi="DM Sans" w:cs="Tw Cen MT"/>
          <w:sz w:val="24"/>
          <w:szCs w:val="24"/>
          <w:lang w:val="lt-LT"/>
        </w:rPr>
        <w:t>š</w:t>
      </w:r>
      <w:r w:rsidRPr="000623A2">
        <w:rPr>
          <w:rFonts w:ascii="DM Sans" w:hAnsi="DM Sans" w:cstheme="minorHAnsi"/>
          <w:sz w:val="24"/>
          <w:szCs w:val="24"/>
          <w:lang w:val="lt-LT"/>
        </w:rPr>
        <w:t>alinimo pagrind</w:t>
      </w:r>
      <w:r w:rsidRPr="000623A2">
        <w:rPr>
          <w:rFonts w:ascii="DM Sans" w:hAnsi="DM Sans" w:cs="Calibri"/>
          <w:sz w:val="24"/>
          <w:szCs w:val="24"/>
          <w:lang w:val="lt-LT"/>
        </w:rPr>
        <w:t>ų</w:t>
      </w:r>
      <w:r w:rsidR="00FA4DCA" w:rsidRPr="000623A2">
        <w:rPr>
          <w:rFonts w:ascii="DM Sans" w:hAnsi="DM Sans" w:cs="Calibri"/>
          <w:sz w:val="24"/>
          <w:szCs w:val="24"/>
          <w:lang w:val="lt-LT"/>
        </w:rPr>
        <w:t xml:space="preserve"> nebuvimo</w:t>
      </w:r>
      <w:r w:rsidRPr="000623A2">
        <w:rPr>
          <w:rFonts w:ascii="DM Sans" w:hAnsi="DM Sans" w:cstheme="minorHAnsi"/>
          <w:sz w:val="24"/>
          <w:szCs w:val="24"/>
          <w:lang w:val="lt-LT"/>
        </w:rPr>
        <w:t>, ta</w:t>
      </w:r>
      <w:r w:rsidRPr="000623A2">
        <w:rPr>
          <w:rFonts w:ascii="DM Sans" w:hAnsi="DM Sans" w:cs="Tw Cen MT"/>
          <w:sz w:val="24"/>
          <w:szCs w:val="24"/>
          <w:lang w:val="lt-LT"/>
        </w:rPr>
        <w:t>č</w:t>
      </w:r>
      <w:r w:rsidRPr="000623A2">
        <w:rPr>
          <w:rFonts w:ascii="DM Sans" w:hAnsi="DM Sans" w:cstheme="minorHAnsi"/>
          <w:sz w:val="24"/>
          <w:szCs w:val="24"/>
          <w:lang w:val="lt-LT"/>
        </w:rPr>
        <w:t xml:space="preserve">iau </w:t>
      </w:r>
      <w:r w:rsidRPr="000623A2">
        <w:rPr>
          <w:rFonts w:ascii="DM Sans" w:hAnsi="DM Sans" w:cs="Calibri"/>
          <w:sz w:val="24"/>
          <w:szCs w:val="24"/>
          <w:lang w:val="lt-LT"/>
        </w:rPr>
        <w:t>ū</w:t>
      </w:r>
      <w:r w:rsidRPr="000623A2">
        <w:rPr>
          <w:rFonts w:ascii="DM Sans" w:hAnsi="DM Sans" w:cstheme="minorHAnsi"/>
          <w:sz w:val="24"/>
          <w:szCs w:val="24"/>
          <w:lang w:val="lt-LT"/>
        </w:rPr>
        <w:t>kio subjekto ar subtiek</w:t>
      </w:r>
      <w:r w:rsidRPr="000623A2">
        <w:rPr>
          <w:rFonts w:ascii="DM Sans" w:hAnsi="DM Sans" w:cs="Calibri"/>
          <w:sz w:val="24"/>
          <w:szCs w:val="24"/>
          <w:lang w:val="lt-LT"/>
        </w:rPr>
        <w:t>ė</w:t>
      </w:r>
      <w:r w:rsidRPr="000623A2">
        <w:rPr>
          <w:rFonts w:ascii="DM Sans" w:hAnsi="DM Sans" w:cstheme="minorHAnsi"/>
          <w:sz w:val="24"/>
          <w:szCs w:val="24"/>
          <w:lang w:val="lt-LT"/>
        </w:rPr>
        <w:t xml:space="preserve">jo </w:t>
      </w:r>
      <w:r w:rsidRPr="000623A2">
        <w:rPr>
          <w:rFonts w:ascii="DM Sans" w:hAnsi="DM Sans" w:cstheme="minorHAnsi"/>
          <w:color w:val="000000"/>
          <w:sz w:val="24"/>
          <w:szCs w:val="24"/>
          <w:lang w:val="lt-LT"/>
        </w:rPr>
        <w:t>pad</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tis atitinka nustatytus pa</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 xml:space="preserve">alinimo pagrindus ir </w:t>
      </w:r>
      <w:r w:rsidR="0052552D" w:rsidRPr="000623A2">
        <w:rPr>
          <w:rFonts w:ascii="DM Sans" w:hAnsi="DM Sans" w:cstheme="minorHAnsi"/>
          <w:color w:val="000000"/>
          <w:sz w:val="24"/>
          <w:szCs w:val="24"/>
          <w:lang w:val="lt-LT"/>
        </w:rPr>
        <w:t>NPO</w:t>
      </w:r>
      <w:r w:rsidRPr="000623A2">
        <w:rPr>
          <w:rFonts w:ascii="DM Sans" w:hAnsi="DM Sans" w:cstheme="minorHAnsi"/>
          <w:color w:val="000000"/>
          <w:sz w:val="24"/>
          <w:szCs w:val="24"/>
          <w:lang w:val="lt-LT"/>
        </w:rPr>
        <w:t xml:space="preserve"> nurodymu tiek</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jas nepakeit</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 xml:space="preserve"> </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 xml:space="preserve">io </w:t>
      </w:r>
      <w:r w:rsidRPr="000623A2">
        <w:rPr>
          <w:rFonts w:ascii="DM Sans" w:hAnsi="DM Sans" w:cs="Calibri"/>
          <w:color w:val="000000"/>
          <w:sz w:val="24"/>
          <w:szCs w:val="24"/>
          <w:lang w:val="lt-LT"/>
        </w:rPr>
        <w:t>ū</w:t>
      </w:r>
      <w:r w:rsidRPr="000623A2">
        <w:rPr>
          <w:rFonts w:ascii="DM Sans" w:hAnsi="DM Sans" w:cstheme="minorHAnsi"/>
          <w:color w:val="000000"/>
          <w:sz w:val="24"/>
          <w:szCs w:val="24"/>
          <w:lang w:val="lt-LT"/>
        </w:rPr>
        <w:t>kio subjekto ar subtiek</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 xml:space="preserve">jo </w:t>
      </w:r>
      <w:r w:rsidRPr="000623A2">
        <w:rPr>
          <w:rFonts w:ascii="DM Sans" w:hAnsi="DM Sans" w:cs="Calibri"/>
          <w:color w:val="000000"/>
          <w:sz w:val="24"/>
          <w:szCs w:val="24"/>
          <w:lang w:val="lt-LT"/>
        </w:rPr>
        <w:t>į</w:t>
      </w:r>
      <w:r w:rsidRPr="000623A2">
        <w:rPr>
          <w:rFonts w:ascii="DM Sans" w:hAnsi="DM Sans" w:cstheme="minorHAnsi"/>
          <w:color w:val="000000"/>
          <w:sz w:val="24"/>
          <w:szCs w:val="24"/>
          <w:lang w:val="lt-LT"/>
        </w:rPr>
        <w:t xml:space="preserve"> pa</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alinimo pagrind</w:t>
      </w:r>
      <w:r w:rsidRPr="000623A2">
        <w:rPr>
          <w:rFonts w:ascii="DM Sans" w:hAnsi="DM Sans" w:cs="Calibri"/>
          <w:color w:val="000000"/>
          <w:sz w:val="24"/>
          <w:szCs w:val="24"/>
          <w:lang w:val="lt-LT"/>
        </w:rPr>
        <w:t>ų</w:t>
      </w:r>
      <w:r w:rsidRPr="000623A2">
        <w:rPr>
          <w:rFonts w:ascii="DM Sans" w:hAnsi="DM Sans" w:cstheme="minorHAnsi"/>
          <w:color w:val="000000"/>
          <w:sz w:val="24"/>
          <w:szCs w:val="24"/>
          <w:lang w:val="lt-LT"/>
        </w:rPr>
        <w:t xml:space="preserve"> neturint</w:t>
      </w:r>
      <w:r w:rsidRPr="000623A2">
        <w:rPr>
          <w:rFonts w:ascii="DM Sans" w:hAnsi="DM Sans" w:cs="Calibri"/>
          <w:color w:val="000000"/>
          <w:sz w:val="24"/>
          <w:szCs w:val="24"/>
          <w:lang w:val="lt-LT"/>
        </w:rPr>
        <w:t>į</w:t>
      </w:r>
      <w:r w:rsidRPr="000623A2">
        <w:rPr>
          <w:rFonts w:ascii="DM Sans" w:hAnsi="DM Sans" w:cstheme="minorHAnsi"/>
          <w:color w:val="000000"/>
          <w:sz w:val="24"/>
          <w:szCs w:val="24"/>
          <w:lang w:val="lt-LT"/>
        </w:rPr>
        <w:t xml:space="preserve"> </w:t>
      </w:r>
      <w:r w:rsidRPr="000623A2">
        <w:rPr>
          <w:rFonts w:ascii="DM Sans" w:hAnsi="DM Sans" w:cs="Calibri"/>
          <w:color w:val="000000"/>
          <w:sz w:val="24"/>
          <w:szCs w:val="24"/>
          <w:lang w:val="lt-LT"/>
        </w:rPr>
        <w:t>ū</w:t>
      </w:r>
      <w:r w:rsidRPr="000623A2">
        <w:rPr>
          <w:rFonts w:ascii="DM Sans" w:hAnsi="DM Sans" w:cstheme="minorHAnsi"/>
          <w:color w:val="000000"/>
          <w:sz w:val="24"/>
          <w:szCs w:val="24"/>
          <w:lang w:val="lt-LT"/>
        </w:rPr>
        <w:t>kio subjekt</w:t>
      </w:r>
      <w:r w:rsidRPr="000623A2">
        <w:rPr>
          <w:rFonts w:ascii="DM Sans" w:hAnsi="DM Sans" w:cs="Tw Cen MT"/>
          <w:color w:val="000000"/>
          <w:sz w:val="24"/>
          <w:szCs w:val="24"/>
          <w:lang w:val="lt-LT"/>
        </w:rPr>
        <w:t>ą</w:t>
      </w:r>
      <w:r w:rsidRPr="000623A2">
        <w:rPr>
          <w:rFonts w:ascii="DM Sans" w:hAnsi="DM Sans" w:cstheme="minorHAnsi"/>
          <w:color w:val="000000"/>
          <w:sz w:val="24"/>
          <w:szCs w:val="24"/>
          <w:lang w:val="lt-LT"/>
        </w:rPr>
        <w:t>;</w:t>
      </w:r>
    </w:p>
    <w:p w14:paraId="77A5DF07" w14:textId="65C82697" w:rsidR="004E182D" w:rsidRPr="00262503"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tiek</w:t>
      </w:r>
      <w:r w:rsidRPr="000623A2">
        <w:rPr>
          <w:rFonts w:ascii="DM Sans" w:hAnsi="DM Sans" w:cs="Calibri"/>
          <w:sz w:val="24"/>
          <w:szCs w:val="24"/>
          <w:lang w:val="lt-LT"/>
        </w:rPr>
        <w:t>ė</w:t>
      </w:r>
      <w:r w:rsidRPr="000623A2">
        <w:rPr>
          <w:rFonts w:ascii="DM Sans" w:hAnsi="DM Sans"/>
          <w:sz w:val="24"/>
          <w:szCs w:val="24"/>
          <w:lang w:val="lt-LT"/>
        </w:rPr>
        <w:t>jas</w:t>
      </w:r>
      <w:r w:rsidR="00AA034C" w:rsidRPr="000623A2">
        <w:rPr>
          <w:rFonts w:ascii="DM Sans" w:hAnsi="DM Sans"/>
          <w:sz w:val="24"/>
          <w:szCs w:val="24"/>
          <w:lang w:val="lt-LT"/>
        </w:rPr>
        <w:t>, kai taikoma,</w:t>
      </w:r>
      <w:r w:rsidRPr="000623A2">
        <w:rPr>
          <w:rFonts w:ascii="DM Sans" w:hAnsi="DM Sans"/>
          <w:sz w:val="24"/>
          <w:szCs w:val="24"/>
          <w:lang w:val="lt-LT"/>
        </w:rPr>
        <w:t xml:space="preserve"> neatitinka pirkimo </w:t>
      </w:r>
      <w:r w:rsidR="008F756B" w:rsidRPr="000623A2">
        <w:rPr>
          <w:rFonts w:ascii="DM Sans" w:hAnsi="DM Sans"/>
          <w:sz w:val="24"/>
          <w:szCs w:val="24"/>
          <w:lang w:val="lt-LT"/>
        </w:rPr>
        <w:t xml:space="preserve">sąlygose </w:t>
      </w:r>
      <w:r w:rsidR="00776DA1" w:rsidRPr="000623A2">
        <w:rPr>
          <w:rFonts w:ascii="DM Sans" w:hAnsi="DM Sans"/>
          <w:sz w:val="24"/>
          <w:szCs w:val="24"/>
          <w:lang w:val="lt-LT"/>
        </w:rPr>
        <w:t>nustatyt</w:t>
      </w:r>
      <w:r w:rsidR="00776DA1" w:rsidRPr="000623A2">
        <w:rPr>
          <w:rFonts w:ascii="DM Sans" w:hAnsi="DM Sans" w:cs="Calibri"/>
          <w:sz w:val="24"/>
          <w:szCs w:val="24"/>
          <w:lang w:val="lt-LT"/>
        </w:rPr>
        <w:t>ų</w:t>
      </w:r>
      <w:r w:rsidR="00776DA1" w:rsidRPr="000623A2">
        <w:rPr>
          <w:rFonts w:ascii="DM Sans" w:hAnsi="DM Sans"/>
          <w:sz w:val="24"/>
          <w:szCs w:val="24"/>
          <w:lang w:val="lt-LT"/>
        </w:rPr>
        <w:t xml:space="preserve"> </w:t>
      </w:r>
      <w:r w:rsidRPr="000623A2">
        <w:rPr>
          <w:rFonts w:ascii="DM Sans" w:hAnsi="DM Sans"/>
          <w:sz w:val="24"/>
          <w:szCs w:val="24"/>
          <w:lang w:val="lt-LT"/>
        </w:rPr>
        <w:t xml:space="preserve">kvalifikacijos </w:t>
      </w:r>
      <w:r w:rsidR="00776DA1" w:rsidRPr="000623A2">
        <w:rPr>
          <w:rFonts w:ascii="DM Sans" w:hAnsi="DM Sans"/>
          <w:sz w:val="24"/>
          <w:szCs w:val="24"/>
          <w:lang w:val="lt-LT"/>
        </w:rPr>
        <w:t>reikalavim</w:t>
      </w:r>
      <w:r w:rsidR="00776DA1" w:rsidRPr="000623A2">
        <w:rPr>
          <w:rFonts w:ascii="DM Sans" w:hAnsi="DM Sans" w:cs="Calibri"/>
          <w:sz w:val="24"/>
          <w:szCs w:val="24"/>
          <w:lang w:val="lt-LT"/>
        </w:rPr>
        <w:t>ų</w:t>
      </w:r>
      <w:r w:rsidRPr="000623A2">
        <w:rPr>
          <w:rFonts w:ascii="DM Sans" w:hAnsi="DM Sans"/>
          <w:sz w:val="24"/>
          <w:szCs w:val="24"/>
          <w:lang w:val="lt-LT"/>
        </w:rPr>
        <w:t xml:space="preserve"> ir (ar), jeigu taikoma, kokyb</w:t>
      </w:r>
      <w:r w:rsidRPr="000623A2">
        <w:rPr>
          <w:rFonts w:ascii="DM Sans" w:hAnsi="DM Sans" w:cs="Calibri"/>
          <w:sz w:val="24"/>
          <w:szCs w:val="24"/>
          <w:lang w:val="lt-LT"/>
        </w:rPr>
        <w:t>ė</w:t>
      </w:r>
      <w:r w:rsidRPr="000623A2">
        <w:rPr>
          <w:rFonts w:ascii="DM Sans" w:hAnsi="DM Sans"/>
          <w:sz w:val="24"/>
          <w:szCs w:val="24"/>
          <w:lang w:val="lt-LT"/>
        </w:rPr>
        <w:t xml:space="preserve">s vadybos sistemos ir aplinkos apsaugos vadybos sistemos standarto ir (ar) </w:t>
      </w:r>
      <w:r w:rsidRPr="000623A2">
        <w:rPr>
          <w:rFonts w:ascii="DM Sans" w:hAnsi="DM Sans" w:cs="Calibri"/>
          <w:sz w:val="24"/>
          <w:szCs w:val="24"/>
          <w:lang w:val="lt-LT"/>
        </w:rPr>
        <w:t>ū</w:t>
      </w:r>
      <w:r w:rsidRPr="000623A2">
        <w:rPr>
          <w:rFonts w:ascii="DM Sans" w:hAnsi="DM Sans"/>
          <w:sz w:val="24"/>
          <w:szCs w:val="24"/>
          <w:lang w:val="lt-LT"/>
        </w:rPr>
        <w:t>kio subjektas, kurio paj</w:t>
      </w:r>
      <w:r w:rsidRPr="000623A2">
        <w:rPr>
          <w:rFonts w:ascii="DM Sans" w:hAnsi="DM Sans" w:cs="Calibri"/>
          <w:sz w:val="24"/>
          <w:szCs w:val="24"/>
          <w:lang w:val="lt-LT"/>
        </w:rPr>
        <w:t>ė</w:t>
      </w:r>
      <w:r w:rsidRPr="000623A2">
        <w:rPr>
          <w:rFonts w:ascii="DM Sans" w:hAnsi="DM Sans"/>
          <w:sz w:val="24"/>
          <w:szCs w:val="24"/>
          <w:lang w:val="lt-LT"/>
        </w:rPr>
        <w:t>gumais remiasi tiek</w:t>
      </w:r>
      <w:r w:rsidRPr="000623A2">
        <w:rPr>
          <w:rFonts w:ascii="DM Sans" w:hAnsi="DM Sans" w:cs="Calibri"/>
          <w:sz w:val="24"/>
          <w:szCs w:val="24"/>
          <w:lang w:val="lt-LT"/>
        </w:rPr>
        <w:t>ė</w:t>
      </w:r>
      <w:r w:rsidRPr="000623A2">
        <w:rPr>
          <w:rFonts w:ascii="DM Sans" w:hAnsi="DM Sans"/>
          <w:sz w:val="24"/>
          <w:szCs w:val="24"/>
          <w:lang w:val="lt-LT"/>
        </w:rPr>
        <w:t xml:space="preserve">jas, netenkina </w:t>
      </w:r>
      <w:r w:rsidRPr="000623A2">
        <w:rPr>
          <w:rFonts w:ascii="DM Sans" w:hAnsi="DM Sans"/>
          <w:color w:val="000000" w:themeColor="text1"/>
          <w:sz w:val="24"/>
          <w:szCs w:val="24"/>
          <w:lang w:val="lt-LT"/>
        </w:rPr>
        <w:t>jam keliam</w:t>
      </w:r>
      <w:r w:rsidRPr="000623A2">
        <w:rPr>
          <w:rFonts w:ascii="DM Sans" w:hAnsi="DM Sans" w:cs="Calibri"/>
          <w:color w:val="000000" w:themeColor="text1"/>
          <w:sz w:val="24"/>
          <w:szCs w:val="24"/>
          <w:lang w:val="lt-LT"/>
        </w:rPr>
        <w:t>ų</w:t>
      </w:r>
      <w:r w:rsidRPr="000623A2">
        <w:rPr>
          <w:rFonts w:ascii="DM Sans" w:hAnsi="DM Sans"/>
          <w:color w:val="000000" w:themeColor="text1"/>
          <w:sz w:val="24"/>
          <w:szCs w:val="24"/>
          <w:lang w:val="lt-LT"/>
        </w:rPr>
        <w:t xml:space="preserve"> kvalifikacijos reikalavim</w:t>
      </w:r>
      <w:r w:rsidRPr="000623A2">
        <w:rPr>
          <w:rFonts w:ascii="DM Sans" w:hAnsi="DM Sans" w:cs="Calibri"/>
          <w:color w:val="000000" w:themeColor="text1"/>
          <w:sz w:val="24"/>
          <w:szCs w:val="24"/>
          <w:lang w:val="lt-LT"/>
        </w:rPr>
        <w:t>ų</w:t>
      </w:r>
      <w:r w:rsidRPr="000623A2">
        <w:rPr>
          <w:rFonts w:ascii="DM Sans" w:hAnsi="DM Sans"/>
          <w:color w:val="000000" w:themeColor="text1"/>
          <w:sz w:val="24"/>
          <w:szCs w:val="24"/>
          <w:lang w:val="lt-LT"/>
        </w:rPr>
        <w:t xml:space="preserve"> ir </w:t>
      </w:r>
      <w:r w:rsidR="0052552D" w:rsidRPr="000623A2">
        <w:rPr>
          <w:rFonts w:ascii="DM Sans" w:hAnsi="DM Sans"/>
          <w:color w:val="000000" w:themeColor="text1"/>
          <w:sz w:val="24"/>
          <w:szCs w:val="24"/>
          <w:lang w:val="lt-LT"/>
        </w:rPr>
        <w:t>NPO</w:t>
      </w:r>
      <w:r w:rsidRPr="000623A2">
        <w:rPr>
          <w:rFonts w:ascii="DM Sans" w:hAnsi="DM Sans"/>
          <w:color w:val="000000" w:themeColor="text1"/>
          <w:sz w:val="24"/>
          <w:szCs w:val="24"/>
          <w:lang w:val="lt-LT"/>
        </w:rPr>
        <w:t xml:space="preserve"> nurodymu nebuvo pakeistas </w:t>
      </w:r>
      <w:r w:rsidRPr="000623A2">
        <w:rPr>
          <w:rFonts w:ascii="DM Sans" w:hAnsi="DM Sans" w:cs="Calibri"/>
          <w:color w:val="000000" w:themeColor="text1"/>
          <w:sz w:val="24"/>
          <w:szCs w:val="24"/>
          <w:lang w:val="lt-LT"/>
        </w:rPr>
        <w:t>į</w:t>
      </w:r>
      <w:r w:rsidRPr="000623A2">
        <w:rPr>
          <w:rFonts w:ascii="DM Sans" w:hAnsi="DM Sans"/>
          <w:color w:val="000000" w:themeColor="text1"/>
          <w:sz w:val="24"/>
          <w:szCs w:val="24"/>
          <w:lang w:val="lt-LT"/>
        </w:rPr>
        <w:t xml:space="preserve"> reikalavimus atitinkant</w:t>
      </w:r>
      <w:r w:rsidRPr="000623A2">
        <w:rPr>
          <w:rFonts w:ascii="DM Sans" w:hAnsi="DM Sans" w:cs="Calibri"/>
          <w:color w:val="000000" w:themeColor="text1"/>
          <w:sz w:val="24"/>
          <w:szCs w:val="24"/>
          <w:lang w:val="lt-LT"/>
        </w:rPr>
        <w:t>į</w:t>
      </w:r>
      <w:r w:rsidRPr="000623A2">
        <w:rPr>
          <w:rFonts w:ascii="DM Sans" w:hAnsi="DM Sans"/>
          <w:color w:val="000000" w:themeColor="text1"/>
          <w:sz w:val="24"/>
          <w:szCs w:val="24"/>
          <w:lang w:val="lt-LT"/>
        </w:rPr>
        <w:t xml:space="preserve"> </w:t>
      </w:r>
      <w:r w:rsidRPr="000623A2">
        <w:rPr>
          <w:rFonts w:ascii="DM Sans" w:hAnsi="DM Sans" w:cs="Calibri"/>
          <w:color w:val="000000" w:themeColor="text1"/>
          <w:sz w:val="24"/>
          <w:szCs w:val="24"/>
          <w:lang w:val="lt-LT"/>
        </w:rPr>
        <w:t>ū</w:t>
      </w:r>
      <w:r w:rsidRPr="000623A2">
        <w:rPr>
          <w:rFonts w:ascii="DM Sans" w:hAnsi="DM Sans"/>
          <w:color w:val="000000" w:themeColor="text1"/>
          <w:sz w:val="24"/>
          <w:szCs w:val="24"/>
          <w:lang w:val="lt-LT"/>
        </w:rPr>
        <w:t>kio subjekt</w:t>
      </w:r>
      <w:r w:rsidRPr="000623A2">
        <w:rPr>
          <w:rFonts w:ascii="DM Sans" w:hAnsi="DM Sans" w:cs="Tw Cen MT"/>
          <w:color w:val="000000" w:themeColor="text1"/>
          <w:sz w:val="24"/>
          <w:szCs w:val="24"/>
          <w:lang w:val="lt-LT"/>
        </w:rPr>
        <w:t>ą</w:t>
      </w:r>
      <w:r w:rsidR="00231C51" w:rsidRPr="000623A2">
        <w:rPr>
          <w:rFonts w:ascii="DM Sans" w:hAnsi="DM Sans"/>
          <w:color w:val="000000" w:themeColor="text1"/>
          <w:sz w:val="24"/>
          <w:szCs w:val="24"/>
          <w:lang w:val="lt-LT"/>
        </w:rPr>
        <w:t>;</w:t>
      </w:r>
    </w:p>
    <w:p w14:paraId="1A9AE6BE" w14:textId="1AB4A52A" w:rsidR="00B056DE" w:rsidRPr="000623A2" w:rsidRDefault="00B056DE"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Pr>
          <w:rFonts w:ascii="DM Sans" w:hAnsi="DM Sans"/>
          <w:sz w:val="24"/>
          <w:szCs w:val="24"/>
          <w:lang w:val="lt-LT"/>
        </w:rPr>
        <w:t xml:space="preserve">Tiekėjas ir/arba nors vienas subtiekėjas (jei toks yra) pažeidžia </w:t>
      </w:r>
      <w:r w:rsidRPr="001024E5">
        <w:rPr>
          <w:rFonts w:ascii="DM Sans" w:hAnsi="DM Sans"/>
          <w:color w:val="000000" w:themeColor="text1"/>
          <w:sz w:val="24"/>
          <w:szCs w:val="24"/>
          <w:lang w:val="lt-LT"/>
        </w:rPr>
        <w:t>Europos Sąjungos Tarybos 2022 m. balandžio 8 d. priimt</w:t>
      </w:r>
      <w:r>
        <w:rPr>
          <w:rFonts w:ascii="DM Sans" w:hAnsi="DM Sans"/>
          <w:color w:val="000000" w:themeColor="text1"/>
          <w:sz w:val="24"/>
          <w:szCs w:val="24"/>
          <w:lang w:val="lt-LT"/>
        </w:rPr>
        <w:t>o</w:t>
      </w:r>
      <w:r w:rsidRPr="001024E5">
        <w:rPr>
          <w:rFonts w:ascii="DM Sans" w:hAnsi="DM Sans"/>
          <w:color w:val="000000" w:themeColor="text1"/>
          <w:sz w:val="24"/>
          <w:szCs w:val="24"/>
          <w:lang w:val="lt-LT"/>
        </w:rPr>
        <w:t xml:space="preserve"> Tarybos Reglament</w:t>
      </w:r>
      <w:r>
        <w:rPr>
          <w:rFonts w:ascii="DM Sans" w:hAnsi="DM Sans"/>
          <w:color w:val="000000" w:themeColor="text1"/>
          <w:sz w:val="24"/>
          <w:szCs w:val="24"/>
          <w:lang w:val="lt-LT"/>
        </w:rPr>
        <w:t>o</w:t>
      </w:r>
      <w:r w:rsidRPr="001024E5">
        <w:rPr>
          <w:rFonts w:ascii="DM Sans" w:hAnsi="DM Sans"/>
          <w:color w:val="000000" w:themeColor="text1"/>
          <w:sz w:val="24"/>
          <w:szCs w:val="24"/>
          <w:lang w:val="lt-LT"/>
        </w:rPr>
        <w:t xml:space="preserve"> (ES) 2022/576, kuriuo iš dalies keičiamas Reglamentas (ES) Nr. 833/2014 dėl ribojamųjų priemonių atsižvelgiant į Rusijos veiksmus, kuriais destabilizuojama padėtis Ukrainoje </w:t>
      </w:r>
      <w:r>
        <w:rPr>
          <w:rFonts w:ascii="DM Sans" w:hAnsi="DM Sans"/>
          <w:color w:val="000000" w:themeColor="text1"/>
          <w:sz w:val="24"/>
          <w:szCs w:val="24"/>
          <w:lang w:val="lt-LT"/>
        </w:rPr>
        <w:t>(toliau – Reglamentas) nuostatas</w:t>
      </w:r>
    </w:p>
    <w:p w14:paraId="5AD96EE0" w14:textId="06C305D9" w:rsidR="004E182D" w:rsidRPr="000623A2" w:rsidRDefault="00B75746"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 xml:space="preserve">per </w:t>
      </w:r>
      <w:r w:rsidR="0052552D" w:rsidRPr="000623A2">
        <w:rPr>
          <w:rFonts w:ascii="DM Sans" w:hAnsi="DM Sans"/>
          <w:sz w:val="24"/>
          <w:szCs w:val="24"/>
          <w:lang w:val="lt-LT"/>
        </w:rPr>
        <w:t>NPO</w:t>
      </w:r>
      <w:r w:rsidRPr="000623A2">
        <w:rPr>
          <w:rFonts w:ascii="DM Sans" w:hAnsi="DM Sans"/>
          <w:sz w:val="24"/>
          <w:szCs w:val="24"/>
          <w:lang w:val="lt-LT"/>
        </w:rPr>
        <w:t xml:space="preserve"> </w:t>
      </w:r>
      <w:r w:rsidR="00D14597" w:rsidRPr="000623A2">
        <w:rPr>
          <w:rFonts w:ascii="DM Sans" w:hAnsi="DM Sans"/>
          <w:sz w:val="24"/>
          <w:szCs w:val="24"/>
          <w:lang w:val="lt-LT"/>
        </w:rPr>
        <w:t>nustatytą terminą nepatikslino, nepapild</w:t>
      </w:r>
      <w:r w:rsidR="00D14597" w:rsidRPr="000623A2">
        <w:rPr>
          <w:rFonts w:ascii="DM Sans" w:hAnsi="DM Sans" w:cs="Calibri"/>
          <w:sz w:val="24"/>
          <w:szCs w:val="24"/>
          <w:lang w:val="lt-LT"/>
        </w:rPr>
        <w:t>ė</w:t>
      </w:r>
      <w:r w:rsidR="00D14597" w:rsidRPr="000623A2">
        <w:rPr>
          <w:rFonts w:ascii="DM Sans" w:hAnsi="DM Sans"/>
          <w:sz w:val="24"/>
          <w:szCs w:val="24"/>
          <w:lang w:val="lt-LT"/>
        </w:rPr>
        <w:t>, nepaai</w:t>
      </w:r>
      <w:r w:rsidR="00D14597" w:rsidRPr="000623A2">
        <w:rPr>
          <w:rFonts w:ascii="DM Sans" w:hAnsi="DM Sans" w:cs="Tw Cen MT"/>
          <w:sz w:val="24"/>
          <w:szCs w:val="24"/>
          <w:lang w:val="lt-LT"/>
        </w:rPr>
        <w:t>š</w:t>
      </w:r>
      <w:r w:rsidR="00D14597" w:rsidRPr="000623A2">
        <w:rPr>
          <w:rFonts w:ascii="DM Sans" w:hAnsi="DM Sans"/>
          <w:sz w:val="24"/>
          <w:szCs w:val="24"/>
          <w:lang w:val="lt-LT"/>
        </w:rPr>
        <w:t>kino</w:t>
      </w:r>
      <w:r w:rsidR="00862A54" w:rsidRPr="000623A2">
        <w:rPr>
          <w:rFonts w:ascii="DM Sans" w:hAnsi="DM Sans"/>
          <w:sz w:val="24"/>
          <w:szCs w:val="24"/>
          <w:lang w:val="lt-LT"/>
        </w:rPr>
        <w:t xml:space="preserve"> savo</w:t>
      </w:r>
      <w:r w:rsidR="00D14597" w:rsidRPr="000623A2">
        <w:rPr>
          <w:rFonts w:ascii="DM Sans" w:hAnsi="DM Sans"/>
          <w:sz w:val="24"/>
          <w:szCs w:val="24"/>
          <w:lang w:val="lt-LT"/>
        </w:rPr>
        <w:t xml:space="preserve"> </w:t>
      </w:r>
      <w:r w:rsidR="00862A54" w:rsidRPr="000623A2">
        <w:rPr>
          <w:rFonts w:ascii="DM Sans" w:hAnsi="DM Sans"/>
          <w:sz w:val="24"/>
          <w:szCs w:val="24"/>
          <w:lang w:val="lt-LT"/>
        </w:rPr>
        <w:t>p</w:t>
      </w:r>
      <w:r w:rsidR="0001026E" w:rsidRPr="000623A2">
        <w:rPr>
          <w:rFonts w:ascii="DM Sans" w:hAnsi="DM Sans"/>
          <w:sz w:val="24"/>
          <w:szCs w:val="24"/>
          <w:lang w:val="lt-LT"/>
        </w:rPr>
        <w:t>asi</w:t>
      </w:r>
      <w:r w:rsidR="0001026E" w:rsidRPr="000623A2">
        <w:rPr>
          <w:rFonts w:ascii="DM Sans" w:hAnsi="DM Sans" w:cs="Calibri"/>
          <w:sz w:val="24"/>
          <w:szCs w:val="24"/>
          <w:lang w:val="lt-LT"/>
        </w:rPr>
        <w:t>ū</w:t>
      </w:r>
      <w:r w:rsidR="0001026E" w:rsidRPr="000623A2">
        <w:rPr>
          <w:rFonts w:ascii="DM Sans" w:hAnsi="DM Sans"/>
          <w:sz w:val="24"/>
          <w:szCs w:val="24"/>
          <w:lang w:val="lt-LT"/>
        </w:rPr>
        <w:t>lymo</w:t>
      </w:r>
      <w:r w:rsidR="00B056DE">
        <w:rPr>
          <w:rFonts w:ascii="DM Sans" w:hAnsi="DM Sans"/>
          <w:sz w:val="24"/>
          <w:szCs w:val="24"/>
          <w:lang w:val="lt-LT"/>
        </w:rPr>
        <w:t>, nepateikė prašomų dokumentų</w:t>
      </w:r>
      <w:r w:rsidR="00862A54" w:rsidRPr="000623A2">
        <w:rPr>
          <w:rFonts w:ascii="DM Sans" w:hAnsi="DM Sans"/>
          <w:sz w:val="24"/>
          <w:szCs w:val="24"/>
          <w:lang w:val="lt-LT"/>
        </w:rPr>
        <w:t>;</w:t>
      </w:r>
    </w:p>
    <w:p w14:paraId="7D569181" w14:textId="2C19F76E" w:rsidR="00A34534" w:rsidRPr="000623A2" w:rsidRDefault="006A2495"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w:t>
      </w:r>
      <w:r w:rsidR="004A5872" w:rsidRPr="000623A2">
        <w:rPr>
          <w:rFonts w:ascii="DM Sans" w:hAnsi="DM Sans"/>
          <w:sz w:val="24"/>
          <w:szCs w:val="24"/>
          <w:lang w:val="lt-LT"/>
        </w:rPr>
        <w:t>asi</w:t>
      </w:r>
      <w:r w:rsidR="004A5872" w:rsidRPr="000623A2">
        <w:rPr>
          <w:rFonts w:ascii="DM Sans" w:hAnsi="DM Sans" w:cs="Calibri"/>
          <w:sz w:val="24"/>
          <w:szCs w:val="24"/>
          <w:lang w:val="lt-LT"/>
        </w:rPr>
        <w:t>ū</w:t>
      </w:r>
      <w:r w:rsidR="004A5872" w:rsidRPr="000623A2">
        <w:rPr>
          <w:rFonts w:ascii="DM Sans" w:hAnsi="DM Sans"/>
          <w:sz w:val="24"/>
          <w:szCs w:val="24"/>
          <w:lang w:val="lt-LT"/>
        </w:rPr>
        <w:t xml:space="preserve">lymas neatitinka </w:t>
      </w:r>
      <w:r w:rsidR="00862A54" w:rsidRPr="000623A2">
        <w:rPr>
          <w:rFonts w:ascii="DM Sans" w:hAnsi="DM Sans"/>
          <w:sz w:val="24"/>
          <w:szCs w:val="24"/>
          <w:lang w:val="lt-LT"/>
        </w:rPr>
        <w:t>p</w:t>
      </w:r>
      <w:r w:rsidR="00ED4D4C" w:rsidRPr="000623A2">
        <w:rPr>
          <w:rFonts w:ascii="DM Sans" w:hAnsi="DM Sans"/>
          <w:sz w:val="24"/>
          <w:szCs w:val="24"/>
          <w:lang w:val="lt-LT"/>
        </w:rPr>
        <w:t>irkimo dokument</w:t>
      </w:r>
      <w:r w:rsidR="00ED4D4C" w:rsidRPr="000623A2">
        <w:rPr>
          <w:rFonts w:ascii="DM Sans" w:hAnsi="DM Sans" w:cs="Calibri"/>
          <w:sz w:val="24"/>
          <w:szCs w:val="24"/>
          <w:lang w:val="lt-LT"/>
        </w:rPr>
        <w:t>ų</w:t>
      </w:r>
      <w:r w:rsidR="00ED4D4C" w:rsidRPr="000623A2">
        <w:rPr>
          <w:rFonts w:ascii="DM Sans" w:hAnsi="DM Sans"/>
          <w:sz w:val="24"/>
          <w:szCs w:val="24"/>
          <w:lang w:val="lt-LT"/>
        </w:rPr>
        <w:t xml:space="preserve"> reikalavim</w:t>
      </w:r>
      <w:r w:rsidR="00ED4D4C" w:rsidRPr="000623A2">
        <w:rPr>
          <w:rFonts w:ascii="DM Sans" w:hAnsi="DM Sans" w:cs="Calibri"/>
          <w:sz w:val="24"/>
          <w:szCs w:val="24"/>
          <w:lang w:val="lt-LT"/>
        </w:rPr>
        <w:t>ų</w:t>
      </w:r>
      <w:r w:rsidR="00ED4D4C" w:rsidRPr="000623A2">
        <w:rPr>
          <w:rFonts w:ascii="DM Sans" w:hAnsi="DM Sans"/>
          <w:sz w:val="24"/>
          <w:szCs w:val="24"/>
          <w:lang w:val="lt-LT"/>
        </w:rPr>
        <w:t xml:space="preserve"> ir jo tr</w:t>
      </w:r>
      <w:r w:rsidR="00ED4D4C" w:rsidRPr="000623A2">
        <w:rPr>
          <w:rFonts w:ascii="DM Sans" w:hAnsi="DM Sans" w:cs="Calibri"/>
          <w:sz w:val="24"/>
          <w:szCs w:val="24"/>
          <w:lang w:val="lt-LT"/>
        </w:rPr>
        <w:t>ū</w:t>
      </w:r>
      <w:r w:rsidR="00ED4D4C" w:rsidRPr="000623A2">
        <w:rPr>
          <w:rFonts w:ascii="DM Sans" w:hAnsi="DM Sans"/>
          <w:sz w:val="24"/>
          <w:szCs w:val="24"/>
          <w:lang w:val="lt-LT"/>
        </w:rPr>
        <w:t>kumai negali b</w:t>
      </w:r>
      <w:r w:rsidR="00ED4D4C" w:rsidRPr="000623A2">
        <w:rPr>
          <w:rFonts w:ascii="DM Sans" w:hAnsi="DM Sans" w:cs="Calibri"/>
          <w:sz w:val="24"/>
          <w:szCs w:val="24"/>
          <w:lang w:val="lt-LT"/>
        </w:rPr>
        <w:t>ū</w:t>
      </w:r>
      <w:r w:rsidR="00ED4D4C" w:rsidRPr="000623A2">
        <w:rPr>
          <w:rFonts w:ascii="DM Sans" w:hAnsi="DM Sans"/>
          <w:sz w:val="24"/>
          <w:szCs w:val="24"/>
          <w:lang w:val="lt-LT"/>
        </w:rPr>
        <w:t>ti i</w:t>
      </w:r>
      <w:r w:rsidR="00ED4D4C" w:rsidRPr="000623A2">
        <w:rPr>
          <w:rFonts w:ascii="DM Sans" w:hAnsi="DM Sans" w:cs="Tw Cen MT"/>
          <w:sz w:val="24"/>
          <w:szCs w:val="24"/>
          <w:lang w:val="lt-LT"/>
        </w:rPr>
        <w:t>š</w:t>
      </w:r>
      <w:r w:rsidR="00ED4D4C" w:rsidRPr="000623A2">
        <w:rPr>
          <w:rFonts w:ascii="DM Sans" w:hAnsi="DM Sans"/>
          <w:sz w:val="24"/>
          <w:szCs w:val="24"/>
          <w:lang w:val="lt-LT"/>
        </w:rPr>
        <w:t>taisyti</w:t>
      </w:r>
      <w:r w:rsidR="00DC6FDA" w:rsidRPr="000623A2">
        <w:rPr>
          <w:rFonts w:ascii="DM Sans" w:hAnsi="DM Sans"/>
          <w:sz w:val="24"/>
          <w:szCs w:val="24"/>
          <w:lang w:val="lt-LT"/>
        </w:rPr>
        <w:t xml:space="preserve">, nepažeidžiant Taisyklėse įtvirtintų principų. </w:t>
      </w:r>
    </w:p>
    <w:p w14:paraId="3E2EFCAD" w14:textId="5CD0EFD4" w:rsidR="00A34534" w:rsidRPr="000623A2" w:rsidRDefault="00A34534"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lyme nurodyta kaina NPO yra per didel</w:t>
      </w:r>
      <w:r w:rsidRPr="000623A2">
        <w:rPr>
          <w:rFonts w:ascii="DM Sans" w:hAnsi="DM Sans" w:cs="Calibri"/>
          <w:sz w:val="24"/>
          <w:szCs w:val="24"/>
          <w:lang w:val="lt-LT"/>
        </w:rPr>
        <w:t>ė</w:t>
      </w:r>
      <w:r w:rsidRPr="000623A2">
        <w:rPr>
          <w:rFonts w:ascii="DM Sans" w:hAnsi="DM Sans"/>
          <w:sz w:val="24"/>
          <w:szCs w:val="24"/>
          <w:lang w:val="lt-LT"/>
        </w:rPr>
        <w:t xml:space="preserve"> ir nepriimtina;</w:t>
      </w:r>
    </w:p>
    <w:p w14:paraId="70E5ED71" w14:textId="0D60A548" w:rsidR="004E182D" w:rsidRPr="000623A2"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lyme nurodyta ne</w:t>
      </w:r>
      <w:r w:rsidRPr="000623A2">
        <w:rPr>
          <w:rFonts w:ascii="DM Sans" w:hAnsi="DM Sans" w:cs="Calibri"/>
          <w:sz w:val="24"/>
          <w:szCs w:val="24"/>
          <w:lang w:val="lt-LT"/>
        </w:rPr>
        <w:t>į</w:t>
      </w:r>
      <w:r w:rsidRPr="000623A2">
        <w:rPr>
          <w:rFonts w:ascii="DM Sans" w:hAnsi="DM Sans"/>
          <w:sz w:val="24"/>
          <w:szCs w:val="24"/>
          <w:lang w:val="lt-LT"/>
        </w:rPr>
        <w:t>prastai ma</w:t>
      </w:r>
      <w:r w:rsidRPr="000623A2">
        <w:rPr>
          <w:rFonts w:ascii="DM Sans" w:hAnsi="DM Sans" w:cs="Tw Cen MT"/>
          <w:sz w:val="24"/>
          <w:szCs w:val="24"/>
          <w:lang w:val="lt-LT"/>
        </w:rPr>
        <w:t>ž</w:t>
      </w:r>
      <w:r w:rsidRPr="000623A2">
        <w:rPr>
          <w:rFonts w:ascii="DM Sans" w:hAnsi="DM Sans"/>
          <w:sz w:val="24"/>
          <w:szCs w:val="24"/>
          <w:lang w:val="lt-LT"/>
        </w:rPr>
        <w:t>a kaina ir (ar) s</w:t>
      </w:r>
      <w:r w:rsidRPr="000623A2">
        <w:rPr>
          <w:rFonts w:ascii="DM Sans" w:hAnsi="DM Sans" w:cs="Tw Cen MT"/>
          <w:sz w:val="24"/>
          <w:szCs w:val="24"/>
          <w:lang w:val="lt-LT"/>
        </w:rPr>
        <w:t>ą</w:t>
      </w:r>
      <w:r w:rsidRPr="000623A2">
        <w:rPr>
          <w:rFonts w:ascii="DM Sans" w:hAnsi="DM Sans"/>
          <w:sz w:val="24"/>
          <w:szCs w:val="24"/>
          <w:lang w:val="lt-LT"/>
        </w:rPr>
        <w:t>naudos ir tiek</w:t>
      </w:r>
      <w:r w:rsidRPr="000623A2">
        <w:rPr>
          <w:rFonts w:ascii="DM Sans" w:hAnsi="DM Sans" w:cs="Calibri"/>
          <w:sz w:val="24"/>
          <w:szCs w:val="24"/>
          <w:lang w:val="lt-LT"/>
        </w:rPr>
        <w:t>ė</w:t>
      </w:r>
      <w:r w:rsidRPr="000623A2">
        <w:rPr>
          <w:rFonts w:ascii="DM Sans" w:hAnsi="DM Sans"/>
          <w:sz w:val="24"/>
          <w:szCs w:val="24"/>
          <w:lang w:val="lt-LT"/>
        </w:rPr>
        <w:t>jas</w:t>
      </w:r>
      <w:r w:rsidR="00A22D5C" w:rsidRPr="000623A2">
        <w:rPr>
          <w:rFonts w:ascii="DM Sans" w:hAnsi="DM Sans"/>
          <w:sz w:val="24"/>
          <w:szCs w:val="24"/>
          <w:lang w:val="lt-LT"/>
        </w:rPr>
        <w:t xml:space="preserve"> </w:t>
      </w:r>
      <w:r w:rsidR="006E3519" w:rsidRPr="000623A2">
        <w:rPr>
          <w:rFonts w:ascii="DM Sans" w:hAnsi="DM Sans"/>
          <w:sz w:val="24"/>
          <w:szCs w:val="24"/>
          <w:lang w:val="lt-LT"/>
        </w:rPr>
        <w:t xml:space="preserve">nepateikia arba </w:t>
      </w:r>
      <w:r w:rsidRPr="000623A2">
        <w:rPr>
          <w:rFonts w:ascii="DM Sans" w:hAnsi="DM Sans"/>
          <w:sz w:val="24"/>
          <w:szCs w:val="24"/>
          <w:lang w:val="lt-LT"/>
        </w:rPr>
        <w:t>nepateikia tinkam</w:t>
      </w:r>
      <w:r w:rsidRPr="000623A2">
        <w:rPr>
          <w:rFonts w:ascii="DM Sans" w:hAnsi="DM Sans" w:cs="Calibri"/>
          <w:sz w:val="24"/>
          <w:szCs w:val="24"/>
          <w:lang w:val="lt-LT"/>
        </w:rPr>
        <w:t>ų</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 xml:space="preserve">lytos </w:t>
      </w:r>
      <w:r w:rsidR="00B22C1C" w:rsidRPr="000623A2">
        <w:rPr>
          <w:rFonts w:ascii="DM Sans" w:hAnsi="DM Sans"/>
          <w:sz w:val="24"/>
          <w:szCs w:val="24"/>
          <w:lang w:val="lt-LT"/>
        </w:rPr>
        <w:t>ne</w:t>
      </w:r>
      <w:r w:rsidR="00B22C1C" w:rsidRPr="000623A2">
        <w:rPr>
          <w:rFonts w:ascii="DM Sans" w:hAnsi="DM Sans" w:cs="Calibri"/>
          <w:sz w:val="24"/>
          <w:szCs w:val="24"/>
          <w:lang w:val="lt-LT"/>
        </w:rPr>
        <w:t>į</w:t>
      </w:r>
      <w:r w:rsidR="00B22C1C" w:rsidRPr="000623A2">
        <w:rPr>
          <w:rFonts w:ascii="DM Sans" w:hAnsi="DM Sans"/>
          <w:sz w:val="24"/>
          <w:szCs w:val="24"/>
          <w:lang w:val="lt-LT"/>
        </w:rPr>
        <w:t>prastai ma</w:t>
      </w:r>
      <w:r w:rsidR="00B22C1C" w:rsidRPr="000623A2">
        <w:rPr>
          <w:rFonts w:ascii="DM Sans" w:hAnsi="DM Sans" w:cs="Tw Cen MT"/>
          <w:sz w:val="24"/>
          <w:szCs w:val="24"/>
          <w:lang w:val="lt-LT"/>
        </w:rPr>
        <w:t>ž</w:t>
      </w:r>
      <w:r w:rsidR="00B22C1C" w:rsidRPr="000623A2">
        <w:rPr>
          <w:rFonts w:ascii="DM Sans" w:hAnsi="DM Sans"/>
          <w:sz w:val="24"/>
          <w:szCs w:val="24"/>
          <w:lang w:val="lt-LT"/>
        </w:rPr>
        <w:t xml:space="preserve">os </w:t>
      </w:r>
      <w:r w:rsidRPr="000623A2">
        <w:rPr>
          <w:rFonts w:ascii="DM Sans" w:hAnsi="DM Sans"/>
          <w:sz w:val="24"/>
          <w:szCs w:val="24"/>
          <w:lang w:val="lt-LT"/>
        </w:rPr>
        <w:t>kainos ir (ar) sąnaud</w:t>
      </w:r>
      <w:r w:rsidRPr="000623A2">
        <w:rPr>
          <w:rFonts w:ascii="DM Sans" w:hAnsi="DM Sans" w:cs="Calibri"/>
          <w:sz w:val="24"/>
          <w:szCs w:val="24"/>
          <w:lang w:val="lt-LT"/>
        </w:rPr>
        <w:t>ų</w:t>
      </w:r>
      <w:r w:rsidRPr="000623A2">
        <w:rPr>
          <w:rFonts w:ascii="DM Sans" w:hAnsi="DM Sans"/>
          <w:sz w:val="24"/>
          <w:szCs w:val="24"/>
          <w:lang w:val="lt-LT"/>
        </w:rPr>
        <w:t xml:space="preserve"> pagr</w:t>
      </w:r>
      <w:r w:rsidRPr="000623A2">
        <w:rPr>
          <w:rFonts w:ascii="DM Sans" w:hAnsi="DM Sans" w:cs="Calibri"/>
          <w:sz w:val="24"/>
          <w:szCs w:val="24"/>
          <w:lang w:val="lt-LT"/>
        </w:rPr>
        <w:t>į</w:t>
      </w:r>
      <w:r w:rsidRPr="000623A2">
        <w:rPr>
          <w:rFonts w:ascii="DM Sans" w:hAnsi="DM Sans"/>
          <w:sz w:val="24"/>
          <w:szCs w:val="24"/>
          <w:lang w:val="lt-LT"/>
        </w:rPr>
        <w:t xml:space="preserve">stumo </w:t>
      </w:r>
      <w:r w:rsidRPr="000623A2">
        <w:rPr>
          <w:rFonts w:ascii="DM Sans" w:hAnsi="DM Sans" w:cs="Calibri"/>
          <w:sz w:val="24"/>
          <w:szCs w:val="24"/>
          <w:lang w:val="lt-LT"/>
        </w:rPr>
        <w:t>į</w:t>
      </w:r>
      <w:r w:rsidRPr="000623A2">
        <w:rPr>
          <w:rFonts w:ascii="DM Sans" w:hAnsi="DM Sans"/>
          <w:sz w:val="24"/>
          <w:szCs w:val="24"/>
          <w:lang w:val="lt-LT"/>
        </w:rPr>
        <w:t>rodym</w:t>
      </w:r>
      <w:r w:rsidRPr="000623A2">
        <w:rPr>
          <w:rFonts w:ascii="DM Sans" w:hAnsi="DM Sans" w:cs="Calibri"/>
          <w:sz w:val="24"/>
          <w:szCs w:val="24"/>
          <w:lang w:val="lt-LT"/>
        </w:rPr>
        <w:t>ų</w:t>
      </w:r>
      <w:r w:rsidRPr="000623A2">
        <w:rPr>
          <w:rFonts w:ascii="DM Sans" w:hAnsi="DM Sans"/>
          <w:sz w:val="24"/>
          <w:szCs w:val="24"/>
          <w:lang w:val="lt-LT"/>
        </w:rPr>
        <w:t>;</w:t>
      </w:r>
    </w:p>
    <w:p w14:paraId="09EF0A1F" w14:textId="1F6FF984" w:rsidR="00D14597" w:rsidRPr="000623A2" w:rsidRDefault="00D14597" w:rsidP="00D5363B">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Apie pasi</w:t>
      </w:r>
      <w:r w:rsidRPr="000623A2">
        <w:rPr>
          <w:rFonts w:ascii="DM Sans" w:hAnsi="DM Sans" w:cs="Calibri"/>
          <w:sz w:val="24"/>
          <w:szCs w:val="24"/>
          <w:lang w:val="lt-LT"/>
        </w:rPr>
        <w:t>ū</w:t>
      </w:r>
      <w:r w:rsidRPr="000623A2">
        <w:rPr>
          <w:rFonts w:ascii="DM Sans" w:hAnsi="DM Sans"/>
          <w:sz w:val="24"/>
          <w:szCs w:val="24"/>
          <w:lang w:val="lt-LT"/>
        </w:rPr>
        <w:t>lymo atmetim</w:t>
      </w:r>
      <w:r w:rsidRPr="000623A2">
        <w:rPr>
          <w:rFonts w:ascii="DM Sans" w:hAnsi="DM Sans" w:cs="Tw Cen MT"/>
          <w:sz w:val="24"/>
          <w:szCs w:val="24"/>
          <w:lang w:val="lt-LT"/>
        </w:rPr>
        <w:t>ą</w:t>
      </w:r>
      <w:r w:rsidRPr="000623A2">
        <w:rPr>
          <w:rFonts w:ascii="DM Sans" w:hAnsi="DM Sans"/>
          <w:sz w:val="24"/>
          <w:szCs w:val="24"/>
          <w:lang w:val="lt-LT"/>
        </w:rPr>
        <w:t xml:space="preserve"> ir tokio atmetimo prie</w:t>
      </w:r>
      <w:r w:rsidRPr="000623A2">
        <w:rPr>
          <w:rFonts w:ascii="DM Sans" w:hAnsi="DM Sans" w:cs="Tw Cen MT"/>
          <w:sz w:val="24"/>
          <w:szCs w:val="24"/>
          <w:lang w:val="lt-LT"/>
        </w:rPr>
        <w:t>ž</w:t>
      </w:r>
      <w:r w:rsidRPr="000623A2">
        <w:rPr>
          <w:rFonts w:ascii="DM Sans" w:hAnsi="DM Sans"/>
          <w:sz w:val="24"/>
          <w:szCs w:val="24"/>
          <w:lang w:val="lt-LT"/>
        </w:rPr>
        <w:t>astis tiek</w:t>
      </w:r>
      <w:r w:rsidRPr="000623A2">
        <w:rPr>
          <w:rFonts w:ascii="DM Sans" w:hAnsi="DM Sans" w:cs="Calibri"/>
          <w:sz w:val="24"/>
          <w:szCs w:val="24"/>
          <w:lang w:val="lt-LT"/>
        </w:rPr>
        <w:t>ė</w:t>
      </w:r>
      <w:r w:rsidRPr="000623A2">
        <w:rPr>
          <w:rFonts w:ascii="DM Sans" w:hAnsi="DM Sans"/>
          <w:sz w:val="24"/>
          <w:szCs w:val="24"/>
          <w:lang w:val="lt-LT"/>
        </w:rPr>
        <w:t>jas informuojamas ra</w:t>
      </w:r>
      <w:r w:rsidRPr="000623A2">
        <w:rPr>
          <w:rFonts w:ascii="DM Sans" w:hAnsi="DM Sans" w:cs="Tw Cen MT"/>
          <w:sz w:val="24"/>
          <w:szCs w:val="24"/>
          <w:lang w:val="lt-LT"/>
        </w:rPr>
        <w:t>š</w:t>
      </w:r>
      <w:r w:rsidRPr="000623A2">
        <w:rPr>
          <w:rFonts w:ascii="DM Sans" w:hAnsi="DM Sans"/>
          <w:sz w:val="24"/>
          <w:szCs w:val="24"/>
          <w:lang w:val="lt-LT"/>
        </w:rPr>
        <w:t>tu.</w:t>
      </w:r>
    </w:p>
    <w:p w14:paraId="2CAA6A97" w14:textId="38933B57" w:rsidR="00C36A61" w:rsidRPr="000623A2" w:rsidRDefault="00C36A61"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4" w:name="_Ref40443104"/>
      <w:bookmarkStart w:id="45" w:name="_Toc48053180"/>
      <w:bookmarkStart w:id="46" w:name="_Toc188374880"/>
      <w:r w:rsidRPr="000623A2">
        <w:rPr>
          <w:rFonts w:ascii="DM Sans" w:hAnsi="DM Sans" w:cstheme="minorHAnsi"/>
          <w:color w:val="4472C4" w:themeColor="accent1"/>
          <w:sz w:val="24"/>
          <w:szCs w:val="24"/>
          <w:lang w:val="lt-LT"/>
        </w:rPr>
        <w:lastRenderedPageBreak/>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eil</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 xml:space="preserve"> ir laim</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tojo nustatymas</w:t>
      </w:r>
      <w:bookmarkEnd w:id="44"/>
      <w:bookmarkEnd w:id="45"/>
      <w:bookmarkEnd w:id="46"/>
    </w:p>
    <w:p w14:paraId="281DB72B" w14:textId="0C40633E"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Išnagrin</w:t>
      </w:r>
      <w:r w:rsidRPr="000623A2">
        <w:rPr>
          <w:rFonts w:ascii="DM Sans" w:hAnsi="DM Sans" w:cs="Calibri"/>
          <w:sz w:val="24"/>
          <w:szCs w:val="24"/>
          <w:lang w:val="lt-LT"/>
        </w:rPr>
        <w:t>ė</w:t>
      </w:r>
      <w:r w:rsidRPr="000623A2">
        <w:rPr>
          <w:rFonts w:ascii="DM Sans" w:hAnsi="DM Sans"/>
          <w:sz w:val="24"/>
          <w:szCs w:val="24"/>
          <w:lang w:val="lt-LT"/>
        </w:rPr>
        <w:t xml:space="preserve">jusi, </w:t>
      </w:r>
      <w:r w:rsidRPr="000623A2">
        <w:rPr>
          <w:rFonts w:ascii="DM Sans" w:hAnsi="DM Sans" w:cs="Calibri"/>
          <w:sz w:val="24"/>
          <w:szCs w:val="24"/>
          <w:lang w:val="lt-LT"/>
        </w:rPr>
        <w:t>į</w:t>
      </w:r>
      <w:r w:rsidRPr="000623A2">
        <w:rPr>
          <w:rFonts w:ascii="DM Sans" w:hAnsi="DM Sans"/>
          <w:sz w:val="24"/>
          <w:szCs w:val="24"/>
          <w:lang w:val="lt-LT"/>
        </w:rPr>
        <w:t>vertinusi ir palyginusi pateiktus pasi</w:t>
      </w:r>
      <w:r w:rsidRPr="000623A2">
        <w:rPr>
          <w:rFonts w:ascii="DM Sans" w:hAnsi="DM Sans" w:cs="Calibri"/>
          <w:sz w:val="24"/>
          <w:szCs w:val="24"/>
          <w:lang w:val="lt-LT"/>
        </w:rPr>
        <w:t>ū</w:t>
      </w:r>
      <w:r w:rsidRPr="000623A2">
        <w:rPr>
          <w:rFonts w:ascii="DM Sans" w:hAnsi="DM Sans"/>
          <w:sz w:val="24"/>
          <w:szCs w:val="24"/>
          <w:lang w:val="lt-LT"/>
        </w:rPr>
        <w:t xml:space="preserve">lymus, </w:t>
      </w:r>
      <w:r w:rsidR="00AB3D60" w:rsidRPr="000623A2">
        <w:rPr>
          <w:rFonts w:ascii="DM Sans" w:hAnsi="DM Sans"/>
          <w:sz w:val="24"/>
          <w:szCs w:val="24"/>
          <w:lang w:val="lt-LT"/>
        </w:rPr>
        <w:t>NPO</w:t>
      </w:r>
      <w:r w:rsidR="00186482" w:rsidRPr="000623A2">
        <w:rPr>
          <w:rFonts w:ascii="DM Sans" w:hAnsi="DM Sans"/>
          <w:sz w:val="24"/>
          <w:szCs w:val="24"/>
          <w:lang w:val="lt-LT"/>
        </w:rPr>
        <w:t xml:space="preserve"> </w:t>
      </w:r>
      <w:r w:rsidRPr="000623A2">
        <w:rPr>
          <w:rFonts w:ascii="DM Sans" w:hAnsi="DM Sans"/>
          <w:sz w:val="24"/>
          <w:szCs w:val="24"/>
          <w:lang w:val="lt-LT"/>
        </w:rPr>
        <w:t>nustato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Tw Cen MT"/>
          <w:sz w:val="24"/>
          <w:szCs w:val="24"/>
          <w:lang w:val="lt-LT"/>
        </w:rPr>
        <w:t>ę</w:t>
      </w:r>
      <w:r w:rsidR="005B27F5" w:rsidRPr="000623A2">
        <w:rPr>
          <w:rFonts w:ascii="DM Sans" w:hAnsi="DM Sans"/>
          <w:sz w:val="24"/>
          <w:szCs w:val="24"/>
          <w:lang w:val="lt-LT"/>
        </w:rPr>
        <w:t xml:space="preserve"> (</w:t>
      </w:r>
      <w:r w:rsidR="005B27F5" w:rsidRPr="000623A2">
        <w:rPr>
          <w:rFonts w:ascii="DM Sans" w:hAnsi="DM Sans"/>
          <w:color w:val="000000"/>
          <w:sz w:val="24"/>
          <w:szCs w:val="24"/>
          <w:lang w:val="lt-LT"/>
        </w:rPr>
        <w:t>išskyrus atvejus, kai pasi</w:t>
      </w:r>
      <w:r w:rsidR="005B27F5" w:rsidRPr="000623A2">
        <w:rPr>
          <w:rFonts w:ascii="DM Sans" w:hAnsi="DM Sans" w:cs="Calibri"/>
          <w:color w:val="000000"/>
          <w:sz w:val="24"/>
          <w:szCs w:val="24"/>
          <w:lang w:val="lt-LT"/>
        </w:rPr>
        <w:t>ū</w:t>
      </w:r>
      <w:r w:rsidR="005B27F5" w:rsidRPr="000623A2">
        <w:rPr>
          <w:rFonts w:ascii="DM Sans" w:hAnsi="DM Sans"/>
          <w:color w:val="000000"/>
          <w:sz w:val="24"/>
          <w:szCs w:val="24"/>
          <w:lang w:val="lt-LT"/>
        </w:rPr>
        <w:t>lym</w:t>
      </w:r>
      <w:r w:rsidR="005B27F5" w:rsidRPr="000623A2">
        <w:rPr>
          <w:rFonts w:ascii="DM Sans" w:hAnsi="DM Sans" w:cs="Tw Cen MT"/>
          <w:color w:val="000000"/>
          <w:sz w:val="24"/>
          <w:szCs w:val="24"/>
          <w:lang w:val="lt-LT"/>
        </w:rPr>
        <w:t>ą</w:t>
      </w:r>
      <w:r w:rsidR="005B27F5" w:rsidRPr="000623A2">
        <w:rPr>
          <w:rFonts w:ascii="DM Sans" w:hAnsi="DM Sans"/>
          <w:color w:val="000000"/>
          <w:sz w:val="24"/>
          <w:szCs w:val="24"/>
          <w:lang w:val="lt-LT"/>
        </w:rPr>
        <w:t xml:space="preserve"> pateikia, arba </w:t>
      </w:r>
      <w:r w:rsidR="005B27F5" w:rsidRPr="000623A2">
        <w:rPr>
          <w:rFonts w:ascii="DM Sans" w:hAnsi="DM Sans" w:cs="Calibri"/>
          <w:color w:val="000000"/>
          <w:sz w:val="24"/>
          <w:szCs w:val="24"/>
          <w:lang w:val="lt-LT"/>
        </w:rPr>
        <w:t>į</w:t>
      </w:r>
      <w:r w:rsidR="005B27F5" w:rsidRPr="000623A2">
        <w:rPr>
          <w:rFonts w:ascii="DM Sans" w:hAnsi="DM Sans"/>
          <w:color w:val="000000"/>
          <w:sz w:val="24"/>
          <w:szCs w:val="24"/>
          <w:lang w:val="lt-LT"/>
        </w:rPr>
        <w:t>vertinus pasi</w:t>
      </w:r>
      <w:r w:rsidR="005B27F5" w:rsidRPr="000623A2">
        <w:rPr>
          <w:rFonts w:ascii="DM Sans" w:hAnsi="DM Sans" w:cs="Calibri"/>
          <w:color w:val="000000"/>
          <w:sz w:val="24"/>
          <w:szCs w:val="24"/>
          <w:lang w:val="lt-LT"/>
        </w:rPr>
        <w:t>ū</w:t>
      </w:r>
      <w:r w:rsidR="005B27F5" w:rsidRPr="000623A2">
        <w:rPr>
          <w:rFonts w:ascii="DM Sans" w:hAnsi="DM Sans"/>
          <w:color w:val="000000"/>
          <w:sz w:val="24"/>
          <w:szCs w:val="24"/>
          <w:lang w:val="lt-LT"/>
        </w:rPr>
        <w:t>lymus liko tik vienas tiek</w:t>
      </w:r>
      <w:r w:rsidR="005B27F5" w:rsidRPr="000623A2">
        <w:rPr>
          <w:rFonts w:ascii="DM Sans" w:hAnsi="DM Sans" w:cs="Calibri"/>
          <w:color w:val="000000"/>
          <w:sz w:val="24"/>
          <w:szCs w:val="24"/>
          <w:lang w:val="lt-LT"/>
        </w:rPr>
        <w:t>ė</w:t>
      </w:r>
      <w:r w:rsidR="005B27F5" w:rsidRPr="000623A2">
        <w:rPr>
          <w:rFonts w:ascii="DM Sans" w:hAnsi="DM Sans"/>
          <w:color w:val="000000"/>
          <w:sz w:val="24"/>
          <w:szCs w:val="24"/>
          <w:lang w:val="lt-LT"/>
        </w:rPr>
        <w:t>jas)</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 xml:space="preserve"> kuri</w:t>
      </w:r>
      <w:r w:rsidRPr="000623A2">
        <w:rPr>
          <w:rFonts w:ascii="DM Sans" w:hAnsi="DM Sans" w:cs="Tw Cen MT"/>
          <w:sz w:val="24"/>
          <w:szCs w:val="24"/>
          <w:lang w:val="lt-LT"/>
        </w:rPr>
        <w:t>ą</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traukia neatmestus pasi</w:t>
      </w:r>
      <w:r w:rsidRPr="000623A2">
        <w:rPr>
          <w:rFonts w:ascii="DM Sans" w:hAnsi="DM Sans" w:cs="Calibri"/>
          <w:sz w:val="24"/>
          <w:szCs w:val="24"/>
          <w:lang w:val="lt-LT"/>
        </w:rPr>
        <w:t>ū</w:t>
      </w:r>
      <w:r w:rsidRPr="000623A2">
        <w:rPr>
          <w:rFonts w:ascii="DM Sans" w:hAnsi="DM Sans"/>
          <w:sz w:val="24"/>
          <w:szCs w:val="24"/>
          <w:lang w:val="lt-LT"/>
        </w:rPr>
        <w:t>lymus ir nustato laim</w:t>
      </w:r>
      <w:r w:rsidRPr="000623A2">
        <w:rPr>
          <w:rFonts w:ascii="DM Sans" w:hAnsi="DM Sans" w:cs="Calibri"/>
          <w:sz w:val="24"/>
          <w:szCs w:val="24"/>
          <w:lang w:val="lt-LT"/>
        </w:rPr>
        <w:t>ė</w:t>
      </w:r>
      <w:r w:rsidRPr="000623A2">
        <w:rPr>
          <w:rFonts w:ascii="DM Sans" w:hAnsi="DM Sans"/>
          <w:sz w:val="24"/>
          <w:szCs w:val="24"/>
          <w:lang w:val="lt-LT"/>
        </w:rPr>
        <w:t>jus</w:t>
      </w:r>
      <w:r w:rsidRPr="000623A2">
        <w:rPr>
          <w:rFonts w:ascii="DM Sans" w:hAnsi="DM Sans" w:cs="Calibri"/>
          <w:sz w:val="24"/>
          <w:szCs w:val="24"/>
          <w:lang w:val="lt-LT"/>
        </w:rPr>
        <w:t>į</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Tw Cen MT"/>
          <w:sz w:val="24"/>
          <w:szCs w:val="24"/>
          <w:lang w:val="lt-LT"/>
        </w:rPr>
        <w:t>ą</w:t>
      </w:r>
      <w:r w:rsidRPr="000623A2">
        <w:rPr>
          <w:rFonts w:ascii="DM Sans" w:hAnsi="DM Sans"/>
          <w:sz w:val="24"/>
          <w:szCs w:val="24"/>
          <w:lang w:val="lt-LT"/>
        </w:rPr>
        <w:t xml:space="preserve"> bei priima sprendim</w:t>
      </w:r>
      <w:r w:rsidRPr="000623A2">
        <w:rPr>
          <w:rFonts w:ascii="DM Sans" w:hAnsi="DM Sans" w:cs="Tw Cen MT"/>
          <w:sz w:val="24"/>
          <w:szCs w:val="24"/>
          <w:lang w:val="lt-LT"/>
        </w:rPr>
        <w:t>ą</w:t>
      </w:r>
      <w:r w:rsidRPr="000623A2">
        <w:rPr>
          <w:rFonts w:ascii="DM Sans" w:hAnsi="DM Sans"/>
          <w:sz w:val="24"/>
          <w:szCs w:val="24"/>
          <w:lang w:val="lt-LT"/>
        </w:rPr>
        <w:t xml:space="preserve"> d</w:t>
      </w:r>
      <w:r w:rsidRPr="000623A2">
        <w:rPr>
          <w:rFonts w:ascii="DM Sans" w:hAnsi="DM Sans" w:cs="Calibri"/>
          <w:sz w:val="24"/>
          <w:szCs w:val="24"/>
          <w:lang w:val="lt-LT"/>
        </w:rPr>
        <w:t>ė</w:t>
      </w:r>
      <w:r w:rsidRPr="000623A2">
        <w:rPr>
          <w:rFonts w:ascii="DM Sans" w:hAnsi="DM Sans"/>
          <w:sz w:val="24"/>
          <w:szCs w:val="24"/>
          <w:lang w:val="lt-LT"/>
        </w:rPr>
        <w:t>l sutarties sudarymo.</w:t>
      </w:r>
    </w:p>
    <w:p w14:paraId="63A2340C" w14:textId="77777777"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Calibri"/>
          <w:sz w:val="24"/>
          <w:szCs w:val="24"/>
          <w:lang w:val="lt-LT"/>
        </w:rPr>
        <w:t>ė</w:t>
      </w:r>
      <w:r w:rsidRPr="000623A2">
        <w:rPr>
          <w:rFonts w:ascii="DM Sans" w:hAnsi="DM Sans"/>
          <w:sz w:val="24"/>
          <w:szCs w:val="24"/>
          <w:lang w:val="lt-LT"/>
        </w:rPr>
        <w:t xml:space="preserve"> nustatoma ekonominio naudingumo ma</w:t>
      </w:r>
      <w:r w:rsidRPr="000623A2">
        <w:rPr>
          <w:rFonts w:ascii="DM Sans" w:hAnsi="DM Sans" w:cs="Tw Cen MT"/>
          <w:sz w:val="24"/>
          <w:szCs w:val="24"/>
          <w:lang w:val="lt-LT"/>
        </w:rPr>
        <w:t>ž</w:t>
      </w:r>
      <w:r w:rsidRPr="000623A2">
        <w:rPr>
          <w:rFonts w:ascii="DM Sans" w:hAnsi="DM Sans" w:cs="Calibri"/>
          <w:sz w:val="24"/>
          <w:szCs w:val="24"/>
          <w:lang w:val="lt-LT"/>
        </w:rPr>
        <w:t>ė</w:t>
      </w:r>
      <w:r w:rsidRPr="000623A2">
        <w:rPr>
          <w:rFonts w:ascii="DM Sans" w:hAnsi="DM Sans"/>
          <w:sz w:val="24"/>
          <w:szCs w:val="24"/>
          <w:lang w:val="lt-LT"/>
        </w:rPr>
        <w:t>jimo tvarka. Jeigu keli</w:t>
      </w:r>
      <w:r w:rsidRPr="000623A2">
        <w:rPr>
          <w:rFonts w:ascii="DM Sans" w:hAnsi="DM Sans" w:cs="Calibri"/>
          <w:sz w:val="24"/>
          <w:szCs w:val="24"/>
          <w:lang w:val="lt-LT"/>
        </w:rPr>
        <w:t>ų</w:t>
      </w:r>
      <w:r w:rsidRPr="000623A2">
        <w:rPr>
          <w:rFonts w:ascii="DM Sans" w:hAnsi="DM Sans"/>
          <w:sz w:val="24"/>
          <w:szCs w:val="24"/>
          <w:lang w:val="lt-LT"/>
        </w:rPr>
        <w:t xml:space="preserve"> pateikt</w:t>
      </w:r>
      <w:r w:rsidRPr="000623A2">
        <w:rPr>
          <w:rFonts w:ascii="DM Sans" w:hAnsi="DM Sans" w:cs="Calibri"/>
          <w:sz w:val="24"/>
          <w:szCs w:val="24"/>
          <w:lang w:val="lt-LT"/>
        </w:rPr>
        <w:t>ų</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ekonominis naudingumas yra vienodas, nustatant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Tw Cen MT"/>
          <w:sz w:val="24"/>
          <w:szCs w:val="24"/>
          <w:lang w:val="lt-LT"/>
        </w:rPr>
        <w:t>ę</w:t>
      </w:r>
      <w:r w:rsidRPr="000623A2">
        <w:rPr>
          <w:rFonts w:ascii="DM Sans" w:hAnsi="DM Sans"/>
          <w:sz w:val="24"/>
          <w:szCs w:val="24"/>
          <w:lang w:val="lt-LT"/>
        </w:rPr>
        <w:t xml:space="preserve"> pirmesnis </w:t>
      </w:r>
      <w:r w:rsidRPr="000623A2">
        <w:rPr>
          <w:rFonts w:ascii="DM Sans" w:hAnsi="DM Sans" w:cs="Calibri"/>
          <w:sz w:val="24"/>
          <w:szCs w:val="24"/>
          <w:lang w:val="lt-LT"/>
        </w:rPr>
        <w:t>į</w:t>
      </w:r>
      <w:r w:rsidRPr="000623A2">
        <w:rPr>
          <w:rFonts w:ascii="DM Sans" w:hAnsi="DM Sans"/>
          <w:sz w:val="24"/>
          <w:szCs w:val="24"/>
          <w:lang w:val="lt-LT"/>
        </w:rPr>
        <w:t xml:space="preserve"> </w:t>
      </w:r>
      <w:r w:rsidRPr="000623A2">
        <w:rPr>
          <w:rFonts w:ascii="DM Sans" w:hAnsi="DM Sans" w:cs="Tw Cen MT"/>
          <w:sz w:val="24"/>
          <w:szCs w:val="24"/>
          <w:lang w:val="lt-LT"/>
        </w:rPr>
        <w:t>š</w:t>
      </w:r>
      <w:r w:rsidRPr="000623A2">
        <w:rPr>
          <w:rFonts w:ascii="DM Sans" w:hAnsi="DM Sans"/>
          <w:sz w:val="24"/>
          <w:szCs w:val="24"/>
          <w:lang w:val="lt-LT"/>
        </w:rPr>
        <w:t>i</w:t>
      </w:r>
      <w:r w:rsidRPr="000623A2">
        <w:rPr>
          <w:rFonts w:ascii="DM Sans" w:hAnsi="DM Sans" w:cs="Tw Cen MT"/>
          <w:sz w:val="24"/>
          <w:szCs w:val="24"/>
          <w:lang w:val="lt-LT"/>
        </w:rPr>
        <w:t>ą</w:t>
      </w:r>
      <w:r w:rsidRPr="000623A2">
        <w:rPr>
          <w:rFonts w:ascii="DM Sans" w:hAnsi="DM Sans"/>
          <w:sz w:val="24"/>
          <w:szCs w:val="24"/>
          <w:lang w:val="lt-LT"/>
        </w:rPr>
        <w:t xml:space="preserve"> eil</w:t>
      </w:r>
      <w:r w:rsidRPr="000623A2">
        <w:rPr>
          <w:rFonts w:ascii="DM Sans" w:hAnsi="DM Sans" w:cs="Tw Cen MT"/>
          <w:sz w:val="24"/>
          <w:szCs w:val="24"/>
          <w:lang w:val="lt-LT"/>
        </w:rPr>
        <w:t>ę</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ra</w:t>
      </w:r>
      <w:r w:rsidRPr="000623A2">
        <w:rPr>
          <w:rFonts w:ascii="DM Sans" w:hAnsi="DM Sans" w:cs="Tw Cen MT"/>
          <w:sz w:val="24"/>
          <w:szCs w:val="24"/>
          <w:lang w:val="lt-LT"/>
        </w:rPr>
        <w:t>š</w:t>
      </w:r>
      <w:r w:rsidRPr="000623A2">
        <w:rPr>
          <w:rFonts w:ascii="DM Sans" w:hAnsi="DM Sans"/>
          <w:sz w:val="24"/>
          <w:szCs w:val="24"/>
          <w:lang w:val="lt-LT"/>
        </w:rPr>
        <w:t>omas tiek</w:t>
      </w:r>
      <w:r w:rsidRPr="000623A2">
        <w:rPr>
          <w:rFonts w:ascii="DM Sans" w:hAnsi="DM Sans" w:cs="Calibri"/>
          <w:sz w:val="24"/>
          <w:szCs w:val="24"/>
          <w:lang w:val="lt-LT"/>
        </w:rPr>
        <w:t>ė</w:t>
      </w:r>
      <w:r w:rsidRPr="000623A2">
        <w:rPr>
          <w:rFonts w:ascii="DM Sans" w:hAnsi="DM Sans"/>
          <w:sz w:val="24"/>
          <w:szCs w:val="24"/>
          <w:lang w:val="lt-LT"/>
        </w:rPr>
        <w:t>jas, kurio pasi</w:t>
      </w:r>
      <w:r w:rsidRPr="000623A2">
        <w:rPr>
          <w:rFonts w:ascii="DM Sans" w:hAnsi="DM Sans" w:cs="Calibri"/>
          <w:sz w:val="24"/>
          <w:szCs w:val="24"/>
          <w:lang w:val="lt-LT"/>
        </w:rPr>
        <w:t>ū</w:t>
      </w:r>
      <w:r w:rsidRPr="000623A2">
        <w:rPr>
          <w:rFonts w:ascii="DM Sans" w:hAnsi="DM Sans"/>
          <w:sz w:val="24"/>
          <w:szCs w:val="24"/>
          <w:lang w:val="lt-LT"/>
        </w:rPr>
        <w:t>lymas pateiktas anks</w:t>
      </w:r>
      <w:r w:rsidRPr="000623A2">
        <w:rPr>
          <w:rFonts w:ascii="DM Sans" w:hAnsi="DM Sans" w:cs="Tw Cen MT"/>
          <w:sz w:val="24"/>
          <w:szCs w:val="24"/>
          <w:lang w:val="lt-LT"/>
        </w:rPr>
        <w:t>č</w:t>
      </w:r>
      <w:r w:rsidRPr="000623A2">
        <w:rPr>
          <w:rFonts w:ascii="DM Sans" w:hAnsi="DM Sans"/>
          <w:sz w:val="24"/>
          <w:szCs w:val="24"/>
          <w:lang w:val="lt-LT"/>
        </w:rPr>
        <w:t>iausiai.</w:t>
      </w:r>
    </w:p>
    <w:p w14:paraId="63BEED53" w14:textId="3FFD4760"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Jeigu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Tw Cen MT"/>
          <w:sz w:val="24"/>
          <w:szCs w:val="24"/>
          <w:lang w:val="lt-LT"/>
        </w:rPr>
        <w:t>ą</w:t>
      </w:r>
      <w:r w:rsidRPr="000623A2">
        <w:rPr>
          <w:rFonts w:ascii="DM Sans" w:hAnsi="DM Sans"/>
          <w:sz w:val="24"/>
          <w:szCs w:val="24"/>
          <w:lang w:val="lt-LT"/>
        </w:rPr>
        <w:t xml:space="preserve"> pateik</w:t>
      </w:r>
      <w:r w:rsidRPr="000623A2">
        <w:rPr>
          <w:rFonts w:ascii="DM Sans" w:hAnsi="DM Sans" w:cs="Calibri"/>
          <w:sz w:val="24"/>
          <w:szCs w:val="24"/>
          <w:lang w:val="lt-LT"/>
        </w:rPr>
        <w:t>ė</w:t>
      </w:r>
      <w:r w:rsidRPr="000623A2">
        <w:rPr>
          <w:rFonts w:ascii="DM Sans" w:hAnsi="DM Sans"/>
          <w:sz w:val="24"/>
          <w:szCs w:val="24"/>
          <w:lang w:val="lt-LT"/>
        </w:rPr>
        <w:t xml:space="preserve"> tik vienas tiek</w:t>
      </w:r>
      <w:r w:rsidRPr="000623A2">
        <w:rPr>
          <w:rFonts w:ascii="DM Sans" w:hAnsi="DM Sans" w:cs="Calibri"/>
          <w:sz w:val="24"/>
          <w:szCs w:val="24"/>
          <w:lang w:val="lt-LT"/>
        </w:rPr>
        <w:t>ė</w:t>
      </w:r>
      <w:r w:rsidRPr="000623A2">
        <w:rPr>
          <w:rFonts w:ascii="DM Sans" w:hAnsi="DM Sans"/>
          <w:sz w:val="24"/>
          <w:szCs w:val="24"/>
          <w:lang w:val="lt-LT"/>
        </w:rPr>
        <w:t xml:space="preserve">jas </w:t>
      </w:r>
      <w:r w:rsidR="00A227FE" w:rsidRPr="000623A2">
        <w:rPr>
          <w:rFonts w:ascii="DM Sans" w:hAnsi="DM Sans"/>
          <w:sz w:val="24"/>
          <w:szCs w:val="24"/>
          <w:lang w:val="lt-LT"/>
        </w:rPr>
        <w:t>arba įvertinus pasiūlymus liko tik vienas tiekėjas</w:t>
      </w:r>
      <w:r w:rsidR="000D2ED2" w:rsidRPr="000623A2">
        <w:rPr>
          <w:rFonts w:ascii="DM Sans" w:hAnsi="DM Sans"/>
          <w:sz w:val="24"/>
          <w:szCs w:val="24"/>
          <w:lang w:val="lt-LT"/>
        </w:rPr>
        <w:t>,</w:t>
      </w:r>
      <w:r w:rsidRPr="000623A2">
        <w:rPr>
          <w:rFonts w:ascii="DM Sans" w:hAnsi="DM Sans"/>
          <w:sz w:val="24"/>
          <w:szCs w:val="24"/>
          <w:lang w:val="lt-LT"/>
        </w:rPr>
        <w:t xml:space="preserve"> </w:t>
      </w:r>
      <w:r w:rsidR="00A2233E" w:rsidRPr="000623A2">
        <w:rPr>
          <w:rFonts w:ascii="DM Sans" w:hAnsi="DM Sans"/>
          <w:sz w:val="24"/>
          <w:szCs w:val="24"/>
          <w:lang w:val="lt-LT"/>
        </w:rPr>
        <w:t xml:space="preserve">atitinkantis visus pirkimo sąlygose nustatytus reikalavimus, </w:t>
      </w:r>
      <w:r w:rsidRPr="000623A2">
        <w:rPr>
          <w:rFonts w:ascii="DM Sans" w:hAnsi="DM Sans"/>
          <w:sz w:val="24"/>
          <w:szCs w:val="24"/>
          <w:lang w:val="lt-LT"/>
        </w:rPr>
        <w:t>pasiūlymų eilė nenustatoma ir tas pasiūlymas laikomas laimėjusiu.</w:t>
      </w:r>
    </w:p>
    <w:p w14:paraId="03801C62" w14:textId="4B00067E" w:rsidR="00F25641" w:rsidRPr="000623A2" w:rsidRDefault="00E64E54"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Jeigu tiek</w:t>
      </w:r>
      <w:r w:rsidRPr="000623A2">
        <w:rPr>
          <w:rFonts w:ascii="DM Sans" w:hAnsi="DM Sans" w:cs="Calibri"/>
          <w:sz w:val="24"/>
          <w:szCs w:val="24"/>
          <w:lang w:val="lt-LT"/>
        </w:rPr>
        <w:t>ė</w:t>
      </w:r>
      <w:r w:rsidRPr="000623A2">
        <w:rPr>
          <w:rFonts w:ascii="DM Sans" w:hAnsi="DM Sans"/>
          <w:sz w:val="24"/>
          <w:szCs w:val="24"/>
          <w:lang w:val="lt-LT"/>
        </w:rPr>
        <w:t>jas, kurio pasi</w:t>
      </w:r>
      <w:r w:rsidRPr="000623A2">
        <w:rPr>
          <w:rFonts w:ascii="DM Sans" w:hAnsi="DM Sans" w:cs="Calibri"/>
          <w:sz w:val="24"/>
          <w:szCs w:val="24"/>
          <w:lang w:val="lt-LT"/>
        </w:rPr>
        <w:t>ū</w:t>
      </w:r>
      <w:r w:rsidRPr="000623A2">
        <w:rPr>
          <w:rFonts w:ascii="DM Sans" w:hAnsi="DM Sans"/>
          <w:sz w:val="24"/>
          <w:szCs w:val="24"/>
          <w:lang w:val="lt-LT"/>
        </w:rPr>
        <w:t>lymas pripa</w:t>
      </w:r>
      <w:r w:rsidRPr="000623A2">
        <w:rPr>
          <w:rFonts w:ascii="DM Sans" w:hAnsi="DM Sans" w:cs="Tw Cen MT"/>
          <w:sz w:val="24"/>
          <w:szCs w:val="24"/>
          <w:lang w:val="lt-LT"/>
        </w:rPr>
        <w:t>ž</w:t>
      </w:r>
      <w:r w:rsidRPr="000623A2">
        <w:rPr>
          <w:rFonts w:ascii="DM Sans" w:hAnsi="DM Sans"/>
          <w:sz w:val="24"/>
          <w:szCs w:val="24"/>
          <w:lang w:val="lt-LT"/>
        </w:rPr>
        <w:t>intas laim</w:t>
      </w:r>
      <w:r w:rsidRPr="000623A2">
        <w:rPr>
          <w:rFonts w:ascii="DM Sans" w:hAnsi="DM Sans" w:cs="Calibri"/>
          <w:sz w:val="24"/>
          <w:szCs w:val="24"/>
          <w:lang w:val="lt-LT"/>
        </w:rPr>
        <w:t>ė</w:t>
      </w:r>
      <w:r w:rsidRPr="000623A2">
        <w:rPr>
          <w:rFonts w:ascii="DM Sans" w:hAnsi="DM Sans"/>
          <w:sz w:val="24"/>
          <w:szCs w:val="24"/>
          <w:lang w:val="lt-LT"/>
        </w:rPr>
        <w:t xml:space="preserve">jusiu iki nurodyto laiko nesudaro pirkimo sutarties, </w:t>
      </w:r>
      <w:r w:rsidR="008510FE" w:rsidRPr="000623A2">
        <w:rPr>
          <w:rFonts w:ascii="DM Sans" w:hAnsi="DM Sans"/>
          <w:sz w:val="24"/>
          <w:szCs w:val="24"/>
          <w:lang w:val="lt-LT"/>
        </w:rPr>
        <w:t xml:space="preserve">NPO </w:t>
      </w:r>
      <w:r w:rsidRPr="000623A2">
        <w:rPr>
          <w:rFonts w:ascii="DM Sans" w:hAnsi="DM Sans"/>
          <w:sz w:val="24"/>
          <w:szCs w:val="24"/>
          <w:lang w:val="lt-LT"/>
        </w:rPr>
        <w:t xml:space="preserve">siūlo sudaryti pirkimo sutartį kitam </w:t>
      </w:r>
      <w:r w:rsidR="001F68C1" w:rsidRPr="000623A2">
        <w:rPr>
          <w:rFonts w:ascii="DM Sans" w:hAnsi="DM Sans"/>
          <w:sz w:val="24"/>
          <w:szCs w:val="24"/>
          <w:lang w:val="lt-LT"/>
        </w:rPr>
        <w:t xml:space="preserve">eilėje esančiam </w:t>
      </w:r>
      <w:r w:rsidRPr="000623A2">
        <w:rPr>
          <w:rFonts w:ascii="DM Sans" w:hAnsi="DM Sans"/>
          <w:sz w:val="24"/>
          <w:szCs w:val="24"/>
          <w:lang w:val="lt-LT"/>
        </w:rPr>
        <w:t>tiekėjui, kurio pasiūlymas yra ekonomiškai naudingiausias.</w:t>
      </w:r>
      <w:r w:rsidR="008510FE" w:rsidRPr="000623A2">
        <w:rPr>
          <w:rFonts w:ascii="DM Sans" w:hAnsi="DM Sans"/>
          <w:sz w:val="24"/>
          <w:szCs w:val="24"/>
          <w:lang w:val="lt-LT"/>
        </w:rPr>
        <w:t xml:space="preserve"> Tokiu atveju turi būti patikrinta, ar šis tiekėjas </w:t>
      </w:r>
      <w:r w:rsidR="001F0AD9" w:rsidRPr="000623A2">
        <w:rPr>
          <w:rFonts w:ascii="DM Sans" w:hAnsi="DM Sans"/>
          <w:sz w:val="24"/>
          <w:szCs w:val="24"/>
          <w:lang w:val="lt-LT"/>
        </w:rPr>
        <w:t>neturi pašalinimo pagrindų ir atitinka pirkimo</w:t>
      </w:r>
      <w:r w:rsidR="00805E33" w:rsidRPr="000623A2">
        <w:rPr>
          <w:rFonts w:ascii="DM Sans" w:hAnsi="DM Sans"/>
          <w:sz w:val="24"/>
          <w:szCs w:val="24"/>
          <w:lang w:val="lt-LT"/>
        </w:rPr>
        <w:t xml:space="preserve"> </w:t>
      </w:r>
      <w:r w:rsidR="001F0AD9" w:rsidRPr="000623A2">
        <w:rPr>
          <w:rFonts w:ascii="DM Sans" w:hAnsi="DM Sans"/>
          <w:sz w:val="24"/>
          <w:szCs w:val="24"/>
          <w:lang w:val="lt-LT"/>
        </w:rPr>
        <w:t>sąlygose nustatytus kvalifikacijos reikalavimus (kai taikoma).</w:t>
      </w:r>
    </w:p>
    <w:p w14:paraId="4E3B113B" w14:textId="778157EA" w:rsidR="00E64E54" w:rsidRPr="000623A2" w:rsidRDefault="00C377CE"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NPO</w:t>
      </w:r>
      <w:r w:rsidR="00E64E54" w:rsidRPr="000623A2">
        <w:rPr>
          <w:rFonts w:ascii="DM Sans" w:hAnsi="DM Sans"/>
          <w:sz w:val="24"/>
          <w:szCs w:val="24"/>
          <w:lang w:val="lt-LT"/>
        </w:rPr>
        <w:t>, nedelsiant</w:t>
      </w:r>
      <w:r w:rsidR="002421D1" w:rsidRPr="000623A2">
        <w:rPr>
          <w:rFonts w:ascii="DM Sans" w:hAnsi="DM Sans"/>
          <w:sz w:val="24"/>
          <w:szCs w:val="24"/>
          <w:lang w:val="lt-LT"/>
        </w:rPr>
        <w:t xml:space="preserve">, bet ne vėliau kaip </w:t>
      </w:r>
      <w:r w:rsidR="0047739B" w:rsidRPr="000623A2">
        <w:rPr>
          <w:rFonts w:ascii="DM Sans" w:hAnsi="DM Sans"/>
          <w:sz w:val="24"/>
          <w:szCs w:val="24"/>
          <w:lang w:val="lt-LT"/>
        </w:rPr>
        <w:t xml:space="preserve">per 3 darbo dienas nuo laimėjusio </w:t>
      </w:r>
      <w:r w:rsidR="006B7DE5" w:rsidRPr="000623A2">
        <w:rPr>
          <w:rFonts w:ascii="DM Sans" w:hAnsi="DM Sans"/>
          <w:sz w:val="24"/>
          <w:szCs w:val="24"/>
          <w:lang w:val="lt-LT"/>
        </w:rPr>
        <w:t>pasiūlymo</w:t>
      </w:r>
      <w:r w:rsidR="0047739B" w:rsidRPr="000623A2">
        <w:rPr>
          <w:rFonts w:ascii="DM Sans" w:hAnsi="DM Sans"/>
          <w:sz w:val="24"/>
          <w:szCs w:val="24"/>
          <w:lang w:val="lt-LT"/>
        </w:rPr>
        <w:t xml:space="preserve"> nustatymo,</w:t>
      </w:r>
      <w:r w:rsidR="00E64E54" w:rsidRPr="000623A2">
        <w:rPr>
          <w:rFonts w:ascii="DM Sans" w:hAnsi="DM Sans"/>
          <w:sz w:val="24"/>
          <w:szCs w:val="24"/>
          <w:lang w:val="lt-LT"/>
        </w:rPr>
        <w:t xml:space="preserve"> informuoja raštu visus pasiūlymus pateikusius tiekėjus apie laimėjusio pasiūlymo charakteristikas ir santykinius pranašumus</w:t>
      </w:r>
      <w:r w:rsidR="00000223" w:rsidRPr="000623A2">
        <w:rPr>
          <w:rFonts w:ascii="DM Sans" w:hAnsi="DM Sans"/>
          <w:sz w:val="24"/>
          <w:szCs w:val="24"/>
          <w:lang w:val="lt-LT"/>
        </w:rPr>
        <w:t xml:space="preserve"> (kaina, kiekybinių ir (arba) kokybinių kriterijų atitiktis</w:t>
      </w:r>
      <w:r w:rsidR="0095579E" w:rsidRPr="000623A2">
        <w:rPr>
          <w:rFonts w:ascii="DM Sans" w:hAnsi="DM Sans"/>
          <w:sz w:val="24"/>
          <w:szCs w:val="24"/>
          <w:lang w:val="lt-LT"/>
        </w:rPr>
        <w:t>, jei pasiūlymai buvo vertinami ne tik pagal kainą)</w:t>
      </w:r>
      <w:r w:rsidR="00E64E54" w:rsidRPr="000623A2">
        <w:rPr>
          <w:rFonts w:ascii="DM Sans" w:hAnsi="DM Sans"/>
          <w:sz w:val="24"/>
          <w:szCs w:val="24"/>
          <w:lang w:val="lt-LT"/>
        </w:rPr>
        <w:t>, įskaitant kainą, dėl kurių šis pasiūlymas buvo pripažintas geriausiu, taip pat šį pasiūlymą pateikusio dalyvio pavadinimą.</w:t>
      </w:r>
    </w:p>
    <w:p w14:paraId="03F3E26D" w14:textId="125C8A68" w:rsidR="0038274D" w:rsidRPr="000623A2" w:rsidRDefault="009B1639" w:rsidP="00F25641">
      <w:pPr>
        <w:pStyle w:val="Heading1"/>
        <w:numPr>
          <w:ilvl w:val="0"/>
          <w:numId w:val="5"/>
        </w:numPr>
        <w:tabs>
          <w:tab w:val="left" w:pos="567"/>
        </w:tabs>
        <w:spacing w:line="20" w:lineRule="atLeast"/>
        <w:contextualSpacing/>
        <w:jc w:val="both"/>
        <w:rPr>
          <w:rFonts w:ascii="DM Sans" w:hAnsi="DM Sans" w:cstheme="minorBidi"/>
          <w:color w:val="4472C4" w:themeColor="accent1"/>
          <w:sz w:val="24"/>
          <w:szCs w:val="24"/>
          <w:lang w:val="lt-LT"/>
        </w:rPr>
      </w:pPr>
      <w:bookmarkStart w:id="47" w:name="_Ref39425999"/>
      <w:bookmarkStart w:id="48" w:name="_Ref39426005"/>
      <w:bookmarkStart w:id="49" w:name="_Toc48053182"/>
      <w:bookmarkStart w:id="50" w:name="_Toc188374881"/>
      <w:r w:rsidRPr="000623A2">
        <w:rPr>
          <w:rFonts w:ascii="DM Sans" w:hAnsi="DM Sans" w:cstheme="minorBidi"/>
          <w:color w:val="4472C4" w:themeColor="accent1"/>
          <w:sz w:val="24"/>
          <w:szCs w:val="24"/>
          <w:lang w:val="lt-LT"/>
        </w:rPr>
        <w:t>Sutarties sudarymas</w:t>
      </w:r>
      <w:bookmarkEnd w:id="47"/>
      <w:bookmarkEnd w:id="48"/>
      <w:bookmarkEnd w:id="49"/>
      <w:bookmarkEnd w:id="50"/>
    </w:p>
    <w:p w14:paraId="4B164DAB" w14:textId="122933C0" w:rsidR="00DD1D0D" w:rsidRPr="000623A2" w:rsidRDefault="000843D4" w:rsidP="009A2835">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Sutartis sudaroma su </w:t>
      </w:r>
      <w:r w:rsidR="000200BB" w:rsidRPr="000623A2">
        <w:rPr>
          <w:rFonts w:ascii="DM Sans" w:hAnsi="DM Sans"/>
          <w:sz w:val="24"/>
          <w:szCs w:val="24"/>
          <w:lang w:val="lt-LT"/>
        </w:rPr>
        <w:t>tiekėju</w:t>
      </w:r>
      <w:r w:rsidRPr="000623A2">
        <w:rPr>
          <w:rFonts w:ascii="DM Sans" w:hAnsi="DM Sans"/>
          <w:sz w:val="24"/>
          <w:szCs w:val="24"/>
          <w:lang w:val="lt-LT"/>
        </w:rPr>
        <w:t xml:space="preserve">, kurio pasiūlymas, vadovaujantis </w:t>
      </w:r>
      <w:r w:rsidR="00C635EE" w:rsidRPr="000623A2">
        <w:rPr>
          <w:rFonts w:ascii="DM Sans" w:hAnsi="DM Sans"/>
          <w:sz w:val="24"/>
          <w:szCs w:val="24"/>
          <w:lang w:val="lt-LT"/>
        </w:rPr>
        <w:t>p</w:t>
      </w:r>
      <w:r w:rsidR="00DF4761" w:rsidRPr="000623A2">
        <w:rPr>
          <w:rFonts w:ascii="DM Sans" w:hAnsi="DM Sans"/>
          <w:sz w:val="24"/>
          <w:szCs w:val="24"/>
          <w:lang w:val="lt-LT"/>
        </w:rPr>
        <w:t xml:space="preserve">irkimo </w:t>
      </w:r>
      <w:r w:rsidR="008B2EE2" w:rsidRPr="000623A2">
        <w:rPr>
          <w:rFonts w:ascii="DM Sans" w:hAnsi="DM Sans"/>
          <w:sz w:val="24"/>
          <w:szCs w:val="24"/>
          <w:lang w:val="lt-LT"/>
        </w:rPr>
        <w:t xml:space="preserve">sąlygų </w:t>
      </w:r>
      <w:r w:rsidR="00370D99" w:rsidRPr="000623A2">
        <w:rPr>
          <w:rFonts w:ascii="DM Sans" w:hAnsi="DM Sans"/>
          <w:sz w:val="24"/>
          <w:szCs w:val="24"/>
          <w:lang w:val="lt-LT"/>
        </w:rPr>
        <w:t>nustatyta</w:t>
      </w:r>
      <w:r w:rsidR="008B2EE2" w:rsidRPr="000623A2">
        <w:rPr>
          <w:rFonts w:ascii="DM Sans" w:hAnsi="DM Sans"/>
          <w:sz w:val="24"/>
          <w:szCs w:val="24"/>
          <w:lang w:val="lt-LT"/>
        </w:rPr>
        <w:t xml:space="preserve"> </w:t>
      </w:r>
      <w:r w:rsidRPr="000623A2">
        <w:rPr>
          <w:rFonts w:ascii="DM Sans" w:hAnsi="DM Sans"/>
          <w:sz w:val="24"/>
          <w:szCs w:val="24"/>
          <w:lang w:val="lt-LT"/>
        </w:rPr>
        <w:t>tvarka pripažintas laimėj</w:t>
      </w:r>
      <w:r w:rsidR="00B66116" w:rsidRPr="000623A2">
        <w:rPr>
          <w:rFonts w:ascii="DM Sans" w:hAnsi="DM Sans"/>
          <w:sz w:val="24"/>
          <w:szCs w:val="24"/>
          <w:lang w:val="lt-LT"/>
        </w:rPr>
        <w:t>usiu</w:t>
      </w:r>
      <w:r w:rsidRPr="000623A2">
        <w:rPr>
          <w:rFonts w:ascii="DM Sans" w:hAnsi="DM Sans"/>
          <w:sz w:val="24"/>
          <w:szCs w:val="24"/>
          <w:lang w:val="lt-LT"/>
        </w:rPr>
        <w:t xml:space="preserve">, o jei pirkimas skaidomas į dalis – su </w:t>
      </w:r>
      <w:r w:rsidR="00B66116" w:rsidRPr="000623A2">
        <w:rPr>
          <w:rFonts w:ascii="DM Sans" w:hAnsi="DM Sans"/>
          <w:sz w:val="24"/>
          <w:szCs w:val="24"/>
          <w:lang w:val="lt-LT"/>
        </w:rPr>
        <w:t>tiekėjais</w:t>
      </w:r>
      <w:r w:rsidRPr="000623A2">
        <w:rPr>
          <w:rFonts w:ascii="DM Sans" w:hAnsi="DM Sans"/>
          <w:sz w:val="24"/>
          <w:szCs w:val="24"/>
          <w:lang w:val="lt-LT"/>
        </w:rPr>
        <w:t>, kurių pasiūlymai pripažinti laimėj</w:t>
      </w:r>
      <w:r w:rsidR="00B66116" w:rsidRPr="000623A2">
        <w:rPr>
          <w:rFonts w:ascii="DM Sans" w:hAnsi="DM Sans"/>
          <w:sz w:val="24"/>
          <w:szCs w:val="24"/>
          <w:lang w:val="lt-LT"/>
        </w:rPr>
        <w:t xml:space="preserve">usiais </w:t>
      </w:r>
      <w:r w:rsidR="00805E33" w:rsidRPr="000623A2">
        <w:rPr>
          <w:rFonts w:ascii="DM Sans" w:hAnsi="DM Sans"/>
          <w:sz w:val="24"/>
          <w:szCs w:val="24"/>
          <w:lang w:val="lt-LT"/>
        </w:rPr>
        <w:t>.</w:t>
      </w:r>
    </w:p>
    <w:p w14:paraId="39C788A6" w14:textId="77777777" w:rsidR="009B1639" w:rsidRPr="000623A2" w:rsidRDefault="009B1639" w:rsidP="00443303">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Tiekėjas, kurio pasiūlymas nustatytas laimėjusiu, sudaryti sutartį kviečiamas raštu ir jam nurodomas laikas, iki kada jis turi sudaryti sutartį.</w:t>
      </w:r>
    </w:p>
    <w:p w14:paraId="36D228F7" w14:textId="77777777" w:rsidR="009B1639" w:rsidRPr="000623A2" w:rsidRDefault="009B1639" w:rsidP="00443303">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Laikoma, kad tiekėjas atsisakė sudaryti sutartį, kai yra bent vienas iš šių atvejų:</w:t>
      </w:r>
    </w:p>
    <w:p w14:paraId="377A4B58" w14:textId="77777777" w:rsidR="009B1639" w:rsidRPr="000623A2"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tiekėjas raštu atsisako ją sudaryti;</w:t>
      </w:r>
    </w:p>
    <w:p w14:paraId="1F9450C7" w14:textId="7831A39F" w:rsidR="009B1639" w:rsidRPr="000623A2"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iki </w:t>
      </w:r>
      <w:r w:rsidR="00AF2B26" w:rsidRPr="000623A2">
        <w:rPr>
          <w:rFonts w:ascii="DM Sans" w:hAnsi="DM Sans"/>
          <w:sz w:val="24"/>
          <w:szCs w:val="24"/>
          <w:lang w:val="lt-LT"/>
        </w:rPr>
        <w:t>NPO</w:t>
      </w:r>
      <w:r w:rsidRPr="000623A2">
        <w:rPr>
          <w:rFonts w:ascii="DM Sans" w:hAnsi="DM Sans"/>
          <w:sz w:val="24"/>
          <w:szCs w:val="24"/>
          <w:lang w:val="lt-LT"/>
        </w:rPr>
        <w:t xml:space="preserve"> nurodyto laiko nepasirašo sutarties;</w:t>
      </w:r>
    </w:p>
    <w:p w14:paraId="3E48CEA0" w14:textId="12886523" w:rsidR="009B1757"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atsisako sudaryti sutartį </w:t>
      </w:r>
      <w:r w:rsidR="00AF2B26" w:rsidRPr="000623A2">
        <w:rPr>
          <w:rFonts w:ascii="DM Sans" w:hAnsi="DM Sans"/>
          <w:sz w:val="24"/>
          <w:szCs w:val="24"/>
          <w:lang w:val="lt-LT"/>
        </w:rPr>
        <w:t>p</w:t>
      </w:r>
      <w:r w:rsidRPr="000623A2">
        <w:rPr>
          <w:rFonts w:ascii="DM Sans" w:hAnsi="DM Sans"/>
          <w:sz w:val="24"/>
          <w:szCs w:val="24"/>
          <w:lang w:val="lt-LT"/>
        </w:rPr>
        <w:t xml:space="preserve">irkimo </w:t>
      </w:r>
      <w:r w:rsidR="00A4586C" w:rsidRPr="000623A2">
        <w:rPr>
          <w:rFonts w:ascii="DM Sans" w:hAnsi="DM Sans"/>
          <w:sz w:val="24"/>
          <w:szCs w:val="24"/>
          <w:lang w:val="lt-LT"/>
        </w:rPr>
        <w:t xml:space="preserve">sąlygose </w:t>
      </w:r>
      <w:r w:rsidRPr="000623A2">
        <w:rPr>
          <w:rFonts w:ascii="DM Sans" w:hAnsi="DM Sans"/>
          <w:sz w:val="24"/>
          <w:szCs w:val="24"/>
          <w:lang w:val="lt-LT"/>
        </w:rPr>
        <w:t>nustatytomis sąlygomis</w:t>
      </w:r>
      <w:r w:rsidR="00781498" w:rsidRPr="000623A2">
        <w:rPr>
          <w:rFonts w:ascii="DM Sans" w:hAnsi="DM Sans"/>
          <w:sz w:val="24"/>
          <w:szCs w:val="24"/>
          <w:lang w:val="lt-LT"/>
        </w:rPr>
        <w:t xml:space="preserve"> (pvz., laiku nepateikia sutarties įvykdymo užtikrinimo</w:t>
      </w:r>
      <w:r w:rsidR="00A53294" w:rsidRPr="000623A2">
        <w:rPr>
          <w:rFonts w:ascii="DM Sans" w:hAnsi="DM Sans"/>
          <w:sz w:val="24"/>
          <w:szCs w:val="24"/>
          <w:lang w:val="lt-LT"/>
        </w:rPr>
        <w:t>, ar pateikia netinkamą sutarties įvykdymo užtikrinimą)</w:t>
      </w:r>
      <w:r w:rsidR="00A53294" w:rsidRPr="000623A2" w:rsidDel="00A53294">
        <w:rPr>
          <w:rFonts w:ascii="DM Sans" w:hAnsi="DM Sans"/>
          <w:sz w:val="24"/>
          <w:szCs w:val="24"/>
          <w:lang w:val="lt-LT"/>
        </w:rPr>
        <w:t xml:space="preserve"> </w:t>
      </w:r>
      <w:r w:rsidRPr="000623A2">
        <w:rPr>
          <w:rFonts w:ascii="DM Sans" w:hAnsi="DM Sans"/>
          <w:sz w:val="24"/>
          <w:szCs w:val="24"/>
          <w:lang w:val="lt-LT"/>
        </w:rPr>
        <w:t xml:space="preserve">Sudarant sutartį, joje </w:t>
      </w:r>
      <w:r w:rsidR="00717824" w:rsidRPr="000623A2">
        <w:rPr>
          <w:rFonts w:ascii="DM Sans" w:hAnsi="DM Sans"/>
          <w:sz w:val="24"/>
          <w:szCs w:val="24"/>
          <w:lang w:val="lt-LT"/>
        </w:rPr>
        <w:t xml:space="preserve">negali būti keičiama </w:t>
      </w:r>
      <w:r w:rsidRPr="000623A2">
        <w:rPr>
          <w:rFonts w:ascii="DM Sans" w:hAnsi="DM Sans"/>
          <w:sz w:val="24"/>
          <w:szCs w:val="24"/>
          <w:lang w:val="lt-LT"/>
        </w:rPr>
        <w:t xml:space="preserve">laimėjusio tiekėjo </w:t>
      </w:r>
      <w:r w:rsidR="007E4295" w:rsidRPr="000623A2">
        <w:rPr>
          <w:rFonts w:ascii="DM Sans" w:hAnsi="DM Sans"/>
          <w:sz w:val="24"/>
          <w:szCs w:val="24"/>
          <w:lang w:val="lt-LT"/>
        </w:rPr>
        <w:t xml:space="preserve">galutinio </w:t>
      </w:r>
      <w:r w:rsidRPr="000623A2">
        <w:rPr>
          <w:rFonts w:ascii="DM Sans" w:hAnsi="DM Sans"/>
          <w:sz w:val="24"/>
          <w:szCs w:val="24"/>
          <w:lang w:val="lt-LT"/>
        </w:rPr>
        <w:t>pasiūlymo kaina</w:t>
      </w:r>
      <w:r w:rsidR="0003719D" w:rsidRPr="000623A2">
        <w:rPr>
          <w:rFonts w:ascii="DM Sans" w:hAnsi="DM Sans"/>
          <w:sz w:val="24"/>
          <w:szCs w:val="24"/>
          <w:lang w:val="lt-LT"/>
        </w:rPr>
        <w:t xml:space="preserve"> ir sąlygos, kvietime </w:t>
      </w:r>
      <w:r w:rsidR="00246F69" w:rsidRPr="000623A2">
        <w:rPr>
          <w:rFonts w:ascii="DM Sans" w:hAnsi="DM Sans"/>
          <w:sz w:val="24"/>
          <w:szCs w:val="24"/>
          <w:lang w:val="lt-LT"/>
        </w:rPr>
        <w:t>dalyvauti</w:t>
      </w:r>
      <w:r w:rsidR="0003719D" w:rsidRPr="000623A2">
        <w:rPr>
          <w:rFonts w:ascii="DM Sans" w:hAnsi="DM Sans"/>
          <w:sz w:val="24"/>
          <w:szCs w:val="24"/>
          <w:lang w:val="lt-LT"/>
        </w:rPr>
        <w:t xml:space="preserve"> pirkime </w:t>
      </w:r>
      <w:r w:rsidR="009E3C2F" w:rsidRPr="000623A2">
        <w:rPr>
          <w:rFonts w:ascii="DM Sans" w:hAnsi="DM Sans"/>
          <w:sz w:val="24"/>
          <w:szCs w:val="24"/>
          <w:lang w:val="lt-LT"/>
        </w:rPr>
        <w:t>nustatytos</w:t>
      </w:r>
      <w:r w:rsidR="0003719D" w:rsidRPr="000623A2">
        <w:rPr>
          <w:rFonts w:ascii="DM Sans" w:hAnsi="DM Sans"/>
          <w:sz w:val="24"/>
          <w:szCs w:val="24"/>
          <w:lang w:val="lt-LT"/>
        </w:rPr>
        <w:t xml:space="preserve"> sąlygos</w:t>
      </w:r>
      <w:r w:rsidR="009E3C2F" w:rsidRPr="000623A2">
        <w:rPr>
          <w:rFonts w:ascii="DM Sans" w:hAnsi="DM Sans"/>
          <w:sz w:val="24"/>
          <w:szCs w:val="24"/>
          <w:lang w:val="lt-LT"/>
        </w:rPr>
        <w:t xml:space="preserve">, </w:t>
      </w:r>
      <w:r w:rsidR="009B1757" w:rsidRPr="000623A2">
        <w:rPr>
          <w:rFonts w:ascii="DM Sans" w:hAnsi="DM Sans"/>
          <w:sz w:val="24"/>
          <w:szCs w:val="24"/>
          <w:lang w:val="lt-LT"/>
        </w:rPr>
        <w:t>išskyrus atvejus, kai buvo vykdomos derybos ir derybomis buvo pagerintos sąlygos ir (ar) kaina.</w:t>
      </w:r>
    </w:p>
    <w:p w14:paraId="44A4B5BF" w14:textId="3C853127" w:rsidR="000B4D93" w:rsidRPr="000B4D93" w:rsidRDefault="000B4D93" w:rsidP="00AD6103">
      <w:pPr>
        <w:pStyle w:val="ListParagraph"/>
        <w:numPr>
          <w:ilvl w:val="1"/>
          <w:numId w:val="5"/>
        </w:numPr>
        <w:spacing w:after="0" w:line="240" w:lineRule="auto"/>
        <w:ind w:left="0" w:firstLine="567"/>
        <w:jc w:val="both"/>
        <w:rPr>
          <w:rFonts w:ascii="DM Sans" w:hAnsi="DM Sans"/>
          <w:sz w:val="24"/>
          <w:szCs w:val="24"/>
          <w:lang w:val="lt-LT"/>
        </w:rPr>
      </w:pPr>
      <w:proofErr w:type="spellStart"/>
      <w:r w:rsidRPr="000B4D93">
        <w:rPr>
          <w:rFonts w:ascii="DM Sans" w:hAnsi="DM Sans"/>
          <w:sz w:val="24"/>
          <w:szCs w:val="24"/>
          <w:lang w:val="lt-LT"/>
        </w:rPr>
        <w:t>Sutarties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pratęsimo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galimybė</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numatoma</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abipusiu</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šalių</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sutarimu</w:t>
      </w:r>
      <w:proofErr w:type="spellEnd"/>
      <w:r w:rsidRPr="000B4D93">
        <w:rPr>
          <w:rFonts w:ascii="DM Sans" w:hAnsi="DM Sans"/>
          <w:sz w:val="24"/>
          <w:szCs w:val="24"/>
          <w:lang w:val="lt-LT"/>
        </w:rPr>
        <w:t xml:space="preserve"> ir esant pagrįstam teikėjo</w:t>
      </w:r>
      <w:r w:rsidRPr="000B4D93">
        <w:rPr>
          <w:rFonts w:ascii="DM Sans" w:hAnsi="DM Sans"/>
          <w:sz w:val="24"/>
          <w:szCs w:val="24"/>
          <w:lang w:val="lt-LT"/>
        </w:rPr>
        <w:t xml:space="preserve"> </w:t>
      </w:r>
      <w:r w:rsidRPr="000B4D93">
        <w:rPr>
          <w:rFonts w:ascii="DM Sans" w:hAnsi="DM Sans"/>
          <w:sz w:val="24"/>
          <w:szCs w:val="24"/>
          <w:lang w:val="lt-LT"/>
        </w:rPr>
        <w:t xml:space="preserve">prašymui (terminas gali būti pratęsiamas iki 3 mėn., </w:t>
      </w:r>
      <w:r>
        <w:rPr>
          <w:rFonts w:ascii="DM Sans" w:hAnsi="DM Sans"/>
          <w:sz w:val="24"/>
          <w:szCs w:val="24"/>
          <w:lang w:val="lt-LT"/>
        </w:rPr>
        <w:t>pratęsimų kartai neribojami</w:t>
      </w:r>
      <w:r w:rsidRPr="000B4D93">
        <w:rPr>
          <w:rFonts w:ascii="DM Sans" w:hAnsi="DM Sans"/>
          <w:sz w:val="24"/>
          <w:szCs w:val="24"/>
          <w:lang w:val="lt-LT"/>
        </w:rPr>
        <w:t xml:space="preserve">. </w:t>
      </w:r>
      <w:r>
        <w:rPr>
          <w:rFonts w:ascii="DM Sans" w:hAnsi="DM Sans"/>
          <w:sz w:val="24"/>
          <w:szCs w:val="24"/>
          <w:lang w:val="lt-LT"/>
        </w:rPr>
        <w:t>B</w:t>
      </w:r>
      <w:r w:rsidRPr="000B4D93">
        <w:rPr>
          <w:rFonts w:ascii="DM Sans" w:hAnsi="DM Sans"/>
          <w:sz w:val="24"/>
          <w:szCs w:val="24"/>
          <w:lang w:val="lt-LT"/>
        </w:rPr>
        <w:t xml:space="preserve">endras visų pratęsimų laikotarpis </w:t>
      </w:r>
      <w:r>
        <w:rPr>
          <w:rFonts w:ascii="DM Sans" w:hAnsi="DM Sans"/>
          <w:sz w:val="24"/>
          <w:szCs w:val="24"/>
          <w:lang w:val="lt-LT"/>
        </w:rPr>
        <w:t>turi būti</w:t>
      </w:r>
      <w:r w:rsidRPr="000B4D93">
        <w:rPr>
          <w:rFonts w:ascii="DM Sans" w:hAnsi="DM Sans"/>
          <w:sz w:val="24"/>
          <w:szCs w:val="24"/>
          <w:lang w:val="lt-LT"/>
        </w:rPr>
        <w:t xml:space="preserve"> ne ilgesnis nei 3 mėn.).</w:t>
      </w:r>
    </w:p>
    <w:p w14:paraId="7DDD4C21" w14:textId="5CBB7F28" w:rsidR="000B4D93" w:rsidRPr="000B4D93" w:rsidRDefault="000B4D93" w:rsidP="000B4D93">
      <w:pPr>
        <w:pStyle w:val="ListParagraph"/>
        <w:numPr>
          <w:ilvl w:val="1"/>
          <w:numId w:val="5"/>
        </w:numPr>
        <w:spacing w:after="0" w:line="240" w:lineRule="auto"/>
        <w:ind w:left="0" w:firstLine="567"/>
        <w:jc w:val="both"/>
        <w:rPr>
          <w:rFonts w:ascii="DM Sans" w:hAnsi="DM Sans"/>
          <w:sz w:val="24"/>
          <w:szCs w:val="24"/>
          <w:lang w:val="lt-LT"/>
        </w:rPr>
      </w:pPr>
      <w:r w:rsidRPr="000B4D93">
        <w:rPr>
          <w:rFonts w:ascii="DM Sans" w:hAnsi="DM Sans"/>
          <w:sz w:val="24"/>
          <w:szCs w:val="24"/>
          <w:lang w:val="lt-LT"/>
        </w:rPr>
        <w:t>Atsiskaitymo sąlygos:</w:t>
      </w:r>
    </w:p>
    <w:p w14:paraId="2DBE95D6" w14:textId="200A0124" w:rsidR="000B4D93" w:rsidRPr="000B4D93" w:rsidRDefault="000B4D93" w:rsidP="000B4D93">
      <w:pPr>
        <w:pStyle w:val="ListParagraph"/>
        <w:numPr>
          <w:ilvl w:val="1"/>
          <w:numId w:val="5"/>
        </w:numPr>
        <w:spacing w:after="0" w:line="240" w:lineRule="auto"/>
        <w:ind w:left="0" w:firstLine="567"/>
        <w:jc w:val="both"/>
        <w:rPr>
          <w:rFonts w:ascii="DM Sans" w:hAnsi="DM Sans"/>
          <w:sz w:val="24"/>
          <w:szCs w:val="24"/>
          <w:lang w:val="lt-LT"/>
        </w:rPr>
      </w:pPr>
      <w:r w:rsidRPr="000B4D93">
        <w:rPr>
          <w:rFonts w:ascii="DM Sans" w:hAnsi="DM Sans"/>
          <w:sz w:val="24"/>
          <w:szCs w:val="24"/>
          <w:lang w:val="lt-LT"/>
        </w:rPr>
        <w:t xml:space="preserve">išankstinis mokėjimas: 30 proc. </w:t>
      </w:r>
      <w:proofErr w:type="spellStart"/>
      <w:r w:rsidRPr="000B4D93">
        <w:rPr>
          <w:rFonts w:ascii="DM Sans" w:hAnsi="DM Sans"/>
          <w:sz w:val="24"/>
          <w:szCs w:val="24"/>
          <w:lang w:val="lt-LT"/>
        </w:rPr>
        <w:t>nuo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sutarties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sumos</w:t>
      </w:r>
      <w:proofErr w:type="spellEnd"/>
      <w:r w:rsidRPr="000B4D93">
        <w:rPr>
          <w:rFonts w:ascii="DM Sans" w:hAnsi="DM Sans"/>
          <w:sz w:val="24"/>
          <w:szCs w:val="24"/>
          <w:lang w:val="lt-LT"/>
        </w:rPr>
        <w:t xml:space="preserve"> per 10 </w:t>
      </w:r>
      <w:proofErr w:type="spellStart"/>
      <w:r w:rsidRPr="000B4D93">
        <w:rPr>
          <w:rFonts w:ascii="DM Sans" w:hAnsi="DM Sans"/>
          <w:sz w:val="24"/>
          <w:szCs w:val="24"/>
          <w:lang w:val="lt-LT"/>
        </w:rPr>
        <w:t>darbo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dienų</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nuo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sutarties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pasirašymo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dienos</w:t>
      </w:r>
      <w:proofErr w:type="spellEnd"/>
      <w:r w:rsidRPr="000B4D93">
        <w:rPr>
          <w:rFonts w:ascii="DM Sans" w:hAnsi="DM Sans"/>
          <w:sz w:val="24"/>
          <w:szCs w:val="24"/>
          <w:lang w:val="lt-LT"/>
        </w:rPr>
        <w:t>.</w:t>
      </w:r>
    </w:p>
    <w:p w14:paraId="0386F25C" w14:textId="5AE1862E" w:rsidR="000B4D93" w:rsidRPr="000B4D93" w:rsidRDefault="000B4D93" w:rsidP="000B4D93">
      <w:pPr>
        <w:pStyle w:val="ListParagraph"/>
        <w:numPr>
          <w:ilvl w:val="1"/>
          <w:numId w:val="5"/>
        </w:numPr>
        <w:spacing w:after="0" w:line="240" w:lineRule="auto"/>
        <w:ind w:left="0" w:firstLine="567"/>
        <w:jc w:val="both"/>
        <w:rPr>
          <w:rFonts w:ascii="DM Sans" w:hAnsi="DM Sans"/>
          <w:sz w:val="24"/>
          <w:szCs w:val="24"/>
          <w:lang w:val="lt-LT"/>
        </w:rPr>
      </w:pPr>
      <w:r w:rsidRPr="000B4D93">
        <w:rPr>
          <w:rFonts w:ascii="DM Sans" w:hAnsi="DM Sans"/>
          <w:sz w:val="24"/>
          <w:szCs w:val="24"/>
          <w:lang w:val="lt-LT"/>
        </w:rPr>
        <w:lastRenderedPageBreak/>
        <w:t xml:space="preserve">galutinis mokėjimas: 70 proc. </w:t>
      </w:r>
      <w:proofErr w:type="spellStart"/>
      <w:r w:rsidRPr="000B4D93">
        <w:rPr>
          <w:rFonts w:ascii="DM Sans" w:hAnsi="DM Sans"/>
          <w:sz w:val="24"/>
          <w:szCs w:val="24"/>
          <w:lang w:val="lt-LT"/>
        </w:rPr>
        <w:t>nuo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sutarties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sumos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pasirašius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galutinį</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priėmimo-perdavimo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aktą</w:t>
      </w:r>
      <w:proofErr w:type="spellEnd"/>
      <w:r w:rsidRPr="000B4D93">
        <w:rPr>
          <w:rFonts w:ascii="DM Sans" w:hAnsi="DM Sans"/>
          <w:sz w:val="24"/>
          <w:szCs w:val="24"/>
          <w:lang w:val="lt-LT"/>
        </w:rPr>
        <w:t xml:space="preserve">, bet ne </w:t>
      </w:r>
      <w:proofErr w:type="spellStart"/>
      <w:r w:rsidRPr="000B4D93">
        <w:rPr>
          <w:rFonts w:ascii="DM Sans" w:hAnsi="DM Sans"/>
          <w:sz w:val="24"/>
          <w:szCs w:val="24"/>
          <w:lang w:val="lt-LT"/>
        </w:rPr>
        <w:t>vėliau</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kaip</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negu</w:t>
      </w:r>
      <w:proofErr w:type="spellEnd"/>
      <w:r w:rsidRPr="000B4D93">
        <w:rPr>
          <w:rFonts w:ascii="DM Sans" w:hAnsi="DM Sans"/>
          <w:sz w:val="24"/>
          <w:szCs w:val="24"/>
          <w:lang w:val="lt-LT"/>
        </w:rPr>
        <w:t xml:space="preserve"> </w:t>
      </w:r>
      <w:r>
        <w:rPr>
          <w:rFonts w:ascii="DM Sans" w:hAnsi="DM Sans"/>
          <w:sz w:val="24"/>
          <w:szCs w:val="24"/>
          <w:lang w:val="lt-LT"/>
        </w:rPr>
        <w:t>3</w:t>
      </w:r>
      <w:r w:rsidRPr="000B4D93">
        <w:rPr>
          <w:rFonts w:ascii="DM Sans" w:hAnsi="DM Sans"/>
          <w:sz w:val="24"/>
          <w:szCs w:val="24"/>
          <w:lang w:val="lt-LT"/>
        </w:rPr>
        <w:t xml:space="preserve">0 </w:t>
      </w:r>
      <w:proofErr w:type="spellStart"/>
      <w:r w:rsidRPr="000B4D93">
        <w:rPr>
          <w:rFonts w:ascii="DM Sans" w:hAnsi="DM Sans"/>
          <w:sz w:val="24"/>
          <w:szCs w:val="24"/>
          <w:lang w:val="lt-LT"/>
        </w:rPr>
        <w:t>kalendorinių</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dienų</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nuo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paslaugų</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suteikimo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dienos</w:t>
      </w:r>
      <w:proofErr w:type="spellEnd"/>
      <w:r w:rsidRPr="000B4D93">
        <w:rPr>
          <w:rFonts w:ascii="DM Sans" w:hAnsi="DM Sans"/>
          <w:sz w:val="24"/>
          <w:szCs w:val="24"/>
          <w:lang w:val="lt-LT"/>
        </w:rPr>
        <w:t>.</w:t>
      </w:r>
    </w:p>
    <w:p w14:paraId="6B0C6F10" w14:textId="610CEAF4" w:rsidR="000B4D93" w:rsidRPr="000B4D93" w:rsidRDefault="000B4D93" w:rsidP="000B4D93">
      <w:pPr>
        <w:pStyle w:val="ListParagraph"/>
        <w:numPr>
          <w:ilvl w:val="1"/>
          <w:numId w:val="5"/>
        </w:numPr>
        <w:spacing w:after="0" w:line="240" w:lineRule="auto"/>
        <w:ind w:left="0" w:firstLine="567"/>
        <w:jc w:val="both"/>
        <w:rPr>
          <w:rFonts w:ascii="DM Sans" w:hAnsi="DM Sans"/>
          <w:sz w:val="24"/>
          <w:szCs w:val="24"/>
          <w:lang w:val="lt-LT"/>
        </w:rPr>
      </w:pPr>
      <w:r w:rsidRPr="000B4D93">
        <w:rPr>
          <w:rFonts w:ascii="DM Sans" w:hAnsi="DM Sans"/>
          <w:sz w:val="24"/>
          <w:szCs w:val="24"/>
          <w:lang w:val="lt-LT"/>
        </w:rPr>
        <w:t xml:space="preserve">Tiekėjui laiku ir (arba) </w:t>
      </w:r>
      <w:proofErr w:type="spellStart"/>
      <w:r w:rsidRPr="000B4D93">
        <w:rPr>
          <w:rFonts w:ascii="DM Sans" w:hAnsi="DM Sans"/>
          <w:sz w:val="24"/>
          <w:szCs w:val="24"/>
          <w:lang w:val="lt-LT"/>
        </w:rPr>
        <w:t>tinkamai</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neįvykdžius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Pirkimo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sutarties</w:t>
      </w:r>
      <w:proofErr w:type="spellEnd"/>
      <w:r w:rsidRPr="000B4D93">
        <w:rPr>
          <w:rFonts w:ascii="DM Sans" w:hAnsi="DM Sans"/>
          <w:sz w:val="24"/>
          <w:szCs w:val="24"/>
          <w:lang w:val="lt-LT"/>
        </w:rPr>
        <w:t xml:space="preserve"> be </w:t>
      </w:r>
      <w:proofErr w:type="spellStart"/>
      <w:r w:rsidRPr="000B4D93">
        <w:rPr>
          <w:rFonts w:ascii="DM Sans" w:hAnsi="DM Sans"/>
          <w:sz w:val="24"/>
          <w:szCs w:val="24"/>
          <w:lang w:val="lt-LT"/>
        </w:rPr>
        <w:t>pagrįstų</w:t>
      </w:r>
      <w:proofErr w:type="spellEnd"/>
      <w:r w:rsidRPr="000B4D93">
        <w:rPr>
          <w:rFonts w:ascii="DM Sans" w:hAnsi="DM Sans"/>
          <w:sz w:val="24"/>
          <w:szCs w:val="24"/>
          <w:lang w:val="lt-LT"/>
        </w:rPr>
        <w:t xml:space="preserve"> ir </w:t>
      </w:r>
      <w:proofErr w:type="spellStart"/>
      <w:r w:rsidRPr="000B4D93">
        <w:rPr>
          <w:rFonts w:ascii="DM Sans" w:hAnsi="DM Sans"/>
          <w:sz w:val="24"/>
          <w:szCs w:val="24"/>
          <w:lang w:val="lt-LT"/>
        </w:rPr>
        <w:t>nuo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Tiekėjo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nepriklausančių</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aplinkybių</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Pirkėjas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skaičiuoja</w:t>
      </w:r>
      <w:proofErr w:type="spellEnd"/>
      <w:r w:rsidRPr="000B4D93">
        <w:rPr>
          <w:rFonts w:ascii="DM Sans" w:hAnsi="DM Sans"/>
          <w:sz w:val="24"/>
          <w:szCs w:val="24"/>
          <w:lang w:val="lt-LT"/>
        </w:rPr>
        <w:t xml:space="preserve"> 0,01 % </w:t>
      </w:r>
      <w:proofErr w:type="spellStart"/>
      <w:r w:rsidRPr="000B4D93">
        <w:rPr>
          <w:rFonts w:ascii="DM Sans" w:hAnsi="DM Sans"/>
          <w:sz w:val="24"/>
          <w:szCs w:val="24"/>
          <w:lang w:val="lt-LT"/>
        </w:rPr>
        <w:t>dydžio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delspinigius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nuo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neįvykdytos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Pirkimo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sutarties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vertės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tol</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kol</w:t>
      </w:r>
      <w:proofErr w:type="spellEnd"/>
      <w:r w:rsidRPr="000B4D93">
        <w:rPr>
          <w:rFonts w:ascii="DM Sans" w:hAnsi="DM Sans"/>
          <w:sz w:val="24"/>
          <w:szCs w:val="24"/>
          <w:lang w:val="lt-LT"/>
        </w:rPr>
        <w:t xml:space="preserve"> bus </w:t>
      </w:r>
      <w:proofErr w:type="spellStart"/>
      <w:r w:rsidRPr="000B4D93">
        <w:rPr>
          <w:rFonts w:ascii="DM Sans" w:hAnsi="DM Sans"/>
          <w:sz w:val="24"/>
          <w:szCs w:val="24"/>
          <w:lang w:val="lt-LT"/>
        </w:rPr>
        <w:t>įvykdyti</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visi</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įsipareigojimai</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tačiau</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neviršijant</w:t>
      </w:r>
      <w:proofErr w:type="spellEnd"/>
      <w:r w:rsidRPr="000B4D93">
        <w:rPr>
          <w:rFonts w:ascii="DM Sans" w:hAnsi="DM Sans"/>
          <w:sz w:val="24"/>
          <w:szCs w:val="24"/>
          <w:lang w:val="lt-LT"/>
        </w:rPr>
        <w:t xml:space="preserve"> 5 proc. </w:t>
      </w:r>
      <w:proofErr w:type="spellStart"/>
      <w:r w:rsidRPr="000B4D93">
        <w:rPr>
          <w:rFonts w:ascii="DM Sans" w:hAnsi="DM Sans"/>
          <w:sz w:val="24"/>
          <w:szCs w:val="24"/>
          <w:lang w:val="lt-LT"/>
        </w:rPr>
        <w:t>Sutarties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vertės</w:t>
      </w:r>
      <w:proofErr w:type="spellEnd"/>
      <w:r w:rsidRPr="000B4D93">
        <w:rPr>
          <w:rFonts w:ascii="DM Sans" w:hAnsi="DM Sans"/>
          <w:sz w:val="24"/>
          <w:szCs w:val="24"/>
          <w:lang w:val="lt-LT"/>
        </w:rPr>
        <w:t>.</w:t>
      </w:r>
    </w:p>
    <w:p w14:paraId="570DA921" w14:textId="479E8342" w:rsidR="000B4D93" w:rsidRPr="000B4D93" w:rsidRDefault="000B4D93" w:rsidP="000B4D93">
      <w:pPr>
        <w:pStyle w:val="ListParagraph"/>
        <w:numPr>
          <w:ilvl w:val="1"/>
          <w:numId w:val="5"/>
        </w:numPr>
        <w:spacing w:after="0" w:line="240" w:lineRule="auto"/>
        <w:ind w:left="0" w:firstLine="567"/>
        <w:jc w:val="both"/>
        <w:rPr>
          <w:rFonts w:ascii="DM Sans" w:hAnsi="DM Sans"/>
          <w:sz w:val="24"/>
          <w:szCs w:val="24"/>
          <w:lang w:val="lt-LT"/>
        </w:rPr>
      </w:pPr>
      <w:r w:rsidRPr="000B4D93">
        <w:rPr>
          <w:rFonts w:ascii="DM Sans" w:hAnsi="DM Sans"/>
          <w:sz w:val="24"/>
          <w:szCs w:val="24"/>
          <w:lang w:val="lt-LT"/>
        </w:rPr>
        <w:t xml:space="preserve">Be pateisinamų priežasčių per </w:t>
      </w:r>
      <w:proofErr w:type="spellStart"/>
      <w:r w:rsidRPr="000B4D93">
        <w:rPr>
          <w:rFonts w:ascii="DM Sans" w:hAnsi="DM Sans"/>
          <w:sz w:val="24"/>
          <w:szCs w:val="24"/>
          <w:lang w:val="lt-LT"/>
        </w:rPr>
        <w:t>Sutartyje</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nustatytą</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terminą</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Pirkėjui</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nesumokėjus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už</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tinkamai</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atliktą</w:t>
      </w:r>
      <w:proofErr w:type="spellEnd"/>
      <w:r w:rsidRPr="000B4D93">
        <w:rPr>
          <w:rFonts w:ascii="DM Sans" w:hAnsi="DM Sans"/>
          <w:sz w:val="24"/>
          <w:szCs w:val="24"/>
          <w:lang w:val="lt-LT"/>
        </w:rPr>
        <w:t xml:space="preserve"> ir </w:t>
      </w:r>
      <w:proofErr w:type="spellStart"/>
      <w:r w:rsidRPr="000B4D93">
        <w:rPr>
          <w:rFonts w:ascii="DM Sans" w:hAnsi="DM Sans"/>
          <w:sz w:val="24"/>
          <w:szCs w:val="24"/>
          <w:lang w:val="lt-LT"/>
        </w:rPr>
        <w:t>priimtą</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Pirkimo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objektą</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Tiekėjas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gali</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pareikalauti</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mokėti</w:t>
      </w:r>
      <w:proofErr w:type="spellEnd"/>
      <w:r w:rsidRPr="000B4D93">
        <w:rPr>
          <w:rFonts w:ascii="DM Sans" w:hAnsi="DM Sans"/>
          <w:sz w:val="24"/>
          <w:szCs w:val="24"/>
          <w:lang w:val="lt-LT"/>
        </w:rPr>
        <w:t xml:space="preserve"> 0,01 proc. </w:t>
      </w:r>
      <w:proofErr w:type="spellStart"/>
      <w:r w:rsidRPr="000B4D93">
        <w:rPr>
          <w:rFonts w:ascii="DM Sans" w:hAnsi="DM Sans"/>
          <w:sz w:val="24"/>
          <w:szCs w:val="24"/>
          <w:lang w:val="lt-LT"/>
        </w:rPr>
        <w:t>dydžio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delspinigius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nuo</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vėluojamos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sumokėti</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sumos</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už</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kiekvieną</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uždelstą</w:t>
      </w:r>
      <w:proofErr w:type="spellEnd"/>
      <w:r w:rsidRPr="000B4D93">
        <w:rPr>
          <w:rFonts w:ascii="DM Sans" w:hAnsi="DM Sans"/>
          <w:sz w:val="24"/>
          <w:szCs w:val="24"/>
          <w:lang w:val="lt-LT"/>
        </w:rPr>
        <w:t xml:space="preserve"> </w:t>
      </w:r>
      <w:proofErr w:type="spellStart"/>
      <w:r w:rsidRPr="000B4D93">
        <w:rPr>
          <w:rFonts w:ascii="DM Sans" w:hAnsi="DM Sans"/>
          <w:sz w:val="24"/>
          <w:szCs w:val="24"/>
          <w:lang w:val="lt-LT"/>
        </w:rPr>
        <w:t>dieną</w:t>
      </w:r>
      <w:proofErr w:type="spellEnd"/>
      <w:r w:rsidRPr="000B4D93">
        <w:rPr>
          <w:rFonts w:ascii="DM Sans" w:hAnsi="DM Sans"/>
          <w:sz w:val="24"/>
          <w:szCs w:val="24"/>
          <w:lang w:val="lt-LT"/>
        </w:rPr>
        <w:t>.</w:t>
      </w:r>
    </w:p>
    <w:p w14:paraId="235CF796" w14:textId="134E0C3E" w:rsidR="000B4D93" w:rsidRPr="000B4D93" w:rsidRDefault="000B4D93" w:rsidP="000B4D93">
      <w:pPr>
        <w:pStyle w:val="ListParagraph"/>
        <w:numPr>
          <w:ilvl w:val="1"/>
          <w:numId w:val="5"/>
        </w:numPr>
        <w:spacing w:after="0" w:line="240" w:lineRule="auto"/>
        <w:ind w:left="0" w:firstLine="567"/>
        <w:jc w:val="both"/>
        <w:rPr>
          <w:rFonts w:ascii="DM Sans" w:hAnsi="DM Sans"/>
          <w:sz w:val="24"/>
          <w:szCs w:val="24"/>
          <w:lang w:val="lt-LT"/>
        </w:rPr>
      </w:pPr>
      <w:r w:rsidRPr="000B4D93">
        <w:rPr>
          <w:rFonts w:ascii="DM Sans" w:hAnsi="DM Sans"/>
          <w:sz w:val="24"/>
          <w:szCs w:val="24"/>
          <w:lang w:val="lt-LT"/>
        </w:rPr>
        <w:t xml:space="preserve">Vykdant pirkimo sutartį, pirkimo sutarties sąlygos </w:t>
      </w:r>
      <w:r>
        <w:rPr>
          <w:rFonts w:ascii="DM Sans" w:hAnsi="DM Sans"/>
          <w:sz w:val="24"/>
          <w:szCs w:val="24"/>
          <w:lang w:val="lt-LT"/>
        </w:rPr>
        <w:t>gali būti keičiamos, jei atitinka Pirkimų taisyklių 27 ir 28 punktus.</w:t>
      </w:r>
    </w:p>
    <w:p w14:paraId="3E25F888" w14:textId="58B50E7A" w:rsidR="00443303" w:rsidRPr="000623A2" w:rsidRDefault="00443303" w:rsidP="009A2835">
      <w:pPr>
        <w:pStyle w:val="ListParagraph"/>
        <w:numPr>
          <w:ilvl w:val="1"/>
          <w:numId w:val="5"/>
        </w:numPr>
        <w:spacing w:after="0" w:line="240" w:lineRule="auto"/>
        <w:ind w:left="0" w:firstLine="567"/>
        <w:jc w:val="both"/>
        <w:rPr>
          <w:rFonts w:ascii="DM Sans" w:hAnsi="DM Sans"/>
          <w:sz w:val="24"/>
          <w:szCs w:val="24"/>
          <w:lang w:val="lt-LT"/>
        </w:rPr>
      </w:pPr>
      <w:bookmarkStart w:id="51" w:name="_Ref38539939"/>
      <w:bookmarkStart w:id="52" w:name="_Ref38541068"/>
      <w:bookmarkStart w:id="53" w:name="_Ref38885053"/>
      <w:bookmarkStart w:id="54" w:name="_Ref38899023"/>
      <w:bookmarkStart w:id="55" w:name="_Toc126333940"/>
      <w:r w:rsidRPr="000623A2">
        <w:rPr>
          <w:rFonts w:ascii="DM Sans" w:hAnsi="DM Sans"/>
          <w:sz w:val="24"/>
          <w:szCs w:val="24"/>
          <w:lang w:val="lt-LT"/>
        </w:rPr>
        <w:br w:type="page"/>
      </w:r>
    </w:p>
    <w:p w14:paraId="509A894B" w14:textId="5CCDB975" w:rsidR="00D87D5A" w:rsidRPr="000623A2" w:rsidRDefault="00D87D5A" w:rsidP="00D87D5A">
      <w:pPr>
        <w:pStyle w:val="Heading2"/>
        <w:ind w:left="5103"/>
        <w:rPr>
          <w:rFonts w:ascii="DM Sans" w:eastAsia="Calibri" w:hAnsi="DM Sans" w:cstheme="minorHAnsi"/>
          <w:color w:val="0070C0"/>
          <w:sz w:val="24"/>
          <w:szCs w:val="24"/>
          <w:lang w:val="lt-LT"/>
        </w:rPr>
      </w:pPr>
      <w:bookmarkStart w:id="56" w:name="_Toc188374882"/>
      <w:r w:rsidRPr="000623A2">
        <w:rPr>
          <w:rFonts w:ascii="DM Sans" w:eastAsia="Calibri" w:hAnsi="DM Sans" w:cstheme="minorHAnsi"/>
          <w:color w:val="0070C0"/>
          <w:sz w:val="24"/>
          <w:szCs w:val="24"/>
          <w:lang w:val="lt-LT"/>
        </w:rPr>
        <w:lastRenderedPageBreak/>
        <w:t>Pirkimo sąlygų 1 priedas „Techninė specifikacija“</w:t>
      </w:r>
      <w:bookmarkEnd w:id="51"/>
      <w:bookmarkEnd w:id="52"/>
      <w:bookmarkEnd w:id="53"/>
      <w:bookmarkEnd w:id="54"/>
      <w:bookmarkEnd w:id="55"/>
      <w:bookmarkEnd w:id="56"/>
    </w:p>
    <w:p w14:paraId="5391F3C3" w14:textId="77777777" w:rsidR="00D87D5A" w:rsidRPr="000623A2" w:rsidRDefault="00D87D5A" w:rsidP="00D87D5A">
      <w:pPr>
        <w:jc w:val="center"/>
        <w:rPr>
          <w:rFonts w:ascii="DM Sans" w:hAnsi="DM Sans" w:cstheme="minorHAnsi"/>
          <w:b/>
          <w:bCs/>
          <w:sz w:val="24"/>
          <w:szCs w:val="24"/>
          <w:lang w:val="lt-LT"/>
        </w:rPr>
      </w:pPr>
    </w:p>
    <w:p w14:paraId="214160CD" w14:textId="77777777" w:rsidR="00D87D5A" w:rsidRPr="008364E5" w:rsidRDefault="00D87D5A" w:rsidP="00D87D5A">
      <w:pPr>
        <w:pStyle w:val="Subtitle"/>
        <w:jc w:val="center"/>
        <w:rPr>
          <w:rFonts w:ascii="DM Sans" w:hAnsi="DM Sans"/>
          <w:sz w:val="24"/>
          <w:szCs w:val="24"/>
          <w:lang w:val="lt-LT"/>
        </w:rPr>
      </w:pPr>
      <w:r w:rsidRPr="00A952C9">
        <w:rPr>
          <w:rFonts w:ascii="DM Sans" w:hAnsi="DM Sans"/>
          <w:sz w:val="24"/>
          <w:szCs w:val="24"/>
          <w:lang w:val="lt-LT"/>
        </w:rPr>
        <w:t>TECHNINĖ SPECIFIKACIJA</w:t>
      </w:r>
    </w:p>
    <w:p w14:paraId="1DD78869" w14:textId="5096629F" w:rsidR="002C5104" w:rsidRPr="00A952C9" w:rsidRDefault="002C5104" w:rsidP="002C5104">
      <w:pPr>
        <w:pStyle w:val="linija"/>
        <w:tabs>
          <w:tab w:val="num" w:pos="1000"/>
          <w:tab w:val="left" w:pos="1560"/>
        </w:tabs>
        <w:ind w:left="600"/>
        <w:jc w:val="both"/>
        <w:outlineLvl w:val="1"/>
        <w:rPr>
          <w:sz w:val="22"/>
          <w:szCs w:val="22"/>
        </w:rPr>
      </w:pPr>
      <w:bookmarkStart w:id="57" w:name="_Toc188374883"/>
      <w:r w:rsidRPr="00A952C9">
        <w:rPr>
          <w:sz w:val="22"/>
          <w:szCs w:val="22"/>
        </w:rPr>
        <w:t>Viešoji įstaiga "Kultūrinės ir organizacinės idėjos" siekia sukurti aukštos kultūrinės ir meninės vertės kuruoto kultūros turinio skaitmeninį produktą. Tai bus interaktyvus virtualios realybės kūrinys, kuris naudos virtualią realybę</w:t>
      </w:r>
      <w:r w:rsidR="00B056DE" w:rsidRPr="00262503">
        <w:rPr>
          <w:sz w:val="22"/>
          <w:szCs w:val="22"/>
        </w:rPr>
        <w:t>, miksuotą realybę ir kitas skaitmeninėse medijose taikomas inovatyvias technologijas.</w:t>
      </w:r>
      <w:r w:rsidRPr="00A952C9">
        <w:rPr>
          <w:sz w:val="22"/>
          <w:szCs w:val="22"/>
        </w:rPr>
        <w:t>. Sukurto kultūros audiovizualinio turinio 100 proc. sudarys skaitmeninis audiovizualinis turinys.</w:t>
      </w:r>
      <w:bookmarkEnd w:id="57"/>
      <w:r w:rsidRPr="00A952C9">
        <w:rPr>
          <w:sz w:val="22"/>
          <w:szCs w:val="22"/>
        </w:rPr>
        <w:t xml:space="preserve"> </w:t>
      </w:r>
    </w:p>
    <w:p w14:paraId="3BE41503" w14:textId="6E71739C" w:rsidR="002C5104" w:rsidRPr="00BF21D9" w:rsidRDefault="002C5104" w:rsidP="002C5104">
      <w:pPr>
        <w:pStyle w:val="linija"/>
        <w:tabs>
          <w:tab w:val="num" w:pos="1000"/>
          <w:tab w:val="left" w:pos="1560"/>
        </w:tabs>
        <w:ind w:left="600"/>
        <w:jc w:val="both"/>
        <w:outlineLvl w:val="1"/>
        <w:rPr>
          <w:sz w:val="22"/>
          <w:szCs w:val="22"/>
        </w:rPr>
      </w:pPr>
      <w:bookmarkStart w:id="58" w:name="_Toc188374884"/>
      <w:r w:rsidRPr="00A952C9">
        <w:rPr>
          <w:sz w:val="22"/>
          <w:szCs w:val="22"/>
        </w:rPr>
        <w:t xml:space="preserve">Kuriamas VR kūrinys „Kilnieji sukčiai“ paremtas to paties pavadinimo Agnės </w:t>
      </w:r>
      <w:proofErr w:type="spellStart"/>
      <w:r w:rsidRPr="00A952C9">
        <w:rPr>
          <w:sz w:val="22"/>
          <w:szCs w:val="22"/>
        </w:rPr>
        <w:t>Žagrakalytės</w:t>
      </w:r>
      <w:proofErr w:type="spellEnd"/>
      <w:r w:rsidRPr="00A952C9">
        <w:rPr>
          <w:sz w:val="22"/>
          <w:szCs w:val="22"/>
        </w:rPr>
        <w:t xml:space="preserve"> knygos motyvais ir pasakos apie </w:t>
      </w:r>
      <w:proofErr w:type="spellStart"/>
      <w:r w:rsidRPr="00A952C9">
        <w:rPr>
          <w:sz w:val="22"/>
          <w:szCs w:val="22"/>
        </w:rPr>
        <w:t>Chiune</w:t>
      </w:r>
      <w:proofErr w:type="spellEnd"/>
      <w:r w:rsidRPr="00A952C9">
        <w:rPr>
          <w:sz w:val="22"/>
          <w:szCs w:val="22"/>
        </w:rPr>
        <w:t xml:space="preserve"> Sugiharą ir </w:t>
      </w:r>
      <w:proofErr w:type="spellStart"/>
      <w:r w:rsidRPr="00A952C9">
        <w:rPr>
          <w:sz w:val="22"/>
          <w:szCs w:val="22"/>
        </w:rPr>
        <w:t>Jan</w:t>
      </w:r>
      <w:proofErr w:type="spellEnd"/>
      <w:r w:rsidRPr="00A952C9">
        <w:rPr>
          <w:sz w:val="22"/>
          <w:szCs w:val="22"/>
        </w:rPr>
        <w:t xml:space="preserve"> </w:t>
      </w:r>
      <w:proofErr w:type="spellStart"/>
      <w:r w:rsidRPr="00A952C9">
        <w:rPr>
          <w:sz w:val="22"/>
          <w:szCs w:val="22"/>
        </w:rPr>
        <w:t>Zwartendijką</w:t>
      </w:r>
      <w:proofErr w:type="spellEnd"/>
      <w:r w:rsidRPr="00A952C9">
        <w:rPr>
          <w:sz w:val="22"/>
          <w:szCs w:val="22"/>
        </w:rPr>
        <w:t>. Šis VR interaktyvus kūrinys leis žiūrovui įsitraukti į istorinius įvykius, kuriuose Sugihara</w:t>
      </w:r>
      <w:r w:rsidRPr="00F67FDB">
        <w:rPr>
          <w:sz w:val="22"/>
          <w:szCs w:val="22"/>
        </w:rPr>
        <w:t xml:space="preserve"> ir </w:t>
      </w:r>
      <w:proofErr w:type="spellStart"/>
      <w:r w:rsidRPr="00F67FDB">
        <w:rPr>
          <w:sz w:val="22"/>
          <w:szCs w:val="22"/>
        </w:rPr>
        <w:t>Zwartendijkas</w:t>
      </w:r>
      <w:proofErr w:type="spellEnd"/>
      <w:r w:rsidRPr="00F67FDB">
        <w:rPr>
          <w:sz w:val="22"/>
          <w:szCs w:val="22"/>
        </w:rPr>
        <w:t xml:space="preserve"> išdavė vizas, padedant žydų pabėgėliams išvengti Holokausto. Žiūrovas galės priimti sprendimus ir daryti pasirinkimus, kurie paveiks siužeto eigą ir filmo pabaigą (pvz. "Naktį girdi kareivių žingsnius gatvėje, netrukus - beldimą į duris. Ką darysi? Riktelsi, kad čia konsulatas ir kad kareiviai netrukdytų. / Mandagiai </w:t>
      </w:r>
      <w:proofErr w:type="spellStart"/>
      <w:r w:rsidRPr="00F67FDB">
        <w:rPr>
          <w:sz w:val="22"/>
          <w:szCs w:val="22"/>
        </w:rPr>
        <w:t>teirausies</w:t>
      </w:r>
      <w:proofErr w:type="spellEnd"/>
      <w:r w:rsidRPr="00F67FDB">
        <w:rPr>
          <w:sz w:val="22"/>
          <w:szCs w:val="22"/>
        </w:rPr>
        <w:t xml:space="preserve">, kuo gali būti naudingas. / Paslėpsi įtarimą galinčias sukelti vizas ir nusiųsi tarną atidaryti durų."). </w:t>
      </w:r>
      <w:r w:rsidRPr="00BF21D9">
        <w:rPr>
          <w:sz w:val="22"/>
          <w:szCs w:val="22"/>
        </w:rPr>
        <w:t>Kiekvienas pasirinkimas suteikia istorijai "išsišakojimą" bei pateikia atskirą kontekstą.</w:t>
      </w:r>
      <w:bookmarkEnd w:id="58"/>
      <w:r w:rsidRPr="00BF21D9">
        <w:rPr>
          <w:sz w:val="22"/>
          <w:szCs w:val="22"/>
        </w:rPr>
        <w:t xml:space="preserve"> </w:t>
      </w:r>
    </w:p>
    <w:p w14:paraId="153E194C" w14:textId="75F36641" w:rsidR="00275D5D" w:rsidRDefault="005201C6" w:rsidP="00275D5D">
      <w:pPr>
        <w:pStyle w:val="linija"/>
        <w:tabs>
          <w:tab w:val="num" w:pos="1000"/>
          <w:tab w:val="left" w:pos="1560"/>
        </w:tabs>
        <w:ind w:left="600"/>
        <w:jc w:val="both"/>
        <w:outlineLvl w:val="1"/>
        <w:rPr>
          <w:sz w:val="22"/>
          <w:szCs w:val="22"/>
        </w:rPr>
      </w:pPr>
      <w:bookmarkStart w:id="59" w:name="_Toc188374885"/>
      <w:r w:rsidRPr="00BF21D9">
        <w:rPr>
          <w:sz w:val="22"/>
          <w:szCs w:val="22"/>
        </w:rPr>
        <w:t xml:space="preserve">Perkamos </w:t>
      </w:r>
      <w:r w:rsidRPr="002C5104">
        <w:rPr>
          <w:sz w:val="22"/>
          <w:szCs w:val="22"/>
        </w:rPr>
        <w:t>kultūrinės ir meninės vertės kuruoto kultūros turinio skaitmenin</w:t>
      </w:r>
      <w:r>
        <w:rPr>
          <w:sz w:val="22"/>
          <w:szCs w:val="22"/>
        </w:rPr>
        <w:t>io</w:t>
      </w:r>
      <w:r w:rsidRPr="002C5104">
        <w:rPr>
          <w:sz w:val="22"/>
          <w:szCs w:val="22"/>
        </w:rPr>
        <w:t xml:space="preserve"> produkt</w:t>
      </w:r>
      <w:r>
        <w:rPr>
          <w:sz w:val="22"/>
          <w:szCs w:val="22"/>
        </w:rPr>
        <w:t>o</w:t>
      </w:r>
      <w:r w:rsidRPr="002C5104">
        <w:rPr>
          <w:sz w:val="22"/>
          <w:szCs w:val="22"/>
        </w:rPr>
        <w:t xml:space="preserve"> „Kilnieji sukčiai“</w:t>
      </w:r>
      <w:r>
        <w:rPr>
          <w:sz w:val="22"/>
          <w:szCs w:val="22"/>
        </w:rPr>
        <w:t xml:space="preserve"> kūrimo paslaugos.</w:t>
      </w:r>
      <w:r w:rsidR="00BF21D9">
        <w:rPr>
          <w:sz w:val="22"/>
          <w:szCs w:val="22"/>
        </w:rPr>
        <w:t xml:space="preserve"> </w:t>
      </w:r>
      <w:r w:rsidR="00BF21D9" w:rsidRPr="00A952C9">
        <w:rPr>
          <w:sz w:val="22"/>
          <w:szCs w:val="22"/>
        </w:rPr>
        <w:t xml:space="preserve">VR kūrinys „Kilnieji sukčiai“ </w:t>
      </w:r>
      <w:r w:rsidR="00BF21D9">
        <w:rPr>
          <w:sz w:val="22"/>
          <w:szCs w:val="22"/>
        </w:rPr>
        <w:t>kūrėjai turės sukurti</w:t>
      </w:r>
      <w:r w:rsidR="00275D5D" w:rsidRPr="00275D5D">
        <w:rPr>
          <w:sz w:val="22"/>
          <w:szCs w:val="22"/>
        </w:rPr>
        <w:t xml:space="preserve"> ne tik </w:t>
      </w:r>
      <w:proofErr w:type="spellStart"/>
      <w:r w:rsidR="00275D5D" w:rsidRPr="00275D5D">
        <w:rPr>
          <w:sz w:val="22"/>
          <w:szCs w:val="22"/>
        </w:rPr>
        <w:t>audio</w:t>
      </w:r>
      <w:proofErr w:type="spellEnd"/>
      <w:r w:rsidR="00275D5D" w:rsidRPr="00275D5D">
        <w:rPr>
          <w:sz w:val="22"/>
          <w:szCs w:val="22"/>
        </w:rPr>
        <w:t xml:space="preserve"> versiją regos negalią turintiems žmonėms, bet ir specialiai pritaikytą vizualią versiją kurtiesiems. Ši versija apima subtitrus, kurie suteikia galimybę kurtiesiems ar sunkiai girdintiems asmenims sekti dialogus ir naratyvą be klausymo. Subtitrų įtraukimas užtikrina, kad visi svarbūs garso elementai, įskaitant dialogus ir svarbias garso takelio dalis, būtų paversti tekstu, padedantys gilesniam įvykių ir konteksto supratimui. Tuo pačiu, ši vizualinė versija, kaip ir </w:t>
      </w:r>
      <w:proofErr w:type="spellStart"/>
      <w:r w:rsidR="00275D5D" w:rsidRPr="00275D5D">
        <w:rPr>
          <w:sz w:val="22"/>
          <w:szCs w:val="22"/>
        </w:rPr>
        <w:t>audio</w:t>
      </w:r>
      <w:proofErr w:type="spellEnd"/>
      <w:r w:rsidR="00275D5D" w:rsidRPr="00275D5D">
        <w:rPr>
          <w:sz w:val="22"/>
          <w:szCs w:val="22"/>
        </w:rPr>
        <w:t xml:space="preserve"> versija, </w:t>
      </w:r>
      <w:r w:rsidR="00BF21D9">
        <w:rPr>
          <w:sz w:val="22"/>
          <w:szCs w:val="22"/>
        </w:rPr>
        <w:t xml:space="preserve">turi būti </w:t>
      </w:r>
      <w:r w:rsidR="00275D5D" w:rsidRPr="00275D5D">
        <w:rPr>
          <w:sz w:val="22"/>
          <w:szCs w:val="22"/>
        </w:rPr>
        <w:t>prieinama per internetinę naršyklę ar išmanųjį telefoną, leidžianti visiems vartotojams patogiai ir lengvai pasiekti turinį, nepriklausomai nuo jų fizinių ar sensorinių iššūkių.</w:t>
      </w:r>
      <w:bookmarkEnd w:id="59"/>
      <w:r w:rsidR="00275D5D" w:rsidRPr="00275D5D">
        <w:rPr>
          <w:sz w:val="22"/>
          <w:szCs w:val="22"/>
        </w:rPr>
        <w:t xml:space="preserve"> </w:t>
      </w:r>
    </w:p>
    <w:p w14:paraId="6944D579" w14:textId="157112D1" w:rsidR="00BF21D9" w:rsidRPr="00BF21D9" w:rsidRDefault="00BF21D9" w:rsidP="00BF21D9">
      <w:pPr>
        <w:pStyle w:val="linija"/>
        <w:tabs>
          <w:tab w:val="num" w:pos="1000"/>
          <w:tab w:val="left" w:pos="1560"/>
        </w:tabs>
        <w:ind w:left="600"/>
        <w:jc w:val="both"/>
        <w:outlineLvl w:val="1"/>
        <w:rPr>
          <w:sz w:val="22"/>
          <w:szCs w:val="22"/>
        </w:rPr>
      </w:pPr>
      <w:bookmarkStart w:id="60" w:name="_Toc188374886"/>
      <w:r w:rsidRPr="00BF21D9">
        <w:rPr>
          <w:sz w:val="22"/>
          <w:szCs w:val="22"/>
        </w:rPr>
        <w:t>KŪRINIO VERSIJA REGOS NEGALIĄ TURINTIEMS</w:t>
      </w:r>
      <w:r>
        <w:rPr>
          <w:sz w:val="22"/>
          <w:szCs w:val="22"/>
        </w:rPr>
        <w:t xml:space="preserve">. </w:t>
      </w:r>
      <w:r w:rsidRPr="00BF21D9">
        <w:rPr>
          <w:sz w:val="22"/>
          <w:szCs w:val="22"/>
        </w:rPr>
        <w:t xml:space="preserve">Kūrinio versija regos negalią turintiems kuriama ir adaptuojama pasitelkiant garsinio vaizdavimo metodologiją. Garsinis vaizdavimas akliesiems – tai technologija ir metodas, skirti paversti vaizdinę informaciją į garsą, leidžiantis asmenims su regėjimo negalia gauti informaciją apie aplinką ar vaizdus per </w:t>
      </w:r>
      <w:proofErr w:type="spellStart"/>
      <w:r w:rsidRPr="00BF21D9">
        <w:rPr>
          <w:sz w:val="22"/>
          <w:szCs w:val="22"/>
        </w:rPr>
        <w:t>audio</w:t>
      </w:r>
      <w:proofErr w:type="spellEnd"/>
      <w:r w:rsidRPr="00BF21D9">
        <w:rPr>
          <w:sz w:val="22"/>
          <w:szCs w:val="22"/>
        </w:rPr>
        <w:t xml:space="preserve"> formatą. Tai bus įgyvendinama naudojant papildomo teksto įskaitymą, kuris apibūdina scenos aplinką, veikėjų veiksmus, apibūdinamus ir balsu atpasakojami vaizdas ir animacijos.</w:t>
      </w:r>
      <w:r>
        <w:rPr>
          <w:sz w:val="22"/>
          <w:szCs w:val="22"/>
        </w:rPr>
        <w:t xml:space="preserve"> </w:t>
      </w:r>
      <w:r w:rsidRPr="00BF21D9">
        <w:rPr>
          <w:sz w:val="22"/>
          <w:szCs w:val="22"/>
        </w:rPr>
        <w:t>Regėjimo negalią turintiems kūrinys bus pritaikomas ir kuriamas pasitelkiant garsinio vaizdavimo metodologiją.</w:t>
      </w:r>
      <w:bookmarkEnd w:id="60"/>
    </w:p>
    <w:p w14:paraId="7D6031EC" w14:textId="42B7FF45" w:rsidR="00BF21D9" w:rsidRPr="00BF21D9" w:rsidRDefault="00BF21D9" w:rsidP="00BF21D9">
      <w:pPr>
        <w:pStyle w:val="linija"/>
        <w:tabs>
          <w:tab w:val="num" w:pos="1000"/>
          <w:tab w:val="left" w:pos="1560"/>
        </w:tabs>
        <w:ind w:left="600"/>
        <w:jc w:val="both"/>
        <w:outlineLvl w:val="1"/>
        <w:rPr>
          <w:sz w:val="22"/>
          <w:szCs w:val="22"/>
        </w:rPr>
      </w:pPr>
      <w:bookmarkStart w:id="61" w:name="_Toc188374887"/>
      <w:r w:rsidRPr="00BF21D9">
        <w:rPr>
          <w:sz w:val="22"/>
          <w:szCs w:val="22"/>
        </w:rPr>
        <w:t>KŪRINIO VERSIJA KLAUSOS NEGALIĄ TURINTIEMS.</w:t>
      </w:r>
      <w:r>
        <w:rPr>
          <w:sz w:val="22"/>
          <w:szCs w:val="22"/>
        </w:rPr>
        <w:t xml:space="preserve"> </w:t>
      </w:r>
      <w:r w:rsidRPr="00BF21D9">
        <w:rPr>
          <w:sz w:val="22"/>
          <w:szCs w:val="22"/>
        </w:rPr>
        <w:t xml:space="preserve">Atitinkamai, kursime </w:t>
      </w:r>
      <w:proofErr w:type="spellStart"/>
      <w:r w:rsidRPr="00BF21D9">
        <w:rPr>
          <w:sz w:val="22"/>
          <w:szCs w:val="22"/>
        </w:rPr>
        <w:t>subtitruotą</w:t>
      </w:r>
      <w:proofErr w:type="spellEnd"/>
      <w:r w:rsidRPr="00BF21D9">
        <w:rPr>
          <w:sz w:val="22"/>
          <w:szCs w:val="22"/>
        </w:rPr>
        <w:t xml:space="preserve"> versiją klausos negalią turintiems. Subtitrai apibūdins tiek veikėjų tekstus, tiek kitokius, istorijai suvokti svarbius elementus (pvz. "beldimas į duris"). Verta pažymėti, kad tekstai nebus tiesiog užrašomi subtitrai, o atsiras kaip komikso tekstų langai skirtingose vaizdo vietose, taip interaktyviai pažymint, kas tiksliai yra garso ar balso šaltinis.</w:t>
      </w:r>
      <w:r>
        <w:rPr>
          <w:sz w:val="22"/>
          <w:szCs w:val="22"/>
        </w:rPr>
        <w:t xml:space="preserve"> </w:t>
      </w:r>
      <w:r w:rsidRPr="00BF21D9">
        <w:rPr>
          <w:sz w:val="22"/>
          <w:szCs w:val="22"/>
        </w:rPr>
        <w:t xml:space="preserve">Komiksų grafikos langelių naudojimas virtualios realybės (ir </w:t>
      </w:r>
      <w:proofErr w:type="spellStart"/>
      <w:r w:rsidRPr="00BF21D9">
        <w:rPr>
          <w:sz w:val="22"/>
          <w:szCs w:val="22"/>
        </w:rPr>
        <w:t>video</w:t>
      </w:r>
      <w:proofErr w:type="spellEnd"/>
      <w:r w:rsidRPr="00BF21D9">
        <w:rPr>
          <w:sz w:val="22"/>
          <w:szCs w:val="22"/>
        </w:rPr>
        <w:t xml:space="preserve">) kūriniuose yra inovatyvus ir kūrybiškas būdas paversti turinį prieinamą kurtiesiems ir neprigirdintiems žiūrovams. Tai apima vizualinių elementų, pavyzdžiui, dialogo burbuliukų ir iliustruotų panelių, įtraukimą į vaizdo įrašus. Šie elementai vaizdžiai rodo dialogą ir garso informaciją, padėdami </w:t>
      </w:r>
      <w:proofErr w:type="spellStart"/>
      <w:r w:rsidRPr="00BF21D9">
        <w:rPr>
          <w:sz w:val="22"/>
          <w:szCs w:val="22"/>
        </w:rPr>
        <w:t>audio</w:t>
      </w:r>
      <w:proofErr w:type="spellEnd"/>
      <w:r w:rsidRPr="00BF21D9">
        <w:rPr>
          <w:sz w:val="22"/>
          <w:szCs w:val="22"/>
        </w:rPr>
        <w:t xml:space="preserve"> aspektus vaizdo įraše perteikti aiškiai ir patraukliai. Šis metodas ne tik suteikia būtiną prieinamumą, bet ir pagerina bendrą žiūrėjimo patirtį, paversdamas informaciją vizualiai patrauklia ir lengvai suprantama.</w:t>
      </w:r>
      <w:bookmarkEnd w:id="61"/>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33"/>
        <w:gridCol w:w="2667"/>
        <w:gridCol w:w="5339"/>
      </w:tblGrid>
      <w:tr w:rsidR="00BF21D9" w14:paraId="4DD16E40" w14:textId="77777777" w:rsidTr="00BF21D9">
        <w:trPr>
          <w:trHeight w:val="497"/>
        </w:trPr>
        <w:tc>
          <w:tcPr>
            <w:tcW w:w="1633" w:type="dxa"/>
            <w:shd w:val="clear" w:color="auto" w:fill="F3F3F3"/>
          </w:tcPr>
          <w:p w14:paraId="0B5659FC" w14:textId="77777777" w:rsidR="00BF21D9" w:rsidRDefault="00BF21D9" w:rsidP="007E7CBF">
            <w:pPr>
              <w:pStyle w:val="TableParagraph"/>
              <w:spacing w:before="30"/>
              <w:rPr>
                <w:rFonts w:ascii="Arial"/>
                <w:b/>
                <w:sz w:val="20"/>
              </w:rPr>
            </w:pPr>
          </w:p>
          <w:p w14:paraId="0AC6BC71" w14:textId="350D7378" w:rsidR="00BF21D9" w:rsidRDefault="00BF21D9" w:rsidP="007E7CBF">
            <w:pPr>
              <w:pStyle w:val="TableParagraph"/>
              <w:spacing w:before="1" w:line="217" w:lineRule="exact"/>
              <w:ind w:left="45"/>
              <w:rPr>
                <w:rFonts w:ascii="Arial"/>
                <w:b/>
                <w:sz w:val="20"/>
              </w:rPr>
            </w:pPr>
            <w:r>
              <w:rPr>
                <w:rFonts w:ascii="Arial"/>
                <w:b/>
                <w:spacing w:val="-2"/>
                <w:sz w:val="20"/>
              </w:rPr>
              <w:t xml:space="preserve">Paslauga </w:t>
            </w:r>
          </w:p>
        </w:tc>
        <w:tc>
          <w:tcPr>
            <w:tcW w:w="2667" w:type="dxa"/>
            <w:shd w:val="clear" w:color="auto" w:fill="F3F3F3"/>
          </w:tcPr>
          <w:p w14:paraId="0537EEC1" w14:textId="77777777" w:rsidR="00BF21D9" w:rsidRDefault="00BF21D9" w:rsidP="007E7CBF">
            <w:pPr>
              <w:pStyle w:val="TableParagraph"/>
              <w:spacing w:before="30"/>
              <w:rPr>
                <w:rFonts w:ascii="Arial"/>
                <w:b/>
                <w:sz w:val="20"/>
              </w:rPr>
            </w:pPr>
          </w:p>
          <w:p w14:paraId="4DCF2254" w14:textId="334705E5" w:rsidR="00BF21D9" w:rsidRDefault="00BF21D9" w:rsidP="007E7CBF">
            <w:pPr>
              <w:pStyle w:val="TableParagraph"/>
              <w:spacing w:before="1" w:line="217" w:lineRule="exact"/>
              <w:ind w:left="45"/>
              <w:rPr>
                <w:rFonts w:ascii="Arial"/>
                <w:b/>
                <w:sz w:val="20"/>
              </w:rPr>
            </w:pPr>
            <w:r>
              <w:rPr>
                <w:rFonts w:ascii="Arial"/>
                <w:b/>
                <w:spacing w:val="-2"/>
                <w:sz w:val="20"/>
              </w:rPr>
              <w:t>Paslaugos tipas</w:t>
            </w:r>
          </w:p>
        </w:tc>
        <w:tc>
          <w:tcPr>
            <w:tcW w:w="5339" w:type="dxa"/>
          </w:tcPr>
          <w:p w14:paraId="0543B4B5" w14:textId="77777777" w:rsidR="00BF21D9" w:rsidRDefault="00BF21D9" w:rsidP="007E7CBF">
            <w:pPr>
              <w:pStyle w:val="TableParagraph"/>
              <w:spacing w:before="30"/>
              <w:rPr>
                <w:rFonts w:ascii="Arial"/>
                <w:b/>
                <w:sz w:val="20"/>
              </w:rPr>
            </w:pPr>
          </w:p>
          <w:p w14:paraId="117843E5" w14:textId="3D421D7D" w:rsidR="00BF21D9" w:rsidRDefault="00BF21D9" w:rsidP="007E7CBF">
            <w:pPr>
              <w:pStyle w:val="TableParagraph"/>
              <w:spacing w:before="1" w:line="217" w:lineRule="exact"/>
              <w:ind w:left="44"/>
              <w:rPr>
                <w:rFonts w:ascii="Arial" w:hAnsi="Arial"/>
                <w:b/>
                <w:sz w:val="20"/>
              </w:rPr>
            </w:pPr>
            <w:r>
              <w:rPr>
                <w:rFonts w:ascii="Arial" w:hAnsi="Arial"/>
                <w:b/>
                <w:sz w:val="20"/>
              </w:rPr>
              <w:t>Paaiškinimas</w:t>
            </w:r>
            <w:r>
              <w:rPr>
                <w:rFonts w:ascii="Arial" w:hAnsi="Arial"/>
                <w:b/>
                <w:spacing w:val="-8"/>
                <w:sz w:val="20"/>
              </w:rPr>
              <w:t>/ paslaugos tipo išplėtimas</w:t>
            </w:r>
          </w:p>
        </w:tc>
      </w:tr>
      <w:tr w:rsidR="00BF21D9" w:rsidRPr="00262503" w14:paraId="7AE6341E" w14:textId="77777777" w:rsidTr="00BF21D9">
        <w:trPr>
          <w:trHeight w:val="498"/>
        </w:trPr>
        <w:tc>
          <w:tcPr>
            <w:tcW w:w="1633" w:type="dxa"/>
          </w:tcPr>
          <w:p w14:paraId="767F60B8" w14:textId="77777777" w:rsidR="00BF21D9" w:rsidRDefault="00BF21D9" w:rsidP="007E7CBF">
            <w:pPr>
              <w:pStyle w:val="TableParagraph"/>
              <w:spacing w:before="8"/>
              <w:rPr>
                <w:rFonts w:ascii="Arial"/>
                <w:b/>
                <w:sz w:val="20"/>
              </w:rPr>
            </w:pPr>
          </w:p>
          <w:p w14:paraId="0FAE5A06" w14:textId="77777777" w:rsidR="00BF21D9" w:rsidRDefault="00BF21D9" w:rsidP="007E7CBF">
            <w:pPr>
              <w:pStyle w:val="TableParagraph"/>
              <w:spacing w:before="1"/>
              <w:ind w:left="45"/>
              <w:rPr>
                <w:rFonts w:ascii="Arial"/>
                <w:b/>
                <w:sz w:val="20"/>
              </w:rPr>
            </w:pPr>
            <w:r>
              <w:rPr>
                <w:rFonts w:ascii="Arial"/>
                <w:b/>
                <w:sz w:val="20"/>
              </w:rPr>
              <w:t>Turinio</w:t>
            </w:r>
            <w:r>
              <w:rPr>
                <w:rFonts w:ascii="Arial"/>
                <w:b/>
                <w:spacing w:val="-8"/>
                <w:sz w:val="20"/>
              </w:rPr>
              <w:t xml:space="preserve"> </w:t>
            </w:r>
            <w:r>
              <w:rPr>
                <w:rFonts w:ascii="Arial"/>
                <w:b/>
                <w:spacing w:val="-2"/>
                <w:sz w:val="20"/>
              </w:rPr>
              <w:t>vystymas</w:t>
            </w:r>
          </w:p>
        </w:tc>
        <w:tc>
          <w:tcPr>
            <w:tcW w:w="2667" w:type="dxa"/>
          </w:tcPr>
          <w:p w14:paraId="2EC0504D" w14:textId="77777777" w:rsidR="00BF21D9" w:rsidRDefault="00BF21D9" w:rsidP="007E7CBF">
            <w:pPr>
              <w:pStyle w:val="TableParagraph"/>
              <w:spacing w:before="8"/>
              <w:rPr>
                <w:rFonts w:ascii="Arial"/>
                <w:b/>
                <w:sz w:val="20"/>
              </w:rPr>
            </w:pPr>
          </w:p>
          <w:p w14:paraId="22D575B0" w14:textId="77777777" w:rsidR="00BF21D9" w:rsidRDefault="00BF21D9" w:rsidP="007E7CBF">
            <w:pPr>
              <w:pStyle w:val="TableParagraph"/>
              <w:spacing w:before="1"/>
              <w:ind w:left="45"/>
              <w:rPr>
                <w:sz w:val="20"/>
              </w:rPr>
            </w:pPr>
            <w:r>
              <w:rPr>
                <w:sz w:val="20"/>
              </w:rPr>
              <w:t>Scenarijaus</w:t>
            </w:r>
            <w:r>
              <w:rPr>
                <w:spacing w:val="-14"/>
                <w:sz w:val="20"/>
              </w:rPr>
              <w:t xml:space="preserve"> </w:t>
            </w:r>
            <w:r>
              <w:rPr>
                <w:spacing w:val="-2"/>
                <w:sz w:val="20"/>
              </w:rPr>
              <w:t>vystymas</w:t>
            </w:r>
          </w:p>
        </w:tc>
        <w:tc>
          <w:tcPr>
            <w:tcW w:w="5339" w:type="dxa"/>
          </w:tcPr>
          <w:p w14:paraId="53EE6003" w14:textId="58D0D706" w:rsidR="00BF21D9" w:rsidRPr="005D6AC9" w:rsidRDefault="005D6AC9" w:rsidP="007E7CBF">
            <w:pPr>
              <w:pStyle w:val="TableParagraph"/>
              <w:spacing w:before="8"/>
              <w:ind w:left="44"/>
              <w:rPr>
                <w:sz w:val="20"/>
              </w:rPr>
            </w:pPr>
            <w:r w:rsidRPr="00262503">
              <w:rPr>
                <w:spacing w:val="-2"/>
                <w:sz w:val="20"/>
              </w:rPr>
              <w:t xml:space="preserve">VR filmo </w:t>
            </w:r>
            <w:r>
              <w:rPr>
                <w:spacing w:val="-2"/>
                <w:sz w:val="20"/>
              </w:rPr>
              <w:t>s</w:t>
            </w:r>
            <w:r w:rsidRPr="00262503">
              <w:rPr>
                <w:spacing w:val="-2"/>
                <w:sz w:val="20"/>
              </w:rPr>
              <w:t xml:space="preserve">cenarijaus vystymas pagal pateiktą Užsakovo medžiagą (tekstus); 6 scenarijų korekcijų raundai, 3 scenarijaus redakcijos. Rezultatas: VR filmo scenarijus su </w:t>
            </w:r>
            <w:proofErr w:type="spellStart"/>
            <w:r w:rsidRPr="00262503">
              <w:rPr>
                <w:spacing w:val="-2"/>
                <w:sz w:val="20"/>
              </w:rPr>
              <w:t>kadruote</w:t>
            </w:r>
            <w:proofErr w:type="spellEnd"/>
            <w:r w:rsidRPr="00262503">
              <w:rPr>
                <w:spacing w:val="-2"/>
                <w:sz w:val="20"/>
              </w:rPr>
              <w:t xml:space="preserve"> ~15 min turinio</w:t>
            </w:r>
          </w:p>
        </w:tc>
      </w:tr>
      <w:tr w:rsidR="00BF21D9" w:rsidRPr="00CE7A23" w14:paraId="68D098FF" w14:textId="77777777" w:rsidTr="00BF21D9">
        <w:trPr>
          <w:trHeight w:val="376"/>
        </w:trPr>
        <w:tc>
          <w:tcPr>
            <w:tcW w:w="1633" w:type="dxa"/>
          </w:tcPr>
          <w:p w14:paraId="6C6A6BB7" w14:textId="77777777" w:rsidR="00BF21D9" w:rsidRDefault="00BF21D9" w:rsidP="007E7CBF">
            <w:pPr>
              <w:pStyle w:val="TableParagraph"/>
              <w:rPr>
                <w:rFonts w:ascii="Times New Roman"/>
                <w:sz w:val="18"/>
              </w:rPr>
            </w:pPr>
          </w:p>
        </w:tc>
        <w:tc>
          <w:tcPr>
            <w:tcW w:w="2667" w:type="dxa"/>
          </w:tcPr>
          <w:p w14:paraId="49B33F65" w14:textId="77777777" w:rsidR="00BF21D9" w:rsidRDefault="00BF21D9" w:rsidP="007E7CBF">
            <w:pPr>
              <w:pStyle w:val="TableParagraph"/>
              <w:spacing w:before="114"/>
              <w:ind w:left="45"/>
              <w:rPr>
                <w:sz w:val="20"/>
              </w:rPr>
            </w:pPr>
            <w:r>
              <w:rPr>
                <w:w w:val="80"/>
                <w:sz w:val="20"/>
              </w:rPr>
              <w:t>Režisūros</w:t>
            </w:r>
            <w:r>
              <w:rPr>
                <w:spacing w:val="18"/>
                <w:sz w:val="20"/>
              </w:rPr>
              <w:t xml:space="preserve"> </w:t>
            </w:r>
            <w:r>
              <w:rPr>
                <w:spacing w:val="-2"/>
                <w:sz w:val="20"/>
              </w:rPr>
              <w:t>darbai</w:t>
            </w:r>
          </w:p>
        </w:tc>
        <w:tc>
          <w:tcPr>
            <w:tcW w:w="5339" w:type="dxa"/>
          </w:tcPr>
          <w:p w14:paraId="406E76CE" w14:textId="77777777" w:rsidR="00BF21D9" w:rsidRDefault="00BF21D9" w:rsidP="007E7CBF">
            <w:pPr>
              <w:pStyle w:val="TableParagraph"/>
              <w:spacing w:before="114"/>
              <w:ind w:left="44"/>
              <w:rPr>
                <w:sz w:val="20"/>
              </w:rPr>
            </w:pPr>
            <w:r>
              <w:rPr>
                <w:spacing w:val="-2"/>
                <w:sz w:val="20"/>
              </w:rPr>
              <w:t>Vizijos</w:t>
            </w:r>
            <w:r>
              <w:rPr>
                <w:spacing w:val="-9"/>
                <w:sz w:val="20"/>
              </w:rPr>
              <w:t xml:space="preserve"> </w:t>
            </w:r>
            <w:r>
              <w:rPr>
                <w:spacing w:val="-2"/>
                <w:sz w:val="20"/>
              </w:rPr>
              <w:t>kūrimas</w:t>
            </w:r>
            <w:r>
              <w:rPr>
                <w:spacing w:val="-9"/>
                <w:sz w:val="20"/>
              </w:rPr>
              <w:t xml:space="preserve"> </w:t>
            </w:r>
            <w:r>
              <w:rPr>
                <w:spacing w:val="-2"/>
                <w:sz w:val="20"/>
              </w:rPr>
              <w:t>ir</w:t>
            </w:r>
            <w:r>
              <w:rPr>
                <w:spacing w:val="-7"/>
                <w:sz w:val="20"/>
              </w:rPr>
              <w:t xml:space="preserve"> </w:t>
            </w:r>
            <w:r>
              <w:rPr>
                <w:spacing w:val="-2"/>
                <w:sz w:val="20"/>
              </w:rPr>
              <w:t>pagrindimas,</w:t>
            </w:r>
            <w:r>
              <w:rPr>
                <w:spacing w:val="-10"/>
                <w:sz w:val="20"/>
              </w:rPr>
              <w:t xml:space="preserve"> </w:t>
            </w:r>
            <w:r>
              <w:rPr>
                <w:spacing w:val="-2"/>
                <w:sz w:val="20"/>
              </w:rPr>
              <w:t>testavimas,</w:t>
            </w:r>
            <w:r>
              <w:rPr>
                <w:spacing w:val="-10"/>
                <w:sz w:val="20"/>
              </w:rPr>
              <w:t xml:space="preserve"> </w:t>
            </w:r>
            <w:r>
              <w:rPr>
                <w:spacing w:val="-2"/>
                <w:sz w:val="20"/>
              </w:rPr>
              <w:t>fokus</w:t>
            </w:r>
            <w:r>
              <w:rPr>
                <w:spacing w:val="-7"/>
                <w:sz w:val="20"/>
              </w:rPr>
              <w:t xml:space="preserve"> </w:t>
            </w:r>
            <w:r>
              <w:rPr>
                <w:spacing w:val="-2"/>
                <w:sz w:val="20"/>
              </w:rPr>
              <w:t>grupė</w:t>
            </w:r>
          </w:p>
        </w:tc>
      </w:tr>
      <w:tr w:rsidR="00BF21D9" w:rsidRPr="00CE7A23" w14:paraId="0D3E41D6" w14:textId="77777777" w:rsidTr="00BF21D9">
        <w:trPr>
          <w:trHeight w:val="520"/>
        </w:trPr>
        <w:tc>
          <w:tcPr>
            <w:tcW w:w="1633" w:type="dxa"/>
          </w:tcPr>
          <w:p w14:paraId="258A5883" w14:textId="77777777" w:rsidR="00BF21D9" w:rsidRDefault="00BF21D9" w:rsidP="007E7CBF">
            <w:pPr>
              <w:pStyle w:val="TableParagraph"/>
              <w:rPr>
                <w:rFonts w:ascii="Times New Roman"/>
                <w:sz w:val="18"/>
              </w:rPr>
            </w:pPr>
          </w:p>
        </w:tc>
        <w:tc>
          <w:tcPr>
            <w:tcW w:w="2667" w:type="dxa"/>
          </w:tcPr>
          <w:p w14:paraId="47726651" w14:textId="77777777" w:rsidR="00BF21D9" w:rsidRDefault="00BF21D9" w:rsidP="007E7CBF">
            <w:pPr>
              <w:pStyle w:val="TableParagraph"/>
              <w:spacing w:before="28"/>
              <w:ind w:left="45"/>
              <w:rPr>
                <w:sz w:val="20"/>
              </w:rPr>
            </w:pPr>
            <w:r>
              <w:rPr>
                <w:w w:val="90"/>
                <w:sz w:val="20"/>
              </w:rPr>
              <w:t>Programinių</w:t>
            </w:r>
            <w:r>
              <w:rPr>
                <w:spacing w:val="-5"/>
                <w:w w:val="90"/>
                <w:sz w:val="20"/>
              </w:rPr>
              <w:t xml:space="preserve"> </w:t>
            </w:r>
            <w:r>
              <w:rPr>
                <w:w w:val="90"/>
                <w:sz w:val="20"/>
              </w:rPr>
              <w:t xml:space="preserve">galimybių </w:t>
            </w:r>
            <w:r>
              <w:rPr>
                <w:sz w:val="20"/>
              </w:rPr>
              <w:t>apžvalga</w:t>
            </w:r>
            <w:r>
              <w:rPr>
                <w:spacing w:val="-14"/>
                <w:sz w:val="20"/>
              </w:rPr>
              <w:t xml:space="preserve"> </w:t>
            </w:r>
            <w:r>
              <w:rPr>
                <w:sz w:val="20"/>
              </w:rPr>
              <w:t>ir</w:t>
            </w:r>
            <w:r>
              <w:rPr>
                <w:spacing w:val="-14"/>
                <w:sz w:val="20"/>
              </w:rPr>
              <w:t xml:space="preserve"> </w:t>
            </w:r>
            <w:r>
              <w:rPr>
                <w:sz w:val="20"/>
              </w:rPr>
              <w:t>analizė</w:t>
            </w:r>
          </w:p>
        </w:tc>
        <w:tc>
          <w:tcPr>
            <w:tcW w:w="5339" w:type="dxa"/>
          </w:tcPr>
          <w:p w14:paraId="73F1DD36" w14:textId="77777777" w:rsidR="00BF21D9" w:rsidRDefault="00BF21D9" w:rsidP="007E7CBF">
            <w:pPr>
              <w:pStyle w:val="TableParagraph"/>
              <w:spacing w:before="28"/>
              <w:rPr>
                <w:rFonts w:ascii="Arial"/>
                <w:b/>
                <w:sz w:val="20"/>
              </w:rPr>
            </w:pPr>
          </w:p>
          <w:p w14:paraId="20C05309" w14:textId="77777777" w:rsidR="00BF21D9" w:rsidRDefault="00BF21D9" w:rsidP="007E7CBF">
            <w:pPr>
              <w:pStyle w:val="TableParagraph"/>
              <w:ind w:left="44"/>
              <w:rPr>
                <w:sz w:val="20"/>
              </w:rPr>
            </w:pPr>
            <w:r>
              <w:rPr>
                <w:spacing w:val="-6"/>
                <w:sz w:val="20"/>
              </w:rPr>
              <w:t>Pagal</w:t>
            </w:r>
            <w:r>
              <w:rPr>
                <w:spacing w:val="-1"/>
                <w:sz w:val="20"/>
              </w:rPr>
              <w:t xml:space="preserve"> </w:t>
            </w:r>
            <w:r>
              <w:rPr>
                <w:spacing w:val="-6"/>
                <w:sz w:val="20"/>
              </w:rPr>
              <w:t>scenarijų</w:t>
            </w:r>
            <w:r>
              <w:rPr>
                <w:spacing w:val="1"/>
                <w:sz w:val="20"/>
              </w:rPr>
              <w:t xml:space="preserve"> </w:t>
            </w:r>
            <w:r>
              <w:rPr>
                <w:spacing w:val="-6"/>
                <w:sz w:val="20"/>
              </w:rPr>
              <w:t>atlikta</w:t>
            </w:r>
            <w:r>
              <w:rPr>
                <w:sz w:val="20"/>
              </w:rPr>
              <w:t xml:space="preserve"> </w:t>
            </w:r>
            <w:r>
              <w:rPr>
                <w:spacing w:val="-6"/>
                <w:sz w:val="20"/>
              </w:rPr>
              <w:t>techninė</w:t>
            </w:r>
            <w:r>
              <w:rPr>
                <w:spacing w:val="1"/>
                <w:sz w:val="20"/>
              </w:rPr>
              <w:t xml:space="preserve"> </w:t>
            </w:r>
            <w:proofErr w:type="spellStart"/>
            <w:r>
              <w:rPr>
                <w:spacing w:val="-6"/>
                <w:sz w:val="20"/>
              </w:rPr>
              <w:t>galimybiu</w:t>
            </w:r>
            <w:proofErr w:type="spellEnd"/>
            <w:r>
              <w:rPr>
                <w:sz w:val="20"/>
              </w:rPr>
              <w:t xml:space="preserve"> </w:t>
            </w:r>
            <w:r>
              <w:rPr>
                <w:spacing w:val="-6"/>
                <w:sz w:val="20"/>
              </w:rPr>
              <w:t>studija</w:t>
            </w:r>
          </w:p>
        </w:tc>
      </w:tr>
      <w:tr w:rsidR="00BF21D9" w:rsidRPr="00262503" w14:paraId="79583D78" w14:textId="77777777" w:rsidTr="00BF21D9">
        <w:trPr>
          <w:trHeight w:val="1209"/>
        </w:trPr>
        <w:tc>
          <w:tcPr>
            <w:tcW w:w="1633" w:type="dxa"/>
          </w:tcPr>
          <w:p w14:paraId="28705FBF" w14:textId="77777777" w:rsidR="00BF21D9" w:rsidRDefault="00BF21D9" w:rsidP="007E7CBF">
            <w:pPr>
              <w:pStyle w:val="TableParagraph"/>
              <w:rPr>
                <w:rFonts w:ascii="Times New Roman"/>
                <w:sz w:val="18"/>
              </w:rPr>
            </w:pPr>
          </w:p>
        </w:tc>
        <w:tc>
          <w:tcPr>
            <w:tcW w:w="2667" w:type="dxa"/>
          </w:tcPr>
          <w:p w14:paraId="7A15F448" w14:textId="77777777" w:rsidR="00BF21D9" w:rsidRDefault="00BF21D9" w:rsidP="007E7CBF">
            <w:pPr>
              <w:pStyle w:val="TableParagraph"/>
              <w:spacing w:before="28"/>
              <w:rPr>
                <w:rFonts w:ascii="Arial"/>
                <w:b/>
                <w:sz w:val="20"/>
              </w:rPr>
            </w:pPr>
          </w:p>
          <w:p w14:paraId="37495C74" w14:textId="77777777" w:rsidR="00BF21D9" w:rsidRDefault="00BF21D9" w:rsidP="007E7CBF">
            <w:pPr>
              <w:pStyle w:val="TableParagraph"/>
              <w:ind w:left="45" w:right="56"/>
              <w:rPr>
                <w:sz w:val="20"/>
              </w:rPr>
            </w:pPr>
            <w:r>
              <w:rPr>
                <w:sz w:val="20"/>
              </w:rPr>
              <w:t xml:space="preserve">Interaktyvaus turinio </w:t>
            </w:r>
            <w:r>
              <w:rPr>
                <w:spacing w:val="-4"/>
                <w:sz w:val="20"/>
              </w:rPr>
              <w:t>vizualinio</w:t>
            </w:r>
            <w:r>
              <w:rPr>
                <w:spacing w:val="-10"/>
                <w:sz w:val="20"/>
              </w:rPr>
              <w:t xml:space="preserve"> </w:t>
            </w:r>
            <w:r>
              <w:rPr>
                <w:spacing w:val="-4"/>
                <w:sz w:val="20"/>
              </w:rPr>
              <w:t>stiliaus</w:t>
            </w:r>
            <w:r>
              <w:rPr>
                <w:spacing w:val="-10"/>
                <w:sz w:val="20"/>
              </w:rPr>
              <w:t xml:space="preserve"> </w:t>
            </w:r>
            <w:r>
              <w:rPr>
                <w:spacing w:val="-4"/>
                <w:sz w:val="20"/>
              </w:rPr>
              <w:t xml:space="preserve">kūrimas </w:t>
            </w:r>
            <w:r>
              <w:rPr>
                <w:sz w:val="20"/>
              </w:rPr>
              <w:t xml:space="preserve">(kuria skaitmeninis </w:t>
            </w:r>
            <w:r>
              <w:rPr>
                <w:spacing w:val="-2"/>
                <w:sz w:val="20"/>
              </w:rPr>
              <w:t>dailininkas)</w:t>
            </w:r>
          </w:p>
        </w:tc>
        <w:tc>
          <w:tcPr>
            <w:tcW w:w="5339" w:type="dxa"/>
          </w:tcPr>
          <w:p w14:paraId="0DCC8007" w14:textId="77777777" w:rsidR="00BF21D9" w:rsidRDefault="00BF21D9" w:rsidP="007E7CBF">
            <w:pPr>
              <w:pStyle w:val="TableParagraph"/>
              <w:spacing w:before="28"/>
              <w:ind w:left="44"/>
              <w:rPr>
                <w:sz w:val="20"/>
              </w:rPr>
            </w:pPr>
            <w:r>
              <w:rPr>
                <w:spacing w:val="-2"/>
                <w:sz w:val="20"/>
              </w:rPr>
              <w:t>Pagal</w:t>
            </w:r>
            <w:r>
              <w:rPr>
                <w:spacing w:val="-11"/>
                <w:sz w:val="20"/>
              </w:rPr>
              <w:t xml:space="preserve"> </w:t>
            </w:r>
            <w:r>
              <w:rPr>
                <w:spacing w:val="-2"/>
                <w:sz w:val="20"/>
              </w:rPr>
              <w:t>scenarijų</w:t>
            </w:r>
            <w:r>
              <w:rPr>
                <w:spacing w:val="-11"/>
                <w:sz w:val="20"/>
              </w:rPr>
              <w:t xml:space="preserve"> </w:t>
            </w:r>
            <w:r>
              <w:rPr>
                <w:spacing w:val="-2"/>
                <w:sz w:val="20"/>
              </w:rPr>
              <w:t>ir</w:t>
            </w:r>
            <w:r>
              <w:rPr>
                <w:spacing w:val="-10"/>
                <w:sz w:val="20"/>
              </w:rPr>
              <w:t xml:space="preserve"> </w:t>
            </w:r>
            <w:r>
              <w:rPr>
                <w:spacing w:val="-2"/>
                <w:sz w:val="20"/>
              </w:rPr>
              <w:t>režisieriaus</w:t>
            </w:r>
            <w:r>
              <w:rPr>
                <w:spacing w:val="-10"/>
                <w:sz w:val="20"/>
              </w:rPr>
              <w:t xml:space="preserve"> </w:t>
            </w:r>
            <w:r>
              <w:rPr>
                <w:spacing w:val="-2"/>
                <w:sz w:val="20"/>
              </w:rPr>
              <w:t>vizija</w:t>
            </w:r>
            <w:r>
              <w:rPr>
                <w:spacing w:val="-11"/>
                <w:sz w:val="20"/>
              </w:rPr>
              <w:t xml:space="preserve"> </w:t>
            </w:r>
            <w:r>
              <w:rPr>
                <w:spacing w:val="-2"/>
                <w:sz w:val="20"/>
              </w:rPr>
              <w:t>sukuriama</w:t>
            </w:r>
            <w:r>
              <w:rPr>
                <w:spacing w:val="-9"/>
                <w:sz w:val="20"/>
              </w:rPr>
              <w:t xml:space="preserve"> </w:t>
            </w:r>
            <w:r>
              <w:rPr>
                <w:spacing w:val="-2"/>
                <w:sz w:val="20"/>
              </w:rPr>
              <w:t xml:space="preserve">meninė </w:t>
            </w:r>
            <w:r>
              <w:rPr>
                <w:spacing w:val="-4"/>
                <w:sz w:val="20"/>
              </w:rPr>
              <w:t>kūrybinė užduotis,</w:t>
            </w:r>
            <w:r>
              <w:rPr>
                <w:spacing w:val="-5"/>
                <w:sz w:val="20"/>
              </w:rPr>
              <w:t xml:space="preserve"> </w:t>
            </w:r>
            <w:r>
              <w:rPr>
                <w:spacing w:val="-4"/>
                <w:sz w:val="20"/>
              </w:rPr>
              <w:t>dizaino konceptai,</w:t>
            </w:r>
            <w:r>
              <w:rPr>
                <w:spacing w:val="-5"/>
                <w:sz w:val="20"/>
              </w:rPr>
              <w:t xml:space="preserve"> </w:t>
            </w:r>
            <w:proofErr w:type="spellStart"/>
            <w:r>
              <w:rPr>
                <w:spacing w:val="-4"/>
                <w:sz w:val="20"/>
              </w:rPr>
              <w:t>kadruotės</w:t>
            </w:r>
            <w:proofErr w:type="spellEnd"/>
            <w:r>
              <w:rPr>
                <w:spacing w:val="-4"/>
                <w:sz w:val="20"/>
              </w:rPr>
              <w:t>,</w:t>
            </w:r>
            <w:r>
              <w:rPr>
                <w:spacing w:val="-5"/>
                <w:sz w:val="20"/>
              </w:rPr>
              <w:t xml:space="preserve"> </w:t>
            </w:r>
            <w:r>
              <w:rPr>
                <w:spacing w:val="-4"/>
                <w:sz w:val="20"/>
              </w:rPr>
              <w:t xml:space="preserve">stilistika, </w:t>
            </w:r>
            <w:proofErr w:type="spellStart"/>
            <w:r>
              <w:rPr>
                <w:sz w:val="20"/>
              </w:rPr>
              <w:t>spalvininiai</w:t>
            </w:r>
            <w:proofErr w:type="spellEnd"/>
            <w:r>
              <w:rPr>
                <w:spacing w:val="-14"/>
                <w:sz w:val="20"/>
              </w:rPr>
              <w:t xml:space="preserve"> </w:t>
            </w:r>
            <w:r>
              <w:rPr>
                <w:sz w:val="20"/>
              </w:rPr>
              <w:t>pasirinkimai,</w:t>
            </w:r>
            <w:r>
              <w:rPr>
                <w:spacing w:val="-14"/>
                <w:sz w:val="20"/>
              </w:rPr>
              <w:t xml:space="preserve"> </w:t>
            </w:r>
            <w:r>
              <w:rPr>
                <w:sz w:val="20"/>
              </w:rPr>
              <w:t>scenų</w:t>
            </w:r>
            <w:r>
              <w:rPr>
                <w:spacing w:val="-14"/>
                <w:sz w:val="20"/>
              </w:rPr>
              <w:t xml:space="preserve"> </w:t>
            </w:r>
            <w:r>
              <w:rPr>
                <w:sz w:val="20"/>
              </w:rPr>
              <w:t>pavyzdžiai,</w:t>
            </w:r>
            <w:r>
              <w:rPr>
                <w:spacing w:val="-12"/>
                <w:sz w:val="20"/>
              </w:rPr>
              <w:t xml:space="preserve"> </w:t>
            </w:r>
            <w:r>
              <w:rPr>
                <w:sz w:val="20"/>
              </w:rPr>
              <w:t>piešimo</w:t>
            </w:r>
            <w:r>
              <w:rPr>
                <w:spacing w:val="-14"/>
                <w:sz w:val="20"/>
              </w:rPr>
              <w:t xml:space="preserve"> </w:t>
            </w:r>
            <w:r>
              <w:rPr>
                <w:sz w:val="20"/>
              </w:rPr>
              <w:t xml:space="preserve">ir </w:t>
            </w:r>
            <w:r>
              <w:rPr>
                <w:spacing w:val="-4"/>
                <w:sz w:val="20"/>
              </w:rPr>
              <w:t xml:space="preserve">animavimo stiliai: etalonai, personažų konceptai ir modeliai, </w:t>
            </w:r>
            <w:r>
              <w:rPr>
                <w:sz w:val="20"/>
              </w:rPr>
              <w:t>aplinkos,</w:t>
            </w:r>
            <w:r>
              <w:rPr>
                <w:spacing w:val="-13"/>
                <w:sz w:val="20"/>
              </w:rPr>
              <w:t xml:space="preserve"> </w:t>
            </w:r>
            <w:r>
              <w:rPr>
                <w:sz w:val="20"/>
              </w:rPr>
              <w:t>stiliai,</w:t>
            </w:r>
            <w:r>
              <w:rPr>
                <w:spacing w:val="-11"/>
                <w:sz w:val="20"/>
              </w:rPr>
              <w:t xml:space="preserve"> </w:t>
            </w:r>
            <w:r>
              <w:rPr>
                <w:sz w:val="20"/>
              </w:rPr>
              <w:t>animacijų</w:t>
            </w:r>
            <w:r>
              <w:rPr>
                <w:spacing w:val="-13"/>
                <w:sz w:val="20"/>
              </w:rPr>
              <w:t xml:space="preserve"> </w:t>
            </w:r>
            <w:r>
              <w:rPr>
                <w:sz w:val="20"/>
              </w:rPr>
              <w:t>pavyzdžiai</w:t>
            </w:r>
            <w:r>
              <w:rPr>
                <w:spacing w:val="-14"/>
                <w:sz w:val="20"/>
              </w:rPr>
              <w:t xml:space="preserve"> </w:t>
            </w:r>
            <w:r>
              <w:rPr>
                <w:sz w:val="20"/>
              </w:rPr>
              <w:t>(art</w:t>
            </w:r>
            <w:r>
              <w:rPr>
                <w:spacing w:val="-13"/>
                <w:sz w:val="20"/>
              </w:rPr>
              <w:t xml:space="preserve"> </w:t>
            </w:r>
            <w:proofErr w:type="spellStart"/>
            <w:r>
              <w:rPr>
                <w:sz w:val="20"/>
              </w:rPr>
              <w:t>bible</w:t>
            </w:r>
            <w:proofErr w:type="spellEnd"/>
            <w:r>
              <w:rPr>
                <w:sz w:val="20"/>
              </w:rPr>
              <w:t>)</w:t>
            </w:r>
          </w:p>
        </w:tc>
      </w:tr>
      <w:tr w:rsidR="00BF21D9" w14:paraId="6237692E" w14:textId="77777777" w:rsidTr="00BF21D9">
        <w:trPr>
          <w:trHeight w:val="520"/>
        </w:trPr>
        <w:tc>
          <w:tcPr>
            <w:tcW w:w="1633" w:type="dxa"/>
          </w:tcPr>
          <w:p w14:paraId="493B15E3" w14:textId="77777777" w:rsidR="00BF21D9" w:rsidRDefault="00BF21D9" w:rsidP="007E7CBF">
            <w:pPr>
              <w:pStyle w:val="TableParagraph"/>
              <w:rPr>
                <w:rFonts w:ascii="Times New Roman"/>
                <w:sz w:val="18"/>
              </w:rPr>
            </w:pPr>
          </w:p>
        </w:tc>
        <w:tc>
          <w:tcPr>
            <w:tcW w:w="2667" w:type="dxa"/>
          </w:tcPr>
          <w:p w14:paraId="7AC37184" w14:textId="77777777" w:rsidR="00BF21D9" w:rsidRDefault="00BF21D9" w:rsidP="007E7CBF">
            <w:pPr>
              <w:pStyle w:val="TableParagraph"/>
              <w:spacing w:before="30"/>
              <w:ind w:left="45"/>
              <w:rPr>
                <w:sz w:val="20"/>
              </w:rPr>
            </w:pPr>
            <w:r>
              <w:rPr>
                <w:w w:val="90"/>
                <w:sz w:val="20"/>
              </w:rPr>
              <w:t xml:space="preserve">Žaidybinės mechanikos </w:t>
            </w:r>
            <w:r>
              <w:rPr>
                <w:spacing w:val="-2"/>
                <w:sz w:val="20"/>
              </w:rPr>
              <w:t>vystymas</w:t>
            </w:r>
          </w:p>
        </w:tc>
        <w:tc>
          <w:tcPr>
            <w:tcW w:w="5339" w:type="dxa"/>
          </w:tcPr>
          <w:p w14:paraId="67F2A1D5" w14:textId="77777777" w:rsidR="00BF21D9" w:rsidRDefault="00BF21D9" w:rsidP="007E7CBF">
            <w:pPr>
              <w:pStyle w:val="TableParagraph"/>
              <w:spacing w:before="30"/>
              <w:ind w:left="44"/>
              <w:rPr>
                <w:sz w:val="20"/>
              </w:rPr>
            </w:pPr>
            <w:r>
              <w:rPr>
                <w:spacing w:val="-2"/>
                <w:sz w:val="20"/>
              </w:rPr>
              <w:t>Interaktyvios</w:t>
            </w:r>
            <w:r>
              <w:rPr>
                <w:spacing w:val="-5"/>
                <w:sz w:val="20"/>
              </w:rPr>
              <w:t xml:space="preserve"> </w:t>
            </w:r>
            <w:r>
              <w:rPr>
                <w:spacing w:val="-2"/>
                <w:sz w:val="20"/>
              </w:rPr>
              <w:t>mechanikos</w:t>
            </w:r>
            <w:r>
              <w:rPr>
                <w:spacing w:val="-5"/>
                <w:sz w:val="20"/>
              </w:rPr>
              <w:t xml:space="preserve"> </w:t>
            </w:r>
            <w:r>
              <w:rPr>
                <w:spacing w:val="-2"/>
                <w:sz w:val="20"/>
              </w:rPr>
              <w:t>architektas</w:t>
            </w:r>
            <w:r>
              <w:rPr>
                <w:spacing w:val="-3"/>
                <w:sz w:val="20"/>
              </w:rPr>
              <w:t xml:space="preserve"> </w:t>
            </w:r>
            <w:r>
              <w:rPr>
                <w:spacing w:val="-2"/>
                <w:sz w:val="20"/>
              </w:rPr>
              <w:t>-</w:t>
            </w:r>
            <w:r>
              <w:rPr>
                <w:spacing w:val="-5"/>
                <w:sz w:val="20"/>
              </w:rPr>
              <w:t xml:space="preserve"> </w:t>
            </w:r>
            <w:r>
              <w:rPr>
                <w:spacing w:val="-2"/>
                <w:sz w:val="20"/>
              </w:rPr>
              <w:t>kuriami</w:t>
            </w:r>
            <w:r>
              <w:rPr>
                <w:spacing w:val="-5"/>
                <w:sz w:val="20"/>
              </w:rPr>
              <w:t xml:space="preserve"> </w:t>
            </w:r>
            <w:proofErr w:type="spellStart"/>
            <w:r>
              <w:rPr>
                <w:spacing w:val="-2"/>
                <w:sz w:val="20"/>
              </w:rPr>
              <w:t>interakcijų</w:t>
            </w:r>
            <w:proofErr w:type="spellEnd"/>
            <w:r>
              <w:rPr>
                <w:spacing w:val="-2"/>
                <w:sz w:val="20"/>
              </w:rPr>
              <w:t xml:space="preserve"> </w:t>
            </w:r>
            <w:r>
              <w:rPr>
                <w:sz w:val="20"/>
              </w:rPr>
              <w:t>konceptai, testuojama. (</w:t>
            </w:r>
            <w:proofErr w:type="spellStart"/>
            <w:r>
              <w:rPr>
                <w:sz w:val="20"/>
              </w:rPr>
              <w:t>game</w:t>
            </w:r>
            <w:proofErr w:type="spellEnd"/>
            <w:r>
              <w:rPr>
                <w:sz w:val="20"/>
              </w:rPr>
              <w:t>/</w:t>
            </w:r>
            <w:proofErr w:type="spellStart"/>
            <w:r>
              <w:rPr>
                <w:sz w:val="20"/>
              </w:rPr>
              <w:t>interactive</w:t>
            </w:r>
            <w:proofErr w:type="spellEnd"/>
            <w:r>
              <w:rPr>
                <w:sz w:val="20"/>
              </w:rPr>
              <w:t xml:space="preserve"> </w:t>
            </w:r>
            <w:proofErr w:type="spellStart"/>
            <w:r>
              <w:rPr>
                <w:sz w:val="20"/>
              </w:rPr>
              <w:t>architect</w:t>
            </w:r>
            <w:proofErr w:type="spellEnd"/>
            <w:r>
              <w:rPr>
                <w:sz w:val="20"/>
              </w:rPr>
              <w:t>)</w:t>
            </w:r>
          </w:p>
        </w:tc>
      </w:tr>
      <w:tr w:rsidR="00BF21D9" w:rsidRPr="00CE7A23" w14:paraId="2BC28ACC" w14:textId="77777777" w:rsidTr="00BF21D9">
        <w:trPr>
          <w:trHeight w:val="980"/>
        </w:trPr>
        <w:tc>
          <w:tcPr>
            <w:tcW w:w="1633" w:type="dxa"/>
          </w:tcPr>
          <w:p w14:paraId="76435242" w14:textId="77777777" w:rsidR="00BF21D9" w:rsidRDefault="00BF21D9" w:rsidP="007E7CBF">
            <w:pPr>
              <w:pStyle w:val="TableParagraph"/>
              <w:spacing w:before="30"/>
              <w:rPr>
                <w:rFonts w:ascii="Arial"/>
                <w:b/>
                <w:sz w:val="20"/>
              </w:rPr>
            </w:pPr>
          </w:p>
          <w:p w14:paraId="0FB7B6E0" w14:textId="77777777" w:rsidR="00BF21D9" w:rsidRDefault="00BF21D9" w:rsidP="007E7CBF">
            <w:pPr>
              <w:pStyle w:val="TableParagraph"/>
              <w:spacing w:before="1"/>
              <w:ind w:left="45" w:right="177"/>
              <w:rPr>
                <w:rFonts w:ascii="Arial" w:hAnsi="Arial"/>
                <w:b/>
                <w:sz w:val="20"/>
              </w:rPr>
            </w:pPr>
            <w:r>
              <w:rPr>
                <w:rFonts w:ascii="Arial" w:hAnsi="Arial"/>
                <w:b/>
                <w:sz w:val="20"/>
              </w:rPr>
              <w:t>Interaktyvaus</w:t>
            </w:r>
            <w:r>
              <w:rPr>
                <w:rFonts w:ascii="Arial" w:hAnsi="Arial"/>
                <w:b/>
                <w:spacing w:val="-14"/>
                <w:sz w:val="20"/>
              </w:rPr>
              <w:t xml:space="preserve"> </w:t>
            </w:r>
            <w:r>
              <w:rPr>
                <w:rFonts w:ascii="Arial" w:hAnsi="Arial"/>
                <w:b/>
                <w:sz w:val="20"/>
              </w:rPr>
              <w:t xml:space="preserve">turinio kūrimas ( grafinis </w:t>
            </w:r>
            <w:r>
              <w:rPr>
                <w:rFonts w:ascii="Arial" w:hAnsi="Arial"/>
                <w:b/>
                <w:spacing w:val="-2"/>
                <w:sz w:val="20"/>
              </w:rPr>
              <w:t>atvaizdavimas)</w:t>
            </w:r>
          </w:p>
        </w:tc>
        <w:tc>
          <w:tcPr>
            <w:tcW w:w="2667" w:type="dxa"/>
          </w:tcPr>
          <w:p w14:paraId="15EF5D75" w14:textId="77777777" w:rsidR="00BF21D9" w:rsidRDefault="00BF21D9" w:rsidP="007E7CBF">
            <w:pPr>
              <w:pStyle w:val="TableParagraph"/>
              <w:spacing w:before="30"/>
              <w:ind w:left="45" w:right="56"/>
              <w:rPr>
                <w:sz w:val="20"/>
              </w:rPr>
            </w:pPr>
            <w:r>
              <w:rPr>
                <w:w w:val="85"/>
                <w:sz w:val="20"/>
              </w:rPr>
              <w:t xml:space="preserve">Personažų kūrimas ir dailė </w:t>
            </w:r>
            <w:r>
              <w:rPr>
                <w:sz w:val="20"/>
              </w:rPr>
              <w:t>3D aplinkoje, animavimas (skaitmeninis</w:t>
            </w:r>
            <w:r>
              <w:rPr>
                <w:spacing w:val="-4"/>
                <w:sz w:val="20"/>
              </w:rPr>
              <w:t xml:space="preserve"> </w:t>
            </w:r>
            <w:r>
              <w:rPr>
                <w:sz w:val="20"/>
              </w:rPr>
              <w:t>dailininkas</w:t>
            </w:r>
            <w:r>
              <w:rPr>
                <w:spacing w:val="-4"/>
                <w:sz w:val="20"/>
              </w:rPr>
              <w:t xml:space="preserve"> </w:t>
            </w:r>
            <w:r>
              <w:rPr>
                <w:sz w:val="20"/>
              </w:rPr>
              <w:t>ir 3D skulptorius)</w:t>
            </w:r>
          </w:p>
        </w:tc>
        <w:tc>
          <w:tcPr>
            <w:tcW w:w="5339" w:type="dxa"/>
          </w:tcPr>
          <w:p w14:paraId="727FCC03" w14:textId="77777777" w:rsidR="00BF21D9" w:rsidRDefault="00BF21D9" w:rsidP="007E7CBF">
            <w:pPr>
              <w:pStyle w:val="TableParagraph"/>
              <w:ind w:left="44" w:right="307"/>
              <w:rPr>
                <w:sz w:val="20"/>
              </w:rPr>
            </w:pPr>
            <w:r>
              <w:rPr>
                <w:spacing w:val="-4"/>
                <w:sz w:val="20"/>
              </w:rPr>
              <w:t>Kuriami</w:t>
            </w:r>
            <w:r>
              <w:rPr>
                <w:spacing w:val="-10"/>
                <w:sz w:val="20"/>
              </w:rPr>
              <w:t xml:space="preserve"> </w:t>
            </w:r>
            <w:r>
              <w:rPr>
                <w:spacing w:val="-4"/>
                <w:sz w:val="20"/>
              </w:rPr>
              <w:t>18</w:t>
            </w:r>
            <w:r>
              <w:rPr>
                <w:spacing w:val="-10"/>
                <w:sz w:val="20"/>
              </w:rPr>
              <w:t xml:space="preserve"> </w:t>
            </w:r>
            <w:r>
              <w:rPr>
                <w:spacing w:val="-4"/>
                <w:sz w:val="20"/>
              </w:rPr>
              <w:t>personažų,</w:t>
            </w:r>
            <w:r>
              <w:rPr>
                <w:spacing w:val="-10"/>
                <w:sz w:val="20"/>
              </w:rPr>
              <w:t xml:space="preserve"> </w:t>
            </w:r>
            <w:r>
              <w:rPr>
                <w:spacing w:val="-4"/>
                <w:sz w:val="20"/>
              </w:rPr>
              <w:t>jų</w:t>
            </w:r>
            <w:r>
              <w:rPr>
                <w:spacing w:val="-10"/>
                <w:sz w:val="20"/>
              </w:rPr>
              <w:t xml:space="preserve"> </w:t>
            </w:r>
            <w:r>
              <w:rPr>
                <w:spacing w:val="-4"/>
                <w:sz w:val="20"/>
              </w:rPr>
              <w:t>3d</w:t>
            </w:r>
            <w:r>
              <w:rPr>
                <w:spacing w:val="-10"/>
                <w:sz w:val="20"/>
              </w:rPr>
              <w:t xml:space="preserve"> </w:t>
            </w:r>
            <w:r>
              <w:rPr>
                <w:spacing w:val="-4"/>
                <w:sz w:val="20"/>
              </w:rPr>
              <w:t>modeliai,</w:t>
            </w:r>
            <w:r>
              <w:rPr>
                <w:spacing w:val="-10"/>
                <w:sz w:val="20"/>
              </w:rPr>
              <w:t xml:space="preserve"> </w:t>
            </w:r>
            <w:r>
              <w:rPr>
                <w:spacing w:val="-4"/>
                <w:sz w:val="20"/>
              </w:rPr>
              <w:t>apranga,</w:t>
            </w:r>
            <w:r>
              <w:rPr>
                <w:spacing w:val="-10"/>
                <w:sz w:val="20"/>
              </w:rPr>
              <w:t xml:space="preserve"> </w:t>
            </w:r>
            <w:r>
              <w:rPr>
                <w:spacing w:val="-4"/>
                <w:sz w:val="20"/>
              </w:rPr>
              <w:t xml:space="preserve">karkasai, </w:t>
            </w:r>
            <w:r>
              <w:rPr>
                <w:spacing w:val="-2"/>
                <w:sz w:val="20"/>
              </w:rPr>
              <w:t>veido</w:t>
            </w:r>
            <w:r>
              <w:rPr>
                <w:spacing w:val="-11"/>
                <w:sz w:val="20"/>
              </w:rPr>
              <w:t xml:space="preserve"> </w:t>
            </w:r>
            <w:r>
              <w:rPr>
                <w:spacing w:val="-2"/>
                <w:sz w:val="20"/>
              </w:rPr>
              <w:t>mimikos</w:t>
            </w:r>
            <w:r>
              <w:rPr>
                <w:spacing w:val="-8"/>
                <w:sz w:val="20"/>
              </w:rPr>
              <w:t xml:space="preserve"> </w:t>
            </w:r>
            <w:r>
              <w:rPr>
                <w:spacing w:val="-2"/>
                <w:sz w:val="20"/>
              </w:rPr>
              <w:t>ir</w:t>
            </w:r>
            <w:r>
              <w:rPr>
                <w:spacing w:val="-10"/>
                <w:sz w:val="20"/>
              </w:rPr>
              <w:t xml:space="preserve"> </w:t>
            </w:r>
            <w:r>
              <w:rPr>
                <w:spacing w:val="-2"/>
                <w:sz w:val="20"/>
              </w:rPr>
              <w:t>judesio</w:t>
            </w:r>
            <w:r>
              <w:rPr>
                <w:spacing w:val="-11"/>
                <w:sz w:val="20"/>
              </w:rPr>
              <w:t xml:space="preserve"> </w:t>
            </w:r>
            <w:r>
              <w:rPr>
                <w:spacing w:val="-2"/>
                <w:sz w:val="20"/>
              </w:rPr>
              <w:t>pagrindai,</w:t>
            </w:r>
            <w:r>
              <w:rPr>
                <w:spacing w:val="-11"/>
                <w:sz w:val="20"/>
              </w:rPr>
              <w:t xml:space="preserve"> </w:t>
            </w:r>
            <w:r>
              <w:rPr>
                <w:spacing w:val="-2"/>
                <w:sz w:val="20"/>
              </w:rPr>
              <w:t>judėjimo</w:t>
            </w:r>
            <w:r>
              <w:rPr>
                <w:spacing w:val="-11"/>
                <w:sz w:val="20"/>
              </w:rPr>
              <w:t xml:space="preserve"> </w:t>
            </w:r>
            <w:proofErr w:type="spellStart"/>
            <w:r>
              <w:rPr>
                <w:spacing w:val="-2"/>
                <w:sz w:val="20"/>
              </w:rPr>
              <w:t>programatika</w:t>
            </w:r>
            <w:proofErr w:type="spellEnd"/>
          </w:p>
        </w:tc>
      </w:tr>
      <w:tr w:rsidR="00BF21D9" w14:paraId="2BC03036" w14:textId="77777777" w:rsidTr="00BF21D9">
        <w:trPr>
          <w:trHeight w:val="376"/>
        </w:trPr>
        <w:tc>
          <w:tcPr>
            <w:tcW w:w="1633" w:type="dxa"/>
          </w:tcPr>
          <w:p w14:paraId="615389C0" w14:textId="77777777" w:rsidR="00BF21D9" w:rsidRDefault="00BF21D9" w:rsidP="007E7CBF">
            <w:pPr>
              <w:pStyle w:val="TableParagraph"/>
              <w:rPr>
                <w:rFonts w:ascii="Times New Roman"/>
                <w:sz w:val="18"/>
              </w:rPr>
            </w:pPr>
          </w:p>
        </w:tc>
        <w:tc>
          <w:tcPr>
            <w:tcW w:w="2667" w:type="dxa"/>
          </w:tcPr>
          <w:p w14:paraId="5CD87C31" w14:textId="77777777" w:rsidR="00BF21D9" w:rsidRDefault="00BF21D9" w:rsidP="007E7CBF">
            <w:pPr>
              <w:pStyle w:val="TableParagraph"/>
              <w:spacing w:before="114"/>
              <w:ind w:left="45"/>
              <w:rPr>
                <w:sz w:val="20"/>
              </w:rPr>
            </w:pPr>
            <w:r>
              <w:rPr>
                <w:w w:val="80"/>
                <w:sz w:val="20"/>
              </w:rPr>
              <w:t>Personažų</w:t>
            </w:r>
            <w:r>
              <w:rPr>
                <w:spacing w:val="28"/>
                <w:sz w:val="20"/>
              </w:rPr>
              <w:t xml:space="preserve"> </w:t>
            </w:r>
            <w:r>
              <w:rPr>
                <w:spacing w:val="-2"/>
                <w:sz w:val="20"/>
              </w:rPr>
              <w:t>animavimas</w:t>
            </w:r>
          </w:p>
        </w:tc>
        <w:tc>
          <w:tcPr>
            <w:tcW w:w="5339" w:type="dxa"/>
          </w:tcPr>
          <w:p w14:paraId="4058DA6C" w14:textId="77777777" w:rsidR="00BF21D9" w:rsidRDefault="00BF21D9" w:rsidP="007E7CBF">
            <w:pPr>
              <w:pStyle w:val="TableParagraph"/>
              <w:spacing w:before="114"/>
              <w:ind w:left="44"/>
              <w:rPr>
                <w:sz w:val="20"/>
              </w:rPr>
            </w:pPr>
            <w:r>
              <w:rPr>
                <w:spacing w:val="-6"/>
                <w:sz w:val="20"/>
              </w:rPr>
              <w:t>Personažų animavimas pagal</w:t>
            </w:r>
            <w:r>
              <w:rPr>
                <w:spacing w:val="-8"/>
                <w:sz w:val="20"/>
              </w:rPr>
              <w:t xml:space="preserve"> </w:t>
            </w:r>
            <w:r>
              <w:rPr>
                <w:spacing w:val="-6"/>
                <w:sz w:val="20"/>
              </w:rPr>
              <w:t>scenarijaus veiksmą</w:t>
            </w:r>
          </w:p>
        </w:tc>
      </w:tr>
      <w:tr w:rsidR="00BF21D9" w:rsidRPr="00CE7A23" w14:paraId="75131C50" w14:textId="77777777" w:rsidTr="00BF21D9">
        <w:trPr>
          <w:trHeight w:val="520"/>
        </w:trPr>
        <w:tc>
          <w:tcPr>
            <w:tcW w:w="1633" w:type="dxa"/>
          </w:tcPr>
          <w:p w14:paraId="07064C55" w14:textId="77777777" w:rsidR="00BF21D9" w:rsidRDefault="00BF21D9" w:rsidP="007E7CBF">
            <w:pPr>
              <w:pStyle w:val="TableParagraph"/>
              <w:rPr>
                <w:rFonts w:ascii="Times New Roman"/>
                <w:sz w:val="18"/>
              </w:rPr>
            </w:pPr>
          </w:p>
        </w:tc>
        <w:tc>
          <w:tcPr>
            <w:tcW w:w="2667" w:type="dxa"/>
          </w:tcPr>
          <w:p w14:paraId="17AAFBA6" w14:textId="77777777" w:rsidR="00BF21D9" w:rsidRDefault="00BF21D9" w:rsidP="007E7CBF">
            <w:pPr>
              <w:pStyle w:val="TableParagraph"/>
              <w:spacing w:before="29"/>
              <w:rPr>
                <w:rFonts w:ascii="Arial"/>
                <w:b/>
                <w:sz w:val="20"/>
              </w:rPr>
            </w:pPr>
          </w:p>
          <w:p w14:paraId="1584CD93" w14:textId="77777777" w:rsidR="00BF21D9" w:rsidRDefault="00BF21D9" w:rsidP="007E7CBF">
            <w:pPr>
              <w:pStyle w:val="TableParagraph"/>
              <w:ind w:left="45"/>
              <w:rPr>
                <w:sz w:val="20"/>
              </w:rPr>
            </w:pPr>
            <w:r>
              <w:rPr>
                <w:w w:val="90"/>
                <w:sz w:val="20"/>
              </w:rPr>
              <w:t>3D</w:t>
            </w:r>
            <w:r>
              <w:rPr>
                <w:spacing w:val="-1"/>
                <w:w w:val="90"/>
                <w:sz w:val="20"/>
              </w:rPr>
              <w:t xml:space="preserve"> </w:t>
            </w:r>
            <w:r>
              <w:rPr>
                <w:w w:val="90"/>
                <w:sz w:val="20"/>
              </w:rPr>
              <w:t>scenų</w:t>
            </w:r>
            <w:r>
              <w:rPr>
                <w:spacing w:val="-1"/>
                <w:w w:val="90"/>
                <w:sz w:val="20"/>
              </w:rPr>
              <w:t xml:space="preserve"> </w:t>
            </w:r>
            <w:r>
              <w:rPr>
                <w:spacing w:val="-2"/>
                <w:w w:val="90"/>
                <w:sz w:val="20"/>
              </w:rPr>
              <w:t>kūrimas</w:t>
            </w:r>
          </w:p>
        </w:tc>
        <w:tc>
          <w:tcPr>
            <w:tcW w:w="5339" w:type="dxa"/>
          </w:tcPr>
          <w:p w14:paraId="2DC4E1B1" w14:textId="77777777" w:rsidR="00BF21D9" w:rsidRDefault="00BF21D9" w:rsidP="007E7CBF">
            <w:pPr>
              <w:pStyle w:val="TableParagraph"/>
              <w:spacing w:before="28"/>
              <w:ind w:left="44"/>
              <w:rPr>
                <w:sz w:val="20"/>
              </w:rPr>
            </w:pPr>
            <w:r>
              <w:rPr>
                <w:sz w:val="20"/>
              </w:rPr>
              <w:t xml:space="preserve">Numatomi 6 skyriai, kiekviename pristatant po 3 scenas. </w:t>
            </w:r>
            <w:r>
              <w:rPr>
                <w:spacing w:val="-4"/>
                <w:sz w:val="20"/>
              </w:rPr>
              <w:t>Kuriama aplinka, architektūra ir interjerai, šviesų dizainas,</w:t>
            </w:r>
          </w:p>
        </w:tc>
      </w:tr>
    </w:tbl>
    <w:p w14:paraId="7932212B" w14:textId="77777777" w:rsidR="005201C6" w:rsidRPr="00C4058B" w:rsidRDefault="005201C6" w:rsidP="005201C6">
      <w:pPr>
        <w:rPr>
          <w:sz w:val="20"/>
          <w:lang w:val="sv-SE"/>
        </w:rPr>
        <w:sectPr w:rsidR="005201C6" w:rsidRPr="00C4058B" w:rsidSect="005201C6">
          <w:pgSz w:w="11930" w:h="16850"/>
          <w:pgMar w:top="1600" w:right="590" w:bottom="1320" w:left="840" w:header="720" w:footer="720" w:gutter="0"/>
          <w:cols w:space="720"/>
          <w:docGrid w:linePitch="286"/>
        </w:sectPr>
      </w:pPr>
    </w:p>
    <w:tbl>
      <w:tblPr>
        <w:tblW w:w="7843" w:type="dxa"/>
        <w:tblInd w:w="12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11"/>
        <w:gridCol w:w="2200"/>
        <w:gridCol w:w="2667"/>
        <w:gridCol w:w="2965"/>
      </w:tblGrid>
      <w:tr w:rsidR="00BF21D9" w14:paraId="45DA597B" w14:textId="77777777" w:rsidTr="00BF21D9">
        <w:trPr>
          <w:trHeight w:val="376"/>
        </w:trPr>
        <w:tc>
          <w:tcPr>
            <w:tcW w:w="2211" w:type="dxa"/>
            <w:gridSpan w:val="2"/>
          </w:tcPr>
          <w:p w14:paraId="132F756C" w14:textId="77777777" w:rsidR="00BF21D9" w:rsidRDefault="00BF21D9" w:rsidP="007E7CBF">
            <w:pPr>
              <w:pStyle w:val="TableParagraph"/>
              <w:rPr>
                <w:rFonts w:ascii="Times New Roman"/>
                <w:sz w:val="18"/>
              </w:rPr>
            </w:pPr>
          </w:p>
        </w:tc>
        <w:tc>
          <w:tcPr>
            <w:tcW w:w="2667" w:type="dxa"/>
          </w:tcPr>
          <w:p w14:paraId="1EB85B05" w14:textId="77777777" w:rsidR="00BF21D9" w:rsidRDefault="00BF21D9" w:rsidP="007E7CBF">
            <w:pPr>
              <w:pStyle w:val="TableParagraph"/>
              <w:rPr>
                <w:rFonts w:ascii="Times New Roman"/>
                <w:sz w:val="18"/>
              </w:rPr>
            </w:pPr>
          </w:p>
        </w:tc>
        <w:tc>
          <w:tcPr>
            <w:tcW w:w="2965" w:type="dxa"/>
          </w:tcPr>
          <w:p w14:paraId="361B06A3" w14:textId="77777777" w:rsidR="00BF21D9" w:rsidRDefault="00BF21D9" w:rsidP="007E7CBF">
            <w:pPr>
              <w:pStyle w:val="TableParagraph"/>
              <w:spacing w:before="30"/>
              <w:ind w:left="44"/>
              <w:rPr>
                <w:sz w:val="20"/>
              </w:rPr>
            </w:pPr>
            <w:r>
              <w:rPr>
                <w:w w:val="90"/>
                <w:sz w:val="20"/>
              </w:rPr>
              <w:t>objektai</w:t>
            </w:r>
            <w:r>
              <w:rPr>
                <w:sz w:val="20"/>
              </w:rPr>
              <w:t xml:space="preserve"> </w:t>
            </w:r>
            <w:r>
              <w:rPr>
                <w:w w:val="90"/>
                <w:sz w:val="20"/>
              </w:rPr>
              <w:t>ir</w:t>
            </w:r>
            <w:r>
              <w:rPr>
                <w:sz w:val="20"/>
              </w:rPr>
              <w:t xml:space="preserve"> </w:t>
            </w:r>
            <w:r>
              <w:rPr>
                <w:w w:val="90"/>
                <w:sz w:val="20"/>
              </w:rPr>
              <w:t>jų</w:t>
            </w:r>
            <w:r>
              <w:rPr>
                <w:sz w:val="20"/>
              </w:rPr>
              <w:t xml:space="preserve"> </w:t>
            </w:r>
            <w:r>
              <w:rPr>
                <w:spacing w:val="-2"/>
                <w:w w:val="90"/>
                <w:sz w:val="20"/>
              </w:rPr>
              <w:t>animacijos.</w:t>
            </w:r>
          </w:p>
        </w:tc>
      </w:tr>
      <w:tr w:rsidR="00BF21D9" w14:paraId="07B59DED" w14:textId="77777777" w:rsidTr="00BF21D9">
        <w:trPr>
          <w:trHeight w:val="373"/>
        </w:trPr>
        <w:tc>
          <w:tcPr>
            <w:tcW w:w="2211" w:type="dxa"/>
            <w:gridSpan w:val="2"/>
          </w:tcPr>
          <w:p w14:paraId="64A79B59" w14:textId="77777777" w:rsidR="00BF21D9" w:rsidRDefault="00BF21D9" w:rsidP="007E7CBF">
            <w:pPr>
              <w:pStyle w:val="TableParagraph"/>
              <w:rPr>
                <w:rFonts w:ascii="Times New Roman"/>
                <w:sz w:val="18"/>
              </w:rPr>
            </w:pPr>
          </w:p>
        </w:tc>
        <w:tc>
          <w:tcPr>
            <w:tcW w:w="2667" w:type="dxa"/>
          </w:tcPr>
          <w:p w14:paraId="0CFF931B" w14:textId="77777777" w:rsidR="00BF21D9" w:rsidRDefault="00BF21D9" w:rsidP="007E7CBF">
            <w:pPr>
              <w:pStyle w:val="TableParagraph"/>
              <w:spacing w:before="114"/>
              <w:ind w:left="45"/>
              <w:rPr>
                <w:sz w:val="20"/>
              </w:rPr>
            </w:pPr>
            <w:r>
              <w:rPr>
                <w:w w:val="85"/>
                <w:sz w:val="20"/>
              </w:rPr>
              <w:t>Scenų</w:t>
            </w:r>
            <w:r>
              <w:rPr>
                <w:spacing w:val="2"/>
                <w:sz w:val="20"/>
              </w:rPr>
              <w:t xml:space="preserve"> </w:t>
            </w:r>
            <w:r>
              <w:rPr>
                <w:spacing w:val="-2"/>
                <w:sz w:val="20"/>
              </w:rPr>
              <w:t>animavimas</w:t>
            </w:r>
          </w:p>
        </w:tc>
        <w:tc>
          <w:tcPr>
            <w:tcW w:w="2965" w:type="dxa"/>
          </w:tcPr>
          <w:p w14:paraId="01146D66" w14:textId="77777777" w:rsidR="00BF21D9" w:rsidRDefault="00BF21D9" w:rsidP="007E7CBF">
            <w:pPr>
              <w:pStyle w:val="TableParagraph"/>
              <w:spacing w:before="114"/>
              <w:ind w:left="44"/>
              <w:rPr>
                <w:sz w:val="20"/>
              </w:rPr>
            </w:pPr>
            <w:r>
              <w:rPr>
                <w:spacing w:val="-6"/>
                <w:sz w:val="20"/>
              </w:rPr>
              <w:t>Scenų,</w:t>
            </w:r>
            <w:r>
              <w:rPr>
                <w:spacing w:val="2"/>
                <w:sz w:val="20"/>
              </w:rPr>
              <w:t xml:space="preserve"> </w:t>
            </w:r>
            <w:r>
              <w:rPr>
                <w:spacing w:val="-6"/>
                <w:sz w:val="20"/>
              </w:rPr>
              <w:t>objektų</w:t>
            </w:r>
            <w:r>
              <w:rPr>
                <w:spacing w:val="2"/>
                <w:sz w:val="20"/>
              </w:rPr>
              <w:t xml:space="preserve"> </w:t>
            </w:r>
            <w:r>
              <w:rPr>
                <w:spacing w:val="-6"/>
                <w:sz w:val="20"/>
              </w:rPr>
              <w:t>animavimas</w:t>
            </w:r>
            <w:r>
              <w:rPr>
                <w:spacing w:val="4"/>
                <w:sz w:val="20"/>
              </w:rPr>
              <w:t xml:space="preserve"> </w:t>
            </w:r>
            <w:r>
              <w:rPr>
                <w:spacing w:val="-6"/>
                <w:sz w:val="20"/>
              </w:rPr>
              <w:t>pagal</w:t>
            </w:r>
            <w:r>
              <w:rPr>
                <w:spacing w:val="-1"/>
                <w:sz w:val="20"/>
              </w:rPr>
              <w:t xml:space="preserve"> </w:t>
            </w:r>
            <w:r>
              <w:rPr>
                <w:spacing w:val="-6"/>
                <w:sz w:val="20"/>
              </w:rPr>
              <w:t>scenarijaus</w:t>
            </w:r>
            <w:r>
              <w:rPr>
                <w:spacing w:val="1"/>
                <w:sz w:val="20"/>
              </w:rPr>
              <w:t xml:space="preserve"> </w:t>
            </w:r>
            <w:r>
              <w:rPr>
                <w:spacing w:val="-6"/>
                <w:sz w:val="20"/>
              </w:rPr>
              <w:t>veiksmą</w:t>
            </w:r>
          </w:p>
        </w:tc>
      </w:tr>
      <w:tr w:rsidR="00BF21D9" w:rsidRPr="00262503" w14:paraId="3C6B672F" w14:textId="77777777" w:rsidTr="00BF21D9">
        <w:trPr>
          <w:trHeight w:val="980"/>
        </w:trPr>
        <w:tc>
          <w:tcPr>
            <w:tcW w:w="2211" w:type="dxa"/>
            <w:gridSpan w:val="2"/>
          </w:tcPr>
          <w:p w14:paraId="5D784598" w14:textId="77777777" w:rsidR="00BF21D9" w:rsidRDefault="00BF21D9" w:rsidP="007E7CBF">
            <w:pPr>
              <w:pStyle w:val="TableParagraph"/>
              <w:rPr>
                <w:rFonts w:ascii="Times New Roman"/>
                <w:sz w:val="18"/>
              </w:rPr>
            </w:pPr>
          </w:p>
        </w:tc>
        <w:tc>
          <w:tcPr>
            <w:tcW w:w="2667" w:type="dxa"/>
          </w:tcPr>
          <w:p w14:paraId="6A12BBE9" w14:textId="77777777" w:rsidR="00BF21D9" w:rsidRDefault="00BF21D9" w:rsidP="007E7CBF">
            <w:pPr>
              <w:pStyle w:val="TableParagraph"/>
              <w:rPr>
                <w:rFonts w:ascii="Arial"/>
                <w:b/>
                <w:sz w:val="20"/>
              </w:rPr>
            </w:pPr>
          </w:p>
          <w:p w14:paraId="6BBFBA26" w14:textId="77777777" w:rsidR="00BF21D9" w:rsidRDefault="00BF21D9" w:rsidP="007E7CBF">
            <w:pPr>
              <w:pStyle w:val="TableParagraph"/>
              <w:rPr>
                <w:rFonts w:ascii="Arial"/>
                <w:b/>
                <w:sz w:val="20"/>
              </w:rPr>
            </w:pPr>
          </w:p>
          <w:p w14:paraId="35554236" w14:textId="77777777" w:rsidR="00BF21D9" w:rsidRDefault="00BF21D9" w:rsidP="007E7CBF">
            <w:pPr>
              <w:pStyle w:val="TableParagraph"/>
              <w:spacing w:before="29"/>
              <w:rPr>
                <w:rFonts w:ascii="Arial"/>
                <w:b/>
                <w:sz w:val="20"/>
              </w:rPr>
            </w:pPr>
          </w:p>
          <w:p w14:paraId="22D9D594" w14:textId="77777777" w:rsidR="00BF21D9" w:rsidRDefault="00BF21D9" w:rsidP="007E7CBF">
            <w:pPr>
              <w:pStyle w:val="TableParagraph"/>
              <w:ind w:left="45"/>
              <w:rPr>
                <w:sz w:val="20"/>
              </w:rPr>
            </w:pPr>
            <w:r>
              <w:rPr>
                <w:spacing w:val="-2"/>
                <w:sz w:val="20"/>
              </w:rPr>
              <w:t>Specialieji</w:t>
            </w:r>
            <w:r>
              <w:rPr>
                <w:spacing w:val="6"/>
                <w:sz w:val="20"/>
              </w:rPr>
              <w:t xml:space="preserve"> </w:t>
            </w:r>
            <w:r>
              <w:rPr>
                <w:spacing w:val="-2"/>
                <w:sz w:val="20"/>
              </w:rPr>
              <w:t>efektai</w:t>
            </w:r>
          </w:p>
        </w:tc>
        <w:tc>
          <w:tcPr>
            <w:tcW w:w="2965" w:type="dxa"/>
          </w:tcPr>
          <w:p w14:paraId="726589FB" w14:textId="77777777" w:rsidR="00BF21D9" w:rsidRDefault="00BF21D9" w:rsidP="007E7CBF">
            <w:pPr>
              <w:pStyle w:val="TableParagraph"/>
              <w:spacing w:before="30"/>
              <w:ind w:left="44"/>
              <w:rPr>
                <w:sz w:val="20"/>
              </w:rPr>
            </w:pPr>
            <w:r>
              <w:rPr>
                <w:spacing w:val="-6"/>
                <w:sz w:val="20"/>
              </w:rPr>
              <w:t>Specialiųjų</w:t>
            </w:r>
            <w:r>
              <w:rPr>
                <w:spacing w:val="-8"/>
                <w:sz w:val="20"/>
              </w:rPr>
              <w:t xml:space="preserve"> </w:t>
            </w:r>
            <w:r>
              <w:rPr>
                <w:spacing w:val="-6"/>
                <w:sz w:val="20"/>
              </w:rPr>
              <w:t>efektų</w:t>
            </w:r>
            <w:r>
              <w:rPr>
                <w:spacing w:val="-8"/>
                <w:sz w:val="20"/>
              </w:rPr>
              <w:t xml:space="preserve"> </w:t>
            </w:r>
            <w:r>
              <w:rPr>
                <w:spacing w:val="-6"/>
                <w:sz w:val="20"/>
              </w:rPr>
              <w:t>pridėjimas</w:t>
            </w:r>
            <w:r>
              <w:rPr>
                <w:spacing w:val="-8"/>
                <w:sz w:val="20"/>
              </w:rPr>
              <w:t xml:space="preserve"> </w:t>
            </w:r>
            <w:r>
              <w:rPr>
                <w:spacing w:val="-6"/>
                <w:sz w:val="20"/>
              </w:rPr>
              <w:t>scenoms,</w:t>
            </w:r>
            <w:r>
              <w:rPr>
                <w:spacing w:val="-8"/>
                <w:sz w:val="20"/>
              </w:rPr>
              <w:t xml:space="preserve"> </w:t>
            </w:r>
            <w:r>
              <w:rPr>
                <w:spacing w:val="-6"/>
                <w:sz w:val="20"/>
              </w:rPr>
              <w:t xml:space="preserve">personažams </w:t>
            </w:r>
            <w:r>
              <w:rPr>
                <w:w w:val="90"/>
                <w:sz w:val="20"/>
              </w:rPr>
              <w:t xml:space="preserve">(šviesa, spalvingumas, šešėliai, tekstūros, dalelyčių efektai, </w:t>
            </w:r>
            <w:r>
              <w:rPr>
                <w:sz w:val="20"/>
              </w:rPr>
              <w:t>gamtos</w:t>
            </w:r>
            <w:r>
              <w:rPr>
                <w:spacing w:val="-8"/>
                <w:sz w:val="20"/>
              </w:rPr>
              <w:t xml:space="preserve"> </w:t>
            </w:r>
            <w:r>
              <w:rPr>
                <w:sz w:val="20"/>
              </w:rPr>
              <w:t>efektai</w:t>
            </w:r>
            <w:r>
              <w:rPr>
                <w:spacing w:val="-10"/>
                <w:sz w:val="20"/>
              </w:rPr>
              <w:t xml:space="preserve"> </w:t>
            </w:r>
            <w:r>
              <w:rPr>
                <w:sz w:val="20"/>
              </w:rPr>
              <w:t>(vėjas,</w:t>
            </w:r>
            <w:r>
              <w:rPr>
                <w:spacing w:val="-9"/>
                <w:sz w:val="20"/>
              </w:rPr>
              <w:t xml:space="preserve"> </w:t>
            </w:r>
            <w:r>
              <w:rPr>
                <w:sz w:val="20"/>
              </w:rPr>
              <w:t>dulkės,</w:t>
            </w:r>
            <w:r>
              <w:rPr>
                <w:spacing w:val="-9"/>
                <w:sz w:val="20"/>
              </w:rPr>
              <w:t xml:space="preserve"> </w:t>
            </w:r>
            <w:r>
              <w:rPr>
                <w:sz w:val="20"/>
              </w:rPr>
              <w:t>vandens</w:t>
            </w:r>
            <w:r>
              <w:rPr>
                <w:spacing w:val="-8"/>
                <w:sz w:val="20"/>
              </w:rPr>
              <w:t xml:space="preserve"> </w:t>
            </w:r>
            <w:r>
              <w:rPr>
                <w:sz w:val="20"/>
              </w:rPr>
              <w:t>bangavimas</w:t>
            </w:r>
            <w:r>
              <w:rPr>
                <w:spacing w:val="-6"/>
                <w:sz w:val="20"/>
              </w:rPr>
              <w:t xml:space="preserve"> </w:t>
            </w:r>
            <w:r>
              <w:rPr>
                <w:sz w:val="20"/>
              </w:rPr>
              <w:t>ir atspindžiai, etc.)</w:t>
            </w:r>
          </w:p>
        </w:tc>
      </w:tr>
      <w:tr w:rsidR="00BF21D9" w:rsidRPr="00262503" w14:paraId="56246B00" w14:textId="77777777" w:rsidTr="00BF21D9">
        <w:trPr>
          <w:trHeight w:val="373"/>
        </w:trPr>
        <w:tc>
          <w:tcPr>
            <w:tcW w:w="2211" w:type="dxa"/>
            <w:gridSpan w:val="2"/>
          </w:tcPr>
          <w:p w14:paraId="7F62396E" w14:textId="77777777" w:rsidR="00BF21D9" w:rsidRDefault="00BF21D9" w:rsidP="007E7CBF">
            <w:pPr>
              <w:pStyle w:val="TableParagraph"/>
              <w:rPr>
                <w:rFonts w:ascii="Times New Roman"/>
                <w:sz w:val="18"/>
              </w:rPr>
            </w:pPr>
          </w:p>
        </w:tc>
        <w:tc>
          <w:tcPr>
            <w:tcW w:w="2667" w:type="dxa"/>
          </w:tcPr>
          <w:p w14:paraId="76423C79" w14:textId="77777777" w:rsidR="00BF21D9" w:rsidRDefault="00BF21D9" w:rsidP="007E7CBF">
            <w:pPr>
              <w:pStyle w:val="TableParagraph"/>
              <w:rPr>
                <w:rFonts w:ascii="Times New Roman"/>
                <w:sz w:val="18"/>
              </w:rPr>
            </w:pPr>
          </w:p>
        </w:tc>
        <w:tc>
          <w:tcPr>
            <w:tcW w:w="2965" w:type="dxa"/>
          </w:tcPr>
          <w:p w14:paraId="281203B1" w14:textId="77777777" w:rsidR="00BF21D9" w:rsidRDefault="00BF21D9" w:rsidP="007E7CBF">
            <w:pPr>
              <w:pStyle w:val="TableParagraph"/>
              <w:rPr>
                <w:rFonts w:ascii="Times New Roman"/>
                <w:sz w:val="18"/>
              </w:rPr>
            </w:pPr>
          </w:p>
        </w:tc>
      </w:tr>
      <w:tr w:rsidR="00BF21D9" w:rsidRPr="00CE7A23" w14:paraId="311E7C3E" w14:textId="77777777" w:rsidTr="00BF21D9">
        <w:trPr>
          <w:trHeight w:val="520"/>
        </w:trPr>
        <w:tc>
          <w:tcPr>
            <w:tcW w:w="2211" w:type="dxa"/>
            <w:gridSpan w:val="2"/>
          </w:tcPr>
          <w:p w14:paraId="4E29C6B3" w14:textId="77777777" w:rsidR="00BF21D9" w:rsidRDefault="00BF21D9" w:rsidP="007E7CBF">
            <w:pPr>
              <w:pStyle w:val="TableParagraph"/>
              <w:spacing w:before="30"/>
              <w:ind w:left="45" w:right="455"/>
              <w:rPr>
                <w:rFonts w:ascii="Arial"/>
                <w:b/>
                <w:sz w:val="20"/>
              </w:rPr>
            </w:pPr>
            <w:r>
              <w:rPr>
                <w:rFonts w:ascii="Arial"/>
                <w:b/>
                <w:sz w:val="20"/>
              </w:rPr>
              <w:t>Programavimas</w:t>
            </w:r>
            <w:r>
              <w:rPr>
                <w:rFonts w:ascii="Arial"/>
                <w:b/>
                <w:spacing w:val="-14"/>
                <w:sz w:val="20"/>
              </w:rPr>
              <w:t xml:space="preserve"> </w:t>
            </w:r>
            <w:r>
              <w:rPr>
                <w:rFonts w:ascii="Arial"/>
                <w:b/>
                <w:sz w:val="20"/>
              </w:rPr>
              <w:t xml:space="preserve">ir </w:t>
            </w:r>
            <w:r>
              <w:rPr>
                <w:rFonts w:ascii="Arial"/>
                <w:b/>
                <w:spacing w:val="-2"/>
                <w:sz w:val="20"/>
              </w:rPr>
              <w:t>animacijos</w:t>
            </w:r>
          </w:p>
        </w:tc>
        <w:tc>
          <w:tcPr>
            <w:tcW w:w="2667" w:type="dxa"/>
          </w:tcPr>
          <w:p w14:paraId="33B8A9DA" w14:textId="77777777" w:rsidR="00BF21D9" w:rsidRDefault="00BF21D9" w:rsidP="007E7CBF">
            <w:pPr>
              <w:pStyle w:val="TableParagraph"/>
              <w:spacing w:before="30"/>
              <w:ind w:left="45"/>
              <w:rPr>
                <w:sz w:val="20"/>
              </w:rPr>
            </w:pPr>
            <w:r>
              <w:rPr>
                <w:w w:val="90"/>
                <w:sz w:val="20"/>
              </w:rPr>
              <w:t xml:space="preserve">Vizualinės sąsajos (UI) </w:t>
            </w:r>
            <w:r>
              <w:rPr>
                <w:spacing w:val="-2"/>
                <w:sz w:val="20"/>
              </w:rPr>
              <w:t>dizainas</w:t>
            </w:r>
          </w:p>
        </w:tc>
        <w:tc>
          <w:tcPr>
            <w:tcW w:w="2965" w:type="dxa"/>
          </w:tcPr>
          <w:p w14:paraId="01C6A1D2" w14:textId="77777777" w:rsidR="00BF21D9" w:rsidRDefault="00BF21D9" w:rsidP="007E7CBF">
            <w:pPr>
              <w:pStyle w:val="TableParagraph"/>
              <w:spacing w:before="28"/>
              <w:rPr>
                <w:rFonts w:ascii="Arial"/>
                <w:b/>
                <w:sz w:val="20"/>
              </w:rPr>
            </w:pPr>
          </w:p>
          <w:p w14:paraId="3C3AA6D1" w14:textId="77777777" w:rsidR="00BF21D9" w:rsidRDefault="00BF21D9" w:rsidP="007E7CBF">
            <w:pPr>
              <w:pStyle w:val="TableParagraph"/>
              <w:ind w:left="44"/>
              <w:rPr>
                <w:sz w:val="20"/>
              </w:rPr>
            </w:pPr>
            <w:r>
              <w:rPr>
                <w:w w:val="90"/>
                <w:sz w:val="20"/>
              </w:rPr>
              <w:t>Interaktyvaus</w:t>
            </w:r>
            <w:r>
              <w:rPr>
                <w:spacing w:val="13"/>
                <w:sz w:val="20"/>
              </w:rPr>
              <w:t xml:space="preserve"> </w:t>
            </w:r>
            <w:r>
              <w:rPr>
                <w:w w:val="90"/>
                <w:sz w:val="20"/>
              </w:rPr>
              <w:t>kūrinio</w:t>
            </w:r>
            <w:r>
              <w:rPr>
                <w:spacing w:val="12"/>
                <w:sz w:val="20"/>
              </w:rPr>
              <w:t xml:space="preserve"> </w:t>
            </w:r>
            <w:r>
              <w:rPr>
                <w:w w:val="90"/>
                <w:sz w:val="20"/>
              </w:rPr>
              <w:t>vizualinės</w:t>
            </w:r>
            <w:r>
              <w:rPr>
                <w:spacing w:val="13"/>
                <w:sz w:val="20"/>
              </w:rPr>
              <w:t xml:space="preserve"> </w:t>
            </w:r>
            <w:r>
              <w:rPr>
                <w:w w:val="90"/>
                <w:sz w:val="20"/>
              </w:rPr>
              <w:t>sąsajos</w:t>
            </w:r>
            <w:r>
              <w:rPr>
                <w:spacing w:val="14"/>
                <w:sz w:val="20"/>
              </w:rPr>
              <w:t xml:space="preserve"> </w:t>
            </w:r>
            <w:r>
              <w:rPr>
                <w:spacing w:val="-2"/>
                <w:w w:val="90"/>
                <w:sz w:val="20"/>
              </w:rPr>
              <w:t>kūrimas</w:t>
            </w:r>
          </w:p>
        </w:tc>
      </w:tr>
      <w:tr w:rsidR="00BF21D9" w:rsidRPr="00262503" w14:paraId="5759C592" w14:textId="77777777" w:rsidTr="00BF21D9">
        <w:trPr>
          <w:trHeight w:val="751"/>
        </w:trPr>
        <w:tc>
          <w:tcPr>
            <w:tcW w:w="2211" w:type="dxa"/>
            <w:gridSpan w:val="2"/>
          </w:tcPr>
          <w:p w14:paraId="7991189B" w14:textId="77777777" w:rsidR="00BF21D9" w:rsidRDefault="00BF21D9" w:rsidP="007E7CBF">
            <w:pPr>
              <w:pStyle w:val="TableParagraph"/>
              <w:rPr>
                <w:rFonts w:ascii="Times New Roman"/>
                <w:sz w:val="18"/>
              </w:rPr>
            </w:pPr>
          </w:p>
        </w:tc>
        <w:tc>
          <w:tcPr>
            <w:tcW w:w="2667" w:type="dxa"/>
          </w:tcPr>
          <w:p w14:paraId="4E69FA74" w14:textId="77777777" w:rsidR="00BF21D9" w:rsidRDefault="00BF21D9" w:rsidP="007E7CBF">
            <w:pPr>
              <w:pStyle w:val="TableParagraph"/>
              <w:spacing w:before="29"/>
              <w:rPr>
                <w:rFonts w:ascii="Arial"/>
                <w:b/>
                <w:sz w:val="20"/>
              </w:rPr>
            </w:pPr>
          </w:p>
          <w:p w14:paraId="52BA0FA1" w14:textId="77777777" w:rsidR="00BF21D9" w:rsidRDefault="00BF21D9" w:rsidP="007E7CBF">
            <w:pPr>
              <w:pStyle w:val="TableParagraph"/>
              <w:ind w:left="45"/>
              <w:rPr>
                <w:sz w:val="20"/>
              </w:rPr>
            </w:pPr>
            <w:r>
              <w:rPr>
                <w:w w:val="90"/>
                <w:sz w:val="20"/>
              </w:rPr>
              <w:t xml:space="preserve">Vizualinės sąsajos (UI) </w:t>
            </w:r>
            <w:r>
              <w:rPr>
                <w:spacing w:val="-2"/>
                <w:sz w:val="20"/>
              </w:rPr>
              <w:t>programavimas</w:t>
            </w:r>
          </w:p>
        </w:tc>
        <w:tc>
          <w:tcPr>
            <w:tcW w:w="2965" w:type="dxa"/>
          </w:tcPr>
          <w:p w14:paraId="37F544B6" w14:textId="77777777" w:rsidR="00BF21D9" w:rsidRDefault="00BF21D9" w:rsidP="007E7CBF">
            <w:pPr>
              <w:pStyle w:val="TableParagraph"/>
              <w:spacing w:before="31"/>
              <w:ind w:left="44"/>
              <w:rPr>
                <w:sz w:val="20"/>
              </w:rPr>
            </w:pPr>
            <w:r>
              <w:rPr>
                <w:w w:val="95"/>
                <w:sz w:val="20"/>
              </w:rPr>
              <w:t>Programavimo</w:t>
            </w:r>
            <w:r>
              <w:rPr>
                <w:spacing w:val="-6"/>
                <w:w w:val="95"/>
                <w:sz w:val="20"/>
              </w:rPr>
              <w:t xml:space="preserve"> </w:t>
            </w:r>
            <w:r>
              <w:rPr>
                <w:w w:val="95"/>
                <w:sz w:val="20"/>
              </w:rPr>
              <w:t>darbai</w:t>
            </w:r>
            <w:r>
              <w:rPr>
                <w:spacing w:val="-7"/>
                <w:w w:val="95"/>
                <w:sz w:val="20"/>
              </w:rPr>
              <w:t xml:space="preserve"> </w:t>
            </w:r>
            <w:r>
              <w:rPr>
                <w:w w:val="95"/>
                <w:sz w:val="20"/>
              </w:rPr>
              <w:t>vartotojo</w:t>
            </w:r>
            <w:r>
              <w:rPr>
                <w:spacing w:val="-6"/>
                <w:w w:val="95"/>
                <w:sz w:val="20"/>
              </w:rPr>
              <w:t xml:space="preserve"> </w:t>
            </w:r>
            <w:r>
              <w:rPr>
                <w:w w:val="95"/>
                <w:sz w:val="20"/>
              </w:rPr>
              <w:t>sąsajai</w:t>
            </w:r>
            <w:r>
              <w:rPr>
                <w:spacing w:val="-7"/>
                <w:w w:val="95"/>
                <w:sz w:val="20"/>
              </w:rPr>
              <w:t xml:space="preserve"> </w:t>
            </w:r>
            <w:r>
              <w:rPr>
                <w:w w:val="95"/>
                <w:sz w:val="20"/>
              </w:rPr>
              <w:t>(sąsaja</w:t>
            </w:r>
            <w:r>
              <w:rPr>
                <w:spacing w:val="-6"/>
                <w:w w:val="95"/>
                <w:sz w:val="20"/>
              </w:rPr>
              <w:t xml:space="preserve"> </w:t>
            </w:r>
            <w:r>
              <w:rPr>
                <w:w w:val="95"/>
                <w:sz w:val="20"/>
              </w:rPr>
              <w:t>reaguoja</w:t>
            </w:r>
            <w:r>
              <w:rPr>
                <w:spacing w:val="-6"/>
                <w:w w:val="95"/>
                <w:sz w:val="20"/>
              </w:rPr>
              <w:t xml:space="preserve"> </w:t>
            </w:r>
            <w:r>
              <w:rPr>
                <w:w w:val="60"/>
                <w:sz w:val="20"/>
              </w:rPr>
              <w:t>į</w:t>
            </w:r>
            <w:r>
              <w:rPr>
                <w:sz w:val="20"/>
              </w:rPr>
              <w:t xml:space="preserve"> </w:t>
            </w:r>
            <w:r>
              <w:rPr>
                <w:spacing w:val="-2"/>
                <w:sz w:val="20"/>
              </w:rPr>
              <w:t>rankų</w:t>
            </w:r>
            <w:r>
              <w:rPr>
                <w:spacing w:val="-9"/>
                <w:sz w:val="20"/>
              </w:rPr>
              <w:t xml:space="preserve"> </w:t>
            </w:r>
            <w:r>
              <w:rPr>
                <w:spacing w:val="-2"/>
                <w:sz w:val="20"/>
              </w:rPr>
              <w:t>judesius,</w:t>
            </w:r>
            <w:r>
              <w:rPr>
                <w:spacing w:val="-9"/>
                <w:sz w:val="20"/>
              </w:rPr>
              <w:t xml:space="preserve"> </w:t>
            </w:r>
            <w:r>
              <w:rPr>
                <w:spacing w:val="-2"/>
                <w:sz w:val="20"/>
              </w:rPr>
              <w:t>mygtukų</w:t>
            </w:r>
            <w:r>
              <w:rPr>
                <w:spacing w:val="-9"/>
                <w:sz w:val="20"/>
              </w:rPr>
              <w:t xml:space="preserve"> </w:t>
            </w:r>
            <w:r>
              <w:rPr>
                <w:spacing w:val="-2"/>
                <w:sz w:val="20"/>
              </w:rPr>
              <w:t>paspaudimus,</w:t>
            </w:r>
            <w:r>
              <w:rPr>
                <w:spacing w:val="-7"/>
                <w:sz w:val="20"/>
              </w:rPr>
              <w:t xml:space="preserve"> </w:t>
            </w:r>
            <w:r>
              <w:rPr>
                <w:spacing w:val="-2"/>
                <w:sz w:val="20"/>
              </w:rPr>
              <w:t>galvos</w:t>
            </w:r>
            <w:r>
              <w:rPr>
                <w:spacing w:val="-8"/>
                <w:sz w:val="20"/>
              </w:rPr>
              <w:t xml:space="preserve"> </w:t>
            </w:r>
            <w:r>
              <w:rPr>
                <w:spacing w:val="-2"/>
                <w:sz w:val="20"/>
              </w:rPr>
              <w:t>poziciją, balsą)</w:t>
            </w:r>
          </w:p>
        </w:tc>
      </w:tr>
      <w:tr w:rsidR="00BF21D9" w:rsidRPr="00262503" w14:paraId="412CC087" w14:textId="77777777" w:rsidTr="00BF21D9">
        <w:trPr>
          <w:trHeight w:val="520"/>
        </w:trPr>
        <w:tc>
          <w:tcPr>
            <w:tcW w:w="2211" w:type="dxa"/>
            <w:gridSpan w:val="2"/>
          </w:tcPr>
          <w:p w14:paraId="29FD4882" w14:textId="77777777" w:rsidR="00BF21D9" w:rsidRDefault="00BF21D9" w:rsidP="007E7CBF">
            <w:pPr>
              <w:pStyle w:val="TableParagraph"/>
              <w:rPr>
                <w:rFonts w:ascii="Times New Roman"/>
                <w:sz w:val="18"/>
              </w:rPr>
            </w:pPr>
          </w:p>
        </w:tc>
        <w:tc>
          <w:tcPr>
            <w:tcW w:w="2667" w:type="dxa"/>
          </w:tcPr>
          <w:p w14:paraId="74D36E3A" w14:textId="77777777" w:rsidR="00BF21D9" w:rsidRDefault="00BF21D9" w:rsidP="007E7CBF">
            <w:pPr>
              <w:pStyle w:val="TableParagraph"/>
              <w:spacing w:before="28"/>
              <w:ind w:left="45"/>
              <w:rPr>
                <w:sz w:val="20"/>
              </w:rPr>
            </w:pPr>
            <w:r>
              <w:rPr>
                <w:spacing w:val="-6"/>
                <w:sz w:val="20"/>
              </w:rPr>
              <w:t>Kūrinio</w:t>
            </w:r>
            <w:r>
              <w:rPr>
                <w:spacing w:val="-8"/>
                <w:sz w:val="20"/>
              </w:rPr>
              <w:t xml:space="preserve"> </w:t>
            </w:r>
            <w:r>
              <w:rPr>
                <w:spacing w:val="-6"/>
                <w:sz w:val="20"/>
              </w:rPr>
              <w:t xml:space="preserve">interaktyvumo </w:t>
            </w:r>
            <w:r>
              <w:rPr>
                <w:spacing w:val="-2"/>
                <w:sz w:val="20"/>
              </w:rPr>
              <w:t>programavimas</w:t>
            </w:r>
          </w:p>
        </w:tc>
        <w:tc>
          <w:tcPr>
            <w:tcW w:w="2965" w:type="dxa"/>
          </w:tcPr>
          <w:p w14:paraId="16BBE429" w14:textId="77777777" w:rsidR="00BF21D9" w:rsidRDefault="00BF21D9" w:rsidP="007E7CBF">
            <w:pPr>
              <w:pStyle w:val="TableParagraph"/>
              <w:spacing w:before="28"/>
              <w:ind w:left="44"/>
              <w:rPr>
                <w:sz w:val="20"/>
              </w:rPr>
            </w:pPr>
            <w:r>
              <w:rPr>
                <w:w w:val="90"/>
                <w:sz w:val="20"/>
              </w:rPr>
              <w:t xml:space="preserve">Interaktyvaus kūrinio scenų reagavimas </w:t>
            </w:r>
            <w:r>
              <w:rPr>
                <w:w w:val="60"/>
                <w:sz w:val="20"/>
              </w:rPr>
              <w:t>į</w:t>
            </w:r>
            <w:r>
              <w:rPr>
                <w:w w:val="90"/>
                <w:sz w:val="20"/>
              </w:rPr>
              <w:t xml:space="preserve"> vartojo elgesį per </w:t>
            </w:r>
            <w:r>
              <w:rPr>
                <w:w w:val="94"/>
                <w:sz w:val="20"/>
              </w:rPr>
              <w:t>įvestį</w:t>
            </w:r>
            <w:r>
              <w:rPr>
                <w:spacing w:val="-11"/>
                <w:w w:val="94"/>
                <w:sz w:val="20"/>
              </w:rPr>
              <w:t xml:space="preserve"> </w:t>
            </w:r>
            <w:r>
              <w:rPr>
                <w:w w:val="95"/>
                <w:sz w:val="20"/>
              </w:rPr>
              <w:t>(rankų</w:t>
            </w:r>
            <w:r>
              <w:rPr>
                <w:spacing w:val="-11"/>
                <w:w w:val="95"/>
                <w:sz w:val="20"/>
              </w:rPr>
              <w:t xml:space="preserve"> </w:t>
            </w:r>
            <w:r>
              <w:rPr>
                <w:w w:val="95"/>
                <w:sz w:val="20"/>
              </w:rPr>
              <w:t>ir</w:t>
            </w:r>
            <w:r>
              <w:rPr>
                <w:spacing w:val="-11"/>
                <w:w w:val="95"/>
                <w:sz w:val="20"/>
              </w:rPr>
              <w:t xml:space="preserve"> </w:t>
            </w:r>
            <w:r>
              <w:rPr>
                <w:w w:val="95"/>
                <w:sz w:val="20"/>
              </w:rPr>
              <w:t>galvos</w:t>
            </w:r>
            <w:r>
              <w:rPr>
                <w:spacing w:val="-11"/>
                <w:w w:val="95"/>
                <w:sz w:val="20"/>
              </w:rPr>
              <w:t xml:space="preserve"> </w:t>
            </w:r>
            <w:r>
              <w:rPr>
                <w:w w:val="95"/>
                <w:sz w:val="20"/>
              </w:rPr>
              <w:t>judesiai,</w:t>
            </w:r>
            <w:r>
              <w:rPr>
                <w:spacing w:val="-12"/>
                <w:w w:val="95"/>
                <w:sz w:val="20"/>
              </w:rPr>
              <w:t xml:space="preserve"> </w:t>
            </w:r>
            <w:r>
              <w:rPr>
                <w:w w:val="95"/>
                <w:sz w:val="20"/>
              </w:rPr>
              <w:t>balsas)</w:t>
            </w:r>
          </w:p>
        </w:tc>
      </w:tr>
      <w:tr w:rsidR="00BF21D9" w:rsidRPr="00262503" w14:paraId="48077ED4" w14:textId="77777777" w:rsidTr="00BF21D9">
        <w:trPr>
          <w:trHeight w:val="748"/>
        </w:trPr>
        <w:tc>
          <w:tcPr>
            <w:tcW w:w="2211" w:type="dxa"/>
            <w:gridSpan w:val="2"/>
          </w:tcPr>
          <w:p w14:paraId="6CE2C764" w14:textId="77777777" w:rsidR="00BF21D9" w:rsidRDefault="00BF21D9" w:rsidP="007E7CBF">
            <w:pPr>
              <w:pStyle w:val="TableParagraph"/>
              <w:rPr>
                <w:rFonts w:ascii="Times New Roman"/>
                <w:sz w:val="18"/>
              </w:rPr>
            </w:pPr>
          </w:p>
        </w:tc>
        <w:tc>
          <w:tcPr>
            <w:tcW w:w="2667" w:type="dxa"/>
          </w:tcPr>
          <w:p w14:paraId="53084B0D" w14:textId="77777777" w:rsidR="00BF21D9" w:rsidRDefault="00BF21D9" w:rsidP="007E7CBF">
            <w:pPr>
              <w:pStyle w:val="TableParagraph"/>
              <w:rPr>
                <w:rFonts w:ascii="Arial"/>
                <w:b/>
                <w:sz w:val="20"/>
              </w:rPr>
            </w:pPr>
          </w:p>
          <w:p w14:paraId="00341827" w14:textId="77777777" w:rsidR="00BF21D9" w:rsidRDefault="00BF21D9" w:rsidP="007E7CBF">
            <w:pPr>
              <w:pStyle w:val="TableParagraph"/>
              <w:spacing w:before="28"/>
              <w:rPr>
                <w:rFonts w:ascii="Arial"/>
                <w:b/>
                <w:sz w:val="20"/>
              </w:rPr>
            </w:pPr>
          </w:p>
          <w:p w14:paraId="698F4F41" w14:textId="77777777" w:rsidR="00BF21D9" w:rsidRDefault="00BF21D9" w:rsidP="007E7CBF">
            <w:pPr>
              <w:pStyle w:val="TableParagraph"/>
              <w:spacing w:before="1"/>
              <w:ind w:left="45"/>
              <w:rPr>
                <w:sz w:val="20"/>
              </w:rPr>
            </w:pPr>
            <w:r>
              <w:rPr>
                <w:sz w:val="20"/>
              </w:rPr>
              <w:t>Bendri</w:t>
            </w:r>
            <w:r>
              <w:rPr>
                <w:spacing w:val="-12"/>
                <w:sz w:val="20"/>
              </w:rPr>
              <w:t xml:space="preserve"> </w:t>
            </w:r>
            <w:r>
              <w:rPr>
                <w:sz w:val="20"/>
              </w:rPr>
              <w:t>programavimo</w:t>
            </w:r>
            <w:r>
              <w:rPr>
                <w:spacing w:val="-12"/>
                <w:sz w:val="20"/>
              </w:rPr>
              <w:t xml:space="preserve"> </w:t>
            </w:r>
            <w:r>
              <w:rPr>
                <w:spacing w:val="-2"/>
                <w:sz w:val="20"/>
              </w:rPr>
              <w:t>darbai</w:t>
            </w:r>
          </w:p>
        </w:tc>
        <w:tc>
          <w:tcPr>
            <w:tcW w:w="2965" w:type="dxa"/>
          </w:tcPr>
          <w:p w14:paraId="3A8CD656" w14:textId="77777777" w:rsidR="00BF21D9" w:rsidRDefault="00BF21D9" w:rsidP="007E7CBF">
            <w:pPr>
              <w:pStyle w:val="TableParagraph"/>
              <w:spacing w:before="28"/>
              <w:ind w:left="44" w:right="307"/>
              <w:rPr>
                <w:sz w:val="20"/>
              </w:rPr>
            </w:pPr>
            <w:r>
              <w:rPr>
                <w:spacing w:val="-2"/>
                <w:sz w:val="20"/>
              </w:rPr>
              <w:t>Garso,</w:t>
            </w:r>
            <w:r>
              <w:rPr>
                <w:spacing w:val="-7"/>
                <w:sz w:val="20"/>
              </w:rPr>
              <w:t xml:space="preserve"> </w:t>
            </w:r>
            <w:r>
              <w:rPr>
                <w:spacing w:val="-2"/>
                <w:sz w:val="20"/>
              </w:rPr>
              <w:t>efektų,</w:t>
            </w:r>
            <w:r>
              <w:rPr>
                <w:spacing w:val="-6"/>
                <w:sz w:val="20"/>
              </w:rPr>
              <w:t xml:space="preserve"> </w:t>
            </w:r>
            <w:proofErr w:type="spellStart"/>
            <w:r>
              <w:rPr>
                <w:spacing w:val="-2"/>
                <w:sz w:val="20"/>
              </w:rPr>
              <w:t>interakcijų</w:t>
            </w:r>
            <w:proofErr w:type="spellEnd"/>
            <w:r>
              <w:rPr>
                <w:spacing w:val="-2"/>
                <w:sz w:val="20"/>
              </w:rPr>
              <w:t>,</w:t>
            </w:r>
            <w:r>
              <w:rPr>
                <w:spacing w:val="-7"/>
                <w:sz w:val="20"/>
              </w:rPr>
              <w:t xml:space="preserve"> </w:t>
            </w:r>
            <w:r>
              <w:rPr>
                <w:spacing w:val="-2"/>
                <w:sz w:val="20"/>
              </w:rPr>
              <w:t>animacijų</w:t>
            </w:r>
            <w:r>
              <w:rPr>
                <w:spacing w:val="-7"/>
                <w:sz w:val="20"/>
              </w:rPr>
              <w:t xml:space="preserve"> </w:t>
            </w:r>
            <w:r>
              <w:rPr>
                <w:spacing w:val="-2"/>
                <w:sz w:val="20"/>
              </w:rPr>
              <w:t>ir</w:t>
            </w:r>
            <w:r>
              <w:rPr>
                <w:spacing w:val="-7"/>
                <w:sz w:val="20"/>
              </w:rPr>
              <w:t xml:space="preserve"> </w:t>
            </w:r>
            <w:r>
              <w:rPr>
                <w:spacing w:val="-2"/>
                <w:sz w:val="20"/>
              </w:rPr>
              <w:t>viso</w:t>
            </w:r>
            <w:r>
              <w:rPr>
                <w:spacing w:val="-6"/>
                <w:sz w:val="20"/>
              </w:rPr>
              <w:t xml:space="preserve"> </w:t>
            </w:r>
            <w:r>
              <w:rPr>
                <w:spacing w:val="-2"/>
                <w:sz w:val="20"/>
              </w:rPr>
              <w:t xml:space="preserve">turinio </w:t>
            </w:r>
            <w:r>
              <w:rPr>
                <w:w w:val="90"/>
                <w:sz w:val="20"/>
              </w:rPr>
              <w:t xml:space="preserve">sujungimas </w:t>
            </w:r>
            <w:r>
              <w:rPr>
                <w:w w:val="60"/>
                <w:sz w:val="20"/>
              </w:rPr>
              <w:t>į</w:t>
            </w:r>
            <w:r>
              <w:rPr>
                <w:w w:val="90"/>
                <w:sz w:val="20"/>
              </w:rPr>
              <w:t xml:space="preserve"> vientisą kūrinį, optimizavimas ir testavimas, </w:t>
            </w:r>
            <w:r>
              <w:rPr>
                <w:sz w:val="20"/>
              </w:rPr>
              <w:t>klaidų taisymas</w:t>
            </w:r>
          </w:p>
        </w:tc>
      </w:tr>
      <w:tr w:rsidR="00BF21D9" w14:paraId="58CF91CA" w14:textId="77777777" w:rsidTr="00BF21D9">
        <w:trPr>
          <w:trHeight w:val="750"/>
        </w:trPr>
        <w:tc>
          <w:tcPr>
            <w:tcW w:w="2211" w:type="dxa"/>
            <w:gridSpan w:val="2"/>
          </w:tcPr>
          <w:p w14:paraId="2B8353A6" w14:textId="77777777" w:rsidR="00BF21D9" w:rsidRPr="00775BE5" w:rsidRDefault="00BF21D9" w:rsidP="007E7CBF">
            <w:pPr>
              <w:pStyle w:val="TableParagraph"/>
              <w:ind w:left="45" w:right="244"/>
              <w:rPr>
                <w:rFonts w:ascii="Arial" w:hAnsi="Arial"/>
                <w:b/>
                <w:sz w:val="20"/>
              </w:rPr>
            </w:pPr>
            <w:r w:rsidRPr="00775BE5">
              <w:rPr>
                <w:rFonts w:ascii="Arial" w:hAnsi="Arial"/>
                <w:b/>
                <w:sz w:val="20"/>
              </w:rPr>
              <w:t xml:space="preserve">Kūrinio programinis adaptavimas ir testavimas </w:t>
            </w:r>
          </w:p>
        </w:tc>
        <w:tc>
          <w:tcPr>
            <w:tcW w:w="2667" w:type="dxa"/>
          </w:tcPr>
          <w:p w14:paraId="682CD23B" w14:textId="77777777" w:rsidR="00BF21D9" w:rsidRPr="00775BE5" w:rsidRDefault="00BF21D9" w:rsidP="007E7CBF">
            <w:pPr>
              <w:pStyle w:val="TableParagraph"/>
              <w:rPr>
                <w:rFonts w:ascii="Arial"/>
                <w:b/>
                <w:sz w:val="20"/>
              </w:rPr>
            </w:pPr>
          </w:p>
          <w:p w14:paraId="1A8A13DA" w14:textId="77777777" w:rsidR="00BF21D9" w:rsidRPr="00775BE5" w:rsidRDefault="00BF21D9" w:rsidP="007E7CBF">
            <w:pPr>
              <w:pStyle w:val="TableParagraph"/>
              <w:spacing w:before="28"/>
              <w:rPr>
                <w:rFonts w:ascii="Arial"/>
                <w:b/>
                <w:sz w:val="20"/>
              </w:rPr>
            </w:pPr>
          </w:p>
          <w:p w14:paraId="3E2853AF" w14:textId="77777777" w:rsidR="00BF21D9" w:rsidRPr="00775BE5" w:rsidRDefault="00BF21D9" w:rsidP="007E7CBF">
            <w:pPr>
              <w:pStyle w:val="TableParagraph"/>
              <w:spacing w:before="1"/>
              <w:ind w:left="45"/>
              <w:rPr>
                <w:sz w:val="20"/>
              </w:rPr>
            </w:pPr>
            <w:r w:rsidRPr="00775BE5">
              <w:rPr>
                <w:rFonts w:ascii="Times New Roman" w:hAnsi="Times New Roman" w:cs="Times New Roman"/>
              </w:rPr>
              <w:t xml:space="preserve">Skaitmeninio kūrinio </w:t>
            </w:r>
            <w:r>
              <w:rPr>
                <w:rFonts w:ascii="Times New Roman" w:hAnsi="Times New Roman" w:cs="Times New Roman"/>
              </w:rPr>
              <w:t xml:space="preserve">adaptavimas ir </w:t>
            </w:r>
            <w:r w:rsidRPr="00775BE5">
              <w:rPr>
                <w:rFonts w:ascii="Times New Roman" w:hAnsi="Times New Roman" w:cs="Times New Roman"/>
              </w:rPr>
              <w:t>testavimas įvairiais formatais</w:t>
            </w:r>
          </w:p>
        </w:tc>
        <w:tc>
          <w:tcPr>
            <w:tcW w:w="2965" w:type="dxa"/>
          </w:tcPr>
          <w:p w14:paraId="17314923" w14:textId="649D487C" w:rsidR="00BF21D9" w:rsidRPr="00775BE5" w:rsidRDefault="00BF21D9" w:rsidP="007E7CBF">
            <w:pPr>
              <w:pStyle w:val="TableParagraph"/>
              <w:spacing w:before="30"/>
              <w:ind w:left="44"/>
              <w:rPr>
                <w:bCs/>
                <w:sz w:val="20"/>
              </w:rPr>
            </w:pPr>
            <w:r w:rsidRPr="00775BE5">
              <w:rPr>
                <w:rFonts w:ascii="Arial" w:hAnsi="Arial"/>
                <w:bCs/>
                <w:sz w:val="20"/>
              </w:rPr>
              <w:t>Kūrinio programinis adaptavimas ir testavimas pagal skirtingų techninių platformų (</w:t>
            </w:r>
            <w:r w:rsidR="00315B0B">
              <w:rPr>
                <w:rFonts w:ascii="Arial" w:hAnsi="Arial"/>
                <w:bCs/>
                <w:sz w:val="20"/>
              </w:rPr>
              <w:t>Meta</w:t>
            </w:r>
            <w:r w:rsidRPr="00775BE5">
              <w:rPr>
                <w:rFonts w:ascii="Arial" w:hAnsi="Arial"/>
                <w:bCs/>
                <w:sz w:val="20"/>
              </w:rPr>
              <w:t xml:space="preserve">, </w:t>
            </w:r>
            <w:proofErr w:type="spellStart"/>
            <w:r w:rsidRPr="00775BE5">
              <w:rPr>
                <w:rFonts w:ascii="Arial" w:hAnsi="Arial"/>
                <w:bCs/>
                <w:sz w:val="20"/>
              </w:rPr>
              <w:t>Steam</w:t>
            </w:r>
            <w:proofErr w:type="spellEnd"/>
            <w:r w:rsidRPr="00775BE5">
              <w:rPr>
                <w:rFonts w:ascii="Arial" w:hAnsi="Arial"/>
                <w:bCs/>
                <w:sz w:val="20"/>
              </w:rPr>
              <w:t xml:space="preserve">, </w:t>
            </w:r>
            <w:proofErr w:type="spellStart"/>
            <w:r w:rsidR="005D6AC9">
              <w:rPr>
                <w:rFonts w:ascii="Arial" w:hAnsi="Arial"/>
                <w:bCs/>
                <w:sz w:val="20"/>
              </w:rPr>
              <w:t>A</w:t>
            </w:r>
            <w:r w:rsidR="001B59D4">
              <w:rPr>
                <w:rFonts w:ascii="Arial" w:hAnsi="Arial"/>
                <w:bCs/>
                <w:sz w:val="20"/>
              </w:rPr>
              <w:t>utoplay</w:t>
            </w:r>
            <w:proofErr w:type="spellEnd"/>
            <w:r w:rsidR="001B59D4">
              <w:rPr>
                <w:rFonts w:ascii="Arial" w:hAnsi="Arial"/>
                <w:bCs/>
                <w:sz w:val="20"/>
              </w:rPr>
              <w:t xml:space="preserve"> </w:t>
            </w:r>
            <w:proofErr w:type="spellStart"/>
            <w:r w:rsidR="001B59D4">
              <w:rPr>
                <w:rFonts w:ascii="Arial" w:hAnsi="Arial"/>
                <w:bCs/>
                <w:sz w:val="20"/>
              </w:rPr>
              <w:t>file</w:t>
            </w:r>
            <w:proofErr w:type="spellEnd"/>
            <w:r w:rsidRPr="00775BE5">
              <w:rPr>
                <w:rFonts w:ascii="Arial" w:hAnsi="Arial"/>
                <w:bCs/>
                <w:sz w:val="20"/>
              </w:rPr>
              <w:t xml:space="preserve">) reikalavimus. Kūrinio nematomos kopijos testuojamos specialiose, neviešose </w:t>
            </w:r>
            <w:proofErr w:type="spellStart"/>
            <w:r w:rsidRPr="00775BE5">
              <w:rPr>
                <w:rFonts w:ascii="Arial" w:hAnsi="Arial"/>
                <w:bCs/>
                <w:sz w:val="20"/>
              </w:rPr>
              <w:t>testinėse</w:t>
            </w:r>
            <w:proofErr w:type="spellEnd"/>
            <w:r w:rsidRPr="00775BE5">
              <w:rPr>
                <w:rFonts w:ascii="Arial" w:hAnsi="Arial"/>
                <w:bCs/>
                <w:sz w:val="20"/>
              </w:rPr>
              <w:t xml:space="preserve"> platformų (angl. "</w:t>
            </w:r>
            <w:proofErr w:type="spellStart"/>
            <w:r w:rsidRPr="00775BE5">
              <w:rPr>
                <w:rFonts w:ascii="Arial" w:hAnsi="Arial"/>
                <w:bCs/>
                <w:sz w:val="20"/>
              </w:rPr>
              <w:t>ghost</w:t>
            </w:r>
            <w:proofErr w:type="spellEnd"/>
            <w:r w:rsidRPr="00775BE5">
              <w:rPr>
                <w:rFonts w:ascii="Arial" w:hAnsi="Arial"/>
                <w:bCs/>
                <w:sz w:val="20"/>
              </w:rPr>
              <w:t xml:space="preserve"> </w:t>
            </w:r>
            <w:proofErr w:type="spellStart"/>
            <w:r w:rsidRPr="00775BE5">
              <w:rPr>
                <w:rFonts w:ascii="Arial" w:hAnsi="Arial"/>
                <w:bCs/>
                <w:sz w:val="20"/>
              </w:rPr>
              <w:t>mode</w:t>
            </w:r>
            <w:proofErr w:type="spellEnd"/>
            <w:r w:rsidRPr="00775BE5">
              <w:rPr>
                <w:rFonts w:ascii="Arial" w:hAnsi="Arial"/>
                <w:bCs/>
                <w:sz w:val="20"/>
              </w:rPr>
              <w:t>") aplinkose</w:t>
            </w:r>
            <w:r w:rsidR="001B59D4">
              <w:rPr>
                <w:rFonts w:ascii="Arial" w:hAnsi="Arial"/>
                <w:bCs/>
                <w:sz w:val="20"/>
              </w:rPr>
              <w:t>.</w:t>
            </w:r>
          </w:p>
        </w:tc>
      </w:tr>
      <w:tr w:rsidR="00BF21D9" w14:paraId="49CDDBB7" w14:textId="77777777" w:rsidTr="00BF21D9">
        <w:trPr>
          <w:trHeight w:val="520"/>
        </w:trPr>
        <w:tc>
          <w:tcPr>
            <w:tcW w:w="2211" w:type="dxa"/>
            <w:gridSpan w:val="2"/>
          </w:tcPr>
          <w:p w14:paraId="30F9DF21" w14:textId="77777777" w:rsidR="00BF21D9" w:rsidRDefault="00BF21D9" w:rsidP="007E7CBF">
            <w:pPr>
              <w:pStyle w:val="TableParagraph"/>
              <w:spacing w:before="30"/>
              <w:rPr>
                <w:rFonts w:ascii="Arial"/>
                <w:b/>
                <w:sz w:val="20"/>
              </w:rPr>
            </w:pPr>
          </w:p>
          <w:p w14:paraId="7CF1BC77" w14:textId="77777777" w:rsidR="00BF21D9" w:rsidRDefault="00BF21D9" w:rsidP="007E7CBF">
            <w:pPr>
              <w:pStyle w:val="TableParagraph"/>
              <w:spacing w:before="1"/>
              <w:ind w:left="45"/>
              <w:rPr>
                <w:rFonts w:ascii="Arial" w:hAnsi="Arial"/>
                <w:b/>
                <w:sz w:val="20"/>
              </w:rPr>
            </w:pPr>
            <w:r>
              <w:rPr>
                <w:rFonts w:ascii="Arial" w:hAnsi="Arial"/>
                <w:b/>
                <w:sz w:val="20"/>
              </w:rPr>
              <w:t>Kūrybinis</w:t>
            </w:r>
            <w:r>
              <w:rPr>
                <w:rFonts w:ascii="Arial" w:hAnsi="Arial"/>
                <w:b/>
                <w:spacing w:val="-11"/>
                <w:sz w:val="20"/>
              </w:rPr>
              <w:t xml:space="preserve"> </w:t>
            </w:r>
            <w:r>
              <w:rPr>
                <w:rFonts w:ascii="Arial" w:hAnsi="Arial"/>
                <w:b/>
                <w:spacing w:val="-2"/>
                <w:sz w:val="20"/>
              </w:rPr>
              <w:t>personalas</w:t>
            </w:r>
          </w:p>
        </w:tc>
        <w:tc>
          <w:tcPr>
            <w:tcW w:w="2667" w:type="dxa"/>
          </w:tcPr>
          <w:p w14:paraId="60D82C5F" w14:textId="77777777" w:rsidR="00BF21D9" w:rsidRDefault="00BF21D9" w:rsidP="007E7CBF">
            <w:pPr>
              <w:pStyle w:val="TableParagraph"/>
              <w:spacing w:before="30"/>
              <w:rPr>
                <w:rFonts w:ascii="Arial"/>
                <w:b/>
                <w:sz w:val="20"/>
              </w:rPr>
            </w:pPr>
          </w:p>
          <w:p w14:paraId="602B1E30" w14:textId="77777777" w:rsidR="00BF21D9" w:rsidRDefault="00BF21D9" w:rsidP="007E7CBF">
            <w:pPr>
              <w:pStyle w:val="TableParagraph"/>
              <w:spacing w:before="1"/>
              <w:ind w:left="45"/>
              <w:rPr>
                <w:sz w:val="20"/>
              </w:rPr>
            </w:pPr>
            <w:r>
              <w:rPr>
                <w:sz w:val="20"/>
              </w:rPr>
              <w:t>Balso</w:t>
            </w:r>
            <w:r>
              <w:rPr>
                <w:spacing w:val="-9"/>
                <w:sz w:val="20"/>
              </w:rPr>
              <w:t xml:space="preserve"> </w:t>
            </w:r>
            <w:r>
              <w:rPr>
                <w:spacing w:val="-2"/>
                <w:sz w:val="20"/>
              </w:rPr>
              <w:t>aktoriai</w:t>
            </w:r>
          </w:p>
        </w:tc>
        <w:tc>
          <w:tcPr>
            <w:tcW w:w="2965" w:type="dxa"/>
          </w:tcPr>
          <w:p w14:paraId="77684C58" w14:textId="77777777" w:rsidR="00BF21D9" w:rsidRDefault="00BF21D9" w:rsidP="007E7CBF">
            <w:pPr>
              <w:pStyle w:val="TableParagraph"/>
              <w:spacing w:before="30"/>
              <w:rPr>
                <w:rFonts w:ascii="Arial"/>
                <w:b/>
                <w:sz w:val="20"/>
              </w:rPr>
            </w:pPr>
          </w:p>
          <w:p w14:paraId="7745BF6E" w14:textId="7850B494" w:rsidR="00BF21D9" w:rsidRDefault="005D6AC9" w:rsidP="007E7CBF">
            <w:pPr>
              <w:pStyle w:val="TableParagraph"/>
              <w:spacing w:before="1"/>
              <w:ind w:left="44"/>
              <w:rPr>
                <w:sz w:val="20"/>
              </w:rPr>
            </w:pPr>
            <w:r>
              <w:rPr>
                <w:w w:val="90"/>
                <w:sz w:val="20"/>
              </w:rPr>
              <w:t xml:space="preserve">Ne mažiau kaip </w:t>
            </w:r>
            <w:r w:rsidR="00BF21D9">
              <w:rPr>
                <w:w w:val="90"/>
                <w:sz w:val="20"/>
              </w:rPr>
              <w:t>12</w:t>
            </w:r>
            <w:r w:rsidR="00BF21D9">
              <w:rPr>
                <w:spacing w:val="-2"/>
                <w:sz w:val="20"/>
              </w:rPr>
              <w:t xml:space="preserve"> </w:t>
            </w:r>
            <w:r w:rsidR="00BF21D9">
              <w:rPr>
                <w:w w:val="90"/>
                <w:sz w:val="20"/>
              </w:rPr>
              <w:t>balsų</w:t>
            </w:r>
            <w:r w:rsidR="00BF21D9">
              <w:rPr>
                <w:spacing w:val="2"/>
                <w:sz w:val="20"/>
              </w:rPr>
              <w:t xml:space="preserve"> </w:t>
            </w:r>
            <w:r w:rsidR="00BF21D9">
              <w:rPr>
                <w:w w:val="90"/>
                <w:sz w:val="20"/>
              </w:rPr>
              <w:t>aktorių</w:t>
            </w:r>
            <w:r w:rsidR="00BF21D9">
              <w:rPr>
                <w:spacing w:val="2"/>
                <w:sz w:val="20"/>
              </w:rPr>
              <w:t xml:space="preserve"> </w:t>
            </w:r>
            <w:r>
              <w:rPr>
                <w:spacing w:val="2"/>
                <w:sz w:val="20"/>
              </w:rPr>
              <w:t xml:space="preserve">turėtų kurti </w:t>
            </w:r>
            <w:r w:rsidR="00BF21D9">
              <w:rPr>
                <w:w w:val="90"/>
                <w:sz w:val="20"/>
              </w:rPr>
              <w:t>18</w:t>
            </w:r>
            <w:r w:rsidR="00BF21D9">
              <w:rPr>
                <w:spacing w:val="-1"/>
                <w:sz w:val="20"/>
              </w:rPr>
              <w:t xml:space="preserve"> </w:t>
            </w:r>
            <w:r w:rsidR="00BF21D9">
              <w:rPr>
                <w:spacing w:val="-2"/>
                <w:w w:val="90"/>
                <w:sz w:val="20"/>
              </w:rPr>
              <w:t>personažų</w:t>
            </w:r>
          </w:p>
        </w:tc>
      </w:tr>
      <w:tr w:rsidR="00BF21D9" w:rsidRPr="00CE7A23" w14:paraId="110E59F5" w14:textId="77777777" w:rsidTr="00BF21D9">
        <w:trPr>
          <w:trHeight w:val="520"/>
        </w:trPr>
        <w:tc>
          <w:tcPr>
            <w:tcW w:w="2211" w:type="dxa"/>
            <w:gridSpan w:val="2"/>
          </w:tcPr>
          <w:p w14:paraId="7972E5F3" w14:textId="77777777" w:rsidR="00BF21D9" w:rsidRDefault="00BF21D9" w:rsidP="007E7CBF">
            <w:pPr>
              <w:pStyle w:val="TableParagraph"/>
              <w:rPr>
                <w:rFonts w:ascii="Times New Roman"/>
                <w:sz w:val="18"/>
              </w:rPr>
            </w:pPr>
          </w:p>
        </w:tc>
        <w:tc>
          <w:tcPr>
            <w:tcW w:w="2667" w:type="dxa"/>
          </w:tcPr>
          <w:p w14:paraId="47EC9FC0" w14:textId="77777777" w:rsidR="00BF21D9" w:rsidRDefault="00BF21D9" w:rsidP="007E7CBF">
            <w:pPr>
              <w:pStyle w:val="TableParagraph"/>
              <w:spacing w:before="30"/>
              <w:ind w:left="45"/>
              <w:rPr>
                <w:sz w:val="20"/>
              </w:rPr>
            </w:pPr>
            <w:r>
              <w:rPr>
                <w:sz w:val="20"/>
              </w:rPr>
              <w:t>Judesio</w:t>
            </w:r>
            <w:r>
              <w:rPr>
                <w:spacing w:val="-14"/>
                <w:sz w:val="20"/>
              </w:rPr>
              <w:t xml:space="preserve"> </w:t>
            </w:r>
            <w:r>
              <w:rPr>
                <w:sz w:val="20"/>
              </w:rPr>
              <w:t>aktoriai</w:t>
            </w:r>
            <w:r>
              <w:rPr>
                <w:spacing w:val="-14"/>
                <w:sz w:val="20"/>
              </w:rPr>
              <w:t xml:space="preserve"> </w:t>
            </w:r>
            <w:proofErr w:type="spellStart"/>
            <w:r>
              <w:rPr>
                <w:sz w:val="20"/>
              </w:rPr>
              <w:t>Mo</w:t>
            </w:r>
            <w:proofErr w:type="spellEnd"/>
            <w:r>
              <w:rPr>
                <w:sz w:val="20"/>
              </w:rPr>
              <w:t xml:space="preserve">-Cap </w:t>
            </w:r>
            <w:r>
              <w:rPr>
                <w:spacing w:val="-2"/>
                <w:sz w:val="20"/>
              </w:rPr>
              <w:t>studijai</w:t>
            </w:r>
          </w:p>
        </w:tc>
        <w:tc>
          <w:tcPr>
            <w:tcW w:w="2965" w:type="dxa"/>
          </w:tcPr>
          <w:p w14:paraId="3CF7FF6A" w14:textId="77777777" w:rsidR="00BF21D9" w:rsidRDefault="00BF21D9" w:rsidP="007E7CBF">
            <w:pPr>
              <w:pStyle w:val="TableParagraph"/>
              <w:spacing w:before="30"/>
              <w:ind w:left="44"/>
              <w:rPr>
                <w:sz w:val="20"/>
              </w:rPr>
            </w:pPr>
            <w:r>
              <w:rPr>
                <w:spacing w:val="-4"/>
                <w:sz w:val="20"/>
              </w:rPr>
              <w:t>6</w:t>
            </w:r>
            <w:r>
              <w:rPr>
                <w:spacing w:val="-6"/>
                <w:sz w:val="20"/>
              </w:rPr>
              <w:t xml:space="preserve"> </w:t>
            </w:r>
            <w:r>
              <w:rPr>
                <w:spacing w:val="-4"/>
                <w:sz w:val="20"/>
              </w:rPr>
              <w:t>judesio</w:t>
            </w:r>
            <w:r>
              <w:rPr>
                <w:spacing w:val="-6"/>
                <w:sz w:val="20"/>
              </w:rPr>
              <w:t xml:space="preserve"> </w:t>
            </w:r>
            <w:r>
              <w:rPr>
                <w:spacing w:val="-4"/>
                <w:sz w:val="20"/>
              </w:rPr>
              <w:t>aktoriai</w:t>
            </w:r>
            <w:r>
              <w:rPr>
                <w:spacing w:val="-5"/>
                <w:sz w:val="20"/>
              </w:rPr>
              <w:t xml:space="preserve"> </w:t>
            </w:r>
            <w:r>
              <w:rPr>
                <w:spacing w:val="-4"/>
                <w:sz w:val="20"/>
              </w:rPr>
              <w:t>kurs</w:t>
            </w:r>
            <w:r>
              <w:rPr>
                <w:spacing w:val="-5"/>
                <w:sz w:val="20"/>
              </w:rPr>
              <w:t xml:space="preserve"> </w:t>
            </w:r>
            <w:r>
              <w:rPr>
                <w:spacing w:val="-4"/>
                <w:sz w:val="20"/>
              </w:rPr>
              <w:t>12</w:t>
            </w:r>
            <w:r>
              <w:rPr>
                <w:spacing w:val="-7"/>
                <w:sz w:val="20"/>
              </w:rPr>
              <w:t xml:space="preserve"> </w:t>
            </w:r>
            <w:r>
              <w:rPr>
                <w:spacing w:val="-4"/>
                <w:sz w:val="20"/>
              </w:rPr>
              <w:t>personažų</w:t>
            </w:r>
            <w:r>
              <w:rPr>
                <w:spacing w:val="-6"/>
                <w:sz w:val="20"/>
              </w:rPr>
              <w:t xml:space="preserve"> </w:t>
            </w:r>
            <w:r>
              <w:rPr>
                <w:spacing w:val="-4"/>
                <w:sz w:val="20"/>
              </w:rPr>
              <w:t>judesio</w:t>
            </w:r>
            <w:r>
              <w:rPr>
                <w:spacing w:val="-5"/>
                <w:sz w:val="20"/>
              </w:rPr>
              <w:t xml:space="preserve"> </w:t>
            </w:r>
            <w:r>
              <w:rPr>
                <w:spacing w:val="-4"/>
                <w:sz w:val="20"/>
              </w:rPr>
              <w:t>ir</w:t>
            </w:r>
            <w:r>
              <w:rPr>
                <w:spacing w:val="-5"/>
                <w:sz w:val="20"/>
              </w:rPr>
              <w:t xml:space="preserve"> </w:t>
            </w:r>
            <w:r>
              <w:rPr>
                <w:spacing w:val="-4"/>
                <w:sz w:val="20"/>
              </w:rPr>
              <w:t xml:space="preserve">mimikos </w:t>
            </w:r>
            <w:proofErr w:type="spellStart"/>
            <w:r>
              <w:rPr>
                <w:spacing w:val="-2"/>
                <w:sz w:val="20"/>
              </w:rPr>
              <w:t>duombazę</w:t>
            </w:r>
            <w:proofErr w:type="spellEnd"/>
          </w:p>
        </w:tc>
      </w:tr>
      <w:tr w:rsidR="00BF21D9" w:rsidRPr="00262503" w14:paraId="0EE2223F" w14:textId="77777777" w:rsidTr="00BF21D9">
        <w:trPr>
          <w:gridBefore w:val="1"/>
          <w:wBefore w:w="11" w:type="dxa"/>
          <w:trHeight w:val="520"/>
        </w:trPr>
        <w:tc>
          <w:tcPr>
            <w:tcW w:w="2200" w:type="dxa"/>
            <w:vMerge w:val="restart"/>
          </w:tcPr>
          <w:p w14:paraId="5F4C15B2" w14:textId="77777777" w:rsidR="00BF21D9" w:rsidRPr="00BF21D9" w:rsidRDefault="00BF21D9" w:rsidP="00B122D5">
            <w:pPr>
              <w:pStyle w:val="TableParagraph"/>
              <w:spacing w:before="1"/>
              <w:ind w:left="45" w:right="177"/>
              <w:rPr>
                <w:rFonts w:ascii="Arial" w:hAnsi="Arial"/>
                <w:b/>
                <w:sz w:val="20"/>
              </w:rPr>
            </w:pPr>
            <w:r w:rsidRPr="00BF21D9">
              <w:rPr>
                <w:rFonts w:ascii="Arial" w:hAnsi="Arial"/>
                <w:b/>
                <w:sz w:val="20"/>
              </w:rPr>
              <w:t>Kūrinio adaptavimas</w:t>
            </w:r>
          </w:p>
        </w:tc>
        <w:tc>
          <w:tcPr>
            <w:tcW w:w="2667" w:type="dxa"/>
          </w:tcPr>
          <w:p w14:paraId="04E94567" w14:textId="77777777" w:rsidR="00BF21D9" w:rsidRPr="00BF21D9" w:rsidRDefault="00BF21D9" w:rsidP="00B122D5">
            <w:pPr>
              <w:pStyle w:val="TableParagraph"/>
              <w:spacing w:before="30"/>
              <w:ind w:left="45" w:right="56"/>
              <w:rPr>
                <w:w w:val="85"/>
                <w:sz w:val="20"/>
              </w:rPr>
            </w:pPr>
            <w:r w:rsidRPr="00BF21D9">
              <w:rPr>
                <w:w w:val="85"/>
                <w:sz w:val="20"/>
              </w:rPr>
              <w:t xml:space="preserve">KŪRINIO VERSIJA KLAUSOS NEGALIĄ TURINTIEMS </w:t>
            </w:r>
          </w:p>
        </w:tc>
        <w:tc>
          <w:tcPr>
            <w:tcW w:w="2965" w:type="dxa"/>
          </w:tcPr>
          <w:p w14:paraId="54DBCA06" w14:textId="77777777" w:rsidR="00BF21D9" w:rsidRPr="00BF21D9" w:rsidRDefault="00BF21D9" w:rsidP="00B122D5">
            <w:pPr>
              <w:pStyle w:val="TableParagraph"/>
              <w:spacing w:before="114"/>
              <w:ind w:left="44"/>
              <w:rPr>
                <w:spacing w:val="-6"/>
                <w:sz w:val="20"/>
              </w:rPr>
            </w:pPr>
            <w:r w:rsidRPr="00BF21D9">
              <w:rPr>
                <w:spacing w:val="-6"/>
                <w:sz w:val="20"/>
              </w:rPr>
              <w:t xml:space="preserve">Kūrinio versija regos negalią turintiems kuriama ir adaptuojama pasitelkiant garsinio vaizdavimo metodologiją. Garsinis vaizdavimas akliesiems – tai technologija ir metodas, skirti paversti vaizdinę informaciją į garsą, leidžiantis asmenims su regėjimo negalia gauti informaciją apie aplinką ar vaizdus per </w:t>
            </w:r>
            <w:proofErr w:type="spellStart"/>
            <w:r w:rsidRPr="00BF21D9">
              <w:rPr>
                <w:spacing w:val="-6"/>
                <w:sz w:val="20"/>
              </w:rPr>
              <w:t>audio</w:t>
            </w:r>
            <w:proofErr w:type="spellEnd"/>
            <w:r w:rsidRPr="00BF21D9">
              <w:rPr>
                <w:spacing w:val="-6"/>
                <w:sz w:val="20"/>
              </w:rPr>
              <w:t xml:space="preserve"> formatą. Tai bus įgyvendinama naudojant papildomo teksto įskaitymą, kuris apibūdina scenos aplinką, veikėjų veiksmus, </w:t>
            </w:r>
            <w:r w:rsidRPr="00BF21D9">
              <w:rPr>
                <w:spacing w:val="-6"/>
                <w:sz w:val="20"/>
              </w:rPr>
              <w:lastRenderedPageBreak/>
              <w:t>apibūdinamus ir balsu atpasakojami vaizdas ir animacijos</w:t>
            </w:r>
          </w:p>
        </w:tc>
      </w:tr>
      <w:tr w:rsidR="00BF21D9" w:rsidRPr="00262503" w14:paraId="0BAB8997" w14:textId="77777777" w:rsidTr="00BF21D9">
        <w:trPr>
          <w:gridBefore w:val="1"/>
          <w:wBefore w:w="11" w:type="dxa"/>
          <w:trHeight w:val="520"/>
        </w:trPr>
        <w:tc>
          <w:tcPr>
            <w:tcW w:w="2200" w:type="dxa"/>
            <w:vMerge/>
          </w:tcPr>
          <w:p w14:paraId="14488B1A" w14:textId="77777777" w:rsidR="00BF21D9" w:rsidRDefault="00BF21D9" w:rsidP="00B122D5">
            <w:pPr>
              <w:pStyle w:val="TableParagraph"/>
              <w:rPr>
                <w:rFonts w:ascii="Times New Roman"/>
                <w:sz w:val="18"/>
              </w:rPr>
            </w:pPr>
          </w:p>
        </w:tc>
        <w:tc>
          <w:tcPr>
            <w:tcW w:w="2667" w:type="dxa"/>
          </w:tcPr>
          <w:p w14:paraId="3E0D3179" w14:textId="77777777" w:rsidR="00BF21D9" w:rsidRPr="00BF21D9" w:rsidRDefault="00BF21D9" w:rsidP="00B122D5">
            <w:pPr>
              <w:pStyle w:val="TableParagraph"/>
              <w:spacing w:before="30"/>
              <w:ind w:left="45" w:right="56"/>
              <w:rPr>
                <w:w w:val="85"/>
                <w:sz w:val="20"/>
              </w:rPr>
            </w:pPr>
            <w:r w:rsidRPr="00BF21D9">
              <w:rPr>
                <w:w w:val="85"/>
                <w:sz w:val="20"/>
              </w:rPr>
              <w:t>KŪRINIO VERSIJA REGOS NEGALIĄ TURINTIEMS</w:t>
            </w:r>
          </w:p>
          <w:p w14:paraId="1B2FBE4F" w14:textId="77777777" w:rsidR="00BF21D9" w:rsidRPr="00BF21D9" w:rsidRDefault="00BF21D9" w:rsidP="00B122D5">
            <w:pPr>
              <w:pStyle w:val="TableParagraph"/>
              <w:spacing w:before="30"/>
              <w:ind w:left="45" w:right="56"/>
              <w:rPr>
                <w:w w:val="85"/>
                <w:sz w:val="20"/>
              </w:rPr>
            </w:pPr>
          </w:p>
        </w:tc>
        <w:tc>
          <w:tcPr>
            <w:tcW w:w="2965" w:type="dxa"/>
          </w:tcPr>
          <w:p w14:paraId="7563AB32" w14:textId="77777777" w:rsidR="00BF21D9" w:rsidRPr="00BF21D9" w:rsidRDefault="00BF21D9" w:rsidP="00B122D5">
            <w:pPr>
              <w:pStyle w:val="TableParagraph"/>
              <w:spacing w:before="114"/>
              <w:ind w:left="44"/>
              <w:rPr>
                <w:spacing w:val="-6"/>
                <w:sz w:val="20"/>
              </w:rPr>
            </w:pPr>
            <w:r w:rsidRPr="00BF21D9">
              <w:rPr>
                <w:spacing w:val="-6"/>
                <w:sz w:val="20"/>
              </w:rPr>
              <w:t xml:space="preserve">Sukurta </w:t>
            </w:r>
            <w:proofErr w:type="spellStart"/>
            <w:r w:rsidRPr="00BF21D9">
              <w:rPr>
                <w:spacing w:val="-6"/>
                <w:sz w:val="20"/>
              </w:rPr>
              <w:t>subtitruotą</w:t>
            </w:r>
            <w:proofErr w:type="spellEnd"/>
            <w:r w:rsidRPr="00BF21D9">
              <w:rPr>
                <w:spacing w:val="-6"/>
                <w:sz w:val="20"/>
              </w:rPr>
              <w:t xml:space="preserve"> versija klausos negalią turintiems. Subtitrai apibūdins tiek veikėjų tekstus, tiek kitokius, istorijai suvokti svarbius elementus (pvz. "beldimas į duris"). Verta pažymėti, kad tekstai nebus tiesiog užrašomi subtitrai, o atsiras kaip komikso tekstų langai skirtingose vaizdo vietose, taip interaktyviai pažymint, kas tiksliai yra garso ar balso šaltinis.</w:t>
            </w:r>
          </w:p>
        </w:tc>
      </w:tr>
      <w:tr w:rsidR="00BF21D9" w:rsidRPr="00262503" w14:paraId="4AE571D0" w14:textId="77777777" w:rsidTr="00BF21D9">
        <w:trPr>
          <w:trHeight w:val="373"/>
        </w:trPr>
        <w:tc>
          <w:tcPr>
            <w:tcW w:w="2211" w:type="dxa"/>
            <w:gridSpan w:val="2"/>
          </w:tcPr>
          <w:p w14:paraId="4CD46A26" w14:textId="77777777" w:rsidR="00BF21D9" w:rsidRDefault="00BF21D9" w:rsidP="007E7CBF">
            <w:pPr>
              <w:pStyle w:val="TableParagraph"/>
              <w:rPr>
                <w:rFonts w:ascii="Times New Roman"/>
                <w:sz w:val="18"/>
              </w:rPr>
            </w:pPr>
          </w:p>
        </w:tc>
        <w:tc>
          <w:tcPr>
            <w:tcW w:w="2667" w:type="dxa"/>
          </w:tcPr>
          <w:p w14:paraId="0BF923E7" w14:textId="77777777" w:rsidR="00BF21D9" w:rsidRDefault="00BF21D9" w:rsidP="007E7CBF">
            <w:pPr>
              <w:pStyle w:val="TableParagraph"/>
              <w:spacing w:before="114"/>
              <w:ind w:left="45"/>
              <w:rPr>
                <w:sz w:val="20"/>
              </w:rPr>
            </w:pPr>
          </w:p>
        </w:tc>
        <w:tc>
          <w:tcPr>
            <w:tcW w:w="2965" w:type="dxa"/>
          </w:tcPr>
          <w:p w14:paraId="733B7431" w14:textId="77777777" w:rsidR="00BF21D9" w:rsidRDefault="00BF21D9" w:rsidP="007E7CBF">
            <w:pPr>
              <w:pStyle w:val="TableParagraph"/>
              <w:rPr>
                <w:rFonts w:ascii="Times New Roman"/>
                <w:sz w:val="18"/>
              </w:rPr>
            </w:pPr>
          </w:p>
        </w:tc>
      </w:tr>
    </w:tbl>
    <w:p w14:paraId="79389919" w14:textId="77777777" w:rsidR="005201C6" w:rsidRPr="00BF21D9" w:rsidRDefault="005201C6" w:rsidP="005201C6">
      <w:pPr>
        <w:pStyle w:val="linija"/>
        <w:tabs>
          <w:tab w:val="num" w:pos="1000"/>
          <w:tab w:val="left" w:pos="1560"/>
        </w:tabs>
        <w:ind w:left="600"/>
        <w:jc w:val="both"/>
        <w:outlineLvl w:val="1"/>
        <w:rPr>
          <w:sz w:val="22"/>
          <w:szCs w:val="22"/>
        </w:rPr>
      </w:pPr>
    </w:p>
    <w:p w14:paraId="20E50D7A" w14:textId="77777777" w:rsidR="002C5104" w:rsidRPr="00BF21D9" w:rsidRDefault="002C5104" w:rsidP="002C5104">
      <w:pPr>
        <w:pStyle w:val="linija"/>
        <w:tabs>
          <w:tab w:val="num" w:pos="1000"/>
          <w:tab w:val="left" w:pos="1560"/>
        </w:tabs>
        <w:ind w:left="600"/>
        <w:jc w:val="both"/>
        <w:outlineLvl w:val="1"/>
        <w:rPr>
          <w:sz w:val="22"/>
          <w:szCs w:val="22"/>
        </w:rPr>
      </w:pPr>
    </w:p>
    <w:p w14:paraId="7F778678" w14:textId="4BF3A4DF" w:rsidR="00D87D5A" w:rsidRPr="000623A2" w:rsidRDefault="00D87D5A" w:rsidP="00D87D5A">
      <w:pPr>
        <w:rPr>
          <w:rFonts w:cstheme="minorHAnsi"/>
          <w:b/>
          <w:bCs/>
          <w:smallCaps/>
          <w:sz w:val="22"/>
          <w:szCs w:val="22"/>
          <w:lang w:val="lt-LT"/>
        </w:rPr>
      </w:pPr>
    </w:p>
    <w:p w14:paraId="5CB2F141" w14:textId="77777777" w:rsidR="00BF21D9" w:rsidRDefault="00BF21D9">
      <w:pPr>
        <w:rPr>
          <w:rFonts w:ascii="DM Sans" w:eastAsia="Calibri" w:hAnsi="DM Sans" w:cstheme="minorHAnsi"/>
          <w:color w:val="0070C0"/>
          <w:sz w:val="24"/>
          <w:szCs w:val="24"/>
          <w:lang w:val="lt-LT"/>
        </w:rPr>
      </w:pPr>
      <w:bookmarkStart w:id="62" w:name="_Ref38540913"/>
      <w:bookmarkStart w:id="63" w:name="_Ref38898051"/>
      <w:bookmarkStart w:id="64" w:name="_Ref38901392"/>
      <w:bookmarkStart w:id="65" w:name="_Toc126333944"/>
      <w:r>
        <w:rPr>
          <w:rFonts w:ascii="DM Sans" w:eastAsia="Calibri" w:hAnsi="DM Sans" w:cstheme="minorHAnsi"/>
          <w:color w:val="0070C0"/>
          <w:sz w:val="24"/>
          <w:szCs w:val="24"/>
          <w:lang w:val="lt-LT"/>
        </w:rPr>
        <w:br w:type="page"/>
      </w:r>
    </w:p>
    <w:p w14:paraId="276EABE5" w14:textId="27C8C825" w:rsidR="00D87D5A" w:rsidRPr="000623A2" w:rsidRDefault="00D87D5A" w:rsidP="00D87D5A">
      <w:pPr>
        <w:pStyle w:val="Heading2"/>
        <w:ind w:left="5103"/>
        <w:rPr>
          <w:rFonts w:ascii="DM Sans" w:eastAsia="Calibri" w:hAnsi="DM Sans" w:cstheme="minorHAnsi"/>
          <w:color w:val="0070C0"/>
          <w:sz w:val="24"/>
          <w:szCs w:val="24"/>
          <w:lang w:val="lt-LT"/>
        </w:rPr>
      </w:pPr>
      <w:bookmarkStart w:id="66" w:name="_Toc188374888"/>
      <w:r w:rsidRPr="000623A2">
        <w:rPr>
          <w:rFonts w:ascii="DM Sans" w:eastAsia="Calibri" w:hAnsi="DM Sans" w:cstheme="minorHAnsi"/>
          <w:color w:val="0070C0"/>
          <w:sz w:val="24"/>
          <w:szCs w:val="24"/>
          <w:lang w:val="lt-LT"/>
        </w:rPr>
        <w:lastRenderedPageBreak/>
        <w:t xml:space="preserve">Pirkimo sąlygų </w:t>
      </w:r>
      <w:r w:rsidR="008268C6" w:rsidRPr="000623A2">
        <w:rPr>
          <w:rFonts w:ascii="DM Sans" w:eastAsia="Calibri" w:hAnsi="DM Sans" w:cstheme="minorHAnsi"/>
          <w:color w:val="0070C0"/>
          <w:sz w:val="24"/>
          <w:szCs w:val="24"/>
          <w:lang w:val="lt-LT"/>
        </w:rPr>
        <w:t>2</w:t>
      </w:r>
      <w:r w:rsidRPr="000623A2">
        <w:rPr>
          <w:rFonts w:ascii="DM Sans" w:eastAsia="Calibri" w:hAnsi="DM Sans" w:cstheme="minorHAnsi"/>
          <w:color w:val="0070C0"/>
          <w:sz w:val="24"/>
          <w:szCs w:val="24"/>
          <w:lang w:val="lt-LT"/>
        </w:rPr>
        <w:t xml:space="preserve"> priedas „Pasiūlymo forma</w:t>
      </w:r>
      <w:bookmarkEnd w:id="66"/>
      <w:r w:rsidR="00C405B7" w:rsidRPr="000623A2">
        <w:rPr>
          <w:rFonts w:ascii="DM Sans" w:eastAsia="Calibri" w:hAnsi="DM Sans" w:cstheme="minorHAnsi"/>
          <w:color w:val="0070C0"/>
          <w:sz w:val="24"/>
          <w:szCs w:val="24"/>
          <w:lang w:val="lt-LT"/>
        </w:rPr>
        <w:t xml:space="preserve"> </w:t>
      </w:r>
      <w:bookmarkEnd w:id="62"/>
      <w:bookmarkEnd w:id="63"/>
      <w:bookmarkEnd w:id="64"/>
      <w:bookmarkEnd w:id="65"/>
    </w:p>
    <w:p w14:paraId="5BC5453C" w14:textId="77777777" w:rsidR="00D87D5A" w:rsidRPr="000623A2" w:rsidRDefault="00D87D5A" w:rsidP="00D87D5A">
      <w:pPr>
        <w:rPr>
          <w:rFonts w:ascii="DM Sans" w:hAnsi="DM Sans" w:cstheme="minorHAnsi"/>
          <w:color w:val="7030A0"/>
          <w:sz w:val="24"/>
          <w:szCs w:val="24"/>
          <w:lang w:val="lt-LT"/>
        </w:rPr>
      </w:pPr>
    </w:p>
    <w:p w14:paraId="1476F4B2" w14:textId="77777777" w:rsidR="00E501CF" w:rsidRPr="000623A2" w:rsidRDefault="00E501CF" w:rsidP="00E501CF">
      <w:pPr>
        <w:tabs>
          <w:tab w:val="left" w:pos="709"/>
        </w:tabs>
        <w:ind w:right="-17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(Tiekėjo pavadinimas)</w:t>
      </w:r>
    </w:p>
    <w:p w14:paraId="3296197F" w14:textId="77777777" w:rsidR="00E501CF" w:rsidRPr="000623A2" w:rsidRDefault="00E501CF" w:rsidP="00E501CF">
      <w:pPr>
        <w:tabs>
          <w:tab w:val="left" w:pos="709"/>
        </w:tabs>
        <w:ind w:right="-17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7777777" w:rsidR="00E501CF" w:rsidRPr="000623A2" w:rsidRDefault="00E501CF" w:rsidP="00E501CF">
      <w:pPr>
        <w:tabs>
          <w:tab w:val="left" w:pos="709"/>
          <w:tab w:val="center" w:pos="2520"/>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________________________________</w:t>
      </w:r>
    </w:p>
    <w:p w14:paraId="5DEC43FA" w14:textId="77777777" w:rsidR="00E501CF" w:rsidRPr="000623A2" w:rsidRDefault="00E501CF" w:rsidP="00E501CF">
      <w:pPr>
        <w:tabs>
          <w:tab w:val="left" w:pos="709"/>
          <w:tab w:val="center" w:pos="2520"/>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(adresatas (NPO))</w:t>
      </w:r>
    </w:p>
    <w:p w14:paraId="4445705E" w14:textId="556E3097" w:rsidR="005201C6" w:rsidRPr="005201C6" w:rsidRDefault="005201C6" w:rsidP="005201C6">
      <w:pPr>
        <w:jc w:val="center"/>
        <w:rPr>
          <w:rFonts w:ascii="DM Sans" w:hAnsi="DM Sans"/>
          <w:b/>
          <w:bCs/>
          <w:sz w:val="24"/>
          <w:szCs w:val="24"/>
          <w:lang w:val="lt-LT"/>
        </w:rPr>
      </w:pPr>
      <w:r w:rsidRPr="000623A2">
        <w:rPr>
          <w:rFonts w:ascii="DM Sans" w:hAnsi="DM Sans"/>
          <w:b/>
          <w:bCs/>
          <w:sz w:val="24"/>
          <w:szCs w:val="24"/>
          <w:lang w:val="lt-LT"/>
        </w:rPr>
        <w:t xml:space="preserve">PASIŪLYMAS </w:t>
      </w:r>
      <w:r>
        <w:rPr>
          <w:rFonts w:ascii="DM Sans" w:hAnsi="DM Sans"/>
          <w:b/>
          <w:bCs/>
          <w:sz w:val="24"/>
          <w:szCs w:val="24"/>
          <w:lang w:val="lt-LT"/>
        </w:rPr>
        <w:t>DĖL KONKURSO „</w:t>
      </w:r>
      <w:r w:rsidRPr="005201C6">
        <w:rPr>
          <w:rFonts w:ascii="DM Sans" w:hAnsi="DM Sans"/>
          <w:b/>
          <w:bCs/>
          <w:sz w:val="24"/>
          <w:szCs w:val="24"/>
          <w:lang w:val="lt-LT"/>
        </w:rPr>
        <w:t>INTERAKTYVAUS VIRTUALIOS REALYBĖS KŪRINIO KŪRIMO PASLAUGOS“</w:t>
      </w:r>
    </w:p>
    <w:p w14:paraId="2007F041" w14:textId="36F49695" w:rsidR="00E501CF" w:rsidRPr="000623A2" w:rsidRDefault="00E501CF" w:rsidP="00E501CF">
      <w:pPr>
        <w:widowControl w:val="0"/>
        <w:tabs>
          <w:tab w:val="left" w:pos="709"/>
        </w:tabs>
        <w:jc w:val="center"/>
        <w:rPr>
          <w:rFonts w:ascii="DM Sans" w:hAnsi="DM Sans"/>
          <w:b/>
          <w:bCs/>
          <w:sz w:val="24"/>
          <w:szCs w:val="24"/>
          <w:lang w:val="lt-LT"/>
        </w:rPr>
      </w:pPr>
    </w:p>
    <w:p w14:paraId="5CA49BC8" w14:textId="32951E55" w:rsidR="00E501CF" w:rsidRPr="000623A2"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(Data)_______</w:t>
      </w:r>
    </w:p>
    <w:p w14:paraId="31F92398" w14:textId="77777777" w:rsidR="00E501CF" w:rsidRPr="000623A2"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262503"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262503"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0623A2" w:rsidRDefault="00E501CF" w:rsidP="0030151E">
            <w:pPr>
              <w:shd w:val="clear" w:color="auto" w:fill="FFFFFF"/>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CE7A23"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0623A2"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0623A2"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0623A2" w:rsidRDefault="00E501CF" w:rsidP="00E501CF">
      <w:pPr>
        <w:widowControl w:val="0"/>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0623A2" w:rsidRDefault="00AC1118"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Pr>
          <w:rFonts w:ascii="DM Sans" w:eastAsia="Times New Roman" w:hAnsi="DM Sans"/>
          <w:sz w:val="24"/>
          <w:szCs w:val="24"/>
          <w:lang w:val="lt-LT" w:eastAsia="lt-LT"/>
        </w:rPr>
        <w:t>pirkimo</w:t>
      </w:r>
      <w:r w:rsidR="00E501CF" w:rsidRPr="000623A2">
        <w:rPr>
          <w:rFonts w:ascii="DM Sans" w:eastAsia="Times New Roman" w:hAnsi="DM Sans"/>
          <w:sz w:val="24"/>
          <w:szCs w:val="24"/>
          <w:lang w:val="lt-LT" w:eastAsia="lt-LT"/>
        </w:rPr>
        <w:t xml:space="preserve"> skelbime, paskelbtame </w:t>
      </w:r>
      <w:proofErr w:type="spellStart"/>
      <w:r w:rsidR="00E501CF" w:rsidRPr="000623A2">
        <w:rPr>
          <w:rFonts w:ascii="DM Sans" w:hAnsi="DM Sans"/>
          <w:i/>
          <w:color w:val="000000"/>
          <w:sz w:val="24"/>
          <w:szCs w:val="24"/>
          <w:lang w:val="lt-LT"/>
        </w:rPr>
        <w:t>esinvesticijos.lt</w:t>
      </w:r>
      <w:proofErr w:type="spellEnd"/>
      <w:r w:rsidR="00E501CF" w:rsidRPr="000623A2">
        <w:rPr>
          <w:rFonts w:ascii="DM Sans" w:hAnsi="DM Sans"/>
          <w:color w:val="000000"/>
          <w:sz w:val="24"/>
          <w:szCs w:val="24"/>
          <w:shd w:val="clear" w:color="auto" w:fill="FFFFFF"/>
          <w:lang w:val="lt-LT"/>
        </w:rPr>
        <w:t> </w:t>
      </w:r>
      <w:r w:rsidR="00E501CF" w:rsidRPr="000623A2">
        <w:rPr>
          <w:rFonts w:ascii="DM Sans" w:eastAsia="Times New Roman" w:hAnsi="DM Sans"/>
          <w:sz w:val="24"/>
          <w:szCs w:val="24"/>
          <w:lang w:val="lt-LT" w:eastAsia="lt-LT"/>
        </w:rPr>
        <w:t>,</w:t>
      </w:r>
    </w:p>
    <w:p w14:paraId="2F23F7B3" w14:textId="32975E85" w:rsidR="00E501CF" w:rsidRPr="000623A2"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pirkimo dokumentuose,</w:t>
      </w:r>
    </w:p>
    <w:p w14:paraId="11E25177" w14:textId="77777777" w:rsidR="00E501CF" w:rsidRPr="000623A2"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kituose pirkimo dokumentuose, NPO paaiškinimuose, patikslinimuose.</w:t>
      </w:r>
    </w:p>
    <w:p w14:paraId="325C07FD" w14:textId="080BC5CD" w:rsidR="00E501CF" w:rsidRPr="002B128A" w:rsidRDefault="00E501CF" w:rsidP="3A2D379D">
      <w:pPr>
        <w:tabs>
          <w:tab w:val="left" w:pos="709"/>
        </w:tabs>
        <w:jc w:val="both"/>
        <w:rPr>
          <w:rFonts w:ascii="DM Sans" w:eastAsia="Times New Roman" w:hAnsi="DM Sans"/>
          <w:sz w:val="24"/>
          <w:szCs w:val="24"/>
          <w:lang w:val="lt-LT" w:eastAsia="lt-LT"/>
        </w:rPr>
      </w:pPr>
      <w:r w:rsidRPr="002B128A">
        <w:rPr>
          <w:rFonts w:ascii="DM Sans" w:eastAsia="Times New Roman" w:hAnsi="DM Sans"/>
          <w:sz w:val="24"/>
          <w:szCs w:val="24"/>
          <w:lang w:val="lt-LT" w:eastAsia="lt-LT"/>
        </w:rPr>
        <w:t>2. Pasiūlymas galioja iki</w:t>
      </w:r>
      <w:r w:rsidR="000B7EA3" w:rsidRPr="002B128A">
        <w:rPr>
          <w:rFonts w:ascii="DM Sans" w:eastAsia="Times New Roman" w:hAnsi="DM Sans"/>
          <w:sz w:val="24"/>
          <w:szCs w:val="24"/>
          <w:lang w:val="lt-LT" w:eastAsia="lt-LT"/>
        </w:rPr>
        <w:t>:</w:t>
      </w:r>
      <w:r w:rsidR="00FB2372" w:rsidRPr="002B128A">
        <w:rPr>
          <w:rFonts w:ascii="DM Sans" w:eastAsia="Times New Roman" w:hAnsi="DM Sans"/>
          <w:sz w:val="24"/>
          <w:szCs w:val="24"/>
          <w:lang w:val="lt-LT" w:eastAsia="lt-LT"/>
        </w:rPr>
        <w:t xml:space="preserve"> </w:t>
      </w:r>
      <w:r w:rsidRPr="002B128A">
        <w:rPr>
          <w:rFonts w:ascii="DM Sans" w:eastAsia="Times New Roman" w:hAnsi="DM Sans"/>
          <w:sz w:val="24"/>
          <w:szCs w:val="24"/>
          <w:lang w:val="lt-LT" w:eastAsia="lt-LT"/>
        </w:rPr>
        <w:t>.</w:t>
      </w:r>
    </w:p>
    <w:p w14:paraId="682DE4A0" w14:textId="3EDA10D3" w:rsidR="00BA062C" w:rsidRPr="000623A2" w:rsidRDefault="002334E4" w:rsidP="0078619C">
      <w:p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3</w:t>
      </w:r>
      <w:r w:rsidR="00BA062C" w:rsidRPr="000623A2">
        <w:rPr>
          <w:rFonts w:ascii="DM Sans" w:eastAsia="Times New Roman" w:hAnsi="DM Sans"/>
          <w:sz w:val="24"/>
          <w:szCs w:val="24"/>
          <w:lang w:val="lt-LT" w:eastAsia="lt-LT"/>
        </w:rPr>
        <w:t xml:space="preserve">. </w:t>
      </w:r>
      <w:r w:rsidR="00953FF7" w:rsidRPr="000623A2">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0623A2">
        <w:rPr>
          <w:rFonts w:ascii="DM Sans" w:eastAsia="Times New Roman" w:hAnsi="DM Sans"/>
          <w:sz w:val="24"/>
          <w:szCs w:val="24"/>
          <w:lang w:val="lt-LT" w:eastAsia="lt-LT"/>
        </w:rPr>
        <w:t>nustatytų pašalinimo pagrindų ir tiekėjas atitinka pirkimo sąlygose keliamus kvalifikacijos reikalavimus:</w:t>
      </w:r>
    </w:p>
    <w:tbl>
      <w:tblPr>
        <w:tblStyle w:val="TableGrid"/>
        <w:tblW w:w="0" w:type="auto"/>
        <w:tblLook w:val="04A0" w:firstRow="1" w:lastRow="0" w:firstColumn="1" w:lastColumn="0" w:noHBand="0" w:noVBand="1"/>
      </w:tblPr>
      <w:tblGrid>
        <w:gridCol w:w="2686"/>
        <w:gridCol w:w="1845"/>
        <w:gridCol w:w="3261"/>
        <w:gridCol w:w="2170"/>
      </w:tblGrid>
      <w:tr w:rsidR="004E382B" w:rsidRPr="00CE7A23" w14:paraId="1951FA3A" w14:textId="0F1CDF15" w:rsidTr="00BD7238">
        <w:tc>
          <w:tcPr>
            <w:tcW w:w="2686" w:type="dxa"/>
          </w:tcPr>
          <w:p w14:paraId="5388CCA4" w14:textId="511DFF20" w:rsidR="004E382B" w:rsidRPr="000623A2" w:rsidRDefault="004E382B" w:rsidP="00E501CF">
            <w:p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Pašalinimo pagrindai</w:t>
            </w:r>
          </w:p>
        </w:tc>
        <w:tc>
          <w:tcPr>
            <w:tcW w:w="1845" w:type="dxa"/>
          </w:tcPr>
          <w:p w14:paraId="421F8047" w14:textId="09EFC79D" w:rsidR="004E382B" w:rsidRPr="000623A2" w:rsidRDefault="004E382B" w:rsidP="00E501CF">
            <w:p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 xml:space="preserve">Atitikties deklaracija </w:t>
            </w:r>
            <w:r w:rsidRPr="000623A2">
              <w:rPr>
                <w:rFonts w:ascii="DM Sans" w:eastAsia="Times New Roman" w:hAnsi="DM Sans"/>
                <w:sz w:val="24"/>
                <w:szCs w:val="24"/>
                <w:lang w:val="lt-LT" w:eastAsia="lt-LT"/>
              </w:rPr>
              <w:lastRenderedPageBreak/>
              <w:t>(žymima TAIP/NE)</w:t>
            </w:r>
          </w:p>
        </w:tc>
        <w:tc>
          <w:tcPr>
            <w:tcW w:w="3261" w:type="dxa"/>
          </w:tcPr>
          <w:p w14:paraId="4D88EF52" w14:textId="6B1AE84E" w:rsidR="004E382B" w:rsidRPr="000623A2" w:rsidRDefault="004E382B" w:rsidP="00E501CF">
            <w:p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lastRenderedPageBreak/>
              <w:t>Kvalifikacijos reikalavimai</w:t>
            </w:r>
          </w:p>
        </w:tc>
        <w:tc>
          <w:tcPr>
            <w:tcW w:w="2170" w:type="dxa"/>
          </w:tcPr>
          <w:p w14:paraId="61A6CFE4" w14:textId="04148809" w:rsidR="004E382B" w:rsidRPr="000623A2" w:rsidRDefault="004E382B" w:rsidP="00E501CF">
            <w:p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 xml:space="preserve">Atitikties deklaracija </w:t>
            </w:r>
            <w:r w:rsidRPr="000623A2">
              <w:rPr>
                <w:rFonts w:ascii="DM Sans" w:eastAsia="Times New Roman" w:hAnsi="DM Sans"/>
                <w:sz w:val="24"/>
                <w:szCs w:val="24"/>
                <w:lang w:val="lt-LT" w:eastAsia="lt-LT"/>
              </w:rPr>
              <w:lastRenderedPageBreak/>
              <w:t>(žymima TAIP/NE)</w:t>
            </w:r>
          </w:p>
        </w:tc>
      </w:tr>
      <w:tr w:rsidR="004E382B" w:rsidRPr="000623A2" w14:paraId="4144B0B9" w14:textId="135C9D44" w:rsidTr="00BD7238">
        <w:tc>
          <w:tcPr>
            <w:tcW w:w="2686" w:type="dxa"/>
          </w:tcPr>
          <w:p w14:paraId="78F949F3" w14:textId="4D957E1F" w:rsidR="004E382B" w:rsidRPr="000623A2" w:rsidRDefault="004E382B" w:rsidP="00BD7238">
            <w:pPr>
              <w:pStyle w:val="ListParagraph"/>
              <w:numPr>
                <w:ilvl w:val="0"/>
                <w:numId w:val="20"/>
              </w:numPr>
              <w:tabs>
                <w:tab w:val="left" w:pos="709"/>
              </w:tabs>
              <w:jc w:val="both"/>
              <w:rPr>
                <w:rFonts w:ascii="DM Sans" w:eastAsia="Times New Roman" w:hAnsi="DM Sans"/>
                <w:sz w:val="24"/>
                <w:szCs w:val="24"/>
                <w:lang w:val="lt-LT" w:eastAsia="lt-LT"/>
              </w:rPr>
            </w:pPr>
          </w:p>
        </w:tc>
        <w:tc>
          <w:tcPr>
            <w:tcW w:w="1845" w:type="dxa"/>
          </w:tcPr>
          <w:p w14:paraId="0E96E90A" w14:textId="77777777" w:rsidR="004E382B" w:rsidRPr="000623A2" w:rsidRDefault="004E382B" w:rsidP="00E501CF">
            <w:pPr>
              <w:tabs>
                <w:tab w:val="left" w:pos="709"/>
              </w:tabs>
              <w:jc w:val="both"/>
              <w:rPr>
                <w:rFonts w:ascii="DM Sans" w:eastAsia="Times New Roman" w:hAnsi="DM Sans"/>
                <w:sz w:val="24"/>
                <w:szCs w:val="24"/>
                <w:lang w:val="lt-LT" w:eastAsia="lt-LT"/>
              </w:rPr>
            </w:pPr>
          </w:p>
        </w:tc>
        <w:tc>
          <w:tcPr>
            <w:tcW w:w="3261" w:type="dxa"/>
          </w:tcPr>
          <w:p w14:paraId="4E76DE8D" w14:textId="174ECDAB" w:rsidR="004E382B" w:rsidRPr="000623A2" w:rsidRDefault="004E382B" w:rsidP="00E501CF">
            <w:p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1.</w:t>
            </w:r>
          </w:p>
        </w:tc>
        <w:tc>
          <w:tcPr>
            <w:tcW w:w="2170" w:type="dxa"/>
          </w:tcPr>
          <w:p w14:paraId="6309E443" w14:textId="77777777" w:rsidR="004E382B" w:rsidRPr="000623A2" w:rsidRDefault="004E382B" w:rsidP="00E501CF">
            <w:pPr>
              <w:tabs>
                <w:tab w:val="left" w:pos="709"/>
              </w:tabs>
              <w:jc w:val="both"/>
              <w:rPr>
                <w:rFonts w:ascii="DM Sans" w:eastAsia="Times New Roman" w:hAnsi="DM Sans"/>
                <w:sz w:val="24"/>
                <w:szCs w:val="24"/>
                <w:lang w:val="lt-LT" w:eastAsia="lt-LT"/>
              </w:rPr>
            </w:pPr>
          </w:p>
        </w:tc>
      </w:tr>
      <w:tr w:rsidR="004E382B" w:rsidRPr="000623A2" w14:paraId="197927E3" w14:textId="231B855F" w:rsidTr="00BD7238">
        <w:tc>
          <w:tcPr>
            <w:tcW w:w="2686" w:type="dxa"/>
          </w:tcPr>
          <w:p w14:paraId="033C7976" w14:textId="2A222946" w:rsidR="004E382B" w:rsidRPr="000623A2" w:rsidRDefault="004E382B" w:rsidP="00BD7238">
            <w:pPr>
              <w:pStyle w:val="ListParagraph"/>
              <w:numPr>
                <w:ilvl w:val="0"/>
                <w:numId w:val="20"/>
              </w:numPr>
              <w:tabs>
                <w:tab w:val="left" w:pos="709"/>
              </w:tabs>
              <w:jc w:val="both"/>
              <w:rPr>
                <w:rFonts w:ascii="DM Sans" w:eastAsia="Times New Roman" w:hAnsi="DM Sans"/>
                <w:sz w:val="24"/>
                <w:szCs w:val="24"/>
                <w:lang w:val="lt-LT" w:eastAsia="lt-LT"/>
              </w:rPr>
            </w:pPr>
          </w:p>
        </w:tc>
        <w:tc>
          <w:tcPr>
            <w:tcW w:w="1845" w:type="dxa"/>
          </w:tcPr>
          <w:p w14:paraId="420C4596" w14:textId="77777777" w:rsidR="004E382B" w:rsidRPr="000623A2" w:rsidRDefault="004E382B" w:rsidP="00E501CF">
            <w:pPr>
              <w:tabs>
                <w:tab w:val="left" w:pos="709"/>
              </w:tabs>
              <w:jc w:val="both"/>
              <w:rPr>
                <w:rFonts w:ascii="DM Sans" w:eastAsia="Times New Roman" w:hAnsi="DM Sans"/>
                <w:sz w:val="24"/>
                <w:szCs w:val="24"/>
                <w:lang w:val="lt-LT" w:eastAsia="lt-LT"/>
              </w:rPr>
            </w:pPr>
          </w:p>
        </w:tc>
        <w:tc>
          <w:tcPr>
            <w:tcW w:w="3261" w:type="dxa"/>
          </w:tcPr>
          <w:p w14:paraId="6BD65B4A" w14:textId="05DDDFA0" w:rsidR="004E382B" w:rsidRPr="000623A2" w:rsidRDefault="004E382B" w:rsidP="004E382B">
            <w:p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2.</w:t>
            </w:r>
          </w:p>
        </w:tc>
        <w:tc>
          <w:tcPr>
            <w:tcW w:w="2170" w:type="dxa"/>
          </w:tcPr>
          <w:p w14:paraId="71D85657" w14:textId="77777777" w:rsidR="004E382B" w:rsidRPr="000623A2" w:rsidRDefault="004E382B" w:rsidP="00E501CF">
            <w:pPr>
              <w:tabs>
                <w:tab w:val="left" w:pos="709"/>
              </w:tabs>
              <w:jc w:val="both"/>
              <w:rPr>
                <w:rFonts w:ascii="DM Sans" w:eastAsia="Times New Roman" w:hAnsi="DM Sans"/>
                <w:sz w:val="24"/>
                <w:szCs w:val="24"/>
                <w:lang w:val="lt-LT" w:eastAsia="lt-LT"/>
              </w:rPr>
            </w:pPr>
          </w:p>
        </w:tc>
      </w:tr>
    </w:tbl>
    <w:p w14:paraId="790023EA" w14:textId="77777777" w:rsidR="00E30FF9" w:rsidRPr="000623A2" w:rsidRDefault="00E30FF9" w:rsidP="00E501CF">
      <w:pPr>
        <w:tabs>
          <w:tab w:val="left" w:pos="709"/>
        </w:tabs>
        <w:jc w:val="both"/>
        <w:rPr>
          <w:rFonts w:ascii="DM Sans" w:eastAsia="Times New Roman" w:hAnsi="DM Sans"/>
          <w:sz w:val="24"/>
          <w:szCs w:val="24"/>
          <w:lang w:val="lt-LT" w:eastAsia="lt-LT"/>
        </w:rPr>
      </w:pPr>
    </w:p>
    <w:p w14:paraId="7F3E4D60" w14:textId="77777777" w:rsidR="000F2022" w:rsidRPr="000623A2" w:rsidRDefault="00E501CF" w:rsidP="000F2022">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ar-SA"/>
        </w:rPr>
        <w:t>Mes si</w:t>
      </w:r>
      <w:r w:rsidRPr="000623A2">
        <w:rPr>
          <w:rFonts w:ascii="DM Sans" w:eastAsia="Times New Roman" w:hAnsi="DM Sans" w:cs="Calibri"/>
          <w:bCs/>
          <w:sz w:val="24"/>
          <w:szCs w:val="24"/>
          <w:lang w:val="lt-LT" w:eastAsia="ar-SA"/>
        </w:rPr>
        <w:t>ū</w:t>
      </w:r>
      <w:r w:rsidRPr="000623A2">
        <w:rPr>
          <w:rFonts w:ascii="DM Sans" w:eastAsia="Times New Roman" w:hAnsi="DM Sans"/>
          <w:bCs/>
          <w:sz w:val="24"/>
          <w:szCs w:val="24"/>
          <w:lang w:val="lt-LT" w:eastAsia="ar-SA"/>
        </w:rPr>
        <w:t xml:space="preserve">lome </w:t>
      </w:r>
      <w:r w:rsidRPr="000623A2">
        <w:rPr>
          <w:rFonts w:ascii="DM Sans" w:eastAsia="Times New Roman" w:hAnsi="DM Sans" w:cs="Tw Cen MT"/>
          <w:bCs/>
          <w:sz w:val="24"/>
          <w:szCs w:val="24"/>
          <w:lang w:val="lt-LT" w:eastAsia="ar-SA"/>
        </w:rPr>
        <w:t>š</w:t>
      </w:r>
      <w:r w:rsidRPr="000623A2">
        <w:rPr>
          <w:rFonts w:ascii="DM Sans" w:eastAsia="Times New Roman" w:hAnsi="DM Sans"/>
          <w:bCs/>
          <w:sz w:val="24"/>
          <w:szCs w:val="24"/>
          <w:lang w:val="lt-LT" w:eastAsia="ar-SA"/>
        </w:rPr>
        <w:t>ias prekes/paslaugas/darbus</w:t>
      </w:r>
      <w:r w:rsidR="0015531C" w:rsidRPr="000623A2">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2891"/>
        <w:gridCol w:w="1494"/>
        <w:gridCol w:w="1527"/>
        <w:gridCol w:w="1385"/>
        <w:gridCol w:w="1959"/>
      </w:tblGrid>
      <w:tr w:rsidR="0062423E" w:rsidRPr="00CE7A23" w14:paraId="245B3FD2" w14:textId="77777777" w:rsidTr="005201C6">
        <w:trPr>
          <w:tblHeader/>
        </w:trPr>
        <w:tc>
          <w:tcPr>
            <w:tcW w:w="667" w:type="dxa"/>
            <w:shd w:val="clear" w:color="auto" w:fill="DEEAF6"/>
            <w:vAlign w:val="center"/>
          </w:tcPr>
          <w:p w14:paraId="61773328" w14:textId="77777777" w:rsidR="00E57385" w:rsidRPr="000623A2" w:rsidRDefault="00E57385" w:rsidP="0030151E">
            <w:pPr>
              <w:ind w:firstLine="22"/>
              <w:rPr>
                <w:rFonts w:ascii="DM Sans" w:hAnsi="DM Sans"/>
                <w:b/>
                <w:sz w:val="24"/>
                <w:szCs w:val="24"/>
                <w:lang w:val="lt-LT"/>
              </w:rPr>
            </w:pPr>
            <w:r w:rsidRPr="000623A2">
              <w:rPr>
                <w:rFonts w:ascii="DM Sans" w:hAnsi="DM Sans"/>
                <w:b/>
                <w:sz w:val="24"/>
                <w:szCs w:val="24"/>
                <w:lang w:val="lt-LT"/>
              </w:rPr>
              <w:t>Eil. Nr.</w:t>
            </w:r>
          </w:p>
        </w:tc>
        <w:tc>
          <w:tcPr>
            <w:tcW w:w="2891" w:type="dxa"/>
            <w:shd w:val="clear" w:color="auto" w:fill="DEEAF6"/>
            <w:vAlign w:val="center"/>
          </w:tcPr>
          <w:p w14:paraId="34F27A32" w14:textId="23259BF8" w:rsidR="00E57385" w:rsidRPr="000623A2" w:rsidRDefault="00E57385" w:rsidP="0030151E">
            <w:pPr>
              <w:rPr>
                <w:rFonts w:ascii="DM Sans" w:hAnsi="DM Sans"/>
                <w:b/>
                <w:iCs/>
                <w:color w:val="00B050"/>
                <w:sz w:val="24"/>
                <w:szCs w:val="24"/>
                <w:lang w:val="lt-LT"/>
              </w:rPr>
            </w:pPr>
            <w:r w:rsidRPr="000623A2">
              <w:rPr>
                <w:rFonts w:ascii="DM Sans" w:hAnsi="DM Sans"/>
                <w:b/>
                <w:sz w:val="24"/>
                <w:szCs w:val="24"/>
                <w:lang w:val="lt-LT"/>
              </w:rPr>
              <w:t>Paslaug</w:t>
            </w:r>
            <w:r w:rsidRPr="000623A2">
              <w:rPr>
                <w:rFonts w:ascii="DM Sans" w:hAnsi="DM Sans" w:cs="Calibri"/>
                <w:b/>
                <w:sz w:val="24"/>
                <w:szCs w:val="24"/>
                <w:lang w:val="lt-LT"/>
              </w:rPr>
              <w:t>ų</w:t>
            </w:r>
            <w:r w:rsidR="00BF21D9">
              <w:rPr>
                <w:rFonts w:ascii="DM Sans" w:hAnsi="DM Sans" w:cs="Calibri"/>
                <w:b/>
                <w:sz w:val="24"/>
                <w:szCs w:val="24"/>
                <w:lang w:val="lt-LT"/>
              </w:rPr>
              <w:t xml:space="preserve"> </w:t>
            </w:r>
            <w:r w:rsidRPr="000623A2">
              <w:rPr>
                <w:rFonts w:ascii="DM Sans" w:hAnsi="DM Sans"/>
                <w:b/>
                <w:sz w:val="24"/>
                <w:szCs w:val="24"/>
                <w:lang w:val="lt-LT"/>
              </w:rPr>
              <w:t>pavadinimas</w:t>
            </w:r>
          </w:p>
        </w:tc>
        <w:tc>
          <w:tcPr>
            <w:tcW w:w="1494" w:type="dxa"/>
            <w:shd w:val="clear" w:color="auto" w:fill="DEEAF6"/>
            <w:vAlign w:val="center"/>
          </w:tcPr>
          <w:p w14:paraId="5546A2E2" w14:textId="77777777" w:rsidR="00E57385" w:rsidRPr="000623A2" w:rsidRDefault="00E57385" w:rsidP="0030151E">
            <w:pPr>
              <w:jc w:val="center"/>
              <w:rPr>
                <w:rFonts w:ascii="DM Sans" w:hAnsi="DM Sans"/>
                <w:b/>
                <w:bCs/>
                <w:iCs/>
                <w:color w:val="000000"/>
                <w:sz w:val="24"/>
                <w:szCs w:val="24"/>
                <w:lang w:val="lt-LT"/>
              </w:rPr>
            </w:pPr>
            <w:r w:rsidRPr="000623A2">
              <w:rPr>
                <w:rFonts w:ascii="DM Sans" w:hAnsi="DM Sans"/>
                <w:b/>
                <w:bCs/>
                <w:iCs/>
                <w:color w:val="000000"/>
                <w:sz w:val="24"/>
                <w:szCs w:val="24"/>
                <w:lang w:val="lt-LT"/>
              </w:rPr>
              <w:t>Kiekis</w:t>
            </w:r>
          </w:p>
        </w:tc>
        <w:tc>
          <w:tcPr>
            <w:tcW w:w="1527" w:type="dxa"/>
            <w:shd w:val="clear" w:color="auto" w:fill="DEEAF6"/>
            <w:vAlign w:val="center"/>
          </w:tcPr>
          <w:p w14:paraId="11E3A653" w14:textId="77777777" w:rsidR="00E57385" w:rsidRPr="000623A2" w:rsidRDefault="00E57385" w:rsidP="0030151E">
            <w:pPr>
              <w:rPr>
                <w:rFonts w:ascii="DM Sans" w:hAnsi="DM Sans"/>
                <w:b/>
                <w:bCs/>
                <w:iCs/>
                <w:color w:val="000000"/>
                <w:sz w:val="24"/>
                <w:szCs w:val="24"/>
                <w:lang w:val="lt-LT"/>
              </w:rPr>
            </w:pPr>
            <w:r w:rsidRPr="000623A2">
              <w:rPr>
                <w:rFonts w:ascii="DM Sans" w:hAnsi="DM Sans"/>
                <w:b/>
                <w:bCs/>
                <w:iCs/>
                <w:color w:val="000000"/>
                <w:sz w:val="24"/>
                <w:szCs w:val="24"/>
                <w:lang w:val="lt-LT"/>
              </w:rPr>
              <w:t>Mato vnt.</w:t>
            </w:r>
          </w:p>
        </w:tc>
        <w:tc>
          <w:tcPr>
            <w:tcW w:w="1385" w:type="dxa"/>
            <w:shd w:val="clear" w:color="auto" w:fill="DEEAF6"/>
            <w:vAlign w:val="center"/>
          </w:tcPr>
          <w:p w14:paraId="6570790B"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Mato vieneto kaina Eur be PVM</w:t>
            </w:r>
          </w:p>
        </w:tc>
        <w:tc>
          <w:tcPr>
            <w:tcW w:w="1959" w:type="dxa"/>
            <w:shd w:val="clear" w:color="auto" w:fill="DEEAF6"/>
            <w:vAlign w:val="center"/>
          </w:tcPr>
          <w:p w14:paraId="26E0925C"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Kaina EUR</w:t>
            </w:r>
            <w:r w:rsidRPr="000623A2">
              <w:rPr>
                <w:rFonts w:ascii="DM Sans" w:hAnsi="DM Sans"/>
                <w:b/>
                <w:color w:val="FF0000"/>
                <w:sz w:val="24"/>
                <w:szCs w:val="24"/>
                <w:lang w:val="lt-LT"/>
              </w:rPr>
              <w:t xml:space="preserve"> </w:t>
            </w:r>
            <w:r w:rsidRPr="000623A2">
              <w:rPr>
                <w:rFonts w:ascii="DM Sans" w:hAnsi="DM Sans"/>
                <w:b/>
                <w:sz w:val="24"/>
                <w:szCs w:val="24"/>
                <w:lang w:val="lt-LT"/>
              </w:rPr>
              <w:t>be PVM</w:t>
            </w:r>
          </w:p>
          <w:p w14:paraId="105B9476" w14:textId="77777777" w:rsidR="00E57385" w:rsidRPr="000623A2" w:rsidRDefault="00E57385" w:rsidP="0030151E">
            <w:pPr>
              <w:rPr>
                <w:rFonts w:ascii="DM Sans" w:hAnsi="DM Sans"/>
                <w:i/>
                <w:sz w:val="24"/>
                <w:szCs w:val="24"/>
                <w:lang w:val="lt-LT"/>
              </w:rPr>
            </w:pPr>
            <w:r w:rsidRPr="000623A2">
              <w:rPr>
                <w:rFonts w:ascii="DM Sans" w:hAnsi="DM Sans"/>
                <w:i/>
                <w:sz w:val="24"/>
                <w:szCs w:val="24"/>
                <w:lang w:val="lt-LT"/>
              </w:rPr>
              <w:t>(4x5)</w:t>
            </w:r>
          </w:p>
        </w:tc>
      </w:tr>
      <w:tr w:rsidR="00E57385" w:rsidRPr="000623A2" w14:paraId="6B16E438" w14:textId="77777777" w:rsidTr="005201C6">
        <w:trPr>
          <w:trHeight w:val="296"/>
          <w:tblHeader/>
        </w:trPr>
        <w:tc>
          <w:tcPr>
            <w:tcW w:w="667" w:type="dxa"/>
            <w:vAlign w:val="center"/>
          </w:tcPr>
          <w:p w14:paraId="5BAC23AB" w14:textId="77777777" w:rsidR="00E57385" w:rsidRPr="000623A2" w:rsidRDefault="00E57385" w:rsidP="0030151E">
            <w:pPr>
              <w:ind w:firstLine="22"/>
              <w:jc w:val="center"/>
              <w:rPr>
                <w:rFonts w:ascii="DM Sans" w:hAnsi="DM Sans"/>
                <w:i/>
                <w:sz w:val="24"/>
                <w:szCs w:val="24"/>
                <w:lang w:val="lt-LT"/>
              </w:rPr>
            </w:pPr>
            <w:r w:rsidRPr="000623A2">
              <w:rPr>
                <w:rFonts w:ascii="DM Sans" w:hAnsi="DM Sans"/>
                <w:i/>
                <w:sz w:val="24"/>
                <w:szCs w:val="24"/>
                <w:lang w:val="lt-LT"/>
              </w:rPr>
              <w:t>1</w:t>
            </w:r>
          </w:p>
        </w:tc>
        <w:tc>
          <w:tcPr>
            <w:tcW w:w="2891" w:type="dxa"/>
            <w:vAlign w:val="center"/>
          </w:tcPr>
          <w:p w14:paraId="75E142CA" w14:textId="77777777" w:rsidR="00E57385" w:rsidRPr="000623A2" w:rsidRDefault="00E57385" w:rsidP="0030151E">
            <w:pPr>
              <w:jc w:val="center"/>
              <w:rPr>
                <w:rFonts w:ascii="DM Sans" w:hAnsi="DM Sans"/>
                <w:i/>
                <w:iCs/>
                <w:sz w:val="24"/>
                <w:szCs w:val="24"/>
                <w:lang w:val="lt-LT"/>
              </w:rPr>
            </w:pPr>
            <w:r w:rsidRPr="000623A2">
              <w:rPr>
                <w:rFonts w:ascii="DM Sans" w:hAnsi="DM Sans"/>
                <w:i/>
                <w:iCs/>
                <w:sz w:val="24"/>
                <w:szCs w:val="24"/>
                <w:lang w:val="lt-LT"/>
              </w:rPr>
              <w:t>2</w:t>
            </w:r>
          </w:p>
        </w:tc>
        <w:tc>
          <w:tcPr>
            <w:tcW w:w="1494" w:type="dxa"/>
            <w:vAlign w:val="center"/>
          </w:tcPr>
          <w:p w14:paraId="5DCC4042"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3</w:t>
            </w:r>
          </w:p>
        </w:tc>
        <w:tc>
          <w:tcPr>
            <w:tcW w:w="1527" w:type="dxa"/>
            <w:vAlign w:val="center"/>
          </w:tcPr>
          <w:p w14:paraId="7FCA0DFF"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4</w:t>
            </w:r>
          </w:p>
        </w:tc>
        <w:tc>
          <w:tcPr>
            <w:tcW w:w="1385" w:type="dxa"/>
            <w:vAlign w:val="center"/>
          </w:tcPr>
          <w:p w14:paraId="0587F0AB"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5</w:t>
            </w:r>
          </w:p>
        </w:tc>
        <w:tc>
          <w:tcPr>
            <w:tcW w:w="1959" w:type="dxa"/>
            <w:vAlign w:val="center"/>
          </w:tcPr>
          <w:p w14:paraId="4B287B81"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6</w:t>
            </w:r>
          </w:p>
        </w:tc>
      </w:tr>
      <w:tr w:rsidR="00E57385" w:rsidRPr="000623A2" w14:paraId="29F4F064" w14:textId="77777777" w:rsidTr="005201C6">
        <w:tc>
          <w:tcPr>
            <w:tcW w:w="667" w:type="dxa"/>
          </w:tcPr>
          <w:p w14:paraId="683E28CF" w14:textId="77777777" w:rsidR="00E57385" w:rsidRPr="000623A2" w:rsidRDefault="00E57385" w:rsidP="0030151E">
            <w:pPr>
              <w:ind w:firstLine="22"/>
              <w:rPr>
                <w:rFonts w:ascii="DM Sans" w:hAnsi="DM Sans"/>
                <w:bCs/>
                <w:sz w:val="24"/>
                <w:szCs w:val="24"/>
                <w:lang w:val="lt-LT"/>
              </w:rPr>
            </w:pPr>
            <w:r w:rsidRPr="000623A2">
              <w:rPr>
                <w:rFonts w:ascii="DM Sans" w:hAnsi="DM Sans"/>
                <w:bCs/>
                <w:sz w:val="24"/>
                <w:szCs w:val="24"/>
                <w:lang w:val="lt-LT"/>
              </w:rPr>
              <w:t>1.</w:t>
            </w:r>
          </w:p>
        </w:tc>
        <w:tc>
          <w:tcPr>
            <w:tcW w:w="2891" w:type="dxa"/>
          </w:tcPr>
          <w:p w14:paraId="33B07FC4" w14:textId="4BE419D5" w:rsidR="00E57385" w:rsidRPr="005201C6" w:rsidRDefault="005201C6" w:rsidP="005201C6">
            <w:pPr>
              <w:jc w:val="center"/>
              <w:rPr>
                <w:b/>
                <w:bCs/>
                <w:sz w:val="22"/>
                <w:szCs w:val="22"/>
                <w:lang w:val="lt-LT"/>
              </w:rPr>
            </w:pPr>
            <w:r w:rsidRPr="005201C6">
              <w:rPr>
                <w:b/>
                <w:bCs/>
                <w:sz w:val="22"/>
                <w:szCs w:val="22"/>
                <w:lang w:val="lt-LT"/>
              </w:rPr>
              <w:t>INTERAKTYV</w:t>
            </w:r>
            <w:r>
              <w:rPr>
                <w:b/>
                <w:bCs/>
                <w:sz w:val="22"/>
                <w:szCs w:val="22"/>
                <w:lang w:val="lt-LT"/>
              </w:rPr>
              <w:t>A</w:t>
            </w:r>
            <w:r w:rsidRPr="005201C6">
              <w:rPr>
                <w:b/>
                <w:bCs/>
                <w:sz w:val="22"/>
                <w:szCs w:val="22"/>
                <w:lang w:val="lt-LT"/>
              </w:rPr>
              <w:t>US VIRTUALIOS REALYB</w:t>
            </w:r>
            <w:r w:rsidRPr="005201C6">
              <w:rPr>
                <w:rFonts w:ascii="Calibri" w:hAnsi="Calibri" w:cs="Calibri"/>
                <w:b/>
                <w:bCs/>
                <w:sz w:val="22"/>
                <w:szCs w:val="22"/>
                <w:lang w:val="lt-LT"/>
              </w:rPr>
              <w:t>Ė</w:t>
            </w:r>
            <w:r w:rsidRPr="005201C6">
              <w:rPr>
                <w:b/>
                <w:bCs/>
                <w:sz w:val="22"/>
                <w:szCs w:val="22"/>
                <w:lang w:val="lt-LT"/>
              </w:rPr>
              <w:t>S K</w:t>
            </w:r>
            <w:r w:rsidRPr="005201C6">
              <w:rPr>
                <w:rFonts w:ascii="Calibri" w:hAnsi="Calibri" w:cs="Calibri"/>
                <w:b/>
                <w:bCs/>
                <w:sz w:val="22"/>
                <w:szCs w:val="22"/>
                <w:lang w:val="lt-LT"/>
              </w:rPr>
              <w:t>Ū</w:t>
            </w:r>
            <w:r w:rsidRPr="005201C6">
              <w:rPr>
                <w:b/>
                <w:bCs/>
                <w:sz w:val="22"/>
                <w:szCs w:val="22"/>
                <w:lang w:val="lt-LT"/>
              </w:rPr>
              <w:t>RIN</w:t>
            </w:r>
            <w:r>
              <w:rPr>
                <w:b/>
                <w:bCs/>
                <w:sz w:val="22"/>
                <w:szCs w:val="22"/>
                <w:lang w:val="lt-LT"/>
              </w:rPr>
              <w:t>IO</w:t>
            </w:r>
            <w:r w:rsidRPr="005201C6">
              <w:rPr>
                <w:b/>
                <w:bCs/>
                <w:sz w:val="22"/>
                <w:szCs w:val="22"/>
                <w:lang w:val="lt-LT"/>
              </w:rPr>
              <w:t xml:space="preserve"> K</w:t>
            </w:r>
            <w:r>
              <w:rPr>
                <w:rFonts w:ascii="Calibri" w:hAnsi="Calibri" w:cs="Calibri"/>
                <w:b/>
                <w:bCs/>
                <w:sz w:val="22"/>
                <w:szCs w:val="22"/>
                <w:lang w:val="lt-LT"/>
              </w:rPr>
              <w:t>Ū</w:t>
            </w:r>
            <w:r w:rsidRPr="005201C6">
              <w:rPr>
                <w:b/>
                <w:bCs/>
                <w:sz w:val="22"/>
                <w:szCs w:val="22"/>
                <w:lang w:val="lt-LT"/>
              </w:rPr>
              <w:t>RIMO PASLAUG</w:t>
            </w:r>
            <w:r>
              <w:rPr>
                <w:b/>
                <w:bCs/>
                <w:sz w:val="22"/>
                <w:szCs w:val="22"/>
                <w:lang w:val="lt-LT"/>
              </w:rPr>
              <w:t>OS</w:t>
            </w:r>
          </w:p>
        </w:tc>
        <w:tc>
          <w:tcPr>
            <w:tcW w:w="1494" w:type="dxa"/>
          </w:tcPr>
          <w:p w14:paraId="152251A1" w14:textId="6C89DEA9" w:rsidR="00E57385" w:rsidRPr="000623A2" w:rsidRDefault="005201C6" w:rsidP="005201C6">
            <w:pPr>
              <w:jc w:val="center"/>
              <w:rPr>
                <w:rFonts w:ascii="DM Sans" w:hAnsi="DM Sans"/>
                <w:color w:val="000000"/>
                <w:sz w:val="24"/>
                <w:szCs w:val="24"/>
                <w:lang w:val="lt-LT"/>
              </w:rPr>
            </w:pPr>
            <w:r>
              <w:rPr>
                <w:rFonts w:ascii="DM Sans" w:hAnsi="DM Sans"/>
                <w:color w:val="000000"/>
                <w:sz w:val="24"/>
                <w:szCs w:val="24"/>
                <w:lang w:val="lt-LT"/>
              </w:rPr>
              <w:t>1</w:t>
            </w:r>
          </w:p>
        </w:tc>
        <w:tc>
          <w:tcPr>
            <w:tcW w:w="1527" w:type="dxa"/>
          </w:tcPr>
          <w:p w14:paraId="60A255A4" w14:textId="112A52E9" w:rsidR="00E57385" w:rsidRPr="000623A2" w:rsidRDefault="005201C6" w:rsidP="005201C6">
            <w:pPr>
              <w:jc w:val="center"/>
              <w:rPr>
                <w:rFonts w:ascii="DM Sans" w:hAnsi="DM Sans"/>
                <w:color w:val="000000"/>
                <w:sz w:val="24"/>
                <w:szCs w:val="24"/>
                <w:lang w:val="lt-LT"/>
              </w:rPr>
            </w:pPr>
            <w:r>
              <w:rPr>
                <w:rFonts w:ascii="DM Sans" w:hAnsi="DM Sans"/>
                <w:color w:val="000000"/>
                <w:sz w:val="24"/>
                <w:szCs w:val="24"/>
                <w:lang w:val="lt-LT"/>
              </w:rPr>
              <w:t>Vnt.</w:t>
            </w:r>
          </w:p>
        </w:tc>
        <w:tc>
          <w:tcPr>
            <w:tcW w:w="1385" w:type="dxa"/>
          </w:tcPr>
          <w:p w14:paraId="4EBC71B5" w14:textId="77777777" w:rsidR="00E57385" w:rsidRPr="000623A2" w:rsidRDefault="00E57385" w:rsidP="0030151E">
            <w:pPr>
              <w:rPr>
                <w:rFonts w:ascii="DM Sans" w:hAnsi="DM Sans"/>
                <w:sz w:val="24"/>
                <w:szCs w:val="24"/>
                <w:lang w:val="lt-LT"/>
              </w:rPr>
            </w:pPr>
          </w:p>
        </w:tc>
        <w:tc>
          <w:tcPr>
            <w:tcW w:w="1959" w:type="dxa"/>
          </w:tcPr>
          <w:p w14:paraId="2E6313A2" w14:textId="77777777" w:rsidR="00E57385" w:rsidRPr="000623A2" w:rsidRDefault="00E57385" w:rsidP="0030151E">
            <w:pPr>
              <w:rPr>
                <w:rFonts w:ascii="DM Sans" w:hAnsi="DM Sans"/>
                <w:sz w:val="24"/>
                <w:szCs w:val="24"/>
                <w:lang w:val="lt-LT"/>
              </w:rPr>
            </w:pPr>
          </w:p>
        </w:tc>
      </w:tr>
      <w:tr w:rsidR="00E57385" w:rsidRPr="000623A2" w14:paraId="7CE27942" w14:textId="77777777" w:rsidTr="005201C6">
        <w:tc>
          <w:tcPr>
            <w:tcW w:w="667" w:type="dxa"/>
          </w:tcPr>
          <w:p w14:paraId="124FC79E" w14:textId="77777777" w:rsidR="00E57385" w:rsidRPr="000623A2" w:rsidRDefault="00E57385" w:rsidP="0030151E">
            <w:pPr>
              <w:ind w:firstLine="22"/>
              <w:rPr>
                <w:rFonts w:ascii="DM Sans" w:hAnsi="DM Sans"/>
                <w:b/>
                <w:sz w:val="24"/>
                <w:szCs w:val="24"/>
                <w:lang w:val="lt-LT"/>
              </w:rPr>
            </w:pPr>
          </w:p>
        </w:tc>
        <w:tc>
          <w:tcPr>
            <w:tcW w:w="7297" w:type="dxa"/>
            <w:gridSpan w:val="4"/>
          </w:tcPr>
          <w:p w14:paraId="19A9C640" w14:textId="77777777" w:rsidR="00E57385" w:rsidRPr="000623A2" w:rsidRDefault="00E57385" w:rsidP="0030151E">
            <w:pPr>
              <w:rPr>
                <w:rFonts w:ascii="DM Sans" w:hAnsi="DM Sans"/>
                <w:sz w:val="24"/>
                <w:szCs w:val="24"/>
                <w:lang w:val="lt-LT"/>
              </w:rPr>
            </w:pPr>
            <w:r w:rsidRPr="000623A2">
              <w:rPr>
                <w:rFonts w:ascii="DM Sans" w:hAnsi="DM Sans"/>
                <w:b/>
                <w:sz w:val="24"/>
                <w:szCs w:val="24"/>
                <w:lang w:val="lt-LT"/>
              </w:rPr>
              <w:t>Pasi</w:t>
            </w:r>
            <w:r w:rsidRPr="000623A2">
              <w:rPr>
                <w:rFonts w:ascii="DM Sans" w:hAnsi="DM Sans" w:cs="Calibri"/>
                <w:b/>
                <w:sz w:val="24"/>
                <w:szCs w:val="24"/>
                <w:lang w:val="lt-LT"/>
              </w:rPr>
              <w:t>ū</w:t>
            </w:r>
            <w:r w:rsidRPr="000623A2">
              <w:rPr>
                <w:rFonts w:ascii="DM Sans" w:hAnsi="DM Sans"/>
                <w:b/>
                <w:sz w:val="24"/>
                <w:szCs w:val="24"/>
                <w:lang w:val="lt-LT"/>
              </w:rPr>
              <w:t xml:space="preserve">lymo kaina </w:t>
            </w:r>
            <w:r w:rsidRPr="000623A2">
              <w:rPr>
                <w:rFonts w:ascii="DM Sans" w:hAnsi="DM Sans"/>
                <w:b/>
                <w:iCs/>
                <w:sz w:val="24"/>
                <w:szCs w:val="24"/>
                <w:lang w:val="lt-LT"/>
              </w:rPr>
              <w:t>EUR</w:t>
            </w:r>
            <w:r w:rsidRPr="000623A2">
              <w:rPr>
                <w:rFonts w:ascii="DM Sans" w:hAnsi="DM Sans"/>
                <w:b/>
                <w:sz w:val="24"/>
                <w:szCs w:val="24"/>
                <w:lang w:val="lt-LT"/>
              </w:rPr>
              <w:t xml:space="preserve"> be PVM (6 stulpelio reikšmi</w:t>
            </w:r>
            <w:r w:rsidRPr="000623A2">
              <w:rPr>
                <w:rFonts w:ascii="DM Sans" w:hAnsi="DM Sans" w:cs="Calibri"/>
                <w:b/>
                <w:sz w:val="24"/>
                <w:szCs w:val="24"/>
                <w:lang w:val="lt-LT"/>
              </w:rPr>
              <w:t>ų</w:t>
            </w:r>
            <w:r w:rsidRPr="000623A2">
              <w:rPr>
                <w:rFonts w:ascii="DM Sans" w:hAnsi="DM Sans"/>
                <w:b/>
                <w:sz w:val="24"/>
                <w:szCs w:val="24"/>
                <w:lang w:val="lt-LT"/>
              </w:rPr>
              <w:t xml:space="preserve"> suma)</w:t>
            </w:r>
          </w:p>
        </w:tc>
        <w:tc>
          <w:tcPr>
            <w:tcW w:w="1959" w:type="dxa"/>
          </w:tcPr>
          <w:p w14:paraId="21275487" w14:textId="77777777" w:rsidR="00E57385" w:rsidRPr="000623A2" w:rsidRDefault="00E57385" w:rsidP="0030151E">
            <w:pPr>
              <w:rPr>
                <w:rFonts w:ascii="DM Sans" w:hAnsi="DM Sans"/>
                <w:sz w:val="24"/>
                <w:szCs w:val="24"/>
                <w:lang w:val="lt-LT"/>
              </w:rPr>
            </w:pPr>
          </w:p>
        </w:tc>
      </w:tr>
      <w:tr w:rsidR="00E57385" w:rsidRPr="000623A2" w14:paraId="10F3077E" w14:textId="77777777" w:rsidTr="005201C6">
        <w:tc>
          <w:tcPr>
            <w:tcW w:w="667" w:type="dxa"/>
          </w:tcPr>
          <w:p w14:paraId="1752DE5A" w14:textId="77777777" w:rsidR="00E57385" w:rsidRPr="000623A2" w:rsidRDefault="00E57385" w:rsidP="0030151E">
            <w:pPr>
              <w:ind w:firstLine="22"/>
              <w:rPr>
                <w:rFonts w:ascii="DM Sans" w:hAnsi="DM Sans"/>
                <w:b/>
                <w:sz w:val="24"/>
                <w:szCs w:val="24"/>
                <w:lang w:val="lt-LT"/>
              </w:rPr>
            </w:pPr>
          </w:p>
        </w:tc>
        <w:tc>
          <w:tcPr>
            <w:tcW w:w="7297" w:type="dxa"/>
            <w:gridSpan w:val="4"/>
          </w:tcPr>
          <w:p w14:paraId="6128E275" w14:textId="77777777" w:rsidR="00E57385" w:rsidRPr="000623A2" w:rsidRDefault="00E57385" w:rsidP="0030151E">
            <w:pPr>
              <w:rPr>
                <w:rFonts w:ascii="DM Sans" w:hAnsi="DM Sans"/>
                <w:sz w:val="24"/>
                <w:szCs w:val="24"/>
                <w:lang w:val="lt-LT"/>
              </w:rPr>
            </w:pPr>
            <w:r w:rsidRPr="000623A2">
              <w:rPr>
                <w:rFonts w:ascii="DM Sans" w:hAnsi="DM Sans"/>
                <w:b/>
                <w:sz w:val="24"/>
                <w:szCs w:val="24"/>
                <w:lang w:val="lt-LT"/>
              </w:rPr>
              <w:t xml:space="preserve">PVM </w:t>
            </w:r>
            <w:r w:rsidRPr="000623A2">
              <w:rPr>
                <w:rFonts w:ascii="DM Sans" w:hAnsi="DM Sans"/>
                <w:i/>
                <w:sz w:val="24"/>
                <w:szCs w:val="24"/>
                <w:lang w:val="lt-LT"/>
              </w:rPr>
              <w:t>(pildoma, jei taikoma)*</w:t>
            </w:r>
          </w:p>
        </w:tc>
        <w:tc>
          <w:tcPr>
            <w:tcW w:w="1959" w:type="dxa"/>
          </w:tcPr>
          <w:p w14:paraId="78849272" w14:textId="77777777" w:rsidR="00E57385" w:rsidRPr="000623A2" w:rsidRDefault="00E57385" w:rsidP="0030151E">
            <w:pPr>
              <w:rPr>
                <w:rFonts w:ascii="DM Sans" w:hAnsi="DM Sans"/>
                <w:sz w:val="24"/>
                <w:szCs w:val="24"/>
                <w:lang w:val="lt-LT"/>
              </w:rPr>
            </w:pPr>
          </w:p>
        </w:tc>
      </w:tr>
      <w:tr w:rsidR="00E57385" w:rsidRPr="00CE7A23" w14:paraId="08471C14" w14:textId="77777777" w:rsidTr="005201C6">
        <w:tc>
          <w:tcPr>
            <w:tcW w:w="667" w:type="dxa"/>
          </w:tcPr>
          <w:p w14:paraId="56732BC9" w14:textId="77777777" w:rsidR="00E57385" w:rsidRPr="000623A2" w:rsidRDefault="00E57385" w:rsidP="0030151E">
            <w:pPr>
              <w:ind w:firstLine="22"/>
              <w:rPr>
                <w:rFonts w:ascii="DM Sans" w:hAnsi="DM Sans"/>
                <w:b/>
                <w:sz w:val="24"/>
                <w:szCs w:val="24"/>
                <w:lang w:val="lt-LT"/>
              </w:rPr>
            </w:pPr>
          </w:p>
        </w:tc>
        <w:tc>
          <w:tcPr>
            <w:tcW w:w="7297" w:type="dxa"/>
            <w:gridSpan w:val="4"/>
          </w:tcPr>
          <w:p w14:paraId="1B63B502"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Pasi</w:t>
            </w:r>
            <w:r w:rsidRPr="000623A2">
              <w:rPr>
                <w:rFonts w:ascii="DM Sans" w:hAnsi="DM Sans" w:cs="Calibri"/>
                <w:b/>
                <w:sz w:val="24"/>
                <w:szCs w:val="24"/>
                <w:lang w:val="lt-LT"/>
              </w:rPr>
              <w:t>ū</w:t>
            </w:r>
            <w:r w:rsidRPr="000623A2">
              <w:rPr>
                <w:rFonts w:ascii="DM Sans" w:hAnsi="DM Sans"/>
                <w:b/>
                <w:sz w:val="24"/>
                <w:szCs w:val="24"/>
                <w:lang w:val="lt-LT"/>
              </w:rPr>
              <w:t xml:space="preserve">lymo kaina </w:t>
            </w:r>
            <w:r w:rsidRPr="000623A2">
              <w:rPr>
                <w:rFonts w:ascii="DM Sans" w:hAnsi="DM Sans"/>
                <w:b/>
                <w:iCs/>
                <w:sz w:val="24"/>
                <w:szCs w:val="24"/>
                <w:lang w:val="lt-LT"/>
              </w:rPr>
              <w:t>EUR</w:t>
            </w:r>
            <w:r w:rsidRPr="000623A2">
              <w:rPr>
                <w:rFonts w:ascii="DM Sans" w:hAnsi="DM Sans"/>
                <w:b/>
                <w:sz w:val="24"/>
                <w:szCs w:val="24"/>
                <w:lang w:val="lt-LT"/>
              </w:rPr>
              <w:t xml:space="preserve"> su PVM</w:t>
            </w:r>
          </w:p>
        </w:tc>
        <w:tc>
          <w:tcPr>
            <w:tcW w:w="1959" w:type="dxa"/>
          </w:tcPr>
          <w:p w14:paraId="5B23D249" w14:textId="77777777" w:rsidR="00E57385" w:rsidRPr="000623A2" w:rsidRDefault="00E57385" w:rsidP="0030151E">
            <w:pPr>
              <w:rPr>
                <w:rFonts w:ascii="DM Sans" w:hAnsi="DM Sans"/>
                <w:sz w:val="24"/>
                <w:szCs w:val="24"/>
                <w:lang w:val="lt-LT"/>
              </w:rPr>
            </w:pPr>
          </w:p>
        </w:tc>
      </w:tr>
    </w:tbl>
    <w:p w14:paraId="121FE32B" w14:textId="77777777" w:rsidR="00AC7272" w:rsidRDefault="00AC7272" w:rsidP="008D64B9">
      <w:pPr>
        <w:rPr>
          <w:rFonts w:ascii="DM Sans" w:hAnsi="DM Sans"/>
          <w:sz w:val="24"/>
          <w:szCs w:val="24"/>
          <w:lang w:val="lt-LT"/>
        </w:rPr>
      </w:pPr>
    </w:p>
    <w:p w14:paraId="4026EEC6" w14:textId="5D39EC02" w:rsidR="008D64B9" w:rsidRDefault="008D64B9" w:rsidP="008D64B9">
      <w:pPr>
        <w:rPr>
          <w:rFonts w:ascii="DM Sans" w:hAnsi="DM Sans"/>
          <w:sz w:val="24"/>
          <w:szCs w:val="24"/>
          <w:lang w:val="lt-LT"/>
        </w:rPr>
      </w:pPr>
      <w:r w:rsidRPr="000623A2">
        <w:rPr>
          <w:rFonts w:ascii="DM Sans" w:hAnsi="DM Sans"/>
          <w:sz w:val="24"/>
          <w:szCs w:val="24"/>
          <w:lang w:val="lt-LT"/>
        </w:rPr>
        <w:t>Pasiūlymo kaina Eur su PVM žodžiais: _______________________________</w:t>
      </w:r>
    </w:p>
    <w:p w14:paraId="6C84CCD8" w14:textId="52A9B163" w:rsidR="00AC7272" w:rsidRPr="00262503" w:rsidRDefault="00AC7272" w:rsidP="008D64B9">
      <w:pPr>
        <w:rPr>
          <w:lang w:val="lt-LT"/>
        </w:rPr>
      </w:pPr>
      <w:r>
        <w:rPr>
          <w:rFonts w:ascii="DM Sans" w:hAnsi="DM Sans"/>
          <w:sz w:val="24"/>
          <w:szCs w:val="24"/>
          <w:lang w:val="lt-LT"/>
        </w:rPr>
        <w:t>PVM procentinė išraiška skaičiais:</w:t>
      </w:r>
      <w:r w:rsidRPr="00AC7272">
        <w:rPr>
          <w:rFonts w:ascii="DM Sans" w:hAnsi="DM Sans"/>
          <w:sz w:val="24"/>
          <w:szCs w:val="24"/>
          <w:lang w:val="lt-LT"/>
        </w:rPr>
        <w:t xml:space="preserve"> </w:t>
      </w:r>
      <w:r w:rsidRPr="000623A2">
        <w:rPr>
          <w:rFonts w:ascii="DM Sans" w:hAnsi="DM Sans"/>
          <w:sz w:val="24"/>
          <w:szCs w:val="24"/>
          <w:lang w:val="lt-LT"/>
        </w:rPr>
        <w:t>_______________________________</w:t>
      </w:r>
    </w:p>
    <w:p w14:paraId="30A301B0" w14:textId="77777777" w:rsidR="008D64B9" w:rsidRPr="000623A2" w:rsidRDefault="008D64B9" w:rsidP="008D64B9">
      <w:pPr>
        <w:jc w:val="both"/>
        <w:rPr>
          <w:rFonts w:ascii="DM Sans" w:hAnsi="DM Sans"/>
          <w:sz w:val="20"/>
          <w:szCs w:val="20"/>
          <w:lang w:val="lt-LT"/>
        </w:rPr>
      </w:pPr>
      <w:r w:rsidRPr="000623A2">
        <w:rPr>
          <w:rFonts w:ascii="DM Sans" w:hAnsi="DM Sans"/>
          <w:sz w:val="20"/>
          <w:szCs w:val="20"/>
          <w:lang w:val="lt-LT"/>
        </w:rPr>
        <w:t>*Jei „PVM“ laukas nepildomas, nurodykite priežastis, d</w:t>
      </w:r>
      <w:r w:rsidRPr="000623A2">
        <w:rPr>
          <w:rFonts w:ascii="DM Sans" w:hAnsi="DM Sans" w:cs="Calibri"/>
          <w:sz w:val="20"/>
          <w:szCs w:val="20"/>
          <w:lang w:val="lt-LT"/>
        </w:rPr>
        <w:t>ė</w:t>
      </w:r>
      <w:r w:rsidRPr="000623A2">
        <w:rPr>
          <w:rFonts w:ascii="DM Sans" w:hAnsi="DM Sans"/>
          <w:sz w:val="20"/>
          <w:szCs w:val="20"/>
          <w:lang w:val="lt-LT"/>
        </w:rPr>
        <w:t>l kuri</w:t>
      </w:r>
      <w:r w:rsidRPr="000623A2">
        <w:rPr>
          <w:rFonts w:ascii="DM Sans" w:hAnsi="DM Sans" w:cs="Calibri"/>
          <w:sz w:val="20"/>
          <w:szCs w:val="20"/>
          <w:lang w:val="lt-LT"/>
        </w:rPr>
        <w:t>ų</w:t>
      </w:r>
      <w:r w:rsidRPr="000623A2">
        <w:rPr>
          <w:rFonts w:ascii="DM Sans" w:hAnsi="DM Sans"/>
          <w:sz w:val="20"/>
          <w:szCs w:val="20"/>
          <w:lang w:val="lt-LT"/>
        </w:rPr>
        <w:t xml:space="preserve"> PVM nemokamas: _______</w:t>
      </w:r>
    </w:p>
    <w:p w14:paraId="7A9AF10F" w14:textId="77777777" w:rsidR="00E57385" w:rsidRPr="000623A2" w:rsidRDefault="00E57385" w:rsidP="00BD7238">
      <w:pPr>
        <w:widowControl w:val="0"/>
        <w:tabs>
          <w:tab w:val="left" w:pos="1800"/>
        </w:tabs>
        <w:suppressAutoHyphens/>
        <w:jc w:val="both"/>
        <w:rPr>
          <w:rFonts w:ascii="DM Sans" w:eastAsia="Times New Roman" w:hAnsi="DM Sans"/>
          <w:bCs/>
          <w:sz w:val="24"/>
          <w:szCs w:val="24"/>
          <w:lang w:val="lt-LT" w:eastAsia="lt-LT"/>
        </w:rPr>
      </w:pPr>
    </w:p>
    <w:p w14:paraId="376C8F4F" w14:textId="72AD6968" w:rsidR="000F2022" w:rsidRPr="000623A2" w:rsidRDefault="00E501CF" w:rsidP="000F2022">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lt-LT"/>
        </w:rPr>
        <w:t>Si</w:t>
      </w:r>
      <w:r w:rsidRPr="000623A2">
        <w:rPr>
          <w:rFonts w:ascii="DM Sans" w:eastAsia="Times New Roman" w:hAnsi="DM Sans" w:cs="Calibri"/>
          <w:bCs/>
          <w:sz w:val="24"/>
          <w:szCs w:val="24"/>
          <w:lang w:val="lt-LT" w:eastAsia="lt-LT"/>
        </w:rPr>
        <w:t>ū</w:t>
      </w:r>
      <w:r w:rsidRPr="000623A2">
        <w:rPr>
          <w:rFonts w:ascii="DM Sans" w:eastAsia="Times New Roman" w:hAnsi="DM Sans"/>
          <w:bCs/>
          <w:sz w:val="24"/>
          <w:szCs w:val="24"/>
          <w:lang w:val="lt-LT" w:eastAsia="lt-LT"/>
        </w:rPr>
        <w:t>lomos paslaugos visi</w:t>
      </w:r>
      <w:r w:rsidRPr="000623A2">
        <w:rPr>
          <w:rFonts w:ascii="DM Sans" w:eastAsia="Times New Roman" w:hAnsi="DM Sans" w:cs="Tw Cen MT"/>
          <w:bCs/>
          <w:sz w:val="24"/>
          <w:szCs w:val="24"/>
          <w:lang w:val="lt-LT" w:eastAsia="lt-LT"/>
        </w:rPr>
        <w:t>š</w:t>
      </w:r>
      <w:r w:rsidRPr="000623A2">
        <w:rPr>
          <w:rFonts w:ascii="DM Sans" w:eastAsia="Times New Roman" w:hAnsi="DM Sans"/>
          <w:bCs/>
          <w:sz w:val="24"/>
          <w:szCs w:val="24"/>
          <w:lang w:val="lt-LT" w:eastAsia="lt-LT"/>
        </w:rPr>
        <w:t>kai atitinka pirkimo dokumentuose nurodytus reikalavimus.</w:t>
      </w:r>
    </w:p>
    <w:p w14:paraId="3EBF0191" w14:textId="5EFD532B" w:rsidR="00E501CF" w:rsidRPr="000623A2" w:rsidRDefault="00E501CF" w:rsidP="00BD7238">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E501CF" w:rsidRPr="00262503" w14:paraId="76BE5EB1" w14:textId="77777777" w:rsidTr="0030151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0623A2" w:rsidRDefault="00E501CF" w:rsidP="0030151E">
            <w:pPr>
              <w:ind w:left="-260"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 xml:space="preserve">Eil. </w:t>
            </w:r>
          </w:p>
          <w:p w14:paraId="1E351F69" w14:textId="77777777" w:rsidR="00E501CF" w:rsidRPr="000623A2" w:rsidRDefault="00E501CF" w:rsidP="0030151E">
            <w:pPr>
              <w:ind w:left="-260"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0623A2" w:rsidRDefault="00E501CF" w:rsidP="0030151E">
            <w:pPr>
              <w:ind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Ūkio subjekto pavadinimas</w:t>
            </w:r>
          </w:p>
          <w:p w14:paraId="42651791" w14:textId="77777777" w:rsidR="00E501CF" w:rsidRPr="000623A2" w:rsidRDefault="00E501CF" w:rsidP="0030151E">
            <w:pPr>
              <w:ind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0623A2" w:rsidRDefault="00E501CF" w:rsidP="0030151E">
            <w:pPr>
              <w:ind w:left="-124" w:right="-92" w:firstLine="17"/>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0623A2" w:rsidRDefault="00E501CF" w:rsidP="0030151E">
            <w:pPr>
              <w:ind w:left="-108" w:firstLine="16"/>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262503" w14:paraId="0293C13D" w14:textId="77777777" w:rsidTr="0030151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0623A2" w:rsidRDefault="00E501CF" w:rsidP="0030151E">
            <w:pPr>
              <w:ind w:left="-260" w:right="-108"/>
              <w:jc w:val="both"/>
              <w:rPr>
                <w:rFonts w:ascii="DM Sans" w:eastAsia="Calibri" w:hAnsi="DM Sans"/>
                <w:sz w:val="24"/>
                <w:szCs w:val="24"/>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0623A2" w:rsidRDefault="00E501CF" w:rsidP="0030151E">
            <w:pPr>
              <w:ind w:firstLine="41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0623A2"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0623A2" w:rsidRDefault="00E501CF" w:rsidP="0030151E">
            <w:pPr>
              <w:ind w:right="117" w:hanging="124"/>
              <w:jc w:val="both"/>
              <w:rPr>
                <w:rFonts w:ascii="DM Sans" w:eastAsia="Calibri" w:hAnsi="DM Sans"/>
                <w:sz w:val="24"/>
                <w:szCs w:val="24"/>
                <w:highlight w:val="yellow"/>
                <w:lang w:val="lt-LT" w:eastAsia="ar-SA"/>
              </w:rPr>
            </w:pPr>
          </w:p>
        </w:tc>
      </w:tr>
    </w:tbl>
    <w:p w14:paraId="7968E1D3" w14:textId="77777777" w:rsidR="00E501CF" w:rsidRPr="000623A2" w:rsidRDefault="00E501CF" w:rsidP="00E501CF">
      <w:pPr>
        <w:tabs>
          <w:tab w:val="left" w:pos="709"/>
        </w:tabs>
        <w:jc w:val="both"/>
        <w:rPr>
          <w:rFonts w:ascii="DM Sans" w:eastAsia="Times New Roman" w:hAnsi="DM Sans"/>
          <w:bCs/>
          <w:i/>
          <w:sz w:val="24"/>
          <w:szCs w:val="24"/>
          <w:lang w:val="lt-LT" w:eastAsia="lt-LT"/>
        </w:rPr>
      </w:pPr>
      <w:r w:rsidRPr="000623A2">
        <w:rPr>
          <w:rFonts w:ascii="DM Sans" w:eastAsia="Times New Roman" w:hAnsi="DM Sans"/>
          <w:bCs/>
          <w:i/>
          <w:sz w:val="24"/>
          <w:szCs w:val="24"/>
          <w:lang w:val="lt-LT" w:eastAsia="lt-LT"/>
        </w:rPr>
        <w:t>*Pildyti tuomet, jei sutarties vykdymui bus pasitelkti subtiekėjai</w:t>
      </w:r>
    </w:p>
    <w:p w14:paraId="72D9DEFF" w14:textId="77777777" w:rsidR="000F2022" w:rsidRPr="000623A2" w:rsidRDefault="000F2022" w:rsidP="00E501CF">
      <w:pPr>
        <w:tabs>
          <w:tab w:val="left" w:pos="709"/>
        </w:tabs>
        <w:jc w:val="both"/>
        <w:rPr>
          <w:rFonts w:ascii="DM Sans" w:eastAsia="Times New Roman" w:hAnsi="DM Sans"/>
          <w:bCs/>
          <w:i/>
          <w:sz w:val="24"/>
          <w:szCs w:val="24"/>
          <w:lang w:val="lt-LT" w:eastAsia="lt-LT"/>
        </w:rPr>
      </w:pPr>
    </w:p>
    <w:p w14:paraId="3B6C3C4D" w14:textId="77777777" w:rsidR="00E501CF" w:rsidRPr="000623A2" w:rsidRDefault="00E501CF" w:rsidP="00E501CF">
      <w:pPr>
        <w:tabs>
          <w:tab w:val="left" w:pos="1800"/>
          <w:tab w:val="center" w:pos="4320"/>
          <w:tab w:val="right" w:pos="8640"/>
        </w:tabs>
        <w:suppressAutoHyphens/>
        <w:jc w:val="both"/>
        <w:rPr>
          <w:rFonts w:ascii="DM Sans" w:eastAsia="Times New Roman" w:hAnsi="DM Sans"/>
          <w:bCs/>
          <w:sz w:val="24"/>
          <w:szCs w:val="24"/>
          <w:lang w:val="lt-LT" w:eastAsia="ar-SA"/>
        </w:rPr>
      </w:pPr>
    </w:p>
    <w:p w14:paraId="42523030" w14:textId="60563F58" w:rsidR="00E501CF" w:rsidRPr="000623A2" w:rsidRDefault="00E501CF" w:rsidP="00BD7238">
      <w:pPr>
        <w:pStyle w:val="ListParagraph"/>
        <w:widowControl w:val="0"/>
        <w:numPr>
          <w:ilvl w:val="0"/>
          <w:numId w:val="27"/>
        </w:num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Kartu su pasi</w:t>
      </w:r>
      <w:r w:rsidRPr="000623A2">
        <w:rPr>
          <w:rFonts w:ascii="DM Sans" w:eastAsia="Times New Roman" w:hAnsi="DM Sans" w:cs="Calibri"/>
          <w:sz w:val="24"/>
          <w:szCs w:val="24"/>
          <w:lang w:val="lt-LT" w:eastAsia="lt-LT"/>
        </w:rPr>
        <w:t>ū</w:t>
      </w:r>
      <w:r w:rsidRPr="000623A2">
        <w:rPr>
          <w:rFonts w:ascii="DM Sans" w:eastAsia="Times New Roman" w:hAnsi="DM Sans"/>
          <w:sz w:val="24"/>
          <w:szCs w:val="24"/>
          <w:lang w:val="lt-LT" w:eastAsia="lt-LT"/>
        </w:rPr>
        <w:t xml:space="preserve">lymu pateikiami </w:t>
      </w:r>
      <w:r w:rsidRPr="000623A2">
        <w:rPr>
          <w:rFonts w:ascii="DM Sans" w:eastAsia="Times New Roman" w:hAnsi="DM Sans" w:cs="Tw Cen MT"/>
          <w:sz w:val="24"/>
          <w:szCs w:val="24"/>
          <w:lang w:val="lt-LT" w:eastAsia="lt-LT"/>
        </w:rPr>
        <w:t>š</w:t>
      </w:r>
      <w:r w:rsidRPr="000623A2">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E501CF" w:rsidRPr="000623A2" w14:paraId="59CE3C6E" w14:textId="77777777" w:rsidTr="00C65637">
        <w:tc>
          <w:tcPr>
            <w:tcW w:w="709" w:type="dxa"/>
          </w:tcPr>
          <w:p w14:paraId="660F6F96" w14:textId="77777777" w:rsidR="00E501CF" w:rsidRPr="000623A2" w:rsidRDefault="00E501CF" w:rsidP="0030151E">
            <w:pPr>
              <w:widowControl w:val="0"/>
              <w:tabs>
                <w:tab w:val="left" w:pos="709"/>
              </w:tabs>
              <w:ind w:left="-108"/>
              <w:jc w:val="center"/>
              <w:rPr>
                <w:rFonts w:ascii="DM Sans" w:eastAsia="Times New Roman" w:hAnsi="DM Sans"/>
                <w:sz w:val="24"/>
                <w:szCs w:val="24"/>
                <w:lang w:val="lt-LT" w:eastAsia="lt-LT"/>
              </w:rPr>
            </w:pPr>
            <w:proofErr w:type="spellStart"/>
            <w:r w:rsidRPr="000623A2">
              <w:rPr>
                <w:rFonts w:ascii="DM Sans" w:eastAsia="Times New Roman" w:hAnsi="DM Sans"/>
                <w:sz w:val="24"/>
                <w:szCs w:val="24"/>
                <w:lang w:val="lt-LT" w:eastAsia="lt-LT"/>
              </w:rPr>
              <w:t>Eil.Nr</w:t>
            </w:r>
            <w:proofErr w:type="spellEnd"/>
            <w:r w:rsidRPr="000623A2">
              <w:rPr>
                <w:rFonts w:ascii="DM Sans" w:eastAsia="Times New Roman" w:hAnsi="DM Sans"/>
                <w:sz w:val="24"/>
                <w:szCs w:val="24"/>
                <w:lang w:val="lt-LT" w:eastAsia="lt-LT"/>
              </w:rPr>
              <w:t>.</w:t>
            </w:r>
          </w:p>
        </w:tc>
        <w:tc>
          <w:tcPr>
            <w:tcW w:w="5670" w:type="dxa"/>
            <w:gridSpan w:val="4"/>
          </w:tcPr>
          <w:p w14:paraId="7938B8A3" w14:textId="77777777" w:rsidR="00E501CF" w:rsidRPr="000623A2" w:rsidRDefault="00E501CF" w:rsidP="0030151E">
            <w:pPr>
              <w:widowControl w:val="0"/>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Pateiktų dokumentų pavadinimas</w:t>
            </w:r>
          </w:p>
        </w:tc>
        <w:tc>
          <w:tcPr>
            <w:tcW w:w="3544" w:type="dxa"/>
            <w:gridSpan w:val="2"/>
          </w:tcPr>
          <w:p w14:paraId="10103BAE" w14:textId="77777777" w:rsidR="00E501CF" w:rsidRPr="000623A2" w:rsidRDefault="00E501CF" w:rsidP="0030151E">
            <w:pPr>
              <w:widowControl w:val="0"/>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Dokumento puslapių skaičius</w:t>
            </w:r>
          </w:p>
        </w:tc>
      </w:tr>
      <w:tr w:rsidR="00E501CF" w:rsidRPr="000623A2" w14:paraId="4BD3AA98" w14:textId="77777777" w:rsidTr="00C65637">
        <w:tc>
          <w:tcPr>
            <w:tcW w:w="709" w:type="dxa"/>
          </w:tcPr>
          <w:p w14:paraId="57F126F8" w14:textId="77777777" w:rsidR="00E501CF" w:rsidRPr="000623A2" w:rsidRDefault="00E501CF" w:rsidP="0030151E">
            <w:pPr>
              <w:widowControl w:val="0"/>
              <w:tabs>
                <w:tab w:val="left" w:pos="709"/>
              </w:tabs>
              <w:jc w:val="both"/>
              <w:rPr>
                <w:rFonts w:ascii="DM Sans" w:eastAsia="Times New Roman" w:hAnsi="DM Sans"/>
                <w:sz w:val="24"/>
                <w:szCs w:val="24"/>
                <w:lang w:val="lt-LT" w:eastAsia="lt-LT"/>
              </w:rPr>
            </w:pPr>
          </w:p>
        </w:tc>
        <w:tc>
          <w:tcPr>
            <w:tcW w:w="5670" w:type="dxa"/>
            <w:gridSpan w:val="4"/>
          </w:tcPr>
          <w:p w14:paraId="5970DE38" w14:textId="77777777" w:rsidR="00E501CF" w:rsidRPr="000623A2" w:rsidRDefault="00E501CF" w:rsidP="0030151E">
            <w:pPr>
              <w:widowControl w:val="0"/>
              <w:tabs>
                <w:tab w:val="left" w:pos="709"/>
              </w:tabs>
              <w:jc w:val="both"/>
              <w:rPr>
                <w:rFonts w:ascii="DM Sans" w:eastAsia="Times New Roman" w:hAnsi="DM Sans"/>
                <w:sz w:val="24"/>
                <w:szCs w:val="24"/>
                <w:lang w:val="lt-LT" w:eastAsia="lt-LT"/>
              </w:rPr>
            </w:pPr>
          </w:p>
        </w:tc>
        <w:tc>
          <w:tcPr>
            <w:tcW w:w="3544" w:type="dxa"/>
            <w:gridSpan w:val="2"/>
          </w:tcPr>
          <w:p w14:paraId="5A09FA49" w14:textId="77777777" w:rsidR="00E501CF" w:rsidRPr="000623A2" w:rsidRDefault="00E501CF" w:rsidP="0030151E">
            <w:pPr>
              <w:widowControl w:val="0"/>
              <w:tabs>
                <w:tab w:val="left" w:pos="709"/>
              </w:tabs>
              <w:jc w:val="both"/>
              <w:rPr>
                <w:rFonts w:ascii="DM Sans" w:eastAsia="Times New Roman" w:hAnsi="DM Sans"/>
                <w:sz w:val="24"/>
                <w:szCs w:val="24"/>
                <w:lang w:val="lt-LT" w:eastAsia="lt-LT"/>
              </w:rPr>
            </w:pPr>
          </w:p>
        </w:tc>
      </w:tr>
      <w:tr w:rsidR="00E501CF" w:rsidRPr="000623A2" w14:paraId="67BAAA93" w14:textId="77777777" w:rsidTr="00C65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0623A2"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701" w:type="dxa"/>
            <w:gridSpan w:val="2"/>
          </w:tcPr>
          <w:p w14:paraId="70DFD1EA"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3462" w:type="dxa"/>
            <w:tcBorders>
              <w:top w:val="nil"/>
              <w:left w:val="nil"/>
              <w:bottom w:val="single" w:sz="4" w:space="0" w:color="auto"/>
              <w:right w:val="nil"/>
            </w:tcBorders>
          </w:tcPr>
          <w:p w14:paraId="5584EE66" w14:textId="77777777" w:rsidR="00E501CF" w:rsidRPr="000623A2" w:rsidRDefault="00E501CF" w:rsidP="0030151E">
            <w:pPr>
              <w:tabs>
                <w:tab w:val="left" w:pos="709"/>
              </w:tabs>
              <w:ind w:right="-1"/>
              <w:jc w:val="right"/>
              <w:rPr>
                <w:rFonts w:ascii="DM Sans" w:eastAsia="Times New Roman" w:hAnsi="DM Sans"/>
                <w:sz w:val="24"/>
                <w:szCs w:val="24"/>
                <w:lang w:val="lt-LT" w:eastAsia="lt-LT"/>
              </w:rPr>
            </w:pPr>
          </w:p>
        </w:tc>
      </w:tr>
      <w:tr w:rsidR="00E501CF" w:rsidRPr="000623A2" w14:paraId="4EAC7B43" w14:textId="77777777" w:rsidTr="00C65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0623A2" w:rsidRDefault="00E501CF" w:rsidP="0030151E">
            <w:pPr>
              <w:tabs>
                <w:tab w:val="left" w:pos="709"/>
              </w:tabs>
              <w:snapToGrid w:val="0"/>
              <w:rPr>
                <w:rFonts w:ascii="DM Sans" w:eastAsia="Times New Roman" w:hAnsi="DM Sans"/>
                <w:position w:val="6"/>
                <w:sz w:val="24"/>
                <w:szCs w:val="24"/>
                <w:lang w:val="lt-LT"/>
              </w:rPr>
            </w:pPr>
            <w:r w:rsidRPr="000623A2">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r w:rsidRPr="000623A2">
              <w:rPr>
                <w:rFonts w:ascii="DM Sans" w:eastAsia="Times New Roman" w:hAnsi="DM Sans"/>
                <w:position w:val="6"/>
                <w:sz w:val="24"/>
                <w:szCs w:val="24"/>
                <w:lang w:val="lt-LT" w:eastAsia="lt-LT"/>
              </w:rPr>
              <w:t>(Parašas*)</w:t>
            </w:r>
          </w:p>
        </w:tc>
        <w:tc>
          <w:tcPr>
            <w:tcW w:w="701" w:type="dxa"/>
            <w:gridSpan w:val="2"/>
          </w:tcPr>
          <w:p w14:paraId="0698AF9D"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3462" w:type="dxa"/>
            <w:tcBorders>
              <w:top w:val="single" w:sz="4" w:space="0" w:color="auto"/>
              <w:left w:val="nil"/>
              <w:bottom w:val="nil"/>
              <w:right w:val="nil"/>
            </w:tcBorders>
          </w:tcPr>
          <w:p w14:paraId="2A95C4D2"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r w:rsidRPr="000623A2">
              <w:rPr>
                <w:rFonts w:ascii="DM Sans" w:eastAsia="Times New Roman" w:hAnsi="DM Sans"/>
                <w:position w:val="6"/>
                <w:sz w:val="24"/>
                <w:szCs w:val="24"/>
                <w:lang w:val="lt-LT" w:eastAsia="lt-LT"/>
              </w:rPr>
              <w:t>(Vardas ir pavardė*)</w:t>
            </w:r>
          </w:p>
        </w:tc>
      </w:tr>
    </w:tbl>
    <w:p w14:paraId="17A042A8" w14:textId="6AC4804A" w:rsidR="00262503" w:rsidRDefault="00262503" w:rsidP="005201C6">
      <w:pPr>
        <w:jc w:val="both"/>
        <w:rPr>
          <w:rFonts w:ascii="DM Sans" w:hAnsi="DM Sans"/>
          <w:sz w:val="24"/>
          <w:szCs w:val="24"/>
          <w:lang w:val="lt-LT"/>
        </w:rPr>
      </w:pPr>
    </w:p>
    <w:p w14:paraId="0F7A77EB" w14:textId="77777777" w:rsidR="00262503" w:rsidRDefault="00262503">
      <w:pPr>
        <w:rPr>
          <w:rFonts w:ascii="DM Sans" w:hAnsi="DM Sans"/>
          <w:sz w:val="24"/>
          <w:szCs w:val="24"/>
          <w:lang w:val="lt-LT"/>
        </w:rPr>
      </w:pPr>
      <w:r>
        <w:rPr>
          <w:rFonts w:ascii="DM Sans" w:hAnsi="DM Sans"/>
          <w:sz w:val="24"/>
          <w:szCs w:val="24"/>
          <w:lang w:val="lt-LT"/>
        </w:rPr>
        <w:br w:type="page"/>
      </w:r>
    </w:p>
    <w:p w14:paraId="7DF6157B" w14:textId="77777777" w:rsidR="00262503" w:rsidRPr="00D35585" w:rsidRDefault="00262503" w:rsidP="00D35585">
      <w:pPr>
        <w:pStyle w:val="Heading2"/>
        <w:jc w:val="right"/>
      </w:pPr>
      <w:bookmarkStart w:id="67" w:name="_Toc188374889"/>
      <w:proofErr w:type="spellStart"/>
      <w:r w:rsidRPr="00D35585">
        <w:lastRenderedPageBreak/>
        <w:t>Pirkimo</w:t>
      </w:r>
      <w:proofErr w:type="spellEnd"/>
      <w:r w:rsidRPr="00D35585">
        <w:t xml:space="preserve"> </w:t>
      </w:r>
      <w:proofErr w:type="spellStart"/>
      <w:r w:rsidRPr="00D35585">
        <w:t>sąlyg</w:t>
      </w:r>
      <w:r w:rsidRPr="00D35585">
        <w:rPr>
          <w:rFonts w:ascii="Calibri" w:hAnsi="Calibri" w:cs="Calibri"/>
        </w:rPr>
        <w:t>ų</w:t>
      </w:r>
      <w:proofErr w:type="spellEnd"/>
      <w:r w:rsidRPr="00D35585">
        <w:t xml:space="preserve"> </w:t>
      </w:r>
      <w:r w:rsidRPr="00D35585">
        <w:t>3</w:t>
      </w:r>
      <w:r w:rsidRPr="00D35585">
        <w:t xml:space="preserve"> </w:t>
      </w:r>
      <w:proofErr w:type="spellStart"/>
      <w:r w:rsidRPr="00D35585">
        <w:t>priedas</w:t>
      </w:r>
      <w:proofErr w:type="spellEnd"/>
      <w:r w:rsidRPr="00D35585">
        <w:t xml:space="preserve"> „</w:t>
      </w:r>
      <w:proofErr w:type="spellStart"/>
      <w:proofErr w:type="gramStart"/>
      <w:r w:rsidRPr="00D35585">
        <w:t>Deklaracija</w:t>
      </w:r>
      <w:proofErr w:type="spellEnd"/>
      <w:r w:rsidRPr="00D35585">
        <w:t>“</w:t>
      </w:r>
      <w:bookmarkEnd w:id="67"/>
      <w:proofErr w:type="gramEnd"/>
    </w:p>
    <w:p w14:paraId="5FE18686" w14:textId="77777777" w:rsidR="00262503" w:rsidRDefault="00262503" w:rsidP="00262503">
      <w:pPr>
        <w:pStyle w:val="Heading2"/>
        <w:ind w:left="5103"/>
        <w:rPr>
          <w:rFonts w:ascii="DM Sans" w:eastAsia="Calibri" w:hAnsi="DM Sans" w:cstheme="minorHAnsi"/>
          <w:color w:val="0070C0"/>
          <w:sz w:val="24"/>
          <w:szCs w:val="24"/>
          <w:lang w:val="lt-LT"/>
        </w:rPr>
      </w:pPr>
    </w:p>
    <w:p w14:paraId="1D4B7665" w14:textId="77777777" w:rsidR="00262503" w:rsidRDefault="00262503" w:rsidP="00262503">
      <w:pPr>
        <w:pStyle w:val="Heading2"/>
        <w:ind w:left="5103"/>
        <w:rPr>
          <w:rFonts w:ascii="DM Sans" w:eastAsia="Calibri" w:hAnsi="DM Sans" w:cstheme="minorHAnsi"/>
          <w:color w:val="0070C0"/>
          <w:sz w:val="24"/>
          <w:szCs w:val="24"/>
          <w:lang w:val="lt-LT"/>
        </w:rPr>
      </w:pPr>
    </w:p>
    <w:p w14:paraId="7309B60A" w14:textId="77777777" w:rsidR="00262503" w:rsidRPr="00262503" w:rsidRDefault="00262503" w:rsidP="00262503">
      <w:pPr>
        <w:spacing w:after="0" w:line="240" w:lineRule="auto"/>
        <w:jc w:val="center"/>
        <w:rPr>
          <w:rFonts w:ascii="Times New Roman" w:eastAsia="Times New Roman" w:hAnsi="Times New Roman" w:cs="Times New Roman"/>
          <w:color w:val="000000"/>
          <w:u w:val="single"/>
          <w:lang w:val="lt-LT" w:eastAsia="lt-LT"/>
        </w:rPr>
      </w:pPr>
      <w:r w:rsidRPr="00262503">
        <w:rPr>
          <w:rFonts w:ascii="Times New Roman" w:eastAsia="Times New Roman" w:hAnsi="Times New Roman" w:cs="Times New Roman"/>
          <w:color w:val="000000"/>
          <w:u w:val="single"/>
          <w:lang w:val="lt-LT" w:eastAsia="lt-LT"/>
        </w:rPr>
        <w:t>___________________________________</w:t>
      </w:r>
    </w:p>
    <w:p w14:paraId="5699840F" w14:textId="77777777" w:rsidR="00262503" w:rsidRPr="00262503" w:rsidRDefault="00262503" w:rsidP="00262503">
      <w:pPr>
        <w:spacing w:after="0" w:line="240" w:lineRule="auto"/>
        <w:jc w:val="center"/>
        <w:rPr>
          <w:rFonts w:ascii="Times New Roman" w:eastAsia="Times New Roman" w:hAnsi="Times New Roman" w:cs="Times New Roman"/>
          <w:u w:val="single"/>
          <w:lang w:val="lt-LT" w:eastAsia="lt-LT"/>
        </w:rPr>
      </w:pPr>
    </w:p>
    <w:p w14:paraId="5A6C18FA" w14:textId="77777777" w:rsidR="00262503" w:rsidRPr="00262503" w:rsidRDefault="00262503" w:rsidP="00262503">
      <w:pPr>
        <w:spacing w:after="0" w:line="240" w:lineRule="auto"/>
        <w:jc w:val="center"/>
        <w:rPr>
          <w:rFonts w:ascii="Times New Roman" w:eastAsia="Times New Roman" w:hAnsi="Times New Roman" w:cs="Times New Roman"/>
          <w:sz w:val="18"/>
          <w:szCs w:val="18"/>
          <w:lang w:val="lt-LT" w:eastAsia="lt-LT"/>
        </w:rPr>
      </w:pPr>
      <w:r w:rsidRPr="00262503">
        <w:rPr>
          <w:rFonts w:ascii="Times New Roman" w:eastAsia="Times New Roman" w:hAnsi="Times New Roman" w:cs="Times New Roman"/>
          <w:color w:val="000000"/>
          <w:sz w:val="18"/>
          <w:szCs w:val="18"/>
          <w:lang w:val="lt-LT" w:eastAsia="lt-LT"/>
        </w:rPr>
        <w:t> (Tiekėjo/subtiekėjo pavadinimas)</w:t>
      </w:r>
    </w:p>
    <w:p w14:paraId="00070D62" w14:textId="77777777" w:rsidR="00262503" w:rsidRPr="00262503" w:rsidRDefault="00262503" w:rsidP="00262503">
      <w:pPr>
        <w:spacing w:after="0" w:line="240" w:lineRule="auto"/>
        <w:rPr>
          <w:rFonts w:ascii="Times New Roman" w:eastAsia="Times New Roman" w:hAnsi="Times New Roman" w:cs="Times New Roman"/>
          <w:lang w:val="lt-LT" w:eastAsia="lt-LT"/>
        </w:rPr>
      </w:pPr>
    </w:p>
    <w:p w14:paraId="299924EC" w14:textId="77777777" w:rsidR="00262503" w:rsidRPr="00262503" w:rsidRDefault="00262503" w:rsidP="00262503">
      <w:pPr>
        <w:spacing w:after="0" w:line="240" w:lineRule="auto"/>
        <w:rPr>
          <w:rFonts w:ascii="Times New Roman" w:eastAsia="Times New Roman" w:hAnsi="Times New Roman" w:cs="Times New Roman"/>
          <w:lang w:val="lt-LT" w:eastAsia="lt-LT"/>
        </w:rPr>
      </w:pPr>
    </w:p>
    <w:p w14:paraId="732A2DAD" w14:textId="77777777" w:rsidR="00262503" w:rsidRPr="00262503" w:rsidRDefault="00262503" w:rsidP="00262503">
      <w:pPr>
        <w:spacing w:after="0" w:line="240" w:lineRule="auto"/>
        <w:rPr>
          <w:rFonts w:ascii="Times New Roman" w:eastAsia="Times New Roman" w:hAnsi="Times New Roman" w:cs="Times New Roman"/>
          <w:color w:val="000000"/>
          <w:lang w:val="lt-LT" w:eastAsia="lt-LT"/>
        </w:rPr>
      </w:pPr>
      <w:r w:rsidRPr="00262503">
        <w:rPr>
          <w:rFonts w:ascii="Times New Roman" w:eastAsia="Times New Roman" w:hAnsi="Times New Roman" w:cs="Times New Roman"/>
          <w:color w:val="000000"/>
          <w:lang w:val="lt-LT" w:eastAsia="lt-LT"/>
        </w:rPr>
        <w:t>___________________________________</w:t>
      </w:r>
    </w:p>
    <w:p w14:paraId="34273950" w14:textId="77777777" w:rsidR="00262503" w:rsidRPr="00262503" w:rsidRDefault="00262503" w:rsidP="00262503">
      <w:pPr>
        <w:spacing w:after="0" w:line="240" w:lineRule="auto"/>
        <w:rPr>
          <w:rFonts w:ascii="Times New Roman" w:eastAsia="Times New Roman" w:hAnsi="Times New Roman" w:cs="Times New Roman"/>
          <w:color w:val="000000"/>
          <w:sz w:val="18"/>
          <w:szCs w:val="18"/>
          <w:lang w:val="lt-LT" w:eastAsia="lt-LT"/>
        </w:rPr>
      </w:pPr>
      <w:r w:rsidRPr="00262503">
        <w:rPr>
          <w:rFonts w:ascii="Times New Roman" w:eastAsia="Times New Roman" w:hAnsi="Times New Roman" w:cs="Times New Roman"/>
          <w:color w:val="000000"/>
          <w:sz w:val="18"/>
          <w:szCs w:val="18"/>
          <w:lang w:val="lt-LT" w:eastAsia="lt-LT"/>
        </w:rPr>
        <w:t xml:space="preserve"> (Pirkimo vykdytojo pavadinimas)</w:t>
      </w:r>
    </w:p>
    <w:p w14:paraId="5FCE8874" w14:textId="77777777" w:rsidR="00262503" w:rsidRPr="00262503" w:rsidRDefault="00262503" w:rsidP="00262503">
      <w:pPr>
        <w:spacing w:after="0" w:line="240" w:lineRule="auto"/>
        <w:jc w:val="center"/>
        <w:rPr>
          <w:rFonts w:ascii="Times New Roman" w:eastAsia="Times New Roman" w:hAnsi="Times New Roman" w:cs="Times New Roman"/>
          <w:b/>
          <w:bCs/>
          <w:smallCaps/>
          <w:color w:val="000000"/>
          <w:sz w:val="24"/>
          <w:szCs w:val="24"/>
          <w:lang w:val="lt-LT" w:eastAsia="lt-LT"/>
        </w:rPr>
      </w:pPr>
    </w:p>
    <w:p w14:paraId="1155B48B" w14:textId="77777777" w:rsidR="00262503" w:rsidRPr="00262503" w:rsidRDefault="00262503" w:rsidP="00262503">
      <w:pPr>
        <w:spacing w:after="0" w:line="240" w:lineRule="auto"/>
        <w:jc w:val="center"/>
        <w:rPr>
          <w:rFonts w:ascii="Times New Roman" w:eastAsia="Times New Roman" w:hAnsi="Times New Roman" w:cs="Times New Roman"/>
          <w:b/>
          <w:bCs/>
          <w:smallCaps/>
          <w:color w:val="000000"/>
          <w:sz w:val="24"/>
          <w:szCs w:val="24"/>
          <w:lang w:val="lt-LT" w:eastAsia="lt-LT"/>
        </w:rPr>
      </w:pPr>
    </w:p>
    <w:p w14:paraId="1FFBE947" w14:textId="77777777" w:rsidR="00262503" w:rsidRPr="00262503" w:rsidRDefault="00262503" w:rsidP="00262503">
      <w:pPr>
        <w:spacing w:after="0" w:line="240" w:lineRule="auto"/>
        <w:jc w:val="center"/>
        <w:rPr>
          <w:rFonts w:ascii="Times New Roman" w:eastAsia="Times New Roman" w:hAnsi="Times New Roman" w:cs="Times New Roman"/>
          <w:sz w:val="24"/>
          <w:szCs w:val="24"/>
          <w:lang w:val="lt-LT" w:eastAsia="lt-LT"/>
        </w:rPr>
      </w:pPr>
      <w:r w:rsidRPr="00262503">
        <w:rPr>
          <w:rFonts w:ascii="Times New Roman" w:eastAsia="Times New Roman" w:hAnsi="Times New Roman" w:cs="Times New Roman"/>
          <w:b/>
          <w:bCs/>
          <w:smallCaps/>
          <w:color w:val="000000"/>
          <w:sz w:val="24"/>
          <w:szCs w:val="24"/>
          <w:lang w:val="lt-LT" w:eastAsia="lt-LT"/>
        </w:rPr>
        <w:t>TIEKĖJO/ SUBTIEKĖJO  DEKLARACIJA</w:t>
      </w:r>
    </w:p>
    <w:p w14:paraId="1E3105C9" w14:textId="77777777" w:rsidR="00262503" w:rsidRPr="00262503" w:rsidRDefault="00262503" w:rsidP="00262503">
      <w:pPr>
        <w:shd w:val="clear" w:color="auto" w:fill="FFFFFF"/>
        <w:spacing w:after="0" w:line="240" w:lineRule="auto"/>
        <w:jc w:val="center"/>
        <w:rPr>
          <w:rFonts w:ascii="Times New Roman" w:eastAsia="Times New Roman" w:hAnsi="Times New Roman" w:cs="Times New Roman"/>
          <w:lang w:val="lt-LT" w:eastAsia="lt-LT"/>
        </w:rPr>
      </w:pPr>
      <w:r w:rsidRPr="00262503">
        <w:rPr>
          <w:rFonts w:ascii="Times New Roman" w:eastAsia="Times New Roman" w:hAnsi="Times New Roman" w:cs="Times New Roman"/>
          <w:lang w:val="lt-LT" w:eastAsia="lt-LT"/>
        </w:rPr>
        <w:t> </w:t>
      </w:r>
    </w:p>
    <w:p w14:paraId="59B7C450" w14:textId="77777777" w:rsidR="00262503" w:rsidRPr="00262503" w:rsidRDefault="00262503" w:rsidP="00262503">
      <w:pPr>
        <w:spacing w:after="0" w:line="240" w:lineRule="auto"/>
        <w:jc w:val="center"/>
        <w:rPr>
          <w:rFonts w:ascii="Times New Roman" w:eastAsia="Times New Roman" w:hAnsi="Times New Roman" w:cs="Times New Roman"/>
          <w:lang w:val="lt-LT" w:eastAsia="lt-LT"/>
        </w:rPr>
      </w:pPr>
      <w:r w:rsidRPr="00262503">
        <w:rPr>
          <w:rFonts w:ascii="Times New Roman" w:eastAsia="Times New Roman" w:hAnsi="Times New Roman" w:cs="Times New Roman"/>
          <w:color w:val="000000"/>
          <w:lang w:val="lt-LT" w:eastAsia="lt-LT"/>
        </w:rPr>
        <w:t>__________________</w:t>
      </w:r>
    </w:p>
    <w:p w14:paraId="79F31829" w14:textId="77777777" w:rsidR="00262503" w:rsidRPr="00262503" w:rsidRDefault="00262503" w:rsidP="00262503">
      <w:pPr>
        <w:spacing w:after="0" w:line="240" w:lineRule="auto"/>
        <w:jc w:val="center"/>
        <w:rPr>
          <w:rFonts w:ascii="Times New Roman" w:eastAsia="Times New Roman" w:hAnsi="Times New Roman" w:cs="Times New Roman"/>
          <w:sz w:val="18"/>
          <w:szCs w:val="18"/>
          <w:lang w:val="lt-LT" w:eastAsia="lt-LT"/>
        </w:rPr>
      </w:pPr>
      <w:r w:rsidRPr="00262503">
        <w:rPr>
          <w:rFonts w:ascii="Times New Roman" w:eastAsia="Times New Roman" w:hAnsi="Times New Roman" w:cs="Times New Roman"/>
          <w:color w:val="000000"/>
          <w:sz w:val="18"/>
          <w:szCs w:val="18"/>
          <w:lang w:val="lt-LT" w:eastAsia="lt-LT"/>
        </w:rPr>
        <w:t>(Data)</w:t>
      </w:r>
    </w:p>
    <w:p w14:paraId="7DF2DAB2" w14:textId="77777777" w:rsidR="00262503" w:rsidRPr="00262503" w:rsidRDefault="00262503" w:rsidP="00262503">
      <w:pPr>
        <w:spacing w:after="0" w:line="240" w:lineRule="auto"/>
        <w:rPr>
          <w:rFonts w:ascii="Times New Roman" w:eastAsia="Times New Roman" w:hAnsi="Times New Roman" w:cs="Times New Roman"/>
          <w:lang w:val="lt-LT" w:eastAsia="lt-LT"/>
        </w:rPr>
      </w:pPr>
    </w:p>
    <w:p w14:paraId="68BCDDF7" w14:textId="77777777" w:rsidR="00262503" w:rsidRPr="00262503" w:rsidRDefault="00262503" w:rsidP="00262503">
      <w:pPr>
        <w:spacing w:after="150" w:line="240" w:lineRule="auto"/>
        <w:jc w:val="both"/>
        <w:rPr>
          <w:rFonts w:ascii="Times New Roman" w:eastAsia="Times New Roman" w:hAnsi="Times New Roman" w:cs="Times New Roman"/>
          <w:color w:val="000000"/>
          <w:sz w:val="24"/>
          <w:szCs w:val="24"/>
          <w:lang w:val="lt-LT" w:eastAsia="lt-LT"/>
        </w:rPr>
      </w:pPr>
      <w:r w:rsidRPr="00262503">
        <w:rPr>
          <w:rFonts w:ascii="Times New Roman" w:eastAsia="Times New Roman" w:hAnsi="Times New Roman" w:cs="Times New Roman"/>
          <w:color w:val="000000"/>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62503">
        <w:rPr>
          <w:rFonts w:ascii="Arial" w:eastAsia="Times New Roman" w:hAnsi="Arial" w:cs="Arial"/>
          <w:color w:val="000000"/>
          <w:lang w:val="lt-LT" w:eastAsia="lt-LT"/>
        </w:rPr>
        <w:t xml:space="preserve"> </w:t>
      </w:r>
      <w:r w:rsidRPr="00262503">
        <w:rPr>
          <w:rFonts w:ascii="Times New Roman" w:eastAsia="Times New Roman" w:hAnsi="Times New Roman" w:cs="Times New Roman"/>
          <w:color w:val="000000"/>
          <w:sz w:val="24"/>
          <w:szCs w:val="24"/>
          <w:lang w:val="lt-LT" w:eastAsia="lt-LT"/>
        </w:rPr>
        <w:t xml:space="preserve">nustatytas ribas </w:t>
      </w:r>
      <w:proofErr w:type="spellStart"/>
      <w:r w:rsidRPr="00262503">
        <w:rPr>
          <w:rFonts w:ascii="Times New Roman" w:eastAsia="Times New Roman" w:hAnsi="Times New Roman" w:cs="Times New Roman"/>
          <w:color w:val="000000"/>
          <w:sz w:val="24"/>
          <w:szCs w:val="24"/>
          <w:lang w:val="lt-LT" w:eastAsia="lt-LT"/>
        </w:rPr>
        <w:t>t.y</w:t>
      </w:r>
      <w:proofErr w:type="spellEnd"/>
      <w:r w:rsidRPr="00262503">
        <w:rPr>
          <w:rFonts w:ascii="Times New Roman" w:eastAsia="Times New Roman" w:hAnsi="Times New Roman" w:cs="Times New Roman"/>
          <w:color w:val="000000"/>
          <w:sz w:val="24"/>
          <w:szCs w:val="24"/>
          <w:lang w:val="lt-LT" w:eastAsia="lt-LT"/>
        </w:rPr>
        <w:t>.:</w:t>
      </w:r>
    </w:p>
    <w:p w14:paraId="309C3DF3" w14:textId="77777777" w:rsidR="00262503" w:rsidRPr="00262503" w:rsidRDefault="00262503" w:rsidP="00262503">
      <w:pPr>
        <w:spacing w:after="150" w:line="240" w:lineRule="auto"/>
        <w:jc w:val="both"/>
        <w:rPr>
          <w:rFonts w:ascii="Times New Roman" w:eastAsia="Times New Roman" w:hAnsi="Times New Roman" w:cs="Times New Roman"/>
          <w:color w:val="000000"/>
          <w:sz w:val="24"/>
          <w:szCs w:val="24"/>
          <w:lang w:val="lt-LT" w:eastAsia="lt-LT"/>
        </w:rPr>
      </w:pPr>
      <w:r w:rsidRPr="00262503">
        <w:rPr>
          <w:rFonts w:ascii="Times New Roman" w:eastAsia="Times New Roman" w:hAnsi="Times New Roman" w:cs="Times New Roman"/>
          <w:color w:val="000000" w:themeColor="text1"/>
          <w:sz w:val="24"/>
          <w:szCs w:val="24"/>
          <w:lang w:val="lt-LT" w:eastAsia="lt-LT"/>
        </w:rPr>
        <w:t xml:space="preserve">(a) mano atstovaujamas </w:t>
      </w:r>
      <w:r w:rsidRPr="00262503">
        <w:rPr>
          <w:rFonts w:ascii="Times New Roman" w:eastAsia="Times New Roman" w:hAnsi="Times New Roman" w:cs="Times New Roman"/>
          <w:color w:val="000000"/>
          <w:sz w:val="24"/>
          <w:szCs w:val="24"/>
          <w:lang w:val="lt-LT" w:eastAsia="lt-LT"/>
        </w:rPr>
        <w:t>tiekėjas/subtiekėjas</w:t>
      </w:r>
      <w:r w:rsidRPr="00262503" w:rsidDel="006157AF">
        <w:rPr>
          <w:rFonts w:ascii="Times New Roman" w:eastAsia="Times New Roman" w:hAnsi="Times New Roman" w:cs="Times New Roman"/>
          <w:color w:val="000000" w:themeColor="text1"/>
          <w:sz w:val="24"/>
          <w:szCs w:val="24"/>
          <w:lang w:val="lt-LT" w:eastAsia="lt-LT"/>
        </w:rPr>
        <w:t xml:space="preserve"> </w:t>
      </w:r>
      <w:r w:rsidRPr="00262503">
        <w:rPr>
          <w:rFonts w:ascii="Times New Roman" w:eastAsia="Times New Roman" w:hAnsi="Times New Roman" w:cs="Times New Roman"/>
          <w:color w:val="000000" w:themeColor="text1"/>
          <w:sz w:val="24"/>
          <w:szCs w:val="24"/>
          <w:lang w:val="lt-LT" w:eastAsia="lt-LT"/>
        </w:rPr>
        <w:t>(ir nė vienas iš tiekėjų grupės narių) nėra Rusijos pilietis arba Rusijoje įsisteigęs fizinis ar juridinis asmuo, subjektas ar įstaiga;</w:t>
      </w:r>
    </w:p>
    <w:p w14:paraId="7501585C" w14:textId="77777777" w:rsidR="00262503" w:rsidRPr="00262503" w:rsidRDefault="00262503" w:rsidP="00262503">
      <w:pPr>
        <w:spacing w:after="150" w:line="240" w:lineRule="auto"/>
        <w:jc w:val="both"/>
        <w:rPr>
          <w:rFonts w:ascii="Times New Roman" w:eastAsia="Times New Roman" w:hAnsi="Times New Roman" w:cs="Times New Roman"/>
          <w:color w:val="000000"/>
          <w:sz w:val="24"/>
          <w:szCs w:val="24"/>
          <w:lang w:val="lt-LT" w:eastAsia="lt-LT"/>
        </w:rPr>
      </w:pPr>
      <w:r w:rsidRPr="00262503">
        <w:rPr>
          <w:rFonts w:ascii="Times New Roman" w:eastAsia="Times New Roman" w:hAnsi="Times New Roman" w:cs="Times New Roman"/>
          <w:color w:val="000000" w:themeColor="text1"/>
          <w:sz w:val="24"/>
          <w:szCs w:val="24"/>
          <w:lang w:val="lt-LT" w:eastAsia="lt-LT"/>
        </w:rPr>
        <w:t xml:space="preserve">(b) mano atstovaujamas </w:t>
      </w:r>
      <w:r w:rsidRPr="00262503">
        <w:rPr>
          <w:rFonts w:ascii="Times New Roman" w:eastAsia="Times New Roman" w:hAnsi="Times New Roman" w:cs="Times New Roman"/>
          <w:color w:val="000000"/>
          <w:sz w:val="24"/>
          <w:szCs w:val="24"/>
          <w:lang w:val="lt-LT" w:eastAsia="lt-LT"/>
        </w:rPr>
        <w:t>tiekėjas/subtiekėjas</w:t>
      </w:r>
      <w:r w:rsidRPr="00262503" w:rsidDel="006157AF">
        <w:rPr>
          <w:rFonts w:ascii="Times New Roman" w:eastAsia="Times New Roman" w:hAnsi="Times New Roman" w:cs="Times New Roman"/>
          <w:color w:val="000000" w:themeColor="text1"/>
          <w:sz w:val="24"/>
          <w:szCs w:val="24"/>
          <w:lang w:val="lt-LT" w:eastAsia="lt-LT"/>
        </w:rPr>
        <w:t xml:space="preserve"> </w:t>
      </w:r>
      <w:r w:rsidRPr="00262503">
        <w:rPr>
          <w:rFonts w:ascii="Times New Roman" w:eastAsia="Times New Roman" w:hAnsi="Times New Roman" w:cs="Times New Roman"/>
          <w:color w:val="000000" w:themeColor="text1"/>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FA7AD65" w14:textId="77777777" w:rsidR="00262503" w:rsidRPr="00262503" w:rsidRDefault="00262503" w:rsidP="00262503">
      <w:pPr>
        <w:spacing w:after="150" w:line="240" w:lineRule="auto"/>
        <w:jc w:val="both"/>
        <w:rPr>
          <w:rFonts w:ascii="Times New Roman" w:eastAsia="Times New Roman" w:hAnsi="Times New Roman" w:cs="Times New Roman"/>
          <w:color w:val="000000"/>
          <w:sz w:val="24"/>
          <w:szCs w:val="24"/>
          <w:lang w:val="lt-LT" w:eastAsia="lt-LT"/>
        </w:rPr>
      </w:pPr>
      <w:r w:rsidRPr="00262503">
        <w:rPr>
          <w:rFonts w:ascii="Times New Roman" w:eastAsia="Times New Roman" w:hAnsi="Times New Roman" w:cs="Times New Roman"/>
          <w:color w:val="000000"/>
          <w:sz w:val="24"/>
          <w:szCs w:val="24"/>
          <w:lang w:val="lt-LT" w:eastAsia="lt-LT"/>
        </w:rPr>
        <w:t>(c) nei aš, nei mano atstovaujama bendrovė nėra fizinis ar juridinis asmuo, subjektas ar įstaiga, veikianti a) arba b) punkte nurodyto subjekto vardu ar jo nurodymu;</w:t>
      </w:r>
    </w:p>
    <w:p w14:paraId="6EB3CBCA" w14:textId="77777777" w:rsidR="00262503" w:rsidRPr="00262503" w:rsidRDefault="00262503" w:rsidP="00262503">
      <w:pPr>
        <w:spacing w:after="150" w:line="240" w:lineRule="auto"/>
        <w:jc w:val="both"/>
        <w:rPr>
          <w:rFonts w:ascii="Times New Roman" w:eastAsia="Times New Roman" w:hAnsi="Times New Roman" w:cs="Times New Roman"/>
          <w:color w:val="000000"/>
          <w:sz w:val="24"/>
          <w:szCs w:val="24"/>
          <w:lang w:val="lt-LT" w:eastAsia="lt-LT"/>
        </w:rPr>
      </w:pPr>
      <w:r w:rsidRPr="00262503">
        <w:rPr>
          <w:rFonts w:ascii="Times New Roman" w:eastAsia="Times New Roman" w:hAnsi="Times New Roman" w:cs="Times New Roman"/>
          <w:color w:val="000000"/>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029DE4E5" w14:textId="77777777" w:rsidR="00262503" w:rsidRPr="00262503" w:rsidRDefault="00262503" w:rsidP="00262503">
      <w:pPr>
        <w:spacing w:after="0" w:line="240" w:lineRule="auto"/>
        <w:jc w:val="both"/>
        <w:rPr>
          <w:rStyle w:val="normaltextrun"/>
          <w:rFonts w:ascii="Times New Roman" w:hAnsi="Times New Roman" w:cs="Times New Roman"/>
          <w:color w:val="000000"/>
          <w:sz w:val="24"/>
          <w:szCs w:val="24"/>
          <w:shd w:val="clear" w:color="auto" w:fill="FFFFFF"/>
          <w:lang w:val="lt-LT"/>
        </w:rPr>
      </w:pPr>
      <w:r w:rsidRPr="00262503">
        <w:rPr>
          <w:rFonts w:ascii="Times New Roman" w:eastAsia="Times New Roman" w:hAnsi="Times New Roman" w:cs="Times New Roman"/>
          <w:color w:val="000000"/>
          <w:sz w:val="24"/>
          <w:szCs w:val="24"/>
          <w:lang w:val="lt-LT" w:eastAsia="lt-LT"/>
        </w:rPr>
        <w:t xml:space="preserve">Patvirtinu, kad tiekėjui/subtiekėjui kuriuos esu pasitelkęs ar pasitelksiu ateityje, </w:t>
      </w:r>
      <w:r w:rsidRPr="00262503">
        <w:rPr>
          <w:rFonts w:ascii="Times New Roman" w:hAnsi="Times New Roman" w:cs="Times New Roman"/>
          <w:sz w:val="24"/>
          <w:szCs w:val="24"/>
          <w:lang w:val="lt-LT"/>
        </w:rPr>
        <w:t xml:space="preserve">ūkio subjektams, kurių pajėgumais remiuosi ar (ir) remsiuosi, prekių (ir jų sudedamųjų dalių) gamintojams </w:t>
      </w:r>
      <w:r w:rsidRPr="00262503">
        <w:rPr>
          <w:rFonts w:ascii="Times New Roman" w:eastAsia="Times New Roman" w:hAnsi="Times New Roman" w:cs="Times New Roman"/>
          <w:color w:val="000000"/>
          <w:sz w:val="24"/>
          <w:szCs w:val="24"/>
          <w:lang w:val="lt-LT" w:eastAsia="lt-LT"/>
        </w:rPr>
        <w:t>netaikomos</w:t>
      </w:r>
      <w:r w:rsidRPr="00262503">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7E62D6DE" w14:textId="77777777" w:rsidR="00262503" w:rsidRPr="00262503" w:rsidRDefault="00262503" w:rsidP="00262503">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p>
    <w:p w14:paraId="30D9ECE6" w14:textId="77777777" w:rsidR="00262503" w:rsidRPr="00262503" w:rsidRDefault="00262503" w:rsidP="00262503">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r w:rsidRPr="00262503">
        <w:rPr>
          <w:rFonts w:ascii="Times New Roman" w:eastAsia="Times New Roman" w:hAnsi="Times New Roman" w:cs="Times New Roman"/>
          <w:color w:val="000000"/>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62503" w:rsidRPr="00262503" w14:paraId="549FE23E" w14:textId="77777777" w:rsidTr="00F5629E">
        <w:trPr>
          <w:jc w:val="center"/>
        </w:trPr>
        <w:tc>
          <w:tcPr>
            <w:tcW w:w="0" w:type="auto"/>
            <w:gridSpan w:val="6"/>
            <w:tcMar>
              <w:top w:w="0" w:type="dxa"/>
              <w:left w:w="108" w:type="dxa"/>
              <w:bottom w:w="0" w:type="dxa"/>
              <w:right w:w="108" w:type="dxa"/>
            </w:tcMar>
            <w:hideMark/>
          </w:tcPr>
          <w:p w14:paraId="336213D7" w14:textId="77777777" w:rsidR="00262503" w:rsidRPr="00262503" w:rsidRDefault="00262503" w:rsidP="00F5629E">
            <w:pPr>
              <w:tabs>
                <w:tab w:val="left" w:pos="284"/>
                <w:tab w:val="left" w:pos="426"/>
              </w:tabs>
              <w:spacing w:after="150" w:line="240" w:lineRule="auto"/>
              <w:jc w:val="both"/>
              <w:rPr>
                <w:rFonts w:ascii="Times New Roman" w:eastAsia="Times New Roman" w:hAnsi="Times New Roman" w:cs="Times New Roman"/>
                <w:color w:val="000000"/>
                <w:lang w:val="lt-LT" w:eastAsia="lt-LT"/>
              </w:rPr>
            </w:pPr>
          </w:p>
        </w:tc>
      </w:tr>
      <w:tr w:rsidR="00262503" w:rsidRPr="00262503" w14:paraId="0C54B290" w14:textId="77777777" w:rsidTr="00F5629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4B734C6" w14:textId="77777777" w:rsidR="00262503" w:rsidRPr="00262503" w:rsidRDefault="00262503" w:rsidP="00F5629E">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53705803" w14:textId="77777777" w:rsidR="00262503" w:rsidRPr="00262503" w:rsidRDefault="00262503" w:rsidP="00F5629E">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17ED3AE4" w14:textId="77777777" w:rsidR="00262503" w:rsidRPr="00262503" w:rsidRDefault="00262503" w:rsidP="00F5629E">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02F90177" w14:textId="77777777" w:rsidR="00262503" w:rsidRPr="00262503" w:rsidRDefault="00262503" w:rsidP="00F5629E">
            <w:pPr>
              <w:spacing w:after="0" w:line="240" w:lineRule="auto"/>
              <w:rPr>
                <w:rFonts w:ascii="Times New Roman" w:eastAsia="Times New Roman" w:hAnsi="Times New Roman" w:cs="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25B9F465" w14:textId="77777777" w:rsidR="00262503" w:rsidRPr="00262503" w:rsidRDefault="00262503" w:rsidP="00F5629E">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69E18914" w14:textId="77777777" w:rsidR="00262503" w:rsidRPr="00262503" w:rsidRDefault="00262503" w:rsidP="00F5629E">
            <w:pPr>
              <w:spacing w:after="0" w:line="240" w:lineRule="auto"/>
              <w:rPr>
                <w:rFonts w:ascii="Times New Roman" w:eastAsia="Times New Roman" w:hAnsi="Times New Roman" w:cs="Times New Roman"/>
                <w:lang w:val="lt-LT" w:eastAsia="lt-LT"/>
              </w:rPr>
            </w:pPr>
          </w:p>
        </w:tc>
      </w:tr>
      <w:tr w:rsidR="00262503" w:rsidRPr="006157AF" w14:paraId="65E2E2C7" w14:textId="77777777" w:rsidTr="00F5629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853002D" w14:textId="77777777" w:rsidR="00262503" w:rsidRPr="006157AF" w:rsidRDefault="00262503" w:rsidP="00F5629E">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w:t>
            </w:r>
            <w:proofErr w:type="spellStart"/>
            <w:r w:rsidRPr="006157AF">
              <w:rPr>
                <w:rFonts w:ascii="Times New Roman" w:eastAsia="Times New Roman" w:hAnsi="Times New Roman" w:cs="Times New Roman"/>
                <w:color w:val="000000"/>
                <w:sz w:val="18"/>
                <w:szCs w:val="18"/>
                <w:lang w:eastAsia="lt-LT"/>
              </w:rPr>
              <w:t>Parašas</w:t>
            </w:r>
            <w:proofErr w:type="spellEnd"/>
            <w:r w:rsidRPr="006157AF">
              <w:rPr>
                <w:rFonts w:ascii="Times New Roman" w:eastAsia="Times New Roman" w:hAnsi="Times New Roman" w:cs="Times New Roman"/>
                <w:color w:val="000000"/>
                <w:sz w:val="18"/>
                <w:szCs w:val="18"/>
                <w:lang w:eastAsia="lt-LT"/>
              </w:rPr>
              <w:t>)</w:t>
            </w:r>
          </w:p>
        </w:tc>
        <w:tc>
          <w:tcPr>
            <w:tcW w:w="0" w:type="auto"/>
            <w:tcMar>
              <w:top w:w="0" w:type="dxa"/>
              <w:left w:w="108" w:type="dxa"/>
              <w:bottom w:w="0" w:type="dxa"/>
              <w:right w:w="108" w:type="dxa"/>
            </w:tcMar>
            <w:hideMark/>
          </w:tcPr>
          <w:p w14:paraId="133A8B3A" w14:textId="77777777" w:rsidR="00262503" w:rsidRPr="006157AF" w:rsidRDefault="00262503" w:rsidP="00F5629E">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47FBF17C" w14:textId="77777777" w:rsidR="00262503" w:rsidRPr="006157AF" w:rsidRDefault="00262503" w:rsidP="00F5629E">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276BEB7A" w14:textId="77777777" w:rsidR="00262503" w:rsidRPr="006157AF" w:rsidRDefault="00262503" w:rsidP="00F5629E">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72358175" w14:textId="77777777" w:rsidR="00262503" w:rsidRPr="006157AF" w:rsidRDefault="00262503" w:rsidP="00F5629E">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w:t>
            </w:r>
            <w:proofErr w:type="spellStart"/>
            <w:r w:rsidRPr="006157AF">
              <w:rPr>
                <w:rFonts w:ascii="Times New Roman" w:eastAsia="Times New Roman" w:hAnsi="Times New Roman" w:cs="Times New Roman"/>
                <w:color w:val="000000"/>
                <w:sz w:val="18"/>
                <w:szCs w:val="18"/>
                <w:lang w:eastAsia="lt-LT"/>
              </w:rPr>
              <w:t>Vardas</w:t>
            </w:r>
            <w:proofErr w:type="spellEnd"/>
            <w:r w:rsidRPr="006157AF">
              <w:rPr>
                <w:rFonts w:ascii="Times New Roman" w:eastAsia="Times New Roman" w:hAnsi="Times New Roman" w:cs="Times New Roman"/>
                <w:color w:val="000000"/>
                <w:sz w:val="18"/>
                <w:szCs w:val="18"/>
                <w:lang w:eastAsia="lt-LT"/>
              </w:rPr>
              <w:t xml:space="preserve">, </w:t>
            </w:r>
            <w:proofErr w:type="spellStart"/>
            <w:r w:rsidRPr="006157AF">
              <w:rPr>
                <w:rFonts w:ascii="Times New Roman" w:eastAsia="Times New Roman" w:hAnsi="Times New Roman" w:cs="Times New Roman"/>
                <w:color w:val="000000"/>
                <w:sz w:val="18"/>
                <w:szCs w:val="18"/>
                <w:lang w:eastAsia="lt-LT"/>
              </w:rPr>
              <w:t>pavardė</w:t>
            </w:r>
            <w:proofErr w:type="spellEnd"/>
            <w:r w:rsidRPr="006157AF">
              <w:rPr>
                <w:rFonts w:ascii="Times New Roman" w:eastAsia="Times New Roman" w:hAnsi="Times New Roman" w:cs="Times New Roman"/>
                <w:color w:val="000000"/>
                <w:sz w:val="18"/>
                <w:szCs w:val="18"/>
                <w:lang w:eastAsia="lt-LT"/>
              </w:rPr>
              <w:t xml:space="preserve">, </w:t>
            </w:r>
            <w:proofErr w:type="spellStart"/>
            <w:r w:rsidRPr="006157AF">
              <w:rPr>
                <w:rFonts w:ascii="Times New Roman" w:eastAsia="Times New Roman" w:hAnsi="Times New Roman" w:cs="Times New Roman"/>
                <w:color w:val="000000"/>
                <w:sz w:val="18"/>
                <w:szCs w:val="18"/>
                <w:lang w:eastAsia="lt-LT"/>
              </w:rPr>
              <w:t>pareigos</w:t>
            </w:r>
            <w:proofErr w:type="spellEnd"/>
            <w:r w:rsidRPr="006157AF">
              <w:rPr>
                <w:rFonts w:ascii="Times New Roman" w:eastAsia="Times New Roman" w:hAnsi="Times New Roman" w:cs="Times New Roman"/>
                <w:color w:val="000000"/>
                <w:sz w:val="18"/>
                <w:szCs w:val="18"/>
                <w:lang w:eastAsia="lt-LT"/>
              </w:rPr>
              <w:t>)</w:t>
            </w:r>
          </w:p>
        </w:tc>
        <w:tc>
          <w:tcPr>
            <w:tcW w:w="0" w:type="auto"/>
            <w:tcMar>
              <w:top w:w="0" w:type="dxa"/>
              <w:left w:w="108" w:type="dxa"/>
              <w:bottom w:w="0" w:type="dxa"/>
              <w:right w:w="108" w:type="dxa"/>
            </w:tcMar>
            <w:hideMark/>
          </w:tcPr>
          <w:p w14:paraId="09B4530D" w14:textId="77777777" w:rsidR="00262503" w:rsidRPr="006157AF" w:rsidRDefault="00262503" w:rsidP="00F5629E">
            <w:pPr>
              <w:spacing w:after="0" w:line="240" w:lineRule="auto"/>
              <w:rPr>
                <w:rFonts w:ascii="Times New Roman" w:eastAsia="Times New Roman" w:hAnsi="Times New Roman" w:cs="Times New Roman"/>
                <w:sz w:val="18"/>
                <w:szCs w:val="18"/>
                <w:lang w:eastAsia="lt-LT"/>
              </w:rPr>
            </w:pPr>
          </w:p>
        </w:tc>
      </w:tr>
    </w:tbl>
    <w:p w14:paraId="4C22C9F4" w14:textId="77777777" w:rsidR="00262503" w:rsidRPr="006157AF" w:rsidRDefault="00262503" w:rsidP="00262503">
      <w:pPr>
        <w:rPr>
          <w:rFonts w:ascii="Times New Roman" w:hAnsi="Times New Roman" w:cs="Times New Roman"/>
        </w:rPr>
      </w:pPr>
    </w:p>
    <w:p w14:paraId="68572E89" w14:textId="69F2A908" w:rsidR="00262503" w:rsidRPr="000623A2" w:rsidRDefault="00262503" w:rsidP="00262503">
      <w:pPr>
        <w:pStyle w:val="Heading2"/>
        <w:ind w:left="5103"/>
        <w:rPr>
          <w:rFonts w:ascii="DM Sans" w:eastAsia="Calibri" w:hAnsi="DM Sans" w:cstheme="minorHAnsi"/>
          <w:color w:val="0070C0"/>
          <w:sz w:val="24"/>
          <w:szCs w:val="24"/>
          <w:lang w:val="lt-LT"/>
        </w:rPr>
      </w:pPr>
      <w:r w:rsidRPr="000623A2">
        <w:rPr>
          <w:rFonts w:ascii="DM Sans" w:eastAsia="Calibri" w:hAnsi="DM Sans" w:cstheme="minorHAnsi"/>
          <w:color w:val="0070C0"/>
          <w:sz w:val="24"/>
          <w:szCs w:val="24"/>
          <w:lang w:val="lt-LT"/>
        </w:rPr>
        <w:t xml:space="preserve"> </w:t>
      </w:r>
    </w:p>
    <w:p w14:paraId="121C826E" w14:textId="77777777" w:rsidR="00C65637" w:rsidRPr="000623A2" w:rsidRDefault="00C65637" w:rsidP="005201C6">
      <w:pPr>
        <w:jc w:val="both"/>
        <w:rPr>
          <w:rFonts w:ascii="DM Sans" w:hAnsi="DM Sans"/>
          <w:sz w:val="24"/>
          <w:szCs w:val="24"/>
          <w:lang w:val="lt-LT"/>
        </w:rPr>
      </w:pPr>
    </w:p>
    <w:sectPr w:rsidR="00C65637" w:rsidRPr="000623A2" w:rsidSect="005201C6">
      <w:headerReference w:type="default" r:id="rId13"/>
      <w:footerReference w:type="default" r:id="rId14"/>
      <w:headerReference w:type="first" r:id="rId15"/>
      <w:footerReference w:type="first" r:id="rId16"/>
      <w:pgSz w:w="12240" w:h="15840"/>
      <w:pgMar w:top="1134" w:right="1701" w:bottom="113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37C0" w14:textId="77777777" w:rsidR="00C770F4" w:rsidRDefault="00C770F4" w:rsidP="00184B8C">
      <w:pPr>
        <w:spacing w:after="0" w:line="240" w:lineRule="auto"/>
      </w:pPr>
      <w:r>
        <w:separator/>
      </w:r>
    </w:p>
  </w:endnote>
  <w:endnote w:type="continuationSeparator" w:id="0">
    <w:p w14:paraId="37660636" w14:textId="77777777" w:rsidR="00C770F4" w:rsidRDefault="00C770F4" w:rsidP="00184B8C">
      <w:pPr>
        <w:spacing w:after="0" w:line="240" w:lineRule="auto"/>
      </w:pPr>
      <w:r>
        <w:continuationSeparator/>
      </w:r>
    </w:p>
  </w:endnote>
  <w:endnote w:type="continuationNotice" w:id="1">
    <w:p w14:paraId="557F25EA" w14:textId="77777777" w:rsidR="00C770F4" w:rsidRDefault="00C77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EE70" w14:textId="77777777" w:rsidR="00C770F4" w:rsidRDefault="00C770F4" w:rsidP="00184B8C">
      <w:pPr>
        <w:spacing w:after="0" w:line="240" w:lineRule="auto"/>
      </w:pPr>
      <w:r>
        <w:separator/>
      </w:r>
    </w:p>
  </w:footnote>
  <w:footnote w:type="continuationSeparator" w:id="0">
    <w:p w14:paraId="6C22276A" w14:textId="77777777" w:rsidR="00C770F4" w:rsidRDefault="00C770F4" w:rsidP="00184B8C">
      <w:pPr>
        <w:spacing w:after="0" w:line="240" w:lineRule="auto"/>
      </w:pPr>
      <w:r>
        <w:continuationSeparator/>
      </w:r>
    </w:p>
  </w:footnote>
  <w:footnote w:type="continuationNotice" w:id="1">
    <w:p w14:paraId="7291CA86" w14:textId="77777777" w:rsidR="00C770F4" w:rsidRDefault="00C77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3207"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18"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2429"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0"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4"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32"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543442390">
    <w:abstractNumId w:val="29"/>
  </w:num>
  <w:num w:numId="2" w16cid:durableId="2104917476">
    <w:abstractNumId w:val="13"/>
  </w:num>
  <w:num w:numId="3" w16cid:durableId="1706903744">
    <w:abstractNumId w:val="16"/>
  </w:num>
  <w:num w:numId="4" w16cid:durableId="1382972625">
    <w:abstractNumId w:val="30"/>
  </w:num>
  <w:num w:numId="5" w16cid:durableId="636377908">
    <w:abstractNumId w:val="18"/>
  </w:num>
  <w:num w:numId="6" w16cid:durableId="1560509876">
    <w:abstractNumId w:val="3"/>
  </w:num>
  <w:num w:numId="7" w16cid:durableId="525874301">
    <w:abstractNumId w:val="9"/>
  </w:num>
  <w:num w:numId="8" w16cid:durableId="1690908831">
    <w:abstractNumId w:val="26"/>
  </w:num>
  <w:num w:numId="9" w16cid:durableId="1501698411">
    <w:abstractNumId w:val="27"/>
  </w:num>
  <w:num w:numId="10" w16cid:durableId="340011047">
    <w:abstractNumId w:val="31"/>
  </w:num>
  <w:num w:numId="11" w16cid:durableId="1074278825">
    <w:abstractNumId w:val="19"/>
  </w:num>
  <w:num w:numId="12" w16cid:durableId="626083772">
    <w:abstractNumId w:val="11"/>
  </w:num>
  <w:num w:numId="13" w16cid:durableId="1330791532">
    <w:abstractNumId w:val="25"/>
  </w:num>
  <w:num w:numId="14" w16cid:durableId="1287854677">
    <w:abstractNumId w:val="32"/>
  </w:num>
  <w:num w:numId="15" w16cid:durableId="351492539">
    <w:abstractNumId w:val="10"/>
  </w:num>
  <w:num w:numId="16" w16cid:durableId="881750893">
    <w:abstractNumId w:val="12"/>
  </w:num>
  <w:num w:numId="17" w16cid:durableId="258686426">
    <w:abstractNumId w:val="8"/>
  </w:num>
  <w:num w:numId="18" w16cid:durableId="221789431">
    <w:abstractNumId w:val="17"/>
  </w:num>
  <w:num w:numId="19" w16cid:durableId="96141947">
    <w:abstractNumId w:val="20"/>
  </w:num>
  <w:num w:numId="20" w16cid:durableId="634682850">
    <w:abstractNumId w:val="6"/>
  </w:num>
  <w:num w:numId="21" w16cid:durableId="1414430345">
    <w:abstractNumId w:val="24"/>
  </w:num>
  <w:num w:numId="22" w16cid:durableId="1548761132">
    <w:abstractNumId w:val="5"/>
  </w:num>
  <w:num w:numId="23" w16cid:durableId="1152789896">
    <w:abstractNumId w:val="1"/>
  </w:num>
  <w:num w:numId="24" w16cid:durableId="605163597">
    <w:abstractNumId w:val="28"/>
  </w:num>
  <w:num w:numId="25" w16cid:durableId="2056079993">
    <w:abstractNumId w:val="4"/>
  </w:num>
  <w:num w:numId="26" w16cid:durableId="1092122746">
    <w:abstractNumId w:val="22"/>
  </w:num>
  <w:num w:numId="27" w16cid:durableId="1695955279">
    <w:abstractNumId w:val="23"/>
  </w:num>
  <w:num w:numId="28" w16cid:durableId="938752640">
    <w:abstractNumId w:val="15"/>
  </w:num>
  <w:num w:numId="29" w16cid:durableId="305938715">
    <w:abstractNumId w:val="14"/>
  </w:num>
  <w:num w:numId="30" w16cid:durableId="2144540979">
    <w:abstractNumId w:val="21"/>
  </w:num>
  <w:num w:numId="31" w16cid:durableId="1926525234">
    <w:abstractNumId w:val="7"/>
  </w:num>
  <w:num w:numId="32" w16cid:durableId="1098063837">
    <w:abstractNumId w:val="2"/>
  </w:num>
  <w:num w:numId="33" w16cid:durableId="68552380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2B6"/>
    <w:rsid w:val="00004EA8"/>
    <w:rsid w:val="0000569C"/>
    <w:rsid w:val="00006D59"/>
    <w:rsid w:val="0001026E"/>
    <w:rsid w:val="0001099D"/>
    <w:rsid w:val="0001198F"/>
    <w:rsid w:val="00012443"/>
    <w:rsid w:val="0001253C"/>
    <w:rsid w:val="000142E7"/>
    <w:rsid w:val="0001504B"/>
    <w:rsid w:val="00015866"/>
    <w:rsid w:val="00016FDF"/>
    <w:rsid w:val="00017391"/>
    <w:rsid w:val="00017402"/>
    <w:rsid w:val="000200BB"/>
    <w:rsid w:val="00020201"/>
    <w:rsid w:val="00020815"/>
    <w:rsid w:val="000225A0"/>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FFB"/>
    <w:rsid w:val="0005090B"/>
    <w:rsid w:val="000525F8"/>
    <w:rsid w:val="00052736"/>
    <w:rsid w:val="00052AD6"/>
    <w:rsid w:val="0005368B"/>
    <w:rsid w:val="00054583"/>
    <w:rsid w:val="00056162"/>
    <w:rsid w:val="000572EC"/>
    <w:rsid w:val="00057A33"/>
    <w:rsid w:val="00057BEB"/>
    <w:rsid w:val="00060457"/>
    <w:rsid w:val="000606C9"/>
    <w:rsid w:val="000610AF"/>
    <w:rsid w:val="00061722"/>
    <w:rsid w:val="000623A2"/>
    <w:rsid w:val="00062646"/>
    <w:rsid w:val="00062AE9"/>
    <w:rsid w:val="00064197"/>
    <w:rsid w:val="000648D9"/>
    <w:rsid w:val="00065B73"/>
    <w:rsid w:val="0006621B"/>
    <w:rsid w:val="0006679B"/>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642"/>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4D93"/>
    <w:rsid w:val="000B569A"/>
    <w:rsid w:val="000B621E"/>
    <w:rsid w:val="000B65AF"/>
    <w:rsid w:val="000B7061"/>
    <w:rsid w:val="000B768A"/>
    <w:rsid w:val="000B7EA3"/>
    <w:rsid w:val="000C019D"/>
    <w:rsid w:val="000C066D"/>
    <w:rsid w:val="000C1585"/>
    <w:rsid w:val="000C17DD"/>
    <w:rsid w:val="000C1A5F"/>
    <w:rsid w:val="000C3805"/>
    <w:rsid w:val="000C3A86"/>
    <w:rsid w:val="000C4320"/>
    <w:rsid w:val="000C533A"/>
    <w:rsid w:val="000C5987"/>
    <w:rsid w:val="000C59AB"/>
    <w:rsid w:val="000C6373"/>
    <w:rsid w:val="000C6891"/>
    <w:rsid w:val="000C6A50"/>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D48"/>
    <w:rsid w:val="000E292D"/>
    <w:rsid w:val="000E296B"/>
    <w:rsid w:val="000E4353"/>
    <w:rsid w:val="000E56BE"/>
    <w:rsid w:val="000E598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18C3"/>
    <w:rsid w:val="00102277"/>
    <w:rsid w:val="001024E5"/>
    <w:rsid w:val="00102549"/>
    <w:rsid w:val="001039ED"/>
    <w:rsid w:val="00103AB5"/>
    <w:rsid w:val="00103B3F"/>
    <w:rsid w:val="00104337"/>
    <w:rsid w:val="0010507E"/>
    <w:rsid w:val="001053CD"/>
    <w:rsid w:val="00105A6E"/>
    <w:rsid w:val="00105B37"/>
    <w:rsid w:val="0010625F"/>
    <w:rsid w:val="00106525"/>
    <w:rsid w:val="00106833"/>
    <w:rsid w:val="00110842"/>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3D3E"/>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8D8"/>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4B5"/>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13B"/>
    <w:rsid w:val="001A7FFE"/>
    <w:rsid w:val="001B0C81"/>
    <w:rsid w:val="001B125C"/>
    <w:rsid w:val="001B1621"/>
    <w:rsid w:val="001B1A27"/>
    <w:rsid w:val="001B1EAA"/>
    <w:rsid w:val="001B2791"/>
    <w:rsid w:val="001B32C4"/>
    <w:rsid w:val="001B3F01"/>
    <w:rsid w:val="001B4814"/>
    <w:rsid w:val="001B59D4"/>
    <w:rsid w:val="001B73FD"/>
    <w:rsid w:val="001C042F"/>
    <w:rsid w:val="001C11E8"/>
    <w:rsid w:val="001C159B"/>
    <w:rsid w:val="001C174C"/>
    <w:rsid w:val="001C2698"/>
    <w:rsid w:val="001C34F9"/>
    <w:rsid w:val="001C4325"/>
    <w:rsid w:val="001C47B3"/>
    <w:rsid w:val="001C4EF6"/>
    <w:rsid w:val="001C5104"/>
    <w:rsid w:val="001C5184"/>
    <w:rsid w:val="001C560E"/>
    <w:rsid w:val="001C5F84"/>
    <w:rsid w:val="001C6058"/>
    <w:rsid w:val="001C61F9"/>
    <w:rsid w:val="001C62D2"/>
    <w:rsid w:val="001C69DC"/>
    <w:rsid w:val="001C6E31"/>
    <w:rsid w:val="001C726B"/>
    <w:rsid w:val="001C7283"/>
    <w:rsid w:val="001C7FC1"/>
    <w:rsid w:val="001D0A03"/>
    <w:rsid w:val="001D1151"/>
    <w:rsid w:val="001D13AE"/>
    <w:rsid w:val="001D141E"/>
    <w:rsid w:val="001D30F3"/>
    <w:rsid w:val="001D3786"/>
    <w:rsid w:val="001D37DD"/>
    <w:rsid w:val="001D456B"/>
    <w:rsid w:val="001D47BD"/>
    <w:rsid w:val="001D569E"/>
    <w:rsid w:val="001D654F"/>
    <w:rsid w:val="001D7DB6"/>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27A"/>
    <w:rsid w:val="002053A4"/>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B6A"/>
    <w:rsid w:val="00223332"/>
    <w:rsid w:val="00226634"/>
    <w:rsid w:val="00226C83"/>
    <w:rsid w:val="00226E9F"/>
    <w:rsid w:val="00227628"/>
    <w:rsid w:val="00227D78"/>
    <w:rsid w:val="002304CB"/>
    <w:rsid w:val="00230E81"/>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1EB0"/>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2503"/>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5D5D"/>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C7C"/>
    <w:rsid w:val="00287DFA"/>
    <w:rsid w:val="00290394"/>
    <w:rsid w:val="002903B4"/>
    <w:rsid w:val="00290AAC"/>
    <w:rsid w:val="00290B58"/>
    <w:rsid w:val="00290BF9"/>
    <w:rsid w:val="00291175"/>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128A"/>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104"/>
    <w:rsid w:val="002C5213"/>
    <w:rsid w:val="002C6444"/>
    <w:rsid w:val="002C6671"/>
    <w:rsid w:val="002C6823"/>
    <w:rsid w:val="002C70EB"/>
    <w:rsid w:val="002C762F"/>
    <w:rsid w:val="002C7C26"/>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0"/>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5A5C"/>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5B0B"/>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088"/>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61B9"/>
    <w:rsid w:val="003465F6"/>
    <w:rsid w:val="00346844"/>
    <w:rsid w:val="00347ADE"/>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5E5"/>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664"/>
    <w:rsid w:val="003A6F0E"/>
    <w:rsid w:val="003B02D5"/>
    <w:rsid w:val="003B0862"/>
    <w:rsid w:val="003B11BC"/>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49E2"/>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060"/>
    <w:rsid w:val="003E0F11"/>
    <w:rsid w:val="003E1948"/>
    <w:rsid w:val="003E1DC5"/>
    <w:rsid w:val="003E2A30"/>
    <w:rsid w:val="003E450F"/>
    <w:rsid w:val="003E547E"/>
    <w:rsid w:val="003E6F2E"/>
    <w:rsid w:val="003E6FCA"/>
    <w:rsid w:val="003E7BED"/>
    <w:rsid w:val="003EDEF3"/>
    <w:rsid w:val="003F0024"/>
    <w:rsid w:val="003F168A"/>
    <w:rsid w:val="003F34E8"/>
    <w:rsid w:val="003F7B46"/>
    <w:rsid w:val="003F7F69"/>
    <w:rsid w:val="004000D2"/>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381C"/>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700C"/>
    <w:rsid w:val="00470474"/>
    <w:rsid w:val="00471821"/>
    <w:rsid w:val="00471E3D"/>
    <w:rsid w:val="0047244A"/>
    <w:rsid w:val="00472D49"/>
    <w:rsid w:val="00472EE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5F82"/>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B7B44"/>
    <w:rsid w:val="004C0374"/>
    <w:rsid w:val="004C0816"/>
    <w:rsid w:val="004C0947"/>
    <w:rsid w:val="004C0AED"/>
    <w:rsid w:val="004C115E"/>
    <w:rsid w:val="004C460E"/>
    <w:rsid w:val="004C4F09"/>
    <w:rsid w:val="004C688D"/>
    <w:rsid w:val="004C76D3"/>
    <w:rsid w:val="004D07A5"/>
    <w:rsid w:val="004D096F"/>
    <w:rsid w:val="004D162B"/>
    <w:rsid w:val="004D30BE"/>
    <w:rsid w:val="004D3302"/>
    <w:rsid w:val="004D378B"/>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4D52"/>
    <w:rsid w:val="004E50DE"/>
    <w:rsid w:val="004E516E"/>
    <w:rsid w:val="004E561D"/>
    <w:rsid w:val="004E5EB0"/>
    <w:rsid w:val="004E653B"/>
    <w:rsid w:val="004E6CAA"/>
    <w:rsid w:val="004E6F27"/>
    <w:rsid w:val="004E7ADD"/>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537"/>
    <w:rsid w:val="00504A2E"/>
    <w:rsid w:val="00504B6C"/>
    <w:rsid w:val="00505108"/>
    <w:rsid w:val="00505737"/>
    <w:rsid w:val="00505A89"/>
    <w:rsid w:val="0050617F"/>
    <w:rsid w:val="005061DA"/>
    <w:rsid w:val="00510A96"/>
    <w:rsid w:val="00511C9B"/>
    <w:rsid w:val="00512540"/>
    <w:rsid w:val="00512950"/>
    <w:rsid w:val="00512D8D"/>
    <w:rsid w:val="0051437B"/>
    <w:rsid w:val="00514C95"/>
    <w:rsid w:val="00515084"/>
    <w:rsid w:val="0051512A"/>
    <w:rsid w:val="00515411"/>
    <w:rsid w:val="005157AB"/>
    <w:rsid w:val="00515C32"/>
    <w:rsid w:val="00515FF5"/>
    <w:rsid w:val="0051667A"/>
    <w:rsid w:val="00516961"/>
    <w:rsid w:val="00516F72"/>
    <w:rsid w:val="00516FB5"/>
    <w:rsid w:val="00517381"/>
    <w:rsid w:val="005177F6"/>
    <w:rsid w:val="005201C6"/>
    <w:rsid w:val="00520287"/>
    <w:rsid w:val="00520EB4"/>
    <w:rsid w:val="00521031"/>
    <w:rsid w:val="00521D31"/>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90F"/>
    <w:rsid w:val="00534301"/>
    <w:rsid w:val="0053459F"/>
    <w:rsid w:val="00534F3E"/>
    <w:rsid w:val="0053757A"/>
    <w:rsid w:val="00540176"/>
    <w:rsid w:val="005401DA"/>
    <w:rsid w:val="005406C4"/>
    <w:rsid w:val="00541F4C"/>
    <w:rsid w:val="0054209B"/>
    <w:rsid w:val="005443C7"/>
    <w:rsid w:val="005445C0"/>
    <w:rsid w:val="00545978"/>
    <w:rsid w:val="00545BE3"/>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70A"/>
    <w:rsid w:val="00561B9B"/>
    <w:rsid w:val="00562050"/>
    <w:rsid w:val="0056232B"/>
    <w:rsid w:val="00563B48"/>
    <w:rsid w:val="0056407E"/>
    <w:rsid w:val="0056466A"/>
    <w:rsid w:val="00565386"/>
    <w:rsid w:val="00566B1F"/>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01E"/>
    <w:rsid w:val="0057767D"/>
    <w:rsid w:val="005778D4"/>
    <w:rsid w:val="00580B90"/>
    <w:rsid w:val="005811D4"/>
    <w:rsid w:val="005813E3"/>
    <w:rsid w:val="00581DB7"/>
    <w:rsid w:val="00583BB3"/>
    <w:rsid w:val="005846E2"/>
    <w:rsid w:val="005858D5"/>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44F"/>
    <w:rsid w:val="005C19EA"/>
    <w:rsid w:val="005C225B"/>
    <w:rsid w:val="005C22FC"/>
    <w:rsid w:val="005C29E9"/>
    <w:rsid w:val="005C31A3"/>
    <w:rsid w:val="005C33DB"/>
    <w:rsid w:val="005C4394"/>
    <w:rsid w:val="005C5406"/>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6AC9"/>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C22"/>
    <w:rsid w:val="005F6D8B"/>
    <w:rsid w:val="005F6DA1"/>
    <w:rsid w:val="005F7FD6"/>
    <w:rsid w:val="00600814"/>
    <w:rsid w:val="006008AB"/>
    <w:rsid w:val="006010BF"/>
    <w:rsid w:val="0060132D"/>
    <w:rsid w:val="0060174B"/>
    <w:rsid w:val="00601932"/>
    <w:rsid w:val="00601C06"/>
    <w:rsid w:val="00602695"/>
    <w:rsid w:val="006031CB"/>
    <w:rsid w:val="00604F2E"/>
    <w:rsid w:val="00605323"/>
    <w:rsid w:val="00606009"/>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41F"/>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A6"/>
    <w:rsid w:val="006226C5"/>
    <w:rsid w:val="00622A08"/>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F76"/>
    <w:rsid w:val="00681867"/>
    <w:rsid w:val="006818EA"/>
    <w:rsid w:val="0068209F"/>
    <w:rsid w:val="006848D7"/>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6E"/>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2D7"/>
    <w:rsid w:val="006F6E57"/>
    <w:rsid w:val="00700238"/>
    <w:rsid w:val="0070035F"/>
    <w:rsid w:val="0070094C"/>
    <w:rsid w:val="00700FEB"/>
    <w:rsid w:val="007010CB"/>
    <w:rsid w:val="007016E5"/>
    <w:rsid w:val="00701A98"/>
    <w:rsid w:val="007022FC"/>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20A0"/>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B40"/>
    <w:rsid w:val="00752643"/>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11E"/>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67F2"/>
    <w:rsid w:val="007875C7"/>
    <w:rsid w:val="00787E7C"/>
    <w:rsid w:val="00790210"/>
    <w:rsid w:val="00790770"/>
    <w:rsid w:val="00791207"/>
    <w:rsid w:val="00791522"/>
    <w:rsid w:val="007923A7"/>
    <w:rsid w:val="0079292A"/>
    <w:rsid w:val="00792D18"/>
    <w:rsid w:val="007930EB"/>
    <w:rsid w:val="00793210"/>
    <w:rsid w:val="00793831"/>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FB1"/>
    <w:rsid w:val="007D4EB7"/>
    <w:rsid w:val="007D572D"/>
    <w:rsid w:val="007D70CE"/>
    <w:rsid w:val="007D77A7"/>
    <w:rsid w:val="007E03EB"/>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9BC"/>
    <w:rsid w:val="007F0FB3"/>
    <w:rsid w:val="007F10DE"/>
    <w:rsid w:val="007F1290"/>
    <w:rsid w:val="007F19D8"/>
    <w:rsid w:val="007F1A80"/>
    <w:rsid w:val="007F22BB"/>
    <w:rsid w:val="007F2EED"/>
    <w:rsid w:val="007F3AC2"/>
    <w:rsid w:val="007F43CE"/>
    <w:rsid w:val="007F4418"/>
    <w:rsid w:val="007F4735"/>
    <w:rsid w:val="007F4BDC"/>
    <w:rsid w:val="007F5133"/>
    <w:rsid w:val="007F59E9"/>
    <w:rsid w:val="007F608B"/>
    <w:rsid w:val="007F709F"/>
    <w:rsid w:val="007F73D9"/>
    <w:rsid w:val="00800334"/>
    <w:rsid w:val="008005E1"/>
    <w:rsid w:val="008014BD"/>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6334"/>
    <w:rsid w:val="008070EA"/>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DF8"/>
    <w:rsid w:val="008239D7"/>
    <w:rsid w:val="008247A8"/>
    <w:rsid w:val="0082649E"/>
    <w:rsid w:val="008264E0"/>
    <w:rsid w:val="008267F0"/>
    <w:rsid w:val="008268C6"/>
    <w:rsid w:val="00826A85"/>
    <w:rsid w:val="00827DEF"/>
    <w:rsid w:val="00830D4C"/>
    <w:rsid w:val="00830F4D"/>
    <w:rsid w:val="008316DE"/>
    <w:rsid w:val="00831F17"/>
    <w:rsid w:val="00832FEA"/>
    <w:rsid w:val="008331A7"/>
    <w:rsid w:val="008364E5"/>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54"/>
    <w:rsid w:val="00854ABD"/>
    <w:rsid w:val="00855358"/>
    <w:rsid w:val="00855A99"/>
    <w:rsid w:val="0085615D"/>
    <w:rsid w:val="00856677"/>
    <w:rsid w:val="00856B5A"/>
    <w:rsid w:val="00856D1E"/>
    <w:rsid w:val="00856ED4"/>
    <w:rsid w:val="00856F23"/>
    <w:rsid w:val="00857661"/>
    <w:rsid w:val="00860AB0"/>
    <w:rsid w:val="00860B51"/>
    <w:rsid w:val="0086118D"/>
    <w:rsid w:val="00861882"/>
    <w:rsid w:val="00861937"/>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121"/>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530A"/>
    <w:rsid w:val="00896B00"/>
    <w:rsid w:val="00897FB7"/>
    <w:rsid w:val="008A0BF1"/>
    <w:rsid w:val="008A1409"/>
    <w:rsid w:val="008A154B"/>
    <w:rsid w:val="008A169C"/>
    <w:rsid w:val="008A1A30"/>
    <w:rsid w:val="008A1A9D"/>
    <w:rsid w:val="008A2826"/>
    <w:rsid w:val="008A3DE3"/>
    <w:rsid w:val="008A4252"/>
    <w:rsid w:val="008A4D1C"/>
    <w:rsid w:val="008A559F"/>
    <w:rsid w:val="008A5767"/>
    <w:rsid w:val="008A5C61"/>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C1080"/>
    <w:rsid w:val="008C1967"/>
    <w:rsid w:val="008C221A"/>
    <w:rsid w:val="008C2EB7"/>
    <w:rsid w:val="008C2F1C"/>
    <w:rsid w:val="008C4C2D"/>
    <w:rsid w:val="008C510C"/>
    <w:rsid w:val="008C5611"/>
    <w:rsid w:val="008C5789"/>
    <w:rsid w:val="008C60DD"/>
    <w:rsid w:val="008C644F"/>
    <w:rsid w:val="008C66CB"/>
    <w:rsid w:val="008C6859"/>
    <w:rsid w:val="008C6AF4"/>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1322"/>
    <w:rsid w:val="008F281D"/>
    <w:rsid w:val="008F2E03"/>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A65"/>
    <w:rsid w:val="00904BFB"/>
    <w:rsid w:val="00904D33"/>
    <w:rsid w:val="00905E0F"/>
    <w:rsid w:val="00906149"/>
    <w:rsid w:val="00906BAF"/>
    <w:rsid w:val="0091185E"/>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81D"/>
    <w:rsid w:val="00924906"/>
    <w:rsid w:val="00924D98"/>
    <w:rsid w:val="00925628"/>
    <w:rsid w:val="00925820"/>
    <w:rsid w:val="009258E7"/>
    <w:rsid w:val="00925B81"/>
    <w:rsid w:val="009269CC"/>
    <w:rsid w:val="00927629"/>
    <w:rsid w:val="00927D55"/>
    <w:rsid w:val="00931074"/>
    <w:rsid w:val="00931202"/>
    <w:rsid w:val="00931BB5"/>
    <w:rsid w:val="00931BBC"/>
    <w:rsid w:val="009320CC"/>
    <w:rsid w:val="009332EE"/>
    <w:rsid w:val="00933D53"/>
    <w:rsid w:val="009341B9"/>
    <w:rsid w:val="00935829"/>
    <w:rsid w:val="00935A7D"/>
    <w:rsid w:val="00936849"/>
    <w:rsid w:val="00936901"/>
    <w:rsid w:val="0093708C"/>
    <w:rsid w:val="00937267"/>
    <w:rsid w:val="00937A96"/>
    <w:rsid w:val="009409F2"/>
    <w:rsid w:val="009411B0"/>
    <w:rsid w:val="009421FD"/>
    <w:rsid w:val="00942402"/>
    <w:rsid w:val="00942593"/>
    <w:rsid w:val="0094304E"/>
    <w:rsid w:val="009432B2"/>
    <w:rsid w:val="009433B6"/>
    <w:rsid w:val="00943653"/>
    <w:rsid w:val="00943D0B"/>
    <w:rsid w:val="00943E9E"/>
    <w:rsid w:val="00943FA5"/>
    <w:rsid w:val="0094444A"/>
    <w:rsid w:val="009444DD"/>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1AC"/>
    <w:rsid w:val="009665CE"/>
    <w:rsid w:val="00967011"/>
    <w:rsid w:val="0096737F"/>
    <w:rsid w:val="00967578"/>
    <w:rsid w:val="00970C78"/>
    <w:rsid w:val="00971416"/>
    <w:rsid w:val="009728A9"/>
    <w:rsid w:val="00972BD0"/>
    <w:rsid w:val="009733F0"/>
    <w:rsid w:val="00973CE7"/>
    <w:rsid w:val="00974E23"/>
    <w:rsid w:val="009751FE"/>
    <w:rsid w:val="00975242"/>
    <w:rsid w:val="009758F9"/>
    <w:rsid w:val="00975EB0"/>
    <w:rsid w:val="0097614D"/>
    <w:rsid w:val="00976EF6"/>
    <w:rsid w:val="0097764E"/>
    <w:rsid w:val="00977730"/>
    <w:rsid w:val="00977F30"/>
    <w:rsid w:val="00980704"/>
    <w:rsid w:val="0098218C"/>
    <w:rsid w:val="00982634"/>
    <w:rsid w:val="00982BD2"/>
    <w:rsid w:val="00983545"/>
    <w:rsid w:val="00983623"/>
    <w:rsid w:val="00985315"/>
    <w:rsid w:val="009856B1"/>
    <w:rsid w:val="00986B80"/>
    <w:rsid w:val="00986D0A"/>
    <w:rsid w:val="009910DC"/>
    <w:rsid w:val="0099206B"/>
    <w:rsid w:val="009924CF"/>
    <w:rsid w:val="009927D7"/>
    <w:rsid w:val="00993848"/>
    <w:rsid w:val="009952E8"/>
    <w:rsid w:val="009953FD"/>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2E32"/>
    <w:rsid w:val="009C334A"/>
    <w:rsid w:val="009C35C1"/>
    <w:rsid w:val="009C3C93"/>
    <w:rsid w:val="009C6AE4"/>
    <w:rsid w:val="009C749B"/>
    <w:rsid w:val="009C7D76"/>
    <w:rsid w:val="009D028E"/>
    <w:rsid w:val="009D0A84"/>
    <w:rsid w:val="009D0BBD"/>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EF8"/>
    <w:rsid w:val="00A128ED"/>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8CB"/>
    <w:rsid w:val="00A33F20"/>
    <w:rsid w:val="00A34534"/>
    <w:rsid w:val="00A356FD"/>
    <w:rsid w:val="00A35847"/>
    <w:rsid w:val="00A36017"/>
    <w:rsid w:val="00A37914"/>
    <w:rsid w:val="00A41902"/>
    <w:rsid w:val="00A4223F"/>
    <w:rsid w:val="00A4247A"/>
    <w:rsid w:val="00A42E93"/>
    <w:rsid w:val="00A4387E"/>
    <w:rsid w:val="00A44056"/>
    <w:rsid w:val="00A4526E"/>
    <w:rsid w:val="00A4586C"/>
    <w:rsid w:val="00A46525"/>
    <w:rsid w:val="00A46A80"/>
    <w:rsid w:val="00A475D8"/>
    <w:rsid w:val="00A47B63"/>
    <w:rsid w:val="00A47BFD"/>
    <w:rsid w:val="00A51CC8"/>
    <w:rsid w:val="00A53294"/>
    <w:rsid w:val="00A5386A"/>
    <w:rsid w:val="00A5406B"/>
    <w:rsid w:val="00A544A4"/>
    <w:rsid w:val="00A54826"/>
    <w:rsid w:val="00A54B9E"/>
    <w:rsid w:val="00A552CF"/>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DA5"/>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3BDE"/>
    <w:rsid w:val="00A949A4"/>
    <w:rsid w:val="00A952C9"/>
    <w:rsid w:val="00A95474"/>
    <w:rsid w:val="00A95946"/>
    <w:rsid w:val="00A95F69"/>
    <w:rsid w:val="00A96550"/>
    <w:rsid w:val="00A96E0C"/>
    <w:rsid w:val="00A96E4C"/>
    <w:rsid w:val="00AA034C"/>
    <w:rsid w:val="00AA1761"/>
    <w:rsid w:val="00AA17FF"/>
    <w:rsid w:val="00AA23B4"/>
    <w:rsid w:val="00AA4AAF"/>
    <w:rsid w:val="00AA4E03"/>
    <w:rsid w:val="00AA4ECD"/>
    <w:rsid w:val="00AA530F"/>
    <w:rsid w:val="00AA566E"/>
    <w:rsid w:val="00AA5837"/>
    <w:rsid w:val="00AA638C"/>
    <w:rsid w:val="00AA640D"/>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9A"/>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272"/>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055"/>
    <w:rsid w:val="00AE3A49"/>
    <w:rsid w:val="00AE45F6"/>
    <w:rsid w:val="00AE499E"/>
    <w:rsid w:val="00AE6BBB"/>
    <w:rsid w:val="00AE721D"/>
    <w:rsid w:val="00AE744E"/>
    <w:rsid w:val="00AF012A"/>
    <w:rsid w:val="00AF0C78"/>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21B"/>
    <w:rsid w:val="00B019BD"/>
    <w:rsid w:val="00B02004"/>
    <w:rsid w:val="00B02CFA"/>
    <w:rsid w:val="00B03C53"/>
    <w:rsid w:val="00B04E21"/>
    <w:rsid w:val="00B04FE1"/>
    <w:rsid w:val="00B0503F"/>
    <w:rsid w:val="00B056DE"/>
    <w:rsid w:val="00B05C07"/>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6D20"/>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2137"/>
    <w:rsid w:val="00B82EBD"/>
    <w:rsid w:val="00B83191"/>
    <w:rsid w:val="00B833C7"/>
    <w:rsid w:val="00B837A8"/>
    <w:rsid w:val="00B83E89"/>
    <w:rsid w:val="00B84B2D"/>
    <w:rsid w:val="00B84C5F"/>
    <w:rsid w:val="00B84D81"/>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364A"/>
    <w:rsid w:val="00BA3CFD"/>
    <w:rsid w:val="00BA4004"/>
    <w:rsid w:val="00BA4F35"/>
    <w:rsid w:val="00BA50AF"/>
    <w:rsid w:val="00BA6268"/>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434F"/>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9"/>
    <w:rsid w:val="00BF21DC"/>
    <w:rsid w:val="00BF26C4"/>
    <w:rsid w:val="00BF2FD8"/>
    <w:rsid w:val="00BF3DB5"/>
    <w:rsid w:val="00BF3EFA"/>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997"/>
    <w:rsid w:val="00C07B94"/>
    <w:rsid w:val="00C10BDA"/>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8B"/>
    <w:rsid w:val="00C405B7"/>
    <w:rsid w:val="00C41064"/>
    <w:rsid w:val="00C41864"/>
    <w:rsid w:val="00C44239"/>
    <w:rsid w:val="00C44B2A"/>
    <w:rsid w:val="00C46A7E"/>
    <w:rsid w:val="00C47621"/>
    <w:rsid w:val="00C50CDE"/>
    <w:rsid w:val="00C50D2F"/>
    <w:rsid w:val="00C51029"/>
    <w:rsid w:val="00C51670"/>
    <w:rsid w:val="00C51C11"/>
    <w:rsid w:val="00C529B2"/>
    <w:rsid w:val="00C5381E"/>
    <w:rsid w:val="00C53E95"/>
    <w:rsid w:val="00C54915"/>
    <w:rsid w:val="00C54C08"/>
    <w:rsid w:val="00C54D46"/>
    <w:rsid w:val="00C55159"/>
    <w:rsid w:val="00C5611E"/>
    <w:rsid w:val="00C567D2"/>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637"/>
    <w:rsid w:val="00C65834"/>
    <w:rsid w:val="00C6588F"/>
    <w:rsid w:val="00C66863"/>
    <w:rsid w:val="00C66D92"/>
    <w:rsid w:val="00C70013"/>
    <w:rsid w:val="00C7046C"/>
    <w:rsid w:val="00C71978"/>
    <w:rsid w:val="00C71F5D"/>
    <w:rsid w:val="00C7204E"/>
    <w:rsid w:val="00C72B5A"/>
    <w:rsid w:val="00C73208"/>
    <w:rsid w:val="00C73551"/>
    <w:rsid w:val="00C737C3"/>
    <w:rsid w:val="00C73BFE"/>
    <w:rsid w:val="00C74D0D"/>
    <w:rsid w:val="00C76518"/>
    <w:rsid w:val="00C770F4"/>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CEC"/>
    <w:rsid w:val="00CA3F18"/>
    <w:rsid w:val="00CA4825"/>
    <w:rsid w:val="00CA49E6"/>
    <w:rsid w:val="00CA5DEC"/>
    <w:rsid w:val="00CA62EE"/>
    <w:rsid w:val="00CB1F6A"/>
    <w:rsid w:val="00CB2077"/>
    <w:rsid w:val="00CB3080"/>
    <w:rsid w:val="00CB378C"/>
    <w:rsid w:val="00CB439A"/>
    <w:rsid w:val="00CB675B"/>
    <w:rsid w:val="00CB6A0E"/>
    <w:rsid w:val="00CB799F"/>
    <w:rsid w:val="00CB7DB7"/>
    <w:rsid w:val="00CC00D0"/>
    <w:rsid w:val="00CC02B9"/>
    <w:rsid w:val="00CC0624"/>
    <w:rsid w:val="00CC0A52"/>
    <w:rsid w:val="00CC13CE"/>
    <w:rsid w:val="00CC1D43"/>
    <w:rsid w:val="00CC22EC"/>
    <w:rsid w:val="00CC313A"/>
    <w:rsid w:val="00CC4D64"/>
    <w:rsid w:val="00CC53E7"/>
    <w:rsid w:val="00CC6046"/>
    <w:rsid w:val="00CC644F"/>
    <w:rsid w:val="00CC66D7"/>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A23"/>
    <w:rsid w:val="00CE7B02"/>
    <w:rsid w:val="00CE7B17"/>
    <w:rsid w:val="00CF01FC"/>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D4B"/>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65E"/>
    <w:rsid w:val="00D25A36"/>
    <w:rsid w:val="00D25AC4"/>
    <w:rsid w:val="00D26BBD"/>
    <w:rsid w:val="00D2761C"/>
    <w:rsid w:val="00D27F3C"/>
    <w:rsid w:val="00D3170B"/>
    <w:rsid w:val="00D320C2"/>
    <w:rsid w:val="00D325FB"/>
    <w:rsid w:val="00D32787"/>
    <w:rsid w:val="00D32D50"/>
    <w:rsid w:val="00D336AE"/>
    <w:rsid w:val="00D3393F"/>
    <w:rsid w:val="00D35585"/>
    <w:rsid w:val="00D35A82"/>
    <w:rsid w:val="00D35BCA"/>
    <w:rsid w:val="00D36681"/>
    <w:rsid w:val="00D369B9"/>
    <w:rsid w:val="00D36A03"/>
    <w:rsid w:val="00D36A67"/>
    <w:rsid w:val="00D36BAE"/>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007"/>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A80"/>
    <w:rsid w:val="00D70FC3"/>
    <w:rsid w:val="00D7137B"/>
    <w:rsid w:val="00D71611"/>
    <w:rsid w:val="00D71FEB"/>
    <w:rsid w:val="00D742BE"/>
    <w:rsid w:val="00D746E4"/>
    <w:rsid w:val="00D74ACE"/>
    <w:rsid w:val="00D74C29"/>
    <w:rsid w:val="00D74E65"/>
    <w:rsid w:val="00D75676"/>
    <w:rsid w:val="00D76B4F"/>
    <w:rsid w:val="00D77173"/>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D797C"/>
    <w:rsid w:val="00DE100F"/>
    <w:rsid w:val="00DE1566"/>
    <w:rsid w:val="00DE1794"/>
    <w:rsid w:val="00DE297D"/>
    <w:rsid w:val="00DE33AA"/>
    <w:rsid w:val="00DE3809"/>
    <w:rsid w:val="00DE429F"/>
    <w:rsid w:val="00DE4488"/>
    <w:rsid w:val="00DE4917"/>
    <w:rsid w:val="00DE63FB"/>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148D"/>
    <w:rsid w:val="00E6208F"/>
    <w:rsid w:val="00E62F26"/>
    <w:rsid w:val="00E64E54"/>
    <w:rsid w:val="00E65606"/>
    <w:rsid w:val="00E6583D"/>
    <w:rsid w:val="00E678D0"/>
    <w:rsid w:val="00E67FA0"/>
    <w:rsid w:val="00E70DC6"/>
    <w:rsid w:val="00E7184D"/>
    <w:rsid w:val="00E7209A"/>
    <w:rsid w:val="00E72E41"/>
    <w:rsid w:val="00E74786"/>
    <w:rsid w:val="00E7514B"/>
    <w:rsid w:val="00E75A50"/>
    <w:rsid w:val="00E76A55"/>
    <w:rsid w:val="00E76A88"/>
    <w:rsid w:val="00E76D53"/>
    <w:rsid w:val="00E76DFC"/>
    <w:rsid w:val="00E76F04"/>
    <w:rsid w:val="00E772C5"/>
    <w:rsid w:val="00E7762A"/>
    <w:rsid w:val="00E81AF0"/>
    <w:rsid w:val="00E81F8D"/>
    <w:rsid w:val="00E83629"/>
    <w:rsid w:val="00E840B8"/>
    <w:rsid w:val="00E844AD"/>
    <w:rsid w:val="00E85FE0"/>
    <w:rsid w:val="00E868F2"/>
    <w:rsid w:val="00E869DD"/>
    <w:rsid w:val="00E87238"/>
    <w:rsid w:val="00E9010C"/>
    <w:rsid w:val="00E90569"/>
    <w:rsid w:val="00E90B75"/>
    <w:rsid w:val="00E91592"/>
    <w:rsid w:val="00E9208F"/>
    <w:rsid w:val="00E92B42"/>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2AC9"/>
    <w:rsid w:val="00EA37C5"/>
    <w:rsid w:val="00EA6583"/>
    <w:rsid w:val="00EA6ECA"/>
    <w:rsid w:val="00EA6F77"/>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3272"/>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3242"/>
    <w:rsid w:val="00F43660"/>
    <w:rsid w:val="00F4398D"/>
    <w:rsid w:val="00F43B2A"/>
    <w:rsid w:val="00F43DC7"/>
    <w:rsid w:val="00F457B1"/>
    <w:rsid w:val="00F45917"/>
    <w:rsid w:val="00F45944"/>
    <w:rsid w:val="00F45EEE"/>
    <w:rsid w:val="00F501F7"/>
    <w:rsid w:val="00F50252"/>
    <w:rsid w:val="00F50897"/>
    <w:rsid w:val="00F508F6"/>
    <w:rsid w:val="00F50C80"/>
    <w:rsid w:val="00F512AF"/>
    <w:rsid w:val="00F516FD"/>
    <w:rsid w:val="00F52C21"/>
    <w:rsid w:val="00F541B1"/>
    <w:rsid w:val="00F5586C"/>
    <w:rsid w:val="00F56C86"/>
    <w:rsid w:val="00F56CB7"/>
    <w:rsid w:val="00F5750D"/>
    <w:rsid w:val="00F604DF"/>
    <w:rsid w:val="00F60925"/>
    <w:rsid w:val="00F6173A"/>
    <w:rsid w:val="00F61CB0"/>
    <w:rsid w:val="00F6204F"/>
    <w:rsid w:val="00F6247C"/>
    <w:rsid w:val="00F62B29"/>
    <w:rsid w:val="00F63EFC"/>
    <w:rsid w:val="00F643B1"/>
    <w:rsid w:val="00F66688"/>
    <w:rsid w:val="00F6682C"/>
    <w:rsid w:val="00F67C86"/>
    <w:rsid w:val="00F67FDB"/>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0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0BF"/>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customStyle="1" w:styleId="sitemappagename">
    <w:name w:val="sitemappagename"/>
    <w:basedOn w:val="DefaultParagraphFont"/>
    <w:rsid w:val="002B128A"/>
  </w:style>
  <w:style w:type="paragraph" w:customStyle="1" w:styleId="linija">
    <w:name w:val="linija"/>
    <w:basedOn w:val="Normal"/>
    <w:rsid w:val="002C510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ableParagraph">
    <w:name w:val="Table Paragraph"/>
    <w:basedOn w:val="Normal"/>
    <w:uiPriority w:val="1"/>
    <w:qFormat/>
    <w:rsid w:val="005201C6"/>
    <w:pPr>
      <w:widowControl w:val="0"/>
      <w:autoSpaceDE w:val="0"/>
      <w:autoSpaceDN w:val="0"/>
      <w:spacing w:after="0" w:line="240" w:lineRule="auto"/>
    </w:pPr>
    <w:rPr>
      <w:rFonts w:ascii="Arial MT" w:eastAsia="Arial MT" w:hAnsi="Arial MT" w:cs="Arial MT"/>
      <w:sz w:val="22"/>
      <w:szCs w:val="22"/>
      <w:lang w:val="lt-LT"/>
    </w:rPr>
  </w:style>
  <w:style w:type="character" w:customStyle="1" w:styleId="normaltextrun">
    <w:name w:val="normaltextrun"/>
    <w:basedOn w:val="DefaultParagraphFont"/>
    <w:rsid w:val="00262503"/>
  </w:style>
  <w:style w:type="character" w:customStyle="1" w:styleId="fontstyle01">
    <w:name w:val="fontstyle01"/>
    <w:basedOn w:val="DefaultParagraphFont"/>
    <w:rsid w:val="000B4D93"/>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57561714">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37770888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6366747">
      <w:bodyDiv w:val="1"/>
      <w:marLeft w:val="0"/>
      <w:marRight w:val="0"/>
      <w:marTop w:val="0"/>
      <w:marBottom w:val="0"/>
      <w:divBdr>
        <w:top w:val="none" w:sz="0" w:space="0" w:color="auto"/>
        <w:left w:val="none" w:sz="0" w:space="0" w:color="auto"/>
        <w:bottom w:val="none" w:sz="0" w:space="0" w:color="auto"/>
        <w:right w:val="none" w:sz="0" w:space="0" w:color="auto"/>
      </w:divBdr>
    </w:div>
    <w:div w:id="486895273">
      <w:bodyDiv w:val="1"/>
      <w:marLeft w:val="0"/>
      <w:marRight w:val="0"/>
      <w:marTop w:val="0"/>
      <w:marBottom w:val="0"/>
      <w:divBdr>
        <w:top w:val="none" w:sz="0" w:space="0" w:color="auto"/>
        <w:left w:val="none" w:sz="0" w:space="0" w:color="auto"/>
        <w:bottom w:val="none" w:sz="0" w:space="0" w:color="auto"/>
        <w:right w:val="none" w:sz="0" w:space="0" w:color="auto"/>
      </w:divBdr>
    </w:div>
    <w:div w:id="502550456">
      <w:bodyDiv w:val="1"/>
      <w:marLeft w:val="0"/>
      <w:marRight w:val="0"/>
      <w:marTop w:val="0"/>
      <w:marBottom w:val="0"/>
      <w:divBdr>
        <w:top w:val="none" w:sz="0" w:space="0" w:color="auto"/>
        <w:left w:val="none" w:sz="0" w:space="0" w:color="auto"/>
        <w:bottom w:val="none" w:sz="0" w:space="0" w:color="auto"/>
        <w:right w:val="none" w:sz="0" w:space="0" w:color="auto"/>
      </w:divBdr>
    </w:div>
    <w:div w:id="508183026">
      <w:bodyDiv w:val="1"/>
      <w:marLeft w:val="0"/>
      <w:marRight w:val="0"/>
      <w:marTop w:val="0"/>
      <w:marBottom w:val="0"/>
      <w:divBdr>
        <w:top w:val="none" w:sz="0" w:space="0" w:color="auto"/>
        <w:left w:val="none" w:sz="0" w:space="0" w:color="auto"/>
        <w:bottom w:val="none" w:sz="0" w:space="0" w:color="auto"/>
        <w:right w:val="none" w:sz="0" w:space="0" w:color="auto"/>
      </w:divBdr>
    </w:div>
    <w:div w:id="52390582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621497651">
      <w:bodyDiv w:val="1"/>
      <w:marLeft w:val="0"/>
      <w:marRight w:val="0"/>
      <w:marTop w:val="0"/>
      <w:marBottom w:val="0"/>
      <w:divBdr>
        <w:top w:val="none" w:sz="0" w:space="0" w:color="auto"/>
        <w:left w:val="none" w:sz="0" w:space="0" w:color="auto"/>
        <w:bottom w:val="none" w:sz="0" w:space="0" w:color="auto"/>
        <w:right w:val="none" w:sz="0" w:space="0" w:color="auto"/>
      </w:divBdr>
    </w:div>
    <w:div w:id="660232433">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8859162">
      <w:bodyDiv w:val="1"/>
      <w:marLeft w:val="0"/>
      <w:marRight w:val="0"/>
      <w:marTop w:val="0"/>
      <w:marBottom w:val="0"/>
      <w:divBdr>
        <w:top w:val="none" w:sz="0" w:space="0" w:color="auto"/>
        <w:left w:val="none" w:sz="0" w:space="0" w:color="auto"/>
        <w:bottom w:val="none" w:sz="0" w:space="0" w:color="auto"/>
        <w:right w:val="none" w:sz="0" w:space="0" w:color="auto"/>
      </w:divBdr>
    </w:div>
    <w:div w:id="1179075731">
      <w:bodyDiv w:val="1"/>
      <w:marLeft w:val="0"/>
      <w:marRight w:val="0"/>
      <w:marTop w:val="0"/>
      <w:marBottom w:val="0"/>
      <w:divBdr>
        <w:top w:val="none" w:sz="0" w:space="0" w:color="auto"/>
        <w:left w:val="none" w:sz="0" w:space="0" w:color="auto"/>
        <w:bottom w:val="none" w:sz="0" w:space="0" w:color="auto"/>
        <w:right w:val="none" w:sz="0" w:space="0" w:color="auto"/>
      </w:divBdr>
    </w:div>
    <w:div w:id="1207179816">
      <w:bodyDiv w:val="1"/>
      <w:marLeft w:val="0"/>
      <w:marRight w:val="0"/>
      <w:marTop w:val="0"/>
      <w:marBottom w:val="0"/>
      <w:divBdr>
        <w:top w:val="none" w:sz="0" w:space="0" w:color="auto"/>
        <w:left w:val="none" w:sz="0" w:space="0" w:color="auto"/>
        <w:bottom w:val="none" w:sz="0" w:space="0" w:color="auto"/>
        <w:right w:val="none" w:sz="0" w:space="0" w:color="auto"/>
      </w:divBdr>
    </w:div>
    <w:div w:id="1209029662">
      <w:bodyDiv w:val="1"/>
      <w:marLeft w:val="0"/>
      <w:marRight w:val="0"/>
      <w:marTop w:val="0"/>
      <w:marBottom w:val="0"/>
      <w:divBdr>
        <w:top w:val="none" w:sz="0" w:space="0" w:color="auto"/>
        <w:left w:val="none" w:sz="0" w:space="0" w:color="auto"/>
        <w:bottom w:val="none" w:sz="0" w:space="0" w:color="auto"/>
        <w:right w:val="none" w:sz="0" w:space="0" w:color="auto"/>
      </w:divBdr>
    </w:div>
    <w:div w:id="1213927125">
      <w:bodyDiv w:val="1"/>
      <w:marLeft w:val="0"/>
      <w:marRight w:val="0"/>
      <w:marTop w:val="0"/>
      <w:marBottom w:val="0"/>
      <w:divBdr>
        <w:top w:val="none" w:sz="0" w:space="0" w:color="auto"/>
        <w:left w:val="none" w:sz="0" w:space="0" w:color="auto"/>
        <w:bottom w:val="none" w:sz="0" w:space="0" w:color="auto"/>
        <w:right w:val="none" w:sz="0" w:space="0" w:color="auto"/>
      </w:divBdr>
    </w:div>
    <w:div w:id="1234853460">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342465880">
      <w:bodyDiv w:val="1"/>
      <w:marLeft w:val="0"/>
      <w:marRight w:val="0"/>
      <w:marTop w:val="0"/>
      <w:marBottom w:val="0"/>
      <w:divBdr>
        <w:top w:val="none" w:sz="0" w:space="0" w:color="auto"/>
        <w:left w:val="none" w:sz="0" w:space="0" w:color="auto"/>
        <w:bottom w:val="none" w:sz="0" w:space="0" w:color="auto"/>
        <w:right w:val="none" w:sz="0" w:space="0" w:color="auto"/>
      </w:divBdr>
    </w:div>
    <w:div w:id="1388803405">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4752556">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25372730">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786385123">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3680280">
      <w:bodyDiv w:val="1"/>
      <w:marLeft w:val="0"/>
      <w:marRight w:val="0"/>
      <w:marTop w:val="0"/>
      <w:marBottom w:val="0"/>
      <w:divBdr>
        <w:top w:val="none" w:sz="0" w:space="0" w:color="auto"/>
        <w:left w:val="none" w:sz="0" w:space="0" w:color="auto"/>
        <w:bottom w:val="none" w:sz="0" w:space="0" w:color="auto"/>
        <w:right w:val="none" w:sz="0" w:space="0" w:color="auto"/>
      </w:divBdr>
    </w:div>
    <w:div w:id="2067994936">
      <w:bodyDiv w:val="1"/>
      <w:marLeft w:val="0"/>
      <w:marRight w:val="0"/>
      <w:marTop w:val="0"/>
      <w:marBottom w:val="0"/>
      <w:divBdr>
        <w:top w:val="none" w:sz="0" w:space="0" w:color="auto"/>
        <w:left w:val="none" w:sz="0" w:space="0" w:color="auto"/>
        <w:bottom w:val="none" w:sz="0" w:space="0" w:color="auto"/>
        <w:right w:val="none" w:sz="0" w:space="0" w:color="auto"/>
      </w:divBdr>
    </w:div>
    <w:div w:id="207153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5291</Words>
  <Characters>30162</Characters>
  <Application>Microsoft Office Word</Application>
  <DocSecurity>0</DocSecurity>
  <Lines>251</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Agne Staugaitiene</cp:lastModifiedBy>
  <cp:revision>5</cp:revision>
  <dcterms:created xsi:type="dcterms:W3CDTF">2025-01-21T15:57:00Z</dcterms:created>
  <dcterms:modified xsi:type="dcterms:W3CDTF">2025-01-21T16:15:00Z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