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header19.xml" ContentType="application/vnd.openxmlformats-officedocument.wordprocessingml.header+xml"/>
  <Override PartName="/word/document.xml" ContentType="application/vnd.openxmlformats-officedocument.wordprocessingml.document.main+xml"/>
  <Override PartName="/word/header49.xml" ContentType="application/vnd.openxmlformats-officedocument.wordprocessingml.header+xml"/>
  <Override PartName="/word/styles.xml" ContentType="application/vnd.openxmlformats-officedocument.wordprocessingml.styles+xml"/>
  <Override PartName="/word/media/image1.png" ContentType="image/png"/>
  <Override PartName="/word/media/image2.jpeg" ContentType="image/jpeg"/>
  <Override PartName="/word/header58.xml" ContentType="application/vnd.openxmlformats-officedocument.wordprocessingml.header+xml"/>
  <Override PartName="/word/header2.xml" ContentType="application/vnd.openxmlformats-officedocument.wordprocessingml.header+xml"/>
  <Override PartName="/word/header1.xml" ContentType="application/vnd.openxmlformats-officedocument.wordprocessingml.header+xml"/>
  <Override PartName="/word/header57.xml" ContentType="application/vnd.openxmlformats-officedocument.wordprocessingml.header+xml"/>
  <Override PartName="/word/header3.xml" ContentType="application/vnd.openxmlformats-officedocument.wordprocessingml.header+xml"/>
  <Override PartName="/word/header59.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header18.xml" ContentType="application/vnd.openxmlformats-officedocument.wordprocessingml.header+xml"/>
  <Override PartName="/word/header20.xml" ContentType="application/vnd.openxmlformats-officedocument.wordprocessingml.header+xml"/>
  <Override PartName="/word/header21.xml" ContentType="application/vnd.openxmlformats-officedocument.wordprocessingml.header+xml"/>
  <Override PartName="/word/header22.xml" ContentType="application/vnd.openxmlformats-officedocument.wordprocessingml.header+xml"/>
  <Override PartName="/word/header23.xml" ContentType="application/vnd.openxmlformats-officedocument.wordprocessingml.header+xml"/>
  <Override PartName="/word/header24.xml" ContentType="application/vnd.openxmlformats-officedocument.wordprocessingml.header+xml"/>
  <Override PartName="/word/header25.xml" ContentType="application/vnd.openxmlformats-officedocument.wordprocessingml.header+xml"/>
  <Override PartName="/word/header26.xml" ContentType="application/vnd.openxmlformats-officedocument.wordprocessingml.header+xml"/>
  <Override PartName="/word/header27.xml" ContentType="application/vnd.openxmlformats-officedocument.wordprocessingml.header+xml"/>
  <Override PartName="/word/header28.xml" ContentType="application/vnd.openxmlformats-officedocument.wordprocessingml.header+xml"/>
  <Override PartName="/word/header29.xml" ContentType="application/vnd.openxmlformats-officedocument.wordprocessingml.header+xml"/>
  <Override PartName="/word/header30.xml" ContentType="application/vnd.openxmlformats-officedocument.wordprocessingml.header+xml"/>
  <Override PartName="/word/header31.xml" ContentType="application/vnd.openxmlformats-officedocument.wordprocessingml.header+xml"/>
  <Override PartName="/word/header32.xml" ContentType="application/vnd.openxmlformats-officedocument.wordprocessingml.header+xml"/>
  <Override PartName="/word/header33.xml" ContentType="application/vnd.openxmlformats-officedocument.wordprocessingml.header+xml"/>
  <Override PartName="/word/header34.xml" ContentType="application/vnd.openxmlformats-officedocument.wordprocessingml.header+xml"/>
  <Override PartName="/word/header35.xml" ContentType="application/vnd.openxmlformats-officedocument.wordprocessingml.header+xml"/>
  <Override PartName="/word/header36.xml" ContentType="application/vnd.openxmlformats-officedocument.wordprocessingml.header+xml"/>
  <Override PartName="/word/header37.xml" ContentType="application/vnd.openxmlformats-officedocument.wordprocessingml.header+xml"/>
  <Override PartName="/word/header38.xml" ContentType="application/vnd.openxmlformats-officedocument.wordprocessingml.header+xml"/>
  <Override PartName="/word/header39.xml" ContentType="application/vnd.openxmlformats-officedocument.wordprocessingml.header+xml"/>
  <Override PartName="/word/header40.xml" ContentType="application/vnd.openxmlformats-officedocument.wordprocessingml.header+xml"/>
  <Override PartName="/word/header41.xml" ContentType="application/vnd.openxmlformats-officedocument.wordprocessingml.header+xml"/>
  <Override PartName="/word/header42.xml" ContentType="application/vnd.openxmlformats-officedocument.wordprocessingml.header+xml"/>
  <Override PartName="/word/header43.xml" ContentType="application/vnd.openxmlformats-officedocument.wordprocessingml.header+xml"/>
  <Override PartName="/word/header44.xml" ContentType="application/vnd.openxmlformats-officedocument.wordprocessingml.header+xml"/>
  <Override PartName="/word/header45.xml" ContentType="application/vnd.openxmlformats-officedocument.wordprocessingml.header+xml"/>
  <Override PartName="/word/header46.xml" ContentType="application/vnd.openxmlformats-officedocument.wordprocessingml.header+xml"/>
  <Override PartName="/word/header47.xml" ContentType="application/vnd.openxmlformats-officedocument.wordprocessingml.header+xml"/>
  <Override PartName="/word/header48.xml" ContentType="application/vnd.openxmlformats-officedocument.wordprocessingml.header+xml"/>
  <Override PartName="/word/header50.xml" ContentType="application/vnd.openxmlformats-officedocument.wordprocessingml.header+xml"/>
  <Override PartName="/word/header51.xml" ContentType="application/vnd.openxmlformats-officedocument.wordprocessingml.header+xml"/>
  <Override PartName="/word/header52.xml" ContentType="application/vnd.openxmlformats-officedocument.wordprocessingml.header+xml"/>
  <Override PartName="/word/header53.xml" ContentType="application/vnd.openxmlformats-officedocument.wordprocessingml.header+xml"/>
  <Override PartName="/word/header54.xml" ContentType="application/vnd.openxmlformats-officedocument.wordprocessingml.header+xml"/>
  <Override PartName="/word/header55.xml" ContentType="application/vnd.openxmlformats-officedocument.wordprocessingml.header+xml"/>
  <Override PartName="/word/header56.xml" ContentType="application/vnd.openxmlformats-officedocument.wordprocessingml.header+xml"/>
  <Override PartName="/word/header60.xml" ContentType="application/vnd.openxmlformats-officedocument.wordprocessingml.header+xml"/>
  <Override PartName="/word/header61.xml" ContentType="application/vnd.openxmlformats-officedocument.wordprocessingml.header+xml"/>
  <Override PartName="/word/header62.xml" ContentType="application/vnd.openxmlformats-officedocument.wordprocessingml.header+xml"/>
  <Override PartName="/word/header63.xml" ContentType="application/vnd.openxmlformats-officedocument.wordprocessingml.header+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Override PartName="/word/_rels/document.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BodyText"/>
        <w:ind w:left="3763" w:right="0"/>
        <w:rPr>
          <w:sz w:val="20"/>
        </w:rPr>
      </w:pPr>
      <w:r>
        <w:rPr/>
        <w:drawing>
          <wp:inline distT="0" distB="0" distL="0" distR="0">
            <wp:extent cx="2357120" cy="511810"/>
            <wp:effectExtent l="0" t="0" r="0" b="0"/>
            <wp:docPr id="1" name="Image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 1" descr=""/>
                    <pic:cNvPicPr>
                      <a:picLocks noChangeAspect="1" noChangeArrowheads="1"/>
                    </pic:cNvPicPr>
                  </pic:nvPicPr>
                  <pic:blipFill>
                    <a:blip r:embed="rId2"/>
                    <a:stretch>
                      <a:fillRect/>
                    </a:stretch>
                  </pic:blipFill>
                  <pic:spPr bwMode="auto">
                    <a:xfrm>
                      <a:off x="0" y="0"/>
                      <a:ext cx="2357120" cy="511810"/>
                    </a:xfrm>
                    <a:prstGeom prst="rect">
                      <a:avLst/>
                    </a:prstGeom>
                    <a:noFill/>
                  </pic:spPr>
                </pic:pic>
              </a:graphicData>
            </a:graphic>
          </wp:inline>
        </w:drawing>
      </w:r>
    </w:p>
    <w:p>
      <w:pPr>
        <w:pStyle w:val="BodyText"/>
        <w:spacing w:before="56" w:after="0"/>
        <w:rPr>
          <w:sz w:val="22"/>
        </w:rPr>
      </w:pPr>
      <w:r>
        <w:rPr>
          <w:sz w:val="22"/>
        </w:rPr>
      </w:r>
    </w:p>
    <w:p>
      <w:pPr>
        <w:pStyle w:val="Normal"/>
        <w:spacing w:before="0" w:after="0"/>
        <w:ind w:hanging="0" w:left="3438" w:right="2665"/>
        <w:jc w:val="center"/>
        <w:rPr>
          <w:b/>
          <w:bCs/>
        </w:rPr>
      </w:pPr>
      <w:r>
        <w:rPr>
          <w:b/>
          <w:bCs/>
          <w:sz w:val="22"/>
        </w:rPr>
        <w:t>UAB</w:t>
      </w:r>
      <w:r>
        <w:rPr>
          <w:b/>
          <w:bCs/>
          <w:spacing w:val="-6"/>
          <w:sz w:val="22"/>
        </w:rPr>
        <w:t xml:space="preserve"> </w:t>
      </w:r>
      <w:r>
        <w:rPr>
          <w:b/>
          <w:bCs/>
          <w:sz w:val="22"/>
        </w:rPr>
        <w:t>„Neaustima</w:t>
      </w:r>
      <w:r>
        <w:rPr>
          <w:b/>
          <w:bCs/>
          <w:spacing w:val="-5"/>
          <w:sz w:val="22"/>
        </w:rPr>
        <w:t>“</w:t>
      </w:r>
    </w:p>
    <w:p>
      <w:pPr>
        <w:pStyle w:val="Normal"/>
        <w:spacing w:lineRule="auto" w:line="254" w:before="21" w:after="0"/>
        <w:ind w:hanging="0" w:left="3438" w:right="2659"/>
        <w:jc w:val="center"/>
        <w:rPr>
          <w:sz w:val="20"/>
          <w:szCs w:val="20"/>
        </w:rPr>
      </w:pPr>
      <w:r>
        <w:rPr>
          <w:sz w:val="20"/>
          <w:szCs w:val="20"/>
        </w:rPr>
        <w:t>Juridinio</w:t>
      </w:r>
      <w:r>
        <w:rPr>
          <w:spacing w:val="-10"/>
          <w:sz w:val="20"/>
          <w:szCs w:val="20"/>
        </w:rPr>
        <w:t xml:space="preserve"> </w:t>
      </w:r>
      <w:r>
        <w:rPr>
          <w:sz w:val="20"/>
          <w:szCs w:val="20"/>
        </w:rPr>
        <w:t>asmens</w:t>
      </w:r>
      <w:r>
        <w:rPr>
          <w:spacing w:val="-1"/>
          <w:sz w:val="20"/>
          <w:szCs w:val="20"/>
        </w:rPr>
        <w:t xml:space="preserve"> </w:t>
      </w:r>
      <w:r>
        <w:rPr>
          <w:sz w:val="20"/>
          <w:szCs w:val="20"/>
        </w:rPr>
        <w:t>kodas /</w:t>
      </w:r>
      <w:r>
        <w:rPr>
          <w:spacing w:val="-8"/>
          <w:sz w:val="20"/>
          <w:szCs w:val="20"/>
        </w:rPr>
        <w:t xml:space="preserve"> </w:t>
      </w:r>
      <w:r>
        <w:rPr>
          <w:sz w:val="20"/>
          <w:szCs w:val="20"/>
        </w:rPr>
        <w:t>Company</w:t>
      </w:r>
      <w:r>
        <w:rPr>
          <w:spacing w:val="-10"/>
          <w:sz w:val="20"/>
          <w:szCs w:val="20"/>
        </w:rPr>
        <w:t xml:space="preserve"> </w:t>
      </w:r>
      <w:r>
        <w:rPr>
          <w:sz w:val="20"/>
          <w:szCs w:val="20"/>
        </w:rPr>
        <w:t>code</w:t>
      </w:r>
      <w:r>
        <w:rPr>
          <w:spacing w:val="-8"/>
          <w:sz w:val="20"/>
          <w:szCs w:val="20"/>
        </w:rPr>
        <w:t xml:space="preserve"> </w:t>
      </w:r>
      <w:r>
        <w:rPr>
          <w:b w:val="false"/>
          <w:i w:val="false"/>
          <w:caps w:val="false"/>
          <w:smallCaps w:val="false"/>
          <w:color w:val="212529"/>
          <w:spacing w:val="0"/>
          <w:sz w:val="20"/>
          <w:szCs w:val="20"/>
        </w:rPr>
        <w:t>144693112</w:t>
      </w:r>
    </w:p>
    <w:p>
      <w:pPr>
        <w:pStyle w:val="Normal"/>
        <w:spacing w:lineRule="auto" w:line="254" w:before="21" w:after="0"/>
        <w:ind w:hanging="0" w:left="3438" w:right="2659"/>
        <w:jc w:val="center"/>
        <w:rPr>
          <w:sz w:val="20"/>
          <w:szCs w:val="20"/>
        </w:rPr>
      </w:pPr>
      <w:r>
        <w:rPr>
          <w:sz w:val="20"/>
          <w:szCs w:val="20"/>
        </w:rPr>
        <w:t>J. Basanavičiaus 103c, LT-76129 Šiauliai</w:t>
      </w:r>
    </w:p>
    <w:p>
      <w:pPr>
        <w:pStyle w:val="Normal"/>
        <w:spacing w:before="6" w:after="0"/>
        <w:ind w:hanging="0" w:left="3438" w:right="2667"/>
        <w:jc w:val="center"/>
        <w:rPr/>
      </w:pPr>
      <w:r>
        <w:rPr>
          <w:sz w:val="20"/>
          <w:szCs w:val="20"/>
        </w:rPr>
        <w:t>tel.</w:t>
      </w:r>
      <w:r>
        <w:rPr>
          <w:spacing w:val="-1"/>
          <w:sz w:val="20"/>
          <w:szCs w:val="20"/>
        </w:rPr>
        <w:t xml:space="preserve"> </w:t>
      </w:r>
      <w:r>
        <w:rPr>
          <w:sz w:val="20"/>
          <w:szCs w:val="20"/>
        </w:rPr>
        <w:t>+370</w:t>
      </w:r>
      <w:r>
        <w:rPr>
          <w:spacing w:val="-3"/>
          <w:sz w:val="20"/>
          <w:szCs w:val="20"/>
        </w:rPr>
        <w:t xml:space="preserve"> 41 545454</w:t>
      </w:r>
      <w:r>
        <w:rPr>
          <w:sz w:val="20"/>
          <w:szCs w:val="20"/>
        </w:rPr>
        <w:t>,</w:t>
      </w:r>
      <w:r>
        <w:rPr>
          <w:spacing w:val="-6"/>
          <w:sz w:val="20"/>
          <w:szCs w:val="20"/>
        </w:rPr>
        <w:t xml:space="preserve"> </w:t>
      </w:r>
      <w:r>
        <w:rPr>
          <w:sz w:val="20"/>
          <w:szCs w:val="20"/>
        </w:rPr>
        <w:t>e-mail</w:t>
      </w:r>
      <w:r>
        <w:rPr>
          <w:spacing w:val="-5"/>
          <w:sz w:val="20"/>
          <w:szCs w:val="20"/>
        </w:rPr>
        <w:t xml:space="preserve"> </w:t>
      </w:r>
      <w:hyperlink r:id="rId3">
        <w:r>
          <w:rPr>
            <w:rStyle w:val="Style6"/>
            <w:color w:val="0000FF"/>
            <w:spacing w:val="-2"/>
            <w:sz w:val="20"/>
            <w:szCs w:val="20"/>
            <w:u w:val="single" w:color="0000FF"/>
          </w:rPr>
          <w:t>info@neaustima.lt</w:t>
        </w:r>
      </w:hyperlink>
    </w:p>
    <w:p>
      <w:pPr>
        <w:pStyle w:val="BodyText"/>
        <w:rPr>
          <w:sz w:val="28"/>
        </w:rPr>
      </w:pPr>
      <w:r>
        <w:rPr>
          <w:sz w:val="28"/>
        </w:rPr>
      </w:r>
    </w:p>
    <w:p>
      <w:pPr>
        <w:pStyle w:val="BodyText"/>
        <w:spacing w:before="90" w:after="0"/>
        <w:rPr>
          <w:sz w:val="28"/>
        </w:rPr>
      </w:pPr>
      <w:r>
        <w:rPr>
          <w:sz w:val="28"/>
        </w:rPr>
      </w:r>
    </w:p>
    <w:p>
      <w:pPr>
        <w:pStyle w:val="Heading1"/>
        <w:ind w:left="776" w:right="0"/>
        <w:rPr/>
      </w:pPr>
      <w:r>
        <w:rPr>
          <w:spacing w:val="-7"/>
        </w:rPr>
        <w:t xml:space="preserve">PIRKIMO </w:t>
      </w:r>
      <w:r>
        <w:rPr/>
        <w:t>SĄLYGOS</w:t>
      </w:r>
      <w:r>
        <w:rPr>
          <w:spacing w:val="-8"/>
        </w:rPr>
        <w:t xml:space="preserve"> </w:t>
      </w:r>
      <w:r>
        <w:rPr/>
        <w:t>/</w:t>
      </w:r>
      <w:r>
        <w:rPr>
          <w:spacing w:val="-5"/>
        </w:rPr>
        <w:t xml:space="preserve"> PURCHASE </w:t>
      </w:r>
      <w:r>
        <w:rPr/>
        <w:t>CONDITIONS</w:t>
      </w:r>
    </w:p>
    <w:p>
      <w:pPr>
        <w:pStyle w:val="BodyText"/>
        <w:spacing w:before="229" w:after="0"/>
        <w:rPr>
          <w:b/>
          <w:sz w:val="28"/>
        </w:rPr>
      </w:pPr>
      <w:r>
        <w:rPr>
          <w:b/>
          <w:sz w:val="28"/>
        </w:rPr>
      </w:r>
    </w:p>
    <w:p>
      <w:pPr>
        <w:pStyle w:val="Normal"/>
        <w:spacing w:before="0" w:after="0"/>
        <w:ind w:hanging="0" w:left="3438" w:right="2674"/>
        <w:jc w:val="center"/>
        <w:rPr>
          <w:b/>
          <w:sz w:val="28"/>
        </w:rPr>
      </w:pPr>
      <w:r>
        <w:rPr>
          <w:b/>
          <w:spacing w:val="-2"/>
          <w:sz w:val="28"/>
        </w:rPr>
        <w:t>Naujos</w:t>
      </w:r>
      <w:r>
        <w:rPr>
          <w:b/>
          <w:spacing w:val="-2"/>
          <w:sz w:val="28"/>
          <w:lang w:val="lt-LT"/>
        </w:rPr>
        <w:t xml:space="preserve"> neaustinių medžiagų</w:t>
      </w:r>
      <w:r>
        <w:rPr>
          <w:b/>
          <w:spacing w:val="-2"/>
          <w:sz w:val="28"/>
        </w:rPr>
        <w:t xml:space="preserve"> gamybos linijos tiekimas ir įrengimas</w:t>
      </w:r>
    </w:p>
    <w:p>
      <w:pPr>
        <w:pStyle w:val="Normal"/>
        <w:spacing w:lineRule="exact" w:line="322" w:before="1" w:after="0"/>
        <w:ind w:hanging="0" w:left="3438" w:right="2660"/>
        <w:jc w:val="center"/>
        <w:rPr>
          <w:b/>
          <w:sz w:val="28"/>
        </w:rPr>
      </w:pPr>
      <w:r>
        <w:rPr>
          <w:b/>
          <w:spacing w:val="-10"/>
          <w:sz w:val="28"/>
        </w:rPr>
        <w:t>/</w:t>
      </w:r>
    </w:p>
    <w:p>
      <w:pPr>
        <w:sectPr>
          <w:type w:val="nextPage"/>
          <w:pgSz w:w="12240" w:h="15840"/>
          <w:pgMar w:left="720" w:right="360" w:gutter="0" w:header="0" w:top="1380" w:footer="0" w:bottom="280"/>
          <w:pgNumType w:fmt="decimal"/>
          <w:formProt w:val="false"/>
          <w:textDirection w:val="lrTb"/>
          <w:docGrid w:type="default" w:linePitch="100" w:charSpace="0"/>
        </w:sectPr>
        <w:pStyle w:val="Heading1"/>
        <w:ind w:left="3438" w:right="2673"/>
        <w:rPr/>
      </w:pPr>
      <w:r>
        <w:rPr>
          <w:spacing w:val="-2"/>
        </w:rPr>
        <w:t>Supply and installation of a new synthetic thermal bonded wadding manufacturing line</w:t>
      </w:r>
    </w:p>
    <w:p>
      <w:pPr>
        <w:pStyle w:val="ListParagraph"/>
        <w:numPr>
          <w:ilvl w:val="1"/>
          <w:numId w:val="41"/>
        </w:numPr>
        <w:tabs>
          <w:tab w:val="clear" w:pos="720"/>
          <w:tab w:val="left" w:pos="3193" w:leader="none"/>
        </w:tabs>
        <w:spacing w:lineRule="auto" w:line="240" w:before="639" w:after="0"/>
        <w:ind w:hanging="360" w:left="3193" w:right="0"/>
        <w:jc w:val="left"/>
        <w:rPr>
          <w:b/>
          <w:sz w:val="24"/>
        </w:rPr>
      </w:pPr>
      <w:bookmarkStart w:id="0" w:name="1._BENDROSIOS_NUOSTATOS_%2525252F_GENERA"/>
      <w:bookmarkStart w:id="1" w:name="_bookmark0"/>
      <w:bookmarkEnd w:id="0"/>
      <w:bookmarkEnd w:id="1"/>
      <w:r>
        <w:rPr>
          <w:b/>
          <w:sz w:val="23"/>
        </w:rPr>
        <w:t>BENDROSIOS</w:t>
      </w:r>
      <w:r>
        <w:rPr>
          <w:b/>
          <w:spacing w:val="-5"/>
          <w:sz w:val="23"/>
        </w:rPr>
        <w:t xml:space="preserve"> </w:t>
      </w:r>
      <w:r>
        <w:rPr>
          <w:b/>
          <w:sz w:val="23"/>
        </w:rPr>
        <w:t>NUOSTATOS</w:t>
      </w:r>
      <w:r>
        <w:rPr>
          <w:b/>
          <w:spacing w:val="-2"/>
          <w:sz w:val="23"/>
        </w:rPr>
        <w:t xml:space="preserve"> </w:t>
      </w:r>
      <w:r>
        <w:rPr>
          <w:b/>
          <w:sz w:val="24"/>
        </w:rPr>
        <w:t>/</w:t>
      </w:r>
      <w:r>
        <w:rPr>
          <w:b/>
          <w:spacing w:val="-5"/>
          <w:sz w:val="24"/>
        </w:rPr>
        <w:t xml:space="preserve"> </w:t>
      </w:r>
      <w:r>
        <w:rPr>
          <w:b/>
          <w:sz w:val="24"/>
        </w:rPr>
        <w:t>GENERAL</w:t>
      </w:r>
      <w:r>
        <w:rPr>
          <w:b/>
          <w:spacing w:val="-4"/>
          <w:sz w:val="24"/>
        </w:rPr>
        <w:t xml:space="preserve"> </w:t>
      </w:r>
      <w:r>
        <w:rPr>
          <w:b/>
          <w:spacing w:val="-2"/>
          <w:sz w:val="24"/>
        </w:rPr>
        <w:t>PROVISIONS</w:t>
      </w:r>
    </w:p>
    <w:p>
      <w:pPr>
        <w:pStyle w:val="BodyText"/>
        <w:spacing w:before="50" w:after="0"/>
        <w:rPr>
          <w:b/>
          <w:sz w:val="20"/>
        </w:rPr>
      </w:pPr>
      <w:r>
        <w:rPr>
          <w:b/>
          <w:sz w:val="20"/>
        </w:rPr>
      </w:r>
    </w:p>
    <w:tbl>
      <w:tblPr>
        <w:tblW w:w="10070" w:type="dxa"/>
        <w:jc w:val="left"/>
        <w:tblInd w:w="946" w:type="dxa"/>
        <w:tblLayout w:type="fixed"/>
        <w:tblCellMar>
          <w:top w:w="0" w:type="dxa"/>
          <w:left w:w="0" w:type="dxa"/>
          <w:bottom w:w="0" w:type="dxa"/>
          <w:right w:w="5" w:type="dxa"/>
        </w:tblCellMar>
        <w:tblLook w:val="01e0"/>
      </w:tblPr>
      <w:tblGrid>
        <w:gridCol w:w="5029"/>
        <w:gridCol w:w="5040"/>
      </w:tblGrid>
      <w:tr>
        <w:trPr>
          <w:trHeight w:val="5780" w:hRule="atLeast"/>
        </w:trPr>
        <w:tc>
          <w:tcPr>
            <w:tcW w:w="5029" w:type="dxa"/>
            <w:tcBorders>
              <w:right w:val="single" w:sz="4" w:space="0" w:color="000000"/>
            </w:tcBorders>
          </w:tcPr>
          <w:p>
            <w:pPr>
              <w:pStyle w:val="TableParagraph"/>
              <w:numPr>
                <w:ilvl w:val="1"/>
                <w:numId w:val="40"/>
              </w:numPr>
              <w:tabs>
                <w:tab w:val="clear" w:pos="720"/>
                <w:tab w:val="left" w:pos="606" w:leader="none"/>
              </w:tabs>
              <w:spacing w:lineRule="auto" w:line="242" w:before="0" w:after="0"/>
              <w:ind w:hanging="0" w:left="50" w:right="99"/>
              <w:jc w:val="both"/>
              <w:rPr>
                <w:sz w:val="20"/>
                <w:szCs w:val="20"/>
              </w:rPr>
            </w:pPr>
            <w:r>
              <w:rPr>
                <w:sz w:val="20"/>
                <w:szCs w:val="20"/>
              </w:rPr>
              <w:t xml:space="preserve">Neaustima UAB (toliau vadinama – Pirkėjas) vykdo pirkimą, įgyvendindama projektą „Energijos vartojimo efektyvumo diegimas </w:t>
            </w:r>
            <w:r>
              <w:rPr>
                <w:i/>
                <w:sz w:val="20"/>
                <w:szCs w:val="20"/>
              </w:rPr>
              <w:t xml:space="preserve">UAB Neaustima </w:t>
            </w:r>
            <w:r>
              <w:rPr>
                <w:sz w:val="20"/>
                <w:szCs w:val="20"/>
              </w:rPr>
              <w:t>(Nr.</w:t>
            </w:r>
            <w:r>
              <w:rPr>
                <w:spacing w:val="75"/>
                <w:w w:val="150"/>
                <w:sz w:val="20"/>
                <w:szCs w:val="20"/>
              </w:rPr>
              <w:t xml:space="preserve"> </w:t>
            </w:r>
            <w:r>
              <w:rPr>
                <w:sz w:val="20"/>
                <w:szCs w:val="20"/>
              </w:rPr>
              <w:t>02-056-K-</w:t>
            </w:r>
            <w:r>
              <w:rPr>
                <w:spacing w:val="-2"/>
                <w:sz w:val="20"/>
                <w:szCs w:val="20"/>
              </w:rPr>
              <w:t xml:space="preserve">0052), </w:t>
            </w:r>
            <w:r>
              <w:rPr>
                <w:sz w:val="20"/>
                <w:szCs w:val="20"/>
              </w:rPr>
              <w:t>bendrai finansuojamą Europos Sąjungos fondų ir Lietuvos Respublikos lėšomis.</w:t>
            </w:r>
          </w:p>
          <w:p>
            <w:pPr>
              <w:pStyle w:val="TableParagraph"/>
              <w:ind w:left="50" w:right="114"/>
              <w:jc w:val="both"/>
              <w:rPr>
                <w:sz w:val="20"/>
                <w:szCs w:val="20"/>
              </w:rPr>
            </w:pPr>
            <w:r>
              <w:rPr>
                <w:sz w:val="20"/>
                <w:szCs w:val="20"/>
              </w:rPr>
            </w:r>
          </w:p>
          <w:p>
            <w:pPr>
              <w:pStyle w:val="TableParagraph"/>
              <w:ind w:left="50" w:right="114"/>
              <w:jc w:val="both"/>
              <w:rPr>
                <w:sz w:val="20"/>
                <w:szCs w:val="20"/>
              </w:rPr>
            </w:pPr>
            <w:r>
              <w:rPr>
                <w:sz w:val="20"/>
                <w:szCs w:val="20"/>
              </w:rPr>
            </w:r>
          </w:p>
          <w:p>
            <w:pPr>
              <w:pStyle w:val="TableParagraph"/>
              <w:numPr>
                <w:ilvl w:val="1"/>
                <w:numId w:val="40"/>
              </w:numPr>
              <w:tabs>
                <w:tab w:val="clear" w:pos="720"/>
                <w:tab w:val="left" w:pos="606" w:leader="none"/>
              </w:tabs>
              <w:spacing w:lineRule="auto" w:line="240" w:before="0" w:after="0"/>
              <w:ind w:hanging="0" w:left="50" w:right="99"/>
              <w:jc w:val="both"/>
              <w:rPr>
                <w:sz w:val="20"/>
                <w:szCs w:val="20"/>
              </w:rPr>
            </w:pPr>
            <w:r>
              <w:rPr>
                <w:sz w:val="20"/>
                <w:szCs w:val="20"/>
              </w:rPr>
              <w:t>Pirkimas vykdomas vadovaujantis Sutarties</w:t>
            </w:r>
            <w:r>
              <w:rPr>
                <w:spacing w:val="40"/>
                <w:sz w:val="20"/>
                <w:szCs w:val="20"/>
              </w:rPr>
              <w:t xml:space="preserve"> </w:t>
            </w:r>
            <w:r>
              <w:rPr>
                <w:sz w:val="20"/>
                <w:szCs w:val="20"/>
              </w:rPr>
              <w:t>dėl Europos Sąjungos veikimo principais – laisvo prekių judėjimo, įsisteigimo laisvės, laisvės teikti paslaugas, lygiateisiškumo, nediskriminavimo bei vienodo požiūrio, skaidrumo, proporcingumo ir abipusio pripažinimo principais, Projektų finansavimo ir administravimo taisyklėmis, patvirtintomis Lietuvos Respublikos finansų</w:t>
            </w:r>
            <w:r>
              <w:rPr>
                <w:spacing w:val="40"/>
                <w:sz w:val="20"/>
                <w:szCs w:val="20"/>
              </w:rPr>
              <w:t xml:space="preserve"> </w:t>
            </w:r>
            <w:r>
              <w:rPr>
                <w:sz w:val="20"/>
                <w:szCs w:val="20"/>
              </w:rPr>
              <w:t>ministro</w:t>
            </w:r>
            <w:r>
              <w:rPr>
                <w:spacing w:val="1"/>
                <w:sz w:val="20"/>
                <w:szCs w:val="20"/>
              </w:rPr>
              <w:t xml:space="preserve"> </w:t>
            </w:r>
            <w:r>
              <w:rPr>
                <w:sz w:val="20"/>
                <w:szCs w:val="20"/>
              </w:rPr>
              <w:t>2022</w:t>
            </w:r>
            <w:r>
              <w:rPr>
                <w:spacing w:val="7"/>
                <w:sz w:val="20"/>
                <w:szCs w:val="20"/>
              </w:rPr>
              <w:t xml:space="preserve"> </w:t>
            </w:r>
            <w:r>
              <w:rPr>
                <w:sz w:val="20"/>
                <w:szCs w:val="20"/>
              </w:rPr>
              <w:t>m.</w:t>
            </w:r>
            <w:r>
              <w:rPr>
                <w:spacing w:val="6"/>
                <w:sz w:val="20"/>
                <w:szCs w:val="20"/>
              </w:rPr>
              <w:t xml:space="preserve"> </w:t>
            </w:r>
            <w:r>
              <w:rPr>
                <w:sz w:val="20"/>
                <w:szCs w:val="20"/>
              </w:rPr>
              <w:t>birželio</w:t>
            </w:r>
            <w:r>
              <w:rPr>
                <w:spacing w:val="2"/>
                <w:sz w:val="20"/>
                <w:szCs w:val="20"/>
              </w:rPr>
              <w:t xml:space="preserve"> </w:t>
            </w:r>
            <w:r>
              <w:rPr>
                <w:sz w:val="20"/>
                <w:szCs w:val="20"/>
              </w:rPr>
              <w:t>22</w:t>
            </w:r>
            <w:r>
              <w:rPr>
                <w:spacing w:val="7"/>
                <w:sz w:val="20"/>
                <w:szCs w:val="20"/>
              </w:rPr>
              <w:t xml:space="preserve"> </w:t>
            </w:r>
            <w:r>
              <w:rPr>
                <w:sz w:val="20"/>
                <w:szCs w:val="20"/>
              </w:rPr>
              <w:t>d.</w:t>
            </w:r>
            <w:r>
              <w:rPr>
                <w:spacing w:val="6"/>
                <w:sz w:val="20"/>
                <w:szCs w:val="20"/>
              </w:rPr>
              <w:t xml:space="preserve"> </w:t>
            </w:r>
            <w:r>
              <w:rPr>
                <w:sz w:val="20"/>
                <w:szCs w:val="20"/>
              </w:rPr>
              <w:t>įsakymu</w:t>
            </w:r>
            <w:r>
              <w:rPr>
                <w:spacing w:val="7"/>
                <w:sz w:val="20"/>
                <w:szCs w:val="20"/>
              </w:rPr>
              <w:t xml:space="preserve"> </w:t>
            </w:r>
            <w:r>
              <w:rPr>
                <w:sz w:val="20"/>
                <w:szCs w:val="20"/>
              </w:rPr>
              <w:t>Nr.</w:t>
            </w:r>
            <w:r>
              <w:rPr>
                <w:spacing w:val="7"/>
                <w:sz w:val="20"/>
                <w:szCs w:val="20"/>
              </w:rPr>
              <w:t xml:space="preserve"> </w:t>
            </w:r>
            <w:r>
              <w:rPr>
                <w:sz w:val="20"/>
                <w:szCs w:val="20"/>
              </w:rPr>
              <w:t>1K-</w:t>
            </w:r>
            <w:r>
              <w:rPr>
                <w:spacing w:val="-5"/>
                <w:sz w:val="20"/>
                <w:szCs w:val="20"/>
              </w:rPr>
              <w:t>237</w:t>
            </w:r>
          </w:p>
          <w:p>
            <w:pPr>
              <w:pStyle w:val="TableParagraph"/>
              <w:spacing w:before="1" w:after="0"/>
              <w:ind w:left="50" w:right="108"/>
              <w:jc w:val="both"/>
              <w:rPr>
                <w:sz w:val="20"/>
                <w:szCs w:val="20"/>
              </w:rPr>
            </w:pPr>
            <w:r>
              <w:rPr>
                <w:sz w:val="20"/>
                <w:szCs w:val="20"/>
              </w:rPr>
              <w:t>„</w:t>
            </w:r>
            <w:r>
              <w:rPr>
                <w:sz w:val="20"/>
                <w:szCs w:val="20"/>
              </w:rPr>
              <w:t>Dėl 2021–2027 metų Europos Sąjungos fondų investicijų programos ir Ekonomikos gaivinimo ir atsparumo didinimo plano „Naujos kartos Lietuva“ įgyvendinimo“, (įskaitant, bet neapsiribojant 7 priedu „Pirkimų taisyklės“) (toliau – Taisyklės), Lietuvos Respublikos civiliniu kodeksu (toliau – Civilinis kodeksas), kitais teisės aktais bei šiomis konkurso sąlygomis (toliau – konkurso sąlygos).</w:t>
            </w:r>
          </w:p>
          <w:p>
            <w:pPr>
              <w:pStyle w:val="TableParagraph"/>
              <w:spacing w:before="1" w:after="0"/>
              <w:ind w:left="50" w:right="108"/>
              <w:jc w:val="both"/>
              <w:rPr>
                <w:sz w:val="20"/>
                <w:szCs w:val="20"/>
              </w:rPr>
            </w:pPr>
            <w:r>
              <w:rPr>
                <w:sz w:val="20"/>
                <w:szCs w:val="20"/>
              </w:rPr>
            </w:r>
          </w:p>
          <w:p>
            <w:pPr>
              <w:pStyle w:val="TableParagraph"/>
              <w:spacing w:before="1" w:after="0"/>
              <w:ind w:left="50" w:right="108"/>
              <w:jc w:val="both"/>
              <w:rPr>
                <w:sz w:val="20"/>
                <w:szCs w:val="20"/>
              </w:rPr>
            </w:pPr>
            <w:r>
              <w:rPr>
                <w:sz w:val="20"/>
                <w:szCs w:val="20"/>
              </w:rPr>
            </w:r>
          </w:p>
          <w:p>
            <w:pPr>
              <w:pStyle w:val="TableParagraph"/>
              <w:spacing w:before="1" w:after="0"/>
              <w:ind w:left="50" w:right="108"/>
              <w:jc w:val="both"/>
              <w:rPr>
                <w:sz w:val="20"/>
                <w:szCs w:val="20"/>
              </w:rPr>
            </w:pPr>
            <w:r>
              <w:rPr>
                <w:sz w:val="20"/>
                <w:szCs w:val="20"/>
              </w:rPr>
            </w:r>
          </w:p>
        </w:tc>
        <w:tc>
          <w:tcPr>
            <w:tcW w:w="5040" w:type="dxa"/>
            <w:tcBorders>
              <w:left w:val="single" w:sz="4" w:space="0" w:color="000000"/>
            </w:tcBorders>
          </w:tcPr>
          <w:p>
            <w:pPr>
              <w:pStyle w:val="TableParagraph"/>
              <w:numPr>
                <w:ilvl w:val="1"/>
                <w:numId w:val="39"/>
              </w:numPr>
              <w:tabs>
                <w:tab w:val="clear" w:pos="720"/>
                <w:tab w:val="left" w:pos="680" w:leader="none"/>
              </w:tabs>
              <w:spacing w:lineRule="auto" w:line="240" w:before="0" w:after="0"/>
              <w:ind w:hanging="0" w:left="114" w:right="49"/>
              <w:jc w:val="both"/>
              <w:rPr>
                <w:sz w:val="20"/>
                <w:szCs w:val="20"/>
              </w:rPr>
            </w:pPr>
            <w:r>
              <w:rPr>
                <w:sz w:val="20"/>
                <w:szCs w:val="20"/>
              </w:rPr>
              <w:t>Neaustima UAB (hereinafter referred to as -</w:t>
            </w:r>
            <w:r>
              <w:rPr>
                <w:spacing w:val="40"/>
                <w:sz w:val="20"/>
                <w:szCs w:val="20"/>
              </w:rPr>
              <w:t xml:space="preserve"> </w:t>
            </w:r>
            <w:r>
              <w:rPr>
                <w:sz w:val="20"/>
                <w:szCs w:val="20"/>
              </w:rPr>
              <w:t>the Buyer) carries out the purchase, implementing the projec</w:t>
            </w:r>
            <w:r>
              <w:rPr>
                <w:i w:val="false"/>
                <w:iCs w:val="false"/>
                <w:sz w:val="20"/>
                <w:szCs w:val="20"/>
              </w:rPr>
              <w:t xml:space="preserve">t "Implementation of energy consumption efficiency at the company UAB Neaustima (No. 02-056-K-0052), jointly financed by the funds of the European Union and the Republic of </w:t>
            </w:r>
            <w:r>
              <w:rPr>
                <w:i w:val="false"/>
                <w:iCs w:val="false"/>
                <w:spacing w:val="-2"/>
                <w:sz w:val="20"/>
                <w:szCs w:val="20"/>
              </w:rPr>
              <w:t>Lithuania.</w:t>
            </w:r>
          </w:p>
          <w:p>
            <w:pPr>
              <w:pStyle w:val="TableParagraph"/>
              <w:numPr>
                <w:ilvl w:val="1"/>
                <w:numId w:val="39"/>
              </w:numPr>
              <w:tabs>
                <w:tab w:val="clear" w:pos="720"/>
                <w:tab w:val="left" w:pos="680" w:leader="none"/>
              </w:tabs>
              <w:spacing w:lineRule="auto" w:line="240" w:before="258" w:after="0"/>
              <w:ind w:hanging="0" w:left="114" w:right="48"/>
              <w:jc w:val="both"/>
              <w:rPr>
                <w:sz w:val="20"/>
                <w:szCs w:val="20"/>
              </w:rPr>
            </w:pPr>
            <w:r>
              <w:rPr>
                <w:sz w:val="20"/>
                <w:szCs w:val="20"/>
              </w:rPr>
              <w:t>The procurement is carried out in accordance with the principles of the Treaty on the Functioning of the European Union - the principles of free movement of goods, freedom of establishment, freedom to provide services, principles of equality, non-discrimination and equal treatment, transparency, proportionality and mutual recognition, Project financing and administration rules, approved by the Minister of Finance of the Republic of Lithuania in 2022 June 22 by order no. 1K-237 "On the implementation of the 2021-2027 European Union Funds Investment Program and the Economic Revitalization and Resilience Enhancement Plan "New Generation Lithuania", (including but not limited to Annex 7 "Procurement Rules") (hereinafter - the Rules), civil law of the Republic of Lithuania Code (hereinafter - the Civil Code),</w:t>
            </w:r>
            <w:r>
              <w:rPr>
                <w:spacing w:val="32"/>
                <w:sz w:val="20"/>
                <w:szCs w:val="20"/>
              </w:rPr>
              <w:t xml:space="preserve"> </w:t>
            </w:r>
            <w:r>
              <w:rPr>
                <w:sz w:val="20"/>
                <w:szCs w:val="20"/>
              </w:rPr>
              <w:t>other</w:t>
            </w:r>
            <w:r>
              <w:rPr>
                <w:spacing w:val="33"/>
                <w:sz w:val="20"/>
                <w:szCs w:val="20"/>
              </w:rPr>
              <w:t xml:space="preserve"> </w:t>
            </w:r>
            <w:r>
              <w:rPr>
                <w:sz w:val="20"/>
                <w:szCs w:val="20"/>
              </w:rPr>
              <w:t>legal</w:t>
            </w:r>
            <w:r>
              <w:rPr>
                <w:spacing w:val="27"/>
                <w:sz w:val="20"/>
                <w:szCs w:val="20"/>
              </w:rPr>
              <w:t xml:space="preserve"> </w:t>
            </w:r>
            <w:r>
              <w:rPr>
                <w:sz w:val="20"/>
                <w:szCs w:val="20"/>
              </w:rPr>
              <w:t>acts</w:t>
            </w:r>
            <w:r>
              <w:rPr>
                <w:spacing w:val="30"/>
                <w:sz w:val="20"/>
                <w:szCs w:val="20"/>
              </w:rPr>
              <w:t xml:space="preserve"> </w:t>
            </w:r>
            <w:r>
              <w:rPr>
                <w:sz w:val="20"/>
                <w:szCs w:val="20"/>
              </w:rPr>
              <w:t>and</w:t>
            </w:r>
            <w:r>
              <w:rPr>
                <w:spacing w:val="29"/>
                <w:sz w:val="20"/>
                <w:szCs w:val="20"/>
              </w:rPr>
              <w:t xml:space="preserve"> </w:t>
            </w:r>
            <w:r>
              <w:rPr>
                <w:sz w:val="20"/>
                <w:szCs w:val="20"/>
              </w:rPr>
              <w:t>these</w:t>
            </w:r>
            <w:r>
              <w:rPr>
                <w:spacing w:val="31"/>
                <w:sz w:val="20"/>
                <w:szCs w:val="20"/>
              </w:rPr>
              <w:t xml:space="preserve"> </w:t>
            </w:r>
            <w:r>
              <w:rPr>
                <w:sz w:val="20"/>
                <w:szCs w:val="20"/>
              </w:rPr>
              <w:t>tender</w:t>
            </w:r>
            <w:r>
              <w:rPr>
                <w:spacing w:val="29"/>
                <w:sz w:val="20"/>
                <w:szCs w:val="20"/>
              </w:rPr>
              <w:t xml:space="preserve"> </w:t>
            </w:r>
            <w:r>
              <w:rPr>
                <w:spacing w:val="-2"/>
                <w:sz w:val="20"/>
                <w:szCs w:val="20"/>
              </w:rPr>
              <w:t xml:space="preserve">conditions </w:t>
            </w:r>
            <w:r>
              <w:rPr>
                <w:sz w:val="20"/>
                <w:szCs w:val="20"/>
              </w:rPr>
              <w:t>(hereinafter</w:t>
            </w:r>
            <w:r>
              <w:rPr>
                <w:spacing w:val="-4"/>
                <w:sz w:val="20"/>
                <w:szCs w:val="20"/>
              </w:rPr>
              <w:t xml:space="preserve"> </w:t>
            </w:r>
            <w:r>
              <w:rPr>
                <w:sz w:val="20"/>
                <w:szCs w:val="20"/>
              </w:rPr>
              <w:t>-</w:t>
            </w:r>
            <w:r>
              <w:rPr>
                <w:spacing w:val="-1"/>
                <w:sz w:val="20"/>
                <w:szCs w:val="20"/>
              </w:rPr>
              <w:t xml:space="preserve"> </w:t>
            </w:r>
            <w:r>
              <w:rPr>
                <w:sz w:val="20"/>
                <w:szCs w:val="20"/>
              </w:rPr>
              <w:t>the</w:t>
            </w:r>
            <w:r>
              <w:rPr>
                <w:spacing w:val="-6"/>
                <w:sz w:val="20"/>
                <w:szCs w:val="20"/>
              </w:rPr>
              <w:t xml:space="preserve"> </w:t>
            </w:r>
            <w:r>
              <w:rPr>
                <w:sz w:val="20"/>
                <w:szCs w:val="20"/>
              </w:rPr>
              <w:t>tender</w:t>
            </w:r>
            <w:r>
              <w:rPr>
                <w:spacing w:val="-3"/>
                <w:sz w:val="20"/>
                <w:szCs w:val="20"/>
              </w:rPr>
              <w:t xml:space="preserve"> </w:t>
            </w:r>
            <w:r>
              <w:rPr>
                <w:spacing w:val="-2"/>
                <w:sz w:val="20"/>
                <w:szCs w:val="20"/>
              </w:rPr>
              <w:t>conditions).</w:t>
            </w:r>
          </w:p>
        </w:tc>
      </w:tr>
    </w:tbl>
    <w:p>
      <w:pPr>
        <w:pStyle w:val="BodyText"/>
        <w:spacing w:before="273" w:after="0"/>
        <w:rPr>
          <w:b/>
          <w:sz w:val="24"/>
        </w:rPr>
      </w:pPr>
      <w:r>
        <w:rPr>
          <w:b/>
          <w:sz w:val="24"/>
        </w:rPr>
      </w:r>
    </w:p>
    <w:p>
      <w:pPr>
        <w:pStyle w:val="ListParagraph"/>
        <w:numPr>
          <w:ilvl w:val="1"/>
          <w:numId w:val="41"/>
        </w:numPr>
        <w:tabs>
          <w:tab w:val="clear" w:pos="720"/>
          <w:tab w:val="left" w:pos="3515" w:leader="none"/>
        </w:tabs>
        <w:spacing w:lineRule="auto" w:line="240" w:before="0" w:after="0"/>
        <w:ind w:hanging="360" w:left="3515" w:right="0"/>
        <w:jc w:val="left"/>
        <w:rPr>
          <w:b/>
          <w:sz w:val="24"/>
        </w:rPr>
      </w:pPr>
      <w:bookmarkStart w:id="2" w:name="2._PIRKIMO_OBJEKTAS_%2525252F_OBJECT_OF_"/>
      <w:bookmarkStart w:id="3" w:name="_bookmark1"/>
      <w:bookmarkEnd w:id="2"/>
      <w:bookmarkEnd w:id="3"/>
      <w:r>
        <w:rPr>
          <w:b/>
          <w:sz w:val="23"/>
        </w:rPr>
        <w:t>PIRKIMO</w:t>
      </w:r>
      <w:r>
        <w:rPr>
          <w:b/>
          <w:spacing w:val="-4"/>
          <w:sz w:val="23"/>
        </w:rPr>
        <w:t xml:space="preserve"> </w:t>
      </w:r>
      <w:r>
        <w:rPr>
          <w:b/>
          <w:sz w:val="23"/>
        </w:rPr>
        <w:t>OBJEKTAS</w:t>
      </w:r>
      <w:r>
        <w:rPr>
          <w:b/>
          <w:spacing w:val="7"/>
          <w:sz w:val="23"/>
        </w:rPr>
        <w:t xml:space="preserve"> </w:t>
      </w:r>
      <w:r>
        <w:rPr>
          <w:b/>
          <w:sz w:val="24"/>
        </w:rPr>
        <w:t>/</w:t>
      </w:r>
      <w:r>
        <w:rPr>
          <w:b/>
          <w:spacing w:val="-3"/>
          <w:sz w:val="24"/>
        </w:rPr>
        <w:t xml:space="preserve"> </w:t>
      </w:r>
      <w:r>
        <w:rPr>
          <w:b/>
          <w:sz w:val="24"/>
        </w:rPr>
        <w:t>OBJECT</w:t>
      </w:r>
      <w:r>
        <w:rPr>
          <w:b/>
          <w:spacing w:val="-1"/>
          <w:sz w:val="24"/>
        </w:rPr>
        <w:t xml:space="preserve"> </w:t>
      </w:r>
      <w:r>
        <w:rPr>
          <w:b/>
          <w:sz w:val="24"/>
        </w:rPr>
        <w:t>OF</w:t>
      </w:r>
      <w:r>
        <w:rPr>
          <w:b/>
          <w:spacing w:val="-1"/>
          <w:sz w:val="24"/>
        </w:rPr>
        <w:t xml:space="preserve"> </w:t>
      </w:r>
      <w:r>
        <w:rPr>
          <w:b/>
          <w:spacing w:val="-2"/>
          <w:sz w:val="24"/>
        </w:rPr>
        <w:t>PURCHASE</w:t>
      </w:r>
    </w:p>
    <w:p>
      <w:pPr>
        <w:pStyle w:val="BodyText"/>
        <w:spacing w:before="49" w:after="1"/>
        <w:rPr>
          <w:b/>
          <w:sz w:val="20"/>
        </w:rPr>
      </w:pPr>
      <w:r>
        <w:rPr>
          <w:b/>
          <w:sz w:val="20"/>
        </w:rPr>
      </w:r>
    </w:p>
    <w:tbl>
      <w:tblPr>
        <w:tblW w:w="10102" w:type="dxa"/>
        <w:jc w:val="left"/>
        <w:tblInd w:w="913" w:type="dxa"/>
        <w:tblLayout w:type="fixed"/>
        <w:tblCellMar>
          <w:top w:w="0" w:type="dxa"/>
          <w:left w:w="0" w:type="dxa"/>
          <w:bottom w:w="0" w:type="dxa"/>
          <w:right w:w="5" w:type="dxa"/>
        </w:tblCellMar>
        <w:tblLook w:val="01e0"/>
      </w:tblPr>
      <w:tblGrid>
        <w:gridCol w:w="5039"/>
        <w:gridCol w:w="5062"/>
      </w:tblGrid>
      <w:tr>
        <w:trPr>
          <w:trHeight w:val="4763" w:hRule="atLeast"/>
        </w:trPr>
        <w:tc>
          <w:tcPr>
            <w:tcW w:w="5039" w:type="dxa"/>
            <w:tcBorders>
              <w:right w:val="single" w:sz="4" w:space="0" w:color="000000"/>
            </w:tcBorders>
          </w:tcPr>
          <w:p>
            <w:pPr>
              <w:pStyle w:val="TableParagraph"/>
              <w:numPr>
                <w:ilvl w:val="1"/>
                <w:numId w:val="38"/>
              </w:numPr>
              <w:tabs>
                <w:tab w:val="clear" w:pos="720"/>
                <w:tab w:val="left" w:pos="73" w:leader="none"/>
                <w:tab w:val="left" w:pos="605" w:leader="none"/>
              </w:tabs>
              <w:spacing w:lineRule="auto" w:line="240" w:before="0" w:after="0"/>
              <w:ind w:hanging="24" w:left="73" w:right="109"/>
              <w:jc w:val="both"/>
              <w:rPr>
                <w:sz w:val="20"/>
                <w:szCs w:val="20"/>
              </w:rPr>
            </w:pPr>
            <w:r>
              <w:rPr>
                <w:b/>
                <w:sz w:val="20"/>
                <w:szCs w:val="20"/>
                <w:shd w:fill="auto" w:val="clear"/>
              </w:rPr>
              <w:t xml:space="preserve">Pirkimo objektas – nauja neaustinių medžiagų gamybos linija, </w:t>
            </w:r>
            <w:r>
              <w:rPr>
                <w:sz w:val="20"/>
                <w:szCs w:val="20"/>
                <w:shd w:fill="auto" w:val="clear"/>
              </w:rPr>
              <w:t>kurios pajėgumai</w:t>
            </w:r>
            <w:r>
              <w:rPr>
                <w:spacing w:val="-11"/>
                <w:sz w:val="20"/>
                <w:szCs w:val="20"/>
                <w:shd w:fill="auto" w:val="clear"/>
              </w:rPr>
              <w:t xml:space="preserve"> </w:t>
            </w:r>
            <w:r>
              <w:rPr>
                <w:sz w:val="20"/>
                <w:szCs w:val="20"/>
                <w:shd w:fill="auto" w:val="clear"/>
              </w:rPr>
              <w:t>(apimtys)</w:t>
            </w:r>
            <w:r>
              <w:rPr>
                <w:spacing w:val="-1"/>
                <w:sz w:val="20"/>
                <w:szCs w:val="20"/>
                <w:shd w:fill="auto" w:val="clear"/>
              </w:rPr>
              <w:t xml:space="preserve"> </w:t>
            </w:r>
            <w:r>
              <w:rPr>
                <w:sz w:val="20"/>
                <w:szCs w:val="20"/>
                <w:shd w:fill="auto" w:val="clear"/>
              </w:rPr>
              <w:t>ir</w:t>
            </w:r>
            <w:r>
              <w:rPr>
                <w:spacing w:val="-6"/>
                <w:sz w:val="20"/>
                <w:szCs w:val="20"/>
                <w:shd w:fill="auto" w:val="clear"/>
              </w:rPr>
              <w:t xml:space="preserve"> </w:t>
            </w:r>
            <w:r>
              <w:rPr>
                <w:sz w:val="20"/>
                <w:szCs w:val="20"/>
                <w:shd w:fill="auto" w:val="clear"/>
              </w:rPr>
              <w:t>savybės</w:t>
            </w:r>
            <w:r>
              <w:rPr>
                <w:spacing w:val="-4"/>
                <w:sz w:val="20"/>
                <w:szCs w:val="20"/>
                <w:shd w:fill="auto" w:val="clear"/>
              </w:rPr>
              <w:t xml:space="preserve"> </w:t>
            </w:r>
            <w:r>
              <w:rPr>
                <w:sz w:val="20"/>
                <w:szCs w:val="20"/>
                <w:shd w:fill="auto" w:val="clear"/>
              </w:rPr>
              <w:t>nustatytos</w:t>
            </w:r>
            <w:r>
              <w:rPr>
                <w:spacing w:val="-4"/>
                <w:sz w:val="20"/>
                <w:szCs w:val="20"/>
                <w:shd w:fill="auto" w:val="clear"/>
              </w:rPr>
              <w:t xml:space="preserve"> </w:t>
            </w:r>
            <w:r>
              <w:rPr>
                <w:sz w:val="20"/>
                <w:szCs w:val="20"/>
                <w:shd w:fill="auto" w:val="clear"/>
              </w:rPr>
              <w:t xml:space="preserve">pateiktoje </w:t>
            </w:r>
            <w:r>
              <w:rPr>
                <w:sz w:val="20"/>
                <w:szCs w:val="20"/>
              </w:rPr>
              <w:t>techninėje specifikacijoje.</w:t>
            </w:r>
          </w:p>
          <w:p>
            <w:pPr>
              <w:pStyle w:val="TableParagraph"/>
              <w:numPr>
                <w:ilvl w:val="0"/>
                <w:numId w:val="0"/>
              </w:numPr>
              <w:tabs>
                <w:tab w:val="clear" w:pos="720"/>
                <w:tab w:val="left" w:pos="73" w:leader="none"/>
                <w:tab w:val="left" w:pos="605" w:leader="none"/>
              </w:tabs>
              <w:spacing w:lineRule="auto" w:line="240" w:before="0" w:after="0"/>
              <w:ind w:hanging="0" w:left="73" w:right="109"/>
              <w:jc w:val="both"/>
              <w:rPr>
                <w:sz w:val="20"/>
                <w:szCs w:val="20"/>
              </w:rPr>
            </w:pPr>
            <w:r>
              <w:rPr>
                <w:sz w:val="20"/>
                <w:szCs w:val="20"/>
              </w:rPr>
            </w:r>
          </w:p>
          <w:p>
            <w:pPr>
              <w:pStyle w:val="TableParagraph"/>
              <w:numPr>
                <w:ilvl w:val="1"/>
                <w:numId w:val="38"/>
              </w:numPr>
              <w:tabs>
                <w:tab w:val="clear" w:pos="720"/>
                <w:tab w:val="left" w:pos="73" w:leader="none"/>
                <w:tab w:val="left" w:pos="605" w:leader="none"/>
              </w:tabs>
              <w:spacing w:lineRule="auto" w:line="240" w:before="254" w:after="0"/>
              <w:ind w:hanging="24" w:left="73" w:right="107"/>
              <w:jc w:val="both"/>
              <w:rPr>
                <w:sz w:val="20"/>
                <w:szCs w:val="20"/>
              </w:rPr>
            </w:pPr>
            <w:r>
              <w:rPr>
                <w:sz w:val="20"/>
                <w:szCs w:val="20"/>
              </w:rPr>
              <w:t>Jei techninėje specifikacijoje, apibūdinant pirkimo objektą, nurodytas konkretus modelis ar šaltinis, konkretus procesas ar prekės ženklas, patentas, tipai, konkreti kilmė, gamyba ar</w:t>
            </w:r>
            <w:r>
              <w:rPr>
                <w:spacing w:val="80"/>
                <w:sz w:val="20"/>
                <w:szCs w:val="20"/>
              </w:rPr>
              <w:t xml:space="preserve"> </w:t>
            </w:r>
            <w:r>
              <w:rPr>
                <w:sz w:val="20"/>
                <w:szCs w:val="20"/>
              </w:rPr>
              <w:t>standartas, laikytina, kad priimtini ir savo</w:t>
            </w:r>
            <w:r>
              <w:rPr>
                <w:spacing w:val="40"/>
                <w:sz w:val="20"/>
                <w:szCs w:val="20"/>
              </w:rPr>
              <w:t xml:space="preserve"> </w:t>
            </w:r>
            <w:r>
              <w:rPr>
                <w:sz w:val="20"/>
                <w:szCs w:val="20"/>
              </w:rPr>
              <w:t>savybėmis lygiaverčiai objektai.</w:t>
            </w:r>
          </w:p>
          <w:p>
            <w:pPr>
              <w:pStyle w:val="TableParagraph"/>
              <w:spacing w:before="2" w:after="0"/>
              <w:rPr>
                <w:b/>
                <w:sz w:val="20"/>
                <w:szCs w:val="20"/>
              </w:rPr>
            </w:pPr>
            <w:r>
              <w:rPr>
                <w:b/>
                <w:sz w:val="20"/>
                <w:szCs w:val="20"/>
              </w:rPr>
            </w:r>
          </w:p>
          <w:p>
            <w:pPr>
              <w:pStyle w:val="TableParagraph"/>
              <w:numPr>
                <w:ilvl w:val="1"/>
                <w:numId w:val="38"/>
              </w:numPr>
              <w:tabs>
                <w:tab w:val="clear" w:pos="720"/>
                <w:tab w:val="left" w:pos="73" w:leader="none"/>
                <w:tab w:val="left" w:pos="605" w:leader="none"/>
              </w:tabs>
              <w:spacing w:lineRule="auto" w:line="240" w:before="0" w:after="0"/>
              <w:ind w:hanging="24" w:left="73" w:right="111"/>
              <w:jc w:val="both"/>
              <w:rPr>
                <w:sz w:val="20"/>
                <w:szCs w:val="20"/>
              </w:rPr>
            </w:pPr>
            <w:r>
              <w:rPr>
                <w:sz w:val="20"/>
                <w:szCs w:val="20"/>
              </w:rPr>
              <w:t xml:space="preserve">Pirkimo objektas į pirkimo objekto dalis </w:t>
            </w:r>
            <w:r>
              <w:rPr>
                <w:spacing w:val="-2"/>
                <w:sz w:val="20"/>
                <w:szCs w:val="20"/>
              </w:rPr>
              <w:t>neskaidomas.</w:t>
            </w:r>
          </w:p>
          <w:p>
            <w:pPr>
              <w:pStyle w:val="TableParagraph"/>
              <w:numPr>
                <w:ilvl w:val="1"/>
                <w:numId w:val="38"/>
              </w:numPr>
              <w:tabs>
                <w:tab w:val="clear" w:pos="720"/>
                <w:tab w:val="left" w:pos="73" w:leader="none"/>
                <w:tab w:val="left" w:pos="605" w:leader="none"/>
              </w:tabs>
              <w:spacing w:lineRule="auto" w:line="240" w:before="264" w:after="0"/>
              <w:ind w:hanging="24" w:left="73" w:right="108"/>
              <w:jc w:val="both"/>
              <w:rPr>
                <w:sz w:val="20"/>
                <w:szCs w:val="20"/>
              </w:rPr>
            </w:pPr>
            <w:r>
              <w:rPr>
                <w:sz w:val="20"/>
                <w:szCs w:val="20"/>
              </w:rPr>
              <w:t>Pirkimui neįvykus dėl</w:t>
            </w:r>
            <w:r>
              <w:rPr>
                <w:spacing w:val="-3"/>
                <w:sz w:val="20"/>
                <w:szCs w:val="20"/>
              </w:rPr>
              <w:t xml:space="preserve"> </w:t>
            </w:r>
            <w:r>
              <w:rPr>
                <w:sz w:val="20"/>
                <w:szCs w:val="20"/>
              </w:rPr>
              <w:t>to, kad nebuvo</w:t>
            </w:r>
            <w:r>
              <w:rPr>
                <w:spacing w:val="-7"/>
                <w:sz w:val="20"/>
                <w:szCs w:val="20"/>
              </w:rPr>
              <w:t xml:space="preserve"> </w:t>
            </w:r>
            <w:r>
              <w:rPr>
                <w:sz w:val="20"/>
                <w:szCs w:val="20"/>
              </w:rPr>
              <w:t>gauta nė vieno Pirkėjo nustatytus reikalavimus atitinkančio tiekėjo</w:t>
            </w:r>
            <w:r>
              <w:rPr>
                <w:spacing w:val="64"/>
                <w:w w:val="150"/>
                <w:sz w:val="20"/>
                <w:szCs w:val="20"/>
              </w:rPr>
              <w:t xml:space="preserve">  </w:t>
            </w:r>
            <w:r>
              <w:rPr>
                <w:sz w:val="20"/>
                <w:szCs w:val="20"/>
              </w:rPr>
              <w:t>pasiūlymo,</w:t>
            </w:r>
            <w:r>
              <w:rPr>
                <w:spacing w:val="64"/>
                <w:w w:val="150"/>
                <w:sz w:val="20"/>
                <w:szCs w:val="20"/>
              </w:rPr>
              <w:t xml:space="preserve">  </w:t>
            </w:r>
            <w:r>
              <w:rPr>
                <w:sz w:val="20"/>
                <w:szCs w:val="20"/>
              </w:rPr>
              <w:t>Pirkėjas</w:t>
            </w:r>
            <w:r>
              <w:rPr>
                <w:spacing w:val="65"/>
                <w:w w:val="150"/>
                <w:sz w:val="20"/>
                <w:szCs w:val="20"/>
              </w:rPr>
              <w:t xml:space="preserve">  </w:t>
            </w:r>
            <w:r>
              <w:rPr>
                <w:sz w:val="20"/>
                <w:szCs w:val="20"/>
              </w:rPr>
              <w:t>pasilieka</w:t>
            </w:r>
            <w:r>
              <w:rPr>
                <w:spacing w:val="66"/>
                <w:w w:val="150"/>
                <w:sz w:val="20"/>
                <w:szCs w:val="20"/>
              </w:rPr>
              <w:t xml:space="preserve">  </w:t>
            </w:r>
            <w:r>
              <w:rPr>
                <w:spacing w:val="-4"/>
                <w:sz w:val="20"/>
                <w:szCs w:val="20"/>
              </w:rPr>
              <w:t>teisę</w:t>
            </w:r>
          </w:p>
          <w:p>
            <w:pPr>
              <w:pStyle w:val="TableParagraph"/>
              <w:widowControl w:val="false"/>
              <w:tabs>
                <w:tab w:val="clear" w:pos="720"/>
                <w:tab w:val="left" w:pos="4982" w:leader="none"/>
              </w:tabs>
              <w:bidi w:val="0"/>
              <w:spacing w:lineRule="exact" w:line="252" w:before="3" w:after="0"/>
              <w:ind w:hanging="0" w:left="57" w:right="113"/>
              <w:jc w:val="both"/>
              <w:rPr>
                <w:sz w:val="20"/>
                <w:szCs w:val="20"/>
              </w:rPr>
            </w:pPr>
            <w:r>
              <w:rPr>
                <w:sz w:val="20"/>
                <w:szCs w:val="20"/>
              </w:rPr>
              <w:t>pakartotinį</w:t>
            </w:r>
            <w:r>
              <w:rPr>
                <w:spacing w:val="25"/>
                <w:sz w:val="20"/>
                <w:szCs w:val="20"/>
              </w:rPr>
              <w:t xml:space="preserve">  </w:t>
            </w:r>
            <w:r>
              <w:rPr>
                <w:sz w:val="20"/>
                <w:szCs w:val="20"/>
              </w:rPr>
              <w:t>pirkimą</w:t>
            </w:r>
            <w:r>
              <w:rPr>
                <w:spacing w:val="28"/>
                <w:sz w:val="20"/>
                <w:szCs w:val="20"/>
              </w:rPr>
              <w:t xml:space="preserve">  </w:t>
            </w:r>
            <w:r>
              <w:rPr>
                <w:sz w:val="20"/>
                <w:szCs w:val="20"/>
              </w:rPr>
              <w:t>vykdyti</w:t>
            </w:r>
            <w:r>
              <w:rPr>
                <w:spacing w:val="28"/>
                <w:sz w:val="20"/>
                <w:szCs w:val="20"/>
              </w:rPr>
              <w:t xml:space="preserve">  </w:t>
            </w:r>
            <w:r>
              <w:rPr>
                <w:sz w:val="20"/>
                <w:szCs w:val="20"/>
              </w:rPr>
              <w:t>Taisyklių</w:t>
            </w:r>
            <w:r>
              <w:rPr>
                <w:spacing w:val="29"/>
                <w:sz w:val="20"/>
                <w:szCs w:val="20"/>
              </w:rPr>
              <w:t xml:space="preserve">  </w:t>
            </w:r>
            <w:r>
              <w:rPr>
                <w:sz w:val="20"/>
                <w:szCs w:val="20"/>
              </w:rPr>
              <w:t>7</w:t>
            </w:r>
            <w:r>
              <w:rPr>
                <w:spacing w:val="26"/>
                <w:sz w:val="20"/>
                <w:szCs w:val="20"/>
              </w:rPr>
              <w:t xml:space="preserve">  </w:t>
            </w:r>
            <w:r>
              <w:rPr>
                <w:spacing w:val="-2"/>
                <w:sz w:val="20"/>
                <w:szCs w:val="20"/>
              </w:rPr>
              <w:t>priedo „Pirkimų</w:t>
            </w:r>
            <w:r>
              <w:rPr>
                <w:spacing w:val="-4"/>
                <w:sz w:val="20"/>
                <w:szCs w:val="20"/>
              </w:rPr>
              <w:t xml:space="preserve"> </w:t>
            </w:r>
            <w:r>
              <w:rPr>
                <w:spacing w:val="-2"/>
                <w:sz w:val="20"/>
                <w:szCs w:val="20"/>
              </w:rPr>
              <w:t>taisyklės“</w:t>
            </w:r>
            <w:r>
              <w:rPr>
                <w:spacing w:val="-6"/>
                <w:sz w:val="20"/>
                <w:szCs w:val="20"/>
              </w:rPr>
              <w:t xml:space="preserve"> </w:t>
            </w:r>
            <w:r>
              <w:rPr>
                <w:spacing w:val="-2"/>
                <w:sz w:val="20"/>
                <w:szCs w:val="20"/>
              </w:rPr>
              <w:t>23</w:t>
            </w:r>
            <w:r>
              <w:rPr>
                <w:spacing w:val="-4"/>
                <w:sz w:val="20"/>
                <w:szCs w:val="20"/>
              </w:rPr>
              <w:t xml:space="preserve"> </w:t>
            </w:r>
            <w:r>
              <w:rPr>
                <w:spacing w:val="-2"/>
                <w:sz w:val="20"/>
                <w:szCs w:val="20"/>
              </w:rPr>
              <w:t>punkte</w:t>
            </w:r>
            <w:r>
              <w:rPr>
                <w:spacing w:val="-1"/>
                <w:sz w:val="20"/>
                <w:szCs w:val="20"/>
              </w:rPr>
              <w:t xml:space="preserve"> </w:t>
            </w:r>
            <w:r>
              <w:rPr>
                <w:spacing w:val="-2"/>
                <w:sz w:val="20"/>
                <w:szCs w:val="20"/>
              </w:rPr>
              <w:t>nustatyta</w:t>
            </w:r>
            <w:r>
              <w:rPr>
                <w:spacing w:val="-5"/>
                <w:sz w:val="20"/>
                <w:szCs w:val="20"/>
              </w:rPr>
              <w:t xml:space="preserve"> </w:t>
            </w:r>
            <w:r>
              <w:rPr>
                <w:spacing w:val="-2"/>
                <w:sz w:val="20"/>
                <w:szCs w:val="20"/>
              </w:rPr>
              <w:t>tvarka.</w:t>
            </w:r>
          </w:p>
        </w:tc>
        <w:tc>
          <w:tcPr>
            <w:tcW w:w="5062" w:type="dxa"/>
            <w:tcBorders>
              <w:left w:val="single" w:sz="4" w:space="0" w:color="000000"/>
            </w:tcBorders>
          </w:tcPr>
          <w:p>
            <w:pPr>
              <w:pStyle w:val="TableParagraph"/>
              <w:numPr>
                <w:ilvl w:val="1"/>
                <w:numId w:val="37"/>
              </w:numPr>
              <w:tabs>
                <w:tab w:val="clear" w:pos="720"/>
                <w:tab w:val="left" w:pos="681" w:leader="none"/>
              </w:tabs>
              <w:spacing w:lineRule="auto" w:line="238" w:before="0" w:after="0"/>
              <w:ind w:hanging="0" w:left="139" w:right="50"/>
              <w:jc w:val="both"/>
              <w:rPr>
                <w:color w:val="auto"/>
                <w:highlight w:val="none"/>
                <w:shd w:fill="auto" w:val="clear"/>
              </w:rPr>
            </w:pPr>
            <w:r>
              <w:rPr>
                <w:b/>
                <w:color w:val="000000"/>
                <w:sz w:val="20"/>
                <w:szCs w:val="20"/>
                <w:shd w:fill="auto" w:val="clear"/>
              </w:rPr>
              <w:t>Purchased object is a n</w:t>
            </w:r>
            <w:r>
              <w:rPr>
                <w:b/>
                <w:color w:val="000000"/>
                <w:spacing w:val="-2"/>
                <w:sz w:val="20"/>
                <w:szCs w:val="20"/>
                <w:shd w:fill="auto" w:val="clear"/>
              </w:rPr>
              <w:t>ew synthetic thermal bonded wadding manufacturing line</w:t>
            </w:r>
            <w:r>
              <w:rPr>
                <w:b/>
                <w:color w:val="000000"/>
                <w:sz w:val="20"/>
                <w:szCs w:val="20"/>
                <w:shd w:fill="auto" w:val="clear"/>
              </w:rPr>
              <w:t>,</w:t>
            </w:r>
            <w:r>
              <w:rPr>
                <w:b w:val="false"/>
                <w:bCs w:val="false"/>
                <w:color w:val="000000"/>
                <w:sz w:val="20"/>
                <w:szCs w:val="20"/>
                <w:shd w:fill="auto" w:val="clear"/>
              </w:rPr>
              <w:t xml:space="preserve"> where characteristics of object are described in the presented technical specification.</w:t>
            </w:r>
          </w:p>
          <w:p>
            <w:pPr>
              <w:pStyle w:val="TableParagraph"/>
              <w:numPr>
                <w:ilvl w:val="1"/>
                <w:numId w:val="37"/>
              </w:numPr>
              <w:tabs>
                <w:tab w:val="clear" w:pos="720"/>
                <w:tab w:val="left" w:pos="681" w:leader="none"/>
              </w:tabs>
              <w:spacing w:lineRule="auto" w:line="240" w:before="262" w:after="0"/>
              <w:ind w:hanging="0" w:left="139" w:right="51"/>
              <w:jc w:val="both"/>
              <w:rPr>
                <w:sz w:val="20"/>
                <w:szCs w:val="20"/>
              </w:rPr>
            </w:pPr>
            <w:r>
              <w:rPr>
                <w:sz w:val="20"/>
                <w:szCs w:val="20"/>
              </w:rPr>
              <w:t>If a specific model or source, a specific</w:t>
            </w:r>
            <w:r>
              <w:rPr>
                <w:spacing w:val="40"/>
                <w:sz w:val="20"/>
                <w:szCs w:val="20"/>
              </w:rPr>
              <w:t xml:space="preserve"> </w:t>
            </w:r>
            <w:r>
              <w:rPr>
                <w:sz w:val="20"/>
                <w:szCs w:val="20"/>
              </w:rPr>
              <w:t>process or brand, patent, types, specific origin, production or standard is specified in the technical specification, describing the procurement object, it</w:t>
            </w:r>
            <w:r>
              <w:rPr>
                <w:spacing w:val="40"/>
                <w:sz w:val="20"/>
                <w:szCs w:val="20"/>
              </w:rPr>
              <w:t xml:space="preserve"> </w:t>
            </w:r>
            <w:r>
              <w:rPr>
                <w:sz w:val="20"/>
                <w:szCs w:val="20"/>
              </w:rPr>
              <w:t>is considered that objects with equivalent characteristics are also acceptable.</w:t>
            </w:r>
          </w:p>
          <w:p>
            <w:pPr>
              <w:pStyle w:val="TableParagraph"/>
              <w:spacing w:before="2" w:after="0"/>
              <w:rPr>
                <w:b/>
                <w:sz w:val="20"/>
                <w:szCs w:val="20"/>
              </w:rPr>
            </w:pPr>
            <w:r>
              <w:rPr>
                <w:b/>
                <w:sz w:val="20"/>
                <w:szCs w:val="20"/>
              </w:rPr>
            </w:r>
          </w:p>
          <w:p>
            <w:pPr>
              <w:pStyle w:val="TableParagraph"/>
              <w:numPr>
                <w:ilvl w:val="1"/>
                <w:numId w:val="37"/>
              </w:numPr>
              <w:tabs>
                <w:tab w:val="clear" w:pos="720"/>
                <w:tab w:val="left" w:pos="681" w:leader="none"/>
              </w:tabs>
              <w:spacing w:lineRule="auto" w:line="240" w:before="0" w:after="0"/>
              <w:ind w:hanging="0" w:left="139" w:right="51"/>
              <w:jc w:val="both"/>
              <w:rPr>
                <w:sz w:val="20"/>
                <w:szCs w:val="20"/>
              </w:rPr>
            </w:pPr>
            <w:r>
              <w:rPr>
                <w:sz w:val="20"/>
                <w:szCs w:val="20"/>
              </w:rPr>
              <w:t>The object of purchase is not divided into</w:t>
            </w:r>
            <w:r>
              <w:rPr>
                <w:spacing w:val="40"/>
                <w:sz w:val="20"/>
                <w:szCs w:val="20"/>
              </w:rPr>
              <w:t xml:space="preserve"> </w:t>
            </w:r>
            <w:r>
              <w:rPr>
                <w:sz w:val="20"/>
                <w:szCs w:val="20"/>
              </w:rPr>
              <w:t>parts of the object of purchase.</w:t>
            </w:r>
          </w:p>
          <w:p>
            <w:pPr>
              <w:pStyle w:val="TableParagraph"/>
              <w:numPr>
                <w:ilvl w:val="1"/>
                <w:numId w:val="37"/>
              </w:numPr>
              <w:tabs>
                <w:tab w:val="clear" w:pos="720"/>
                <w:tab w:val="left" w:pos="681" w:leader="none"/>
              </w:tabs>
              <w:spacing w:lineRule="auto" w:line="240" w:before="264" w:after="0"/>
              <w:ind w:hanging="0" w:left="139" w:right="54"/>
              <w:jc w:val="both"/>
              <w:rPr>
                <w:sz w:val="20"/>
                <w:szCs w:val="20"/>
              </w:rPr>
            </w:pPr>
            <w:r>
              <w:rPr>
                <w:sz w:val="20"/>
                <w:szCs w:val="20"/>
              </w:rPr>
              <w:t>If the purchase does not take place due to the fact that no offer from a supplier that meets the requirements</w:t>
            </w:r>
            <w:r>
              <w:rPr>
                <w:spacing w:val="64"/>
                <w:sz w:val="20"/>
                <w:szCs w:val="20"/>
              </w:rPr>
              <w:t xml:space="preserve"> </w:t>
            </w:r>
            <w:r>
              <w:rPr>
                <w:sz w:val="20"/>
                <w:szCs w:val="20"/>
              </w:rPr>
              <w:t>set</w:t>
            </w:r>
            <w:r>
              <w:rPr>
                <w:spacing w:val="61"/>
                <w:sz w:val="20"/>
                <w:szCs w:val="20"/>
              </w:rPr>
              <w:t xml:space="preserve"> </w:t>
            </w:r>
            <w:r>
              <w:rPr>
                <w:sz w:val="20"/>
                <w:szCs w:val="20"/>
              </w:rPr>
              <w:t>by</w:t>
            </w:r>
            <w:r>
              <w:rPr>
                <w:spacing w:val="58"/>
                <w:sz w:val="20"/>
                <w:szCs w:val="20"/>
              </w:rPr>
              <w:t xml:space="preserve"> </w:t>
            </w:r>
            <w:r>
              <w:rPr>
                <w:sz w:val="20"/>
                <w:szCs w:val="20"/>
              </w:rPr>
              <w:t>the</w:t>
            </w:r>
            <w:r>
              <w:rPr>
                <w:spacing w:val="61"/>
                <w:sz w:val="20"/>
                <w:szCs w:val="20"/>
              </w:rPr>
              <w:t xml:space="preserve"> </w:t>
            </w:r>
            <w:r>
              <w:rPr>
                <w:sz w:val="20"/>
                <w:szCs w:val="20"/>
              </w:rPr>
              <w:t>Buyer</w:t>
            </w:r>
            <w:r>
              <w:rPr>
                <w:spacing w:val="63"/>
                <w:sz w:val="20"/>
                <w:szCs w:val="20"/>
              </w:rPr>
              <w:t xml:space="preserve"> </w:t>
            </w:r>
            <w:r>
              <w:rPr>
                <w:sz w:val="20"/>
                <w:szCs w:val="20"/>
              </w:rPr>
              <w:t>was</w:t>
            </w:r>
            <w:r>
              <w:rPr>
                <w:spacing w:val="64"/>
                <w:sz w:val="20"/>
                <w:szCs w:val="20"/>
              </w:rPr>
              <w:t xml:space="preserve"> </w:t>
            </w:r>
            <w:r>
              <w:rPr>
                <w:sz w:val="20"/>
                <w:szCs w:val="20"/>
              </w:rPr>
              <w:t>received,</w:t>
            </w:r>
            <w:r>
              <w:rPr>
                <w:spacing w:val="63"/>
                <w:sz w:val="20"/>
                <w:szCs w:val="20"/>
              </w:rPr>
              <w:t xml:space="preserve"> </w:t>
            </w:r>
            <w:r>
              <w:rPr>
                <w:spacing w:val="-5"/>
                <w:sz w:val="20"/>
                <w:szCs w:val="20"/>
              </w:rPr>
              <w:t>the</w:t>
            </w:r>
          </w:p>
          <w:p>
            <w:pPr>
              <w:pStyle w:val="TableParagraph"/>
              <w:widowControl w:val="false"/>
              <w:bidi w:val="0"/>
              <w:spacing w:lineRule="exact" w:line="252" w:before="3" w:after="0"/>
              <w:ind w:hanging="0" w:left="113" w:right="57"/>
              <w:jc w:val="both"/>
              <w:rPr>
                <w:sz w:val="20"/>
                <w:szCs w:val="20"/>
              </w:rPr>
            </w:pPr>
            <w:r>
              <w:rPr>
                <w:sz w:val="20"/>
                <w:szCs w:val="20"/>
              </w:rPr>
              <w:t>Buyer reserves</w:t>
            </w:r>
            <w:r>
              <w:rPr>
                <w:spacing w:val="3"/>
                <w:sz w:val="20"/>
                <w:szCs w:val="20"/>
              </w:rPr>
              <w:t xml:space="preserve"> </w:t>
            </w:r>
            <w:r>
              <w:rPr>
                <w:sz w:val="20"/>
                <w:szCs w:val="20"/>
              </w:rPr>
              <w:t>the right to</w:t>
            </w:r>
            <w:r>
              <w:rPr>
                <w:spacing w:val="-3"/>
                <w:sz w:val="20"/>
                <w:szCs w:val="20"/>
              </w:rPr>
              <w:t xml:space="preserve"> </w:t>
            </w:r>
            <w:r>
              <w:rPr>
                <w:sz w:val="20"/>
                <w:szCs w:val="20"/>
              </w:rPr>
              <w:t>carry out a</w:t>
            </w:r>
            <w:r>
              <w:rPr>
                <w:spacing w:val="1"/>
                <w:sz w:val="20"/>
                <w:szCs w:val="20"/>
              </w:rPr>
              <w:t xml:space="preserve"> </w:t>
            </w:r>
            <w:r>
              <w:rPr>
                <w:sz w:val="20"/>
                <w:szCs w:val="20"/>
              </w:rPr>
              <w:t xml:space="preserve">re-purchase </w:t>
            </w:r>
            <w:r>
              <w:rPr>
                <w:spacing w:val="-5"/>
                <w:sz w:val="20"/>
                <w:szCs w:val="20"/>
              </w:rPr>
              <w:t>in accordance with the procedure set out in clause 23 of Appendix 7 of the Rules "Purchase Rules".</w:t>
            </w:r>
          </w:p>
        </w:tc>
      </w:tr>
    </w:tbl>
    <w:p>
      <w:pPr>
        <w:sectPr>
          <w:headerReference w:type="even" r:id="rId4"/>
          <w:headerReference w:type="default" r:id="rId5"/>
          <w:headerReference w:type="first" r:id="rId6"/>
          <w:type w:val="nextPage"/>
          <w:pgSz w:w="12240" w:h="15840"/>
          <w:pgMar w:left="720" w:right="360" w:gutter="0" w:header="723" w:top="1040" w:footer="0" w:bottom="280"/>
          <w:pgNumType w:start="2" w:fmt="decimal"/>
          <w:formProt w:val="false"/>
          <w:textDirection w:val="lrTb"/>
          <w:docGrid w:type="default" w:linePitch="100" w:charSpace="4096"/>
        </w:sectPr>
      </w:pPr>
    </w:p>
    <w:p>
      <w:pPr>
        <w:pStyle w:val="BodyText"/>
        <w:spacing w:before="10" w:after="0"/>
        <w:rPr>
          <w:b/>
          <w:sz w:val="7"/>
        </w:rPr>
      </w:pPr>
      <w:r>
        <w:rPr>
          <w:b/>
          <w:sz w:val="7"/>
        </w:rPr>
      </w:r>
    </w:p>
    <w:tbl>
      <w:tblPr>
        <w:tblW w:w="10103" w:type="dxa"/>
        <w:jc w:val="left"/>
        <w:tblInd w:w="913" w:type="dxa"/>
        <w:tblLayout w:type="fixed"/>
        <w:tblCellMar>
          <w:top w:w="0" w:type="dxa"/>
          <w:left w:w="0" w:type="dxa"/>
          <w:bottom w:w="0" w:type="dxa"/>
          <w:right w:w="5" w:type="dxa"/>
        </w:tblCellMar>
        <w:tblLook w:val="01e0"/>
      </w:tblPr>
      <w:tblGrid>
        <w:gridCol w:w="5039"/>
        <w:gridCol w:w="5063"/>
      </w:tblGrid>
      <w:tr>
        <w:trPr>
          <w:trHeight w:val="3909" w:hRule="atLeast"/>
        </w:trPr>
        <w:tc>
          <w:tcPr>
            <w:tcW w:w="5039" w:type="dxa"/>
            <w:tcBorders>
              <w:right w:val="single" w:sz="4" w:space="0" w:color="000000"/>
            </w:tcBorders>
          </w:tcPr>
          <w:p>
            <w:pPr>
              <w:pStyle w:val="TableParagraph"/>
              <w:numPr>
                <w:ilvl w:val="1"/>
                <w:numId w:val="36"/>
              </w:numPr>
              <w:tabs>
                <w:tab w:val="clear" w:pos="720"/>
                <w:tab w:val="left" w:pos="73" w:leader="none"/>
                <w:tab w:val="left" w:pos="605" w:leader="none"/>
              </w:tabs>
              <w:spacing w:lineRule="auto" w:line="240" w:before="0" w:after="0"/>
              <w:ind w:hanging="24" w:left="73" w:right="109"/>
              <w:jc w:val="both"/>
              <w:rPr>
                <w:b w:val="false"/>
                <w:bCs w:val="false"/>
                <w:sz w:val="20"/>
                <w:szCs w:val="20"/>
              </w:rPr>
            </w:pPr>
            <w:r>
              <w:rPr>
                <w:b w:val="false"/>
                <w:bCs w:val="false"/>
                <w:sz w:val="20"/>
                <w:szCs w:val="20"/>
              </w:rPr>
              <w:t>Pirkimo objekto pristatymo ir sumontavimo vieta – UAB Neaustima, J. Basanavičiaus 103c, Šiauliai.</w:t>
            </w:r>
          </w:p>
          <w:p>
            <w:pPr>
              <w:pStyle w:val="TableParagraph"/>
              <w:numPr>
                <w:ilvl w:val="1"/>
                <w:numId w:val="36"/>
              </w:numPr>
              <w:tabs>
                <w:tab w:val="clear" w:pos="720"/>
                <w:tab w:val="left" w:pos="73" w:leader="none"/>
                <w:tab w:val="left" w:pos="605" w:leader="none"/>
              </w:tabs>
              <w:spacing w:lineRule="auto" w:line="240" w:before="264" w:after="0"/>
              <w:ind w:hanging="24" w:left="73" w:right="100"/>
              <w:jc w:val="both"/>
              <w:rPr>
                <w:b w:val="false"/>
                <w:bCs w:val="false"/>
                <w:sz w:val="20"/>
                <w:szCs w:val="20"/>
              </w:rPr>
            </w:pPr>
            <w:r>
              <w:rPr>
                <w:b w:val="false"/>
                <w:bCs w:val="false"/>
                <w:sz w:val="20"/>
                <w:szCs w:val="20"/>
              </w:rPr>
              <w:t>Pirkimui taikomi žaliesiems pirkimams numatyti aplinkos apsaugos reikalavimai, kurie nurodyti techninėje specifikacijoje (</w:t>
            </w:r>
            <w:r>
              <w:rPr>
                <w:b w:val="false"/>
                <w:bCs w:val="false"/>
                <w:i/>
                <w:sz w:val="20"/>
                <w:szCs w:val="20"/>
              </w:rPr>
              <w:t>Pirkėjas, vykdydamas pirkimą, taiko žaliųjų pirkimų reikalavimus, nustatytus Lietuvos Respublikos Vyriausybės 2010 m. liepos</w:t>
            </w:r>
          </w:p>
          <w:p>
            <w:pPr>
              <w:pStyle w:val="TableParagraph"/>
              <w:spacing w:before="4" w:after="0"/>
              <w:ind w:left="73" w:right="98"/>
              <w:jc w:val="both"/>
              <w:rPr/>
            </w:pPr>
            <w:r>
              <w:rPr>
                <w:b w:val="false"/>
                <w:bCs w:val="false"/>
                <w:i/>
                <w:sz w:val="20"/>
                <w:szCs w:val="20"/>
              </w:rPr>
              <w:t>21 d. nutarime Nr. 1133 „Dėl Žaliųjų pirkimų tikslų nustatymo ir įgyvendinimo“, Lietuvos Respublikos aplinkos ministro 2011 m. birželio 28 d. įsakyme Nr. D1-508 „</w:t>
            </w:r>
            <w:hyperlink r:id="rId7">
              <w:r>
                <w:rPr>
                  <w:rStyle w:val="Style6"/>
                  <w:b w:val="false"/>
                  <w:bCs w:val="false"/>
                  <w:i/>
                  <w:color w:val="0000FF"/>
                  <w:sz w:val="20"/>
                  <w:szCs w:val="20"/>
                  <w:u w:val="single" w:color="0000FF"/>
                </w:rPr>
                <w:t>Dėl</w:t>
              </w:r>
            </w:hyperlink>
            <w:r>
              <w:rPr>
                <w:b w:val="false"/>
                <w:bCs w:val="false"/>
                <w:i/>
                <w:color w:val="0000FF"/>
                <w:sz w:val="20"/>
                <w:szCs w:val="20"/>
              </w:rPr>
              <w:t xml:space="preserve"> </w:t>
            </w:r>
            <w:hyperlink r:id="rId8">
              <w:r>
                <w:rPr>
                  <w:rStyle w:val="Style6"/>
                  <w:b w:val="false"/>
                  <w:bCs w:val="false"/>
                  <w:i/>
                  <w:color w:val="0000FF"/>
                  <w:sz w:val="20"/>
                  <w:szCs w:val="20"/>
                  <w:u w:val="single" w:color="0000FF"/>
                </w:rPr>
                <w:t>Aplinkos apsaugos kriterijų taikymo, vykdant žaliuosius</w:t>
              </w:r>
            </w:hyperlink>
            <w:r>
              <w:rPr>
                <w:b w:val="false"/>
                <w:bCs w:val="false"/>
                <w:i/>
                <w:color w:val="0000FF"/>
                <w:sz w:val="20"/>
                <w:szCs w:val="20"/>
              </w:rPr>
              <w:t xml:space="preserve"> </w:t>
            </w:r>
            <w:hyperlink r:id="rId9">
              <w:r>
                <w:rPr>
                  <w:rStyle w:val="Style6"/>
                  <w:b w:val="false"/>
                  <w:bCs w:val="false"/>
                  <w:i/>
                  <w:color w:val="0000FF"/>
                  <w:sz w:val="20"/>
                  <w:szCs w:val="20"/>
                  <w:u w:val="single" w:color="0000FF"/>
                </w:rPr>
                <w:t>pirkimus, tvarkos aprašo patvirtinimo</w:t>
              </w:r>
            </w:hyperlink>
            <w:r>
              <w:rPr>
                <w:b w:val="false"/>
                <w:bCs w:val="false"/>
                <w:i/>
                <w:sz w:val="20"/>
                <w:szCs w:val="20"/>
              </w:rPr>
              <w:t>“ (toliau - Žaliųjų pirkimų aprašas)</w:t>
            </w:r>
            <w:r>
              <w:rPr>
                <w:b w:val="false"/>
                <w:bCs w:val="false"/>
                <w:sz w:val="20"/>
                <w:szCs w:val="20"/>
              </w:rPr>
              <w:t>).</w:t>
            </w:r>
          </w:p>
        </w:tc>
        <w:tc>
          <w:tcPr>
            <w:tcW w:w="5063" w:type="dxa"/>
            <w:tcBorders>
              <w:left w:val="single" w:sz="4" w:space="0" w:color="000000"/>
            </w:tcBorders>
          </w:tcPr>
          <w:p>
            <w:pPr>
              <w:pStyle w:val="TableParagraph"/>
              <w:numPr>
                <w:ilvl w:val="1"/>
                <w:numId w:val="35"/>
              </w:numPr>
              <w:tabs>
                <w:tab w:val="clear" w:pos="720"/>
                <w:tab w:val="left" w:pos="681" w:leader="none"/>
              </w:tabs>
              <w:spacing w:lineRule="auto" w:line="240" w:before="0" w:after="0"/>
              <w:ind w:hanging="0" w:left="139" w:right="54"/>
              <w:jc w:val="both"/>
              <w:rPr>
                <w:b w:val="false"/>
                <w:bCs w:val="false"/>
                <w:sz w:val="20"/>
                <w:szCs w:val="20"/>
              </w:rPr>
            </w:pPr>
            <w:r>
              <w:rPr>
                <w:b w:val="false"/>
                <w:bCs w:val="false"/>
                <w:sz w:val="20"/>
                <w:szCs w:val="20"/>
              </w:rPr>
              <w:t>Place of delivery and installation of purchased object –  UAB Neaustima, J. Basanavičiaus 103c, Šiauliai.</w:t>
            </w:r>
          </w:p>
          <w:p>
            <w:pPr>
              <w:pStyle w:val="TableParagraph"/>
              <w:numPr>
                <w:ilvl w:val="0"/>
                <w:numId w:val="0"/>
              </w:numPr>
              <w:tabs>
                <w:tab w:val="clear" w:pos="720"/>
                <w:tab w:val="left" w:pos="681" w:leader="none"/>
              </w:tabs>
              <w:spacing w:lineRule="auto" w:line="240" w:before="0" w:after="0"/>
              <w:ind w:hanging="0" w:left="139" w:right="54"/>
              <w:jc w:val="both"/>
              <w:rPr>
                <w:b w:val="false"/>
                <w:bCs w:val="false"/>
                <w:sz w:val="20"/>
                <w:szCs w:val="20"/>
              </w:rPr>
            </w:pPr>
            <w:r>
              <w:rPr>
                <w:b w:val="false"/>
                <w:bCs w:val="false"/>
                <w:sz w:val="20"/>
                <w:szCs w:val="20"/>
              </w:rPr>
            </w:r>
          </w:p>
          <w:p>
            <w:pPr>
              <w:pStyle w:val="TableParagraph"/>
              <w:numPr>
                <w:ilvl w:val="1"/>
                <w:numId w:val="35"/>
              </w:numPr>
              <w:tabs>
                <w:tab w:val="clear" w:pos="720"/>
                <w:tab w:val="left" w:pos="681" w:leader="none"/>
              </w:tabs>
              <w:spacing w:lineRule="auto" w:line="240" w:before="0" w:after="0"/>
              <w:ind w:hanging="0" w:left="139" w:right="54"/>
              <w:jc w:val="both"/>
              <w:rPr>
                <w:b w:val="false"/>
                <w:bCs w:val="false"/>
                <w:sz w:val="20"/>
                <w:szCs w:val="20"/>
              </w:rPr>
            </w:pPr>
            <w:r>
              <w:rPr>
                <w:b w:val="false"/>
                <w:bCs w:val="false"/>
                <w:sz w:val="20"/>
                <w:szCs w:val="20"/>
              </w:rPr>
              <w:t>The purchase is subject to the environmental protection requirements provided for green procurement, which are specified in the technical specification (</w:t>
            </w:r>
            <w:r>
              <w:rPr>
                <w:b w:val="false"/>
                <w:bCs w:val="false"/>
                <w:i/>
                <w:sz w:val="20"/>
                <w:szCs w:val="20"/>
              </w:rPr>
              <w:t>The buyer, when carrying out the procurement, applies the green procurement requirements established by the Government of the Republic of Lithuania in</w:t>
            </w:r>
            <w:r>
              <w:rPr>
                <w:b w:val="false"/>
                <w:bCs w:val="false"/>
                <w:i/>
                <w:spacing w:val="-6"/>
                <w:sz w:val="20"/>
                <w:szCs w:val="20"/>
              </w:rPr>
              <w:t xml:space="preserve"> </w:t>
            </w:r>
            <w:r>
              <w:rPr>
                <w:b w:val="false"/>
                <w:bCs w:val="false"/>
                <w:i/>
                <w:sz w:val="20"/>
                <w:szCs w:val="20"/>
              </w:rPr>
              <w:t>Resolution</w:t>
            </w:r>
            <w:r>
              <w:rPr>
                <w:b w:val="false"/>
                <w:bCs w:val="false"/>
                <w:i/>
                <w:spacing w:val="-2"/>
                <w:sz w:val="20"/>
                <w:szCs w:val="20"/>
              </w:rPr>
              <w:t xml:space="preserve"> </w:t>
            </w:r>
            <w:r>
              <w:rPr>
                <w:b w:val="false"/>
                <w:bCs w:val="false"/>
                <w:i/>
                <w:sz w:val="20"/>
                <w:szCs w:val="20"/>
              </w:rPr>
              <w:t>No.</w:t>
            </w:r>
            <w:r>
              <w:rPr>
                <w:b w:val="false"/>
                <w:bCs w:val="false"/>
                <w:i/>
                <w:spacing w:val="-4"/>
                <w:sz w:val="20"/>
                <w:szCs w:val="20"/>
              </w:rPr>
              <w:t xml:space="preserve"> </w:t>
            </w:r>
            <w:r>
              <w:rPr>
                <w:b w:val="false"/>
                <w:bCs w:val="false"/>
                <w:i/>
                <w:sz w:val="20"/>
                <w:szCs w:val="20"/>
              </w:rPr>
              <w:t>1133</w:t>
            </w:r>
            <w:r>
              <w:rPr>
                <w:b w:val="false"/>
                <w:bCs w:val="false"/>
                <w:i/>
                <w:spacing w:val="-6"/>
                <w:sz w:val="20"/>
                <w:szCs w:val="20"/>
              </w:rPr>
              <w:t xml:space="preserve"> </w:t>
            </w:r>
            <w:r>
              <w:rPr>
                <w:b w:val="false"/>
                <w:bCs w:val="false"/>
                <w:i/>
                <w:sz w:val="20"/>
                <w:szCs w:val="20"/>
              </w:rPr>
              <w:t>of</w:t>
            </w:r>
            <w:r>
              <w:rPr>
                <w:b w:val="false"/>
                <w:bCs w:val="false"/>
                <w:i/>
                <w:spacing w:val="-4"/>
                <w:sz w:val="20"/>
                <w:szCs w:val="20"/>
              </w:rPr>
              <w:t xml:space="preserve"> </w:t>
            </w:r>
            <w:r>
              <w:rPr>
                <w:b w:val="false"/>
                <w:bCs w:val="false"/>
                <w:i/>
                <w:sz w:val="20"/>
                <w:szCs w:val="20"/>
              </w:rPr>
              <w:t>July</w:t>
            </w:r>
            <w:r>
              <w:rPr>
                <w:b w:val="false"/>
                <w:bCs w:val="false"/>
                <w:i/>
                <w:spacing w:val="-4"/>
                <w:sz w:val="20"/>
                <w:szCs w:val="20"/>
              </w:rPr>
              <w:t xml:space="preserve"> </w:t>
            </w:r>
            <w:r>
              <w:rPr>
                <w:b w:val="false"/>
                <w:bCs w:val="false"/>
                <w:i/>
                <w:sz w:val="20"/>
                <w:szCs w:val="20"/>
              </w:rPr>
              <w:t>21, 2010, "On</w:t>
            </w:r>
            <w:r>
              <w:rPr>
                <w:b w:val="false"/>
                <w:bCs w:val="false"/>
                <w:i/>
                <w:spacing w:val="-2"/>
                <w:sz w:val="20"/>
                <w:szCs w:val="20"/>
              </w:rPr>
              <w:t xml:space="preserve"> </w:t>
            </w:r>
            <w:r>
              <w:rPr>
                <w:b w:val="false"/>
                <w:bCs w:val="false"/>
                <w:i/>
                <w:sz w:val="20"/>
                <w:szCs w:val="20"/>
              </w:rPr>
              <w:t>the</w:t>
            </w:r>
            <w:r>
              <w:rPr>
                <w:b w:val="false"/>
                <w:bCs w:val="false"/>
                <w:i/>
                <w:spacing w:val="-4"/>
                <w:sz w:val="20"/>
                <w:szCs w:val="20"/>
              </w:rPr>
              <w:t xml:space="preserve"> </w:t>
            </w:r>
            <w:r>
              <w:rPr>
                <w:b w:val="false"/>
                <w:bCs w:val="false"/>
                <w:i/>
                <w:sz w:val="20"/>
                <w:szCs w:val="20"/>
              </w:rPr>
              <w:t>Setting</w:t>
            </w:r>
            <w:r>
              <w:rPr>
                <w:b w:val="false"/>
                <w:bCs w:val="false"/>
                <w:i/>
                <w:spacing w:val="-2"/>
                <w:sz w:val="20"/>
                <w:szCs w:val="20"/>
              </w:rPr>
              <w:t xml:space="preserve"> </w:t>
            </w:r>
            <w:r>
              <w:rPr>
                <w:b w:val="false"/>
                <w:bCs w:val="false"/>
                <w:i/>
                <w:sz w:val="20"/>
                <w:szCs w:val="20"/>
              </w:rPr>
              <w:t>and Implementation of Green Procurement Goals," and by the Minister of Environment of the Republic of Lithuania in Order No. D1-508 of June 28, 2011, "On the Approval of</w:t>
            </w:r>
            <w:r>
              <w:rPr>
                <w:b w:val="false"/>
                <w:bCs w:val="false"/>
                <w:i/>
                <w:spacing w:val="40"/>
                <w:sz w:val="20"/>
                <w:szCs w:val="20"/>
              </w:rPr>
              <w:t xml:space="preserve"> </w:t>
            </w:r>
            <w:r>
              <w:rPr>
                <w:b w:val="false"/>
                <w:bCs w:val="false"/>
                <w:i/>
                <w:sz w:val="20"/>
                <w:szCs w:val="20"/>
              </w:rPr>
              <w:t>the Procedure for the Application of Environmental Protection Criteria in Green Procurement" (hereinafter referred to as the Green Procurement Procedure)</w:t>
            </w:r>
            <w:r>
              <w:rPr>
                <w:b w:val="false"/>
                <w:bCs w:val="false"/>
                <w:sz w:val="20"/>
                <w:szCs w:val="20"/>
              </w:rPr>
              <w:t>).</w:t>
            </w:r>
          </w:p>
        </w:tc>
      </w:tr>
    </w:tbl>
    <w:p>
      <w:pPr>
        <w:pStyle w:val="BodyText"/>
        <w:rPr>
          <w:b/>
          <w:sz w:val="23"/>
        </w:rPr>
      </w:pPr>
      <w:r>
        <w:rPr>
          <w:b/>
          <w:sz w:val="23"/>
        </w:rPr>
      </w:r>
    </w:p>
    <w:p>
      <w:pPr>
        <w:pStyle w:val="BodyText"/>
        <w:spacing w:before="15" w:after="0"/>
        <w:rPr>
          <w:b/>
          <w:sz w:val="23"/>
        </w:rPr>
      </w:pPr>
      <w:r>
        <w:rPr>
          <w:b/>
          <w:sz w:val="23"/>
        </w:rPr>
      </w:r>
    </w:p>
    <w:p>
      <w:pPr>
        <w:pStyle w:val="ListParagraph"/>
        <w:numPr>
          <w:ilvl w:val="1"/>
          <w:numId w:val="41"/>
        </w:numPr>
        <w:tabs>
          <w:tab w:val="clear" w:pos="720"/>
          <w:tab w:val="left" w:pos="1579" w:leader="none"/>
        </w:tabs>
        <w:spacing w:lineRule="auto" w:line="240" w:before="0" w:after="0"/>
        <w:ind w:hanging="359" w:left="1579" w:right="0"/>
        <w:jc w:val="left"/>
        <w:rPr>
          <w:b/>
          <w:sz w:val="23"/>
        </w:rPr>
      </w:pPr>
      <w:bookmarkStart w:id="4" w:name="3._TIEKĖJŲ_KVALIFIKACIJOS_REIKALAVIMAI_%"/>
      <w:bookmarkStart w:id="5" w:name="_bookmark2"/>
      <w:bookmarkEnd w:id="4"/>
      <w:bookmarkEnd w:id="5"/>
      <w:r>
        <w:rPr>
          <w:b/>
          <w:sz w:val="23"/>
        </w:rPr>
        <w:t>TIEKĖJŲ</w:t>
      </w:r>
      <w:r>
        <w:rPr>
          <w:b/>
          <w:spacing w:val="-9"/>
          <w:sz w:val="23"/>
        </w:rPr>
        <w:t xml:space="preserve"> </w:t>
      </w:r>
      <w:r>
        <w:rPr>
          <w:b/>
          <w:sz w:val="23"/>
        </w:rPr>
        <w:t>KVALIFIKACIJOS</w:t>
      </w:r>
      <w:r>
        <w:rPr>
          <w:b/>
          <w:spacing w:val="-6"/>
          <w:sz w:val="23"/>
        </w:rPr>
        <w:t xml:space="preserve"> </w:t>
      </w:r>
      <w:r>
        <w:rPr>
          <w:b/>
          <w:sz w:val="23"/>
        </w:rPr>
        <w:t>REIKALAVIMAI</w:t>
      </w:r>
      <w:r>
        <w:rPr>
          <w:b/>
          <w:spacing w:val="-2"/>
          <w:sz w:val="23"/>
        </w:rPr>
        <w:t xml:space="preserve"> </w:t>
      </w:r>
      <w:r>
        <w:rPr>
          <w:sz w:val="23"/>
        </w:rPr>
        <w:t>/</w:t>
      </w:r>
      <w:r>
        <w:rPr>
          <w:spacing w:val="-9"/>
          <w:sz w:val="23"/>
        </w:rPr>
        <w:t xml:space="preserve"> </w:t>
      </w:r>
      <w:r>
        <w:rPr>
          <w:b/>
          <w:sz w:val="24"/>
        </w:rPr>
        <w:t>QUALIFICATION</w:t>
      </w:r>
      <w:r>
        <w:rPr>
          <w:b/>
          <w:spacing w:val="-5"/>
          <w:sz w:val="24"/>
        </w:rPr>
        <w:t xml:space="preserve"> </w:t>
      </w:r>
      <w:r>
        <w:rPr>
          <w:b/>
          <w:spacing w:val="-2"/>
          <w:sz w:val="24"/>
        </w:rPr>
        <w:t>REQUIREMENTS</w:t>
      </w:r>
    </w:p>
    <w:p>
      <w:pPr>
        <w:pStyle w:val="Normal"/>
        <w:spacing w:before="3" w:after="0"/>
        <w:ind w:hanging="0" w:left="5205" w:right="0"/>
        <w:jc w:val="left"/>
        <w:rPr>
          <w:b/>
          <w:sz w:val="24"/>
        </w:rPr>
      </w:pPr>
      <w:r>
        <w:rPr>
          <w:b/>
          <w:sz w:val="24"/>
        </w:rPr>
        <w:t>FOR</w:t>
      </w:r>
      <w:r>
        <w:rPr>
          <w:b/>
          <w:spacing w:val="-1"/>
          <w:sz w:val="24"/>
        </w:rPr>
        <w:t xml:space="preserve"> </w:t>
      </w:r>
      <w:r>
        <w:rPr>
          <w:b/>
          <w:spacing w:val="-2"/>
          <w:sz w:val="24"/>
        </w:rPr>
        <w:t>SUPPLIERS</w:t>
      </w:r>
    </w:p>
    <w:p>
      <w:pPr>
        <w:pStyle w:val="BodyText"/>
        <w:spacing w:before="49" w:after="0"/>
        <w:rPr>
          <w:b/>
          <w:sz w:val="20"/>
        </w:rPr>
      </w:pPr>
      <w:r>
        <w:rPr>
          <w:b/>
          <w:sz w:val="20"/>
        </w:rPr>
      </w:r>
    </w:p>
    <w:tbl>
      <w:tblPr>
        <w:tblW w:w="10111" w:type="dxa"/>
        <w:jc w:val="left"/>
        <w:tblInd w:w="903" w:type="dxa"/>
        <w:tblLayout w:type="fixed"/>
        <w:tblCellMar>
          <w:top w:w="0" w:type="dxa"/>
          <w:left w:w="0" w:type="dxa"/>
          <w:bottom w:w="0" w:type="dxa"/>
          <w:right w:w="5" w:type="dxa"/>
        </w:tblCellMar>
        <w:tblLook w:val="01e0"/>
      </w:tblPr>
      <w:tblGrid>
        <w:gridCol w:w="5049"/>
        <w:gridCol w:w="5061"/>
      </w:tblGrid>
      <w:tr>
        <w:trPr>
          <w:trHeight w:val="796" w:hRule="atLeast"/>
        </w:trPr>
        <w:tc>
          <w:tcPr>
            <w:tcW w:w="5049" w:type="dxa"/>
            <w:tcBorders>
              <w:right w:val="single" w:sz="4" w:space="0" w:color="000000"/>
            </w:tcBorders>
          </w:tcPr>
          <w:p>
            <w:pPr>
              <w:pStyle w:val="TableParagraph"/>
              <w:tabs>
                <w:tab w:val="clear" w:pos="720"/>
                <w:tab w:val="left" w:pos="650" w:leader="none"/>
                <w:tab w:val="left" w:pos="740" w:leader="none"/>
                <w:tab w:val="left" w:pos="790" w:leader="none"/>
                <w:tab w:val="left" w:pos="1360" w:leader="none"/>
                <w:tab w:val="left" w:pos="3638" w:leader="none"/>
              </w:tabs>
              <w:ind w:left="50" w:right="113"/>
              <w:jc w:val="both"/>
              <w:rPr>
                <w:sz w:val="23"/>
              </w:rPr>
            </w:pPr>
            <w:r>
              <w:rPr>
                <w:spacing w:val="-4"/>
                <w:sz w:val="20"/>
                <w:szCs w:val="20"/>
              </w:rPr>
              <w:t>3.1.</w:t>
            </w:r>
            <w:r>
              <w:rPr>
                <w:sz w:val="23"/>
              </w:rPr>
              <w:tab/>
            </w:r>
            <w:r>
              <w:rPr>
                <w:sz w:val="20"/>
                <w:szCs w:val="20"/>
              </w:rPr>
              <w:t xml:space="preserve">Tiekėjas, dalyvaujantis pirkimo konkurse, negali būti bankrutavęs, likviduojamas, su </w:t>
            </w:r>
            <w:r>
              <w:rPr>
                <w:spacing w:val="-2"/>
                <w:sz w:val="20"/>
                <w:szCs w:val="20"/>
              </w:rPr>
              <w:t>kreditoriais sudaręs</w:t>
            </w:r>
            <w:r>
              <w:rPr>
                <w:sz w:val="20"/>
                <w:szCs w:val="20"/>
              </w:rPr>
              <w:tab/>
            </w:r>
            <w:r>
              <w:rPr>
                <w:spacing w:val="-2"/>
                <w:sz w:val="20"/>
                <w:szCs w:val="20"/>
              </w:rPr>
              <w:t xml:space="preserve">taikos sutarties, </w:t>
            </w:r>
            <w:r>
              <w:rPr>
                <w:sz w:val="20"/>
                <w:szCs w:val="20"/>
              </w:rPr>
              <w:t>sustabdęs</w:t>
            </w:r>
            <w:r>
              <w:rPr>
                <w:spacing w:val="36"/>
                <w:sz w:val="20"/>
                <w:szCs w:val="20"/>
              </w:rPr>
              <w:t xml:space="preserve"> </w:t>
            </w:r>
            <w:r>
              <w:rPr>
                <w:sz w:val="20"/>
                <w:szCs w:val="20"/>
              </w:rPr>
              <w:t>ar</w:t>
            </w:r>
            <w:r>
              <w:rPr>
                <w:spacing w:val="39"/>
                <w:sz w:val="20"/>
                <w:szCs w:val="20"/>
              </w:rPr>
              <w:t xml:space="preserve"> </w:t>
            </w:r>
            <w:r>
              <w:rPr>
                <w:sz w:val="20"/>
                <w:szCs w:val="20"/>
              </w:rPr>
              <w:t>apribojęs</w:t>
            </w:r>
            <w:r>
              <w:rPr>
                <w:spacing w:val="37"/>
                <w:sz w:val="20"/>
                <w:szCs w:val="20"/>
              </w:rPr>
              <w:t xml:space="preserve"> </w:t>
            </w:r>
            <w:r>
              <w:rPr>
                <w:sz w:val="20"/>
                <w:szCs w:val="20"/>
              </w:rPr>
              <w:t>savo</w:t>
            </w:r>
            <w:r>
              <w:rPr>
                <w:spacing w:val="39"/>
                <w:sz w:val="20"/>
                <w:szCs w:val="20"/>
              </w:rPr>
              <w:t xml:space="preserve"> </w:t>
            </w:r>
            <w:r>
              <w:rPr>
                <w:sz w:val="20"/>
                <w:szCs w:val="20"/>
              </w:rPr>
              <w:t>veiklos</w:t>
            </w:r>
            <w:r>
              <w:rPr>
                <w:spacing w:val="39"/>
                <w:sz w:val="20"/>
                <w:szCs w:val="20"/>
              </w:rPr>
              <w:t xml:space="preserve"> </w:t>
            </w:r>
            <w:r>
              <w:rPr>
                <w:sz w:val="20"/>
                <w:szCs w:val="20"/>
              </w:rPr>
              <w:t>arba</w:t>
            </w:r>
            <w:r>
              <w:rPr>
                <w:spacing w:val="38"/>
                <w:sz w:val="20"/>
                <w:szCs w:val="20"/>
              </w:rPr>
              <w:t xml:space="preserve"> </w:t>
            </w:r>
            <w:r>
              <w:rPr>
                <w:spacing w:val="-5"/>
                <w:sz w:val="20"/>
                <w:szCs w:val="20"/>
              </w:rPr>
              <w:t>jo padėtis pagal šalies, kurioje jis registruotas, įstatymus nėra tokia pati ar panaši.</w:t>
            </w:r>
          </w:p>
          <w:p>
            <w:pPr>
              <w:pStyle w:val="TableParagraph"/>
              <w:tabs>
                <w:tab w:val="clear" w:pos="720"/>
                <w:tab w:val="left" w:pos="650" w:leader="none"/>
                <w:tab w:val="left" w:pos="740" w:leader="none"/>
                <w:tab w:val="left" w:pos="790" w:leader="none"/>
                <w:tab w:val="left" w:pos="1360" w:leader="none"/>
                <w:tab w:val="left" w:pos="3638" w:leader="none"/>
              </w:tabs>
              <w:ind w:left="50" w:right="113"/>
              <w:jc w:val="both"/>
              <w:rPr>
                <w:sz w:val="20"/>
                <w:szCs w:val="20"/>
              </w:rPr>
            </w:pPr>
            <w:r>
              <w:rPr>
                <w:spacing w:val="-5"/>
                <w:sz w:val="20"/>
                <w:szCs w:val="20"/>
              </w:rPr>
              <w:t>Jam nėra iškelta restruktūrizavimo, bankroto byla arba nėra vykdomas bankroto procesas ne teismo tvarka,</w:t>
            </w:r>
            <w:r>
              <w:rPr>
                <w:spacing w:val="-3"/>
                <w:sz w:val="20"/>
                <w:szCs w:val="20"/>
              </w:rPr>
              <w:t xml:space="preserve"> </w:t>
            </w:r>
            <w:r>
              <w:rPr>
                <w:spacing w:val="-5"/>
                <w:sz w:val="20"/>
                <w:szCs w:val="20"/>
              </w:rPr>
              <w:t>nėra</w:t>
            </w:r>
            <w:r>
              <w:rPr>
                <w:spacing w:val="-2"/>
                <w:sz w:val="20"/>
                <w:szCs w:val="20"/>
              </w:rPr>
              <w:t xml:space="preserve"> </w:t>
            </w:r>
            <w:r>
              <w:rPr>
                <w:spacing w:val="-5"/>
                <w:sz w:val="20"/>
                <w:szCs w:val="20"/>
              </w:rPr>
              <w:t>siekiama</w:t>
            </w:r>
            <w:r>
              <w:rPr>
                <w:spacing w:val="-2"/>
                <w:sz w:val="20"/>
                <w:szCs w:val="20"/>
              </w:rPr>
              <w:t xml:space="preserve"> </w:t>
            </w:r>
            <w:r>
              <w:rPr>
                <w:spacing w:val="-5"/>
                <w:sz w:val="20"/>
                <w:szCs w:val="20"/>
              </w:rPr>
              <w:t>priverstinio</w:t>
            </w:r>
            <w:r>
              <w:rPr>
                <w:spacing w:val="-2"/>
                <w:sz w:val="20"/>
                <w:szCs w:val="20"/>
              </w:rPr>
              <w:t xml:space="preserve"> </w:t>
            </w:r>
            <w:r>
              <w:rPr>
                <w:spacing w:val="-5"/>
                <w:sz w:val="20"/>
                <w:szCs w:val="20"/>
              </w:rPr>
              <w:t>likvidavimo procedūros ar susitarimo su kreditoriais arba jam</w:t>
            </w:r>
            <w:r>
              <w:rPr>
                <w:spacing w:val="47"/>
                <w:sz w:val="20"/>
                <w:szCs w:val="20"/>
              </w:rPr>
              <w:t xml:space="preserve"> </w:t>
            </w:r>
            <w:r>
              <w:rPr>
                <w:spacing w:val="-5"/>
                <w:sz w:val="20"/>
                <w:szCs w:val="20"/>
              </w:rPr>
              <w:t>nėra</w:t>
            </w:r>
            <w:r>
              <w:rPr>
                <w:spacing w:val="47"/>
                <w:sz w:val="20"/>
                <w:szCs w:val="20"/>
              </w:rPr>
              <w:t xml:space="preserve"> </w:t>
            </w:r>
            <w:r>
              <w:rPr>
                <w:spacing w:val="-5"/>
                <w:sz w:val="20"/>
                <w:szCs w:val="20"/>
              </w:rPr>
              <w:t>vykdomos</w:t>
            </w:r>
            <w:r>
              <w:rPr>
                <w:spacing w:val="49"/>
                <w:sz w:val="20"/>
                <w:szCs w:val="20"/>
              </w:rPr>
              <w:t xml:space="preserve"> </w:t>
            </w:r>
            <w:r>
              <w:rPr>
                <w:spacing w:val="-5"/>
                <w:sz w:val="20"/>
                <w:szCs w:val="20"/>
              </w:rPr>
              <w:t>lygiavertės</w:t>
            </w:r>
            <w:r>
              <w:rPr>
                <w:spacing w:val="46"/>
                <w:sz w:val="20"/>
                <w:szCs w:val="20"/>
              </w:rPr>
              <w:t xml:space="preserve"> </w:t>
            </w:r>
            <w:r>
              <w:rPr>
                <w:spacing w:val="-2"/>
                <w:sz w:val="20"/>
                <w:szCs w:val="20"/>
              </w:rPr>
              <w:t xml:space="preserve">procedūros </w:t>
            </w:r>
            <w:r>
              <w:rPr>
                <w:spacing w:val="-5"/>
                <w:sz w:val="20"/>
                <w:szCs w:val="20"/>
              </w:rPr>
              <w:t>pagal</w:t>
            </w:r>
            <w:r>
              <w:rPr>
                <w:spacing w:val="-9"/>
                <w:sz w:val="20"/>
                <w:szCs w:val="20"/>
              </w:rPr>
              <w:t xml:space="preserve"> </w:t>
            </w:r>
            <w:r>
              <w:rPr>
                <w:spacing w:val="-5"/>
                <w:sz w:val="20"/>
                <w:szCs w:val="20"/>
              </w:rPr>
              <w:t>šalies,</w:t>
            </w:r>
            <w:r>
              <w:rPr>
                <w:spacing w:val="-10"/>
                <w:sz w:val="20"/>
                <w:szCs w:val="20"/>
              </w:rPr>
              <w:t xml:space="preserve"> </w:t>
            </w:r>
            <w:r>
              <w:rPr>
                <w:spacing w:val="-5"/>
                <w:sz w:val="20"/>
                <w:szCs w:val="20"/>
              </w:rPr>
              <w:t>kurioje</w:t>
            </w:r>
            <w:r>
              <w:rPr>
                <w:spacing w:val="-8"/>
                <w:sz w:val="20"/>
                <w:szCs w:val="20"/>
              </w:rPr>
              <w:t xml:space="preserve"> </w:t>
            </w:r>
            <w:r>
              <w:rPr>
                <w:spacing w:val="-5"/>
                <w:sz w:val="20"/>
                <w:szCs w:val="20"/>
              </w:rPr>
              <w:t>jis</w:t>
            </w:r>
            <w:r>
              <w:rPr>
                <w:spacing w:val="-8"/>
                <w:sz w:val="20"/>
                <w:szCs w:val="20"/>
              </w:rPr>
              <w:t xml:space="preserve"> </w:t>
            </w:r>
            <w:r>
              <w:rPr>
                <w:spacing w:val="-5"/>
                <w:sz w:val="20"/>
                <w:szCs w:val="20"/>
              </w:rPr>
              <w:t>registruotas,</w:t>
            </w:r>
            <w:r>
              <w:rPr>
                <w:spacing w:val="-8"/>
                <w:sz w:val="20"/>
                <w:szCs w:val="20"/>
              </w:rPr>
              <w:t xml:space="preserve"> </w:t>
            </w:r>
            <w:r>
              <w:rPr>
                <w:spacing w:val="-2"/>
                <w:sz w:val="20"/>
                <w:szCs w:val="20"/>
              </w:rPr>
              <w:t>įstatymus.</w:t>
            </w:r>
          </w:p>
          <w:p>
            <w:pPr>
              <w:pStyle w:val="TableParagraph"/>
              <w:tabs>
                <w:tab w:val="clear" w:pos="720"/>
                <w:tab w:val="left" w:pos="650" w:leader="none"/>
                <w:tab w:val="left" w:pos="740" w:leader="none"/>
                <w:tab w:val="left" w:pos="790" w:leader="none"/>
                <w:tab w:val="left" w:pos="1360" w:leader="none"/>
                <w:tab w:val="left" w:pos="3638" w:leader="none"/>
              </w:tabs>
              <w:ind w:left="50" w:right="113"/>
              <w:jc w:val="both"/>
              <w:rPr>
                <w:spacing w:val="-2"/>
                <w:sz w:val="20"/>
                <w:szCs w:val="20"/>
              </w:rPr>
            </w:pPr>
            <w:r>
              <w:rPr>
                <w:spacing w:val="-2"/>
                <w:sz w:val="20"/>
                <w:szCs w:val="20"/>
              </w:rPr>
              <w:t>(šio reikalavimo patvirtinimui tiekėjas pateikia laisvos formos deklaraciją).</w:t>
            </w:r>
          </w:p>
          <w:p>
            <w:pPr>
              <w:pStyle w:val="TableParagraph"/>
              <w:tabs>
                <w:tab w:val="clear" w:pos="720"/>
                <w:tab w:val="left" w:pos="650" w:leader="none"/>
                <w:tab w:val="left" w:pos="740" w:leader="none"/>
                <w:tab w:val="left" w:pos="790" w:leader="none"/>
                <w:tab w:val="left" w:pos="1360" w:leader="none"/>
                <w:tab w:val="left" w:pos="3638" w:leader="none"/>
              </w:tabs>
              <w:ind w:left="50" w:right="113"/>
              <w:jc w:val="both"/>
              <w:rPr>
                <w:spacing w:val="-2"/>
                <w:sz w:val="20"/>
                <w:szCs w:val="20"/>
              </w:rPr>
            </w:pPr>
            <w:r>
              <w:rPr>
                <w:spacing w:val="-2"/>
                <w:sz w:val="20"/>
                <w:szCs w:val="20"/>
              </w:rPr>
            </w:r>
          </w:p>
          <w:p>
            <w:pPr>
              <w:pStyle w:val="TableParagraph"/>
              <w:tabs>
                <w:tab w:val="clear" w:pos="720"/>
                <w:tab w:val="left" w:pos="650" w:leader="none"/>
                <w:tab w:val="left" w:pos="740" w:leader="none"/>
                <w:tab w:val="left" w:pos="790" w:leader="none"/>
                <w:tab w:val="left" w:pos="1360" w:leader="none"/>
                <w:tab w:val="left" w:pos="3638" w:leader="none"/>
              </w:tabs>
              <w:ind w:left="50" w:right="113"/>
              <w:jc w:val="both"/>
              <w:rPr>
                <w:spacing w:val="-2"/>
                <w:sz w:val="20"/>
                <w:szCs w:val="20"/>
              </w:rPr>
            </w:pPr>
            <w:r>
              <w:rPr>
                <w:spacing w:val="-2"/>
                <w:sz w:val="20"/>
                <w:szCs w:val="20"/>
              </w:rPr>
              <w:t>3.2. Tiekėjas per paskutinius dvejus kalendorinius metus yra įgyvendinęs bent vieną tiekimą, lygiavertį šiam pirkimui.</w:t>
            </w:r>
          </w:p>
          <w:p>
            <w:pPr>
              <w:pStyle w:val="TableParagraph"/>
              <w:tabs>
                <w:tab w:val="clear" w:pos="720"/>
                <w:tab w:val="left" w:pos="650" w:leader="none"/>
                <w:tab w:val="left" w:pos="740" w:leader="none"/>
                <w:tab w:val="left" w:pos="790" w:leader="none"/>
                <w:tab w:val="left" w:pos="1360" w:leader="none"/>
                <w:tab w:val="left" w:pos="3638" w:leader="none"/>
              </w:tabs>
              <w:ind w:left="50" w:right="113"/>
              <w:jc w:val="both"/>
              <w:rPr>
                <w:spacing w:val="-2"/>
                <w:sz w:val="20"/>
                <w:szCs w:val="20"/>
              </w:rPr>
            </w:pPr>
            <w:r>
              <w:rPr>
                <w:spacing w:val="-2"/>
                <w:sz w:val="20"/>
                <w:szCs w:val="20"/>
              </w:rPr>
              <w:t>(šio reikalavimo patvirtinimui tiekėjas pateikia laisvos formos deklaraciją).</w:t>
            </w:r>
          </w:p>
        </w:tc>
        <w:tc>
          <w:tcPr>
            <w:tcW w:w="5061" w:type="dxa"/>
            <w:tcBorders>
              <w:left w:val="single" w:sz="4" w:space="0" w:color="000000"/>
            </w:tcBorders>
          </w:tcPr>
          <w:p>
            <w:pPr>
              <w:pStyle w:val="TableParagraph"/>
              <w:tabs>
                <w:tab w:val="clear" w:pos="720"/>
                <w:tab w:val="left" w:pos="705" w:leader="none"/>
              </w:tabs>
              <w:ind w:left="138" w:right="48"/>
              <w:jc w:val="both"/>
              <w:rPr>
                <w:sz w:val="20"/>
                <w:szCs w:val="20"/>
              </w:rPr>
            </w:pPr>
            <w:r>
              <w:rPr>
                <w:spacing w:val="-4"/>
                <w:sz w:val="20"/>
                <w:szCs w:val="20"/>
              </w:rPr>
              <w:t>3.1.</w:t>
            </w:r>
            <w:r>
              <w:rPr>
                <w:sz w:val="20"/>
                <w:szCs w:val="20"/>
              </w:rPr>
              <w:tab/>
              <w:t>The supplier participating in the procurement tender has not be bankrupt, liquidated, have entered into an arrangement with creditors, have suspended or restricted its activities, or its situation is not the same or similar under the laws of the country in which it is registered.</w:t>
              <w:br/>
              <w:t>It is not the subject of a restructuring, bankruptcy case or an out-of-court bankruptcy proceeding, is not seeking a compulsory liquidation procedure or an arrangement with creditors, or is not the subject of an equivalent procedure under the laws of the country in which it is registered.</w:t>
            </w:r>
          </w:p>
          <w:p>
            <w:pPr>
              <w:pStyle w:val="TableParagraph"/>
              <w:tabs>
                <w:tab w:val="clear" w:pos="720"/>
                <w:tab w:val="left" w:pos="705" w:leader="none"/>
              </w:tabs>
              <w:ind w:left="138" w:right="48"/>
              <w:jc w:val="both"/>
              <w:rPr>
                <w:sz w:val="20"/>
                <w:szCs w:val="20"/>
              </w:rPr>
            </w:pPr>
            <w:r>
              <w:rPr>
                <w:sz w:val="20"/>
                <w:szCs w:val="20"/>
              </w:rPr>
              <w:t>(for confirmation of compliance to this condition, the supplier submits a free declaration form).</w:t>
            </w:r>
          </w:p>
          <w:p>
            <w:pPr>
              <w:pStyle w:val="TableParagraph"/>
              <w:tabs>
                <w:tab w:val="clear" w:pos="720"/>
                <w:tab w:val="left" w:pos="705" w:leader="none"/>
              </w:tabs>
              <w:ind w:left="138" w:right="48"/>
              <w:jc w:val="both"/>
              <w:rPr>
                <w:sz w:val="20"/>
                <w:szCs w:val="20"/>
              </w:rPr>
            </w:pPr>
            <w:r>
              <w:rPr>
                <w:sz w:val="20"/>
                <w:szCs w:val="20"/>
              </w:rPr>
            </w:r>
          </w:p>
          <w:p>
            <w:pPr>
              <w:pStyle w:val="TableParagraph"/>
              <w:tabs>
                <w:tab w:val="clear" w:pos="720"/>
                <w:tab w:val="left" w:pos="705" w:leader="none"/>
              </w:tabs>
              <w:ind w:left="138" w:right="48"/>
              <w:jc w:val="both"/>
              <w:rPr>
                <w:sz w:val="20"/>
                <w:szCs w:val="20"/>
              </w:rPr>
            </w:pPr>
            <w:r>
              <w:rPr>
                <w:sz w:val="20"/>
                <w:szCs w:val="20"/>
              </w:rPr>
              <w:t>3.2. The supplier has implemented at least one supply equivalent to this purchase within the last two calendar years.</w:t>
              <w:br/>
              <w:t>(to confirm this requirement, the supplier shall submit a free-form declaration).</w:t>
            </w:r>
          </w:p>
        </w:tc>
      </w:tr>
    </w:tbl>
    <w:p>
      <w:pPr>
        <w:pStyle w:val="BodyText"/>
        <w:spacing w:before="273" w:after="0"/>
        <w:rPr>
          <w:b/>
          <w:sz w:val="24"/>
        </w:rPr>
      </w:pPr>
      <w:r>
        <w:rPr>
          <w:b/>
          <w:sz w:val="24"/>
        </w:rPr>
      </w:r>
    </w:p>
    <w:p>
      <w:pPr>
        <w:pStyle w:val="ListParagraph"/>
        <w:numPr>
          <w:ilvl w:val="1"/>
          <w:numId w:val="41"/>
        </w:numPr>
        <w:tabs>
          <w:tab w:val="clear" w:pos="720"/>
          <w:tab w:val="left" w:pos="1695" w:leader="none"/>
        </w:tabs>
        <w:spacing w:lineRule="exact" w:line="275" w:before="0" w:after="0"/>
        <w:ind w:hanging="360" w:left="1695" w:right="0"/>
        <w:jc w:val="left"/>
        <w:rPr>
          <w:b/>
          <w:sz w:val="24"/>
        </w:rPr>
      </w:pPr>
      <w:bookmarkStart w:id="6" w:name="4._REIKALAVIMAI_PASIŪLYMŲ_PATEIKIMUI__%2"/>
      <w:bookmarkStart w:id="7" w:name="_bookmark3"/>
      <w:bookmarkEnd w:id="6"/>
      <w:bookmarkEnd w:id="7"/>
      <w:r>
        <w:rPr>
          <w:b/>
          <w:sz w:val="23"/>
        </w:rPr>
        <w:t>REIKALAVIMAI</w:t>
      </w:r>
      <w:r>
        <w:rPr>
          <w:b/>
          <w:spacing w:val="-5"/>
          <w:sz w:val="23"/>
        </w:rPr>
        <w:t xml:space="preserve"> </w:t>
      </w:r>
      <w:r>
        <w:rPr>
          <w:b/>
          <w:sz w:val="23"/>
        </w:rPr>
        <w:t>PASIŪLYMŲ</w:t>
      </w:r>
      <w:r>
        <w:rPr>
          <w:b/>
          <w:spacing w:val="-5"/>
          <w:sz w:val="23"/>
        </w:rPr>
        <w:t xml:space="preserve"> </w:t>
      </w:r>
      <w:r>
        <w:rPr>
          <w:b/>
          <w:sz w:val="23"/>
        </w:rPr>
        <w:t>PATEIKIMUI</w:t>
      </w:r>
      <w:r>
        <w:rPr>
          <w:b/>
          <w:spacing w:val="51"/>
          <w:sz w:val="23"/>
        </w:rPr>
        <w:t xml:space="preserve"> </w:t>
      </w:r>
      <w:r>
        <w:rPr>
          <w:b/>
          <w:sz w:val="24"/>
        </w:rPr>
        <w:t>/</w:t>
      </w:r>
      <w:r>
        <w:rPr>
          <w:b/>
          <w:spacing w:val="-4"/>
          <w:sz w:val="24"/>
        </w:rPr>
        <w:t xml:space="preserve"> </w:t>
      </w:r>
      <w:r>
        <w:rPr>
          <w:b/>
          <w:sz w:val="24"/>
        </w:rPr>
        <w:t>REQUIREMENTS</w:t>
      </w:r>
      <w:r>
        <w:rPr>
          <w:b/>
          <w:spacing w:val="-4"/>
          <w:sz w:val="24"/>
        </w:rPr>
        <w:t xml:space="preserve"> </w:t>
      </w:r>
      <w:r>
        <w:rPr>
          <w:b/>
          <w:sz w:val="24"/>
        </w:rPr>
        <w:t>FOR</w:t>
      </w:r>
      <w:r>
        <w:rPr>
          <w:b/>
          <w:spacing w:val="-4"/>
          <w:sz w:val="24"/>
        </w:rPr>
        <w:t xml:space="preserve"> </w:t>
      </w:r>
      <w:r>
        <w:rPr>
          <w:b/>
          <w:spacing w:val="-2"/>
          <w:sz w:val="24"/>
        </w:rPr>
        <w:t>PROPOSAL</w:t>
      </w:r>
    </w:p>
    <w:p>
      <w:pPr>
        <w:pStyle w:val="Normal"/>
        <w:spacing w:lineRule="exact" w:line="275" w:before="0" w:after="0"/>
        <w:ind w:hanging="0" w:left="5392" w:right="0"/>
        <w:jc w:val="left"/>
        <w:rPr>
          <w:b/>
          <w:sz w:val="24"/>
        </w:rPr>
      </w:pPr>
      <w:r>
        <w:rPr>
          <w:b/>
          <w:spacing w:val="-2"/>
          <w:sz w:val="24"/>
        </w:rPr>
        <w:t>SUBMISSION</w:t>
      </w:r>
    </w:p>
    <w:p>
      <w:pPr>
        <w:pStyle w:val="BodyText"/>
        <w:spacing w:before="49" w:after="1"/>
        <w:rPr>
          <w:b/>
          <w:sz w:val="20"/>
        </w:rPr>
      </w:pPr>
      <w:r>
        <w:rPr>
          <w:b/>
          <w:sz w:val="20"/>
        </w:rPr>
      </w:r>
    </w:p>
    <w:tbl>
      <w:tblPr>
        <w:tblW w:w="10114" w:type="dxa"/>
        <w:jc w:val="left"/>
        <w:tblInd w:w="903" w:type="dxa"/>
        <w:tblLayout w:type="fixed"/>
        <w:tblCellMar>
          <w:top w:w="0" w:type="dxa"/>
          <w:left w:w="0" w:type="dxa"/>
          <w:bottom w:w="0" w:type="dxa"/>
          <w:right w:w="5" w:type="dxa"/>
        </w:tblCellMar>
        <w:tblLook w:val="01e0"/>
      </w:tblPr>
      <w:tblGrid>
        <w:gridCol w:w="5048"/>
        <w:gridCol w:w="5065"/>
      </w:tblGrid>
      <w:tr>
        <w:trPr>
          <w:trHeight w:val="7710" w:hRule="atLeast"/>
        </w:trPr>
        <w:tc>
          <w:tcPr>
            <w:tcW w:w="5048" w:type="dxa"/>
            <w:tcBorders>
              <w:right w:val="single" w:sz="4" w:space="0" w:color="000000"/>
            </w:tcBorders>
          </w:tcPr>
          <w:p>
            <w:pPr>
              <w:pStyle w:val="TableParagraph"/>
              <w:numPr>
                <w:ilvl w:val="1"/>
                <w:numId w:val="34"/>
              </w:numPr>
              <w:tabs>
                <w:tab w:val="clear" w:pos="720"/>
                <w:tab w:val="left" w:pos="649" w:leader="none"/>
              </w:tabs>
              <w:spacing w:lineRule="auto" w:line="240" w:before="0" w:after="0"/>
              <w:ind w:hanging="0" w:left="50" w:right="108"/>
              <w:jc w:val="both"/>
              <w:rPr>
                <w:b w:val="false"/>
                <w:bCs w:val="false"/>
                <w:sz w:val="20"/>
                <w:szCs w:val="20"/>
              </w:rPr>
            </w:pPr>
            <w:r>
              <w:rPr>
                <w:b w:val="false"/>
                <w:bCs w:val="false"/>
                <w:sz w:val="20"/>
                <w:szCs w:val="20"/>
                <w:lang w:val="en-US"/>
              </w:rPr>
              <w:t>K</w:t>
            </w:r>
            <w:r>
              <w:rPr>
                <w:b w:val="false"/>
                <w:bCs w:val="false"/>
                <w:sz w:val="20"/>
                <w:szCs w:val="20"/>
              </w:rPr>
              <w:t>orespondencija</w:t>
            </w:r>
            <w:r>
              <w:rPr>
                <w:b w:val="false"/>
                <w:bCs w:val="false"/>
                <w:sz w:val="20"/>
                <w:szCs w:val="20"/>
                <w:lang w:val="en-US"/>
              </w:rPr>
              <w:t xml:space="preserve"> vykdoma </w:t>
            </w:r>
            <w:r>
              <w:rPr>
                <w:b w:val="false"/>
                <w:bCs w:val="false"/>
                <w:sz w:val="20"/>
                <w:szCs w:val="20"/>
              </w:rPr>
              <w:t xml:space="preserve">lietuvių arba anglų kalba el. paštu </w:t>
            </w:r>
            <w:hyperlink r:id="rId10">
              <w:r>
                <w:rPr>
                  <w:rStyle w:val="Hyperlink"/>
                  <w:color w:val="0563C1"/>
                </w:rPr>
                <w:t>vklusas@neaustima.ltm</w:t>
              </w:r>
            </w:hyperlink>
            <w:r>
              <w:rPr>
                <w:color w:val="0563C1"/>
              </w:rPr>
              <w:t xml:space="preserve"> telefonu +370 41 54 54 54</w:t>
            </w:r>
          </w:p>
          <w:p>
            <w:pPr>
              <w:pStyle w:val="TableParagraph"/>
              <w:numPr>
                <w:ilvl w:val="0"/>
                <w:numId w:val="0"/>
              </w:numPr>
              <w:tabs>
                <w:tab w:val="clear" w:pos="720"/>
                <w:tab w:val="left" w:pos="649" w:leader="none"/>
              </w:tabs>
              <w:spacing w:lineRule="auto" w:line="240" w:before="0" w:after="0"/>
              <w:ind w:hanging="0" w:left="50" w:right="108"/>
              <w:jc w:val="both"/>
              <w:rPr>
                <w:b w:val="false"/>
                <w:bCs w:val="false"/>
                <w:sz w:val="20"/>
                <w:szCs w:val="20"/>
                <w:lang w:val="en-US"/>
              </w:rPr>
            </w:pPr>
            <w:r>
              <w:rPr>
                <w:b w:val="false"/>
                <w:bCs w:val="false"/>
                <w:sz w:val="20"/>
                <w:szCs w:val="20"/>
                <w:lang w:val="en-US"/>
              </w:rPr>
            </w:r>
          </w:p>
          <w:p>
            <w:pPr>
              <w:pStyle w:val="TableParagraph"/>
              <w:numPr>
                <w:ilvl w:val="1"/>
                <w:numId w:val="34"/>
              </w:numPr>
              <w:tabs>
                <w:tab w:val="clear" w:pos="720"/>
                <w:tab w:val="left" w:pos="649" w:leader="none"/>
              </w:tabs>
              <w:spacing w:lineRule="auto" w:line="240" w:before="259" w:after="0"/>
              <w:ind w:hanging="0" w:left="50" w:right="101"/>
              <w:jc w:val="both"/>
              <w:rPr/>
            </w:pPr>
            <w:r>
              <w:rPr>
                <w:b w:val="false"/>
                <w:bCs w:val="false"/>
                <w:sz w:val="20"/>
                <w:szCs w:val="20"/>
              </w:rPr>
              <w:t xml:space="preserve">Pasiūlymas turi būti pateikiamas el. paštu </w:t>
            </w:r>
            <w:r>
              <w:rPr>
                <w:color w:val="0563C1"/>
              </w:rPr>
              <w:t>vklusas@neaustima.ltm</w:t>
            </w:r>
            <w:r>
              <w:rPr>
                <w:b w:val="false"/>
                <w:bCs w:val="false"/>
                <w:color w:val="0000FF"/>
                <w:sz w:val="20"/>
                <w:szCs w:val="20"/>
              </w:rPr>
              <w:t xml:space="preserve"> </w:t>
            </w:r>
            <w:r>
              <w:rPr>
                <w:b w:val="false"/>
                <w:bCs w:val="false"/>
                <w:sz w:val="20"/>
                <w:szCs w:val="20"/>
              </w:rPr>
              <w:t xml:space="preserve">pasirašytas tiekėjo arba jo įgalioto </w:t>
            </w:r>
            <w:r>
              <w:rPr>
                <w:b w:val="false"/>
                <w:bCs w:val="false"/>
                <w:spacing w:val="-2"/>
                <w:sz w:val="20"/>
                <w:szCs w:val="20"/>
              </w:rPr>
              <w:t xml:space="preserve">asmens, </w:t>
            </w:r>
            <w:r>
              <w:rPr>
                <w:b w:val="false"/>
                <w:bCs w:val="false"/>
                <w:spacing w:val="-2"/>
                <w:sz w:val="20"/>
                <w:szCs w:val="20"/>
                <w:lang w:val="en-US"/>
              </w:rPr>
              <w:t>iki termino, nurodyto pirkimo skelbime</w:t>
            </w:r>
            <w:r>
              <w:rPr>
                <w:b w:val="false"/>
                <w:bCs w:val="false"/>
                <w:spacing w:val="-2"/>
                <w:sz w:val="20"/>
                <w:szCs w:val="20"/>
              </w:rPr>
              <w:t>.</w:t>
            </w:r>
          </w:p>
          <w:p>
            <w:pPr>
              <w:pStyle w:val="TableParagraph"/>
              <w:spacing w:before="6" w:after="0"/>
              <w:rPr>
                <w:b w:val="false"/>
                <w:bCs w:val="false"/>
                <w:sz w:val="20"/>
                <w:szCs w:val="20"/>
              </w:rPr>
            </w:pPr>
            <w:r>
              <w:rPr>
                <w:b w:val="false"/>
                <w:bCs w:val="false"/>
                <w:sz w:val="20"/>
                <w:szCs w:val="20"/>
              </w:rPr>
            </w:r>
          </w:p>
          <w:p>
            <w:pPr>
              <w:pStyle w:val="TableParagraph"/>
              <w:numPr>
                <w:ilvl w:val="1"/>
                <w:numId w:val="34"/>
              </w:numPr>
              <w:tabs>
                <w:tab w:val="clear" w:pos="720"/>
                <w:tab w:val="left" w:pos="649" w:leader="none"/>
              </w:tabs>
              <w:spacing w:lineRule="auto" w:line="235" w:before="0" w:after="0"/>
              <w:ind w:hanging="0" w:left="50" w:right="109"/>
              <w:jc w:val="both"/>
              <w:rPr>
                <w:b w:val="false"/>
                <w:bCs w:val="false"/>
                <w:sz w:val="20"/>
                <w:szCs w:val="20"/>
              </w:rPr>
            </w:pPr>
            <w:r>
              <w:rPr>
                <w:b w:val="false"/>
                <w:bCs w:val="false"/>
                <w:sz w:val="20"/>
                <w:szCs w:val="20"/>
              </w:rPr>
              <w:t>Tiekėjas kainos pasiūlymą privalo pateikti pagal konkurso sąlygų 2 priede pateiktą formą.</w:t>
            </w:r>
          </w:p>
          <w:p>
            <w:pPr>
              <w:pStyle w:val="TableParagraph"/>
              <w:rPr>
                <w:b w:val="false"/>
                <w:bCs w:val="false"/>
                <w:sz w:val="20"/>
                <w:szCs w:val="20"/>
              </w:rPr>
            </w:pPr>
            <w:r>
              <w:rPr>
                <w:b w:val="false"/>
                <w:bCs w:val="false"/>
                <w:sz w:val="20"/>
                <w:szCs w:val="20"/>
              </w:rPr>
            </w:r>
          </w:p>
          <w:p>
            <w:pPr>
              <w:pStyle w:val="TableParagraph"/>
              <w:numPr>
                <w:ilvl w:val="1"/>
                <w:numId w:val="34"/>
              </w:numPr>
              <w:tabs>
                <w:tab w:val="clear" w:pos="720"/>
                <w:tab w:val="left" w:pos="649" w:leader="none"/>
              </w:tabs>
              <w:spacing w:lineRule="auto" w:line="240" w:before="0" w:after="0"/>
              <w:ind w:hanging="0" w:left="50" w:right="103"/>
              <w:jc w:val="both"/>
              <w:rPr>
                <w:b w:val="false"/>
                <w:bCs w:val="false"/>
                <w:sz w:val="20"/>
                <w:szCs w:val="20"/>
              </w:rPr>
            </w:pPr>
            <w:r>
              <w:rPr>
                <w:b w:val="false"/>
                <w:bCs w:val="false"/>
                <w:sz w:val="20"/>
                <w:szCs w:val="20"/>
              </w:rPr>
              <w:t>Pasiūlymą sudaro tiekėjo pateiktų dokumentų visuma:</w:t>
            </w:r>
          </w:p>
          <w:p>
            <w:pPr>
              <w:pStyle w:val="TableParagraph"/>
              <w:widowControl w:val="false"/>
              <w:numPr>
                <w:ilvl w:val="2"/>
                <w:numId w:val="34"/>
              </w:numPr>
              <w:tabs>
                <w:tab w:val="clear" w:pos="720"/>
                <w:tab w:val="left" w:pos="770" w:leader="none"/>
                <w:tab w:val="left" w:pos="1345" w:leader="none"/>
              </w:tabs>
              <w:bidi w:val="0"/>
              <w:spacing w:lineRule="auto" w:line="240" w:before="0" w:after="0"/>
              <w:ind w:hanging="0" w:left="680" w:right="113"/>
              <w:jc w:val="left"/>
              <w:rPr>
                <w:b w:val="false"/>
                <w:bCs w:val="false"/>
                <w:sz w:val="20"/>
                <w:szCs w:val="20"/>
              </w:rPr>
            </w:pPr>
            <w:r>
              <w:rPr>
                <w:b w:val="false"/>
                <w:bCs w:val="false"/>
                <w:sz w:val="20"/>
                <w:szCs w:val="20"/>
              </w:rPr>
              <w:t>užpildyta</w:t>
            </w:r>
            <w:r>
              <w:rPr>
                <w:b w:val="false"/>
                <w:bCs w:val="false"/>
                <w:spacing w:val="40"/>
                <w:sz w:val="20"/>
                <w:szCs w:val="20"/>
              </w:rPr>
              <w:t xml:space="preserve"> </w:t>
            </w:r>
            <w:r>
              <w:rPr>
                <w:b w:val="false"/>
                <w:bCs w:val="false"/>
                <w:sz w:val="20"/>
                <w:szCs w:val="20"/>
              </w:rPr>
              <w:t>pasiūlymo</w:t>
            </w:r>
            <w:r>
              <w:rPr>
                <w:b w:val="false"/>
                <w:bCs w:val="false"/>
                <w:spacing w:val="40"/>
                <w:sz w:val="20"/>
                <w:szCs w:val="20"/>
              </w:rPr>
              <w:t xml:space="preserve"> </w:t>
            </w:r>
            <w:r>
              <w:rPr>
                <w:b w:val="false"/>
                <w:bCs w:val="false"/>
                <w:sz w:val="20"/>
                <w:szCs w:val="20"/>
              </w:rPr>
              <w:t>forma,</w:t>
            </w:r>
            <w:r>
              <w:rPr>
                <w:b w:val="false"/>
                <w:bCs w:val="false"/>
                <w:spacing w:val="40"/>
                <w:sz w:val="20"/>
                <w:szCs w:val="20"/>
              </w:rPr>
              <w:t xml:space="preserve"> </w:t>
            </w:r>
            <w:r>
              <w:rPr>
                <w:b w:val="false"/>
                <w:bCs w:val="false"/>
                <w:sz w:val="20"/>
                <w:szCs w:val="20"/>
              </w:rPr>
              <w:t>parengta pagal šių pirkimo konkurso sąlygų 2 priedą;</w:t>
            </w:r>
          </w:p>
          <w:p>
            <w:pPr>
              <w:pStyle w:val="TableParagraph"/>
              <w:widowControl w:val="false"/>
              <w:numPr>
                <w:ilvl w:val="2"/>
                <w:numId w:val="34"/>
              </w:numPr>
              <w:tabs>
                <w:tab w:val="clear" w:pos="720"/>
                <w:tab w:val="left" w:pos="770" w:leader="none"/>
                <w:tab w:val="left" w:pos="1345" w:leader="none"/>
              </w:tabs>
              <w:bidi w:val="0"/>
              <w:spacing w:lineRule="auto" w:line="240" w:before="0" w:after="0"/>
              <w:ind w:hanging="0" w:left="680" w:right="113"/>
              <w:jc w:val="left"/>
              <w:rPr>
                <w:b w:val="false"/>
                <w:bCs w:val="false"/>
                <w:sz w:val="20"/>
                <w:szCs w:val="20"/>
              </w:rPr>
            </w:pPr>
            <w:r>
              <w:rPr>
                <w:b w:val="false"/>
                <w:bCs w:val="false"/>
                <w:sz w:val="20"/>
                <w:szCs w:val="20"/>
              </w:rPr>
              <w:t>jungtinės veiklos sutarties kopija, jei pasiūlymą teikia ūkio subjektų grupė;</w:t>
            </w:r>
          </w:p>
          <w:p>
            <w:pPr>
              <w:pStyle w:val="TableParagraph"/>
              <w:widowControl w:val="false"/>
              <w:numPr>
                <w:ilvl w:val="2"/>
                <w:numId w:val="34"/>
              </w:numPr>
              <w:tabs>
                <w:tab w:val="clear" w:pos="720"/>
                <w:tab w:val="left" w:pos="1345" w:leader="none"/>
                <w:tab w:val="left" w:pos="1965" w:leader="none"/>
                <w:tab w:val="left" w:pos="3088" w:leader="none"/>
                <w:tab w:val="left" w:pos="4153" w:leader="none"/>
              </w:tabs>
              <w:bidi w:val="0"/>
              <w:spacing w:lineRule="auto" w:line="240" w:before="0" w:after="0"/>
              <w:ind w:hanging="0" w:left="680" w:right="0"/>
              <w:jc w:val="left"/>
              <w:rPr>
                <w:b w:val="false"/>
                <w:bCs w:val="false"/>
                <w:sz w:val="20"/>
                <w:szCs w:val="20"/>
              </w:rPr>
            </w:pPr>
            <w:r>
              <w:rPr>
                <w:b w:val="false"/>
                <w:bCs w:val="false"/>
                <w:spacing w:val="-4"/>
                <w:sz w:val="20"/>
                <w:szCs w:val="20"/>
              </w:rPr>
              <w:t>kita</w:t>
            </w:r>
            <w:r>
              <w:rPr>
                <w:b w:val="false"/>
                <w:bCs w:val="false"/>
                <w:sz w:val="20"/>
                <w:szCs w:val="20"/>
              </w:rPr>
              <w:tab/>
            </w:r>
            <w:r>
              <w:rPr>
                <w:b w:val="false"/>
                <w:bCs w:val="false"/>
                <w:spacing w:val="-2"/>
                <w:sz w:val="20"/>
                <w:szCs w:val="20"/>
              </w:rPr>
              <w:t>konkurso</w:t>
            </w:r>
            <w:r>
              <w:rPr>
                <w:b w:val="false"/>
                <w:bCs w:val="false"/>
                <w:sz w:val="20"/>
                <w:szCs w:val="20"/>
              </w:rPr>
              <w:tab/>
            </w:r>
            <w:r>
              <w:rPr>
                <w:b w:val="false"/>
                <w:bCs w:val="false"/>
                <w:spacing w:val="-2"/>
                <w:sz w:val="20"/>
                <w:szCs w:val="20"/>
              </w:rPr>
              <w:t>sąlygose</w:t>
            </w:r>
            <w:r>
              <w:rPr>
                <w:b w:val="false"/>
                <w:bCs w:val="false"/>
                <w:sz w:val="20"/>
                <w:szCs w:val="20"/>
              </w:rPr>
              <w:tab/>
            </w:r>
            <w:r>
              <w:rPr>
                <w:b w:val="false"/>
                <w:bCs w:val="false"/>
                <w:spacing w:val="-2"/>
                <w:sz w:val="20"/>
                <w:szCs w:val="20"/>
              </w:rPr>
              <w:t>prašoma informacija</w:t>
            </w:r>
            <w:r>
              <w:rPr>
                <w:b w:val="false"/>
                <w:bCs w:val="false"/>
                <w:spacing w:val="-3"/>
                <w:sz w:val="20"/>
                <w:szCs w:val="20"/>
              </w:rPr>
              <w:t xml:space="preserve"> </w:t>
            </w:r>
            <w:r>
              <w:rPr>
                <w:b w:val="false"/>
                <w:bCs w:val="false"/>
                <w:spacing w:val="-2"/>
                <w:sz w:val="20"/>
                <w:szCs w:val="20"/>
              </w:rPr>
              <w:t>ir</w:t>
            </w:r>
            <w:r>
              <w:rPr>
                <w:b w:val="false"/>
                <w:bCs w:val="false"/>
                <w:spacing w:val="-5"/>
                <w:sz w:val="20"/>
                <w:szCs w:val="20"/>
              </w:rPr>
              <w:t xml:space="preserve"> </w:t>
            </w:r>
            <w:r>
              <w:rPr>
                <w:b w:val="false"/>
                <w:bCs w:val="false"/>
                <w:spacing w:val="-2"/>
                <w:sz w:val="20"/>
                <w:szCs w:val="20"/>
              </w:rPr>
              <w:t>(ar)</w:t>
            </w:r>
            <w:r>
              <w:rPr>
                <w:b w:val="false"/>
                <w:bCs w:val="false"/>
                <w:spacing w:val="-5"/>
                <w:sz w:val="20"/>
                <w:szCs w:val="20"/>
              </w:rPr>
              <w:t xml:space="preserve"> </w:t>
            </w:r>
            <w:r>
              <w:rPr>
                <w:b w:val="false"/>
                <w:bCs w:val="false"/>
                <w:spacing w:val="-2"/>
                <w:sz w:val="20"/>
                <w:szCs w:val="20"/>
              </w:rPr>
              <w:t>dokumentai.</w:t>
            </w:r>
          </w:p>
          <w:p>
            <w:pPr>
              <w:pStyle w:val="TableParagraph"/>
              <w:widowControl w:val="false"/>
              <w:tabs>
                <w:tab w:val="clear" w:pos="720"/>
                <w:tab w:val="left" w:pos="1345" w:leader="none"/>
                <w:tab w:val="left" w:pos="1965" w:leader="none"/>
                <w:tab w:val="left" w:pos="3088" w:leader="none"/>
                <w:tab w:val="left" w:pos="4153" w:leader="none"/>
              </w:tabs>
              <w:bidi w:val="0"/>
              <w:spacing w:lineRule="auto" w:line="240" w:before="0" w:after="0"/>
              <w:ind w:hanging="624" w:left="680" w:right="0"/>
              <w:jc w:val="left"/>
              <w:rPr>
                <w:b w:val="false"/>
                <w:bCs w:val="false"/>
                <w:spacing w:val="-2"/>
                <w:sz w:val="20"/>
                <w:szCs w:val="20"/>
              </w:rPr>
            </w:pPr>
            <w:r>
              <w:rPr>
                <w:b w:val="false"/>
                <w:bCs w:val="false"/>
                <w:spacing w:val="-2"/>
                <w:sz w:val="20"/>
                <w:szCs w:val="20"/>
              </w:rPr>
            </w:r>
          </w:p>
          <w:p>
            <w:pPr>
              <w:pStyle w:val="TableParagraph"/>
              <w:numPr>
                <w:ilvl w:val="1"/>
                <w:numId w:val="32"/>
              </w:numPr>
              <w:tabs>
                <w:tab w:val="clear" w:pos="720"/>
                <w:tab w:val="left" w:pos="649" w:leader="none"/>
              </w:tabs>
              <w:spacing w:lineRule="auto" w:line="240" w:before="263" w:after="0"/>
              <w:ind w:hanging="0" w:left="50" w:right="108"/>
              <w:jc w:val="both"/>
              <w:rPr>
                <w:sz w:val="20"/>
                <w:szCs w:val="20"/>
              </w:rPr>
            </w:pPr>
            <w:r>
              <w:rPr>
                <w:sz w:val="20"/>
                <w:szCs w:val="20"/>
              </w:rPr>
              <w:t>Tiekėjas gali pateikti tik vieną pasiūlymą – individualiai arba kaip ūkio subjektų grupės narys. Jei tiekėjas pateikia daugiau kaip vieną pasiūlymą arba ūkio subjektų grupės narys dalyvauja teikiant kelis pasiūlymus, visi tokie pasiūlymai bus atmesti.</w:t>
            </w:r>
          </w:p>
          <w:p>
            <w:pPr>
              <w:pStyle w:val="TableParagraph"/>
              <w:spacing w:before="3" w:after="0"/>
              <w:rPr>
                <w:b/>
                <w:sz w:val="20"/>
                <w:szCs w:val="20"/>
              </w:rPr>
            </w:pPr>
            <w:r>
              <w:rPr>
                <w:b/>
                <w:sz w:val="20"/>
                <w:szCs w:val="20"/>
              </w:rPr>
            </w:r>
          </w:p>
          <w:p>
            <w:pPr>
              <w:pStyle w:val="TableParagraph"/>
              <w:numPr>
                <w:ilvl w:val="1"/>
                <w:numId w:val="32"/>
              </w:numPr>
              <w:tabs>
                <w:tab w:val="clear" w:pos="720"/>
                <w:tab w:val="left" w:pos="649" w:leader="none"/>
              </w:tabs>
              <w:spacing w:lineRule="auto" w:line="240" w:before="0" w:after="0"/>
              <w:ind w:hanging="0" w:left="50" w:right="111"/>
              <w:jc w:val="both"/>
              <w:rPr>
                <w:sz w:val="20"/>
                <w:szCs w:val="20"/>
              </w:rPr>
            </w:pPr>
            <w:r>
              <w:rPr>
                <w:sz w:val="20"/>
                <w:szCs w:val="20"/>
              </w:rPr>
              <w:t>Tiekėjas, pateikdamas pasiūlymą, turi siūlyti visą nurodytą prekių kiekį.</w:t>
            </w:r>
          </w:p>
          <w:p>
            <w:pPr>
              <w:pStyle w:val="TableParagraph"/>
              <w:numPr>
                <w:ilvl w:val="1"/>
                <w:numId w:val="32"/>
              </w:numPr>
              <w:tabs>
                <w:tab w:val="clear" w:pos="720"/>
                <w:tab w:val="left" w:pos="649" w:leader="none"/>
              </w:tabs>
              <w:spacing w:lineRule="auto" w:line="240" w:before="263" w:after="0"/>
              <w:ind w:hanging="0" w:left="50" w:right="106"/>
              <w:jc w:val="both"/>
              <w:rPr>
                <w:sz w:val="20"/>
                <w:szCs w:val="20"/>
              </w:rPr>
            </w:pPr>
            <w:r>
              <w:rPr>
                <w:sz w:val="20"/>
                <w:szCs w:val="20"/>
              </w:rPr>
              <w:t>Tiekėjams nėra</w:t>
            </w:r>
            <w:r>
              <w:rPr>
                <w:spacing w:val="-2"/>
                <w:sz w:val="20"/>
                <w:szCs w:val="20"/>
              </w:rPr>
              <w:t xml:space="preserve"> </w:t>
            </w:r>
            <w:r>
              <w:rPr>
                <w:sz w:val="20"/>
                <w:szCs w:val="20"/>
              </w:rPr>
              <w:t>leidžiama</w:t>
            </w:r>
            <w:r>
              <w:rPr>
                <w:spacing w:val="-6"/>
                <w:sz w:val="20"/>
                <w:szCs w:val="20"/>
              </w:rPr>
              <w:t xml:space="preserve"> </w:t>
            </w:r>
            <w:r>
              <w:rPr>
                <w:sz w:val="20"/>
                <w:szCs w:val="20"/>
              </w:rPr>
              <w:t>pateikti</w:t>
            </w:r>
            <w:r>
              <w:rPr>
                <w:spacing w:val="-11"/>
                <w:sz w:val="20"/>
                <w:szCs w:val="20"/>
              </w:rPr>
              <w:t xml:space="preserve"> </w:t>
            </w:r>
            <w:r>
              <w:rPr>
                <w:sz w:val="20"/>
                <w:szCs w:val="20"/>
              </w:rPr>
              <w:t>alternatyvių pasiūlymų. Tiekėjui pateikus alternatyvų pasiūlymą, jo pasiūlymas ir alternatyvus pasiūlymas (alternatyvūs pasiūlymai) bus atmesti.</w:t>
            </w:r>
          </w:p>
          <w:p>
            <w:pPr>
              <w:pStyle w:val="TableParagraph"/>
              <w:spacing w:before="2" w:after="0"/>
              <w:rPr>
                <w:b/>
                <w:sz w:val="20"/>
                <w:szCs w:val="20"/>
              </w:rPr>
            </w:pPr>
            <w:r>
              <w:rPr>
                <w:b/>
                <w:sz w:val="20"/>
                <w:szCs w:val="20"/>
              </w:rPr>
            </w:r>
          </w:p>
          <w:p>
            <w:pPr>
              <w:pStyle w:val="TableParagraph"/>
              <w:numPr>
                <w:ilvl w:val="1"/>
                <w:numId w:val="32"/>
              </w:numPr>
              <w:tabs>
                <w:tab w:val="clear" w:pos="720"/>
                <w:tab w:val="left" w:pos="649" w:leader="none"/>
              </w:tabs>
              <w:spacing w:lineRule="auto" w:line="240" w:before="1" w:after="0"/>
              <w:ind w:hanging="0" w:left="50" w:right="109"/>
              <w:jc w:val="both"/>
              <w:rPr>
                <w:sz w:val="20"/>
                <w:szCs w:val="20"/>
              </w:rPr>
            </w:pPr>
            <w:r>
              <w:rPr>
                <w:sz w:val="20"/>
                <w:szCs w:val="20"/>
              </w:rPr>
              <w:t>Pasiūlymo pateikimo terminas nurodytas skelbime apie pirkimą, kuris paskelbtas interneto svetainėje esinvesticijos.lt.</w:t>
            </w:r>
          </w:p>
          <w:p>
            <w:pPr>
              <w:pStyle w:val="TableParagraph"/>
              <w:numPr>
                <w:ilvl w:val="1"/>
                <w:numId w:val="32"/>
              </w:numPr>
              <w:tabs>
                <w:tab w:val="clear" w:pos="720"/>
                <w:tab w:val="left" w:pos="649" w:leader="none"/>
              </w:tabs>
              <w:spacing w:lineRule="auto" w:line="240" w:before="263" w:after="0"/>
              <w:ind w:hanging="0" w:left="50" w:right="105"/>
              <w:jc w:val="both"/>
              <w:rPr>
                <w:sz w:val="20"/>
                <w:szCs w:val="20"/>
              </w:rPr>
            </w:pPr>
            <w:r>
              <w:rPr>
                <w:sz w:val="20"/>
                <w:szCs w:val="20"/>
              </w:rPr>
              <w:t>Pasiūlymo kaina pateikiama eurais be PVM. Į kainą</w:t>
            </w:r>
            <w:r>
              <w:rPr>
                <w:spacing w:val="-7"/>
                <w:sz w:val="20"/>
                <w:szCs w:val="20"/>
              </w:rPr>
              <w:t xml:space="preserve"> </w:t>
            </w:r>
            <w:r>
              <w:rPr>
                <w:sz w:val="20"/>
                <w:szCs w:val="20"/>
              </w:rPr>
              <w:t>turi</w:t>
            </w:r>
            <w:r>
              <w:rPr>
                <w:spacing w:val="-7"/>
                <w:sz w:val="20"/>
                <w:szCs w:val="20"/>
              </w:rPr>
              <w:t xml:space="preserve"> </w:t>
            </w:r>
            <w:r>
              <w:rPr>
                <w:sz w:val="20"/>
                <w:szCs w:val="20"/>
              </w:rPr>
              <w:t>būti</w:t>
            </w:r>
            <w:r>
              <w:rPr>
                <w:spacing w:val="-7"/>
                <w:sz w:val="20"/>
                <w:szCs w:val="20"/>
              </w:rPr>
              <w:t xml:space="preserve"> </w:t>
            </w:r>
            <w:r>
              <w:rPr>
                <w:sz w:val="20"/>
                <w:szCs w:val="20"/>
              </w:rPr>
              <w:t>įskaityti</w:t>
            </w:r>
            <w:r>
              <w:rPr>
                <w:spacing w:val="-2"/>
                <w:sz w:val="20"/>
                <w:szCs w:val="20"/>
              </w:rPr>
              <w:t xml:space="preserve"> </w:t>
            </w:r>
            <w:r>
              <w:rPr>
                <w:sz w:val="20"/>
                <w:szCs w:val="20"/>
              </w:rPr>
              <w:t>visi</w:t>
            </w:r>
            <w:r>
              <w:rPr>
                <w:spacing w:val="-7"/>
                <w:sz w:val="20"/>
                <w:szCs w:val="20"/>
              </w:rPr>
              <w:t xml:space="preserve"> </w:t>
            </w:r>
            <w:r>
              <w:rPr>
                <w:sz w:val="20"/>
                <w:szCs w:val="20"/>
              </w:rPr>
              <w:t>mokesčiai ir</w:t>
            </w:r>
            <w:r>
              <w:rPr>
                <w:spacing w:val="-2"/>
                <w:sz w:val="20"/>
                <w:szCs w:val="20"/>
              </w:rPr>
              <w:t xml:space="preserve"> </w:t>
            </w:r>
            <w:r>
              <w:rPr>
                <w:sz w:val="20"/>
                <w:szCs w:val="20"/>
              </w:rPr>
              <w:t>visos</w:t>
            </w:r>
            <w:r>
              <w:rPr>
                <w:spacing w:val="-4"/>
                <w:sz w:val="20"/>
                <w:szCs w:val="20"/>
              </w:rPr>
              <w:t xml:space="preserve"> </w:t>
            </w:r>
            <w:r>
              <w:rPr>
                <w:sz w:val="20"/>
                <w:szCs w:val="20"/>
              </w:rPr>
              <w:t xml:space="preserve">tiekėjo </w:t>
            </w:r>
            <w:r>
              <w:rPr>
                <w:spacing w:val="-2"/>
                <w:sz w:val="20"/>
                <w:szCs w:val="20"/>
              </w:rPr>
              <w:t>išlaidos.</w:t>
            </w:r>
          </w:p>
          <w:p>
            <w:pPr>
              <w:pStyle w:val="TableParagraph"/>
              <w:spacing w:before="3" w:after="0"/>
              <w:rPr>
                <w:b/>
                <w:sz w:val="20"/>
                <w:szCs w:val="20"/>
              </w:rPr>
            </w:pPr>
            <w:r>
              <w:rPr>
                <w:b/>
                <w:sz w:val="20"/>
                <w:szCs w:val="20"/>
              </w:rPr>
            </w:r>
          </w:p>
          <w:p>
            <w:pPr>
              <w:pStyle w:val="TableParagraph"/>
              <w:numPr>
                <w:ilvl w:val="1"/>
                <w:numId w:val="32"/>
              </w:numPr>
              <w:tabs>
                <w:tab w:val="clear" w:pos="720"/>
                <w:tab w:val="left" w:pos="707" w:leader="none"/>
              </w:tabs>
              <w:spacing w:lineRule="auto" w:line="240" w:before="0" w:after="0"/>
              <w:ind w:hanging="657" w:left="707" w:right="0"/>
              <w:jc w:val="both"/>
              <w:rPr>
                <w:sz w:val="20"/>
                <w:szCs w:val="20"/>
              </w:rPr>
            </w:pPr>
            <w:r>
              <w:rPr>
                <w:sz w:val="20"/>
                <w:szCs w:val="20"/>
              </w:rPr>
              <w:t>Pasiūlymo</w:t>
            </w:r>
            <w:r>
              <w:rPr>
                <w:spacing w:val="-6"/>
                <w:sz w:val="20"/>
                <w:szCs w:val="20"/>
              </w:rPr>
              <w:t xml:space="preserve"> </w:t>
            </w:r>
            <w:r>
              <w:rPr>
                <w:sz w:val="20"/>
                <w:szCs w:val="20"/>
              </w:rPr>
              <w:t>kaina</w:t>
            </w:r>
            <w:r>
              <w:rPr>
                <w:spacing w:val="-1"/>
                <w:sz w:val="20"/>
                <w:szCs w:val="20"/>
              </w:rPr>
              <w:t xml:space="preserve"> </w:t>
            </w:r>
            <w:r>
              <w:rPr>
                <w:sz w:val="20"/>
                <w:szCs w:val="20"/>
              </w:rPr>
              <w:t>vertinama</w:t>
            </w:r>
            <w:r>
              <w:rPr>
                <w:spacing w:val="-7"/>
                <w:sz w:val="20"/>
                <w:szCs w:val="20"/>
              </w:rPr>
              <w:t xml:space="preserve"> </w:t>
            </w:r>
            <w:r>
              <w:rPr>
                <w:sz w:val="20"/>
                <w:szCs w:val="20"/>
              </w:rPr>
              <w:t>eurais</w:t>
            </w:r>
            <w:r>
              <w:rPr>
                <w:spacing w:val="-3"/>
                <w:sz w:val="20"/>
                <w:szCs w:val="20"/>
              </w:rPr>
              <w:t xml:space="preserve"> </w:t>
            </w:r>
            <w:r>
              <w:rPr>
                <w:sz w:val="20"/>
                <w:szCs w:val="20"/>
              </w:rPr>
              <w:t>be</w:t>
            </w:r>
            <w:r>
              <w:rPr>
                <w:spacing w:val="-6"/>
                <w:sz w:val="20"/>
                <w:szCs w:val="20"/>
              </w:rPr>
              <w:t xml:space="preserve"> </w:t>
            </w:r>
            <w:r>
              <w:rPr>
                <w:spacing w:val="-4"/>
                <w:sz w:val="20"/>
                <w:szCs w:val="20"/>
              </w:rPr>
              <w:t>PVM.</w:t>
            </w:r>
          </w:p>
          <w:p>
            <w:pPr>
              <w:pStyle w:val="TableParagraph"/>
              <w:spacing w:before="263" w:after="0"/>
              <w:rPr>
                <w:b/>
                <w:sz w:val="20"/>
                <w:szCs w:val="20"/>
              </w:rPr>
            </w:pPr>
            <w:r>
              <w:rPr>
                <w:b/>
                <w:sz w:val="20"/>
                <w:szCs w:val="20"/>
              </w:rPr>
            </w:r>
          </w:p>
          <w:p>
            <w:pPr>
              <w:pStyle w:val="TableParagraph"/>
              <w:numPr>
                <w:ilvl w:val="1"/>
                <w:numId w:val="32"/>
              </w:numPr>
              <w:tabs>
                <w:tab w:val="clear" w:pos="720"/>
                <w:tab w:val="left" w:pos="707" w:leader="none"/>
              </w:tabs>
              <w:spacing w:lineRule="auto" w:line="240" w:before="0" w:after="0"/>
              <w:ind w:hanging="0" w:left="50" w:right="104"/>
              <w:jc w:val="both"/>
              <w:rPr>
                <w:sz w:val="20"/>
                <w:szCs w:val="20"/>
              </w:rPr>
            </w:pPr>
            <w:r>
              <w:rPr>
                <w:sz w:val="20"/>
                <w:szCs w:val="20"/>
              </w:rPr>
              <w:t>Pasiūlymas turi galioti ne trumpiau nei 90 dienų nuo pasiūlymo pateikimo dienos. Jeigu pasiūlyme nenurodytas jo galiojimo laikas, laikoma, kad pasiūlymas galioja tiek, kiek numatyta pirkimo dokumentuose. Jeigu pasiūlyme nenurodytas jo galiojimo laikas, laikoma, kad pasiūlymas galioja tiek, kiek numatyta pirkimo dokumentuose.</w:t>
            </w:r>
          </w:p>
        </w:tc>
        <w:tc>
          <w:tcPr>
            <w:tcW w:w="5065" w:type="dxa"/>
            <w:tcBorders>
              <w:left w:val="single" w:sz="4" w:space="0" w:color="000000"/>
            </w:tcBorders>
          </w:tcPr>
          <w:p>
            <w:pPr>
              <w:pStyle w:val="TableParagraph"/>
              <w:numPr>
                <w:ilvl w:val="1"/>
                <w:numId w:val="33"/>
              </w:numPr>
              <w:tabs>
                <w:tab w:val="clear" w:pos="720"/>
                <w:tab w:val="left" w:pos="704" w:leader="none"/>
              </w:tabs>
              <w:spacing w:lineRule="auto" w:line="240" w:before="0" w:after="0"/>
              <w:ind w:firstLine="33" w:left="105" w:right="56"/>
              <w:jc w:val="both"/>
              <w:rPr>
                <w:b w:val="false"/>
                <w:bCs w:val="false"/>
                <w:sz w:val="20"/>
                <w:szCs w:val="20"/>
              </w:rPr>
            </w:pPr>
            <w:r>
              <w:rPr>
                <w:b w:val="false"/>
                <w:bCs w:val="false"/>
                <w:sz w:val="20"/>
                <w:szCs w:val="20"/>
                <w:lang w:val="en-US"/>
              </w:rPr>
              <w:t>The</w:t>
            </w:r>
            <w:r>
              <w:rPr>
                <w:b w:val="false"/>
                <w:bCs w:val="false"/>
                <w:sz w:val="20"/>
                <w:szCs w:val="20"/>
              </w:rPr>
              <w:t xml:space="preserve"> correspondence shall be in Lithuanian or in English languages, </w:t>
            </w:r>
            <w:r>
              <w:rPr>
                <w:b w:val="false"/>
                <w:bCs w:val="false"/>
                <w:sz w:val="20"/>
                <w:szCs w:val="20"/>
                <w:lang w:val="en-US"/>
              </w:rPr>
              <w:t xml:space="preserve">sent to buyer by email </w:t>
            </w:r>
            <w:hyperlink r:id="rId11">
              <w:r>
                <w:rPr>
                  <w:rStyle w:val="Hyperlink"/>
                  <w:color w:val="0563C1"/>
                </w:rPr>
                <w:t>vklusas@neaustima.lt</w:t>
              </w:r>
              <w:r>
                <w:rPr>
                  <w:rStyle w:val="Hyperlink"/>
                  <w:color w:val="0563C1"/>
                  <w:lang w:val="en-US"/>
                </w:rPr>
                <w:t>m</w:t>
              </w:r>
            </w:hyperlink>
            <w:r>
              <w:rPr>
                <w:color w:val="0563C1"/>
                <w:lang w:val="en-US"/>
              </w:rPr>
              <w:t xml:space="preserve"> phone No. +370 41 54 54 54</w:t>
            </w:r>
            <w:r>
              <w:rPr>
                <w:color w:val="0563C1"/>
              </w:rPr>
              <w:t>.</w:t>
            </w:r>
          </w:p>
          <w:p>
            <w:pPr>
              <w:pStyle w:val="TableParagraph"/>
              <w:numPr>
                <w:ilvl w:val="1"/>
                <w:numId w:val="33"/>
              </w:numPr>
              <w:tabs>
                <w:tab w:val="clear" w:pos="720"/>
                <w:tab w:val="left" w:pos="704" w:leader="none"/>
              </w:tabs>
              <w:spacing w:lineRule="auto" w:line="240" w:before="259" w:after="0"/>
              <w:ind w:firstLine="33" w:left="105" w:right="48"/>
              <w:jc w:val="both"/>
              <w:rPr/>
            </w:pPr>
            <w:r>
              <w:rPr>
                <w:b w:val="false"/>
                <w:bCs w:val="false"/>
                <w:sz w:val="20"/>
                <w:szCs w:val="20"/>
              </w:rPr>
              <w:t xml:space="preserve">The proposal must be submitted by e-mail </w:t>
            </w:r>
            <w:r>
              <w:rPr>
                <w:color w:val="0563C1"/>
              </w:rPr>
              <w:t>vklusas@neaustima.lt</w:t>
            </w:r>
            <w:r>
              <w:rPr>
                <w:b w:val="false"/>
                <w:bCs w:val="false"/>
                <w:sz w:val="20"/>
                <w:szCs w:val="20"/>
              </w:rPr>
              <w:t xml:space="preserve">, signed by the supplier or his authorized representative, </w:t>
            </w:r>
            <w:r>
              <w:rPr>
                <w:b w:val="false"/>
                <w:bCs w:val="false"/>
                <w:sz w:val="20"/>
                <w:szCs w:val="20"/>
                <w:lang w:val="en-US"/>
              </w:rPr>
              <w:t>the deadline is determined in the procurement notice</w:t>
            </w:r>
            <w:r>
              <w:rPr>
                <w:b w:val="false"/>
                <w:bCs w:val="false"/>
                <w:sz w:val="20"/>
                <w:szCs w:val="20"/>
              </w:rPr>
              <w:t>.</w:t>
            </w:r>
          </w:p>
          <w:p>
            <w:pPr>
              <w:pStyle w:val="TableParagraph"/>
              <w:numPr>
                <w:ilvl w:val="1"/>
                <w:numId w:val="33"/>
              </w:numPr>
              <w:tabs>
                <w:tab w:val="clear" w:pos="720"/>
                <w:tab w:val="left" w:pos="704" w:leader="none"/>
              </w:tabs>
              <w:spacing w:lineRule="auto" w:line="238" w:before="0" w:after="0"/>
              <w:ind w:firstLine="33" w:left="105" w:right="50"/>
              <w:jc w:val="both"/>
              <w:rPr>
                <w:b w:val="false"/>
                <w:bCs w:val="false"/>
                <w:sz w:val="20"/>
                <w:szCs w:val="20"/>
              </w:rPr>
            </w:pPr>
            <w:r>
              <w:rPr>
                <w:b w:val="false"/>
                <w:bCs w:val="false"/>
                <w:sz w:val="20"/>
                <w:szCs w:val="20"/>
              </w:rPr>
              <w:t>The supplier must submit a bid according conditions of the competition under form indicated in Annex 2.</w:t>
            </w:r>
          </w:p>
          <w:p>
            <w:pPr>
              <w:pStyle w:val="TableParagraph"/>
              <w:spacing w:before="4" w:after="0"/>
              <w:rPr>
                <w:b w:val="false"/>
                <w:bCs w:val="false"/>
                <w:sz w:val="20"/>
                <w:szCs w:val="20"/>
              </w:rPr>
            </w:pPr>
            <w:r>
              <w:rPr>
                <w:b w:val="false"/>
                <w:bCs w:val="false"/>
                <w:sz w:val="20"/>
                <w:szCs w:val="20"/>
              </w:rPr>
            </w:r>
          </w:p>
          <w:p>
            <w:pPr>
              <w:pStyle w:val="TableParagraph"/>
              <w:numPr>
                <w:ilvl w:val="1"/>
                <w:numId w:val="33"/>
              </w:numPr>
              <w:tabs>
                <w:tab w:val="clear" w:pos="720"/>
                <w:tab w:val="left" w:pos="704" w:leader="none"/>
              </w:tabs>
              <w:spacing w:lineRule="auto" w:line="240" w:before="0" w:after="0"/>
              <w:ind w:firstLine="33" w:left="105" w:right="53"/>
              <w:jc w:val="both"/>
              <w:rPr>
                <w:b w:val="false"/>
                <w:bCs w:val="false"/>
                <w:sz w:val="20"/>
                <w:szCs w:val="20"/>
              </w:rPr>
            </w:pPr>
            <w:r>
              <w:rPr>
                <w:b w:val="false"/>
                <w:bCs w:val="false"/>
                <w:sz w:val="20"/>
                <w:szCs w:val="20"/>
              </w:rPr>
              <w:t xml:space="preserve">The offer consist of the whole documents </w:t>
            </w:r>
            <w:r>
              <w:rPr>
                <w:b w:val="false"/>
                <w:bCs w:val="false"/>
                <w:spacing w:val="-2"/>
                <w:sz w:val="20"/>
                <w:szCs w:val="20"/>
              </w:rPr>
              <w:t>submitted:</w:t>
            </w:r>
          </w:p>
          <w:p>
            <w:pPr>
              <w:pStyle w:val="TableParagraph"/>
              <w:numPr>
                <w:ilvl w:val="2"/>
                <w:numId w:val="33"/>
              </w:numPr>
              <w:tabs>
                <w:tab w:val="clear" w:pos="720"/>
                <w:tab w:val="left" w:pos="849" w:leader="none"/>
                <w:tab w:val="left" w:pos="1544" w:leader="none"/>
              </w:tabs>
              <w:spacing w:lineRule="auto" w:line="240" w:before="0" w:after="0"/>
              <w:ind w:hanging="24" w:left="849" w:right="48"/>
              <w:jc w:val="both"/>
              <w:rPr>
                <w:b w:val="false"/>
                <w:bCs w:val="false"/>
                <w:sz w:val="20"/>
                <w:szCs w:val="20"/>
              </w:rPr>
            </w:pPr>
            <w:r>
              <w:rPr>
                <w:b w:val="false"/>
                <w:bCs w:val="false"/>
                <w:sz w:val="20"/>
                <w:szCs w:val="20"/>
              </w:rPr>
              <w:t>the</w:t>
            </w:r>
            <w:r>
              <w:rPr>
                <w:b w:val="false"/>
                <w:bCs w:val="false"/>
                <w:spacing w:val="-10"/>
                <w:sz w:val="20"/>
                <w:szCs w:val="20"/>
              </w:rPr>
              <w:t xml:space="preserve"> </w:t>
            </w:r>
            <w:r>
              <w:rPr>
                <w:b w:val="false"/>
                <w:bCs w:val="false"/>
                <w:sz w:val="20"/>
                <w:szCs w:val="20"/>
              </w:rPr>
              <w:t>completed</w:t>
            </w:r>
            <w:r>
              <w:rPr>
                <w:b w:val="false"/>
                <w:bCs w:val="false"/>
                <w:spacing w:val="-5"/>
                <w:sz w:val="20"/>
                <w:szCs w:val="20"/>
              </w:rPr>
              <w:t xml:space="preserve"> </w:t>
            </w:r>
            <w:r>
              <w:rPr>
                <w:b w:val="false"/>
                <w:bCs w:val="false"/>
                <w:sz w:val="20"/>
                <w:szCs w:val="20"/>
              </w:rPr>
              <w:t>offer</w:t>
            </w:r>
            <w:r>
              <w:rPr>
                <w:b w:val="false"/>
                <w:bCs w:val="false"/>
                <w:spacing w:val="-5"/>
                <w:sz w:val="20"/>
                <w:szCs w:val="20"/>
              </w:rPr>
              <w:t xml:space="preserve"> </w:t>
            </w:r>
            <w:r>
              <w:rPr>
                <w:b w:val="false"/>
                <w:bCs w:val="false"/>
                <w:sz w:val="20"/>
                <w:szCs w:val="20"/>
              </w:rPr>
              <w:t>form,</w:t>
            </w:r>
            <w:r>
              <w:rPr>
                <w:b w:val="false"/>
                <w:bCs w:val="false"/>
                <w:spacing w:val="-9"/>
                <w:sz w:val="20"/>
                <w:szCs w:val="20"/>
              </w:rPr>
              <w:t xml:space="preserve"> </w:t>
            </w:r>
            <w:r>
              <w:rPr>
                <w:b w:val="false"/>
                <w:bCs w:val="false"/>
                <w:sz w:val="20"/>
                <w:szCs w:val="20"/>
              </w:rPr>
              <w:t>prepared</w:t>
            </w:r>
            <w:r>
              <w:rPr>
                <w:b w:val="false"/>
                <w:bCs w:val="false"/>
                <w:spacing w:val="-6"/>
                <w:sz w:val="20"/>
                <w:szCs w:val="20"/>
              </w:rPr>
              <w:t xml:space="preserve"> </w:t>
            </w:r>
            <w:r>
              <w:rPr>
                <w:b w:val="false"/>
                <w:bCs w:val="false"/>
                <w:sz w:val="20"/>
                <w:szCs w:val="20"/>
              </w:rPr>
              <w:t>in accordance with the purchase of the competition conditions in Annex 2;</w:t>
            </w:r>
          </w:p>
          <w:p>
            <w:pPr>
              <w:pStyle w:val="TableParagraph"/>
              <w:numPr>
                <w:ilvl w:val="2"/>
                <w:numId w:val="33"/>
              </w:numPr>
              <w:tabs>
                <w:tab w:val="clear" w:pos="720"/>
                <w:tab w:val="left" w:pos="849" w:leader="none"/>
                <w:tab w:val="left" w:pos="1544" w:leader="none"/>
              </w:tabs>
              <w:spacing w:lineRule="auto" w:line="240" w:before="0" w:after="0"/>
              <w:ind w:hanging="24" w:left="849" w:right="52"/>
              <w:jc w:val="both"/>
              <w:rPr>
                <w:b w:val="false"/>
                <w:bCs w:val="false"/>
                <w:sz w:val="20"/>
                <w:szCs w:val="20"/>
              </w:rPr>
            </w:pPr>
            <w:r>
              <w:rPr>
                <w:b w:val="false"/>
                <w:bCs w:val="false"/>
                <w:sz w:val="20"/>
                <w:szCs w:val="20"/>
              </w:rPr>
              <w:t>a copy of the joint venture</w:t>
            </w:r>
            <w:r>
              <w:rPr>
                <w:b w:val="false"/>
                <w:bCs w:val="false"/>
                <w:spacing w:val="40"/>
                <w:sz w:val="20"/>
                <w:szCs w:val="20"/>
              </w:rPr>
              <w:t xml:space="preserve"> </w:t>
            </w:r>
            <w:r>
              <w:rPr>
                <w:b w:val="false"/>
                <w:bCs w:val="false"/>
                <w:sz w:val="20"/>
                <w:szCs w:val="20"/>
              </w:rPr>
              <w:t>agreement, if the offer is submitted by a group of economic entities;</w:t>
            </w:r>
          </w:p>
          <w:p>
            <w:pPr>
              <w:pStyle w:val="TableParagraph"/>
              <w:numPr>
                <w:ilvl w:val="2"/>
                <w:numId w:val="33"/>
              </w:numPr>
              <w:tabs>
                <w:tab w:val="clear" w:pos="720"/>
                <w:tab w:val="left" w:pos="849" w:leader="none"/>
                <w:tab w:val="left" w:pos="1544" w:leader="none"/>
              </w:tabs>
              <w:spacing w:lineRule="exact" w:line="264" w:before="0" w:after="0"/>
              <w:ind w:hanging="24" w:left="849" w:right="51"/>
              <w:jc w:val="both"/>
              <w:rPr>
                <w:b w:val="false"/>
                <w:bCs w:val="false"/>
                <w:sz w:val="20"/>
                <w:szCs w:val="20"/>
              </w:rPr>
            </w:pPr>
            <w:r>
              <w:rPr>
                <w:b w:val="false"/>
                <w:bCs w:val="false"/>
                <w:sz w:val="20"/>
                <w:szCs w:val="20"/>
              </w:rPr>
              <w:t>other information requested in competition conditions and (or) documents.</w:t>
            </w:r>
          </w:p>
          <w:p>
            <w:pPr>
              <w:pStyle w:val="TableParagraph"/>
              <w:widowControl w:val="false"/>
              <w:bidi w:val="0"/>
              <w:spacing w:lineRule="auto" w:line="240" w:before="0" w:after="0"/>
              <w:ind w:hanging="680" w:left="850" w:right="57"/>
              <w:jc w:val="left"/>
              <w:rPr/>
            </w:pPr>
            <w:r>
              <w:rPr/>
            </w:r>
          </w:p>
          <w:p>
            <w:pPr>
              <w:pStyle w:val="TableParagraph"/>
              <w:numPr>
                <w:ilvl w:val="1"/>
                <w:numId w:val="31"/>
              </w:numPr>
              <w:tabs>
                <w:tab w:val="clear" w:pos="720"/>
                <w:tab w:val="left" w:pos="704" w:leader="none"/>
              </w:tabs>
              <w:spacing w:lineRule="auto" w:line="240" w:before="0" w:after="0"/>
              <w:ind w:firstLine="33" w:left="105" w:right="48"/>
              <w:jc w:val="both"/>
              <w:rPr>
                <w:sz w:val="20"/>
                <w:szCs w:val="20"/>
              </w:rPr>
            </w:pPr>
            <w:r>
              <w:rPr>
                <w:sz w:val="20"/>
                <w:szCs w:val="20"/>
              </w:rPr>
              <w:t>The supplier may submit only one offer – individually or as a member of the group. If a supplier submits more than one offer or member of the group participating in several offers, all such offers will be rejected.</w:t>
            </w:r>
          </w:p>
          <w:p>
            <w:pPr>
              <w:pStyle w:val="TableParagraph"/>
              <w:spacing w:before="2" w:after="0"/>
              <w:rPr>
                <w:b/>
                <w:sz w:val="20"/>
                <w:szCs w:val="20"/>
              </w:rPr>
            </w:pPr>
            <w:r>
              <w:rPr>
                <w:b/>
                <w:sz w:val="20"/>
                <w:szCs w:val="20"/>
              </w:rPr>
            </w:r>
          </w:p>
          <w:p>
            <w:pPr>
              <w:pStyle w:val="TableParagraph"/>
              <w:numPr>
                <w:ilvl w:val="1"/>
                <w:numId w:val="31"/>
              </w:numPr>
              <w:tabs>
                <w:tab w:val="clear" w:pos="720"/>
                <w:tab w:val="left" w:pos="704" w:leader="none"/>
              </w:tabs>
              <w:spacing w:lineRule="auto" w:line="240" w:before="0" w:after="0"/>
              <w:ind w:firstLine="33" w:left="105" w:right="49"/>
              <w:jc w:val="both"/>
              <w:rPr>
                <w:sz w:val="20"/>
                <w:szCs w:val="20"/>
              </w:rPr>
            </w:pPr>
            <w:r>
              <w:rPr>
                <w:sz w:val="20"/>
                <w:szCs w:val="20"/>
              </w:rPr>
              <w:t>The supplier, by submitting an offer, must to offer the entire quantity of goods.</w:t>
            </w:r>
          </w:p>
          <w:p>
            <w:pPr>
              <w:pStyle w:val="TableParagraph"/>
              <w:numPr>
                <w:ilvl w:val="1"/>
                <w:numId w:val="31"/>
              </w:numPr>
              <w:tabs>
                <w:tab w:val="clear" w:pos="720"/>
                <w:tab w:val="left" w:pos="704" w:leader="none"/>
              </w:tabs>
              <w:spacing w:lineRule="auto" w:line="240" w:before="264" w:after="0"/>
              <w:ind w:firstLine="33" w:left="105" w:right="50"/>
              <w:jc w:val="both"/>
              <w:rPr>
                <w:sz w:val="20"/>
                <w:szCs w:val="20"/>
              </w:rPr>
            </w:pPr>
            <w:r>
              <w:rPr>
                <w:sz w:val="20"/>
                <w:szCs w:val="20"/>
              </w:rPr>
              <w:t xml:space="preserve">Suppliers are not permitted to submit alternative offers. If supplier submits an alternative offer, its offer and alternative offer (offers) will be </w:t>
            </w:r>
            <w:r>
              <w:rPr>
                <w:spacing w:val="-2"/>
                <w:sz w:val="20"/>
                <w:szCs w:val="20"/>
              </w:rPr>
              <w:t>rejected.</w:t>
            </w:r>
          </w:p>
          <w:p>
            <w:pPr>
              <w:pStyle w:val="TableParagraph"/>
              <w:spacing w:before="2" w:after="0"/>
              <w:rPr>
                <w:b/>
                <w:sz w:val="20"/>
                <w:szCs w:val="20"/>
              </w:rPr>
            </w:pPr>
            <w:r>
              <w:rPr>
                <w:b/>
                <w:sz w:val="20"/>
                <w:szCs w:val="20"/>
              </w:rPr>
            </w:r>
          </w:p>
          <w:p>
            <w:pPr>
              <w:pStyle w:val="TableParagraph"/>
              <w:numPr>
                <w:ilvl w:val="0"/>
                <w:numId w:val="0"/>
              </w:numPr>
              <w:tabs>
                <w:tab w:val="clear" w:pos="720"/>
                <w:tab w:val="left" w:pos="704" w:leader="none"/>
              </w:tabs>
              <w:spacing w:lineRule="auto" w:line="240" w:before="0" w:after="0"/>
              <w:ind w:hanging="0" w:left="105" w:right="57"/>
              <w:jc w:val="both"/>
              <w:rPr>
                <w:sz w:val="20"/>
                <w:szCs w:val="20"/>
              </w:rPr>
            </w:pPr>
            <w:r>
              <w:rPr>
                <w:sz w:val="20"/>
                <w:szCs w:val="20"/>
              </w:rPr>
            </w:r>
          </w:p>
          <w:p>
            <w:pPr>
              <w:pStyle w:val="TableParagraph"/>
              <w:numPr>
                <w:ilvl w:val="1"/>
                <w:numId w:val="31"/>
              </w:numPr>
              <w:tabs>
                <w:tab w:val="clear" w:pos="720"/>
                <w:tab w:val="left" w:pos="704" w:leader="none"/>
              </w:tabs>
              <w:spacing w:lineRule="auto" w:line="240" w:before="0" w:after="0"/>
              <w:ind w:firstLine="33" w:left="105" w:right="57"/>
              <w:jc w:val="both"/>
              <w:rPr>
                <w:sz w:val="20"/>
                <w:szCs w:val="20"/>
              </w:rPr>
            </w:pPr>
            <w:r>
              <w:rPr>
                <w:sz w:val="20"/>
                <w:szCs w:val="20"/>
              </w:rPr>
              <w:t>The deadline for</w:t>
            </w:r>
            <w:r>
              <w:rPr>
                <w:spacing w:val="-2"/>
                <w:sz w:val="20"/>
                <w:szCs w:val="20"/>
              </w:rPr>
              <w:t xml:space="preserve"> </w:t>
            </w:r>
            <w:r>
              <w:rPr>
                <w:sz w:val="20"/>
                <w:szCs w:val="20"/>
              </w:rPr>
              <w:t>submission</w:t>
            </w:r>
            <w:r>
              <w:rPr>
                <w:spacing w:val="-2"/>
                <w:sz w:val="20"/>
                <w:szCs w:val="20"/>
              </w:rPr>
              <w:t xml:space="preserve"> </w:t>
            </w:r>
            <w:r>
              <w:rPr>
                <w:sz w:val="20"/>
                <w:szCs w:val="20"/>
              </w:rPr>
              <w:t>of</w:t>
            </w:r>
            <w:r>
              <w:rPr>
                <w:spacing w:val="-2"/>
                <w:sz w:val="20"/>
                <w:szCs w:val="20"/>
              </w:rPr>
              <w:t xml:space="preserve"> </w:t>
            </w:r>
            <w:r>
              <w:rPr>
                <w:sz w:val="20"/>
                <w:szCs w:val="20"/>
              </w:rPr>
              <w:t>the</w:t>
            </w:r>
            <w:r>
              <w:rPr>
                <w:spacing w:val="-3"/>
                <w:sz w:val="20"/>
                <w:szCs w:val="20"/>
              </w:rPr>
              <w:t xml:space="preserve"> </w:t>
            </w:r>
            <w:r>
              <w:rPr>
                <w:sz w:val="20"/>
                <w:szCs w:val="20"/>
              </w:rPr>
              <w:t>proposal</w:t>
            </w:r>
            <w:r>
              <w:rPr>
                <w:spacing w:val="-3"/>
                <w:sz w:val="20"/>
                <w:szCs w:val="20"/>
              </w:rPr>
              <w:t xml:space="preserve"> </w:t>
            </w:r>
            <w:r>
              <w:rPr>
                <w:sz w:val="20"/>
                <w:szCs w:val="20"/>
              </w:rPr>
              <w:t>is specified in the announcement about the purchase, which is published on the website esinvesticijos.lt.</w:t>
            </w:r>
          </w:p>
          <w:p>
            <w:pPr>
              <w:pStyle w:val="TableParagraph"/>
              <w:numPr>
                <w:ilvl w:val="1"/>
                <w:numId w:val="31"/>
              </w:numPr>
              <w:tabs>
                <w:tab w:val="clear" w:pos="720"/>
                <w:tab w:val="left" w:pos="704" w:leader="none"/>
              </w:tabs>
              <w:spacing w:lineRule="auto" w:line="240" w:before="263" w:after="0"/>
              <w:ind w:firstLine="33" w:left="105" w:right="55"/>
              <w:jc w:val="both"/>
              <w:rPr>
                <w:sz w:val="20"/>
                <w:szCs w:val="20"/>
              </w:rPr>
            </w:pPr>
            <w:r>
              <w:rPr>
                <w:sz w:val="20"/>
                <w:szCs w:val="20"/>
              </w:rPr>
              <w:t>The</w:t>
            </w:r>
            <w:r>
              <w:rPr>
                <w:spacing w:val="-3"/>
                <w:sz w:val="20"/>
                <w:szCs w:val="20"/>
              </w:rPr>
              <w:t xml:space="preserve"> </w:t>
            </w:r>
            <w:r>
              <w:rPr>
                <w:sz w:val="20"/>
                <w:szCs w:val="20"/>
              </w:rPr>
              <w:t>price</w:t>
            </w:r>
            <w:r>
              <w:rPr>
                <w:spacing w:val="-3"/>
                <w:sz w:val="20"/>
                <w:szCs w:val="20"/>
              </w:rPr>
              <w:t xml:space="preserve"> </w:t>
            </w:r>
            <w:r>
              <w:rPr>
                <w:sz w:val="20"/>
                <w:szCs w:val="20"/>
              </w:rPr>
              <w:t>of</w:t>
            </w:r>
            <w:r>
              <w:rPr>
                <w:spacing w:val="-7"/>
                <w:sz w:val="20"/>
                <w:szCs w:val="20"/>
              </w:rPr>
              <w:t xml:space="preserve"> </w:t>
            </w:r>
            <w:r>
              <w:rPr>
                <w:sz w:val="20"/>
                <w:szCs w:val="20"/>
              </w:rPr>
              <w:t>the</w:t>
            </w:r>
            <w:r>
              <w:rPr>
                <w:spacing w:val="-3"/>
                <w:sz w:val="20"/>
                <w:szCs w:val="20"/>
              </w:rPr>
              <w:t xml:space="preserve"> </w:t>
            </w:r>
            <w:r>
              <w:rPr>
                <w:sz w:val="20"/>
                <w:szCs w:val="20"/>
              </w:rPr>
              <w:t>offer</w:t>
            </w:r>
            <w:r>
              <w:rPr>
                <w:spacing w:val="-2"/>
                <w:sz w:val="20"/>
                <w:szCs w:val="20"/>
              </w:rPr>
              <w:t xml:space="preserve"> </w:t>
            </w:r>
            <w:r>
              <w:rPr>
                <w:sz w:val="20"/>
                <w:szCs w:val="20"/>
              </w:rPr>
              <w:t>is</w:t>
            </w:r>
            <w:r>
              <w:rPr>
                <w:spacing w:val="-5"/>
                <w:sz w:val="20"/>
                <w:szCs w:val="20"/>
              </w:rPr>
              <w:t xml:space="preserve"> </w:t>
            </w:r>
            <w:r>
              <w:rPr>
                <w:sz w:val="20"/>
                <w:szCs w:val="20"/>
              </w:rPr>
              <w:t>given</w:t>
            </w:r>
            <w:r>
              <w:rPr>
                <w:spacing w:val="-7"/>
                <w:sz w:val="20"/>
                <w:szCs w:val="20"/>
              </w:rPr>
              <w:t xml:space="preserve"> </w:t>
            </w:r>
            <w:r>
              <w:rPr>
                <w:sz w:val="20"/>
                <w:szCs w:val="20"/>
              </w:rPr>
              <w:t>in</w:t>
            </w:r>
            <w:r>
              <w:rPr>
                <w:spacing w:val="-10"/>
                <w:sz w:val="20"/>
                <w:szCs w:val="20"/>
              </w:rPr>
              <w:t xml:space="preserve"> </w:t>
            </w:r>
            <w:r>
              <w:rPr>
                <w:sz w:val="20"/>
                <w:szCs w:val="20"/>
              </w:rPr>
              <w:t>euros</w:t>
            </w:r>
            <w:r>
              <w:rPr>
                <w:spacing w:val="-5"/>
                <w:sz w:val="20"/>
                <w:szCs w:val="20"/>
              </w:rPr>
              <w:t xml:space="preserve"> </w:t>
            </w:r>
            <w:r>
              <w:rPr>
                <w:sz w:val="20"/>
                <w:szCs w:val="20"/>
              </w:rPr>
              <w:t>without VAT. The price must include all taxes and all costs of the supplier.</w:t>
            </w:r>
          </w:p>
          <w:p>
            <w:pPr>
              <w:pStyle w:val="TableParagraph"/>
              <w:spacing w:before="4" w:after="0"/>
              <w:rPr>
                <w:b/>
                <w:sz w:val="20"/>
                <w:szCs w:val="20"/>
              </w:rPr>
            </w:pPr>
            <w:r>
              <w:rPr>
                <w:b/>
                <w:sz w:val="20"/>
                <w:szCs w:val="20"/>
              </w:rPr>
            </w:r>
          </w:p>
          <w:p>
            <w:pPr>
              <w:pStyle w:val="TableParagraph"/>
              <w:numPr>
                <w:ilvl w:val="1"/>
                <w:numId w:val="31"/>
              </w:numPr>
              <w:tabs>
                <w:tab w:val="clear" w:pos="720"/>
                <w:tab w:val="left" w:pos="704" w:leader="none"/>
              </w:tabs>
              <w:spacing w:lineRule="auto" w:line="240" w:before="0" w:after="0"/>
              <w:ind w:firstLine="33" w:left="105" w:right="57"/>
              <w:jc w:val="both"/>
              <w:rPr>
                <w:sz w:val="20"/>
                <w:szCs w:val="20"/>
              </w:rPr>
            </w:pPr>
            <w:r>
              <w:rPr>
                <w:sz w:val="20"/>
                <w:szCs w:val="20"/>
              </w:rPr>
              <w:t>The price of the offer is assessed in euros without VAT.</w:t>
            </w:r>
          </w:p>
          <w:p>
            <w:pPr>
              <w:pStyle w:val="TableParagraph"/>
              <w:numPr>
                <w:ilvl w:val="1"/>
                <w:numId w:val="31"/>
              </w:numPr>
              <w:tabs>
                <w:tab w:val="clear" w:pos="720"/>
                <w:tab w:val="left" w:pos="704" w:leader="none"/>
              </w:tabs>
              <w:spacing w:lineRule="auto" w:line="240" w:before="263" w:after="0"/>
              <w:ind w:firstLine="33" w:left="105" w:right="50"/>
              <w:jc w:val="both"/>
              <w:rPr>
                <w:sz w:val="20"/>
                <w:szCs w:val="20"/>
              </w:rPr>
            </w:pPr>
            <w:r>
              <w:rPr>
                <w:sz w:val="20"/>
                <w:szCs w:val="20"/>
              </w:rPr>
              <w:t xml:space="preserve">The offer must be valid for at least 90 days from the date of submission of the offer. If the offer does not specify its validity, shall be deemed to be valid for the period specified in the purchase </w:t>
            </w:r>
            <w:r>
              <w:rPr>
                <w:spacing w:val="-2"/>
                <w:sz w:val="20"/>
                <w:szCs w:val="20"/>
              </w:rPr>
              <w:t>documents.</w:t>
            </w:r>
          </w:p>
        </w:tc>
      </w:tr>
    </w:tbl>
    <w:p>
      <w:pPr>
        <w:sectPr>
          <w:headerReference w:type="even" r:id="rId12"/>
          <w:headerReference w:type="default" r:id="rId13"/>
          <w:headerReference w:type="first" r:id="rId14"/>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b/>
          <w:sz w:val="7"/>
        </w:rPr>
      </w:pPr>
      <w:r>
        <w:rPr>
          <w:b/>
          <w:sz w:val="7"/>
        </w:rPr>
      </w:r>
    </w:p>
    <w:p>
      <w:pPr>
        <w:pStyle w:val="ListParagraph"/>
        <w:numPr>
          <w:ilvl w:val="1"/>
          <w:numId w:val="41"/>
        </w:numPr>
        <w:tabs>
          <w:tab w:val="clear" w:pos="720"/>
          <w:tab w:val="left" w:pos="1497" w:leader="none"/>
          <w:tab w:val="left" w:pos="3193" w:leader="none"/>
        </w:tabs>
        <w:spacing w:lineRule="auto" w:line="242" w:before="271" w:after="0"/>
        <w:ind w:hanging="2056" w:left="3193" w:right="363"/>
        <w:jc w:val="left"/>
        <w:rPr>
          <w:b/>
          <w:sz w:val="24"/>
        </w:rPr>
      </w:pPr>
      <w:r>
        <w:rPr>
          <w:b/>
          <w:sz w:val="23"/>
        </w:rPr>
        <w:t>KONKURSO</w:t>
      </w:r>
      <w:r>
        <w:rPr>
          <w:b/>
          <w:spacing w:val="-8"/>
          <w:sz w:val="23"/>
        </w:rPr>
        <w:t xml:space="preserve"> </w:t>
      </w:r>
      <w:r>
        <w:rPr>
          <w:b/>
          <w:sz w:val="23"/>
        </w:rPr>
        <w:t>SĄLYGŲ</w:t>
      </w:r>
      <w:r>
        <w:rPr>
          <w:b/>
          <w:spacing w:val="-5"/>
          <w:sz w:val="23"/>
        </w:rPr>
        <w:t xml:space="preserve"> </w:t>
      </w:r>
      <w:r>
        <w:rPr>
          <w:b/>
          <w:sz w:val="23"/>
        </w:rPr>
        <w:t>PAAIŠKINIMAS</w:t>
      </w:r>
      <w:r>
        <w:rPr>
          <w:b/>
          <w:spacing w:val="-5"/>
          <w:sz w:val="23"/>
        </w:rPr>
        <w:t xml:space="preserve"> </w:t>
      </w:r>
      <w:r>
        <w:rPr>
          <w:b/>
          <w:sz w:val="23"/>
        </w:rPr>
        <w:t>IR</w:t>
      </w:r>
      <w:r>
        <w:rPr>
          <w:b/>
          <w:spacing w:val="-5"/>
          <w:sz w:val="23"/>
        </w:rPr>
        <w:t xml:space="preserve"> </w:t>
      </w:r>
      <w:r>
        <w:rPr>
          <w:b/>
          <w:sz w:val="23"/>
        </w:rPr>
        <w:t xml:space="preserve">PATIKSLINIMAS </w:t>
      </w:r>
      <w:r>
        <w:rPr>
          <w:b/>
          <w:sz w:val="24"/>
        </w:rPr>
        <w:t>/</w:t>
      </w:r>
      <w:r>
        <w:rPr>
          <w:b/>
          <w:spacing w:val="-5"/>
          <w:sz w:val="24"/>
        </w:rPr>
        <w:t xml:space="preserve"> </w:t>
      </w:r>
      <w:r>
        <w:rPr>
          <w:b/>
          <w:sz w:val="24"/>
        </w:rPr>
        <w:t>EXPLANATION</w:t>
      </w:r>
      <w:r>
        <w:rPr>
          <w:b/>
          <w:spacing w:val="-5"/>
          <w:sz w:val="24"/>
        </w:rPr>
        <w:t xml:space="preserve"> </w:t>
      </w:r>
      <w:r>
        <w:rPr>
          <w:b/>
          <w:sz w:val="24"/>
        </w:rPr>
        <w:t>OF</w:t>
      </w:r>
      <w:r>
        <w:rPr>
          <w:b/>
          <w:spacing w:val="-6"/>
          <w:sz w:val="24"/>
        </w:rPr>
        <w:t xml:space="preserve"> </w:t>
      </w:r>
      <w:r>
        <w:rPr>
          <w:b/>
          <w:sz w:val="24"/>
        </w:rPr>
        <w:t>THE COMPETITION CONDITIONS AND SPECIFICATION</w:t>
      </w:r>
    </w:p>
    <w:p>
      <w:pPr>
        <w:pStyle w:val="BodyText"/>
        <w:spacing w:before="46" w:after="0"/>
        <w:rPr>
          <w:b/>
          <w:sz w:val="20"/>
        </w:rPr>
      </w:pPr>
      <w:r>
        <w:rPr>
          <w:b/>
          <w:sz w:val="20"/>
        </w:rPr>
      </w:r>
    </w:p>
    <w:tbl>
      <w:tblPr>
        <w:tblW w:w="10112" w:type="dxa"/>
        <w:jc w:val="left"/>
        <w:tblInd w:w="903" w:type="dxa"/>
        <w:tblLayout w:type="fixed"/>
        <w:tblCellMar>
          <w:top w:w="0" w:type="dxa"/>
          <w:left w:w="0" w:type="dxa"/>
          <w:bottom w:w="0" w:type="dxa"/>
          <w:right w:w="5" w:type="dxa"/>
        </w:tblCellMar>
        <w:tblLook w:val="01e0"/>
      </w:tblPr>
      <w:tblGrid>
        <w:gridCol w:w="5048"/>
        <w:gridCol w:w="5063"/>
      </w:tblGrid>
      <w:tr>
        <w:trPr>
          <w:trHeight w:val="3437" w:hRule="atLeast"/>
        </w:trPr>
        <w:tc>
          <w:tcPr>
            <w:tcW w:w="5048" w:type="dxa"/>
            <w:tcBorders>
              <w:right w:val="single" w:sz="4" w:space="0" w:color="000000"/>
            </w:tcBorders>
          </w:tcPr>
          <w:p>
            <w:pPr>
              <w:pStyle w:val="TableParagraph"/>
              <w:ind w:left="50" w:right="103"/>
              <w:jc w:val="both"/>
              <w:rPr>
                <w:sz w:val="20"/>
                <w:szCs w:val="20"/>
              </w:rPr>
            </w:pPr>
            <w:r>
              <w:rPr>
                <w:sz w:val="20"/>
                <w:szCs w:val="20"/>
              </w:rPr>
              <w:t>5.1.</w:t>
            </w:r>
            <w:r>
              <w:rPr>
                <w:spacing w:val="40"/>
                <w:sz w:val="20"/>
                <w:szCs w:val="20"/>
              </w:rPr>
              <w:t xml:space="preserve"> </w:t>
            </w:r>
            <w:r>
              <w:rPr>
                <w:sz w:val="20"/>
                <w:szCs w:val="20"/>
              </w:rPr>
              <w:t>Pirkėjas atsako į kiekvieną Tiekėjo rašytinį prašymą paaiškinti pirkimo sąlygas, jeigu prašymas gautas ne vėliau kaip prieš 5 darbo dienas iki</w:t>
            </w:r>
            <w:r>
              <w:rPr>
                <w:spacing w:val="40"/>
                <w:sz w:val="20"/>
                <w:szCs w:val="20"/>
              </w:rPr>
              <w:t xml:space="preserve"> </w:t>
            </w:r>
            <w:r>
              <w:rPr>
                <w:sz w:val="20"/>
                <w:szCs w:val="20"/>
              </w:rPr>
              <w:t>pirkimo pasiūlymų pateikimo termino pabaigos. Į laiku gautą tiekėjo prašymą paaiškinti konkurso sąlygas pirkėjas atsako ne vėliau kaip per 4 darbo dienas nuo</w:t>
            </w:r>
            <w:r>
              <w:rPr>
                <w:spacing w:val="-2"/>
                <w:sz w:val="20"/>
                <w:szCs w:val="20"/>
              </w:rPr>
              <w:t xml:space="preserve"> </w:t>
            </w:r>
            <w:r>
              <w:rPr>
                <w:sz w:val="20"/>
                <w:szCs w:val="20"/>
              </w:rPr>
              <w:t>jo</w:t>
            </w:r>
            <w:r>
              <w:rPr>
                <w:spacing w:val="-6"/>
                <w:sz w:val="20"/>
                <w:szCs w:val="20"/>
              </w:rPr>
              <w:t xml:space="preserve"> </w:t>
            </w:r>
            <w:r>
              <w:rPr>
                <w:sz w:val="20"/>
                <w:szCs w:val="20"/>
              </w:rPr>
              <w:t>gavimo</w:t>
            </w:r>
            <w:r>
              <w:rPr>
                <w:spacing w:val="-6"/>
                <w:sz w:val="20"/>
                <w:szCs w:val="20"/>
              </w:rPr>
              <w:t xml:space="preserve"> </w:t>
            </w:r>
            <w:r>
              <w:rPr>
                <w:sz w:val="20"/>
                <w:szCs w:val="20"/>
              </w:rPr>
              <w:t>dienos, bet ne</w:t>
            </w:r>
            <w:r>
              <w:rPr>
                <w:spacing w:val="-3"/>
                <w:sz w:val="20"/>
                <w:szCs w:val="20"/>
              </w:rPr>
              <w:t xml:space="preserve"> </w:t>
            </w:r>
            <w:r>
              <w:rPr>
                <w:sz w:val="20"/>
                <w:szCs w:val="20"/>
              </w:rPr>
              <w:t>vėliau</w:t>
            </w:r>
            <w:r>
              <w:rPr>
                <w:spacing w:val="-2"/>
                <w:sz w:val="20"/>
                <w:szCs w:val="20"/>
              </w:rPr>
              <w:t xml:space="preserve"> </w:t>
            </w:r>
            <w:r>
              <w:rPr>
                <w:sz w:val="20"/>
                <w:szCs w:val="20"/>
              </w:rPr>
              <w:t>kaip likus 2 darbo dienoms iki pasiūlymų pateikimo termino pabaigos. Atsakym</w:t>
            </w:r>
            <w:r>
              <w:rPr>
                <w:spacing w:val="-2"/>
                <w:sz w:val="20"/>
                <w:szCs w:val="20"/>
              </w:rPr>
              <w:t xml:space="preserve">us susijusius su konkurso sąlygų paaiškinimu, pirkėjas skelbia portale </w:t>
            </w:r>
            <w:hyperlink r:id="rId15">
              <w:r>
                <w:rPr>
                  <w:rStyle w:val="Hyperlink"/>
                  <w:spacing w:val="-2"/>
                  <w:sz w:val="20"/>
                  <w:szCs w:val="20"/>
                </w:rPr>
                <w:t>www.esinvesticijos.lt</w:t>
              </w:r>
            </w:hyperlink>
            <w:r>
              <w:rPr>
                <w:spacing w:val="-2"/>
                <w:sz w:val="20"/>
                <w:szCs w:val="20"/>
              </w:rPr>
              <w:t>, skyriuje „Neperkančiųjų organizacijų pirkimų skelbimai“.</w:t>
            </w:r>
          </w:p>
          <w:p>
            <w:pPr>
              <w:pStyle w:val="TableParagraph"/>
              <w:ind w:left="50" w:right="103"/>
              <w:jc w:val="both"/>
              <w:rPr>
                <w:spacing w:val="-2"/>
                <w:sz w:val="20"/>
                <w:szCs w:val="20"/>
              </w:rPr>
            </w:pPr>
            <w:r>
              <w:rPr>
                <w:spacing w:val="-2"/>
                <w:sz w:val="20"/>
                <w:szCs w:val="20"/>
              </w:rPr>
            </w:r>
          </w:p>
          <w:p>
            <w:pPr>
              <w:pStyle w:val="TableParagraph"/>
              <w:numPr>
                <w:ilvl w:val="1"/>
                <w:numId w:val="30"/>
              </w:numPr>
              <w:tabs>
                <w:tab w:val="clear" w:pos="720"/>
                <w:tab w:val="left" w:pos="649" w:leader="none"/>
              </w:tabs>
              <w:spacing w:lineRule="auto" w:line="240" w:before="255" w:after="0"/>
              <w:ind w:hanging="0" w:left="50" w:right="109"/>
              <w:jc w:val="both"/>
              <w:rPr>
                <w:sz w:val="23"/>
              </w:rPr>
            </w:pPr>
            <w:r>
              <w:rPr>
                <w:sz w:val="20"/>
                <w:szCs w:val="20"/>
              </w:rPr>
              <w:t>Nesibaigus pasiūlymų pateikimo, bet ne</w:t>
            </w:r>
            <w:r>
              <w:rPr>
                <w:spacing w:val="40"/>
                <w:sz w:val="20"/>
                <w:szCs w:val="20"/>
              </w:rPr>
              <w:t xml:space="preserve"> </w:t>
            </w:r>
            <w:r>
              <w:rPr>
                <w:sz w:val="20"/>
                <w:szCs w:val="20"/>
              </w:rPr>
              <w:t>vėliau kaip likus 2 darbo dienoms iki pasiūlymų pateikimo termino pabaigos, Pirkėjas turi teisę savo iniciatyva paaiškinti, patikslinti konkurso sąlygas.</w:t>
            </w:r>
          </w:p>
          <w:p>
            <w:pPr>
              <w:pStyle w:val="TableParagraph"/>
              <w:spacing w:before="3" w:after="0"/>
              <w:rPr>
                <w:b/>
                <w:sz w:val="20"/>
                <w:szCs w:val="20"/>
              </w:rPr>
            </w:pPr>
            <w:r>
              <w:rPr>
                <w:b/>
                <w:sz w:val="20"/>
                <w:szCs w:val="20"/>
              </w:rPr>
            </w:r>
          </w:p>
          <w:p>
            <w:pPr>
              <w:pStyle w:val="TableParagraph"/>
              <w:numPr>
                <w:ilvl w:val="1"/>
                <w:numId w:val="30"/>
              </w:numPr>
              <w:tabs>
                <w:tab w:val="clear" w:pos="720"/>
                <w:tab w:val="left" w:pos="649" w:leader="none"/>
              </w:tabs>
              <w:spacing w:lineRule="auto" w:line="240" w:before="0" w:after="0"/>
              <w:ind w:hanging="0" w:left="50" w:right="105"/>
              <w:jc w:val="both"/>
              <w:rPr>
                <w:sz w:val="20"/>
                <w:szCs w:val="20"/>
              </w:rPr>
            </w:pPr>
            <w:r>
              <w:rPr>
                <w:sz w:val="20"/>
                <w:szCs w:val="20"/>
              </w:rPr>
              <w:t>Jei paskelbus kvietimą dalyvauti pirkime keičiama esminė pasiūlymams parengti būtina informacija, taip pat kai tiekėjui (-ams) teikiami su pirkimu susiję paaiškinimai ir (ar) keičiami ir (ar) tikslinami kvalifikacijos reikalavimai, Pirkėjas interneto svetainėje esinvesticijos.lt paskelbia pakeistą kvietimą dalyvauti pirkime, iš naujo nustatydamas ne trumpesnį kaip 5 darbo dienų terminą pasiūlymams pateikti.</w:t>
            </w:r>
          </w:p>
        </w:tc>
        <w:tc>
          <w:tcPr>
            <w:tcW w:w="5063" w:type="dxa"/>
            <w:tcBorders>
              <w:left w:val="single" w:sz="4" w:space="0" w:color="000000"/>
            </w:tcBorders>
          </w:tcPr>
          <w:p>
            <w:pPr>
              <w:pStyle w:val="TableParagraph"/>
              <w:ind w:left="138" w:right="48"/>
              <w:jc w:val="both"/>
              <w:rPr>
                <w:sz w:val="20"/>
                <w:szCs w:val="20"/>
              </w:rPr>
            </w:pPr>
            <w:r>
              <w:rPr>
                <w:sz w:val="20"/>
                <w:szCs w:val="20"/>
              </w:rPr>
              <w:t>5.1</w:t>
            </w:r>
            <w:r>
              <w:rPr>
                <w:spacing w:val="40"/>
                <w:sz w:val="20"/>
                <w:szCs w:val="20"/>
              </w:rPr>
              <w:t xml:space="preserve"> </w:t>
            </w:r>
            <w:r>
              <w:rPr>
                <w:sz w:val="20"/>
                <w:szCs w:val="20"/>
              </w:rPr>
              <w:t>The purchaser answers to each supplier’s</w:t>
            </w:r>
            <w:r>
              <w:rPr>
                <w:spacing w:val="40"/>
                <w:sz w:val="20"/>
                <w:szCs w:val="20"/>
              </w:rPr>
              <w:t xml:space="preserve"> </w:t>
            </w:r>
            <w:r>
              <w:rPr>
                <w:sz w:val="20"/>
                <w:szCs w:val="20"/>
              </w:rPr>
              <w:t>written request to explain the conditions of</w:t>
            </w:r>
            <w:r>
              <w:rPr>
                <w:spacing w:val="40"/>
                <w:sz w:val="20"/>
                <w:szCs w:val="20"/>
              </w:rPr>
              <w:t xml:space="preserve"> </w:t>
            </w:r>
            <w:r>
              <w:rPr>
                <w:sz w:val="20"/>
                <w:szCs w:val="20"/>
              </w:rPr>
              <w:t>purchase, if</w:t>
            </w:r>
            <w:r>
              <w:rPr>
                <w:spacing w:val="-1"/>
                <w:sz w:val="20"/>
                <w:szCs w:val="20"/>
              </w:rPr>
              <w:t xml:space="preserve"> </w:t>
            </w:r>
            <w:r>
              <w:rPr>
                <w:sz w:val="20"/>
                <w:szCs w:val="20"/>
              </w:rPr>
              <w:t>this request was received no later than</w:t>
            </w:r>
            <w:r>
              <w:rPr>
                <w:spacing w:val="-3"/>
                <w:sz w:val="20"/>
                <w:szCs w:val="20"/>
              </w:rPr>
              <w:t xml:space="preserve"> 5</w:t>
            </w:r>
            <w:r>
              <w:rPr>
                <w:sz w:val="20"/>
                <w:szCs w:val="20"/>
              </w:rPr>
              <w:t xml:space="preserve"> working days prior to the purchase offer submission deadline. The supplier's request for clarification by the purchaser, which was received on time will be answered not later than 4 working days from its receipt, but not later than 2 working days before the submission deadline. The </w:t>
            </w:r>
            <w:r>
              <w:rPr>
                <w:spacing w:val="-2"/>
                <w:sz w:val="20"/>
                <w:szCs w:val="20"/>
              </w:rPr>
              <w:t xml:space="preserve">answers related to the explanation of conditions of purchase, are published at the webpage </w:t>
            </w:r>
            <w:hyperlink r:id="rId16">
              <w:r>
                <w:rPr>
                  <w:rStyle w:val="Hyperlink"/>
                  <w:spacing w:val="-2"/>
                  <w:sz w:val="20"/>
                  <w:szCs w:val="20"/>
                </w:rPr>
                <w:t>www.esinvesticijos.lt</w:t>
              </w:r>
            </w:hyperlink>
            <w:r>
              <w:rPr>
                <w:spacing w:val="-2"/>
                <w:sz w:val="20"/>
                <w:szCs w:val="20"/>
              </w:rPr>
              <w:t>, section „Procurement notices from non-procuring organizations“.</w:t>
            </w:r>
          </w:p>
          <w:p>
            <w:pPr>
              <w:pStyle w:val="TableParagraph"/>
              <w:numPr>
                <w:ilvl w:val="1"/>
                <w:numId w:val="29"/>
              </w:numPr>
              <w:tabs>
                <w:tab w:val="clear" w:pos="720"/>
                <w:tab w:val="left" w:pos="704" w:leader="none"/>
              </w:tabs>
              <w:spacing w:lineRule="auto" w:line="240" w:before="255" w:after="0"/>
              <w:ind w:hanging="0" w:left="138" w:right="48"/>
              <w:jc w:val="both"/>
              <w:rPr>
                <w:sz w:val="20"/>
                <w:szCs w:val="20"/>
              </w:rPr>
            </w:pPr>
            <w:r>
              <w:rPr>
                <w:sz w:val="20"/>
                <w:szCs w:val="20"/>
              </w:rPr>
              <w:t>Prior to the submission but not later than 2 working days before the submission deadline, the purchaser</w:t>
            </w:r>
            <w:r>
              <w:rPr>
                <w:spacing w:val="-1"/>
                <w:sz w:val="20"/>
                <w:szCs w:val="20"/>
              </w:rPr>
              <w:t xml:space="preserve"> </w:t>
            </w:r>
            <w:r>
              <w:rPr>
                <w:sz w:val="20"/>
                <w:szCs w:val="20"/>
              </w:rPr>
              <w:t>has</w:t>
            </w:r>
            <w:r>
              <w:rPr>
                <w:spacing w:val="-4"/>
                <w:sz w:val="20"/>
                <w:szCs w:val="20"/>
              </w:rPr>
              <w:t xml:space="preserve"> </w:t>
            </w:r>
            <w:r>
              <w:rPr>
                <w:sz w:val="20"/>
                <w:szCs w:val="20"/>
              </w:rPr>
              <w:t>the</w:t>
            </w:r>
            <w:r>
              <w:rPr>
                <w:spacing w:val="-6"/>
                <w:sz w:val="20"/>
                <w:szCs w:val="20"/>
              </w:rPr>
              <w:t xml:space="preserve"> </w:t>
            </w:r>
            <w:r>
              <w:rPr>
                <w:sz w:val="20"/>
                <w:szCs w:val="20"/>
              </w:rPr>
              <w:t>right,</w:t>
            </w:r>
            <w:r>
              <w:rPr>
                <w:spacing w:val="-5"/>
                <w:sz w:val="20"/>
                <w:szCs w:val="20"/>
              </w:rPr>
              <w:t xml:space="preserve"> </w:t>
            </w:r>
            <w:r>
              <w:rPr>
                <w:sz w:val="20"/>
                <w:szCs w:val="20"/>
              </w:rPr>
              <w:t>at</w:t>
            </w:r>
            <w:r>
              <w:rPr>
                <w:spacing w:val="-3"/>
                <w:sz w:val="20"/>
                <w:szCs w:val="20"/>
              </w:rPr>
              <w:t xml:space="preserve"> </w:t>
            </w:r>
            <w:r>
              <w:rPr>
                <w:sz w:val="20"/>
                <w:szCs w:val="20"/>
              </w:rPr>
              <w:t>its own</w:t>
            </w:r>
            <w:r>
              <w:rPr>
                <w:spacing w:val="-6"/>
                <w:sz w:val="20"/>
                <w:szCs w:val="20"/>
              </w:rPr>
              <w:t xml:space="preserve"> </w:t>
            </w:r>
            <w:r>
              <w:rPr>
                <w:sz w:val="20"/>
                <w:szCs w:val="20"/>
              </w:rPr>
              <w:t>initiative</w:t>
            </w:r>
            <w:r>
              <w:rPr>
                <w:spacing w:val="-6"/>
                <w:sz w:val="20"/>
                <w:szCs w:val="20"/>
              </w:rPr>
              <w:t xml:space="preserve"> </w:t>
            </w:r>
            <w:r>
              <w:rPr>
                <w:sz w:val="20"/>
                <w:szCs w:val="20"/>
              </w:rPr>
              <w:t>to</w:t>
            </w:r>
            <w:r>
              <w:rPr>
                <w:spacing w:val="-10"/>
                <w:sz w:val="20"/>
                <w:szCs w:val="20"/>
              </w:rPr>
              <w:t xml:space="preserve"> </w:t>
            </w:r>
            <w:r>
              <w:rPr>
                <w:sz w:val="20"/>
                <w:szCs w:val="20"/>
              </w:rPr>
              <w:t>clarify and revise the conditions of competition.</w:t>
            </w:r>
          </w:p>
          <w:p>
            <w:pPr>
              <w:pStyle w:val="TableParagraph"/>
              <w:spacing w:before="3" w:after="0"/>
              <w:rPr>
                <w:b/>
                <w:sz w:val="20"/>
                <w:szCs w:val="20"/>
              </w:rPr>
            </w:pPr>
            <w:r>
              <w:rPr>
                <w:b/>
                <w:sz w:val="20"/>
                <w:szCs w:val="20"/>
              </w:rPr>
            </w:r>
          </w:p>
          <w:p>
            <w:pPr>
              <w:pStyle w:val="TableParagraph"/>
              <w:numPr>
                <w:ilvl w:val="1"/>
                <w:numId w:val="29"/>
              </w:numPr>
              <w:tabs>
                <w:tab w:val="clear" w:pos="720"/>
                <w:tab w:val="left" w:pos="704" w:leader="none"/>
              </w:tabs>
              <w:spacing w:lineRule="auto" w:line="240" w:before="0" w:after="0"/>
              <w:ind w:hanging="0" w:left="138" w:right="51"/>
              <w:jc w:val="both"/>
              <w:rPr>
                <w:sz w:val="20"/>
                <w:szCs w:val="20"/>
              </w:rPr>
            </w:pPr>
            <w:r>
              <w:rPr>
                <w:sz w:val="20"/>
                <w:szCs w:val="20"/>
              </w:rPr>
              <w:t>If, after the announcement of the invitation to participate in the procurement, the essential information</w:t>
            </w:r>
            <w:r>
              <w:rPr>
                <w:spacing w:val="-6"/>
                <w:sz w:val="20"/>
                <w:szCs w:val="20"/>
              </w:rPr>
              <w:t xml:space="preserve"> </w:t>
            </w:r>
            <w:r>
              <w:rPr>
                <w:sz w:val="20"/>
                <w:szCs w:val="20"/>
              </w:rPr>
              <w:t>necessary</w:t>
            </w:r>
            <w:r>
              <w:rPr>
                <w:spacing w:val="-6"/>
                <w:sz w:val="20"/>
                <w:szCs w:val="20"/>
              </w:rPr>
              <w:t xml:space="preserve"> </w:t>
            </w:r>
            <w:r>
              <w:rPr>
                <w:sz w:val="20"/>
                <w:szCs w:val="20"/>
              </w:rPr>
              <w:t>for</w:t>
            </w:r>
            <w:r>
              <w:rPr>
                <w:spacing w:val="-5"/>
                <w:sz w:val="20"/>
                <w:szCs w:val="20"/>
              </w:rPr>
              <w:t xml:space="preserve"> </w:t>
            </w:r>
            <w:r>
              <w:rPr>
                <w:sz w:val="20"/>
                <w:szCs w:val="20"/>
              </w:rPr>
              <w:t>the</w:t>
            </w:r>
            <w:r>
              <w:rPr>
                <w:spacing w:val="-5"/>
                <w:sz w:val="20"/>
                <w:szCs w:val="20"/>
              </w:rPr>
              <w:t xml:space="preserve"> </w:t>
            </w:r>
            <w:r>
              <w:rPr>
                <w:sz w:val="20"/>
                <w:szCs w:val="20"/>
              </w:rPr>
              <w:t>preparation</w:t>
            </w:r>
            <w:r>
              <w:rPr>
                <w:spacing w:val="-6"/>
                <w:sz w:val="20"/>
                <w:szCs w:val="20"/>
              </w:rPr>
              <w:t xml:space="preserve"> </w:t>
            </w:r>
            <w:r>
              <w:rPr>
                <w:sz w:val="20"/>
                <w:szCs w:val="20"/>
              </w:rPr>
              <w:t>of</w:t>
            </w:r>
            <w:r>
              <w:rPr>
                <w:spacing w:val="-6"/>
                <w:sz w:val="20"/>
                <w:szCs w:val="20"/>
              </w:rPr>
              <w:t xml:space="preserve"> </w:t>
            </w:r>
            <w:r>
              <w:rPr>
                <w:sz w:val="20"/>
                <w:szCs w:val="20"/>
              </w:rPr>
              <w:t>offers is changed, as well as when the supplier(s) are provided with explanations related to the purchase and/or are changed and/or refined the qualification requirements, the Buyer publishes the changed invitation to participate in the procurement on the website esinvesticijos.lt , resetting a deadline of no less than 5 working days for submission of proposals.</w:t>
            </w:r>
          </w:p>
          <w:p>
            <w:pPr>
              <w:pStyle w:val="TableParagraph"/>
              <w:numPr>
                <w:ilvl w:val="0"/>
                <w:numId w:val="0"/>
              </w:numPr>
              <w:tabs>
                <w:tab w:val="clear" w:pos="720"/>
                <w:tab w:val="left" w:pos="704" w:leader="none"/>
              </w:tabs>
              <w:spacing w:lineRule="auto" w:line="240" w:before="0" w:after="0"/>
              <w:ind w:hanging="0" w:left="138" w:right="51"/>
              <w:jc w:val="both"/>
              <w:rPr>
                <w:sz w:val="20"/>
                <w:szCs w:val="20"/>
              </w:rPr>
            </w:pPr>
            <w:r>
              <w:rPr>
                <w:sz w:val="20"/>
                <w:szCs w:val="20"/>
              </w:rPr>
            </w:r>
          </w:p>
        </w:tc>
      </w:tr>
    </w:tbl>
    <w:p>
      <w:pPr>
        <w:sectPr>
          <w:headerReference w:type="even" r:id="rId17"/>
          <w:headerReference w:type="default" r:id="rId18"/>
          <w:headerReference w:type="first" r:id="rId19"/>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b/>
          <w:sz w:val="7"/>
        </w:rPr>
      </w:pPr>
      <w:r>
        <w:rPr>
          <w:b/>
          <w:sz w:val="7"/>
        </w:rPr>
      </w:r>
    </w:p>
    <w:p>
      <w:pPr>
        <w:pStyle w:val="BodyText"/>
        <w:spacing w:before="10" w:after="0"/>
        <w:rPr>
          <w:b/>
          <w:sz w:val="23"/>
        </w:rPr>
      </w:pPr>
      <w:r>
        <w:rPr>
          <w:b/>
          <w:sz w:val="23"/>
        </w:rPr>
      </w:r>
    </w:p>
    <w:p>
      <w:pPr>
        <w:pStyle w:val="Heading3"/>
        <w:numPr>
          <w:ilvl w:val="1"/>
          <w:numId w:val="41"/>
        </w:numPr>
        <w:tabs>
          <w:tab w:val="clear" w:pos="720"/>
          <w:tab w:val="left" w:pos="2828" w:leader="none"/>
        </w:tabs>
        <w:spacing w:lineRule="auto" w:line="240" w:before="0" w:after="0"/>
        <w:ind w:hanging="360" w:left="2828" w:right="0"/>
        <w:jc w:val="left"/>
        <w:rPr/>
      </w:pPr>
      <w:bookmarkStart w:id="8" w:name="6._DERYBŲ_REIKALAVIMAI_%2525252F_NEGOTIA"/>
      <w:bookmarkStart w:id="9" w:name="_bookmark4"/>
      <w:bookmarkEnd w:id="8"/>
      <w:bookmarkEnd w:id="9"/>
      <w:r>
        <w:rPr/>
        <w:t>DERYBŲ</w:t>
      </w:r>
      <w:r>
        <w:rPr>
          <w:spacing w:val="-5"/>
        </w:rPr>
        <w:t xml:space="preserve"> </w:t>
      </w:r>
      <w:r>
        <w:rPr/>
        <w:t>REIKALAVIMAI</w:t>
      </w:r>
      <w:r>
        <w:rPr>
          <w:spacing w:val="1"/>
        </w:rPr>
        <w:t xml:space="preserve"> </w:t>
      </w:r>
      <w:r>
        <w:rPr/>
        <w:t>/</w:t>
      </w:r>
      <w:r>
        <w:rPr>
          <w:spacing w:val="-10"/>
        </w:rPr>
        <w:t xml:space="preserve"> </w:t>
      </w:r>
      <w:r>
        <w:rPr/>
        <w:t>NEGOTIATION</w:t>
      </w:r>
      <w:r>
        <w:rPr>
          <w:spacing w:val="-6"/>
        </w:rPr>
        <w:t xml:space="preserve"> </w:t>
      </w:r>
      <w:r>
        <w:rPr>
          <w:spacing w:val="-2"/>
        </w:rPr>
        <w:t>REQUIREMENTS</w:t>
      </w:r>
    </w:p>
    <w:p>
      <w:pPr>
        <w:pStyle w:val="BodyText"/>
        <w:spacing w:before="46" w:after="1"/>
        <w:rPr>
          <w:b/>
          <w:sz w:val="20"/>
        </w:rPr>
      </w:pPr>
      <w:r>
        <w:rPr>
          <w:b/>
          <w:sz w:val="20"/>
        </w:rPr>
      </w:r>
    </w:p>
    <w:tbl>
      <w:tblPr>
        <w:tblW w:w="10109" w:type="dxa"/>
        <w:jc w:val="left"/>
        <w:tblInd w:w="903" w:type="dxa"/>
        <w:tblLayout w:type="fixed"/>
        <w:tblCellMar>
          <w:top w:w="0" w:type="dxa"/>
          <w:left w:w="0" w:type="dxa"/>
          <w:bottom w:w="0" w:type="dxa"/>
          <w:right w:w="5" w:type="dxa"/>
        </w:tblCellMar>
        <w:tblLook w:val="01e0"/>
      </w:tblPr>
      <w:tblGrid>
        <w:gridCol w:w="5049"/>
        <w:gridCol w:w="5059"/>
      </w:tblGrid>
      <w:tr>
        <w:trPr>
          <w:trHeight w:val="8464" w:hRule="atLeast"/>
        </w:trPr>
        <w:tc>
          <w:tcPr>
            <w:tcW w:w="5049" w:type="dxa"/>
            <w:tcBorders>
              <w:right w:val="single" w:sz="4" w:space="0" w:color="000000"/>
            </w:tcBorders>
          </w:tcPr>
          <w:p>
            <w:pPr>
              <w:pStyle w:val="TableParagraph"/>
              <w:numPr>
                <w:ilvl w:val="1"/>
                <w:numId w:val="28"/>
              </w:numPr>
              <w:tabs>
                <w:tab w:val="clear" w:pos="720"/>
                <w:tab w:val="left" w:pos="649" w:leader="none"/>
              </w:tabs>
              <w:spacing w:lineRule="auto" w:line="240" w:before="0" w:after="0"/>
              <w:ind w:hanging="0" w:left="50" w:right="113"/>
              <w:jc w:val="both"/>
              <w:rPr>
                <w:sz w:val="20"/>
                <w:szCs w:val="20"/>
              </w:rPr>
            </w:pPr>
            <w:r>
              <w:rPr>
                <w:sz w:val="20"/>
                <w:szCs w:val="20"/>
              </w:rPr>
              <w:t xml:space="preserve">Šio Pirkimo metu gali būti vykdomos </w:t>
            </w:r>
            <w:r>
              <w:rPr>
                <w:spacing w:val="-2"/>
                <w:sz w:val="20"/>
                <w:szCs w:val="20"/>
              </w:rPr>
              <w:t>Derybos.</w:t>
            </w:r>
          </w:p>
          <w:p>
            <w:pPr>
              <w:pStyle w:val="TableParagraph"/>
              <w:numPr>
                <w:ilvl w:val="1"/>
                <w:numId w:val="28"/>
              </w:numPr>
              <w:tabs>
                <w:tab w:val="clear" w:pos="720"/>
                <w:tab w:val="left" w:pos="649" w:leader="none"/>
              </w:tabs>
              <w:spacing w:lineRule="auto" w:line="240" w:before="255" w:after="0"/>
              <w:ind w:hanging="0" w:left="50" w:right="109"/>
              <w:jc w:val="both"/>
              <w:rPr>
                <w:sz w:val="20"/>
                <w:szCs w:val="20"/>
              </w:rPr>
            </w:pPr>
            <w:r>
              <w:rPr>
                <w:sz w:val="20"/>
                <w:szCs w:val="20"/>
              </w:rPr>
              <w:t>Derybos yra vykdomos su visais tiekėjais, kurie atitinka nustatytus minimalius kvalifikacijos reikalavimus ir pasiūlymų pateikimo reikalavimus. Su kiekvienu tiekėju susitinkama atskirai. Derybų metu visiems tiekėjams pateikiama ta pati (vienoda) informacija.</w:t>
            </w:r>
            <w:r>
              <w:rPr>
                <w:spacing w:val="-9"/>
                <w:sz w:val="20"/>
                <w:szCs w:val="20"/>
              </w:rPr>
              <w:t xml:space="preserve"> </w:t>
            </w:r>
            <w:r>
              <w:rPr>
                <w:sz w:val="20"/>
                <w:szCs w:val="20"/>
              </w:rPr>
              <w:t>Derybų</w:t>
            </w:r>
            <w:r>
              <w:rPr>
                <w:spacing w:val="-9"/>
                <w:sz w:val="20"/>
                <w:szCs w:val="20"/>
              </w:rPr>
              <w:t xml:space="preserve"> </w:t>
            </w:r>
            <w:r>
              <w:rPr>
                <w:sz w:val="20"/>
                <w:szCs w:val="20"/>
              </w:rPr>
              <w:t>rezultatai</w:t>
            </w:r>
            <w:r>
              <w:rPr>
                <w:spacing w:val="-7"/>
                <w:sz w:val="20"/>
                <w:szCs w:val="20"/>
              </w:rPr>
              <w:t xml:space="preserve"> </w:t>
            </w:r>
            <w:r>
              <w:rPr>
                <w:sz w:val="20"/>
                <w:szCs w:val="20"/>
              </w:rPr>
              <w:t>įforminami</w:t>
            </w:r>
            <w:r>
              <w:rPr>
                <w:spacing w:val="-11"/>
                <w:sz w:val="20"/>
                <w:szCs w:val="20"/>
              </w:rPr>
              <w:t xml:space="preserve"> </w:t>
            </w:r>
            <w:r>
              <w:rPr>
                <w:sz w:val="20"/>
                <w:szCs w:val="20"/>
              </w:rPr>
              <w:t>protokolu, kuris rengiamas kiekvienam tiekėjui atskirai.</w:t>
            </w:r>
          </w:p>
          <w:p>
            <w:pPr>
              <w:pStyle w:val="TableParagraph"/>
              <w:rPr>
                <w:b/>
                <w:sz w:val="20"/>
                <w:szCs w:val="20"/>
              </w:rPr>
            </w:pPr>
            <w:r>
              <w:rPr>
                <w:b/>
                <w:sz w:val="20"/>
                <w:szCs w:val="20"/>
              </w:rPr>
            </w:r>
          </w:p>
          <w:p>
            <w:pPr>
              <w:pStyle w:val="TableParagraph"/>
              <w:spacing w:before="1" w:after="0"/>
              <w:rPr>
                <w:b/>
                <w:sz w:val="20"/>
                <w:szCs w:val="20"/>
              </w:rPr>
            </w:pPr>
            <w:r>
              <w:rPr>
                <w:b/>
                <w:sz w:val="20"/>
                <w:szCs w:val="20"/>
              </w:rPr>
            </w:r>
          </w:p>
          <w:p>
            <w:pPr>
              <w:pStyle w:val="TableParagraph"/>
              <w:numPr>
                <w:ilvl w:val="1"/>
                <w:numId w:val="28"/>
              </w:numPr>
              <w:tabs>
                <w:tab w:val="clear" w:pos="720"/>
                <w:tab w:val="left" w:pos="649" w:leader="none"/>
              </w:tabs>
              <w:spacing w:lineRule="auto" w:line="242" w:before="0" w:after="0"/>
              <w:ind w:hanging="0" w:left="50" w:right="109"/>
              <w:jc w:val="both"/>
              <w:rPr>
                <w:sz w:val="20"/>
                <w:szCs w:val="20"/>
              </w:rPr>
            </w:pPr>
            <w:r>
              <w:rPr>
                <w:sz w:val="20"/>
                <w:szCs w:val="20"/>
              </w:rPr>
              <w:t>Derybos gali</w:t>
            </w:r>
            <w:r>
              <w:rPr>
                <w:spacing w:val="-7"/>
                <w:sz w:val="20"/>
                <w:szCs w:val="20"/>
              </w:rPr>
              <w:t xml:space="preserve"> </w:t>
            </w:r>
            <w:r>
              <w:rPr>
                <w:sz w:val="20"/>
                <w:szCs w:val="20"/>
              </w:rPr>
              <w:t>būti</w:t>
            </w:r>
            <w:r>
              <w:rPr>
                <w:spacing w:val="-2"/>
                <w:sz w:val="20"/>
                <w:szCs w:val="20"/>
              </w:rPr>
              <w:t xml:space="preserve"> </w:t>
            </w:r>
            <w:r>
              <w:rPr>
                <w:sz w:val="20"/>
                <w:szCs w:val="20"/>
              </w:rPr>
              <w:t>vykdomos dėl</w:t>
            </w:r>
            <w:r>
              <w:rPr>
                <w:spacing w:val="-2"/>
                <w:sz w:val="20"/>
                <w:szCs w:val="20"/>
              </w:rPr>
              <w:t xml:space="preserve"> </w:t>
            </w:r>
            <w:r>
              <w:rPr>
                <w:sz w:val="20"/>
                <w:szCs w:val="20"/>
              </w:rPr>
              <w:t>visų</w:t>
            </w:r>
            <w:r>
              <w:rPr>
                <w:spacing w:val="-1"/>
                <w:sz w:val="20"/>
                <w:szCs w:val="20"/>
              </w:rPr>
              <w:t xml:space="preserve"> </w:t>
            </w:r>
            <w:r>
              <w:rPr>
                <w:sz w:val="20"/>
                <w:szCs w:val="20"/>
              </w:rPr>
              <w:t>perkamų darbų, prekių ar paslaugų charakteristikų, įskaitant kainą, kokybę, komercines sąlygas ir socialinius, aplinkosaugos ir inovacinius aspektus.</w:t>
            </w:r>
          </w:p>
          <w:p>
            <w:pPr>
              <w:pStyle w:val="TableParagraph"/>
              <w:numPr>
                <w:ilvl w:val="1"/>
                <w:numId w:val="28"/>
              </w:numPr>
              <w:tabs>
                <w:tab w:val="clear" w:pos="720"/>
                <w:tab w:val="left" w:pos="649" w:leader="none"/>
              </w:tabs>
              <w:spacing w:lineRule="auto" w:line="240" w:before="257" w:after="0"/>
              <w:ind w:hanging="0" w:left="50" w:right="108"/>
              <w:jc w:val="both"/>
              <w:rPr>
                <w:sz w:val="20"/>
                <w:szCs w:val="20"/>
              </w:rPr>
            </w:pPr>
            <w:r>
              <w:rPr>
                <w:sz w:val="20"/>
                <w:szCs w:val="20"/>
              </w:rPr>
              <w:t>Nesiderama dėl minimalių reikalavimų, taikomų pirkimo objektui, tiekėjų kvalifikacijai, tiekėjų pasiūlymams, šių pasiūlymų vertinimo kriterijų</w:t>
            </w:r>
            <w:r>
              <w:rPr>
                <w:spacing w:val="-1"/>
                <w:sz w:val="20"/>
                <w:szCs w:val="20"/>
              </w:rPr>
              <w:t xml:space="preserve"> </w:t>
            </w:r>
            <w:r>
              <w:rPr>
                <w:sz w:val="20"/>
                <w:szCs w:val="20"/>
              </w:rPr>
              <w:t>ir</w:t>
            </w:r>
            <w:r>
              <w:rPr>
                <w:spacing w:val="-1"/>
                <w:sz w:val="20"/>
                <w:szCs w:val="20"/>
              </w:rPr>
              <w:t xml:space="preserve"> </w:t>
            </w:r>
            <w:r>
              <w:rPr>
                <w:sz w:val="20"/>
                <w:szCs w:val="20"/>
              </w:rPr>
              <w:t>esminių</w:t>
            </w:r>
            <w:r>
              <w:rPr>
                <w:spacing w:val="-5"/>
                <w:sz w:val="20"/>
                <w:szCs w:val="20"/>
              </w:rPr>
              <w:t xml:space="preserve"> </w:t>
            </w:r>
            <w:r>
              <w:rPr>
                <w:sz w:val="20"/>
                <w:szCs w:val="20"/>
              </w:rPr>
              <w:t>pirkimo</w:t>
            </w:r>
            <w:r>
              <w:rPr>
                <w:spacing w:val="-9"/>
                <w:sz w:val="20"/>
                <w:szCs w:val="20"/>
              </w:rPr>
              <w:t xml:space="preserve"> </w:t>
            </w:r>
            <w:r>
              <w:rPr>
                <w:sz w:val="20"/>
                <w:szCs w:val="20"/>
              </w:rPr>
              <w:t>sutarties</w:t>
            </w:r>
            <w:r>
              <w:rPr>
                <w:spacing w:val="-3"/>
                <w:sz w:val="20"/>
                <w:szCs w:val="20"/>
              </w:rPr>
              <w:t xml:space="preserve"> </w:t>
            </w:r>
            <w:r>
              <w:rPr>
                <w:sz w:val="20"/>
                <w:szCs w:val="20"/>
              </w:rPr>
              <w:t>sąlygų,</w:t>
            </w:r>
            <w:r>
              <w:rPr>
                <w:spacing w:val="-1"/>
                <w:sz w:val="20"/>
                <w:szCs w:val="20"/>
              </w:rPr>
              <w:t xml:space="preserve"> </w:t>
            </w:r>
            <w:r>
              <w:rPr>
                <w:sz w:val="20"/>
                <w:szCs w:val="20"/>
              </w:rPr>
              <w:t>išskyrus esminių sutarties sąlygų pagerinimą Pirkėjo naudai.</w:t>
            </w:r>
          </w:p>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spacing w:before="1" w:after="0"/>
              <w:rPr>
                <w:b/>
                <w:sz w:val="20"/>
                <w:szCs w:val="20"/>
              </w:rPr>
            </w:pPr>
            <w:r>
              <w:rPr>
                <w:b/>
                <w:sz w:val="20"/>
                <w:szCs w:val="20"/>
              </w:rPr>
            </w:r>
          </w:p>
          <w:p>
            <w:pPr>
              <w:pStyle w:val="TableParagraph"/>
              <w:numPr>
                <w:ilvl w:val="1"/>
                <w:numId w:val="28"/>
              </w:numPr>
              <w:tabs>
                <w:tab w:val="clear" w:pos="720"/>
                <w:tab w:val="left" w:pos="649" w:leader="none"/>
              </w:tabs>
              <w:spacing w:lineRule="auto" w:line="240" w:before="0" w:after="0"/>
              <w:ind w:hanging="0" w:left="50" w:right="109"/>
              <w:jc w:val="both"/>
              <w:rPr>
                <w:sz w:val="20"/>
                <w:szCs w:val="20"/>
              </w:rPr>
            </w:pPr>
            <w:r>
              <w:rPr>
                <w:sz w:val="20"/>
                <w:szCs w:val="20"/>
              </w:rPr>
              <w:t>Galutiniu pasiūlymu laikomas galutinių derybų rezultatas, užfiksuoto derybų protokole.</w:t>
            </w:r>
          </w:p>
          <w:p>
            <w:pPr>
              <w:pStyle w:val="TableParagraph"/>
              <w:numPr>
                <w:ilvl w:val="1"/>
                <w:numId w:val="28"/>
              </w:numPr>
              <w:tabs>
                <w:tab w:val="clear" w:pos="720"/>
                <w:tab w:val="left" w:pos="649" w:leader="none"/>
              </w:tabs>
              <w:spacing w:lineRule="auto" w:line="240" w:before="264" w:after="0"/>
              <w:ind w:hanging="0" w:left="50" w:right="113"/>
              <w:jc w:val="both"/>
              <w:rPr>
                <w:sz w:val="20"/>
                <w:szCs w:val="20"/>
              </w:rPr>
            </w:pPr>
            <w:r>
              <w:rPr>
                <w:sz w:val="20"/>
                <w:szCs w:val="20"/>
              </w:rPr>
              <w:t>Jei tiekėjas neatvyksta į derybas, jo galutiniu pasiūlymu laikomas jo pirminis pasiūlymas.</w:t>
            </w:r>
          </w:p>
          <w:p>
            <w:pPr>
              <w:pStyle w:val="TableParagraph"/>
              <w:widowControl w:val="false"/>
              <w:numPr>
                <w:ilvl w:val="1"/>
                <w:numId w:val="28"/>
              </w:numPr>
              <w:tabs>
                <w:tab w:val="clear" w:pos="720"/>
                <w:tab w:val="left" w:pos="60" w:leader="none"/>
              </w:tabs>
              <w:bidi w:val="0"/>
              <w:spacing w:lineRule="exact" w:line="252" w:before="263" w:after="0"/>
              <w:ind w:hanging="0" w:left="57" w:right="0"/>
              <w:jc w:val="both"/>
              <w:rPr>
                <w:sz w:val="20"/>
                <w:szCs w:val="20"/>
              </w:rPr>
            </w:pPr>
            <w:r>
              <w:rPr>
                <w:sz w:val="20"/>
                <w:szCs w:val="20"/>
              </w:rPr>
              <w:t>Tiekėjų</w:t>
            </w:r>
            <w:r>
              <w:rPr>
                <w:spacing w:val="19"/>
                <w:sz w:val="20"/>
                <w:szCs w:val="20"/>
              </w:rPr>
              <w:t xml:space="preserve"> </w:t>
            </w:r>
            <w:r>
              <w:rPr>
                <w:sz w:val="20"/>
                <w:szCs w:val="20"/>
              </w:rPr>
              <w:t>galutiniai</w:t>
            </w:r>
            <w:r>
              <w:rPr>
                <w:spacing w:val="14"/>
                <w:sz w:val="20"/>
                <w:szCs w:val="20"/>
              </w:rPr>
              <w:t xml:space="preserve"> </w:t>
            </w:r>
            <w:r>
              <w:rPr>
                <w:sz w:val="20"/>
                <w:szCs w:val="20"/>
              </w:rPr>
              <w:t>pasiūlymai</w:t>
            </w:r>
            <w:r>
              <w:rPr>
                <w:spacing w:val="23"/>
                <w:sz w:val="20"/>
                <w:szCs w:val="20"/>
              </w:rPr>
              <w:t xml:space="preserve"> </w:t>
            </w:r>
            <w:r>
              <w:rPr>
                <w:sz w:val="20"/>
                <w:szCs w:val="20"/>
              </w:rPr>
              <w:t>vertinami</w:t>
            </w:r>
            <w:r>
              <w:rPr>
                <w:spacing w:val="14"/>
                <w:sz w:val="20"/>
                <w:szCs w:val="20"/>
              </w:rPr>
              <w:t xml:space="preserve"> </w:t>
            </w:r>
            <w:r>
              <w:rPr>
                <w:spacing w:val="-4"/>
                <w:sz w:val="20"/>
                <w:szCs w:val="20"/>
              </w:rPr>
              <w:t>pagal nurodytus vertinimo kriterijus.</w:t>
            </w:r>
          </w:p>
        </w:tc>
        <w:tc>
          <w:tcPr>
            <w:tcW w:w="5059" w:type="dxa"/>
            <w:tcBorders>
              <w:left w:val="single" w:sz="4" w:space="0" w:color="000000"/>
            </w:tcBorders>
          </w:tcPr>
          <w:p>
            <w:pPr>
              <w:pStyle w:val="TableParagraph"/>
              <w:numPr>
                <w:ilvl w:val="1"/>
                <w:numId w:val="27"/>
              </w:numPr>
              <w:tabs>
                <w:tab w:val="clear" w:pos="720"/>
                <w:tab w:val="left" w:pos="704" w:leader="none"/>
              </w:tabs>
              <w:spacing w:lineRule="auto" w:line="240" w:before="0" w:after="0"/>
              <w:ind w:hanging="0" w:left="138" w:right="53"/>
              <w:jc w:val="both"/>
              <w:rPr>
                <w:sz w:val="23"/>
              </w:rPr>
            </w:pPr>
            <w:r>
              <w:rPr>
                <w:sz w:val="20"/>
                <w:szCs w:val="20"/>
              </w:rPr>
              <w:t xml:space="preserve">Negotiations may be carried out during this </w:t>
            </w:r>
            <w:r>
              <w:rPr>
                <w:spacing w:val="-2"/>
                <w:sz w:val="20"/>
                <w:szCs w:val="20"/>
              </w:rPr>
              <w:t>Purchase.</w:t>
            </w:r>
          </w:p>
          <w:p>
            <w:pPr>
              <w:pStyle w:val="TableParagraph"/>
              <w:numPr>
                <w:ilvl w:val="1"/>
                <w:numId w:val="27"/>
              </w:numPr>
              <w:tabs>
                <w:tab w:val="clear" w:pos="720"/>
                <w:tab w:val="left" w:pos="704" w:leader="none"/>
              </w:tabs>
              <w:spacing w:lineRule="auto" w:line="240" w:before="255" w:after="0"/>
              <w:ind w:hanging="0" w:left="138" w:right="50"/>
              <w:jc w:val="both"/>
              <w:rPr>
                <w:sz w:val="20"/>
                <w:szCs w:val="20"/>
              </w:rPr>
            </w:pPr>
            <w:r>
              <w:rPr>
                <w:sz w:val="20"/>
                <w:szCs w:val="20"/>
              </w:rPr>
              <w:t>Negotiations are conducted with all suppliers who meet the established minimum qualification requirements and requirements for submission of proposals. Each supplier is met separately. During negotiations, all suppliers are provided with the</w:t>
            </w:r>
            <w:r>
              <w:rPr>
                <w:spacing w:val="40"/>
                <w:sz w:val="20"/>
                <w:szCs w:val="20"/>
              </w:rPr>
              <w:t xml:space="preserve"> </w:t>
            </w:r>
            <w:r>
              <w:rPr>
                <w:sz w:val="20"/>
                <w:szCs w:val="20"/>
              </w:rPr>
              <w:t>same (identical) information. The results of the negotiations are formalized in a protocol, which is prepared for each supplier separately.</w:t>
            </w:r>
          </w:p>
          <w:p>
            <w:pPr>
              <w:pStyle w:val="TableParagraph"/>
              <w:spacing w:before="1" w:after="0"/>
              <w:rPr>
                <w:b/>
                <w:sz w:val="20"/>
                <w:szCs w:val="20"/>
              </w:rPr>
            </w:pPr>
            <w:r>
              <w:rPr>
                <w:b/>
                <w:sz w:val="20"/>
                <w:szCs w:val="20"/>
              </w:rPr>
            </w:r>
          </w:p>
          <w:p>
            <w:pPr>
              <w:pStyle w:val="TableParagraph"/>
              <w:numPr>
                <w:ilvl w:val="1"/>
                <w:numId w:val="27"/>
              </w:numPr>
              <w:tabs>
                <w:tab w:val="clear" w:pos="720"/>
                <w:tab w:val="left" w:pos="704" w:leader="none"/>
              </w:tabs>
              <w:spacing w:lineRule="auto" w:line="242" w:before="0" w:after="0"/>
              <w:ind w:hanging="0" w:left="138" w:right="52"/>
              <w:jc w:val="both"/>
              <w:rPr>
                <w:sz w:val="20"/>
                <w:szCs w:val="20"/>
              </w:rPr>
            </w:pPr>
            <w:r>
              <w:rPr>
                <w:sz w:val="20"/>
                <w:szCs w:val="20"/>
              </w:rPr>
              <w:t>Negotiations may be conducted on all characteristics of the works, goods or services to be procured,</w:t>
            </w:r>
            <w:r>
              <w:rPr>
                <w:spacing w:val="-1"/>
                <w:sz w:val="20"/>
                <w:szCs w:val="20"/>
              </w:rPr>
              <w:t xml:space="preserve"> </w:t>
            </w:r>
            <w:r>
              <w:rPr>
                <w:sz w:val="20"/>
                <w:szCs w:val="20"/>
              </w:rPr>
              <w:t>including</w:t>
            </w:r>
            <w:r>
              <w:rPr>
                <w:spacing w:val="-5"/>
                <w:sz w:val="20"/>
                <w:szCs w:val="20"/>
              </w:rPr>
              <w:t xml:space="preserve"> </w:t>
            </w:r>
            <w:r>
              <w:rPr>
                <w:sz w:val="20"/>
                <w:szCs w:val="20"/>
              </w:rPr>
              <w:t>price,</w:t>
            </w:r>
            <w:r>
              <w:rPr>
                <w:spacing w:val="-5"/>
                <w:sz w:val="20"/>
                <w:szCs w:val="20"/>
              </w:rPr>
              <w:t xml:space="preserve"> </w:t>
            </w:r>
            <w:r>
              <w:rPr>
                <w:sz w:val="20"/>
                <w:szCs w:val="20"/>
              </w:rPr>
              <w:t>quality,</w:t>
            </w:r>
            <w:r>
              <w:rPr>
                <w:spacing w:val="-1"/>
                <w:sz w:val="20"/>
                <w:szCs w:val="20"/>
              </w:rPr>
              <w:t xml:space="preserve"> </w:t>
            </w:r>
            <w:r>
              <w:rPr>
                <w:sz w:val="20"/>
                <w:szCs w:val="20"/>
              </w:rPr>
              <w:t>commercial</w:t>
            </w:r>
            <w:r>
              <w:rPr>
                <w:spacing w:val="-6"/>
                <w:sz w:val="20"/>
                <w:szCs w:val="20"/>
              </w:rPr>
              <w:t xml:space="preserve"> </w:t>
            </w:r>
            <w:r>
              <w:rPr>
                <w:sz w:val="20"/>
                <w:szCs w:val="20"/>
              </w:rPr>
              <w:t>terms and social, environmental and innovation aspects.</w:t>
            </w:r>
          </w:p>
          <w:p>
            <w:pPr>
              <w:pStyle w:val="TableParagraph"/>
              <w:numPr>
                <w:ilvl w:val="1"/>
                <w:numId w:val="27"/>
              </w:numPr>
              <w:tabs>
                <w:tab w:val="clear" w:pos="720"/>
                <w:tab w:val="left" w:pos="704" w:leader="none"/>
              </w:tabs>
              <w:spacing w:lineRule="auto" w:line="240" w:before="257" w:after="0"/>
              <w:ind w:hanging="0" w:left="138" w:right="48"/>
              <w:jc w:val="both"/>
              <w:rPr>
                <w:sz w:val="20"/>
                <w:szCs w:val="20"/>
              </w:rPr>
            </w:pPr>
            <w:r>
              <w:rPr>
                <w:sz w:val="20"/>
                <w:szCs w:val="20"/>
              </w:rPr>
              <w:t>There is no negotiation regarding the minimum requirements applied to the object of purchase, the qualifications of suppliers, the offers</w:t>
            </w:r>
            <w:r>
              <w:rPr>
                <w:spacing w:val="40"/>
                <w:sz w:val="20"/>
                <w:szCs w:val="20"/>
              </w:rPr>
              <w:t xml:space="preserve"> </w:t>
            </w:r>
            <w:r>
              <w:rPr>
                <w:sz w:val="20"/>
                <w:szCs w:val="20"/>
              </w:rPr>
              <w:t>of suppliers, the evaluation criteria of these offers and</w:t>
            </w:r>
            <w:r>
              <w:rPr>
                <w:spacing w:val="-1"/>
                <w:sz w:val="20"/>
                <w:szCs w:val="20"/>
              </w:rPr>
              <w:t xml:space="preserve"> </w:t>
            </w:r>
            <w:r>
              <w:rPr>
                <w:sz w:val="20"/>
                <w:szCs w:val="20"/>
              </w:rPr>
              <w:t>the</w:t>
            </w:r>
            <w:r>
              <w:rPr>
                <w:spacing w:val="-2"/>
                <w:sz w:val="20"/>
                <w:szCs w:val="20"/>
              </w:rPr>
              <w:t xml:space="preserve"> </w:t>
            </w:r>
            <w:r>
              <w:rPr>
                <w:sz w:val="20"/>
                <w:szCs w:val="20"/>
              </w:rPr>
              <w:t>essential</w:t>
            </w:r>
            <w:r>
              <w:rPr>
                <w:spacing w:val="-7"/>
                <w:sz w:val="20"/>
                <w:szCs w:val="20"/>
              </w:rPr>
              <w:t xml:space="preserve"> </w:t>
            </w:r>
            <w:r>
              <w:rPr>
                <w:sz w:val="20"/>
                <w:szCs w:val="20"/>
              </w:rPr>
              <w:t>conditions of</w:t>
            </w:r>
            <w:r>
              <w:rPr>
                <w:spacing w:val="-6"/>
                <w:sz w:val="20"/>
                <w:szCs w:val="20"/>
              </w:rPr>
              <w:t xml:space="preserve"> </w:t>
            </w:r>
            <w:r>
              <w:rPr>
                <w:sz w:val="20"/>
                <w:szCs w:val="20"/>
              </w:rPr>
              <w:t>the</w:t>
            </w:r>
            <w:r>
              <w:rPr>
                <w:spacing w:val="-7"/>
                <w:sz w:val="20"/>
                <w:szCs w:val="20"/>
              </w:rPr>
              <w:t xml:space="preserve"> </w:t>
            </w:r>
            <w:r>
              <w:rPr>
                <w:sz w:val="20"/>
                <w:szCs w:val="20"/>
              </w:rPr>
              <w:t>purchase</w:t>
            </w:r>
            <w:r>
              <w:rPr>
                <w:spacing w:val="-7"/>
                <w:sz w:val="20"/>
                <w:szCs w:val="20"/>
              </w:rPr>
              <w:t xml:space="preserve"> </w:t>
            </w:r>
            <w:r>
              <w:rPr>
                <w:sz w:val="20"/>
                <w:szCs w:val="20"/>
              </w:rPr>
              <w:t>contract, except for the improvement of the essential conditions of the contract in favor of the Buyer.</w:t>
            </w:r>
          </w:p>
          <w:p>
            <w:pPr>
              <w:pStyle w:val="TableParagraph"/>
              <w:spacing w:before="1" w:after="0"/>
              <w:rPr>
                <w:b/>
                <w:sz w:val="20"/>
                <w:szCs w:val="20"/>
              </w:rPr>
            </w:pPr>
            <w:r>
              <w:rPr>
                <w:b/>
                <w:sz w:val="20"/>
                <w:szCs w:val="20"/>
              </w:rPr>
            </w:r>
          </w:p>
          <w:p>
            <w:pPr>
              <w:pStyle w:val="TableParagraph"/>
              <w:numPr>
                <w:ilvl w:val="1"/>
                <w:numId w:val="27"/>
              </w:numPr>
              <w:tabs>
                <w:tab w:val="clear" w:pos="720"/>
                <w:tab w:val="left" w:pos="704" w:leader="none"/>
              </w:tabs>
              <w:spacing w:lineRule="auto" w:line="240" w:before="0" w:after="0"/>
              <w:ind w:hanging="0" w:left="138" w:right="50"/>
              <w:jc w:val="both"/>
              <w:rPr>
                <w:sz w:val="20"/>
                <w:szCs w:val="20"/>
              </w:rPr>
            </w:pPr>
            <w:r>
              <w:rPr>
                <w:sz w:val="20"/>
                <w:szCs w:val="20"/>
              </w:rPr>
              <w:t>The</w:t>
            </w:r>
            <w:r>
              <w:rPr>
                <w:spacing w:val="-4"/>
                <w:sz w:val="20"/>
                <w:szCs w:val="20"/>
              </w:rPr>
              <w:t xml:space="preserve"> </w:t>
            </w:r>
            <w:r>
              <w:rPr>
                <w:sz w:val="20"/>
                <w:szCs w:val="20"/>
              </w:rPr>
              <w:t>result of</w:t>
            </w:r>
            <w:r>
              <w:rPr>
                <w:spacing w:val="-8"/>
                <w:sz w:val="20"/>
                <w:szCs w:val="20"/>
              </w:rPr>
              <w:t xml:space="preserve"> </w:t>
            </w:r>
            <w:r>
              <w:rPr>
                <w:sz w:val="20"/>
                <w:szCs w:val="20"/>
              </w:rPr>
              <w:t>the final</w:t>
            </w:r>
            <w:r>
              <w:rPr>
                <w:spacing w:val="-4"/>
                <w:sz w:val="20"/>
                <w:szCs w:val="20"/>
              </w:rPr>
              <w:t xml:space="preserve"> </w:t>
            </w:r>
            <w:r>
              <w:rPr>
                <w:sz w:val="20"/>
                <w:szCs w:val="20"/>
              </w:rPr>
              <w:t>negotiations</w:t>
            </w:r>
            <w:r>
              <w:rPr>
                <w:spacing w:val="-1"/>
                <w:sz w:val="20"/>
                <w:szCs w:val="20"/>
              </w:rPr>
              <w:t xml:space="preserve"> </w:t>
            </w:r>
            <w:r>
              <w:rPr>
                <w:sz w:val="20"/>
                <w:szCs w:val="20"/>
              </w:rPr>
              <w:t>recorded in the</w:t>
            </w:r>
            <w:r>
              <w:rPr>
                <w:spacing w:val="-4"/>
                <w:sz w:val="20"/>
                <w:szCs w:val="20"/>
              </w:rPr>
              <w:t xml:space="preserve"> </w:t>
            </w:r>
            <w:r>
              <w:rPr>
                <w:sz w:val="20"/>
                <w:szCs w:val="20"/>
              </w:rPr>
              <w:t>negotiation</w:t>
            </w:r>
            <w:r>
              <w:rPr>
                <w:spacing w:val="-7"/>
                <w:sz w:val="20"/>
                <w:szCs w:val="20"/>
              </w:rPr>
              <w:t xml:space="preserve"> </w:t>
            </w:r>
            <w:r>
              <w:rPr>
                <w:sz w:val="20"/>
                <w:szCs w:val="20"/>
              </w:rPr>
              <w:t>protocol is</w:t>
            </w:r>
            <w:r>
              <w:rPr>
                <w:spacing w:val="-1"/>
                <w:sz w:val="20"/>
                <w:szCs w:val="20"/>
              </w:rPr>
              <w:t xml:space="preserve"> </w:t>
            </w:r>
            <w:r>
              <w:rPr>
                <w:sz w:val="20"/>
                <w:szCs w:val="20"/>
              </w:rPr>
              <w:t>considered</w:t>
            </w:r>
            <w:r>
              <w:rPr>
                <w:spacing w:val="-2"/>
                <w:sz w:val="20"/>
                <w:szCs w:val="20"/>
              </w:rPr>
              <w:t xml:space="preserve"> </w:t>
            </w:r>
            <w:r>
              <w:rPr>
                <w:sz w:val="20"/>
                <w:szCs w:val="20"/>
              </w:rPr>
              <w:t>the final</w:t>
            </w:r>
            <w:r>
              <w:rPr>
                <w:spacing w:val="-4"/>
                <w:sz w:val="20"/>
                <w:szCs w:val="20"/>
              </w:rPr>
              <w:t xml:space="preserve"> </w:t>
            </w:r>
            <w:r>
              <w:rPr>
                <w:sz w:val="20"/>
                <w:szCs w:val="20"/>
              </w:rPr>
              <w:t>offer.</w:t>
            </w:r>
          </w:p>
          <w:p>
            <w:pPr>
              <w:pStyle w:val="TableParagraph"/>
              <w:numPr>
                <w:ilvl w:val="1"/>
                <w:numId w:val="27"/>
              </w:numPr>
              <w:tabs>
                <w:tab w:val="clear" w:pos="720"/>
                <w:tab w:val="left" w:pos="704" w:leader="none"/>
              </w:tabs>
              <w:spacing w:lineRule="auto" w:line="240" w:before="264" w:after="0"/>
              <w:ind w:hanging="0" w:left="138" w:right="49"/>
              <w:jc w:val="both"/>
              <w:rPr>
                <w:sz w:val="20"/>
                <w:szCs w:val="20"/>
              </w:rPr>
            </w:pPr>
            <w:r>
              <w:rPr>
                <w:sz w:val="20"/>
                <w:szCs w:val="20"/>
              </w:rPr>
              <w:t>If the supplier does not attend the</w:t>
            </w:r>
            <w:r>
              <w:rPr>
                <w:spacing w:val="40"/>
                <w:sz w:val="20"/>
                <w:szCs w:val="20"/>
              </w:rPr>
              <w:t xml:space="preserve"> </w:t>
            </w:r>
            <w:r>
              <w:rPr>
                <w:sz w:val="20"/>
                <w:szCs w:val="20"/>
              </w:rPr>
              <w:t xml:space="preserve">negotiations, his initial offer is considered his final </w:t>
            </w:r>
            <w:r>
              <w:rPr>
                <w:spacing w:val="-2"/>
                <w:sz w:val="20"/>
                <w:szCs w:val="20"/>
              </w:rPr>
              <w:t>offer.</w:t>
            </w:r>
          </w:p>
          <w:p>
            <w:pPr>
              <w:pStyle w:val="TableParagraph"/>
              <w:numPr>
                <w:ilvl w:val="0"/>
                <w:numId w:val="0"/>
              </w:numPr>
              <w:tabs>
                <w:tab w:val="clear" w:pos="720"/>
                <w:tab w:val="left" w:pos="704" w:leader="none"/>
              </w:tabs>
              <w:spacing w:lineRule="auto" w:line="240" w:before="0" w:after="0"/>
              <w:ind w:hanging="0" w:left="138" w:right="49"/>
              <w:jc w:val="both"/>
              <w:rPr>
                <w:spacing w:val="-2"/>
                <w:sz w:val="20"/>
                <w:szCs w:val="20"/>
              </w:rPr>
            </w:pPr>
            <w:r>
              <w:rPr>
                <w:spacing w:val="-2"/>
                <w:sz w:val="20"/>
                <w:szCs w:val="20"/>
              </w:rPr>
            </w:r>
          </w:p>
          <w:p>
            <w:pPr>
              <w:pStyle w:val="TableParagraph"/>
              <w:widowControl w:val="false"/>
              <w:numPr>
                <w:ilvl w:val="1"/>
                <w:numId w:val="27"/>
              </w:numPr>
              <w:tabs>
                <w:tab w:val="clear" w:pos="720"/>
                <w:tab w:val="left" w:pos="704" w:leader="none"/>
              </w:tabs>
              <w:bidi w:val="0"/>
              <w:spacing w:lineRule="exact" w:line="251" w:before="0" w:after="0"/>
              <w:ind w:hanging="0" w:left="170" w:right="0"/>
              <w:jc w:val="both"/>
              <w:rPr>
                <w:sz w:val="20"/>
                <w:szCs w:val="20"/>
              </w:rPr>
            </w:pPr>
            <w:r>
              <w:rPr>
                <w:sz w:val="20"/>
                <w:szCs w:val="20"/>
              </w:rPr>
              <w:t>The</w:t>
            </w:r>
            <w:r>
              <w:rPr>
                <w:spacing w:val="35"/>
                <w:sz w:val="20"/>
                <w:szCs w:val="20"/>
              </w:rPr>
              <w:t xml:space="preserve">  </w:t>
            </w:r>
            <w:r>
              <w:rPr>
                <w:sz w:val="20"/>
                <w:szCs w:val="20"/>
              </w:rPr>
              <w:t>suppliers'</w:t>
            </w:r>
            <w:r>
              <w:rPr>
                <w:spacing w:val="36"/>
                <w:sz w:val="20"/>
                <w:szCs w:val="20"/>
              </w:rPr>
              <w:t xml:space="preserve">  </w:t>
            </w:r>
            <w:r>
              <w:rPr>
                <w:sz w:val="20"/>
                <w:szCs w:val="20"/>
              </w:rPr>
              <w:t>final</w:t>
            </w:r>
            <w:r>
              <w:rPr>
                <w:spacing w:val="35"/>
                <w:sz w:val="20"/>
                <w:szCs w:val="20"/>
              </w:rPr>
              <w:t xml:space="preserve">  </w:t>
            </w:r>
            <w:r>
              <w:rPr>
                <w:sz w:val="20"/>
                <w:szCs w:val="20"/>
              </w:rPr>
              <w:t>offers</w:t>
            </w:r>
            <w:r>
              <w:rPr>
                <w:spacing w:val="38"/>
                <w:sz w:val="20"/>
                <w:szCs w:val="20"/>
              </w:rPr>
              <w:t xml:space="preserve">  </w:t>
            </w:r>
            <w:r>
              <w:rPr>
                <w:sz w:val="20"/>
                <w:szCs w:val="20"/>
              </w:rPr>
              <w:t>are</w:t>
            </w:r>
            <w:r>
              <w:rPr>
                <w:spacing w:val="35"/>
                <w:sz w:val="20"/>
                <w:szCs w:val="20"/>
              </w:rPr>
              <w:t xml:space="preserve">  </w:t>
            </w:r>
            <w:r>
              <w:rPr>
                <w:spacing w:val="-2"/>
                <w:sz w:val="20"/>
                <w:szCs w:val="20"/>
              </w:rPr>
              <w:t>evaluated according</w:t>
            </w:r>
            <w:r>
              <w:rPr>
                <w:spacing w:val="-3"/>
                <w:sz w:val="20"/>
                <w:szCs w:val="20"/>
              </w:rPr>
              <w:t xml:space="preserve"> </w:t>
            </w:r>
            <w:r>
              <w:rPr>
                <w:spacing w:val="-2"/>
                <w:sz w:val="20"/>
                <w:szCs w:val="20"/>
              </w:rPr>
              <w:t>to</w:t>
            </w:r>
            <w:r>
              <w:rPr>
                <w:spacing w:val="-6"/>
                <w:sz w:val="20"/>
                <w:szCs w:val="20"/>
              </w:rPr>
              <w:t xml:space="preserve"> </w:t>
            </w:r>
            <w:r>
              <w:rPr>
                <w:spacing w:val="-2"/>
                <w:sz w:val="20"/>
                <w:szCs w:val="20"/>
              </w:rPr>
              <w:t>the</w:t>
            </w:r>
            <w:r>
              <w:rPr>
                <w:spacing w:val="-4"/>
                <w:sz w:val="20"/>
                <w:szCs w:val="20"/>
              </w:rPr>
              <w:t xml:space="preserve"> </w:t>
            </w:r>
            <w:r>
              <w:rPr>
                <w:spacing w:val="-2"/>
                <w:sz w:val="20"/>
                <w:szCs w:val="20"/>
              </w:rPr>
              <w:t>specified</w:t>
            </w:r>
            <w:r>
              <w:rPr>
                <w:spacing w:val="-3"/>
                <w:sz w:val="20"/>
                <w:szCs w:val="20"/>
              </w:rPr>
              <w:t xml:space="preserve"> </w:t>
            </w:r>
            <w:r>
              <w:rPr>
                <w:spacing w:val="-2"/>
                <w:sz w:val="20"/>
                <w:szCs w:val="20"/>
              </w:rPr>
              <w:t>evaluation</w:t>
            </w:r>
            <w:r>
              <w:rPr>
                <w:spacing w:val="-6"/>
                <w:sz w:val="20"/>
                <w:szCs w:val="20"/>
              </w:rPr>
              <w:t xml:space="preserve"> </w:t>
            </w:r>
            <w:r>
              <w:rPr>
                <w:spacing w:val="-2"/>
                <w:sz w:val="20"/>
                <w:szCs w:val="20"/>
              </w:rPr>
              <w:t>criteria.</w:t>
            </w:r>
          </w:p>
        </w:tc>
      </w:tr>
    </w:tbl>
    <w:p>
      <w:pPr>
        <w:sectPr>
          <w:headerReference w:type="even" r:id="rId20"/>
          <w:headerReference w:type="default" r:id="rId21"/>
          <w:headerReference w:type="first" r:id="rId22"/>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b/>
          <w:sz w:val="7"/>
        </w:rPr>
      </w:pPr>
      <w:r>
        <w:rPr>
          <w:b/>
          <w:sz w:val="7"/>
        </w:rPr>
      </w:r>
    </w:p>
    <w:p>
      <w:pPr>
        <w:pStyle w:val="BodyText"/>
        <w:rPr>
          <w:b/>
          <w:sz w:val="23"/>
        </w:rPr>
      </w:pPr>
      <w:r>
        <w:rPr>
          <w:b/>
          <w:sz w:val="23"/>
        </w:rPr>
      </w:r>
    </w:p>
    <w:p>
      <w:pPr>
        <w:pStyle w:val="ListParagraph"/>
        <w:numPr>
          <w:ilvl w:val="1"/>
          <w:numId w:val="41"/>
        </w:numPr>
        <w:tabs>
          <w:tab w:val="clear" w:pos="720"/>
          <w:tab w:val="left" w:pos="1469" w:leader="none"/>
        </w:tabs>
        <w:spacing w:lineRule="auto" w:line="240" w:before="0" w:after="0"/>
        <w:ind w:hanging="360" w:left="1469" w:right="0"/>
        <w:jc w:val="left"/>
        <w:rPr>
          <w:b/>
          <w:sz w:val="24"/>
        </w:rPr>
      </w:pPr>
      <w:bookmarkStart w:id="10" w:name="7._PASIŪLYMŲ_NAGRINĖJIMAS_IR_VERTINIMAS_"/>
      <w:bookmarkStart w:id="11" w:name="_bookmark5"/>
      <w:bookmarkEnd w:id="10"/>
      <w:bookmarkEnd w:id="11"/>
      <w:r>
        <w:rPr>
          <w:b/>
          <w:sz w:val="23"/>
        </w:rPr>
        <w:t>PASIŪLYMŲ</w:t>
      </w:r>
      <w:r>
        <w:rPr>
          <w:b/>
          <w:spacing w:val="-6"/>
          <w:sz w:val="23"/>
        </w:rPr>
        <w:t xml:space="preserve"> </w:t>
      </w:r>
      <w:r>
        <w:rPr>
          <w:b/>
          <w:sz w:val="23"/>
        </w:rPr>
        <w:t>NAGRINĖJIMAS</w:t>
      </w:r>
      <w:r>
        <w:rPr>
          <w:b/>
          <w:spacing w:val="-4"/>
          <w:sz w:val="23"/>
        </w:rPr>
        <w:t xml:space="preserve"> </w:t>
      </w:r>
      <w:r>
        <w:rPr>
          <w:b/>
          <w:sz w:val="23"/>
        </w:rPr>
        <w:t>IR</w:t>
      </w:r>
      <w:r>
        <w:rPr>
          <w:b/>
          <w:spacing w:val="-4"/>
          <w:sz w:val="23"/>
        </w:rPr>
        <w:t xml:space="preserve"> </w:t>
      </w:r>
      <w:r>
        <w:rPr>
          <w:b/>
          <w:sz w:val="23"/>
        </w:rPr>
        <w:t>VERTINIMAS</w:t>
      </w:r>
      <w:r>
        <w:rPr>
          <w:b/>
          <w:spacing w:val="2"/>
          <w:sz w:val="23"/>
        </w:rPr>
        <w:t xml:space="preserve"> </w:t>
      </w:r>
      <w:r>
        <w:rPr>
          <w:b/>
          <w:sz w:val="24"/>
        </w:rPr>
        <w:t>/</w:t>
      </w:r>
      <w:r>
        <w:rPr>
          <w:b/>
          <w:spacing w:val="-7"/>
          <w:sz w:val="24"/>
        </w:rPr>
        <w:t xml:space="preserve"> </w:t>
      </w:r>
      <w:r>
        <w:rPr>
          <w:b/>
          <w:sz w:val="24"/>
        </w:rPr>
        <w:t>EXAMINATION</w:t>
      </w:r>
      <w:r>
        <w:rPr>
          <w:b/>
          <w:spacing w:val="-3"/>
          <w:sz w:val="24"/>
        </w:rPr>
        <w:t xml:space="preserve"> </w:t>
      </w:r>
      <w:r>
        <w:rPr>
          <w:b/>
          <w:sz w:val="24"/>
        </w:rPr>
        <w:t>AND</w:t>
      </w:r>
      <w:r>
        <w:rPr>
          <w:b/>
          <w:spacing w:val="-3"/>
          <w:sz w:val="24"/>
        </w:rPr>
        <w:t xml:space="preserve"> </w:t>
      </w:r>
      <w:r>
        <w:rPr>
          <w:b/>
          <w:spacing w:val="-2"/>
          <w:sz w:val="24"/>
        </w:rPr>
        <w:t>EVALUATION</w:t>
      </w:r>
    </w:p>
    <w:p>
      <w:pPr>
        <w:pStyle w:val="Normal"/>
        <w:spacing w:before="3" w:after="0"/>
        <w:ind w:hanging="0" w:left="5479" w:right="0"/>
        <w:jc w:val="left"/>
        <w:rPr>
          <w:b/>
          <w:sz w:val="24"/>
        </w:rPr>
      </w:pPr>
      <w:r>
        <w:rPr>
          <w:b/>
          <w:sz w:val="24"/>
        </w:rPr>
        <w:t xml:space="preserve">OF </w:t>
      </w:r>
      <w:r>
        <w:rPr>
          <w:b/>
          <w:spacing w:val="-2"/>
          <w:sz w:val="24"/>
        </w:rPr>
        <w:t>OFFERS</w:t>
      </w:r>
    </w:p>
    <w:p>
      <w:pPr>
        <w:pStyle w:val="BodyText"/>
        <w:spacing w:before="50" w:after="0"/>
        <w:rPr>
          <w:b/>
          <w:sz w:val="20"/>
        </w:rPr>
      </w:pPr>
      <w:r>
        <w:rPr>
          <w:b/>
          <w:sz w:val="20"/>
        </w:rPr>
      </w:r>
    </w:p>
    <w:tbl>
      <w:tblPr>
        <w:tblW w:w="10078" w:type="dxa"/>
        <w:jc w:val="left"/>
        <w:tblInd w:w="937" w:type="dxa"/>
        <w:tblLayout w:type="fixed"/>
        <w:tblCellMar>
          <w:top w:w="0" w:type="dxa"/>
          <w:left w:w="0" w:type="dxa"/>
          <w:bottom w:w="0" w:type="dxa"/>
          <w:right w:w="5" w:type="dxa"/>
        </w:tblCellMar>
        <w:tblLook w:val="01e0"/>
      </w:tblPr>
      <w:tblGrid>
        <w:gridCol w:w="5014"/>
        <w:gridCol w:w="5063"/>
      </w:tblGrid>
      <w:tr>
        <w:trPr>
          <w:trHeight w:val="12445" w:hRule="atLeast"/>
        </w:trPr>
        <w:tc>
          <w:tcPr>
            <w:tcW w:w="5014" w:type="dxa"/>
            <w:tcBorders>
              <w:right w:val="single" w:sz="4" w:space="0" w:color="000000"/>
            </w:tcBorders>
          </w:tcPr>
          <w:p>
            <w:pPr>
              <w:pStyle w:val="TableParagraph"/>
              <w:numPr>
                <w:ilvl w:val="1"/>
                <w:numId w:val="26"/>
              </w:numPr>
              <w:tabs>
                <w:tab w:val="clear" w:pos="720"/>
                <w:tab w:val="left" w:pos="616" w:leader="none"/>
              </w:tabs>
              <w:spacing w:lineRule="auto" w:line="240" w:before="0" w:after="0"/>
              <w:ind w:hanging="0" w:left="50" w:right="107"/>
              <w:jc w:val="both"/>
              <w:rPr>
                <w:sz w:val="20"/>
                <w:szCs w:val="20"/>
              </w:rPr>
            </w:pPr>
            <w:r>
              <w:rPr>
                <w:sz w:val="20"/>
                <w:szCs w:val="20"/>
              </w:rPr>
              <w:t>Pirkėjas vertina, ar tiekėjų pasiūlymai (jei buvo vykdomos derybos – galutiniai pasiūlymai) atitinka konkurso sąlygose nustatytus reikalavimus.</w:t>
            </w:r>
          </w:p>
          <w:p>
            <w:pPr>
              <w:pStyle w:val="TableParagraph"/>
              <w:numPr>
                <w:ilvl w:val="0"/>
                <w:numId w:val="0"/>
              </w:numPr>
              <w:tabs>
                <w:tab w:val="clear" w:pos="720"/>
                <w:tab w:val="left" w:pos="616" w:leader="none"/>
              </w:tabs>
              <w:spacing w:lineRule="auto" w:line="240" w:before="0" w:after="0"/>
              <w:ind w:hanging="0" w:left="50" w:right="107"/>
              <w:jc w:val="both"/>
              <w:rPr>
                <w:sz w:val="20"/>
                <w:szCs w:val="20"/>
              </w:rPr>
            </w:pPr>
            <w:r>
              <w:rPr>
                <w:sz w:val="20"/>
                <w:szCs w:val="20"/>
              </w:rPr>
            </w:r>
          </w:p>
          <w:p>
            <w:pPr>
              <w:pStyle w:val="TableParagraph"/>
              <w:numPr>
                <w:ilvl w:val="1"/>
                <w:numId w:val="26"/>
              </w:numPr>
              <w:tabs>
                <w:tab w:val="clear" w:pos="720"/>
                <w:tab w:val="left" w:pos="616" w:leader="none"/>
              </w:tabs>
              <w:spacing w:lineRule="auto" w:line="240" w:before="0" w:after="0"/>
              <w:ind w:hanging="0" w:left="50" w:right="105"/>
              <w:jc w:val="both"/>
              <w:rPr>
                <w:sz w:val="20"/>
                <w:szCs w:val="20"/>
              </w:rPr>
            </w:pPr>
            <w:r>
              <w:rPr>
                <w:sz w:val="20"/>
                <w:szCs w:val="20"/>
              </w:rPr>
              <w:t>Jei tiekėjas pateikė netikslius, neišsamius ar klaidingus dokumentus ar duomenis apie atitiktį konkurso sąlygose nustatytiems reikalavimams arba šių dokumentų ar duomenų trūksta, Pirkėjas gali prašyti kandidatą ar dalyvį šiuos dokumentus ar duomenis patikslinti, papildyti</w:t>
            </w:r>
            <w:r>
              <w:rPr>
                <w:spacing w:val="-3"/>
                <w:sz w:val="20"/>
                <w:szCs w:val="20"/>
              </w:rPr>
              <w:t xml:space="preserve"> </w:t>
            </w:r>
            <w:r>
              <w:rPr>
                <w:sz w:val="20"/>
                <w:szCs w:val="20"/>
              </w:rPr>
              <w:t>arba paaiškinti per jo nustatytą terminą.</w:t>
            </w:r>
          </w:p>
          <w:p>
            <w:pPr>
              <w:pStyle w:val="TableParagraph"/>
              <w:spacing w:before="1" w:after="0"/>
              <w:rPr>
                <w:b/>
                <w:sz w:val="20"/>
                <w:szCs w:val="20"/>
              </w:rPr>
            </w:pPr>
            <w:r>
              <w:rPr>
                <w:b/>
                <w:sz w:val="20"/>
                <w:szCs w:val="20"/>
              </w:rPr>
            </w:r>
          </w:p>
          <w:p>
            <w:pPr>
              <w:pStyle w:val="TableParagraph"/>
              <w:numPr>
                <w:ilvl w:val="1"/>
                <w:numId w:val="26"/>
              </w:numPr>
              <w:tabs>
                <w:tab w:val="clear" w:pos="720"/>
                <w:tab w:val="left" w:pos="616" w:leader="none"/>
              </w:tabs>
              <w:spacing w:lineRule="auto" w:line="240" w:before="1" w:after="0"/>
              <w:ind w:hanging="0" w:left="50" w:right="107"/>
              <w:jc w:val="both"/>
              <w:rPr>
                <w:sz w:val="20"/>
                <w:szCs w:val="20"/>
              </w:rPr>
            </w:pPr>
            <w:r>
              <w:rPr>
                <w:sz w:val="20"/>
                <w:szCs w:val="20"/>
              </w:rPr>
              <w:t>Pirkėjas turi teisę reikalauti, kad tiekėjas pagrįstų pasiūlyme nurodytą kainą ar jos sudedamąsias dalis, jeigu jos atrodo neįprastai mažos, nurodydama konkrečius dokumentus ir duomenis, kuriuos tiekėjas turi pateikti.</w:t>
            </w:r>
          </w:p>
          <w:p>
            <w:pPr>
              <w:pStyle w:val="TableParagraph"/>
              <w:spacing w:before="2" w:after="0"/>
              <w:rPr>
                <w:b/>
                <w:sz w:val="20"/>
                <w:szCs w:val="20"/>
              </w:rPr>
            </w:pPr>
            <w:r>
              <w:rPr>
                <w:b/>
                <w:sz w:val="20"/>
                <w:szCs w:val="20"/>
              </w:rPr>
            </w:r>
          </w:p>
          <w:p>
            <w:pPr>
              <w:pStyle w:val="TableParagraph"/>
              <w:numPr>
                <w:ilvl w:val="1"/>
                <w:numId w:val="26"/>
              </w:numPr>
              <w:tabs>
                <w:tab w:val="clear" w:pos="720"/>
                <w:tab w:val="left" w:pos="616" w:leader="none"/>
              </w:tabs>
              <w:spacing w:lineRule="auto" w:line="240" w:before="0" w:after="0"/>
              <w:ind w:hanging="0" w:left="50" w:right="102"/>
              <w:jc w:val="both"/>
              <w:rPr>
                <w:sz w:val="20"/>
                <w:szCs w:val="20"/>
              </w:rPr>
            </w:pPr>
            <w:r>
              <w:rPr>
                <w:sz w:val="20"/>
                <w:szCs w:val="20"/>
              </w:rPr>
              <w:t>Pirkėjas iš galimo laimėtojo prašo pateikti dokumentus, kurie įrodytų atitiktį pirkimo dokumentuose nustatytiems kvalifikacijos reikalavimams (jeigu tokie yra nustatyti).</w:t>
            </w:r>
          </w:p>
          <w:p>
            <w:pPr>
              <w:pStyle w:val="TableParagraph"/>
              <w:numPr>
                <w:ilvl w:val="1"/>
                <w:numId w:val="26"/>
              </w:numPr>
              <w:tabs>
                <w:tab w:val="clear" w:pos="720"/>
                <w:tab w:val="left" w:pos="616" w:leader="none"/>
              </w:tabs>
              <w:spacing w:lineRule="auto" w:line="240" w:before="262" w:after="0"/>
              <w:ind w:hanging="0" w:left="50" w:right="110"/>
              <w:jc w:val="both"/>
              <w:rPr>
                <w:sz w:val="20"/>
                <w:szCs w:val="20"/>
              </w:rPr>
            </w:pPr>
            <w:r>
              <w:rPr>
                <w:sz w:val="20"/>
                <w:szCs w:val="20"/>
              </w:rPr>
              <w:t xml:space="preserve">Konkurso sąlygų 7.6 p. nustatytais atvejais pasiūlymas atmetamas. Apie pasiūlymo atmetimą tiekėjas informuojamas iki pirkimo sutarties </w:t>
            </w:r>
            <w:r>
              <w:rPr>
                <w:spacing w:val="-2"/>
                <w:sz w:val="20"/>
                <w:szCs w:val="20"/>
              </w:rPr>
              <w:t>sudarymo.</w:t>
            </w:r>
          </w:p>
          <w:p>
            <w:pPr>
              <w:pStyle w:val="TableParagraph"/>
              <w:spacing w:before="3" w:after="0"/>
              <w:rPr>
                <w:b/>
                <w:sz w:val="20"/>
                <w:szCs w:val="20"/>
              </w:rPr>
            </w:pPr>
            <w:r>
              <w:rPr>
                <w:b/>
                <w:sz w:val="20"/>
                <w:szCs w:val="20"/>
              </w:rPr>
            </w:r>
          </w:p>
          <w:p>
            <w:pPr>
              <w:pStyle w:val="TableParagraph"/>
              <w:spacing w:before="3" w:after="0"/>
              <w:rPr>
                <w:b/>
                <w:sz w:val="20"/>
                <w:szCs w:val="20"/>
              </w:rPr>
            </w:pPr>
            <w:r>
              <w:rPr>
                <w:b/>
                <w:sz w:val="20"/>
                <w:szCs w:val="20"/>
              </w:rPr>
            </w:r>
          </w:p>
          <w:p>
            <w:pPr>
              <w:pStyle w:val="TableParagraph"/>
              <w:numPr>
                <w:ilvl w:val="1"/>
                <w:numId w:val="26"/>
              </w:numPr>
              <w:tabs>
                <w:tab w:val="clear" w:pos="720"/>
                <w:tab w:val="left" w:pos="616" w:leader="none"/>
              </w:tabs>
              <w:spacing w:lineRule="auto" w:line="240" w:before="0" w:after="0"/>
              <w:ind w:hanging="566" w:left="616" w:right="0"/>
              <w:jc w:val="both"/>
              <w:rPr>
                <w:sz w:val="20"/>
                <w:szCs w:val="20"/>
              </w:rPr>
            </w:pPr>
            <w:r>
              <w:rPr>
                <w:sz w:val="20"/>
                <w:szCs w:val="20"/>
              </w:rPr>
              <w:t>Pasiūlymas</w:t>
            </w:r>
            <w:r>
              <w:rPr>
                <w:spacing w:val="-9"/>
                <w:sz w:val="20"/>
                <w:szCs w:val="20"/>
              </w:rPr>
              <w:t xml:space="preserve"> </w:t>
            </w:r>
            <w:r>
              <w:rPr>
                <w:sz w:val="20"/>
                <w:szCs w:val="20"/>
              </w:rPr>
              <w:t>atmetamas,</w:t>
            </w:r>
            <w:r>
              <w:rPr>
                <w:spacing w:val="-5"/>
                <w:sz w:val="20"/>
                <w:szCs w:val="20"/>
              </w:rPr>
              <w:t xml:space="preserve"> </w:t>
            </w:r>
            <w:r>
              <w:rPr>
                <w:spacing w:val="-2"/>
                <w:sz w:val="20"/>
                <w:szCs w:val="20"/>
              </w:rPr>
              <w:t>jeigu:</w:t>
            </w:r>
          </w:p>
          <w:p>
            <w:pPr>
              <w:pStyle w:val="TableParagraph"/>
              <w:numPr>
                <w:ilvl w:val="2"/>
                <w:numId w:val="26"/>
              </w:numPr>
              <w:tabs>
                <w:tab w:val="clear" w:pos="720"/>
                <w:tab w:val="left" w:pos="653" w:leader="none"/>
              </w:tabs>
              <w:spacing w:lineRule="auto" w:line="240" w:before="0" w:after="0"/>
              <w:ind w:hanging="0" w:left="50" w:right="112"/>
              <w:jc w:val="both"/>
              <w:rPr>
                <w:sz w:val="20"/>
                <w:szCs w:val="20"/>
              </w:rPr>
            </w:pPr>
            <w:r>
              <w:rPr>
                <w:sz w:val="20"/>
                <w:szCs w:val="20"/>
              </w:rPr>
              <w:t>tiekėjas pateikė daugiau nei vieną pasiūlymą (atmetami visi tiekėjo pasiūlymai);</w:t>
            </w:r>
          </w:p>
          <w:p>
            <w:pPr>
              <w:pStyle w:val="TableParagraph"/>
              <w:numPr>
                <w:ilvl w:val="2"/>
                <w:numId w:val="26"/>
              </w:numPr>
              <w:tabs>
                <w:tab w:val="clear" w:pos="720"/>
                <w:tab w:val="left" w:pos="634" w:leader="none"/>
              </w:tabs>
              <w:spacing w:lineRule="auto" w:line="240" w:before="0" w:after="0"/>
              <w:ind w:hanging="0" w:left="50" w:right="110"/>
              <w:jc w:val="both"/>
              <w:rPr>
                <w:sz w:val="20"/>
                <w:szCs w:val="20"/>
              </w:rPr>
            </w:pPr>
            <w:r>
              <w:rPr>
                <w:sz w:val="20"/>
                <w:szCs w:val="20"/>
              </w:rPr>
              <w:t>pasiūlymas (jei</w:t>
            </w:r>
            <w:r>
              <w:rPr>
                <w:spacing w:val="-3"/>
                <w:sz w:val="20"/>
                <w:szCs w:val="20"/>
              </w:rPr>
              <w:t xml:space="preserve"> </w:t>
            </w:r>
            <w:r>
              <w:rPr>
                <w:sz w:val="20"/>
                <w:szCs w:val="20"/>
              </w:rPr>
              <w:t>vykdomos derybos –</w:t>
            </w:r>
            <w:r>
              <w:rPr>
                <w:spacing w:val="-1"/>
                <w:sz w:val="20"/>
                <w:szCs w:val="20"/>
              </w:rPr>
              <w:t xml:space="preserve"> </w:t>
            </w:r>
            <w:r>
              <w:rPr>
                <w:sz w:val="20"/>
                <w:szCs w:val="20"/>
              </w:rPr>
              <w:t>galutinis pasiūlymas) neatitiko konkurso sąlygose nustatytų reikalavimų arba dalyvis, Pirkėjo prašymu, nekeisdamas pasiūlymo esmės, nepaaiškino arba nepatikslino savo pasiūlymo;</w:t>
            </w:r>
          </w:p>
          <w:p>
            <w:pPr>
              <w:pStyle w:val="TableParagraph"/>
              <w:numPr>
                <w:ilvl w:val="2"/>
                <w:numId w:val="26"/>
              </w:numPr>
              <w:tabs>
                <w:tab w:val="clear" w:pos="720"/>
                <w:tab w:val="left" w:pos="629" w:leader="none"/>
              </w:tabs>
              <w:spacing w:lineRule="auto" w:line="240" w:before="2" w:after="0"/>
              <w:ind w:hanging="0" w:left="50" w:right="112"/>
              <w:jc w:val="both"/>
              <w:rPr>
                <w:sz w:val="20"/>
                <w:szCs w:val="20"/>
              </w:rPr>
            </w:pPr>
            <w:r>
              <w:rPr>
                <w:sz w:val="20"/>
                <w:szCs w:val="20"/>
              </w:rPr>
              <w:t>tiekėjas</w:t>
            </w:r>
            <w:r>
              <w:rPr>
                <w:spacing w:val="-6"/>
                <w:sz w:val="20"/>
                <w:szCs w:val="20"/>
              </w:rPr>
              <w:t xml:space="preserve"> </w:t>
            </w:r>
            <w:r>
              <w:rPr>
                <w:sz w:val="20"/>
                <w:szCs w:val="20"/>
              </w:rPr>
              <w:t>per</w:t>
            </w:r>
            <w:r>
              <w:rPr>
                <w:spacing w:val="-8"/>
                <w:sz w:val="20"/>
                <w:szCs w:val="20"/>
              </w:rPr>
              <w:t xml:space="preserve"> </w:t>
            </w:r>
            <w:r>
              <w:rPr>
                <w:sz w:val="20"/>
                <w:szCs w:val="20"/>
              </w:rPr>
              <w:t>Pirkėjo</w:t>
            </w:r>
            <w:r>
              <w:rPr>
                <w:spacing w:val="-8"/>
                <w:sz w:val="20"/>
                <w:szCs w:val="20"/>
              </w:rPr>
              <w:t xml:space="preserve"> </w:t>
            </w:r>
            <w:r>
              <w:rPr>
                <w:sz w:val="20"/>
                <w:szCs w:val="20"/>
              </w:rPr>
              <w:t>nurodytą</w:t>
            </w:r>
            <w:r>
              <w:rPr>
                <w:spacing w:val="-8"/>
                <w:sz w:val="20"/>
                <w:szCs w:val="20"/>
              </w:rPr>
              <w:t xml:space="preserve"> </w:t>
            </w:r>
            <w:r>
              <w:rPr>
                <w:sz w:val="20"/>
                <w:szCs w:val="20"/>
              </w:rPr>
              <w:t>terminą</w:t>
            </w:r>
            <w:r>
              <w:rPr>
                <w:spacing w:val="-4"/>
                <w:sz w:val="20"/>
                <w:szCs w:val="20"/>
              </w:rPr>
              <w:t xml:space="preserve"> </w:t>
            </w:r>
            <w:r>
              <w:rPr>
                <w:sz w:val="20"/>
                <w:szCs w:val="20"/>
              </w:rPr>
              <w:t>neištaisė aritmetinių klaidų ir (ar) nepaaiškino pasiūlymo;</w:t>
            </w:r>
          </w:p>
          <w:p>
            <w:pPr>
              <w:pStyle w:val="TableParagraph"/>
              <w:spacing w:before="8" w:after="0"/>
              <w:rPr>
                <w:b/>
                <w:sz w:val="20"/>
                <w:szCs w:val="20"/>
              </w:rPr>
            </w:pPr>
            <w:r>
              <w:rPr>
                <w:b/>
                <w:sz w:val="20"/>
                <w:szCs w:val="20"/>
              </w:rPr>
            </w:r>
          </w:p>
          <w:p>
            <w:pPr>
              <w:pStyle w:val="TableParagraph"/>
              <w:numPr>
                <w:ilvl w:val="2"/>
                <w:numId w:val="26"/>
              </w:numPr>
              <w:tabs>
                <w:tab w:val="clear" w:pos="720"/>
                <w:tab w:val="left" w:pos="740" w:leader="none"/>
              </w:tabs>
              <w:spacing w:lineRule="auto" w:line="240" w:before="0" w:after="0"/>
              <w:ind w:hanging="0" w:left="50" w:right="109"/>
              <w:jc w:val="both"/>
              <w:rPr>
                <w:sz w:val="20"/>
                <w:szCs w:val="20"/>
              </w:rPr>
            </w:pPr>
            <w:r>
              <w:rPr>
                <w:sz w:val="20"/>
                <w:szCs w:val="20"/>
              </w:rPr>
              <w:t>buvo pasiūlyta neįprastai maža kaina ir tiekėjas, Pirkėjo prašymu, nepateikė raštiško kainos sudėtinių dalių pagrindimo arba kitaip nepagrindė neįprastai mažos kainos;</w:t>
            </w:r>
          </w:p>
          <w:p>
            <w:pPr>
              <w:pStyle w:val="TableParagraph"/>
              <w:numPr>
                <w:ilvl w:val="2"/>
                <w:numId w:val="26"/>
              </w:numPr>
              <w:tabs>
                <w:tab w:val="clear" w:pos="720"/>
                <w:tab w:val="left" w:pos="653" w:leader="none"/>
              </w:tabs>
              <w:spacing w:lineRule="exact" w:line="264" w:before="0" w:after="0"/>
              <w:ind w:hanging="0" w:left="50" w:right="111"/>
              <w:jc w:val="both"/>
              <w:rPr>
                <w:sz w:val="20"/>
                <w:szCs w:val="20"/>
              </w:rPr>
            </w:pPr>
            <w:r>
              <w:rPr>
                <w:sz w:val="20"/>
                <w:szCs w:val="20"/>
              </w:rPr>
              <w:t xml:space="preserve">tiekėjas pateikė melagingą informaciją, kurią Pirkėjas gali įrodyti bet kokiomis teisėtomis </w:t>
            </w:r>
            <w:r>
              <w:rPr>
                <w:spacing w:val="-2"/>
                <w:sz w:val="20"/>
                <w:szCs w:val="20"/>
              </w:rPr>
              <w:t>priemonėmis;</w:t>
            </w:r>
          </w:p>
          <w:p>
            <w:pPr>
              <w:pStyle w:val="TableParagraph"/>
              <w:numPr>
                <w:ilvl w:val="0"/>
                <w:numId w:val="0"/>
              </w:numPr>
              <w:ind w:hanging="0" w:left="50" w:right="103"/>
              <w:jc w:val="both"/>
              <w:rPr>
                <w:sz w:val="20"/>
                <w:szCs w:val="20"/>
              </w:rPr>
            </w:pPr>
            <w:r>
              <w:rPr>
                <w:sz w:val="20"/>
                <w:szCs w:val="20"/>
              </w:rPr>
              <w:t>7.6.6. tiekėjo, kurio pasiūlymas neatmestas dėl kitų priežasčių, buvo pasiūlyta per didelė, Pirkėjui nepriimtina pasiūlymo kaina.</w:t>
            </w:r>
          </w:p>
          <w:p>
            <w:pPr>
              <w:pStyle w:val="TableParagraph"/>
              <w:numPr>
                <w:ilvl w:val="1"/>
                <w:numId w:val="26"/>
              </w:numPr>
              <w:tabs>
                <w:tab w:val="clear" w:pos="720"/>
                <w:tab w:val="left" w:pos="616" w:leader="none"/>
              </w:tabs>
              <w:spacing w:lineRule="auto" w:line="240" w:before="259" w:after="0"/>
              <w:ind w:hanging="0" w:left="50" w:right="106"/>
              <w:jc w:val="both"/>
              <w:rPr>
                <w:sz w:val="20"/>
                <w:szCs w:val="20"/>
              </w:rPr>
            </w:pPr>
            <w:r>
              <w:rPr>
                <w:sz w:val="20"/>
                <w:szCs w:val="20"/>
              </w:rPr>
              <w:t>Neatmesti pasiūlymai vertinami ekonominio naudingumo b</w:t>
            </w:r>
            <w:r>
              <w:rPr>
                <w:b w:val="false"/>
                <w:bCs w:val="false"/>
                <w:sz w:val="20"/>
                <w:szCs w:val="20"/>
              </w:rPr>
              <w:t xml:space="preserve">ūdu pagal mažiausios kainos </w:t>
            </w:r>
            <w:r>
              <w:rPr>
                <w:b w:val="false"/>
                <w:bCs w:val="false"/>
                <w:spacing w:val="-2"/>
                <w:sz w:val="20"/>
                <w:szCs w:val="20"/>
              </w:rPr>
              <w:t>kriterijų.</w:t>
            </w:r>
          </w:p>
          <w:p>
            <w:pPr>
              <w:pStyle w:val="TableParagraph"/>
              <w:numPr>
                <w:ilvl w:val="1"/>
                <w:numId w:val="26"/>
              </w:numPr>
              <w:tabs>
                <w:tab w:val="clear" w:pos="720"/>
                <w:tab w:val="left" w:pos="616" w:leader="none"/>
              </w:tabs>
              <w:spacing w:lineRule="auto" w:line="240" w:before="263" w:after="0"/>
              <w:ind w:hanging="0" w:left="50" w:right="102"/>
              <w:jc w:val="both"/>
              <w:rPr>
                <w:sz w:val="20"/>
                <w:szCs w:val="20"/>
              </w:rPr>
            </w:pPr>
            <w:r>
              <w:rPr>
                <w:b w:val="false"/>
                <w:bCs w:val="false"/>
                <w:sz w:val="20"/>
                <w:szCs w:val="20"/>
              </w:rPr>
              <w:t xml:space="preserve">Pirkimo </w:t>
            </w:r>
            <w:r>
              <w:rPr>
                <w:sz w:val="20"/>
                <w:szCs w:val="20"/>
              </w:rPr>
              <w:t>sutartis sudaroma raštu su laimėjusį pasiūlymą pateikusiu tiekėju. Sudarant pirkimo sutartį negali būti keičiama laimėjusio tiekėjo galutinio pasiūlymo kaina ir sąlygos, taip pat kvietime dalyvauti pirkime nustatytos sąlygos.</w:t>
            </w:r>
          </w:p>
        </w:tc>
        <w:tc>
          <w:tcPr>
            <w:tcW w:w="5063" w:type="dxa"/>
            <w:tcBorders>
              <w:left w:val="single" w:sz="4" w:space="0" w:color="000000"/>
            </w:tcBorders>
          </w:tcPr>
          <w:p>
            <w:pPr>
              <w:pStyle w:val="TableParagraph"/>
              <w:numPr>
                <w:ilvl w:val="1"/>
                <w:numId w:val="25"/>
              </w:numPr>
              <w:tabs>
                <w:tab w:val="clear" w:pos="720"/>
                <w:tab w:val="left" w:pos="705" w:leader="none"/>
              </w:tabs>
              <w:spacing w:lineRule="auto" w:line="240" w:before="0" w:after="0"/>
              <w:ind w:hanging="0" w:left="139" w:right="47"/>
              <w:jc w:val="both"/>
              <w:rPr>
                <w:sz w:val="20"/>
                <w:szCs w:val="20"/>
              </w:rPr>
            </w:pPr>
            <w:r>
              <w:rPr>
                <w:sz w:val="20"/>
                <w:szCs w:val="20"/>
              </w:rPr>
              <w:t xml:space="preserve">The buyer evaluates whether the suppliers' offers (if negotiations were carried out - the final offers) meet the requirements set out in the tender </w:t>
            </w:r>
            <w:r>
              <w:rPr>
                <w:spacing w:val="-2"/>
                <w:sz w:val="20"/>
                <w:szCs w:val="20"/>
              </w:rPr>
              <w:t>conditions.</w:t>
            </w:r>
          </w:p>
          <w:p>
            <w:pPr>
              <w:pStyle w:val="TableParagraph"/>
              <w:numPr>
                <w:ilvl w:val="1"/>
                <w:numId w:val="25"/>
              </w:numPr>
              <w:tabs>
                <w:tab w:val="clear" w:pos="720"/>
                <w:tab w:val="left" w:pos="705" w:leader="none"/>
              </w:tabs>
              <w:spacing w:lineRule="auto" w:line="240" w:before="254" w:after="0"/>
              <w:ind w:hanging="0" w:left="139" w:right="55"/>
              <w:jc w:val="both"/>
              <w:rPr>
                <w:sz w:val="20"/>
                <w:szCs w:val="20"/>
              </w:rPr>
            </w:pPr>
            <w:r>
              <w:rPr>
                <w:sz w:val="20"/>
                <w:szCs w:val="20"/>
              </w:rPr>
              <w:t>If the supplier has provided inaccurate, incomplete or erroneous documents or data about compliance with the requirements set out in the tender conditions or these documents or data are missing, the Buyer may ask the candidate or participant to clarify, supplement or explain these documents or data within the deadline set by him</w:t>
            </w:r>
          </w:p>
          <w:p>
            <w:pPr>
              <w:pStyle w:val="TableParagraph"/>
              <w:spacing w:before="1" w:after="0"/>
              <w:rPr>
                <w:b/>
                <w:sz w:val="20"/>
                <w:szCs w:val="20"/>
              </w:rPr>
            </w:pPr>
            <w:r>
              <w:rPr>
                <w:b/>
                <w:sz w:val="20"/>
                <w:szCs w:val="20"/>
              </w:rPr>
            </w:r>
          </w:p>
          <w:p>
            <w:pPr>
              <w:pStyle w:val="TableParagraph"/>
              <w:numPr>
                <w:ilvl w:val="1"/>
                <w:numId w:val="25"/>
              </w:numPr>
              <w:tabs>
                <w:tab w:val="clear" w:pos="720"/>
                <w:tab w:val="left" w:pos="705" w:leader="none"/>
              </w:tabs>
              <w:spacing w:lineRule="auto" w:line="240" w:before="1" w:after="0"/>
              <w:ind w:hanging="0" w:left="139" w:right="54"/>
              <w:jc w:val="both"/>
              <w:rPr>
                <w:sz w:val="20"/>
                <w:szCs w:val="20"/>
              </w:rPr>
            </w:pPr>
            <w:r>
              <w:rPr>
                <w:sz w:val="20"/>
                <w:szCs w:val="20"/>
              </w:rPr>
              <w:t>The buyer has the right to demand that the supplier substantiates the price specified in the offer or its components, if they seem unusually low, specifying the specific documents and data that the supplier must provide.</w:t>
            </w:r>
          </w:p>
          <w:p>
            <w:pPr>
              <w:pStyle w:val="TableParagraph"/>
              <w:spacing w:before="2" w:after="0"/>
              <w:rPr>
                <w:b/>
                <w:sz w:val="20"/>
                <w:szCs w:val="20"/>
              </w:rPr>
            </w:pPr>
            <w:r>
              <w:rPr>
                <w:b/>
                <w:sz w:val="20"/>
                <w:szCs w:val="20"/>
              </w:rPr>
            </w:r>
          </w:p>
          <w:p>
            <w:pPr>
              <w:pStyle w:val="TableParagraph"/>
              <w:numPr>
                <w:ilvl w:val="1"/>
                <w:numId w:val="25"/>
              </w:numPr>
              <w:tabs>
                <w:tab w:val="clear" w:pos="720"/>
                <w:tab w:val="left" w:pos="705" w:leader="none"/>
              </w:tabs>
              <w:spacing w:lineRule="auto" w:line="240" w:before="0" w:after="0"/>
              <w:ind w:hanging="0" w:left="139" w:right="52"/>
              <w:jc w:val="both"/>
              <w:rPr>
                <w:sz w:val="20"/>
                <w:szCs w:val="20"/>
              </w:rPr>
            </w:pPr>
            <w:r>
              <w:rPr>
                <w:sz w:val="20"/>
                <w:szCs w:val="20"/>
              </w:rPr>
              <w:t>The buyer requests the potential winner to submit documents that prove compliance with the qualification requirements set out in the</w:t>
            </w:r>
            <w:r>
              <w:rPr>
                <w:spacing w:val="40"/>
                <w:sz w:val="20"/>
                <w:szCs w:val="20"/>
              </w:rPr>
              <w:t xml:space="preserve"> </w:t>
            </w:r>
            <w:r>
              <w:rPr>
                <w:sz w:val="20"/>
                <w:szCs w:val="20"/>
              </w:rPr>
              <w:t>procurement documents (if such are established).</w:t>
            </w:r>
          </w:p>
          <w:p>
            <w:pPr>
              <w:pStyle w:val="TableParagraph"/>
              <w:numPr>
                <w:ilvl w:val="1"/>
                <w:numId w:val="25"/>
              </w:numPr>
              <w:tabs>
                <w:tab w:val="clear" w:pos="720"/>
                <w:tab w:val="left" w:pos="705" w:leader="none"/>
              </w:tabs>
              <w:spacing w:lineRule="auto" w:line="240" w:before="262" w:after="0"/>
              <w:ind w:hanging="0" w:left="139" w:right="52"/>
              <w:jc w:val="both"/>
              <w:rPr>
                <w:sz w:val="20"/>
                <w:szCs w:val="20"/>
              </w:rPr>
            </w:pPr>
            <w:r>
              <w:rPr>
                <w:sz w:val="20"/>
                <w:szCs w:val="20"/>
              </w:rPr>
              <w:t>Clause 7.6 of the tender conditions. in established cases, the offer is rejected. The supplier is informed about the rejection of the offer before</w:t>
            </w:r>
            <w:r>
              <w:rPr>
                <w:spacing w:val="40"/>
                <w:sz w:val="20"/>
                <w:szCs w:val="20"/>
              </w:rPr>
              <w:t xml:space="preserve"> </w:t>
            </w:r>
            <w:r>
              <w:rPr>
                <w:sz w:val="20"/>
                <w:szCs w:val="20"/>
              </w:rPr>
              <w:t>the conclusion of the purchase contract.</w:t>
            </w:r>
          </w:p>
          <w:p>
            <w:pPr>
              <w:pStyle w:val="TableParagraph"/>
              <w:spacing w:before="3" w:after="0"/>
              <w:rPr>
                <w:b/>
                <w:sz w:val="20"/>
                <w:szCs w:val="20"/>
              </w:rPr>
            </w:pPr>
            <w:r>
              <w:rPr>
                <w:b/>
                <w:sz w:val="20"/>
                <w:szCs w:val="20"/>
              </w:rPr>
            </w:r>
          </w:p>
          <w:p>
            <w:pPr>
              <w:pStyle w:val="TableParagraph"/>
              <w:numPr>
                <w:ilvl w:val="1"/>
                <w:numId w:val="25"/>
              </w:numPr>
              <w:tabs>
                <w:tab w:val="clear" w:pos="720"/>
                <w:tab w:val="left" w:pos="705" w:leader="none"/>
              </w:tabs>
              <w:spacing w:lineRule="auto" w:line="240" w:before="0" w:after="0"/>
              <w:ind w:hanging="566" w:left="705" w:right="0"/>
              <w:jc w:val="both"/>
              <w:rPr>
                <w:sz w:val="20"/>
                <w:szCs w:val="20"/>
              </w:rPr>
            </w:pPr>
            <w:r>
              <w:rPr>
                <w:sz w:val="20"/>
                <w:szCs w:val="20"/>
              </w:rPr>
              <w:t>The</w:t>
            </w:r>
            <w:r>
              <w:rPr>
                <w:spacing w:val="-3"/>
                <w:sz w:val="20"/>
                <w:szCs w:val="20"/>
              </w:rPr>
              <w:t xml:space="preserve"> </w:t>
            </w:r>
            <w:r>
              <w:rPr>
                <w:sz w:val="20"/>
                <w:szCs w:val="20"/>
              </w:rPr>
              <w:t>offer</w:t>
            </w:r>
            <w:r>
              <w:rPr>
                <w:spacing w:val="-2"/>
                <w:sz w:val="20"/>
                <w:szCs w:val="20"/>
              </w:rPr>
              <w:t xml:space="preserve"> </w:t>
            </w:r>
            <w:r>
              <w:rPr>
                <w:sz w:val="20"/>
                <w:szCs w:val="20"/>
              </w:rPr>
              <w:t>is</w:t>
            </w:r>
            <w:r>
              <w:rPr>
                <w:spacing w:val="-5"/>
                <w:sz w:val="20"/>
                <w:szCs w:val="20"/>
              </w:rPr>
              <w:t xml:space="preserve"> </w:t>
            </w:r>
            <w:r>
              <w:rPr>
                <w:sz w:val="20"/>
                <w:szCs w:val="20"/>
              </w:rPr>
              <w:t>rejected</w:t>
            </w:r>
            <w:r>
              <w:rPr>
                <w:spacing w:val="-1"/>
                <w:sz w:val="20"/>
                <w:szCs w:val="20"/>
              </w:rPr>
              <w:t xml:space="preserve"> </w:t>
            </w:r>
            <w:r>
              <w:rPr>
                <w:spacing w:val="-5"/>
                <w:sz w:val="20"/>
                <w:szCs w:val="20"/>
              </w:rPr>
              <w:t>if:</w:t>
            </w:r>
          </w:p>
          <w:p>
            <w:pPr>
              <w:pStyle w:val="TableParagraph"/>
              <w:numPr>
                <w:ilvl w:val="2"/>
                <w:numId w:val="25"/>
              </w:numPr>
              <w:tabs>
                <w:tab w:val="clear" w:pos="720"/>
                <w:tab w:val="left" w:pos="714" w:leader="none"/>
              </w:tabs>
              <w:spacing w:lineRule="auto" w:line="240" w:before="0" w:after="0"/>
              <w:ind w:hanging="0" w:left="139" w:right="51"/>
              <w:jc w:val="both"/>
              <w:rPr>
                <w:sz w:val="20"/>
                <w:szCs w:val="20"/>
              </w:rPr>
            </w:pPr>
            <w:r>
              <w:rPr>
                <w:sz w:val="20"/>
                <w:szCs w:val="20"/>
              </w:rPr>
              <w:t>the</w:t>
            </w:r>
            <w:r>
              <w:rPr>
                <w:spacing w:val="-7"/>
                <w:sz w:val="20"/>
                <w:szCs w:val="20"/>
              </w:rPr>
              <w:t xml:space="preserve"> </w:t>
            </w:r>
            <w:r>
              <w:rPr>
                <w:sz w:val="20"/>
                <w:szCs w:val="20"/>
              </w:rPr>
              <w:t>supplier</w:t>
            </w:r>
            <w:r>
              <w:rPr>
                <w:spacing w:val="-5"/>
                <w:sz w:val="20"/>
                <w:szCs w:val="20"/>
              </w:rPr>
              <w:t xml:space="preserve"> </w:t>
            </w:r>
            <w:r>
              <w:rPr>
                <w:sz w:val="20"/>
                <w:szCs w:val="20"/>
              </w:rPr>
              <w:t>submitted</w:t>
            </w:r>
            <w:r>
              <w:rPr>
                <w:spacing w:val="-2"/>
                <w:sz w:val="20"/>
                <w:szCs w:val="20"/>
              </w:rPr>
              <w:t xml:space="preserve"> </w:t>
            </w:r>
            <w:r>
              <w:rPr>
                <w:sz w:val="20"/>
                <w:szCs w:val="20"/>
              </w:rPr>
              <w:t>more</w:t>
            </w:r>
            <w:r>
              <w:rPr>
                <w:spacing w:val="-7"/>
                <w:sz w:val="20"/>
                <w:szCs w:val="20"/>
              </w:rPr>
              <w:t xml:space="preserve"> </w:t>
            </w:r>
            <w:r>
              <w:rPr>
                <w:sz w:val="20"/>
                <w:szCs w:val="20"/>
              </w:rPr>
              <w:t>than</w:t>
            </w:r>
            <w:r>
              <w:rPr>
                <w:spacing w:val="-6"/>
                <w:sz w:val="20"/>
                <w:szCs w:val="20"/>
              </w:rPr>
              <w:t xml:space="preserve"> </w:t>
            </w:r>
            <w:r>
              <w:rPr>
                <w:sz w:val="20"/>
                <w:szCs w:val="20"/>
              </w:rPr>
              <w:t>one</w:t>
            </w:r>
            <w:r>
              <w:rPr>
                <w:spacing w:val="-3"/>
                <w:sz w:val="20"/>
                <w:szCs w:val="20"/>
              </w:rPr>
              <w:t xml:space="preserve"> </w:t>
            </w:r>
            <w:r>
              <w:rPr>
                <w:sz w:val="20"/>
                <w:szCs w:val="20"/>
              </w:rPr>
              <w:t>offer</w:t>
            </w:r>
            <w:r>
              <w:rPr>
                <w:spacing w:val="-5"/>
                <w:sz w:val="20"/>
                <w:szCs w:val="20"/>
              </w:rPr>
              <w:t xml:space="preserve"> </w:t>
            </w:r>
            <w:r>
              <w:rPr>
                <w:sz w:val="20"/>
                <w:szCs w:val="20"/>
              </w:rPr>
              <w:t>(all offers of the supplier are rejected);</w:t>
            </w:r>
          </w:p>
          <w:p>
            <w:pPr>
              <w:pStyle w:val="TableParagraph"/>
              <w:numPr>
                <w:ilvl w:val="2"/>
                <w:numId w:val="25"/>
              </w:numPr>
              <w:tabs>
                <w:tab w:val="clear" w:pos="720"/>
                <w:tab w:val="left" w:pos="767" w:leader="none"/>
              </w:tabs>
              <w:spacing w:lineRule="auto" w:line="240" w:before="0" w:after="0"/>
              <w:ind w:hanging="0" w:left="139" w:right="51"/>
              <w:jc w:val="both"/>
              <w:rPr>
                <w:sz w:val="20"/>
                <w:szCs w:val="20"/>
              </w:rPr>
            </w:pPr>
            <w:r>
              <w:rPr>
                <w:sz w:val="20"/>
                <w:szCs w:val="20"/>
              </w:rPr>
              <w:t>the offer (if negotiations are ongoing - the final offer) did not meet the requirements set out in the tender conditions or the participant, at the Buyer's request, did not explain or specify his offer without changing the essence of the offer;</w:t>
            </w:r>
          </w:p>
          <w:p>
            <w:pPr>
              <w:pStyle w:val="TableParagraph"/>
              <w:numPr>
                <w:ilvl w:val="2"/>
                <w:numId w:val="25"/>
              </w:numPr>
              <w:tabs>
                <w:tab w:val="clear" w:pos="720"/>
                <w:tab w:val="left" w:pos="786" w:leader="none"/>
              </w:tabs>
              <w:spacing w:lineRule="auto" w:line="240" w:before="2" w:after="0"/>
              <w:ind w:hanging="0" w:left="139" w:right="56"/>
              <w:jc w:val="both"/>
              <w:rPr>
                <w:sz w:val="20"/>
                <w:szCs w:val="20"/>
              </w:rPr>
            </w:pPr>
            <w:r>
              <w:rPr>
                <w:sz w:val="20"/>
                <w:szCs w:val="20"/>
              </w:rPr>
              <w:t>the supplier did not correct the arithmetic errors and/or did not explain the offer within the deadline specified by the Buyer;</w:t>
            </w:r>
          </w:p>
          <w:p>
            <w:pPr>
              <w:pStyle w:val="TableParagraph"/>
              <w:numPr>
                <w:ilvl w:val="2"/>
                <w:numId w:val="25"/>
              </w:numPr>
              <w:tabs>
                <w:tab w:val="clear" w:pos="720"/>
                <w:tab w:val="left" w:pos="757" w:leader="none"/>
              </w:tabs>
              <w:spacing w:lineRule="auto" w:line="240" w:before="0" w:after="0"/>
              <w:ind w:hanging="0" w:left="139" w:right="56"/>
              <w:jc w:val="both"/>
              <w:rPr>
                <w:sz w:val="20"/>
                <w:szCs w:val="20"/>
              </w:rPr>
            </w:pPr>
            <w:r>
              <w:rPr>
                <w:sz w:val="20"/>
                <w:szCs w:val="20"/>
              </w:rPr>
              <w:t>an unusually low price was offered and the supplier, at the Buyer's request, did not provide a written justification of the components of the price or did not otherwise justify the unusually low price;</w:t>
            </w:r>
          </w:p>
          <w:p>
            <w:pPr>
              <w:pStyle w:val="TableParagraph"/>
              <w:numPr>
                <w:ilvl w:val="2"/>
                <w:numId w:val="25"/>
              </w:numPr>
              <w:tabs>
                <w:tab w:val="clear" w:pos="720"/>
                <w:tab w:val="left" w:pos="762" w:leader="none"/>
              </w:tabs>
              <w:spacing w:lineRule="auto" w:line="240" w:before="0" w:after="0"/>
              <w:ind w:hanging="0" w:left="139" w:right="53"/>
              <w:jc w:val="both"/>
              <w:rPr>
                <w:sz w:val="20"/>
                <w:szCs w:val="20"/>
              </w:rPr>
            </w:pPr>
            <w:r>
              <w:rPr>
                <w:sz w:val="20"/>
                <w:szCs w:val="20"/>
              </w:rPr>
              <w:t>the supplier has provided false information, which the Buyer can prove by any legal means;</w:t>
            </w:r>
          </w:p>
          <w:p>
            <w:pPr>
              <w:pStyle w:val="TableParagraph"/>
              <w:numPr>
                <w:ilvl w:val="0"/>
                <w:numId w:val="0"/>
              </w:numPr>
              <w:spacing w:before="0" w:after="57"/>
              <w:ind w:hanging="0" w:left="139" w:right="57"/>
              <w:jc w:val="both"/>
              <w:rPr>
                <w:sz w:val="20"/>
                <w:szCs w:val="20"/>
              </w:rPr>
            </w:pPr>
            <w:r>
              <w:rPr>
                <w:sz w:val="20"/>
                <w:szCs w:val="20"/>
              </w:rPr>
              <w:t>7.6.6. a supplier whose offer was not rejected for other reasons was offered too high, the price of the offer is unacceptable to the Buyer.</w:t>
            </w:r>
          </w:p>
          <w:p>
            <w:pPr>
              <w:pStyle w:val="TableParagraph"/>
              <w:numPr>
                <w:ilvl w:val="0"/>
                <w:numId w:val="0"/>
              </w:numPr>
              <w:spacing w:before="0" w:after="57"/>
              <w:ind w:hanging="0" w:left="139" w:right="57"/>
              <w:jc w:val="both"/>
              <w:rPr>
                <w:sz w:val="20"/>
                <w:szCs w:val="20"/>
              </w:rPr>
            </w:pPr>
            <w:r>
              <w:rPr>
                <w:sz w:val="20"/>
                <w:szCs w:val="20"/>
              </w:rPr>
              <w:t xml:space="preserve">7.7. Proposals not rejected are evaluated based on economic advantage </w:t>
            </w:r>
            <w:r>
              <w:rPr>
                <w:b w:val="false"/>
                <w:bCs w:val="false"/>
                <w:sz w:val="20"/>
                <w:szCs w:val="20"/>
              </w:rPr>
              <w:t xml:space="preserve">using the lowest price </w:t>
            </w:r>
            <w:r>
              <w:rPr>
                <w:b w:val="false"/>
                <w:bCs w:val="false"/>
                <w:spacing w:val="-2"/>
                <w:sz w:val="20"/>
                <w:szCs w:val="20"/>
              </w:rPr>
              <w:t>criterion.</w:t>
            </w:r>
          </w:p>
          <w:p>
            <w:pPr>
              <w:pStyle w:val="TableParagraph"/>
              <w:numPr>
                <w:ilvl w:val="0"/>
                <w:numId w:val="0"/>
              </w:numPr>
              <w:tabs>
                <w:tab w:val="clear" w:pos="720"/>
                <w:tab w:val="left" w:pos="705" w:leader="none"/>
              </w:tabs>
              <w:spacing w:lineRule="auto" w:line="240" w:before="263" w:after="0"/>
              <w:ind w:hanging="0" w:left="139" w:right="51"/>
              <w:jc w:val="both"/>
              <w:rPr>
                <w:sz w:val="20"/>
                <w:szCs w:val="20"/>
              </w:rPr>
            </w:pPr>
            <w:r>
              <w:rPr>
                <w:b w:val="false"/>
                <w:bCs w:val="false"/>
                <w:sz w:val="20"/>
                <w:szCs w:val="20"/>
              </w:rPr>
              <w:t>7.8. The purchas</w:t>
            </w:r>
            <w:r>
              <w:rPr>
                <w:sz w:val="20"/>
                <w:szCs w:val="20"/>
              </w:rPr>
              <w:t>e contract is concluded in writing with the supplier who submitted the winning bid. When concluding a purchase contract, the price and conditions of the winning supplier's final offer, as well as the conditions set in the invitation to participate in the purchase, cannot be changed.</w:t>
            </w:r>
          </w:p>
        </w:tc>
      </w:tr>
    </w:tbl>
    <w:p>
      <w:pPr>
        <w:sectPr>
          <w:headerReference w:type="even" r:id="rId23"/>
          <w:headerReference w:type="default" r:id="rId24"/>
          <w:headerReference w:type="first" r:id="rId25"/>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b/>
          <w:sz w:val="7"/>
        </w:rPr>
      </w:pPr>
      <w:r>
        <w:rPr>
          <w:b/>
          <w:sz w:val="7"/>
        </w:rPr>
      </w:r>
    </w:p>
    <w:tbl>
      <w:tblPr>
        <w:tblW w:w="10078" w:type="dxa"/>
        <w:jc w:val="left"/>
        <w:tblInd w:w="937" w:type="dxa"/>
        <w:tblLayout w:type="fixed"/>
        <w:tblCellMar>
          <w:top w:w="0" w:type="dxa"/>
          <w:left w:w="0" w:type="dxa"/>
          <w:bottom w:w="0" w:type="dxa"/>
          <w:right w:w="5" w:type="dxa"/>
        </w:tblCellMar>
        <w:tblLook w:val="01e0"/>
      </w:tblPr>
      <w:tblGrid>
        <w:gridCol w:w="5014"/>
        <w:gridCol w:w="5063"/>
      </w:tblGrid>
      <w:tr>
        <w:trPr>
          <w:trHeight w:val="3860" w:hRule="atLeast"/>
        </w:trPr>
        <w:tc>
          <w:tcPr>
            <w:tcW w:w="5014" w:type="dxa"/>
            <w:tcBorders>
              <w:right w:val="single" w:sz="4" w:space="0" w:color="000000"/>
            </w:tcBorders>
          </w:tcPr>
          <w:p>
            <w:pPr>
              <w:pStyle w:val="TableParagraph"/>
              <w:numPr>
                <w:ilvl w:val="0"/>
                <w:numId w:val="0"/>
              </w:numPr>
              <w:tabs>
                <w:tab w:val="clear" w:pos="720"/>
                <w:tab w:val="left" w:pos="616" w:leader="none"/>
              </w:tabs>
              <w:spacing w:lineRule="auto" w:line="240" w:before="0" w:after="0"/>
              <w:ind w:hanging="0" w:left="50" w:right="105"/>
              <w:jc w:val="both"/>
              <w:rPr>
                <w:sz w:val="20"/>
                <w:szCs w:val="20"/>
              </w:rPr>
            </w:pPr>
            <w:r>
              <w:rPr>
                <w:sz w:val="20"/>
                <w:szCs w:val="20"/>
              </w:rPr>
              <w:t>7.9. Jeigu tiekėjas, kurio pasiūlymas pripažintas laimėjusiu, raštu atsisako sudaryti pirkimo sutartį arba iki nurodyto laiko neatvyksta sudaryti pirkimo sutarties, arba atsisako pirkimo sutartį sudaryti pirkimo dokumentuose nustatytomis sąlygomis, laikoma, kad jis atsisakė sudaryti pirkimo sutartį. Tuo atveju pirkėjas siūlo sudaryti pirkimo sutartį tiekėjui, kurio pasiūlymas pagal sudarytą pasiūlymų eilę yra pirmas po tiekėjo, atsisakiusio sudaryti pirkimo sutartį.</w:t>
            </w:r>
          </w:p>
          <w:p>
            <w:pPr>
              <w:pStyle w:val="TableParagraph"/>
              <w:numPr>
                <w:ilvl w:val="0"/>
                <w:numId w:val="0"/>
              </w:numPr>
              <w:tabs>
                <w:tab w:val="clear" w:pos="720"/>
                <w:tab w:val="left" w:pos="616" w:leader="none"/>
              </w:tabs>
              <w:spacing w:lineRule="auto" w:line="240" w:before="0" w:after="0"/>
              <w:ind w:hanging="0" w:left="50" w:right="107"/>
              <w:jc w:val="both"/>
              <w:rPr>
                <w:sz w:val="20"/>
                <w:szCs w:val="20"/>
              </w:rPr>
            </w:pPr>
            <w:r>
              <w:rPr>
                <w:sz w:val="20"/>
                <w:szCs w:val="20"/>
              </w:rPr>
            </w:r>
          </w:p>
          <w:p>
            <w:pPr>
              <w:pStyle w:val="TableParagraph"/>
              <w:numPr>
                <w:ilvl w:val="0"/>
                <w:numId w:val="0"/>
              </w:numPr>
              <w:tabs>
                <w:tab w:val="clear" w:pos="720"/>
                <w:tab w:val="left" w:pos="616" w:leader="none"/>
              </w:tabs>
              <w:spacing w:lineRule="auto" w:line="240" w:before="0" w:after="0"/>
              <w:ind w:hanging="0" w:left="50" w:right="107"/>
              <w:jc w:val="both"/>
              <w:rPr>
                <w:sz w:val="20"/>
                <w:szCs w:val="20"/>
              </w:rPr>
            </w:pPr>
            <w:r>
              <w:rPr>
                <w:sz w:val="20"/>
                <w:szCs w:val="20"/>
              </w:rPr>
              <w:t xml:space="preserve">7.10. Pirkėjas, nedelsiant po pirkimo sutarties sudarymo, informuoja raštu visus pasiūlymus pateikusius tiekėjus apie laimėjusio pasiūlymo charakteristikas ir santykinius pranašumus, įskaitant kainą, dėl kurių šis pasiūlymas buvo pripažintas geriausiu, taip pat šį pasiūlymą pateikusio dalyvio </w:t>
            </w:r>
            <w:r>
              <w:rPr>
                <w:spacing w:val="-2"/>
                <w:sz w:val="20"/>
                <w:szCs w:val="20"/>
              </w:rPr>
              <w:t>pavadinimą.</w:t>
            </w:r>
          </w:p>
        </w:tc>
        <w:tc>
          <w:tcPr>
            <w:tcW w:w="5063" w:type="dxa"/>
            <w:tcBorders>
              <w:left w:val="single" w:sz="4" w:space="0" w:color="000000"/>
            </w:tcBorders>
          </w:tcPr>
          <w:p>
            <w:pPr>
              <w:pStyle w:val="TableParagraph"/>
              <w:numPr>
                <w:ilvl w:val="0"/>
                <w:numId w:val="0"/>
              </w:numPr>
              <w:tabs>
                <w:tab w:val="clear" w:pos="720"/>
                <w:tab w:val="left" w:pos="705" w:leader="none"/>
              </w:tabs>
              <w:spacing w:lineRule="auto" w:line="240" w:before="0" w:after="0"/>
              <w:ind w:hanging="0" w:left="139" w:right="47"/>
              <w:jc w:val="both"/>
              <w:rPr>
                <w:sz w:val="20"/>
                <w:szCs w:val="20"/>
              </w:rPr>
            </w:pPr>
            <w:r>
              <w:rPr>
                <w:sz w:val="20"/>
                <w:szCs w:val="20"/>
              </w:rPr>
              <w:t>7.9. If the supplier who has been successful, in writing refuses to sign the contract or does not sign the contract before the time specified in the procurement document, fails or refuses to sign a contract according determined conditions shall be deemed to have refused to sign the contract. In that case, the purchaser proposes to</w:t>
            </w:r>
            <w:r>
              <w:rPr>
                <w:spacing w:val="-4"/>
                <w:sz w:val="20"/>
                <w:szCs w:val="20"/>
              </w:rPr>
              <w:t xml:space="preserve"> </w:t>
            </w:r>
            <w:r>
              <w:rPr>
                <w:sz w:val="20"/>
                <w:szCs w:val="20"/>
              </w:rPr>
              <w:t>sign</w:t>
            </w:r>
            <w:r>
              <w:rPr>
                <w:spacing w:val="-4"/>
                <w:sz w:val="20"/>
                <w:szCs w:val="20"/>
              </w:rPr>
              <w:t xml:space="preserve"> </w:t>
            </w:r>
            <w:r>
              <w:rPr>
                <w:sz w:val="20"/>
                <w:szCs w:val="20"/>
              </w:rPr>
              <w:t>a contract to</w:t>
            </w:r>
            <w:r>
              <w:rPr>
                <w:spacing w:val="-4"/>
                <w:sz w:val="20"/>
                <w:szCs w:val="20"/>
              </w:rPr>
              <w:t xml:space="preserve"> </w:t>
            </w:r>
            <w:r>
              <w:rPr>
                <w:sz w:val="20"/>
                <w:szCs w:val="20"/>
              </w:rPr>
              <w:t>the supplier whose offer is read from the queue is a first after the vendor who refused to sign the contract.</w:t>
            </w:r>
          </w:p>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numPr>
                <w:ilvl w:val="0"/>
                <w:numId w:val="0"/>
              </w:numPr>
              <w:tabs>
                <w:tab w:val="clear" w:pos="720"/>
                <w:tab w:val="left" w:pos="705" w:leader="none"/>
              </w:tabs>
              <w:spacing w:lineRule="auto" w:line="240" w:before="0" w:after="0"/>
              <w:ind w:hanging="0" w:left="139" w:right="49"/>
              <w:jc w:val="both"/>
              <w:rPr>
                <w:sz w:val="20"/>
                <w:szCs w:val="20"/>
              </w:rPr>
            </w:pPr>
            <w:r>
              <w:rPr>
                <w:sz w:val="20"/>
                <w:szCs w:val="20"/>
              </w:rPr>
              <w:t>7.10. Immediately</w:t>
            </w:r>
            <w:r>
              <w:rPr>
                <w:spacing w:val="-6"/>
                <w:sz w:val="20"/>
                <w:szCs w:val="20"/>
              </w:rPr>
              <w:t xml:space="preserve"> </w:t>
            </w:r>
            <w:r>
              <w:rPr>
                <w:sz w:val="20"/>
                <w:szCs w:val="20"/>
              </w:rPr>
              <w:t>after</w:t>
            </w:r>
            <w:r>
              <w:rPr>
                <w:spacing w:val="-2"/>
                <w:sz w:val="20"/>
                <w:szCs w:val="20"/>
              </w:rPr>
              <w:t xml:space="preserve"> </w:t>
            </w:r>
            <w:r>
              <w:rPr>
                <w:sz w:val="20"/>
                <w:szCs w:val="20"/>
              </w:rPr>
              <w:t>concluding</w:t>
            </w:r>
            <w:r>
              <w:rPr>
                <w:spacing w:val="-2"/>
                <w:sz w:val="20"/>
                <w:szCs w:val="20"/>
              </w:rPr>
              <w:t xml:space="preserve"> </w:t>
            </w:r>
            <w:r>
              <w:rPr>
                <w:sz w:val="20"/>
                <w:szCs w:val="20"/>
              </w:rPr>
              <w:t>the</w:t>
            </w:r>
            <w:r>
              <w:rPr>
                <w:spacing w:val="-7"/>
                <w:sz w:val="20"/>
                <w:szCs w:val="20"/>
              </w:rPr>
              <w:t xml:space="preserve"> </w:t>
            </w:r>
            <w:r>
              <w:rPr>
                <w:sz w:val="20"/>
                <w:szCs w:val="20"/>
              </w:rPr>
              <w:t>procurement contract, the Buyer informs all suppliers who submitted proposals in writing about the characteristics and relative advantages of the winning proposal, including the price, that led to its selection as the best, as well as the name of the participant who submitted the winning proposal.</w:t>
            </w:r>
          </w:p>
        </w:tc>
      </w:tr>
    </w:tbl>
    <w:p>
      <w:pPr>
        <w:pStyle w:val="BodyText"/>
        <w:spacing w:before="6" w:after="0"/>
        <w:rPr>
          <w:b/>
          <w:sz w:val="23"/>
        </w:rPr>
      </w:pPr>
      <w:r>
        <w:rPr>
          <w:b/>
          <w:sz w:val="23"/>
        </w:rPr>
      </w:r>
    </w:p>
    <w:p>
      <w:pPr>
        <w:pStyle w:val="Heading3"/>
        <w:numPr>
          <w:ilvl w:val="1"/>
          <w:numId w:val="41"/>
        </w:numPr>
        <w:tabs>
          <w:tab w:val="clear" w:pos="720"/>
          <w:tab w:val="left" w:pos="1953" w:leader="none"/>
        </w:tabs>
        <w:spacing w:lineRule="auto" w:line="240" w:before="0" w:after="0"/>
        <w:ind w:hanging="359" w:left="1953" w:right="0"/>
        <w:jc w:val="left"/>
        <w:rPr/>
      </w:pPr>
      <w:bookmarkStart w:id="12" w:name="8._PIRKIMO_SUTARTIES_SĄLYGOS_%2525252F_T"/>
      <w:bookmarkStart w:id="13" w:name="_bookmark6"/>
      <w:bookmarkEnd w:id="12"/>
      <w:bookmarkEnd w:id="13"/>
      <w:r>
        <w:rPr/>
        <w:t>PIRKIMO</w:t>
      </w:r>
      <w:r>
        <w:rPr>
          <w:spacing w:val="-8"/>
        </w:rPr>
        <w:t xml:space="preserve"> </w:t>
      </w:r>
      <w:r>
        <w:rPr/>
        <w:t>SUTARTIES</w:t>
      </w:r>
      <w:r>
        <w:rPr>
          <w:spacing w:val="-2"/>
        </w:rPr>
        <w:t xml:space="preserve"> </w:t>
      </w:r>
      <w:r>
        <w:rPr/>
        <w:t>SĄLYGOS</w:t>
      </w:r>
      <w:r>
        <w:rPr>
          <w:spacing w:val="-2"/>
        </w:rPr>
        <w:t xml:space="preserve"> </w:t>
      </w:r>
      <w:r>
        <w:rPr/>
        <w:t>/</w:t>
      </w:r>
      <w:r>
        <w:rPr>
          <w:spacing w:val="-2"/>
        </w:rPr>
        <w:t xml:space="preserve"> </w:t>
      </w:r>
      <w:r>
        <w:rPr/>
        <w:t>TERMS</w:t>
      </w:r>
      <w:r>
        <w:rPr>
          <w:spacing w:val="-2"/>
        </w:rPr>
        <w:t xml:space="preserve"> </w:t>
      </w:r>
      <w:r>
        <w:rPr/>
        <w:t>OF</w:t>
      </w:r>
      <w:r>
        <w:rPr>
          <w:spacing w:val="-5"/>
        </w:rPr>
        <w:t xml:space="preserve"> </w:t>
      </w:r>
      <w:r>
        <w:rPr/>
        <w:t>THE</w:t>
      </w:r>
      <w:r>
        <w:rPr>
          <w:spacing w:val="-4"/>
        </w:rPr>
        <w:t xml:space="preserve"> </w:t>
      </w:r>
      <w:r>
        <w:rPr/>
        <w:t>PURCHASE</w:t>
      </w:r>
      <w:r>
        <w:rPr>
          <w:spacing w:val="-7"/>
        </w:rPr>
        <w:t xml:space="preserve"> </w:t>
      </w:r>
      <w:r>
        <w:rPr>
          <w:spacing w:val="-2"/>
        </w:rPr>
        <w:t>AGREEMENT</w:t>
      </w:r>
    </w:p>
    <w:p>
      <w:pPr>
        <w:pStyle w:val="BodyText"/>
        <w:spacing w:before="52" w:after="0"/>
        <w:rPr>
          <w:b/>
          <w:sz w:val="20"/>
        </w:rPr>
      </w:pPr>
      <w:r>
        <w:rPr>
          <w:b/>
          <w:sz w:val="20"/>
        </w:rPr>
      </w:r>
    </w:p>
    <w:tbl>
      <w:tblPr>
        <w:tblW w:w="10112" w:type="dxa"/>
        <w:jc w:val="left"/>
        <w:tblInd w:w="903" w:type="dxa"/>
        <w:tblLayout w:type="fixed"/>
        <w:tblCellMar>
          <w:top w:w="0" w:type="dxa"/>
          <w:left w:w="0" w:type="dxa"/>
          <w:bottom w:w="0" w:type="dxa"/>
          <w:right w:w="5" w:type="dxa"/>
        </w:tblCellMar>
        <w:tblLook w:val="01e0"/>
      </w:tblPr>
      <w:tblGrid>
        <w:gridCol w:w="5048"/>
        <w:gridCol w:w="5063"/>
      </w:tblGrid>
      <w:tr>
        <w:trPr>
          <w:trHeight w:val="7140" w:hRule="atLeast"/>
        </w:trPr>
        <w:tc>
          <w:tcPr>
            <w:tcW w:w="5048" w:type="dxa"/>
            <w:tcBorders>
              <w:right w:val="single" w:sz="4" w:space="0" w:color="000000"/>
            </w:tcBorders>
          </w:tcPr>
          <w:p>
            <w:pPr>
              <w:pStyle w:val="TableParagraph"/>
              <w:numPr>
                <w:ilvl w:val="1"/>
                <w:numId w:val="24"/>
              </w:numPr>
              <w:tabs>
                <w:tab w:val="clear" w:pos="720"/>
                <w:tab w:val="left" w:pos="649" w:leader="none"/>
              </w:tabs>
              <w:spacing w:lineRule="auto" w:line="240" w:before="0" w:after="0"/>
              <w:ind w:hanging="0" w:left="50" w:right="108"/>
              <w:jc w:val="both"/>
              <w:rPr>
                <w:sz w:val="20"/>
                <w:szCs w:val="20"/>
              </w:rPr>
            </w:pPr>
            <w:r>
              <w:rPr>
                <w:sz w:val="20"/>
                <w:szCs w:val="20"/>
              </w:rPr>
              <w:t>Pirkimo</w:t>
            </w:r>
            <w:r>
              <w:rPr>
                <w:spacing w:val="-3"/>
                <w:sz w:val="20"/>
                <w:szCs w:val="20"/>
              </w:rPr>
              <w:t xml:space="preserve"> </w:t>
            </w:r>
            <w:r>
              <w:rPr>
                <w:sz w:val="20"/>
                <w:szCs w:val="20"/>
              </w:rPr>
              <w:t>sutarties sąlygos, tame tarpe ir prekių patiekimo terminas, atsiskaitymo terminai, atsiskaitymo tvarka ir kitos sąlygos, yra nurodytos sutarties</w:t>
            </w:r>
            <w:r>
              <w:rPr>
                <w:spacing w:val="-5"/>
                <w:sz w:val="20"/>
                <w:szCs w:val="20"/>
              </w:rPr>
              <w:t xml:space="preserve"> </w:t>
            </w:r>
            <w:r>
              <w:rPr>
                <w:sz w:val="20"/>
                <w:szCs w:val="20"/>
              </w:rPr>
              <w:t>projekte</w:t>
            </w:r>
            <w:r>
              <w:rPr>
                <w:spacing w:val="-7"/>
                <w:sz w:val="20"/>
                <w:szCs w:val="20"/>
              </w:rPr>
              <w:t xml:space="preserve"> </w:t>
            </w:r>
            <w:r>
              <w:rPr>
                <w:sz w:val="20"/>
                <w:szCs w:val="20"/>
              </w:rPr>
              <w:t>(3</w:t>
            </w:r>
            <w:r>
              <w:rPr>
                <w:spacing w:val="-7"/>
                <w:sz w:val="20"/>
                <w:szCs w:val="20"/>
              </w:rPr>
              <w:t xml:space="preserve"> </w:t>
            </w:r>
            <w:r>
              <w:rPr>
                <w:sz w:val="20"/>
                <w:szCs w:val="20"/>
              </w:rPr>
              <w:t>priedas),</w:t>
            </w:r>
            <w:r>
              <w:rPr>
                <w:spacing w:val="-7"/>
                <w:sz w:val="20"/>
                <w:szCs w:val="20"/>
              </w:rPr>
              <w:t xml:space="preserve"> </w:t>
            </w:r>
            <w:r>
              <w:rPr>
                <w:sz w:val="20"/>
                <w:szCs w:val="20"/>
              </w:rPr>
              <w:t>kuris</w:t>
            </w:r>
            <w:r>
              <w:rPr>
                <w:spacing w:val="-2"/>
                <w:sz w:val="20"/>
                <w:szCs w:val="20"/>
              </w:rPr>
              <w:t xml:space="preserve"> </w:t>
            </w:r>
            <w:r>
              <w:rPr>
                <w:sz w:val="20"/>
                <w:szCs w:val="20"/>
              </w:rPr>
              <w:t>yra</w:t>
            </w:r>
            <w:r>
              <w:rPr>
                <w:spacing w:val="-3"/>
                <w:sz w:val="20"/>
                <w:szCs w:val="20"/>
              </w:rPr>
              <w:t xml:space="preserve"> </w:t>
            </w:r>
            <w:r>
              <w:rPr>
                <w:sz w:val="20"/>
                <w:szCs w:val="20"/>
              </w:rPr>
              <w:t>neatskiriamas šio Konkurso sąlygų dalis.</w:t>
            </w:r>
          </w:p>
          <w:p>
            <w:pPr>
              <w:pStyle w:val="TableParagraph"/>
              <w:tabs>
                <w:tab w:val="clear" w:pos="720"/>
                <w:tab w:val="left" w:pos="649" w:leader="none"/>
              </w:tabs>
              <w:spacing w:lineRule="auto" w:line="240" w:before="0" w:after="0"/>
              <w:ind w:hanging="0" w:left="50" w:right="106"/>
              <w:jc w:val="both"/>
              <w:rPr>
                <w:sz w:val="20"/>
                <w:szCs w:val="20"/>
              </w:rPr>
            </w:pPr>
            <w:r>
              <w:rPr>
                <w:sz w:val="20"/>
                <w:szCs w:val="20"/>
              </w:rPr>
            </w:r>
          </w:p>
          <w:p>
            <w:pPr>
              <w:pStyle w:val="TableParagraph"/>
              <w:tabs>
                <w:tab w:val="clear" w:pos="720"/>
                <w:tab w:val="left" w:pos="649" w:leader="none"/>
              </w:tabs>
              <w:spacing w:lineRule="auto" w:line="240" w:before="0" w:after="0"/>
              <w:ind w:hanging="0" w:left="50" w:right="106"/>
              <w:jc w:val="both"/>
              <w:rPr>
                <w:sz w:val="20"/>
                <w:szCs w:val="20"/>
              </w:rPr>
            </w:pPr>
            <w:r>
              <w:rPr>
                <w:sz w:val="20"/>
                <w:szCs w:val="20"/>
              </w:rPr>
            </w:r>
          </w:p>
          <w:p>
            <w:pPr>
              <w:pStyle w:val="TableParagraph"/>
              <w:numPr>
                <w:ilvl w:val="1"/>
                <w:numId w:val="24"/>
              </w:numPr>
              <w:tabs>
                <w:tab w:val="clear" w:pos="720"/>
                <w:tab w:val="left" w:pos="649" w:leader="none"/>
              </w:tabs>
              <w:spacing w:lineRule="auto" w:line="240" w:before="0" w:after="0"/>
              <w:ind w:hanging="0" w:left="50" w:right="106"/>
              <w:jc w:val="both"/>
              <w:rPr>
                <w:sz w:val="20"/>
              </w:rPr>
            </w:pPr>
            <w:r>
              <w:rPr>
                <w:sz w:val="20"/>
                <w:szCs w:val="20"/>
              </w:rPr>
              <w:t>Pirkimo sutartis pasirašoma su laimėjusį pasiūlymą pateikusiu tiekėju šiose konkurso</w:t>
            </w:r>
            <w:r>
              <w:rPr>
                <w:spacing w:val="40"/>
                <w:sz w:val="20"/>
                <w:szCs w:val="20"/>
              </w:rPr>
              <w:t xml:space="preserve"> </w:t>
            </w:r>
            <w:r>
              <w:rPr>
                <w:sz w:val="20"/>
                <w:szCs w:val="20"/>
              </w:rPr>
              <w:t>sąlygose nustatytomis sąlygomis, vadovaujantis Taisyklėmis ir Civiliniu kodeksu;</w:t>
            </w:r>
          </w:p>
          <w:p>
            <w:pPr>
              <w:pStyle w:val="TableParagraph"/>
              <w:numPr>
                <w:ilvl w:val="1"/>
                <w:numId w:val="24"/>
              </w:numPr>
              <w:tabs>
                <w:tab w:val="clear" w:pos="720"/>
                <w:tab w:val="left" w:pos="649" w:leader="none"/>
              </w:tabs>
              <w:spacing w:lineRule="exact" w:line="264" w:before="251" w:after="0"/>
              <w:ind w:hanging="0" w:left="50" w:right="106"/>
              <w:jc w:val="both"/>
              <w:rPr>
                <w:sz w:val="20"/>
                <w:szCs w:val="20"/>
              </w:rPr>
            </w:pPr>
            <w:r>
              <w:rPr>
                <w:sz w:val="20"/>
                <w:szCs w:val="20"/>
              </w:rPr>
              <w:t>Pirkimo sutartis gali būti keičiama, kai pakeitimu iš esmės nepakeičiamas pirkimo sutarties pobūdis ir bendra atskirų pakeitimų pagal šį punktą vertė neviršija 10 procentų pradinės pirkimo</w:t>
            </w:r>
            <w:r>
              <w:rPr>
                <w:spacing w:val="40"/>
                <w:sz w:val="20"/>
                <w:szCs w:val="20"/>
              </w:rPr>
              <w:t xml:space="preserve"> </w:t>
            </w:r>
            <w:r>
              <w:rPr>
                <w:sz w:val="20"/>
                <w:szCs w:val="20"/>
              </w:rPr>
              <w:t xml:space="preserve">sutarties vertės prekių ar paslaugų pirkimo atveju ir pakeitimu iš esmės nepakeičiamas pirkimo sutarties </w:t>
            </w:r>
            <w:r>
              <w:rPr>
                <w:spacing w:val="-2"/>
                <w:sz w:val="20"/>
                <w:szCs w:val="20"/>
              </w:rPr>
              <w:t>pobūdis.</w:t>
            </w:r>
          </w:p>
          <w:p>
            <w:pPr>
              <w:pStyle w:val="TableParagraph"/>
              <w:numPr>
                <w:ilvl w:val="0"/>
                <w:numId w:val="0"/>
              </w:numPr>
              <w:tabs>
                <w:tab w:val="clear" w:pos="720"/>
                <w:tab w:val="left" w:pos="649" w:leader="none"/>
              </w:tabs>
              <w:spacing w:lineRule="exact" w:line="264" w:before="251" w:after="0"/>
              <w:ind w:hanging="0" w:left="50" w:right="106"/>
              <w:jc w:val="both"/>
              <w:rPr>
                <w:sz w:val="23"/>
              </w:rPr>
            </w:pPr>
            <w:r>
              <w:rPr>
                <w:sz w:val="20"/>
                <w:szCs w:val="20"/>
              </w:rPr>
              <w:t>8.4.</w:t>
            </w:r>
            <w:r>
              <w:rPr>
                <w:spacing w:val="80"/>
                <w:sz w:val="20"/>
                <w:szCs w:val="20"/>
              </w:rPr>
              <w:t xml:space="preserve"> </w:t>
            </w:r>
            <w:r>
              <w:rPr>
                <w:sz w:val="20"/>
                <w:szCs w:val="20"/>
              </w:rPr>
              <w:t xml:space="preserve">Pirkėjas bet kuriuo metu iki pirkimo sutarties sudarymo turi teisę nutraukti pirkimo procedūras, jeigu atsirado aplinkybių, kurių nebuvo galima numatyti. Priėmęs sprendimą nutraukti pirkimo procedūras, pirkėjas ne vėliau kaip per 3 darbo dienas nuo sprendimo priėmimo apie šį sprendimą raštu praneša visiems pasiūlymus pateikusiems tiekėjams nurodant pagrįstas pirkimo nutraukimo priežastis, o jeigu pirkimo procedūros nutraukiamos iki galutinio pasiūlymo pateikimo termino, toks sprendimas turi būti paskelbiamas svetainėje </w:t>
            </w:r>
            <w:hyperlink r:id="rId26">
              <w:r>
                <w:rPr>
                  <w:rStyle w:val="Hyperlink"/>
                  <w:sz w:val="20"/>
                  <w:szCs w:val="20"/>
                </w:rPr>
                <w:t>www.</w:t>
              </w:r>
              <w:r>
                <w:rPr>
                  <w:rStyle w:val="Hyperlink"/>
                  <w:spacing w:val="-2"/>
                  <w:sz w:val="20"/>
                  <w:szCs w:val="20"/>
                </w:rPr>
                <w:t>esinvesticijos.lt</w:t>
              </w:r>
            </w:hyperlink>
            <w:r>
              <w:rPr>
                <w:spacing w:val="-2"/>
                <w:sz w:val="20"/>
                <w:szCs w:val="20"/>
              </w:rPr>
              <w:t>.</w:t>
            </w:r>
          </w:p>
        </w:tc>
        <w:tc>
          <w:tcPr>
            <w:tcW w:w="5063" w:type="dxa"/>
            <w:tcBorders>
              <w:left w:val="single" w:sz="4" w:space="0" w:color="000000"/>
            </w:tcBorders>
          </w:tcPr>
          <w:p>
            <w:pPr>
              <w:pStyle w:val="TableParagraph"/>
              <w:numPr>
                <w:ilvl w:val="1"/>
                <w:numId w:val="23"/>
              </w:numPr>
              <w:tabs>
                <w:tab w:val="clear" w:pos="720"/>
                <w:tab w:val="left" w:pos="704" w:leader="none"/>
              </w:tabs>
              <w:spacing w:lineRule="auto" w:line="240" w:before="0" w:after="0"/>
              <w:ind w:hanging="0" w:left="133" w:right="53"/>
              <w:jc w:val="both"/>
              <w:rPr>
                <w:sz w:val="20"/>
                <w:szCs w:val="20"/>
              </w:rPr>
            </w:pPr>
            <w:r>
              <w:rPr>
                <w:sz w:val="20"/>
                <w:szCs w:val="20"/>
              </w:rPr>
              <w:t>The terms and conditions of the Purchase Agreement, including the term of delivery of</w:t>
            </w:r>
            <w:r>
              <w:rPr>
                <w:spacing w:val="-2"/>
                <w:sz w:val="20"/>
                <w:szCs w:val="20"/>
              </w:rPr>
              <w:t xml:space="preserve"> </w:t>
            </w:r>
            <w:r>
              <w:rPr>
                <w:sz w:val="20"/>
                <w:szCs w:val="20"/>
              </w:rPr>
              <w:t>goods, payment terms, payment procedure and other terms and conditions are set out in the draft contract (Annex 3), which is an integral part of</w:t>
            </w:r>
            <w:r>
              <w:rPr>
                <w:spacing w:val="-4"/>
                <w:sz w:val="20"/>
                <w:szCs w:val="20"/>
              </w:rPr>
              <w:t xml:space="preserve"> </w:t>
            </w:r>
            <w:r>
              <w:rPr>
                <w:sz w:val="20"/>
                <w:szCs w:val="20"/>
              </w:rPr>
              <w:t>the terms and Conditions of the competition.</w:t>
            </w:r>
          </w:p>
          <w:p>
            <w:pPr>
              <w:pStyle w:val="TableParagraph"/>
              <w:numPr>
                <w:ilvl w:val="1"/>
                <w:numId w:val="23"/>
              </w:numPr>
              <w:tabs>
                <w:tab w:val="clear" w:pos="720"/>
                <w:tab w:val="left" w:pos="704" w:leader="none"/>
              </w:tabs>
              <w:spacing w:lineRule="auto" w:line="240" w:before="258" w:after="0"/>
              <w:ind w:hanging="0" w:left="133" w:right="48"/>
              <w:jc w:val="both"/>
              <w:rPr>
                <w:sz w:val="20"/>
                <w:szCs w:val="20"/>
              </w:rPr>
            </w:pPr>
            <w:r>
              <w:rPr>
                <w:sz w:val="20"/>
                <w:szCs w:val="20"/>
              </w:rPr>
              <w:t>Public procurement contract is signed with supplier who won the bidding under laid down conditions, in accordance with the Rules and the Civil Code;</w:t>
            </w:r>
          </w:p>
          <w:p>
            <w:pPr>
              <w:pStyle w:val="TableParagraph"/>
              <w:numPr>
                <w:ilvl w:val="1"/>
                <w:numId w:val="23"/>
              </w:numPr>
              <w:tabs>
                <w:tab w:val="clear" w:pos="720"/>
                <w:tab w:val="left" w:pos="704" w:leader="none"/>
              </w:tabs>
              <w:spacing w:lineRule="exact" w:line="264" w:before="251" w:after="0"/>
              <w:ind w:hanging="0" w:left="133" w:right="53"/>
              <w:jc w:val="both"/>
              <w:rPr>
                <w:sz w:val="20"/>
                <w:szCs w:val="20"/>
              </w:rPr>
            </w:pPr>
            <w:r>
              <w:rPr>
                <w:sz w:val="20"/>
                <w:szCs w:val="20"/>
              </w:rPr>
              <w:t>The purchase contract may be amended when the change does not fundamentally change the</w:t>
            </w:r>
            <w:r>
              <w:rPr>
                <w:spacing w:val="40"/>
                <w:sz w:val="20"/>
                <w:szCs w:val="20"/>
              </w:rPr>
              <w:t xml:space="preserve"> </w:t>
            </w:r>
            <w:r>
              <w:rPr>
                <w:sz w:val="20"/>
                <w:szCs w:val="20"/>
              </w:rPr>
              <w:t>nature</w:t>
            </w:r>
            <w:r>
              <w:rPr>
                <w:spacing w:val="5"/>
                <w:sz w:val="20"/>
                <w:szCs w:val="20"/>
              </w:rPr>
              <w:t xml:space="preserve"> </w:t>
            </w:r>
            <w:r>
              <w:rPr>
                <w:sz w:val="20"/>
                <w:szCs w:val="20"/>
              </w:rPr>
              <w:t>of</w:t>
            </w:r>
            <w:r>
              <w:rPr>
                <w:spacing w:val="-3"/>
                <w:sz w:val="20"/>
                <w:szCs w:val="20"/>
              </w:rPr>
              <w:t xml:space="preserve"> </w:t>
            </w:r>
            <w:r>
              <w:rPr>
                <w:sz w:val="20"/>
                <w:szCs w:val="20"/>
              </w:rPr>
              <w:t>the purchase</w:t>
            </w:r>
            <w:r>
              <w:rPr>
                <w:spacing w:val="1"/>
                <w:sz w:val="20"/>
                <w:szCs w:val="20"/>
              </w:rPr>
              <w:t xml:space="preserve"> </w:t>
            </w:r>
            <w:r>
              <w:rPr>
                <w:sz w:val="20"/>
                <w:szCs w:val="20"/>
              </w:rPr>
              <w:t>contract</w:t>
            </w:r>
            <w:r>
              <w:rPr>
                <w:spacing w:val="4"/>
                <w:sz w:val="20"/>
                <w:szCs w:val="20"/>
              </w:rPr>
              <w:t xml:space="preserve"> </w:t>
            </w:r>
            <w:r>
              <w:rPr>
                <w:sz w:val="20"/>
                <w:szCs w:val="20"/>
              </w:rPr>
              <w:t>and</w:t>
            </w:r>
            <w:r>
              <w:rPr>
                <w:spacing w:val="7"/>
                <w:sz w:val="20"/>
                <w:szCs w:val="20"/>
              </w:rPr>
              <w:t xml:space="preserve"> </w:t>
            </w:r>
            <w:r>
              <w:rPr>
                <w:sz w:val="20"/>
                <w:szCs w:val="20"/>
              </w:rPr>
              <w:t>the total</w:t>
            </w:r>
            <w:r>
              <w:rPr>
                <w:spacing w:val="1"/>
                <w:sz w:val="20"/>
                <w:szCs w:val="20"/>
              </w:rPr>
              <w:t xml:space="preserve"> </w:t>
            </w:r>
            <w:r>
              <w:rPr>
                <w:sz w:val="20"/>
                <w:szCs w:val="20"/>
              </w:rPr>
              <w:t>value</w:t>
            </w:r>
            <w:r>
              <w:rPr>
                <w:spacing w:val="6"/>
                <w:sz w:val="20"/>
                <w:szCs w:val="20"/>
              </w:rPr>
              <w:t xml:space="preserve"> </w:t>
            </w:r>
            <w:r>
              <w:rPr>
                <w:spacing w:val="-5"/>
                <w:sz w:val="20"/>
                <w:szCs w:val="20"/>
              </w:rPr>
              <w:t>of individual</w:t>
            </w:r>
            <w:r>
              <w:rPr>
                <w:spacing w:val="-6"/>
                <w:sz w:val="20"/>
                <w:szCs w:val="20"/>
              </w:rPr>
              <w:t xml:space="preserve"> </w:t>
            </w:r>
            <w:r>
              <w:rPr>
                <w:spacing w:val="-5"/>
                <w:sz w:val="20"/>
                <w:szCs w:val="20"/>
              </w:rPr>
              <w:t>changes</w:t>
            </w:r>
            <w:r>
              <w:rPr>
                <w:spacing w:val="-3"/>
                <w:sz w:val="20"/>
                <w:szCs w:val="20"/>
              </w:rPr>
              <w:t xml:space="preserve"> </w:t>
            </w:r>
            <w:r>
              <w:rPr>
                <w:spacing w:val="-5"/>
                <w:sz w:val="20"/>
                <w:szCs w:val="20"/>
              </w:rPr>
              <w:t>under</w:t>
            </w:r>
            <w:r>
              <w:rPr>
                <w:spacing w:val="-3"/>
                <w:sz w:val="20"/>
                <w:szCs w:val="20"/>
              </w:rPr>
              <w:t xml:space="preserve"> </w:t>
            </w:r>
            <w:r>
              <w:rPr>
                <w:spacing w:val="-5"/>
                <w:sz w:val="20"/>
                <w:szCs w:val="20"/>
              </w:rPr>
              <w:t>this</w:t>
            </w:r>
            <w:r>
              <w:rPr>
                <w:spacing w:val="2"/>
                <w:sz w:val="20"/>
                <w:szCs w:val="20"/>
              </w:rPr>
              <w:t xml:space="preserve"> </w:t>
            </w:r>
            <w:r>
              <w:rPr>
                <w:spacing w:val="-5"/>
                <w:sz w:val="20"/>
                <w:szCs w:val="20"/>
              </w:rPr>
              <w:t>clause</w:t>
            </w:r>
            <w:r>
              <w:rPr>
                <w:spacing w:val="-1"/>
                <w:sz w:val="20"/>
                <w:szCs w:val="20"/>
              </w:rPr>
              <w:t xml:space="preserve"> </w:t>
            </w:r>
            <w:r>
              <w:rPr>
                <w:spacing w:val="-5"/>
                <w:sz w:val="20"/>
                <w:szCs w:val="20"/>
              </w:rPr>
              <w:t>does</w:t>
            </w:r>
            <w:r>
              <w:rPr>
                <w:spacing w:val="2"/>
                <w:sz w:val="20"/>
                <w:szCs w:val="20"/>
              </w:rPr>
              <w:t xml:space="preserve"> </w:t>
            </w:r>
            <w:r>
              <w:rPr>
                <w:spacing w:val="-5"/>
                <w:sz w:val="20"/>
                <w:szCs w:val="20"/>
              </w:rPr>
              <w:t xml:space="preserve">not </w:t>
            </w:r>
            <w:r>
              <w:rPr>
                <w:spacing w:val="-2"/>
                <w:sz w:val="20"/>
                <w:szCs w:val="20"/>
              </w:rPr>
              <w:t xml:space="preserve">exceed </w:t>
            </w:r>
            <w:r>
              <w:rPr>
                <w:sz w:val="20"/>
                <w:szCs w:val="20"/>
              </w:rPr>
              <w:t>10 percent of the initial value of the purchase contract in the case of the purchase of goods or services and the change does not fundamentally change the nature of the purchase contract.</w:t>
            </w:r>
          </w:p>
          <w:p>
            <w:pPr>
              <w:pStyle w:val="TableParagraph"/>
              <w:numPr>
                <w:ilvl w:val="0"/>
                <w:numId w:val="0"/>
              </w:numPr>
              <w:tabs>
                <w:tab w:val="clear" w:pos="720"/>
                <w:tab w:val="left" w:pos="704" w:leader="none"/>
              </w:tabs>
              <w:spacing w:lineRule="exact" w:line="264" w:before="251" w:after="0"/>
              <w:ind w:hanging="0" w:left="133" w:right="53"/>
              <w:jc w:val="both"/>
              <w:rPr>
                <w:sz w:val="20"/>
                <w:szCs w:val="20"/>
              </w:rPr>
            </w:pPr>
            <w:r>
              <w:rPr>
                <w:spacing w:val="-5"/>
                <w:sz w:val="20"/>
                <w:szCs w:val="20"/>
              </w:rPr>
              <w:t>8.4.</w:t>
            </w:r>
            <w:r>
              <w:rPr>
                <w:spacing w:val="80"/>
                <w:w w:val="150"/>
                <w:sz w:val="20"/>
                <w:szCs w:val="20"/>
              </w:rPr>
              <w:t xml:space="preserve"> </w:t>
            </w:r>
            <w:r>
              <w:rPr>
                <w:spacing w:val="-5"/>
                <w:sz w:val="20"/>
                <w:szCs w:val="20"/>
              </w:rPr>
              <w:t>Purchaser at any time prior to the conclusion</w:t>
            </w:r>
            <w:r>
              <w:rPr>
                <w:spacing w:val="40"/>
                <w:sz w:val="20"/>
                <w:szCs w:val="20"/>
              </w:rPr>
              <w:t xml:space="preserve"> </w:t>
            </w:r>
            <w:r>
              <w:rPr>
                <w:spacing w:val="-5"/>
                <w:sz w:val="20"/>
                <w:szCs w:val="20"/>
              </w:rPr>
              <w:t>of the contract has the right to terminate the procurement procedures, if there are circumstances that could not have been foreseen. Following its decision</w:t>
            </w:r>
            <w:r>
              <w:rPr>
                <w:spacing w:val="-6"/>
                <w:sz w:val="20"/>
                <w:szCs w:val="20"/>
              </w:rPr>
              <w:t xml:space="preserve"> </w:t>
            </w:r>
            <w:r>
              <w:rPr>
                <w:spacing w:val="-5"/>
                <w:sz w:val="20"/>
                <w:szCs w:val="20"/>
              </w:rPr>
              <w:t>to</w:t>
            </w:r>
            <w:r>
              <w:rPr>
                <w:spacing w:val="-8"/>
                <w:sz w:val="20"/>
                <w:szCs w:val="20"/>
              </w:rPr>
              <w:t xml:space="preserve"> </w:t>
            </w:r>
            <w:r>
              <w:rPr>
                <w:spacing w:val="-5"/>
                <w:sz w:val="20"/>
                <w:szCs w:val="20"/>
              </w:rPr>
              <w:t>terminate</w:t>
            </w:r>
            <w:r>
              <w:rPr>
                <w:spacing w:val="-4"/>
                <w:sz w:val="20"/>
                <w:szCs w:val="20"/>
              </w:rPr>
              <w:t xml:space="preserve"> </w:t>
            </w:r>
            <w:r>
              <w:rPr>
                <w:spacing w:val="-5"/>
                <w:sz w:val="20"/>
                <w:szCs w:val="20"/>
              </w:rPr>
              <w:t>the</w:t>
            </w:r>
            <w:r>
              <w:rPr>
                <w:spacing w:val="-4"/>
                <w:sz w:val="20"/>
                <w:szCs w:val="20"/>
              </w:rPr>
              <w:t xml:space="preserve"> </w:t>
            </w:r>
            <w:r>
              <w:rPr>
                <w:spacing w:val="-5"/>
                <w:sz w:val="20"/>
                <w:szCs w:val="20"/>
              </w:rPr>
              <w:t>procurement</w:t>
            </w:r>
            <w:r>
              <w:rPr>
                <w:spacing w:val="-2"/>
                <w:sz w:val="20"/>
                <w:szCs w:val="20"/>
              </w:rPr>
              <w:t xml:space="preserve"> </w:t>
            </w:r>
            <w:r>
              <w:rPr>
                <w:spacing w:val="-5"/>
                <w:sz w:val="20"/>
                <w:szCs w:val="20"/>
              </w:rPr>
              <w:t>procedure,</w:t>
            </w:r>
            <w:r>
              <w:rPr>
                <w:spacing w:val="-3"/>
                <w:sz w:val="20"/>
                <w:szCs w:val="20"/>
              </w:rPr>
              <w:t xml:space="preserve"> </w:t>
            </w:r>
            <w:r>
              <w:rPr>
                <w:spacing w:val="-5"/>
                <w:sz w:val="20"/>
                <w:szCs w:val="20"/>
              </w:rPr>
              <w:t>the purchaser no later than 3 working days from the receipt of the decision in writing, indicating the justified reasons for terminating the procurement, and if the procurement procedures are terminated before</w:t>
            </w:r>
            <w:r>
              <w:rPr>
                <w:spacing w:val="-2"/>
                <w:sz w:val="20"/>
                <w:szCs w:val="20"/>
              </w:rPr>
              <w:t xml:space="preserve"> </w:t>
            </w:r>
            <w:r>
              <w:rPr>
                <w:spacing w:val="-5"/>
                <w:sz w:val="20"/>
                <w:szCs w:val="20"/>
              </w:rPr>
              <w:t>the</w:t>
            </w:r>
            <w:r>
              <w:rPr>
                <w:spacing w:val="-2"/>
                <w:sz w:val="20"/>
                <w:szCs w:val="20"/>
              </w:rPr>
              <w:t xml:space="preserve"> </w:t>
            </w:r>
            <w:r>
              <w:rPr>
                <w:spacing w:val="-5"/>
                <w:sz w:val="20"/>
                <w:szCs w:val="20"/>
              </w:rPr>
              <w:t>final</w:t>
            </w:r>
            <w:r>
              <w:rPr>
                <w:spacing w:val="-12"/>
                <w:sz w:val="20"/>
                <w:szCs w:val="20"/>
              </w:rPr>
              <w:t xml:space="preserve"> </w:t>
            </w:r>
            <w:r>
              <w:rPr>
                <w:spacing w:val="-5"/>
                <w:sz w:val="20"/>
                <w:szCs w:val="20"/>
              </w:rPr>
              <w:t>deadline</w:t>
            </w:r>
            <w:r>
              <w:rPr>
                <w:spacing w:val="-2"/>
                <w:sz w:val="20"/>
                <w:szCs w:val="20"/>
              </w:rPr>
              <w:t xml:space="preserve"> </w:t>
            </w:r>
            <w:r>
              <w:rPr>
                <w:spacing w:val="-5"/>
                <w:sz w:val="20"/>
                <w:szCs w:val="20"/>
              </w:rPr>
              <w:t xml:space="preserve">for submitting tenders, such a decision must be published on the website </w:t>
            </w:r>
            <w:hyperlink r:id="rId27">
              <w:r>
                <w:rPr>
                  <w:rStyle w:val="Hyperlink"/>
                  <w:spacing w:val="-5"/>
                  <w:sz w:val="20"/>
                  <w:szCs w:val="20"/>
                </w:rPr>
                <w:t>www.</w:t>
              </w:r>
              <w:r>
                <w:rPr>
                  <w:rStyle w:val="Hyperlink"/>
                  <w:spacing w:val="-2"/>
                  <w:sz w:val="20"/>
                  <w:szCs w:val="20"/>
                </w:rPr>
                <w:t>esinvesticijos.lt</w:t>
              </w:r>
            </w:hyperlink>
            <w:r>
              <w:rPr>
                <w:spacing w:val="-2"/>
                <w:sz w:val="20"/>
                <w:szCs w:val="20"/>
              </w:rPr>
              <w:t>.</w:t>
            </w:r>
          </w:p>
        </w:tc>
      </w:tr>
    </w:tbl>
    <w:p>
      <w:pPr>
        <w:sectPr>
          <w:headerReference w:type="even" r:id="rId28"/>
          <w:headerReference w:type="default" r:id="rId29"/>
          <w:headerReference w:type="first" r:id="rId30"/>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b/>
          <w:sz w:val="7"/>
        </w:rPr>
      </w:pPr>
      <w:r>
        <w:rPr>
          <w:b/>
          <w:sz w:val="7"/>
        </w:rPr>
      </w:r>
    </w:p>
    <w:p>
      <w:pPr>
        <w:pStyle w:val="BodyText"/>
        <w:rPr>
          <w:b/>
          <w:sz w:val="23"/>
        </w:rPr>
      </w:pPr>
      <w:r>
        <w:rPr>
          <w:b/>
          <w:sz w:val="23"/>
        </w:rPr>
      </w:r>
    </w:p>
    <w:p>
      <w:pPr>
        <w:pStyle w:val="BodyText"/>
        <w:spacing w:before="19" w:after="0"/>
        <w:rPr>
          <w:b/>
          <w:sz w:val="23"/>
        </w:rPr>
      </w:pPr>
      <w:r>
        <w:rPr>
          <w:b/>
          <w:sz w:val="23"/>
        </w:rPr>
      </w:r>
    </w:p>
    <w:p>
      <w:pPr>
        <w:pStyle w:val="Heading3"/>
        <w:numPr>
          <w:ilvl w:val="1"/>
          <w:numId w:val="41"/>
        </w:numPr>
        <w:tabs>
          <w:tab w:val="clear" w:pos="720"/>
          <w:tab w:val="left" w:pos="5021" w:leader="none"/>
        </w:tabs>
        <w:spacing w:lineRule="auto" w:line="240" w:before="1" w:after="0"/>
        <w:ind w:hanging="359" w:left="5021" w:right="0"/>
        <w:jc w:val="left"/>
        <w:rPr/>
      </w:pPr>
      <w:bookmarkStart w:id="14" w:name="9._PRIEDAI_%2525252F_ANNEXES"/>
      <w:bookmarkStart w:id="15" w:name="_bookmark7"/>
      <w:bookmarkEnd w:id="14"/>
      <w:bookmarkEnd w:id="15"/>
      <w:r>
        <w:rPr/>
        <w:t>PRIEDAI</w:t>
      </w:r>
      <w:r>
        <w:rPr>
          <w:spacing w:val="-1"/>
        </w:rPr>
        <w:t xml:space="preserve"> </w:t>
      </w:r>
      <w:r>
        <w:rPr/>
        <w:t>/</w:t>
      </w:r>
      <w:r>
        <w:rPr>
          <w:spacing w:val="-2"/>
        </w:rPr>
        <w:t xml:space="preserve"> ANNEXES</w:t>
      </w:r>
    </w:p>
    <w:p>
      <w:pPr>
        <w:pStyle w:val="BodyText"/>
        <w:spacing w:before="46" w:after="1"/>
        <w:rPr>
          <w:b/>
          <w:sz w:val="20"/>
        </w:rPr>
      </w:pPr>
      <w:r>
        <w:rPr>
          <w:b/>
          <w:sz w:val="20"/>
        </w:rPr>
      </w:r>
    </w:p>
    <w:tbl>
      <w:tblPr>
        <w:tblW w:w="10070" w:type="dxa"/>
        <w:jc w:val="left"/>
        <w:tblInd w:w="937" w:type="dxa"/>
        <w:tblLayout w:type="fixed"/>
        <w:tblCellMar>
          <w:top w:w="0" w:type="dxa"/>
          <w:left w:w="0" w:type="dxa"/>
          <w:bottom w:w="0" w:type="dxa"/>
          <w:right w:w="5" w:type="dxa"/>
        </w:tblCellMar>
        <w:tblLook w:val="01e0"/>
      </w:tblPr>
      <w:tblGrid>
        <w:gridCol w:w="5014"/>
        <w:gridCol w:w="5055"/>
      </w:tblGrid>
      <w:tr>
        <w:trPr>
          <w:trHeight w:val="1324" w:hRule="atLeast"/>
        </w:trPr>
        <w:tc>
          <w:tcPr>
            <w:tcW w:w="5014" w:type="dxa"/>
            <w:tcBorders>
              <w:right w:val="single" w:sz="4" w:space="0" w:color="000000"/>
            </w:tcBorders>
          </w:tcPr>
          <w:p>
            <w:pPr>
              <w:pStyle w:val="TableParagraph"/>
              <w:numPr>
                <w:ilvl w:val="0"/>
                <w:numId w:val="22"/>
              </w:numPr>
              <w:tabs>
                <w:tab w:val="clear" w:pos="720"/>
                <w:tab w:val="left" w:pos="241" w:leader="none"/>
              </w:tabs>
              <w:spacing w:lineRule="auto" w:line="240" w:before="0" w:after="0"/>
              <w:ind w:hanging="0" w:left="50" w:right="113"/>
              <w:jc w:val="left"/>
              <w:rPr>
                <w:sz w:val="20"/>
                <w:szCs w:val="20"/>
              </w:rPr>
            </w:pPr>
            <w:r>
              <w:rPr>
                <w:sz w:val="20"/>
                <w:szCs w:val="20"/>
              </w:rPr>
              <w:t xml:space="preserve">priedas - Įsigyjamos įrangos techniniai duomenys </w:t>
            </w:r>
            <w:r>
              <w:rPr>
                <w:spacing w:val="-2"/>
                <w:sz w:val="20"/>
                <w:szCs w:val="20"/>
              </w:rPr>
              <w:t>(specifikacija)</w:t>
            </w:r>
          </w:p>
          <w:p>
            <w:pPr>
              <w:pStyle w:val="TableParagraph"/>
              <w:numPr>
                <w:ilvl w:val="0"/>
                <w:numId w:val="22"/>
              </w:numPr>
              <w:tabs>
                <w:tab w:val="clear" w:pos="720"/>
                <w:tab w:val="left" w:pos="241" w:leader="none"/>
              </w:tabs>
              <w:spacing w:lineRule="auto" w:line="240" w:before="0" w:after="0"/>
              <w:ind w:hanging="0" w:left="50" w:right="113"/>
              <w:jc w:val="left"/>
              <w:rPr>
                <w:sz w:val="20"/>
                <w:szCs w:val="20"/>
              </w:rPr>
            </w:pPr>
            <w:r>
              <w:rPr>
                <w:sz w:val="20"/>
                <w:szCs w:val="20"/>
              </w:rPr>
              <w:t>priedas</w:t>
            </w:r>
            <w:r>
              <w:rPr>
                <w:spacing w:val="-2"/>
                <w:sz w:val="20"/>
                <w:szCs w:val="20"/>
              </w:rPr>
              <w:t xml:space="preserve"> </w:t>
            </w:r>
            <w:r>
              <w:rPr>
                <w:sz w:val="20"/>
                <w:szCs w:val="20"/>
              </w:rPr>
              <w:t>-</w:t>
            </w:r>
            <w:r>
              <w:rPr>
                <w:spacing w:val="50"/>
                <w:sz w:val="20"/>
                <w:szCs w:val="20"/>
              </w:rPr>
              <w:t xml:space="preserve"> </w:t>
            </w:r>
            <w:r>
              <w:rPr>
                <w:sz w:val="20"/>
                <w:szCs w:val="20"/>
              </w:rPr>
              <w:t>Pasiūlymo</w:t>
            </w:r>
            <w:r>
              <w:rPr>
                <w:spacing w:val="-4"/>
                <w:sz w:val="20"/>
                <w:szCs w:val="20"/>
              </w:rPr>
              <w:t xml:space="preserve"> </w:t>
            </w:r>
            <w:r>
              <w:rPr>
                <w:spacing w:val="-2"/>
                <w:sz w:val="20"/>
                <w:szCs w:val="20"/>
              </w:rPr>
              <w:t>forma</w:t>
            </w:r>
          </w:p>
          <w:p>
            <w:pPr>
              <w:pStyle w:val="TableParagraph"/>
              <w:numPr>
                <w:ilvl w:val="0"/>
                <w:numId w:val="22"/>
              </w:numPr>
              <w:tabs>
                <w:tab w:val="clear" w:pos="720"/>
                <w:tab w:val="left" w:pos="222" w:leader="none"/>
              </w:tabs>
              <w:spacing w:lineRule="exact" w:line="264" w:before="0" w:after="0"/>
              <w:ind w:hanging="172" w:left="222" w:right="0"/>
              <w:jc w:val="left"/>
              <w:rPr>
                <w:sz w:val="20"/>
                <w:szCs w:val="20"/>
              </w:rPr>
            </w:pPr>
            <w:r>
              <w:rPr>
                <w:sz w:val="20"/>
                <w:szCs w:val="20"/>
              </w:rPr>
              <w:t>priedas</w:t>
            </w:r>
            <w:r>
              <w:rPr>
                <w:spacing w:val="-3"/>
                <w:sz w:val="20"/>
                <w:szCs w:val="20"/>
              </w:rPr>
              <w:t xml:space="preserve"> </w:t>
            </w:r>
            <w:r>
              <w:rPr>
                <w:sz w:val="20"/>
                <w:szCs w:val="20"/>
              </w:rPr>
              <w:t>-</w:t>
            </w:r>
            <w:r>
              <w:rPr>
                <w:spacing w:val="50"/>
                <w:sz w:val="20"/>
                <w:szCs w:val="20"/>
              </w:rPr>
              <w:t xml:space="preserve"> </w:t>
            </w:r>
            <w:r>
              <w:rPr>
                <w:sz w:val="20"/>
                <w:szCs w:val="20"/>
              </w:rPr>
              <w:t>Sutarties</w:t>
            </w:r>
            <w:r>
              <w:rPr>
                <w:spacing w:val="-3"/>
                <w:sz w:val="20"/>
                <w:szCs w:val="20"/>
              </w:rPr>
              <w:t xml:space="preserve"> </w:t>
            </w:r>
            <w:r>
              <w:rPr>
                <w:spacing w:val="-2"/>
                <w:sz w:val="20"/>
                <w:szCs w:val="20"/>
              </w:rPr>
              <w:t>projektas</w:t>
            </w:r>
          </w:p>
        </w:tc>
        <w:tc>
          <w:tcPr>
            <w:tcW w:w="5055" w:type="dxa"/>
            <w:tcBorders>
              <w:left w:val="single" w:sz="4" w:space="0" w:color="000000"/>
            </w:tcBorders>
          </w:tcPr>
          <w:p>
            <w:pPr>
              <w:pStyle w:val="TableParagraph"/>
              <w:numPr>
                <w:ilvl w:val="0"/>
                <w:numId w:val="0"/>
              </w:numPr>
              <w:tabs>
                <w:tab w:val="clear" w:pos="720"/>
                <w:tab w:val="left" w:pos="421" w:leader="none"/>
              </w:tabs>
              <w:spacing w:lineRule="auto" w:line="240" w:before="0" w:after="0"/>
              <w:ind w:hanging="0" w:left="139" w:right="47"/>
              <w:jc w:val="left"/>
              <w:rPr>
                <w:sz w:val="20"/>
                <w:szCs w:val="20"/>
              </w:rPr>
            </w:pPr>
            <w:r>
              <w:rPr>
                <w:sz w:val="20"/>
                <w:szCs w:val="20"/>
              </w:rPr>
              <w:t>Annex 1</w:t>
            </w:r>
            <w:r>
              <w:rPr>
                <w:spacing w:val="80"/>
                <w:sz w:val="20"/>
                <w:szCs w:val="20"/>
              </w:rPr>
              <w:t xml:space="preserve"> </w:t>
            </w:r>
            <w:r>
              <w:rPr>
                <w:sz w:val="20"/>
                <w:szCs w:val="20"/>
              </w:rPr>
              <w:t>-</w:t>
            </w:r>
            <w:r>
              <w:rPr>
                <w:spacing w:val="80"/>
                <w:sz w:val="20"/>
                <w:szCs w:val="20"/>
              </w:rPr>
              <w:t xml:space="preserve"> </w:t>
            </w:r>
            <w:r>
              <w:rPr>
                <w:sz w:val="20"/>
                <w:szCs w:val="20"/>
              </w:rPr>
              <w:t>Purchased</w:t>
            </w:r>
            <w:r>
              <w:rPr>
                <w:spacing w:val="80"/>
                <w:sz w:val="20"/>
                <w:szCs w:val="20"/>
              </w:rPr>
              <w:t xml:space="preserve"> </w:t>
            </w:r>
            <w:r>
              <w:rPr>
                <w:sz w:val="20"/>
                <w:szCs w:val="20"/>
              </w:rPr>
              <w:t>equipment</w:t>
            </w:r>
            <w:r>
              <w:rPr>
                <w:spacing w:val="80"/>
                <w:sz w:val="20"/>
                <w:szCs w:val="20"/>
              </w:rPr>
              <w:t xml:space="preserve"> </w:t>
            </w:r>
            <w:r>
              <w:rPr>
                <w:sz w:val="20"/>
                <w:szCs w:val="20"/>
              </w:rPr>
              <w:t>technical</w:t>
            </w:r>
            <w:r>
              <w:rPr>
                <w:spacing w:val="80"/>
                <w:sz w:val="20"/>
                <w:szCs w:val="20"/>
              </w:rPr>
              <w:t xml:space="preserve"> </w:t>
            </w:r>
            <w:r>
              <w:rPr>
                <w:sz w:val="20"/>
                <w:szCs w:val="20"/>
              </w:rPr>
              <w:t xml:space="preserve">data </w:t>
            </w:r>
            <w:r>
              <w:rPr>
                <w:spacing w:val="-2"/>
                <w:sz w:val="20"/>
                <w:szCs w:val="20"/>
              </w:rPr>
              <w:t>(specifications)</w:t>
            </w:r>
          </w:p>
          <w:p>
            <w:pPr>
              <w:pStyle w:val="TableParagraph"/>
              <w:numPr>
                <w:ilvl w:val="0"/>
                <w:numId w:val="0"/>
              </w:numPr>
              <w:tabs>
                <w:tab w:val="clear" w:pos="720"/>
                <w:tab w:val="left" w:pos="421" w:leader="none"/>
              </w:tabs>
              <w:spacing w:lineRule="auto" w:line="240" w:before="0" w:after="0"/>
              <w:ind w:hanging="0" w:left="139" w:right="47"/>
              <w:jc w:val="left"/>
              <w:rPr>
                <w:sz w:val="20"/>
                <w:szCs w:val="20"/>
              </w:rPr>
            </w:pPr>
            <w:r>
              <w:rPr>
                <w:spacing w:val="-2"/>
                <w:sz w:val="20"/>
                <w:szCs w:val="20"/>
              </w:rPr>
              <w:t>Ann</w:t>
            </w:r>
            <w:r>
              <w:rPr>
                <w:sz w:val="20"/>
                <w:szCs w:val="20"/>
              </w:rPr>
              <w:t>ex</w:t>
            </w:r>
            <w:r>
              <w:rPr>
                <w:spacing w:val="-2"/>
                <w:sz w:val="20"/>
                <w:szCs w:val="20"/>
              </w:rPr>
              <w:t xml:space="preserve"> 2 </w:t>
            </w:r>
            <w:r>
              <w:rPr>
                <w:sz w:val="20"/>
                <w:szCs w:val="20"/>
              </w:rPr>
              <w:t>-</w:t>
            </w:r>
            <w:r>
              <w:rPr>
                <w:spacing w:val="-2"/>
                <w:sz w:val="20"/>
                <w:szCs w:val="20"/>
              </w:rPr>
              <w:t xml:space="preserve"> </w:t>
            </w:r>
            <w:r>
              <w:rPr>
                <w:sz w:val="20"/>
                <w:szCs w:val="20"/>
              </w:rPr>
              <w:t>Form of</w:t>
            </w:r>
            <w:r>
              <w:rPr>
                <w:spacing w:val="-6"/>
                <w:sz w:val="20"/>
                <w:szCs w:val="20"/>
              </w:rPr>
              <w:t xml:space="preserve"> </w:t>
            </w:r>
            <w:r>
              <w:rPr>
                <w:sz w:val="20"/>
                <w:szCs w:val="20"/>
              </w:rPr>
              <w:t>the</w:t>
            </w:r>
            <w:r>
              <w:rPr>
                <w:spacing w:val="1"/>
                <w:sz w:val="20"/>
                <w:szCs w:val="20"/>
              </w:rPr>
              <w:t xml:space="preserve"> </w:t>
            </w:r>
            <w:r>
              <w:rPr>
                <w:spacing w:val="-4"/>
                <w:sz w:val="20"/>
                <w:szCs w:val="20"/>
              </w:rPr>
              <w:t>offer</w:t>
            </w:r>
          </w:p>
          <w:p>
            <w:pPr>
              <w:pStyle w:val="TableParagraph"/>
              <w:numPr>
                <w:ilvl w:val="0"/>
                <w:numId w:val="0"/>
              </w:numPr>
              <w:tabs>
                <w:tab w:val="clear" w:pos="720"/>
                <w:tab w:val="left" w:pos="421" w:leader="none"/>
              </w:tabs>
              <w:spacing w:lineRule="auto" w:line="240" w:before="0" w:after="0"/>
              <w:ind w:hanging="0" w:left="139" w:right="47"/>
              <w:jc w:val="left"/>
              <w:rPr>
                <w:sz w:val="20"/>
                <w:szCs w:val="20"/>
              </w:rPr>
            </w:pPr>
            <w:r>
              <w:rPr>
                <w:spacing w:val="-4"/>
                <w:sz w:val="20"/>
                <w:szCs w:val="20"/>
              </w:rPr>
              <w:t>A</w:t>
            </w:r>
            <w:r>
              <w:rPr>
                <w:sz w:val="20"/>
                <w:szCs w:val="20"/>
              </w:rPr>
              <w:t>nnex</w:t>
            </w:r>
            <w:r>
              <w:rPr>
                <w:spacing w:val="-3"/>
                <w:sz w:val="20"/>
                <w:szCs w:val="20"/>
              </w:rPr>
              <w:t xml:space="preserve"> 3 </w:t>
            </w:r>
            <w:r>
              <w:rPr>
                <w:sz w:val="20"/>
                <w:szCs w:val="20"/>
              </w:rPr>
              <w:t>-</w:t>
            </w:r>
            <w:r>
              <w:rPr>
                <w:spacing w:val="-2"/>
                <w:sz w:val="20"/>
                <w:szCs w:val="20"/>
              </w:rPr>
              <w:t xml:space="preserve"> </w:t>
            </w:r>
            <w:r>
              <w:rPr>
                <w:sz w:val="20"/>
                <w:szCs w:val="20"/>
              </w:rPr>
              <w:t>The</w:t>
            </w:r>
            <w:r>
              <w:rPr>
                <w:spacing w:val="-4"/>
                <w:sz w:val="20"/>
                <w:szCs w:val="20"/>
              </w:rPr>
              <w:t xml:space="preserve"> </w:t>
            </w:r>
            <w:r>
              <w:rPr>
                <w:sz w:val="20"/>
                <w:szCs w:val="20"/>
              </w:rPr>
              <w:t>draft</w:t>
            </w:r>
            <w:r>
              <w:rPr>
                <w:spacing w:val="-3"/>
                <w:sz w:val="20"/>
                <w:szCs w:val="20"/>
              </w:rPr>
              <w:t xml:space="preserve"> </w:t>
            </w:r>
            <w:r>
              <w:rPr>
                <w:spacing w:val="-2"/>
                <w:sz w:val="20"/>
                <w:szCs w:val="20"/>
              </w:rPr>
              <w:t>contract</w:t>
            </w:r>
          </w:p>
        </w:tc>
      </w:tr>
    </w:tbl>
    <w:p>
      <w:pPr>
        <w:sectPr>
          <w:headerReference w:type="even" r:id="rId31"/>
          <w:headerReference w:type="default" r:id="rId32"/>
          <w:headerReference w:type="first" r:id="rId33"/>
          <w:type w:val="nextPage"/>
          <w:pgSz w:w="12240" w:h="15840"/>
          <w:pgMar w:left="720" w:right="360" w:gutter="0" w:header="723" w:top="1040" w:footer="0" w:bottom="280"/>
          <w:pgNumType w:fmt="decimal"/>
          <w:formProt w:val="false"/>
          <w:textDirection w:val="lrTb"/>
          <w:docGrid w:type="default" w:linePitch="100" w:charSpace="4096"/>
        </w:sectPr>
      </w:pPr>
    </w:p>
    <w:p>
      <w:pPr>
        <w:pStyle w:val="Normal"/>
        <w:spacing w:before="83" w:after="0"/>
        <w:ind w:hanging="0" w:left="0" w:right="200"/>
        <w:jc w:val="right"/>
        <w:rPr>
          <w:sz w:val="24"/>
        </w:rPr>
      </w:pPr>
      <w:r>
        <w:rPr>
          <w:sz w:val="22"/>
        </w:rPr>
        <w:t>1</w:t>
      </w:r>
      <w:r>
        <w:rPr>
          <w:spacing w:val="8"/>
          <w:sz w:val="22"/>
        </w:rPr>
        <w:t xml:space="preserve"> </w:t>
      </w:r>
      <w:r>
        <w:rPr>
          <w:spacing w:val="-2"/>
          <w:sz w:val="24"/>
        </w:rPr>
        <w:t>annex</w:t>
      </w:r>
    </w:p>
    <w:p>
      <w:pPr>
        <w:pStyle w:val="BodyText"/>
        <w:spacing w:before="8" w:after="0"/>
        <w:jc w:val="center"/>
        <w:rPr>
          <w:sz w:val="20"/>
        </w:rPr>
      </w:pPr>
      <w:r>
        <w:rPr/>
        <w:drawing>
          <wp:inline distT="0" distB="0" distL="0" distR="0">
            <wp:extent cx="2357120" cy="511810"/>
            <wp:effectExtent l="0" t="0" r="0" b="0"/>
            <wp:docPr id="16" name="Image 1 Copy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6" name="Image 1 Copy 1" descr=""/>
                    <pic:cNvPicPr>
                      <a:picLocks noChangeAspect="1" noChangeArrowheads="1"/>
                    </pic:cNvPicPr>
                  </pic:nvPicPr>
                  <pic:blipFill>
                    <a:blip r:embed="rId34"/>
                    <a:stretch>
                      <a:fillRect/>
                    </a:stretch>
                  </pic:blipFill>
                  <pic:spPr bwMode="auto">
                    <a:xfrm>
                      <a:off x="0" y="0"/>
                      <a:ext cx="2357120" cy="511810"/>
                    </a:xfrm>
                    <a:prstGeom prst="rect">
                      <a:avLst/>
                    </a:prstGeom>
                    <a:noFill/>
                  </pic:spPr>
                </pic:pic>
              </a:graphicData>
            </a:graphic>
          </wp:inline>
        </w:drawing>
      </w:r>
    </w:p>
    <w:p>
      <w:pPr>
        <w:pStyle w:val="Heading1"/>
        <w:spacing w:before="98" w:after="0"/>
        <w:ind w:hanging="236" w:left="2535" w:right="1767"/>
        <w:jc w:val="left"/>
        <w:rPr/>
      </w:pPr>
      <w:r>
        <w:rPr/>
      </w:r>
    </w:p>
    <w:p>
      <w:pPr>
        <w:pStyle w:val="Heading1"/>
        <w:spacing w:before="98" w:after="0"/>
        <w:ind w:hanging="236" w:left="2535" w:right="1767"/>
        <w:jc w:val="left"/>
        <w:rPr/>
      </w:pPr>
      <w:r>
        <w:rPr/>
        <w:t>Įsigyjamos</w:t>
      </w:r>
      <w:r>
        <w:rPr>
          <w:spacing w:val="-9"/>
        </w:rPr>
        <w:t xml:space="preserve"> </w:t>
      </w:r>
      <w:r>
        <w:rPr/>
        <w:t>įrangos</w:t>
      </w:r>
      <w:r>
        <w:rPr>
          <w:spacing w:val="-9"/>
        </w:rPr>
        <w:t xml:space="preserve"> </w:t>
      </w:r>
      <w:r>
        <w:rPr/>
        <w:t>techniniai</w:t>
      </w:r>
      <w:r>
        <w:rPr>
          <w:spacing w:val="-11"/>
        </w:rPr>
        <w:t xml:space="preserve"> </w:t>
      </w:r>
      <w:r>
        <w:rPr/>
        <w:t>duomenys</w:t>
      </w:r>
      <w:r>
        <w:rPr>
          <w:spacing w:val="-9"/>
        </w:rPr>
        <w:t xml:space="preserve"> </w:t>
      </w:r>
      <w:r>
        <w:rPr/>
        <w:t>(specifikacija)</w:t>
      </w:r>
      <w:r>
        <w:rPr>
          <w:spacing w:val="-11"/>
        </w:rPr>
        <w:t xml:space="preserve"> </w:t>
      </w:r>
      <w:r>
        <w:rPr/>
        <w:t>/ Purchased equipment technical data (specifications)</w:t>
      </w:r>
    </w:p>
    <w:p>
      <w:pPr>
        <w:pStyle w:val="BodyText"/>
        <w:spacing w:before="41" w:after="0"/>
        <w:rPr>
          <w:b/>
          <w:sz w:val="28"/>
        </w:rPr>
      </w:pPr>
      <w:r>
        <w:rPr>
          <w:b/>
          <w:sz w:val="28"/>
        </w:rPr>
      </w:r>
    </w:p>
    <w:p>
      <w:pPr>
        <w:pStyle w:val="Normal"/>
        <w:spacing w:before="0" w:after="0"/>
        <w:ind w:hanging="96" w:left="3313" w:right="1767"/>
        <w:jc w:val="left"/>
        <w:rPr>
          <w:sz w:val="23"/>
        </w:rPr>
      </w:pPr>
      <w:r>
        <w:rPr>
          <w:sz w:val="23"/>
        </w:rPr>
      </w:r>
    </w:p>
    <w:tbl>
      <w:tblPr>
        <w:tblW w:w="10541" w:type="dxa"/>
        <w:jc w:val="left"/>
        <w:tblInd w:w="340" w:type="dxa"/>
        <w:tblLayout w:type="fixed"/>
        <w:tblCellMar>
          <w:top w:w="0" w:type="dxa"/>
          <w:left w:w="7" w:type="dxa"/>
          <w:bottom w:w="0" w:type="dxa"/>
          <w:right w:w="2" w:type="dxa"/>
        </w:tblCellMar>
        <w:tblLook w:val="01e0"/>
      </w:tblPr>
      <w:tblGrid>
        <w:gridCol w:w="925"/>
        <w:gridCol w:w="3565"/>
        <w:gridCol w:w="6051"/>
      </w:tblGrid>
      <w:tr>
        <w:trPr>
          <w:trHeight w:val="503" w:hRule="atLeast"/>
        </w:trPr>
        <w:tc>
          <w:tcPr>
            <w:tcW w:w="925" w:type="dxa"/>
            <w:tcBorders>
              <w:top w:val="single" w:sz="6" w:space="0" w:color="000000"/>
              <w:left w:val="single" w:sz="6" w:space="0" w:color="000000"/>
              <w:bottom w:val="single" w:sz="4" w:space="0" w:color="000000"/>
            </w:tcBorders>
          </w:tcPr>
          <w:p>
            <w:pPr>
              <w:pStyle w:val="TableParagraph"/>
              <w:spacing w:lineRule="exact" w:line="251" w:before="1" w:after="0"/>
              <w:ind w:left="13" w:right="12"/>
              <w:jc w:val="center"/>
              <w:rPr>
                <w:sz w:val="20"/>
                <w:szCs w:val="20"/>
              </w:rPr>
            </w:pPr>
            <w:r>
              <w:rPr>
                <w:b/>
                <w:sz w:val="20"/>
                <w:szCs w:val="20"/>
              </w:rPr>
              <w:t>Eil.</w:t>
            </w:r>
            <w:r>
              <w:rPr>
                <w:b/>
                <w:spacing w:val="-5"/>
                <w:sz w:val="20"/>
                <w:szCs w:val="20"/>
              </w:rPr>
              <w:t xml:space="preserve"> Nr.</w:t>
            </w:r>
          </w:p>
          <w:p>
            <w:pPr>
              <w:pStyle w:val="TableParagraph"/>
              <w:spacing w:lineRule="exact" w:line="232"/>
              <w:ind w:left="13" w:right="7"/>
              <w:jc w:val="center"/>
              <w:rPr>
                <w:sz w:val="20"/>
                <w:szCs w:val="20"/>
              </w:rPr>
            </w:pPr>
            <w:r>
              <w:rPr>
                <w:b/>
                <w:sz w:val="20"/>
                <w:szCs w:val="20"/>
              </w:rPr>
              <w:t>/</w:t>
            </w:r>
            <w:r>
              <w:rPr>
                <w:b/>
                <w:spacing w:val="3"/>
                <w:sz w:val="20"/>
                <w:szCs w:val="20"/>
              </w:rPr>
              <w:t xml:space="preserve"> </w:t>
            </w:r>
            <w:r>
              <w:rPr>
                <w:b/>
                <w:spacing w:val="-5"/>
                <w:sz w:val="20"/>
                <w:szCs w:val="20"/>
              </w:rPr>
              <w:t>No.</w:t>
            </w:r>
          </w:p>
        </w:tc>
        <w:tc>
          <w:tcPr>
            <w:tcW w:w="3565" w:type="dxa"/>
            <w:tcBorders>
              <w:top w:val="single" w:sz="6" w:space="0" w:color="000000"/>
              <w:left w:val="single" w:sz="6" w:space="0" w:color="000000"/>
              <w:bottom w:val="single" w:sz="4" w:space="0" w:color="000000"/>
            </w:tcBorders>
          </w:tcPr>
          <w:p>
            <w:pPr>
              <w:pStyle w:val="TableParagraph"/>
              <w:spacing w:lineRule="exact" w:line="250"/>
              <w:ind w:hanging="332" w:left="935" w:right="114"/>
              <w:rPr>
                <w:sz w:val="20"/>
                <w:szCs w:val="20"/>
              </w:rPr>
            </w:pPr>
            <w:r>
              <w:rPr>
                <w:b/>
                <w:sz w:val="20"/>
                <w:szCs w:val="20"/>
              </w:rPr>
              <w:t>Įtaiso</w:t>
            </w:r>
            <w:r>
              <w:rPr>
                <w:b/>
                <w:spacing w:val="-8"/>
                <w:sz w:val="20"/>
                <w:szCs w:val="20"/>
              </w:rPr>
              <w:t xml:space="preserve"> </w:t>
            </w:r>
            <w:r>
              <w:rPr>
                <w:b/>
                <w:sz w:val="20"/>
                <w:szCs w:val="20"/>
              </w:rPr>
              <w:t>ar</w:t>
            </w:r>
            <w:r>
              <w:rPr>
                <w:b/>
                <w:spacing w:val="-7"/>
                <w:sz w:val="20"/>
                <w:szCs w:val="20"/>
              </w:rPr>
              <w:t xml:space="preserve"> </w:t>
            </w:r>
            <w:r>
              <w:rPr>
                <w:b/>
                <w:sz w:val="20"/>
                <w:szCs w:val="20"/>
              </w:rPr>
              <w:t>funkcijos</w:t>
            </w:r>
            <w:r>
              <w:rPr>
                <w:b/>
                <w:spacing w:val="-9"/>
                <w:sz w:val="20"/>
                <w:szCs w:val="20"/>
              </w:rPr>
              <w:t xml:space="preserve"> </w:t>
            </w:r>
            <w:r>
              <w:rPr>
                <w:b/>
                <w:sz w:val="20"/>
                <w:szCs w:val="20"/>
              </w:rPr>
              <w:t>pavadinimas</w:t>
            </w:r>
            <w:r>
              <w:rPr>
                <w:b/>
                <w:spacing w:val="-9"/>
                <w:sz w:val="20"/>
                <w:szCs w:val="20"/>
              </w:rPr>
              <w:t xml:space="preserve"> </w:t>
            </w:r>
            <w:r>
              <w:rPr>
                <w:b/>
                <w:sz w:val="20"/>
                <w:szCs w:val="20"/>
              </w:rPr>
              <w:t>(rodiklis)</w:t>
            </w:r>
            <w:r>
              <w:rPr>
                <w:b/>
                <w:spacing w:val="-10"/>
                <w:sz w:val="20"/>
                <w:szCs w:val="20"/>
              </w:rPr>
              <w:t xml:space="preserve"> </w:t>
            </w:r>
            <w:r>
              <w:rPr>
                <w:b/>
                <w:sz w:val="20"/>
                <w:szCs w:val="20"/>
              </w:rPr>
              <w:t>/ Device or function name (indicator)</w:t>
            </w:r>
          </w:p>
        </w:tc>
        <w:tc>
          <w:tcPr>
            <w:tcW w:w="6051" w:type="dxa"/>
            <w:tcBorders>
              <w:top w:val="single" w:sz="6" w:space="0" w:color="000000"/>
              <w:left w:val="single" w:sz="6" w:space="0" w:color="000000"/>
              <w:bottom w:val="single" w:sz="4" w:space="0" w:color="000000"/>
              <w:right w:val="single" w:sz="6" w:space="0" w:color="000000"/>
            </w:tcBorders>
          </w:tcPr>
          <w:p>
            <w:pPr>
              <w:pStyle w:val="TableParagraph"/>
              <w:spacing w:lineRule="atLeast" w:line="240"/>
              <w:ind w:left="950" w:right="951"/>
              <w:jc w:val="center"/>
              <w:rPr>
                <w:sz w:val="20"/>
                <w:szCs w:val="20"/>
              </w:rPr>
            </w:pPr>
            <w:r>
              <w:rPr>
                <w:b/>
                <w:sz w:val="20"/>
                <w:szCs w:val="20"/>
              </w:rPr>
              <w:t>Reikalavimai</w:t>
            </w:r>
            <w:r>
              <w:rPr>
                <w:b/>
                <w:spacing w:val="-14"/>
                <w:sz w:val="20"/>
                <w:szCs w:val="20"/>
              </w:rPr>
              <w:t xml:space="preserve"> </w:t>
            </w:r>
            <w:r>
              <w:rPr>
                <w:b/>
                <w:sz w:val="20"/>
                <w:szCs w:val="20"/>
              </w:rPr>
              <w:t xml:space="preserve">/ </w:t>
            </w:r>
            <w:r>
              <w:rPr>
                <w:b/>
                <w:spacing w:val="-2"/>
                <w:sz w:val="20"/>
                <w:szCs w:val="20"/>
              </w:rPr>
              <w:t>Requirements</w:t>
            </w:r>
          </w:p>
        </w:tc>
      </w:tr>
      <w:tr>
        <w:trPr>
          <w:trHeight w:val="560" w:hRule="atLeast"/>
        </w:trPr>
        <w:tc>
          <w:tcPr>
            <w:tcW w:w="92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w:t>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jc w:val="both"/>
              <w:rPr>
                <w:rFonts w:ascii="Times New Roman" w:hAnsi="Times New Roman"/>
                <w:spacing w:val="-2"/>
                <w:sz w:val="20"/>
                <w:szCs w:val="20"/>
              </w:rPr>
            </w:pPr>
            <w:r>
              <w:rPr>
                <w:spacing w:val="-2"/>
                <w:sz w:val="20"/>
                <w:szCs w:val="20"/>
              </w:rPr>
              <w:t>Naudojama žaliava</w:t>
            </w:r>
          </w:p>
          <w:p>
            <w:pPr>
              <w:pStyle w:val="TableParagraph"/>
              <w:spacing w:lineRule="auto" w:line="240" w:before="57" w:after="57"/>
              <w:ind w:left="57" w:right="57"/>
              <w:jc w:val="both"/>
              <w:rPr>
                <w:rFonts w:ascii="Times New Roman" w:hAnsi="Times New Roman"/>
                <w:spacing w:val="-2"/>
                <w:sz w:val="20"/>
                <w:szCs w:val="20"/>
              </w:rPr>
            </w:pPr>
            <w:r>
              <w:rPr>
                <w:spacing w:val="-2"/>
                <w:sz w:val="20"/>
                <w:szCs w:val="20"/>
              </w:rPr>
            </w:r>
          </w:p>
        </w:tc>
        <w:tc>
          <w:tcPr>
            <w:tcW w:w="6051"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pacing w:val="-10"/>
                <w:sz w:val="20"/>
                <w:szCs w:val="20"/>
              </w:rPr>
            </w:pPr>
            <w:r>
              <w:rPr>
                <w:spacing w:val="-10"/>
                <w:sz w:val="20"/>
                <w:szCs w:val="20"/>
              </w:rPr>
              <w:t>Naujas ar perdirbtas poliesterio ar PP pluoštas,  1.7d–15d, 32–64 mm, storis iki 10 cm, tankis 60–2000 gsm</w:t>
            </w:r>
          </w:p>
        </w:tc>
      </w:tr>
      <w:tr>
        <w:trPr>
          <w:trHeight w:val="560" w:hRule="atLeast"/>
        </w:trPr>
        <w:tc>
          <w:tcPr>
            <w:tcW w:w="925" w:type="dxa"/>
            <w:vMerge w:val="continue"/>
            <w:tcBorders>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4" w:space="0" w:color="000000"/>
            </w:tcBorders>
          </w:tcPr>
          <w:p>
            <w:pPr>
              <w:pStyle w:val="TableParagraph"/>
              <w:spacing w:lineRule="auto" w:line="240" w:before="57" w:after="57"/>
              <w:ind w:left="57" w:right="57"/>
              <w:jc w:val="both"/>
              <w:rPr>
                <w:rFonts w:ascii="Times New Roman" w:hAnsi="Times New Roman"/>
                <w:spacing w:val="-2"/>
                <w:sz w:val="20"/>
                <w:szCs w:val="20"/>
              </w:rPr>
            </w:pPr>
            <w:r>
              <w:rPr>
                <w:spacing w:val="-2"/>
                <w:sz w:val="20"/>
                <w:szCs w:val="20"/>
              </w:rPr>
              <w:t>Processed material</w:t>
            </w:r>
          </w:p>
        </w:tc>
        <w:tc>
          <w:tcPr>
            <w:tcW w:w="6051" w:type="dxa"/>
            <w:tcBorders>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pacing w:val="-10"/>
                <w:sz w:val="20"/>
                <w:szCs w:val="20"/>
              </w:rPr>
            </w:pPr>
            <w:r>
              <w:rPr>
                <w:spacing w:val="-10"/>
                <w:sz w:val="20"/>
                <w:szCs w:val="20"/>
              </w:rPr>
              <w:t>Virgin or recycled</w:t>
            </w:r>
            <w:r>
              <w:rPr>
                <w:color w:val="000000"/>
                <w:spacing w:val="-10"/>
                <w:sz w:val="20"/>
                <w:szCs w:val="20"/>
                <w:shd w:fill="auto" w:val="clear"/>
              </w:rPr>
              <w:t xml:space="preserve"> polyester and PP fibers, 1.7d–15d, 32–64 mm, thickness up to 10 cm, density 60–2000 gsm</w:t>
            </w:r>
          </w:p>
        </w:tc>
      </w:tr>
      <w:tr>
        <w:trPr>
          <w:trHeight w:val="127" w:hRule="atLeast"/>
        </w:trPr>
        <w:tc>
          <w:tcPr>
            <w:tcW w:w="92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2</w:t>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pacing w:val="-2"/>
                <w:sz w:val="20"/>
                <w:szCs w:val="20"/>
              </w:rPr>
            </w:pPr>
            <w:r>
              <w:rPr>
                <w:spacing w:val="-2"/>
                <w:sz w:val="20"/>
                <w:szCs w:val="20"/>
              </w:rPr>
              <w:t>Gamybinis pajėgumas</w:t>
            </w:r>
          </w:p>
          <w:p>
            <w:pPr>
              <w:pStyle w:val="TableParagraph"/>
              <w:spacing w:lineRule="auto" w:line="240" w:before="57" w:after="57"/>
              <w:ind w:left="57" w:right="57"/>
              <w:rPr>
                <w:rFonts w:ascii="Times New Roman" w:hAnsi="Times New Roman"/>
                <w:spacing w:val="-2"/>
                <w:sz w:val="20"/>
                <w:szCs w:val="20"/>
              </w:rPr>
            </w:pPr>
            <w:r>
              <w:rPr>
                <w:spacing w:val="-2"/>
                <w:sz w:val="20"/>
                <w:szCs w:val="20"/>
              </w:rPr>
            </w:r>
          </w:p>
        </w:tc>
        <w:tc>
          <w:tcPr>
            <w:tcW w:w="6051" w:type="dxa"/>
            <w:tcBorders>
              <w:top w:val="single" w:sz="4" w:space="0" w:color="000000"/>
              <w:left w:val="single" w:sz="6" w:space="0" w:color="000000"/>
              <w:bottom w:val="single" w:sz="4" w:space="0" w:color="000000"/>
              <w:right w:val="single" w:sz="6" w:space="0" w:color="000000"/>
            </w:tcBorders>
            <w:vAlign w:val="center"/>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Gamybos pajėgumas: ne mažiau 450 kg/val.</w:t>
            </w:r>
            <w:r>
              <w:rPr>
                <w:sz w:val="20"/>
                <w:szCs w:val="20"/>
              </w:rPr>
              <w:br/>
              <w:t>- Klostytuvo greitis ne ma</w:t>
            </w:r>
            <w:r>
              <w:rPr>
                <w:sz w:val="20"/>
                <w:szCs w:val="20"/>
                <w:shd w:fill="auto" w:val="clear"/>
              </w:rPr>
              <w:t>žiau</w:t>
            </w:r>
            <w:r>
              <w:rPr>
                <w:b w:val="false"/>
                <w:i w:val="false"/>
                <w:caps w:val="false"/>
                <w:smallCaps w:val="false"/>
                <w:color w:val="242424"/>
                <w:spacing w:val="0"/>
                <w:sz w:val="20"/>
                <w:szCs w:val="20"/>
                <w:shd w:fill="auto" w:val="clear"/>
              </w:rPr>
              <w:t xml:space="preserve"> iki 1</w:t>
            </w:r>
            <w:r>
              <w:rPr>
                <w:b w:val="false"/>
                <w:i w:val="false"/>
                <w:caps w:val="false"/>
                <w:smallCaps w:val="false"/>
                <w:color w:val="242424"/>
                <w:spacing w:val="0"/>
                <w:sz w:val="20"/>
                <w:szCs w:val="20"/>
              </w:rPr>
              <w:t>00 m/min.</w:t>
            </w:r>
            <w:r>
              <w:rPr>
                <w:sz w:val="20"/>
                <w:szCs w:val="20"/>
              </w:rPr>
              <w:br/>
              <w:t>- Krosnies greitis</w:t>
            </w:r>
            <w:r>
              <w:rPr>
                <w:b w:val="false"/>
                <w:i w:val="false"/>
                <w:caps w:val="false"/>
                <w:smallCaps w:val="false"/>
                <w:color w:val="000000"/>
                <w:spacing w:val="0"/>
                <w:sz w:val="20"/>
                <w:szCs w:val="20"/>
                <w:shd w:fill="auto" w:val="clear"/>
              </w:rPr>
              <w:t xml:space="preserve">: ne mažiau 20 </w:t>
            </w:r>
            <w:r>
              <w:rPr>
                <w:b w:val="false"/>
                <w:i w:val="false"/>
                <w:caps w:val="false"/>
                <w:smallCaps w:val="false"/>
                <w:color w:val="242424"/>
                <w:spacing w:val="0"/>
                <w:sz w:val="20"/>
                <w:szCs w:val="20"/>
              </w:rPr>
              <w:t>m/min.</w:t>
            </w:r>
          </w:p>
        </w:tc>
      </w:tr>
      <w:tr>
        <w:trPr>
          <w:trHeight w:val="254" w:hRule="atLeast"/>
        </w:trPr>
        <w:tc>
          <w:tcPr>
            <w:tcW w:w="925" w:type="dxa"/>
            <w:vMerge w:val="continue"/>
            <w:tcBorders>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4" w:space="0" w:color="000000"/>
            </w:tcBorders>
          </w:tcPr>
          <w:p>
            <w:pPr>
              <w:pStyle w:val="TableParagraph"/>
              <w:spacing w:lineRule="auto" w:line="240" w:before="57" w:after="57"/>
              <w:ind w:left="57" w:right="57"/>
              <w:rPr>
                <w:rFonts w:ascii="Times New Roman" w:hAnsi="Times New Roman"/>
                <w:color w:val="auto"/>
                <w:spacing w:val="-2"/>
                <w:sz w:val="20"/>
                <w:szCs w:val="20"/>
                <w:highlight w:val="none"/>
                <w:shd w:fill="auto" w:val="clear"/>
              </w:rPr>
            </w:pPr>
            <w:r>
              <w:rPr>
                <w:color w:val="000000"/>
                <w:spacing w:val="-2"/>
                <w:sz w:val="20"/>
                <w:szCs w:val="20"/>
                <w:shd w:fill="auto" w:val="clear"/>
              </w:rPr>
              <w:t>Production capacity</w:t>
            </w:r>
          </w:p>
        </w:tc>
        <w:tc>
          <w:tcPr>
            <w:tcW w:w="6051" w:type="dxa"/>
            <w:tcBorders>
              <w:left w:val="single" w:sz="6" w:space="0" w:color="000000"/>
              <w:bottom w:val="single" w:sz="4" w:space="0" w:color="000000"/>
              <w:right w:val="single" w:sz="6" w:space="0" w:color="000000"/>
            </w:tcBorders>
            <w:vAlign w:val="center"/>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Production capacity: not less 450 kg/h</w:t>
            </w:r>
            <w:r>
              <w:rPr>
                <w:sz w:val="20"/>
                <w:szCs w:val="20"/>
              </w:rPr>
              <w:br/>
              <w:t xml:space="preserve">- </w:t>
            </w:r>
            <w:r>
              <w:rPr>
                <w:b w:val="false"/>
                <w:i w:val="false"/>
                <w:caps w:val="false"/>
                <w:smallCaps w:val="false"/>
                <w:color w:val="242424"/>
                <w:spacing w:val="0"/>
                <w:sz w:val="20"/>
                <w:szCs w:val="20"/>
              </w:rPr>
              <w:t>Cross-lapper speed: not less 100 m/min</w:t>
            </w:r>
            <w:r>
              <w:rPr>
                <w:sz w:val="20"/>
                <w:szCs w:val="20"/>
              </w:rPr>
              <w:br/>
              <w:t xml:space="preserve">- </w:t>
            </w:r>
            <w:r>
              <w:rPr>
                <w:b w:val="false"/>
                <w:i w:val="false"/>
                <w:caps w:val="false"/>
                <w:smallCaps w:val="false"/>
                <w:color w:val="242424"/>
                <w:spacing w:val="0"/>
                <w:sz w:val="20"/>
                <w:szCs w:val="20"/>
              </w:rPr>
              <w:t>Oven line speed: not less 20 m/min</w:t>
            </w:r>
          </w:p>
        </w:tc>
      </w:tr>
      <w:tr>
        <w:trPr>
          <w:trHeight w:val="503" w:hRule="atLeast"/>
        </w:trPr>
        <w:tc>
          <w:tcPr>
            <w:tcW w:w="92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3</w:t>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color w:val="auto"/>
                <w:sz w:val="20"/>
                <w:szCs w:val="20"/>
                <w:highlight w:val="none"/>
                <w:shd w:fill="auto" w:val="clear"/>
              </w:rPr>
            </w:pPr>
            <w:r>
              <w:rPr>
                <w:color w:val="000000"/>
                <w:sz w:val="20"/>
                <w:szCs w:val="20"/>
                <w:shd w:fill="auto" w:val="clear"/>
              </w:rPr>
              <w:t>Pluošto atidarymas ir maišymas</w:t>
            </w:r>
          </w:p>
        </w:tc>
        <w:tc>
          <w:tcPr>
            <w:tcW w:w="6051"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lang w:val="lt-LT"/>
              </w:rPr>
              <w:t>3 vnt. atidarytuvai-maišytuvai, bendras našumas</w:t>
            </w:r>
            <w:r>
              <w:rPr>
                <w:sz w:val="20"/>
                <w:szCs w:val="20"/>
              </w:rPr>
              <w:t>: ≥ 500 kg/val</w:t>
              <w:br/>
              <w:t>- Tinka tiek pirminiams, tiek perdirbtiems poliesterio pluoštams.</w:t>
              <w:br/>
              <w:t>- Įrengta automatinė svėrimo ir dozavimo sistema.</w:t>
              <w:br/>
              <w:t>- Rekomenduojamos antistatinės sistemos ir dulkių nusiurbimas.</w:t>
            </w:r>
          </w:p>
        </w:tc>
      </w:tr>
      <w:tr>
        <w:trPr>
          <w:trHeight w:val="508" w:hRule="atLeast"/>
        </w:trPr>
        <w:tc>
          <w:tcPr>
            <w:tcW w:w="92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Fiber Opening &amp; Blending</w:t>
            </w:r>
          </w:p>
        </w:tc>
        <w:tc>
          <w:tcPr>
            <w:tcW w:w="6051"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3 openers-</w:t>
            </w:r>
            <w:r>
              <w:rPr>
                <w:b w:val="false"/>
                <w:bCs w:val="false"/>
                <w:i w:val="false"/>
                <w:caps w:val="false"/>
                <w:smallCaps w:val="false"/>
                <w:color w:val="242424"/>
                <w:spacing w:val="0"/>
                <w:sz w:val="20"/>
                <w:szCs w:val="20"/>
                <w:lang w:val="nl-BE"/>
              </w:rPr>
              <w:t>blenders</w:t>
            </w:r>
            <w:r>
              <w:rPr>
                <w:b w:val="false"/>
                <w:bCs w:val="false"/>
                <w:i w:val="false"/>
                <w:caps w:val="false"/>
                <w:smallCaps w:val="false"/>
                <w:color w:val="242424"/>
                <w:spacing w:val="0"/>
                <w:sz w:val="20"/>
                <w:szCs w:val="20"/>
                <w:lang w:val="lt-LT"/>
              </w:rPr>
              <w:t>,</w:t>
            </w:r>
            <w:r>
              <w:rPr>
                <w:b w:val="false"/>
                <w:bCs w:val="false"/>
                <w:i w:val="false"/>
                <w:caps w:val="false"/>
                <w:smallCaps w:val="false"/>
                <w:color w:val="242424"/>
                <w:spacing w:val="0"/>
                <w:sz w:val="20"/>
                <w:szCs w:val="20"/>
                <w:lang w:val="nl-BE"/>
              </w:rPr>
              <w:t xml:space="preserve"> total c</w:t>
            </w:r>
            <w:r>
              <w:rPr>
                <w:b w:val="false"/>
                <w:bCs w:val="false"/>
                <w:i w:val="false"/>
                <w:caps w:val="false"/>
                <w:smallCaps w:val="false"/>
                <w:color w:val="242424"/>
                <w:spacing w:val="0"/>
                <w:sz w:val="20"/>
                <w:szCs w:val="20"/>
              </w:rPr>
              <w:t>apacity: ≥ 500 kg/h</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Suitable for both virgin and recycled polyester fibers.</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Equipped with automatic weighing and dosing system.</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Anti-static systems and dust extraction recommended.</w:t>
            </w:r>
          </w:p>
          <w:p>
            <w:pPr>
              <w:pStyle w:val="TableParagraph"/>
              <w:widowControl w:val="false"/>
              <w:suppressAutoHyphens w:val="true"/>
              <w:bidi w:val="0"/>
              <w:spacing w:lineRule="auto" w:line="240" w:before="57" w:after="57"/>
              <w:ind w:hanging="0" w:left="57" w:right="57"/>
              <w:jc w:val="left"/>
              <w:rPr>
                <w:rFonts w:ascii="Times New Roman" w:hAnsi="Times New Roman"/>
                <w:b w:val="false"/>
                <w:bCs w:val="false"/>
                <w:sz w:val="20"/>
                <w:szCs w:val="20"/>
              </w:rPr>
            </w:pPr>
            <w:r>
              <w:rPr>
                <w:b w:val="false"/>
                <w:bCs w:val="false"/>
                <w:sz w:val="20"/>
                <w:szCs w:val="20"/>
              </w:rPr>
            </w:r>
          </w:p>
        </w:tc>
      </w:tr>
      <w:tr>
        <w:trPr>
          <w:trHeight w:val="1013" w:hRule="atLeast"/>
        </w:trPr>
        <w:tc>
          <w:tcPr>
            <w:tcW w:w="92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4</w:t>
            </w:r>
          </w:p>
        </w:tc>
        <w:tc>
          <w:tcPr>
            <w:tcW w:w="3565" w:type="dxa"/>
            <w:tcBorders>
              <w:top w:val="single" w:sz="4" w:space="0" w:color="000000"/>
              <w:left w:val="single" w:sz="6" w:space="0" w:color="000000"/>
              <w:bottom w:val="single" w:sz="4" w:space="0" w:color="000000"/>
            </w:tcBorders>
          </w:tcPr>
          <w:p>
            <w:pPr>
              <w:pStyle w:val="TableParagraph"/>
              <w:tabs>
                <w:tab w:val="clear" w:pos="720"/>
                <w:tab w:val="left" w:pos="1424" w:leader="none"/>
                <w:tab w:val="left" w:pos="2417" w:leader="none"/>
                <w:tab w:val="left" w:pos="2868" w:leader="none"/>
                <w:tab w:val="left" w:pos="3712" w:leader="none"/>
                <w:tab w:val="left" w:pos="4792" w:leader="none"/>
              </w:tabs>
              <w:spacing w:lineRule="auto" w:line="240" w:before="57" w:after="57"/>
              <w:ind w:left="57" w:right="57"/>
              <w:rPr>
                <w:rFonts w:ascii="Times New Roman" w:hAnsi="Times New Roman"/>
                <w:sz w:val="20"/>
                <w:szCs w:val="20"/>
                <w:highlight w:val="none"/>
                <w:shd w:fill="auto" w:val="clear"/>
              </w:rPr>
            </w:pPr>
            <w:r>
              <w:rPr>
                <w:sz w:val="20"/>
                <w:szCs w:val="20"/>
                <w:shd w:fill="auto" w:val="clear"/>
              </w:rPr>
              <w:t>Karšimas ir klostymas</w:t>
            </w:r>
          </w:p>
        </w:tc>
        <w:tc>
          <w:tcPr>
            <w:tcW w:w="6051"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Didelio efektyvumo karšimo sistema (1 karšimo įrenginys ir 1 klostymo įrenginys), tinkanti smulkiam ir stambiam pluoštui (1,7d iki 15d).</w:t>
              <w:br/>
              <w:t>- Klostymo greitis: ne mažiau 100 m/min.</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Karštuvo plotis ne mažiau 2,5 m.</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Klostytuvo plotis ne mažiau 3,0 m.</w:t>
              <w:br/>
              <w:t>- Galima sluoksniuoti iki 10 cm galutinio juostos storio.</w:t>
              <w:br/>
              <w:t>- Vienodas svorio pasiskirstymas per juostos plotį.</w:t>
            </w:r>
          </w:p>
        </w:tc>
      </w:tr>
      <w:tr>
        <w:trPr>
          <w:trHeight w:val="503" w:hRule="atLeast"/>
        </w:trPr>
        <w:tc>
          <w:tcPr>
            <w:tcW w:w="92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Carding &amp; Cross-Lapping</w:t>
            </w:r>
          </w:p>
        </w:tc>
        <w:tc>
          <w:tcPr>
            <w:tcW w:w="6051"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High-efficiency carding system (1 carding machine, 1 cross-lapping machine) suitable for fine and coarse fibers (1.7d to 15d).</w:t>
            </w:r>
          </w:p>
          <w:p>
            <w:pPr>
              <w:pStyle w:val="BodyText"/>
              <w:widowControl w:val="false"/>
              <w:suppressAutoHyphens w:val="true"/>
              <w:bidi w:val="0"/>
              <w:spacing w:lineRule="auto" w:line="240" w:before="57" w:after="57"/>
              <w:ind w:hanging="0" w:left="57" w:right="57"/>
              <w:jc w:val="left"/>
              <w:rPr>
                <w:rFonts w:ascii="Times New Roman" w:hAnsi="Times New Roman"/>
                <w:b/>
                <w:i w:val="false"/>
                <w:i w:val="false"/>
                <w:caps w:val="false"/>
                <w:smallCaps w:val="false"/>
                <w:color w:val="242424"/>
                <w:spacing w:val="0"/>
                <w:sz w:val="20"/>
                <w:szCs w:val="20"/>
              </w:rPr>
            </w:pPr>
            <w:r>
              <w:rPr>
                <w:b/>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Cross-lapper speed: not less 100 m/min</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Carding width not less 2,5 m.</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\cross-Lapping width not less 3,0 m.</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Capable of layering for a final web thickness of up to 10 cm.</w:t>
            </w:r>
          </w:p>
          <w:p>
            <w:pPr>
              <w:pStyle w:val="BodyText"/>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Uniform weight distribution across the web width.</w:t>
            </w:r>
          </w:p>
        </w:tc>
      </w:tr>
      <w:tr>
        <w:trPr>
          <w:trHeight w:val="508" w:hRule="atLeast"/>
        </w:trPr>
        <w:tc>
          <w:tcPr>
            <w:tcW w:w="92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5</w:t>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Kaitinimo krosnis</w:t>
            </w:r>
          </w:p>
        </w:tc>
        <w:tc>
          <w:tcPr>
            <w:tcW w:w="6051"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Oro srauto kaitinimo krosnis</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Linijos greitis: ne mažiau 20 m/min.</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Džiovyklos darbinis plotis ne mažiau 3 m.</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Ne mažiau 2 dujinių degiklių.</w:t>
              <w:br/>
              <w:t>- Temperatūros reguliavimo diapazonas: 120–220°C.</w:t>
              <w:br/>
              <w:t>- Mažiausiai 3 nepriklausomos šildymo zonos (įvadas – vidurinis – išėjimas).</w:t>
              <w:br/>
              <w:t>- Reguliuojamas oro kiekis ir srauto kryptis storiems ir tankiems sluoksniams.</w:t>
              <w:br/>
              <w:t>- Suderinamas su dviejų komponentų pluošto klijavimu.</w:t>
            </w:r>
          </w:p>
        </w:tc>
      </w:tr>
      <w:tr>
        <w:trPr>
          <w:trHeight w:val="504" w:hRule="atLeast"/>
        </w:trPr>
        <w:tc>
          <w:tcPr>
            <w:tcW w:w="92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top w:val="single" w:sz="4" w:space="0" w:color="000000"/>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Thermal Bonding (Oven)</w:t>
            </w:r>
          </w:p>
        </w:tc>
        <w:tc>
          <w:tcPr>
            <w:tcW w:w="6051"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Through-air bonding oven</w:t>
            </w:r>
          </w:p>
          <w:p>
            <w:pPr>
              <w:pStyle w:val="BodyText"/>
              <w:widowControl w:val="false"/>
              <w:suppressAutoHyphens w:val="true"/>
              <w:bidi w:val="0"/>
              <w:spacing w:lineRule="auto" w:line="240" w:before="57" w:after="57"/>
              <w:ind w:hanging="0" w:left="57" w:right="57"/>
              <w:jc w:val="left"/>
              <w:rPr>
                <w:rFonts w:ascii="Times New Roman" w:hAnsi="Times New Roman"/>
                <w:b/>
                <w:i w:val="false"/>
                <w:i w:val="false"/>
                <w:caps w:val="false"/>
                <w:smallCaps w:val="false"/>
                <w:color w:val="242424"/>
                <w:spacing w:val="0"/>
                <w:sz w:val="20"/>
                <w:szCs w:val="20"/>
              </w:rPr>
            </w:pPr>
            <w:r>
              <w:rPr>
                <w:b/>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Line speed: up to 20 m/min.</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Oven working width not less 3,0 m.</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Not less than 2 gas burners.</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Temperature control range: 120–220°C.</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Minimum of 3 independent heating zones (inlet – middle – outlet).</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Adjustable air volume and flow direction for thick and dense webs.</w:t>
            </w:r>
          </w:p>
          <w:p>
            <w:pPr>
              <w:pStyle w:val="BodyText"/>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Compatible with bi-component fiber bonding.</w:t>
            </w:r>
          </w:p>
        </w:tc>
      </w:tr>
      <w:tr>
        <w:trPr>
          <w:trHeight w:val="508" w:hRule="atLeast"/>
        </w:trPr>
        <w:tc>
          <w:tcPr>
            <w:tcW w:w="92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6</w:t>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Šaldy</w:t>
            </w:r>
            <w:r>
              <w:rPr>
                <w:sz w:val="20"/>
                <w:szCs w:val="20"/>
                <w:shd w:fill="auto" w:val="clear"/>
              </w:rPr>
              <w:t>mo sekcija</w:t>
            </w:r>
          </w:p>
        </w:tc>
        <w:tc>
          <w:tcPr>
            <w:tcW w:w="6051"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Didelio efektyvumo aušinimo ventiliatoriai formos stabilizavimui.</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Reguliuojamas oro srautas, kad atitiktų gaminio storį ir tankį.</w:t>
            </w:r>
          </w:p>
        </w:tc>
      </w:tr>
      <w:tr>
        <w:trPr>
          <w:trHeight w:val="743" w:hRule="atLeast"/>
        </w:trPr>
        <w:tc>
          <w:tcPr>
            <w:tcW w:w="92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Cooling Section</w:t>
            </w:r>
          </w:p>
        </w:tc>
        <w:tc>
          <w:tcPr>
            <w:tcW w:w="6051"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High-efficiency cooling fans for shape stabilization.</w:t>
            </w:r>
          </w:p>
          <w:p>
            <w:pPr>
              <w:pStyle w:val="BodyText"/>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Adjustable airflow to match product thickness and density.</w:t>
            </w:r>
          </w:p>
        </w:tc>
      </w:tr>
      <w:tr>
        <w:trPr>
          <w:trHeight w:val="508" w:hRule="atLeast"/>
        </w:trPr>
        <w:tc>
          <w:tcPr>
            <w:tcW w:w="92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7</w:t>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Pjovimas ir vyniojimas</w:t>
            </w:r>
          </w:p>
        </w:tc>
        <w:tc>
          <w:tcPr>
            <w:tcW w:w="6051"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Išilginiai ir skersiniai pjovimo agregatai.</w:t>
              <w:br/>
              <w:t xml:space="preserve">- </w:t>
            </w:r>
            <w:r>
              <w:rPr>
                <w:sz w:val="20"/>
                <w:szCs w:val="20"/>
                <w:shd w:fill="auto" w:val="clear"/>
              </w:rPr>
              <w:t>Automatinė apvija su įtempimo valdymu, siekiant išsaugoti gaminio palėpę.</w:t>
              <w:br/>
              <w:t>- Galima v</w:t>
            </w:r>
            <w:r>
              <w:rPr>
                <w:sz w:val="20"/>
                <w:szCs w:val="20"/>
              </w:rPr>
              <w:t>ynioti tiek ritinius, tiek plokščius lakštus.</w:t>
            </w:r>
          </w:p>
        </w:tc>
      </w:tr>
      <w:tr>
        <w:trPr>
          <w:trHeight w:val="503" w:hRule="atLeast"/>
        </w:trPr>
        <w:tc>
          <w:tcPr>
            <w:tcW w:w="92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Cutting &amp; Winding</w:t>
            </w:r>
          </w:p>
        </w:tc>
        <w:tc>
          <w:tcPr>
            <w:tcW w:w="6051"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Longitudinal and transversal cutting units.</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Automatic winding with tension control to preserve product loft.</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Capable of winding both rolls and flat sheets.</w:t>
            </w:r>
          </w:p>
        </w:tc>
      </w:tr>
      <w:tr>
        <w:trPr>
          <w:trHeight w:val="253" w:hRule="atLeast"/>
        </w:trPr>
        <w:tc>
          <w:tcPr>
            <w:tcW w:w="925" w:type="dxa"/>
            <w:vMerge w:val="restart"/>
            <w:tcBorders>
              <w:top w:val="single" w:sz="4" w:space="0" w:color="000000"/>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8</w:t>
            </w:r>
          </w:p>
        </w:tc>
        <w:tc>
          <w:tcPr>
            <w:tcW w:w="3565" w:type="dxa"/>
            <w:tcBorders>
              <w:top w:val="single" w:sz="4" w:space="0" w:color="000000"/>
              <w:left w:val="single" w:sz="6" w:space="0" w:color="000000"/>
              <w:bottom w:val="single" w:sz="6" w:space="0" w:color="000000"/>
            </w:tcBorders>
          </w:tcPr>
          <w:p>
            <w:pPr>
              <w:pStyle w:val="TableParagraph"/>
              <w:spacing w:lineRule="auto" w:line="240" w:before="57" w:after="57"/>
              <w:ind w:left="57" w:right="57"/>
              <w:rPr>
                <w:rFonts w:ascii="Times New Roman" w:hAnsi="Times New Roman"/>
                <w:sz w:val="20"/>
                <w:szCs w:val="20"/>
              </w:rPr>
            </w:pPr>
            <w:r>
              <w:rPr>
                <w:sz w:val="20"/>
                <w:szCs w:val="20"/>
              </w:rPr>
              <w:t>Automatizacija ir kokybės kontrolė</w:t>
            </w:r>
          </w:p>
        </w:tc>
        <w:tc>
          <w:tcPr>
            <w:tcW w:w="6051" w:type="dxa"/>
            <w:tcBorders>
              <w:top w:val="single" w:sz="4" w:space="0" w:color="000000"/>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Centralizuota PLC arba SCADA valdymo sistema.</w:t>
              <w:br/>
              <w:t xml:space="preserve">- Įtaisyti jutikliai, skirti: </w:t>
              <w:br/>
              <w:t xml:space="preserve">        - GSM (bazinis svoris), </w:t>
              <w:br/>
              <w:t xml:space="preserve">        - storis, </w:t>
              <w:br/>
              <w:t xml:space="preserve">        - Defektų aptikimas (kamera arba optiniai sensoriai).</w:t>
              <w:br/>
              <w:t>- Receptų valdymas ir stebėjimas realiuoju laiku.</w:t>
            </w:r>
          </w:p>
        </w:tc>
      </w:tr>
      <w:tr>
        <w:trPr>
          <w:trHeight w:val="253" w:hRule="atLeast"/>
        </w:trPr>
        <w:tc>
          <w:tcPr>
            <w:tcW w:w="925" w:type="dxa"/>
            <w:vMerge w:val="continue"/>
            <w:tcBorders>
              <w:top w:val="single" w:sz="4" w:space="0" w:color="000000"/>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6" w:space="0" w:color="000000"/>
            </w:tcBorders>
          </w:tcPr>
          <w:p>
            <w:pPr>
              <w:pStyle w:val="TableParagraph"/>
              <w:spacing w:lineRule="auto" w:line="240" w:before="57" w:after="57"/>
              <w:ind w:left="57" w:right="57"/>
              <w:rPr>
                <w:rFonts w:ascii="Times New Roman" w:hAnsi="Times New Roman"/>
                <w:sz w:val="20"/>
                <w:szCs w:val="20"/>
              </w:rPr>
            </w:pPr>
            <w:r>
              <w:rPr>
                <w:sz w:val="20"/>
                <w:szCs w:val="20"/>
              </w:rPr>
              <w:t>Automation &amp; Quality Control</w:t>
            </w:r>
          </w:p>
        </w:tc>
        <w:tc>
          <w:tcPr>
            <w:tcW w:w="6051" w:type="dxa"/>
            <w:tcBorders>
              <w:left w:val="single" w:sz="6" w:space="0" w:color="000000"/>
              <w:bottom w:val="single" w:sz="6"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Centralized PLC or SCADA control system.</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Inline sensors for:</w:t>
            </w:r>
          </w:p>
          <w:p>
            <w:pPr>
              <w:pStyle w:val="BodyText"/>
              <w:widowControl w:val="false"/>
              <w:suppressAutoHyphens w:val="true"/>
              <w:bidi w:val="0"/>
              <w:spacing w:lineRule="auto" w:line="240" w:before="57" w:after="57"/>
              <w:ind w:hanging="0" w:left="57" w:right="57"/>
              <w:jc w:val="left"/>
              <w:rPr>
                <w:rFonts w:ascii="Times New Roman" w:hAnsi="Times New Roman"/>
                <w:b/>
                <w:i w:val="false"/>
                <w:i w:val="false"/>
                <w:caps w:val="false"/>
                <w:smallCaps w:val="false"/>
                <w:color w:val="242424"/>
                <w:spacing w:val="0"/>
                <w:sz w:val="20"/>
                <w:szCs w:val="20"/>
              </w:rPr>
            </w:pPr>
            <w:r>
              <w:rPr>
                <w:b/>
                <w:i w:val="false"/>
                <w:caps w:val="false"/>
                <w:smallCaps w:val="false"/>
                <w:color w:val="242424"/>
                <w:spacing w:val="0"/>
                <w:sz w:val="20"/>
                <w:szCs w:val="20"/>
              </w:rPr>
              <w:t xml:space="preserve">       </w:t>
            </w:r>
            <w:r>
              <w:rPr>
                <w:b/>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GSM (basis weight),</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 Thickness,</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 Defect detection (camera or optical sensors).</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i w:val="false"/>
                <w:caps w:val="false"/>
                <w:smallCaps w:val="false"/>
                <w:color w:val="242424"/>
                <w:spacing w:val="0"/>
                <w:sz w:val="20"/>
                <w:szCs w:val="20"/>
              </w:rPr>
              <w:t xml:space="preserve">- </w:t>
            </w:r>
            <w:r>
              <w:rPr>
                <w:b w:val="false"/>
                <w:i w:val="false"/>
                <w:caps w:val="false"/>
                <w:smallCaps w:val="false"/>
                <w:color w:val="242424"/>
                <w:spacing w:val="0"/>
                <w:sz w:val="20"/>
                <w:szCs w:val="20"/>
              </w:rPr>
              <w:t>Recipe management and real-time monitoring.</w:t>
            </w:r>
          </w:p>
        </w:tc>
      </w:tr>
      <w:tr>
        <w:trPr>
          <w:trHeight w:val="253" w:hRule="atLeast"/>
        </w:trPr>
        <w:tc>
          <w:tcPr>
            <w:tcW w:w="92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9</w:t>
            </w:r>
          </w:p>
        </w:tc>
        <w:tc>
          <w:tcPr>
            <w:tcW w:w="3565" w:type="dxa"/>
            <w:tcBorders>
              <w:left w:val="single" w:sz="6" w:space="0" w:color="000000"/>
              <w:bottom w:val="single" w:sz="6" w:space="0" w:color="000000"/>
            </w:tcBorders>
          </w:tcPr>
          <w:p>
            <w:pPr>
              <w:pStyle w:val="TableParagraph"/>
              <w:spacing w:lineRule="auto" w:line="240" w:before="57" w:after="57"/>
              <w:ind w:left="57" w:right="57"/>
              <w:rPr>
                <w:rFonts w:ascii="Times New Roman" w:hAnsi="Times New Roman"/>
                <w:sz w:val="20"/>
                <w:szCs w:val="20"/>
              </w:rPr>
            </w:pPr>
            <w:r>
              <w:rPr>
                <w:sz w:val="20"/>
                <w:szCs w:val="20"/>
              </w:rPr>
              <w:t>Aplinkosaugos ir saugumo reikalavimai</w:t>
            </w:r>
          </w:p>
        </w:tc>
        <w:tc>
          <w:tcPr>
            <w:tcW w:w="6051"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Dulkių surinkimo sistema perdirbto pluošto apdorojimui.</w:t>
              <w:br/>
              <w:t>- Antistatiniai įtaisai, skirti dirbti su sintetiniu pluoštu.</w:t>
              <w:br/>
              <w:t>- Paruošta apsauga nuo perkaitimo ir gaisro gesinimas.</w:t>
            </w:r>
          </w:p>
        </w:tc>
      </w:tr>
      <w:tr>
        <w:trPr>
          <w:trHeight w:val="253" w:hRule="atLeast"/>
        </w:trPr>
        <w:tc>
          <w:tcPr>
            <w:tcW w:w="92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6" w:space="0" w:color="000000"/>
            </w:tcBorders>
          </w:tcPr>
          <w:p>
            <w:pPr>
              <w:pStyle w:val="TableParagraph"/>
              <w:spacing w:lineRule="auto" w:line="240" w:before="57" w:after="57"/>
              <w:ind w:left="57" w:right="57"/>
              <w:rPr>
                <w:rFonts w:ascii="Times New Roman" w:hAnsi="Times New Roman"/>
                <w:sz w:val="20"/>
                <w:szCs w:val="20"/>
              </w:rPr>
            </w:pPr>
            <w:r>
              <w:rPr>
                <w:sz w:val="20"/>
                <w:szCs w:val="20"/>
              </w:rPr>
              <w:t>Environmental &amp; Safety Features</w:t>
            </w:r>
          </w:p>
        </w:tc>
        <w:tc>
          <w:tcPr>
            <w:tcW w:w="6051" w:type="dxa"/>
            <w:tcBorders>
              <w:left w:val="single" w:sz="6" w:space="0" w:color="000000"/>
              <w:bottom w:val="single" w:sz="6"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Dust collection system for recycled fiber processing.</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Anti-static devices for synthetic fiber handling.</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Overheat protection and fire suppression ready.</w:t>
            </w:r>
          </w:p>
        </w:tc>
      </w:tr>
      <w:tr>
        <w:trPr>
          <w:trHeight w:val="253" w:hRule="atLeast"/>
        </w:trPr>
        <w:tc>
          <w:tcPr>
            <w:tcW w:w="92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10</w:t>
            </w:r>
          </w:p>
        </w:tc>
        <w:tc>
          <w:tcPr>
            <w:tcW w:w="3565" w:type="dxa"/>
            <w:tcBorders>
              <w:left w:val="single" w:sz="6" w:space="0" w:color="000000"/>
              <w:bottom w:val="single" w:sz="6" w:space="0" w:color="000000"/>
            </w:tcBorders>
          </w:tcPr>
          <w:p>
            <w:pPr>
              <w:pStyle w:val="TableParagraph"/>
              <w:spacing w:lineRule="auto" w:line="242"/>
              <w:ind w:left="110" w:right="0"/>
              <w:rPr>
                <w:sz w:val="20"/>
                <w:szCs w:val="20"/>
                <w:highlight w:val="none"/>
                <w:shd w:fill="auto" w:val="clear"/>
              </w:rPr>
            </w:pPr>
            <w:r>
              <w:rPr>
                <w:sz w:val="20"/>
                <w:szCs w:val="20"/>
                <w:shd w:fill="auto" w:val="clear"/>
              </w:rPr>
              <w:t>Sumontuotos linijos gabaritai</w:t>
            </w:r>
          </w:p>
        </w:tc>
        <w:tc>
          <w:tcPr>
            <w:tcW w:w="6051" w:type="dxa"/>
            <w:tcBorders>
              <w:left w:val="single" w:sz="6" w:space="0" w:color="000000"/>
              <w:bottom w:val="single" w:sz="6" w:space="0" w:color="000000"/>
              <w:right w:val="single" w:sz="6" w:space="0" w:color="000000"/>
            </w:tcBorders>
          </w:tcPr>
          <w:p>
            <w:pPr>
              <w:pStyle w:val="TableParagraph"/>
              <w:widowControl w:val="false"/>
              <w:tabs>
                <w:tab w:val="clear" w:pos="720"/>
                <w:tab w:val="left" w:pos="514" w:leader="none"/>
              </w:tabs>
              <w:suppressAutoHyphens w:val="true"/>
              <w:bidi w:val="0"/>
              <w:spacing w:lineRule="auto" w:line="240" w:before="43" w:after="0"/>
              <w:ind w:hanging="0" w:left="113" w:right="170"/>
              <w:jc w:val="left"/>
              <w:rPr>
                <w:sz w:val="20"/>
                <w:szCs w:val="20"/>
              </w:rPr>
            </w:pPr>
            <w:r>
              <w:rPr>
                <w:sz w:val="20"/>
                <w:szCs w:val="20"/>
              </w:rPr>
              <w:t>Montuojama linija turi tilpti į naudojamus gamybos plotus (patalpų planas pateikiamas atskiru tiekėjo užklausimu)</w:t>
            </w:r>
          </w:p>
        </w:tc>
      </w:tr>
      <w:tr>
        <w:trPr>
          <w:trHeight w:val="253" w:hRule="atLeast"/>
        </w:trPr>
        <w:tc>
          <w:tcPr>
            <w:tcW w:w="92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6" w:space="0" w:color="000000"/>
            </w:tcBorders>
          </w:tcPr>
          <w:p>
            <w:pPr>
              <w:pStyle w:val="TableParagraph"/>
              <w:spacing w:lineRule="auto" w:line="242"/>
              <w:ind w:left="110" w:right="0"/>
              <w:rPr>
                <w:sz w:val="20"/>
                <w:szCs w:val="20"/>
                <w:highlight w:val="none"/>
                <w:shd w:fill="auto" w:val="clear"/>
              </w:rPr>
            </w:pPr>
            <w:r>
              <w:rPr>
                <w:sz w:val="20"/>
                <w:szCs w:val="20"/>
                <w:shd w:fill="auto" w:val="clear"/>
              </w:rPr>
              <w:t>Layout dimensions</w:t>
            </w:r>
          </w:p>
        </w:tc>
        <w:tc>
          <w:tcPr>
            <w:tcW w:w="6051" w:type="dxa"/>
            <w:tcBorders>
              <w:left w:val="single" w:sz="6" w:space="0" w:color="000000"/>
              <w:bottom w:val="single" w:sz="6" w:space="0" w:color="000000"/>
              <w:right w:val="single" w:sz="6" w:space="0" w:color="000000"/>
            </w:tcBorders>
          </w:tcPr>
          <w:p>
            <w:pPr>
              <w:pStyle w:val="TableParagraph"/>
              <w:spacing w:before="43" w:after="0"/>
              <w:ind w:left="151" w:right="149"/>
              <w:jc w:val="left"/>
              <w:rPr>
                <w:sz w:val="20"/>
                <w:szCs w:val="20"/>
              </w:rPr>
            </w:pPr>
            <w:r>
              <w:rPr>
                <w:sz w:val="20"/>
                <w:szCs w:val="20"/>
              </w:rPr>
              <w:t>Insttalled manufacturing line has to fit the existing production premises (premises’ plan available upon a separate supplier’s request)</w:t>
            </w:r>
          </w:p>
        </w:tc>
      </w:tr>
      <w:tr>
        <w:trPr>
          <w:trHeight w:val="253" w:hRule="atLeast"/>
        </w:trPr>
        <w:tc>
          <w:tcPr>
            <w:tcW w:w="92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11</w:t>
            </w:r>
          </w:p>
        </w:tc>
        <w:tc>
          <w:tcPr>
            <w:tcW w:w="3565" w:type="dxa"/>
            <w:tcBorders>
              <w:left w:val="single" w:sz="6" w:space="0" w:color="000000"/>
              <w:bottom w:val="single" w:sz="6" w:space="0" w:color="000000"/>
            </w:tcBorders>
          </w:tcPr>
          <w:p>
            <w:pPr>
              <w:pStyle w:val="TableParagraph"/>
              <w:spacing w:lineRule="auto" w:line="242"/>
              <w:ind w:left="110" w:right="0"/>
              <w:rPr>
                <w:sz w:val="20"/>
                <w:szCs w:val="20"/>
              </w:rPr>
            </w:pPr>
            <w:r>
              <w:rPr>
                <w:sz w:val="20"/>
                <w:szCs w:val="20"/>
              </w:rPr>
              <w:t>Pilna sumontuotos įrangos dokumentacija</w:t>
            </w:r>
            <w:r>
              <w:rPr>
                <w:spacing w:val="39"/>
                <w:sz w:val="20"/>
                <w:szCs w:val="20"/>
              </w:rPr>
              <w:t xml:space="preserve"> </w:t>
            </w:r>
            <w:r>
              <w:rPr>
                <w:sz w:val="20"/>
                <w:szCs w:val="20"/>
              </w:rPr>
              <w:t>(planas,</w:t>
            </w:r>
            <w:r>
              <w:rPr>
                <w:spacing w:val="39"/>
                <w:sz w:val="20"/>
                <w:szCs w:val="20"/>
              </w:rPr>
              <w:t xml:space="preserve"> </w:t>
            </w:r>
            <w:r>
              <w:rPr>
                <w:sz w:val="20"/>
                <w:szCs w:val="20"/>
              </w:rPr>
              <w:t>instrukcijos</w:t>
            </w:r>
            <w:r>
              <w:rPr>
                <w:spacing w:val="37"/>
                <w:sz w:val="20"/>
                <w:szCs w:val="20"/>
              </w:rPr>
              <w:t xml:space="preserve"> </w:t>
            </w:r>
            <w:r>
              <w:rPr>
                <w:sz w:val="20"/>
                <w:szCs w:val="20"/>
              </w:rPr>
              <w:t>ir kt.)</w:t>
            </w:r>
          </w:p>
        </w:tc>
        <w:tc>
          <w:tcPr>
            <w:tcW w:w="6051" w:type="dxa"/>
            <w:tcBorders>
              <w:left w:val="single" w:sz="6" w:space="0" w:color="000000"/>
              <w:bottom w:val="single" w:sz="6" w:space="0" w:color="000000"/>
              <w:right w:val="single" w:sz="6" w:space="0" w:color="000000"/>
            </w:tcBorders>
          </w:tcPr>
          <w:p>
            <w:pPr>
              <w:pStyle w:val="TableParagraph"/>
              <w:spacing w:before="43" w:after="0"/>
              <w:ind w:left="151" w:right="149"/>
              <w:jc w:val="left"/>
              <w:rPr>
                <w:sz w:val="20"/>
                <w:szCs w:val="20"/>
              </w:rPr>
            </w:pPr>
            <w:r>
              <w:rPr>
                <w:sz w:val="20"/>
                <w:szCs w:val="20"/>
              </w:rPr>
              <w:t>Lietuvių</w:t>
            </w:r>
            <w:r>
              <w:rPr>
                <w:spacing w:val="-7"/>
                <w:sz w:val="20"/>
                <w:szCs w:val="20"/>
              </w:rPr>
              <w:t xml:space="preserve"> arba</w:t>
            </w:r>
            <w:r>
              <w:rPr>
                <w:spacing w:val="-5"/>
                <w:sz w:val="20"/>
                <w:szCs w:val="20"/>
              </w:rPr>
              <w:t xml:space="preserve"> </w:t>
            </w:r>
            <w:r>
              <w:rPr>
                <w:sz w:val="20"/>
                <w:szCs w:val="20"/>
              </w:rPr>
              <w:t>anglų</w:t>
            </w:r>
            <w:r>
              <w:rPr>
                <w:spacing w:val="-4"/>
                <w:sz w:val="20"/>
                <w:szCs w:val="20"/>
              </w:rPr>
              <w:t xml:space="preserve"> </w:t>
            </w:r>
            <w:r>
              <w:rPr>
                <w:spacing w:val="-2"/>
                <w:sz w:val="20"/>
                <w:szCs w:val="20"/>
              </w:rPr>
              <w:t>kalbomis</w:t>
            </w:r>
          </w:p>
          <w:p>
            <w:pPr>
              <w:pStyle w:val="TableParagraph"/>
              <w:spacing w:before="1" w:after="0"/>
              <w:ind w:left="150" w:right="149"/>
              <w:jc w:val="center"/>
              <w:rPr>
                <w:sz w:val="20"/>
                <w:szCs w:val="20"/>
              </w:rPr>
            </w:pPr>
            <w:r>
              <w:rPr>
                <w:sz w:val="20"/>
                <w:szCs w:val="20"/>
              </w:rPr>
            </w:r>
          </w:p>
        </w:tc>
      </w:tr>
      <w:tr>
        <w:trPr>
          <w:trHeight w:val="253" w:hRule="atLeast"/>
        </w:trPr>
        <w:tc>
          <w:tcPr>
            <w:tcW w:w="92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6" w:space="0" w:color="000000"/>
            </w:tcBorders>
          </w:tcPr>
          <w:p>
            <w:pPr>
              <w:pStyle w:val="Normal"/>
              <w:spacing w:lineRule="auto" w:line="242"/>
              <w:ind w:left="110" w:right="0"/>
              <w:rPr>
                <w:sz w:val="20"/>
                <w:szCs w:val="20"/>
              </w:rPr>
            </w:pPr>
            <w:r>
              <w:rPr>
                <w:sz w:val="20"/>
                <w:szCs w:val="20"/>
              </w:rPr>
              <w:t xml:space="preserve"> </w:t>
            </w:r>
            <w:r>
              <w:rPr>
                <w:sz w:val="20"/>
                <w:szCs w:val="20"/>
              </w:rPr>
              <w:t>Full d</w:t>
            </w:r>
            <w:r>
              <w:rPr>
                <w:spacing w:val="-2"/>
                <w:sz w:val="20"/>
                <w:szCs w:val="20"/>
              </w:rPr>
              <w:t xml:space="preserve">ocumentation of installed equipment (foundation </w:t>
            </w:r>
            <w:r>
              <w:rPr>
                <w:spacing w:val="-4"/>
                <w:sz w:val="20"/>
                <w:szCs w:val="20"/>
              </w:rPr>
              <w:t xml:space="preserve">plan, </w:t>
            </w:r>
            <w:r>
              <w:rPr>
                <w:sz w:val="20"/>
                <w:szCs w:val="20"/>
              </w:rPr>
              <w:t>instructions</w:t>
            </w:r>
            <w:r>
              <w:rPr>
                <w:spacing w:val="-6"/>
                <w:sz w:val="20"/>
                <w:szCs w:val="20"/>
              </w:rPr>
              <w:t xml:space="preserve"> </w:t>
            </w:r>
            <w:r>
              <w:rPr>
                <w:sz w:val="20"/>
                <w:szCs w:val="20"/>
              </w:rPr>
              <w:t>and</w:t>
            </w:r>
            <w:r>
              <w:rPr>
                <w:spacing w:val="-5"/>
                <w:sz w:val="20"/>
                <w:szCs w:val="20"/>
              </w:rPr>
              <w:t xml:space="preserve"> </w:t>
            </w:r>
            <w:r>
              <w:rPr>
                <w:spacing w:val="-2"/>
                <w:sz w:val="20"/>
                <w:szCs w:val="20"/>
              </w:rPr>
              <w:t>other)</w:t>
            </w:r>
          </w:p>
        </w:tc>
        <w:tc>
          <w:tcPr>
            <w:tcW w:w="6051" w:type="dxa"/>
            <w:tcBorders>
              <w:left w:val="single" w:sz="6" w:space="0" w:color="000000"/>
              <w:bottom w:val="single" w:sz="6" w:space="0" w:color="000000"/>
              <w:right w:val="single" w:sz="6" w:space="0" w:color="000000"/>
            </w:tcBorders>
          </w:tcPr>
          <w:p>
            <w:pPr>
              <w:pStyle w:val="TableParagraph"/>
              <w:spacing w:before="1" w:after="0"/>
              <w:ind w:left="150" w:right="149"/>
              <w:jc w:val="left"/>
              <w:rPr>
                <w:sz w:val="20"/>
                <w:szCs w:val="20"/>
              </w:rPr>
            </w:pPr>
            <w:r>
              <w:rPr>
                <w:spacing w:val="-5"/>
                <w:sz w:val="20"/>
                <w:szCs w:val="20"/>
              </w:rPr>
              <w:t>Lithuanian</w:t>
            </w:r>
            <w:r>
              <w:rPr>
                <w:spacing w:val="-9"/>
                <w:sz w:val="20"/>
                <w:szCs w:val="20"/>
              </w:rPr>
              <w:t xml:space="preserve"> </w:t>
            </w:r>
            <w:r>
              <w:rPr>
                <w:spacing w:val="-5"/>
                <w:sz w:val="20"/>
                <w:szCs w:val="20"/>
              </w:rPr>
              <w:t>or</w:t>
            </w:r>
            <w:r>
              <w:rPr>
                <w:spacing w:val="-4"/>
                <w:sz w:val="20"/>
                <w:szCs w:val="20"/>
              </w:rPr>
              <w:t xml:space="preserve"> </w:t>
            </w:r>
            <w:r>
              <w:rPr>
                <w:spacing w:val="-5"/>
                <w:sz w:val="20"/>
                <w:szCs w:val="20"/>
              </w:rPr>
              <w:t>English</w:t>
            </w:r>
            <w:r>
              <w:rPr>
                <w:spacing w:val="-9"/>
                <w:sz w:val="20"/>
                <w:szCs w:val="20"/>
              </w:rPr>
              <w:t xml:space="preserve"> </w:t>
            </w:r>
            <w:r>
              <w:rPr>
                <w:spacing w:val="-2"/>
                <w:sz w:val="20"/>
                <w:szCs w:val="20"/>
              </w:rPr>
              <w:t>languages</w:t>
            </w:r>
          </w:p>
        </w:tc>
      </w:tr>
      <w:tr>
        <w:trPr>
          <w:trHeight w:val="253" w:hRule="atLeast"/>
        </w:trPr>
        <w:tc>
          <w:tcPr>
            <w:tcW w:w="92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12</w:t>
            </w:r>
          </w:p>
        </w:tc>
        <w:tc>
          <w:tcPr>
            <w:tcW w:w="3565" w:type="dxa"/>
            <w:tcBorders>
              <w:left w:val="single" w:sz="6" w:space="0" w:color="000000"/>
              <w:bottom w:val="single" w:sz="6" w:space="0" w:color="000000"/>
            </w:tcBorders>
          </w:tcPr>
          <w:p>
            <w:pPr>
              <w:pStyle w:val="Normal"/>
              <w:spacing w:lineRule="auto" w:line="242"/>
              <w:ind w:left="110" w:right="0"/>
              <w:rPr>
                <w:sz w:val="20"/>
                <w:szCs w:val="20"/>
              </w:rPr>
            </w:pPr>
            <w:r>
              <w:rPr>
                <w:sz w:val="20"/>
                <w:szCs w:val="20"/>
              </w:rPr>
              <w:t>Instaliuota galia</w:t>
            </w:r>
          </w:p>
        </w:tc>
        <w:tc>
          <w:tcPr>
            <w:tcW w:w="6051" w:type="dxa"/>
            <w:tcBorders>
              <w:left w:val="single" w:sz="6" w:space="0" w:color="000000"/>
              <w:bottom w:val="single" w:sz="6" w:space="0" w:color="000000"/>
              <w:right w:val="single" w:sz="6" w:space="0" w:color="000000"/>
            </w:tcBorders>
          </w:tcPr>
          <w:p>
            <w:pPr>
              <w:pStyle w:val="TableParagraph"/>
              <w:spacing w:before="1" w:after="0"/>
              <w:ind w:left="150" w:right="149"/>
              <w:jc w:val="left"/>
              <w:rPr>
                <w:sz w:val="20"/>
                <w:szCs w:val="20"/>
              </w:rPr>
            </w:pPr>
            <w:r>
              <w:rPr>
                <w:sz w:val="20"/>
                <w:szCs w:val="20"/>
              </w:rPr>
              <w:t>- Elektros galia ne daugiau 350 kW.</w:t>
            </w:r>
          </w:p>
          <w:p>
            <w:pPr>
              <w:pStyle w:val="TableParagraph"/>
              <w:spacing w:before="1" w:after="0"/>
              <w:ind w:left="150" w:right="149"/>
              <w:jc w:val="left"/>
              <w:rPr>
                <w:sz w:val="20"/>
                <w:szCs w:val="20"/>
              </w:rPr>
            </w:pPr>
            <w:r>
              <w:rPr>
                <w:sz w:val="20"/>
                <w:szCs w:val="20"/>
              </w:rPr>
              <w:t>- Šiluminė galia ne daugiau 630 kW.</w:t>
            </w:r>
          </w:p>
        </w:tc>
      </w:tr>
      <w:tr>
        <w:trPr>
          <w:trHeight w:val="253" w:hRule="atLeast"/>
        </w:trPr>
        <w:tc>
          <w:tcPr>
            <w:tcW w:w="92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6" w:space="0" w:color="000000"/>
            </w:tcBorders>
          </w:tcPr>
          <w:p>
            <w:pPr>
              <w:pStyle w:val="Normal"/>
              <w:spacing w:lineRule="auto" w:line="242"/>
              <w:ind w:left="110" w:right="0"/>
              <w:rPr>
                <w:sz w:val="20"/>
                <w:szCs w:val="20"/>
              </w:rPr>
            </w:pPr>
            <w:r>
              <w:rPr>
                <w:sz w:val="20"/>
                <w:szCs w:val="20"/>
              </w:rPr>
              <w:t>Installed power</w:t>
            </w:r>
          </w:p>
        </w:tc>
        <w:tc>
          <w:tcPr>
            <w:tcW w:w="6051" w:type="dxa"/>
            <w:tcBorders>
              <w:left w:val="single" w:sz="6" w:space="0" w:color="000000"/>
              <w:bottom w:val="single" w:sz="6" w:space="0" w:color="000000"/>
              <w:right w:val="single" w:sz="6" w:space="0" w:color="000000"/>
            </w:tcBorders>
          </w:tcPr>
          <w:p>
            <w:pPr>
              <w:pStyle w:val="TableParagraph"/>
              <w:spacing w:before="1" w:after="0"/>
              <w:ind w:left="150" w:right="149"/>
              <w:jc w:val="left"/>
              <w:rPr>
                <w:sz w:val="20"/>
                <w:szCs w:val="20"/>
              </w:rPr>
            </w:pPr>
            <w:r>
              <w:rPr>
                <w:sz w:val="20"/>
                <w:szCs w:val="20"/>
              </w:rPr>
              <w:t>- Electric power not more than 350 kW.</w:t>
            </w:r>
          </w:p>
          <w:p>
            <w:pPr>
              <w:pStyle w:val="TableParagraph"/>
              <w:spacing w:before="1" w:after="0"/>
              <w:ind w:left="150" w:right="149"/>
              <w:jc w:val="left"/>
              <w:rPr>
                <w:sz w:val="20"/>
                <w:szCs w:val="20"/>
              </w:rPr>
            </w:pPr>
            <w:r>
              <w:rPr>
                <w:sz w:val="20"/>
                <w:szCs w:val="20"/>
              </w:rPr>
              <w:t>- Heating power not more than 630 kW.</w:t>
            </w:r>
          </w:p>
        </w:tc>
      </w:tr>
      <w:tr>
        <w:trPr>
          <w:trHeight w:val="253" w:hRule="atLeast"/>
        </w:trPr>
        <w:tc>
          <w:tcPr>
            <w:tcW w:w="92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13</w:t>
            </w:r>
          </w:p>
        </w:tc>
        <w:tc>
          <w:tcPr>
            <w:tcW w:w="3565" w:type="dxa"/>
            <w:tcBorders>
              <w:left w:val="single" w:sz="6" w:space="0" w:color="000000"/>
              <w:bottom w:val="single" w:sz="6" w:space="0" w:color="000000"/>
            </w:tcBorders>
          </w:tcPr>
          <w:p>
            <w:pPr>
              <w:pStyle w:val="TableParagraph"/>
              <w:spacing w:lineRule="exact" w:line="250"/>
              <w:ind w:left="110" w:right="114"/>
              <w:jc w:val="left"/>
              <w:rPr>
                <w:sz w:val="20"/>
                <w:szCs w:val="20"/>
              </w:rPr>
            </w:pPr>
            <w:r>
              <w:rPr>
                <w:sz w:val="20"/>
                <w:szCs w:val="20"/>
              </w:rPr>
              <w:t>Gamintojo garantija</w:t>
            </w:r>
          </w:p>
        </w:tc>
        <w:tc>
          <w:tcPr>
            <w:tcW w:w="6051"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113" w:right="57"/>
              <w:jc w:val="left"/>
              <w:rPr>
                <w:sz w:val="20"/>
                <w:szCs w:val="20"/>
              </w:rPr>
            </w:pPr>
            <w:r>
              <w:rPr>
                <w:spacing w:val="-5"/>
                <w:sz w:val="20"/>
                <w:szCs w:val="20"/>
              </w:rPr>
              <w:t>Galioja12 mėn. po instaliavimo</w:t>
            </w:r>
          </w:p>
        </w:tc>
      </w:tr>
      <w:tr>
        <w:trPr>
          <w:trHeight w:val="253" w:hRule="atLeast"/>
        </w:trPr>
        <w:tc>
          <w:tcPr>
            <w:tcW w:w="92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6" w:space="0" w:color="000000"/>
            </w:tcBorders>
          </w:tcPr>
          <w:p>
            <w:pPr>
              <w:pStyle w:val="TableParagraph"/>
              <w:spacing w:lineRule="exact" w:line="250"/>
              <w:ind w:left="110" w:right="114"/>
              <w:jc w:val="left"/>
              <w:rPr>
                <w:sz w:val="20"/>
                <w:szCs w:val="20"/>
              </w:rPr>
            </w:pPr>
            <w:r>
              <w:rPr>
                <w:sz w:val="20"/>
                <w:szCs w:val="20"/>
              </w:rPr>
              <w:t>Manufacturer’s warranty</w:t>
            </w:r>
          </w:p>
        </w:tc>
        <w:tc>
          <w:tcPr>
            <w:tcW w:w="6051"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t>Valid 12 months after installation</w:t>
            </w:r>
          </w:p>
        </w:tc>
      </w:tr>
      <w:tr>
        <w:trPr>
          <w:trHeight w:val="253" w:hRule="atLeast"/>
        </w:trPr>
        <w:tc>
          <w:tcPr>
            <w:tcW w:w="92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lang w:val="en-US"/>
              </w:rPr>
            </w:pPr>
            <w:r>
              <w:rPr>
                <w:sz w:val="20"/>
                <w:szCs w:val="20"/>
                <w:lang w:val="en-US"/>
              </w:rPr>
              <w:t>14</w:t>
            </w:r>
          </w:p>
        </w:tc>
        <w:tc>
          <w:tcPr>
            <w:tcW w:w="3565" w:type="dxa"/>
            <w:tcBorders>
              <w:left w:val="single" w:sz="6" w:space="0" w:color="000000"/>
              <w:bottom w:val="single" w:sz="6" w:space="0" w:color="000000"/>
            </w:tcBorders>
          </w:tcPr>
          <w:p>
            <w:pPr>
              <w:pStyle w:val="TableParagraph"/>
              <w:spacing w:lineRule="exact" w:line="250"/>
              <w:ind w:left="110" w:right="114"/>
              <w:jc w:val="left"/>
              <w:rPr>
                <w:sz w:val="20"/>
                <w:szCs w:val="20"/>
                <w:lang w:val="en-US"/>
              </w:rPr>
            </w:pPr>
            <w:r>
              <w:rPr>
                <w:sz w:val="20"/>
                <w:szCs w:val="20"/>
                <w:lang w:val="en-US"/>
              </w:rPr>
              <w:t xml:space="preserve">CE </w:t>
            </w:r>
            <w:r>
              <w:rPr>
                <w:sz w:val="20"/>
                <w:szCs w:val="20"/>
                <w:lang w:val="lt-LT"/>
              </w:rPr>
              <w:t>ženklinimas</w:t>
            </w:r>
          </w:p>
        </w:tc>
        <w:tc>
          <w:tcPr>
            <w:tcW w:w="6051"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t>Privalo būti</w:t>
            </w:r>
          </w:p>
        </w:tc>
      </w:tr>
      <w:tr>
        <w:trPr>
          <w:trHeight w:val="253" w:hRule="atLeast"/>
        </w:trPr>
        <w:tc>
          <w:tcPr>
            <w:tcW w:w="92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3565" w:type="dxa"/>
            <w:tcBorders>
              <w:left w:val="single" w:sz="6" w:space="0" w:color="000000"/>
              <w:bottom w:val="single" w:sz="6" w:space="0" w:color="000000"/>
            </w:tcBorders>
          </w:tcPr>
          <w:p>
            <w:pPr>
              <w:pStyle w:val="TableParagraph"/>
              <w:spacing w:lineRule="exact" w:line="250"/>
              <w:ind w:left="110" w:right="114"/>
              <w:jc w:val="left"/>
              <w:rPr>
                <w:sz w:val="20"/>
                <w:szCs w:val="20"/>
              </w:rPr>
            </w:pPr>
            <w:r>
              <w:rPr>
                <w:sz w:val="20"/>
                <w:szCs w:val="20"/>
              </w:rPr>
              <w:t>CE marking</w:t>
            </w:r>
          </w:p>
        </w:tc>
        <w:tc>
          <w:tcPr>
            <w:tcW w:w="6051"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t>Has to be applied</w:t>
            </w:r>
          </w:p>
        </w:tc>
      </w:tr>
    </w:tbl>
    <w:p>
      <w:pPr>
        <w:sectPr>
          <w:headerReference w:type="even" r:id="rId35"/>
          <w:headerReference w:type="default" r:id="rId36"/>
          <w:headerReference w:type="first" r:id="rId37"/>
          <w:type w:val="nextPage"/>
          <w:pgSz w:w="12240" w:h="15840"/>
          <w:pgMar w:left="720" w:right="360" w:gutter="0" w:header="723" w:top="1040" w:footer="0" w:bottom="280"/>
          <w:pgNumType w:fmt="decimal"/>
          <w:formProt w:val="false"/>
          <w:textDirection w:val="lrTb"/>
          <w:docGrid w:type="default" w:linePitch="100" w:charSpace="4096"/>
        </w:sectPr>
      </w:pPr>
    </w:p>
    <w:p>
      <w:pPr>
        <w:pStyle w:val="Heading3"/>
        <w:spacing w:lineRule="exact" w:line="264"/>
        <w:ind w:hanging="0" w:left="776" w:right="1"/>
        <w:jc w:val="center"/>
        <w:rPr/>
      </w:pPr>
      <w:r>
        <w:rPr/>
        <w:t>Žaliesiems</w:t>
      </w:r>
      <w:r>
        <w:rPr>
          <w:spacing w:val="-6"/>
        </w:rPr>
        <w:t xml:space="preserve"> </w:t>
      </w:r>
      <w:r>
        <w:rPr/>
        <w:t>pirkimams</w:t>
      </w:r>
      <w:r>
        <w:rPr>
          <w:spacing w:val="-5"/>
        </w:rPr>
        <w:t xml:space="preserve"> </w:t>
      </w:r>
      <w:r>
        <w:rPr/>
        <w:t>numatyti</w:t>
      </w:r>
      <w:r>
        <w:rPr>
          <w:spacing w:val="-8"/>
        </w:rPr>
        <w:t xml:space="preserve"> </w:t>
      </w:r>
      <w:r>
        <w:rPr/>
        <w:t>aplinkos</w:t>
      </w:r>
      <w:r>
        <w:rPr>
          <w:spacing w:val="-5"/>
        </w:rPr>
        <w:t xml:space="preserve"> </w:t>
      </w:r>
      <w:r>
        <w:rPr/>
        <w:t>apsaugos</w:t>
      </w:r>
      <w:r>
        <w:rPr>
          <w:spacing w:val="-6"/>
        </w:rPr>
        <w:t xml:space="preserve"> </w:t>
      </w:r>
      <w:r>
        <w:rPr/>
        <w:t>reikalavimai</w:t>
      </w:r>
      <w:r>
        <w:rPr>
          <w:spacing w:val="-7"/>
        </w:rPr>
        <w:t xml:space="preserve"> </w:t>
      </w:r>
      <w:r>
        <w:rPr>
          <w:spacing w:val="-10"/>
        </w:rPr>
        <w:t>/</w:t>
      </w:r>
    </w:p>
    <w:p>
      <w:pPr>
        <w:pStyle w:val="Normal"/>
        <w:spacing w:lineRule="exact" w:line="264" w:before="0" w:after="0"/>
        <w:ind w:hanging="0" w:left="776" w:right="13"/>
        <w:jc w:val="center"/>
        <w:rPr>
          <w:b/>
          <w:sz w:val="23"/>
        </w:rPr>
      </w:pPr>
      <w:r>
        <w:rPr>
          <w:b/>
          <w:sz w:val="23"/>
        </w:rPr>
        <w:t>The</w:t>
      </w:r>
      <w:r>
        <w:rPr>
          <w:b/>
          <w:spacing w:val="-9"/>
          <w:sz w:val="23"/>
        </w:rPr>
        <w:t xml:space="preserve"> </w:t>
      </w:r>
      <w:r>
        <w:rPr>
          <w:b/>
          <w:sz w:val="23"/>
        </w:rPr>
        <w:t>environmental</w:t>
      </w:r>
      <w:r>
        <w:rPr>
          <w:b/>
          <w:spacing w:val="-6"/>
          <w:sz w:val="23"/>
        </w:rPr>
        <w:t xml:space="preserve"> </w:t>
      </w:r>
      <w:r>
        <w:rPr>
          <w:b/>
          <w:sz w:val="23"/>
        </w:rPr>
        <w:t>protection</w:t>
      </w:r>
      <w:r>
        <w:rPr>
          <w:b/>
          <w:spacing w:val="-8"/>
          <w:sz w:val="23"/>
        </w:rPr>
        <w:t xml:space="preserve"> </w:t>
      </w:r>
      <w:r>
        <w:rPr>
          <w:b/>
          <w:sz w:val="23"/>
        </w:rPr>
        <w:t>requirements</w:t>
      </w:r>
      <w:r>
        <w:rPr>
          <w:b/>
          <w:spacing w:val="-3"/>
          <w:sz w:val="23"/>
        </w:rPr>
        <w:t xml:space="preserve"> </w:t>
      </w:r>
      <w:r>
        <w:rPr>
          <w:b/>
          <w:sz w:val="23"/>
        </w:rPr>
        <w:t>provided</w:t>
      </w:r>
      <w:r>
        <w:rPr>
          <w:b/>
          <w:spacing w:val="-3"/>
          <w:sz w:val="23"/>
        </w:rPr>
        <w:t xml:space="preserve"> </w:t>
      </w:r>
      <w:r>
        <w:rPr>
          <w:b/>
          <w:sz w:val="23"/>
        </w:rPr>
        <w:t>for</w:t>
      </w:r>
      <w:r>
        <w:rPr>
          <w:b/>
          <w:spacing w:val="-7"/>
          <w:sz w:val="23"/>
        </w:rPr>
        <w:t xml:space="preserve"> </w:t>
      </w:r>
      <w:r>
        <w:rPr>
          <w:b/>
          <w:sz w:val="23"/>
        </w:rPr>
        <w:t>green</w:t>
      </w:r>
      <w:r>
        <w:rPr>
          <w:b/>
          <w:spacing w:val="-7"/>
          <w:sz w:val="23"/>
        </w:rPr>
        <w:t xml:space="preserve"> </w:t>
      </w:r>
      <w:r>
        <w:rPr>
          <w:b/>
          <w:spacing w:val="-2"/>
          <w:sz w:val="23"/>
        </w:rPr>
        <w:t>procurement</w:t>
      </w:r>
    </w:p>
    <w:p>
      <w:pPr>
        <w:pStyle w:val="BodyText"/>
        <w:spacing w:before="28" w:after="0"/>
        <w:rPr>
          <w:b/>
          <w:sz w:val="20"/>
        </w:rPr>
      </w:pPr>
      <w:r>
        <w:rPr>
          <w:b/>
          <w:sz w:val="20"/>
        </w:rPr>
      </w:r>
    </w:p>
    <w:tbl>
      <w:tblPr>
        <w:tblW w:w="10287" w:type="dxa"/>
        <w:jc w:val="left"/>
        <w:tblInd w:w="341" w:type="dxa"/>
        <w:tblLayout w:type="fixed"/>
        <w:tblCellMar>
          <w:top w:w="0" w:type="dxa"/>
          <w:left w:w="5" w:type="dxa"/>
          <w:bottom w:w="0" w:type="dxa"/>
          <w:right w:w="5" w:type="dxa"/>
        </w:tblCellMar>
        <w:tblLook w:val="01e0"/>
      </w:tblPr>
      <w:tblGrid>
        <w:gridCol w:w="923"/>
        <w:gridCol w:w="3688"/>
        <w:gridCol w:w="5676"/>
      </w:tblGrid>
      <w:tr>
        <w:trPr>
          <w:trHeight w:val="503" w:hRule="atLeast"/>
        </w:trPr>
        <w:tc>
          <w:tcPr>
            <w:tcW w:w="923" w:type="dxa"/>
            <w:tcBorders>
              <w:top w:val="single" w:sz="4" w:space="0" w:color="000000"/>
              <w:left w:val="single" w:sz="4" w:space="0" w:color="000000"/>
              <w:bottom w:val="single" w:sz="4" w:space="0" w:color="000000"/>
              <w:right w:val="single" w:sz="4" w:space="0" w:color="000000"/>
            </w:tcBorders>
          </w:tcPr>
          <w:p>
            <w:pPr>
              <w:pStyle w:val="TableParagraph"/>
              <w:spacing w:lineRule="exact" w:line="251" w:before="1" w:after="0"/>
              <w:ind w:left="13" w:right="12"/>
              <w:jc w:val="center"/>
              <w:rPr>
                <w:sz w:val="20"/>
                <w:szCs w:val="20"/>
              </w:rPr>
            </w:pPr>
            <w:r>
              <w:rPr>
                <w:b/>
                <w:sz w:val="20"/>
                <w:szCs w:val="20"/>
              </w:rPr>
              <w:t>Eil.</w:t>
            </w:r>
            <w:r>
              <w:rPr>
                <w:b/>
                <w:spacing w:val="-5"/>
                <w:sz w:val="20"/>
                <w:szCs w:val="20"/>
              </w:rPr>
              <w:t xml:space="preserve"> Nr.</w:t>
            </w:r>
          </w:p>
          <w:p>
            <w:pPr>
              <w:pStyle w:val="TableParagraph"/>
              <w:spacing w:lineRule="exact" w:line="232"/>
              <w:ind w:left="13" w:right="7"/>
              <w:jc w:val="center"/>
              <w:rPr>
                <w:sz w:val="20"/>
                <w:szCs w:val="20"/>
              </w:rPr>
            </w:pPr>
            <w:r>
              <w:rPr>
                <w:b/>
                <w:sz w:val="20"/>
                <w:szCs w:val="20"/>
              </w:rPr>
              <w:t>/</w:t>
            </w:r>
            <w:r>
              <w:rPr>
                <w:b/>
                <w:spacing w:val="3"/>
                <w:sz w:val="20"/>
                <w:szCs w:val="20"/>
              </w:rPr>
              <w:t xml:space="preserve"> </w:t>
            </w:r>
            <w:r>
              <w:rPr>
                <w:b/>
                <w:spacing w:val="-5"/>
                <w:sz w:val="20"/>
                <w:szCs w:val="20"/>
              </w:rPr>
              <w:t>No.</w:t>
            </w:r>
          </w:p>
        </w:tc>
        <w:tc>
          <w:tcPr>
            <w:tcW w:w="3688" w:type="dxa"/>
            <w:tcBorders>
              <w:top w:val="single" w:sz="4" w:space="0" w:color="000000"/>
              <w:left w:val="single" w:sz="4" w:space="0" w:color="000000"/>
              <w:bottom w:val="single" w:sz="4" w:space="0" w:color="000000"/>
              <w:right w:val="single" w:sz="4" w:space="0" w:color="000000"/>
            </w:tcBorders>
          </w:tcPr>
          <w:p>
            <w:pPr>
              <w:pStyle w:val="TableParagraph"/>
              <w:spacing w:lineRule="exact" w:line="250"/>
              <w:ind w:hanging="322" w:left="1041" w:right="208"/>
              <w:rPr>
                <w:sz w:val="20"/>
                <w:szCs w:val="20"/>
              </w:rPr>
            </w:pPr>
            <w:r>
              <w:rPr>
                <w:b/>
                <w:sz w:val="20"/>
                <w:szCs w:val="20"/>
              </w:rPr>
              <w:t>Pavadinimas</w:t>
            </w:r>
            <w:r>
              <w:rPr>
                <w:b/>
                <w:spacing w:val="-14"/>
                <w:sz w:val="20"/>
                <w:szCs w:val="20"/>
              </w:rPr>
              <w:t xml:space="preserve"> </w:t>
            </w:r>
            <w:r>
              <w:rPr>
                <w:b/>
                <w:sz w:val="20"/>
                <w:szCs w:val="20"/>
              </w:rPr>
              <w:t>(rodiklis)</w:t>
            </w:r>
            <w:r>
              <w:rPr>
                <w:b/>
                <w:spacing w:val="-14"/>
                <w:sz w:val="20"/>
                <w:szCs w:val="20"/>
              </w:rPr>
              <w:t xml:space="preserve"> </w:t>
            </w:r>
            <w:r>
              <w:rPr>
                <w:b/>
                <w:sz w:val="20"/>
                <w:szCs w:val="20"/>
              </w:rPr>
              <w:t>/ Name (indicator)</w:t>
            </w:r>
          </w:p>
        </w:tc>
        <w:tc>
          <w:tcPr>
            <w:tcW w:w="5676" w:type="dxa"/>
            <w:tcBorders>
              <w:top w:val="single" w:sz="4" w:space="0" w:color="000000"/>
              <w:left w:val="single" w:sz="4" w:space="0" w:color="000000"/>
              <w:bottom w:val="single" w:sz="4" w:space="0" w:color="000000"/>
              <w:right w:val="single" w:sz="4" w:space="0" w:color="000000"/>
            </w:tcBorders>
          </w:tcPr>
          <w:p>
            <w:pPr>
              <w:pStyle w:val="TableParagraph"/>
              <w:spacing w:lineRule="atLeast" w:line="240" w:before="1" w:after="0"/>
              <w:ind w:left="1594" w:right="1585"/>
              <w:jc w:val="center"/>
              <w:rPr>
                <w:sz w:val="20"/>
                <w:szCs w:val="20"/>
              </w:rPr>
            </w:pPr>
            <w:r>
              <w:rPr>
                <w:b/>
                <w:sz w:val="20"/>
                <w:szCs w:val="20"/>
              </w:rPr>
              <w:t>Reikalavimai</w:t>
            </w:r>
            <w:r>
              <w:rPr>
                <w:b/>
                <w:spacing w:val="-14"/>
                <w:sz w:val="20"/>
                <w:szCs w:val="20"/>
              </w:rPr>
              <w:t xml:space="preserve"> </w:t>
            </w:r>
            <w:r>
              <w:rPr>
                <w:b/>
                <w:sz w:val="20"/>
                <w:szCs w:val="20"/>
              </w:rPr>
              <w:t xml:space="preserve">/ </w:t>
            </w:r>
            <w:r>
              <w:rPr>
                <w:b/>
                <w:spacing w:val="-2"/>
                <w:sz w:val="20"/>
                <w:szCs w:val="20"/>
              </w:rPr>
              <w:t>Requirements</w:t>
            </w:r>
          </w:p>
        </w:tc>
      </w:tr>
      <w:tr>
        <w:trPr>
          <w:trHeight w:val="2277" w:hRule="atLeast"/>
        </w:trPr>
        <w:tc>
          <w:tcPr>
            <w:tcW w:w="923" w:type="dxa"/>
            <w:vMerge w:val="restart"/>
            <w:tcBorders>
              <w:top w:val="single" w:sz="4" w:space="0" w:color="000000"/>
              <w:left w:val="single" w:sz="4" w:space="0" w:color="000000"/>
              <w:bottom w:val="single" w:sz="4" w:space="0" w:color="000000"/>
              <w:right w:val="single" w:sz="4" w:space="0" w:color="000000"/>
            </w:tcBorders>
          </w:tcPr>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rPr>
                <w:b/>
                <w:sz w:val="20"/>
                <w:szCs w:val="20"/>
              </w:rPr>
            </w:pPr>
            <w:r>
              <w:rPr>
                <w:b/>
                <w:sz w:val="20"/>
                <w:szCs w:val="20"/>
              </w:rPr>
            </w:r>
          </w:p>
          <w:p>
            <w:pPr>
              <w:pStyle w:val="TableParagraph"/>
              <w:spacing w:before="177" w:after="0"/>
              <w:rPr>
                <w:b/>
                <w:sz w:val="20"/>
                <w:szCs w:val="20"/>
              </w:rPr>
            </w:pPr>
            <w:r>
              <w:rPr>
                <w:b/>
                <w:sz w:val="20"/>
                <w:szCs w:val="20"/>
              </w:rPr>
            </w:r>
          </w:p>
          <w:p>
            <w:pPr>
              <w:pStyle w:val="TableParagraph"/>
              <w:ind w:left="13" w:right="4"/>
              <w:jc w:val="center"/>
              <w:rPr>
                <w:sz w:val="20"/>
                <w:szCs w:val="20"/>
              </w:rPr>
            </w:pPr>
            <w:r>
              <w:rPr>
                <w:spacing w:val="-10"/>
                <w:sz w:val="20"/>
                <w:szCs w:val="20"/>
              </w:rPr>
              <w:t>1</w:t>
            </w:r>
          </w:p>
        </w:tc>
        <w:tc>
          <w:tcPr>
            <w:tcW w:w="3688" w:type="dxa"/>
            <w:tcBorders>
              <w:top w:val="single" w:sz="4" w:space="0" w:color="000000"/>
              <w:left w:val="single" w:sz="4" w:space="0" w:color="000000"/>
              <w:bottom w:val="single" w:sz="4" w:space="0" w:color="000000"/>
              <w:right w:val="single" w:sz="4" w:space="0" w:color="000000"/>
            </w:tcBorders>
          </w:tcPr>
          <w:p>
            <w:pPr>
              <w:pStyle w:val="TableParagraph"/>
              <w:ind w:left="110" w:right="98"/>
              <w:jc w:val="both"/>
              <w:rPr>
                <w:sz w:val="20"/>
                <w:szCs w:val="20"/>
              </w:rPr>
            </w:pPr>
            <w:r>
              <w:rPr>
                <w:sz w:val="20"/>
                <w:szCs w:val="20"/>
              </w:rPr>
              <w:t>Įrengimų linija turi būti pagaminta iš ilgaamžių medžiagų, o jos sudedamosios dalys turi būti lengvai pataisomos ir pakeičiamos.</w:t>
            </w:r>
          </w:p>
        </w:tc>
        <w:tc>
          <w:tcPr>
            <w:tcW w:w="5676"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ind w:hanging="0" w:left="253" w:right="247"/>
              <w:jc w:val="both"/>
              <w:rPr>
                <w:sz w:val="20"/>
                <w:szCs w:val="20"/>
              </w:rPr>
            </w:pPr>
            <w:r>
              <w:rPr>
                <w:sz w:val="20"/>
                <w:szCs w:val="20"/>
              </w:rPr>
              <w:t>Kartu su pasiūlymu pateikiama laisvos formos deklaracija, kuria patvirtinama ir pagrindžiama atitiktis šiam kriterijui, t.y. deklaracijoje turi būti nurodoma iš kokių ilgaamžių</w:t>
            </w:r>
            <w:r>
              <w:rPr>
                <w:spacing w:val="-7"/>
                <w:sz w:val="20"/>
                <w:szCs w:val="20"/>
              </w:rPr>
              <w:t xml:space="preserve"> </w:t>
            </w:r>
            <w:r>
              <w:rPr>
                <w:sz w:val="20"/>
                <w:szCs w:val="20"/>
              </w:rPr>
              <w:t>medžiagų</w:t>
            </w:r>
            <w:r>
              <w:rPr>
                <w:spacing w:val="-7"/>
                <w:sz w:val="20"/>
                <w:szCs w:val="20"/>
              </w:rPr>
              <w:t xml:space="preserve"> </w:t>
            </w:r>
            <w:r>
              <w:rPr>
                <w:sz w:val="20"/>
                <w:szCs w:val="20"/>
              </w:rPr>
              <w:t>yra</w:t>
            </w:r>
            <w:r>
              <w:rPr>
                <w:spacing w:val="-8"/>
                <w:sz w:val="20"/>
                <w:szCs w:val="20"/>
              </w:rPr>
              <w:t xml:space="preserve"> </w:t>
            </w:r>
            <w:r>
              <w:rPr>
                <w:sz w:val="20"/>
                <w:szCs w:val="20"/>
              </w:rPr>
              <w:t>pagaminti</w:t>
            </w:r>
            <w:r>
              <w:rPr>
                <w:spacing w:val="-8"/>
                <w:sz w:val="20"/>
                <w:szCs w:val="20"/>
              </w:rPr>
              <w:t xml:space="preserve"> </w:t>
            </w:r>
            <w:r>
              <w:rPr>
                <w:sz w:val="20"/>
                <w:szCs w:val="20"/>
              </w:rPr>
              <w:t>siūlomi įrengimai bei patvirtinama, kad sudedamosios dalys yra lengvai pataisomos</w:t>
            </w:r>
            <w:r>
              <w:rPr>
                <w:spacing w:val="-7"/>
                <w:sz w:val="20"/>
                <w:szCs w:val="20"/>
              </w:rPr>
              <w:t xml:space="preserve"> </w:t>
            </w:r>
            <w:r>
              <w:rPr>
                <w:sz w:val="20"/>
                <w:szCs w:val="20"/>
              </w:rPr>
              <w:t>ir</w:t>
            </w:r>
            <w:r>
              <w:rPr>
                <w:spacing w:val="-3"/>
                <w:sz w:val="20"/>
                <w:szCs w:val="20"/>
              </w:rPr>
              <w:t xml:space="preserve"> </w:t>
            </w:r>
            <w:r>
              <w:rPr>
                <w:spacing w:val="-2"/>
                <w:sz w:val="20"/>
                <w:szCs w:val="20"/>
              </w:rPr>
              <w:t>pakeičiamos.</w:t>
            </w:r>
          </w:p>
          <w:p>
            <w:pPr>
              <w:pStyle w:val="TableParagraph"/>
              <w:widowControl w:val="false"/>
              <w:bidi w:val="0"/>
              <w:spacing w:lineRule="auto" w:line="240" w:before="0" w:after="0"/>
              <w:ind w:hanging="0" w:left="227" w:right="0"/>
              <w:jc w:val="both"/>
              <w:rPr>
                <w:sz w:val="20"/>
                <w:szCs w:val="20"/>
              </w:rPr>
            </w:pPr>
            <w:r>
              <w:rPr>
                <w:sz w:val="20"/>
                <w:szCs w:val="20"/>
              </w:rPr>
              <w:t>T</w:t>
            </w:r>
            <w:r>
              <w:rPr>
                <w:sz w:val="20"/>
                <w:szCs w:val="20"/>
                <w:shd w:fill="auto" w:val="clear"/>
              </w:rPr>
              <w:t>iekėjas/gamintojas</w:t>
            </w:r>
            <w:r>
              <w:rPr>
                <w:spacing w:val="-11"/>
                <w:sz w:val="20"/>
                <w:szCs w:val="20"/>
                <w:shd w:fill="auto" w:val="clear"/>
              </w:rPr>
              <w:t xml:space="preserve"> </w:t>
            </w:r>
            <w:r>
              <w:rPr>
                <w:sz w:val="20"/>
                <w:szCs w:val="20"/>
                <w:shd w:fill="auto" w:val="clear"/>
              </w:rPr>
              <w:t>pateikia</w:t>
            </w:r>
            <w:r>
              <w:rPr>
                <w:spacing w:val="-8"/>
                <w:sz w:val="20"/>
                <w:szCs w:val="20"/>
                <w:shd w:fill="auto" w:val="clear"/>
              </w:rPr>
              <w:t xml:space="preserve"> </w:t>
            </w:r>
            <w:r>
              <w:rPr>
                <w:sz w:val="20"/>
                <w:szCs w:val="20"/>
                <w:shd w:fill="auto" w:val="clear"/>
              </w:rPr>
              <w:t>ir</w:t>
            </w:r>
            <w:r>
              <w:rPr>
                <w:spacing w:val="-8"/>
                <w:sz w:val="20"/>
                <w:szCs w:val="20"/>
                <w:shd w:fill="auto" w:val="clear"/>
              </w:rPr>
              <w:t xml:space="preserve"> </w:t>
            </w:r>
            <w:r>
              <w:rPr>
                <w:sz w:val="20"/>
                <w:szCs w:val="20"/>
                <w:shd w:fill="auto" w:val="clear"/>
              </w:rPr>
              <w:t>gamintojo</w:t>
            </w:r>
            <w:r>
              <w:rPr>
                <w:spacing w:val="-14"/>
                <w:sz w:val="20"/>
                <w:szCs w:val="20"/>
                <w:shd w:fill="auto" w:val="clear"/>
              </w:rPr>
              <w:t xml:space="preserve"> </w:t>
            </w:r>
            <w:r>
              <w:rPr>
                <w:sz w:val="20"/>
                <w:szCs w:val="20"/>
                <w:shd w:fill="auto" w:val="clear"/>
              </w:rPr>
              <w:t>įsipareigojimą užtikrinti galimybę įsigyti siūlomų įrengimų sudedamąsias / atsargines dalis (jų tiekimą rinkai) ne trumpiau</w:t>
            </w:r>
            <w:r>
              <w:rPr>
                <w:spacing w:val="-5"/>
                <w:sz w:val="20"/>
                <w:szCs w:val="20"/>
                <w:shd w:fill="auto" w:val="clear"/>
              </w:rPr>
              <w:t xml:space="preserve"> </w:t>
            </w:r>
            <w:r>
              <w:rPr>
                <w:sz w:val="20"/>
                <w:szCs w:val="20"/>
                <w:shd w:fill="auto" w:val="clear"/>
              </w:rPr>
              <w:t>kaip</w:t>
            </w:r>
            <w:r>
              <w:rPr>
                <w:spacing w:val="-5"/>
                <w:sz w:val="20"/>
                <w:szCs w:val="20"/>
                <w:shd w:fill="auto" w:val="clear"/>
              </w:rPr>
              <w:t xml:space="preserve"> </w:t>
            </w:r>
            <w:r>
              <w:rPr>
                <w:sz w:val="20"/>
                <w:szCs w:val="20"/>
                <w:shd w:fill="auto" w:val="clear"/>
              </w:rPr>
              <w:t>5</w:t>
            </w:r>
            <w:r>
              <w:rPr>
                <w:spacing w:val="-5"/>
                <w:sz w:val="20"/>
                <w:szCs w:val="20"/>
                <w:shd w:fill="auto" w:val="clear"/>
              </w:rPr>
              <w:t xml:space="preserve"> </w:t>
            </w:r>
            <w:r>
              <w:rPr>
                <w:sz w:val="20"/>
                <w:szCs w:val="20"/>
                <w:shd w:fill="auto" w:val="clear"/>
              </w:rPr>
              <w:t>metus</w:t>
            </w:r>
            <w:r>
              <w:rPr>
                <w:spacing w:val="-5"/>
                <w:sz w:val="20"/>
                <w:szCs w:val="20"/>
                <w:shd w:fill="auto" w:val="clear"/>
              </w:rPr>
              <w:t xml:space="preserve"> </w:t>
            </w:r>
            <w:r>
              <w:rPr>
                <w:sz w:val="20"/>
                <w:szCs w:val="20"/>
                <w:shd w:fill="auto" w:val="clear"/>
              </w:rPr>
              <w:t>nuo</w:t>
            </w:r>
            <w:r>
              <w:rPr>
                <w:spacing w:val="-10"/>
                <w:sz w:val="20"/>
                <w:szCs w:val="20"/>
                <w:shd w:fill="auto" w:val="clear"/>
              </w:rPr>
              <w:t xml:space="preserve"> </w:t>
            </w:r>
            <w:r>
              <w:rPr>
                <w:sz w:val="20"/>
                <w:szCs w:val="20"/>
                <w:shd w:fill="auto" w:val="clear"/>
              </w:rPr>
              <w:t>prekės</w:t>
            </w:r>
            <w:r>
              <w:rPr>
                <w:spacing w:val="-1"/>
                <w:sz w:val="20"/>
                <w:szCs w:val="20"/>
                <w:shd w:fill="auto" w:val="clear"/>
              </w:rPr>
              <w:t xml:space="preserve"> </w:t>
            </w:r>
            <w:r>
              <w:rPr>
                <w:sz w:val="20"/>
                <w:szCs w:val="20"/>
                <w:shd w:fill="auto" w:val="clear"/>
              </w:rPr>
              <w:t>garantinio</w:t>
            </w:r>
            <w:r>
              <w:rPr>
                <w:spacing w:val="-10"/>
                <w:sz w:val="20"/>
                <w:szCs w:val="20"/>
                <w:shd w:fill="auto" w:val="clear"/>
              </w:rPr>
              <w:t xml:space="preserve"> </w:t>
            </w:r>
            <w:r>
              <w:rPr>
                <w:sz w:val="20"/>
                <w:szCs w:val="20"/>
                <w:shd w:fill="auto" w:val="clear"/>
              </w:rPr>
              <w:t xml:space="preserve">laikotarpio </w:t>
            </w:r>
            <w:r>
              <w:rPr>
                <w:spacing w:val="-2"/>
                <w:sz w:val="20"/>
                <w:szCs w:val="20"/>
                <w:shd w:fill="auto" w:val="clear"/>
              </w:rPr>
              <w:t>pabaigos.</w:t>
            </w:r>
          </w:p>
        </w:tc>
      </w:tr>
      <w:tr>
        <w:trPr>
          <w:trHeight w:val="2260" w:hRule="atLeast"/>
        </w:trPr>
        <w:tc>
          <w:tcPr>
            <w:tcW w:w="923" w:type="dxa"/>
            <w:vMerge w:val="continue"/>
            <w:tcBorders>
              <w:top w:val="single" w:sz="4" w:space="0" w:color="000000"/>
              <w:left w:val="single" w:sz="4" w:space="0" w:color="000000"/>
              <w:bottom w:val="single" w:sz="4" w:space="0" w:color="000000"/>
              <w:right w:val="single" w:sz="4" w:space="0" w:color="000000"/>
            </w:tcBorders>
          </w:tcPr>
          <w:p>
            <w:pPr>
              <w:pStyle w:val="TableParagraph"/>
              <w:rPr>
                <w:b/>
                <w:sz w:val="20"/>
                <w:szCs w:val="20"/>
              </w:rPr>
            </w:pPr>
            <w:r>
              <w:rPr>
                <w:b/>
                <w:sz w:val="20"/>
                <w:szCs w:val="20"/>
              </w:rPr>
            </w:r>
          </w:p>
        </w:tc>
        <w:tc>
          <w:tcPr>
            <w:tcW w:w="3688" w:type="dxa"/>
            <w:tcBorders>
              <w:left w:val="single" w:sz="4" w:space="0" w:color="000000"/>
              <w:bottom w:val="single" w:sz="4" w:space="0" w:color="000000"/>
              <w:right w:val="single" w:sz="4" w:space="0" w:color="000000"/>
            </w:tcBorders>
          </w:tcPr>
          <w:p>
            <w:pPr>
              <w:pStyle w:val="TableParagraph"/>
              <w:spacing w:lineRule="auto" w:line="238" w:before="3" w:after="0"/>
              <w:ind w:left="110" w:right="99"/>
              <w:jc w:val="both"/>
              <w:rPr>
                <w:rFonts w:ascii="Times New Roman" w:hAnsi="Times New Roman"/>
                <w:sz w:val="20"/>
                <w:szCs w:val="20"/>
              </w:rPr>
            </w:pPr>
            <w:r>
              <w:rPr>
                <w:sz w:val="20"/>
                <w:szCs w:val="20"/>
              </w:rPr>
              <w:t>Technological line must be made from durable materials, and its components should be easily repairable and replaceable</w:t>
            </w:r>
          </w:p>
        </w:tc>
        <w:tc>
          <w:tcPr>
            <w:tcW w:w="5676" w:type="dxa"/>
            <w:tcBorders>
              <w:left w:val="single" w:sz="4" w:space="0" w:color="000000"/>
              <w:bottom w:val="single" w:sz="4" w:space="0" w:color="000000"/>
              <w:right w:val="single" w:sz="4" w:space="0" w:color="000000"/>
            </w:tcBorders>
          </w:tcPr>
          <w:p>
            <w:pPr>
              <w:pStyle w:val="TableParagraph"/>
              <w:ind w:firstLine="4" w:left="234" w:right="226"/>
              <w:jc w:val="both"/>
              <w:rPr>
                <w:rFonts w:ascii="Times New Roman" w:hAnsi="Times New Roman"/>
                <w:sz w:val="20"/>
                <w:szCs w:val="20"/>
              </w:rPr>
            </w:pPr>
            <w:r>
              <w:rPr>
                <w:sz w:val="20"/>
                <w:szCs w:val="20"/>
              </w:rPr>
              <w:t>Together with the offer, a free-form declaration is submitted, confirming</w:t>
            </w:r>
            <w:r>
              <w:rPr>
                <w:spacing w:val="-4"/>
                <w:sz w:val="20"/>
                <w:szCs w:val="20"/>
              </w:rPr>
              <w:t xml:space="preserve"> </w:t>
            </w:r>
            <w:r>
              <w:rPr>
                <w:sz w:val="20"/>
                <w:szCs w:val="20"/>
              </w:rPr>
              <w:t>and</w:t>
            </w:r>
            <w:r>
              <w:rPr>
                <w:spacing w:val="-4"/>
                <w:sz w:val="20"/>
                <w:szCs w:val="20"/>
              </w:rPr>
              <w:t xml:space="preserve"> </w:t>
            </w:r>
            <w:r>
              <w:rPr>
                <w:sz w:val="20"/>
                <w:szCs w:val="20"/>
              </w:rPr>
              <w:t>substantiating</w:t>
            </w:r>
            <w:r>
              <w:rPr>
                <w:spacing w:val="-4"/>
                <w:sz w:val="20"/>
                <w:szCs w:val="20"/>
              </w:rPr>
              <w:t xml:space="preserve"> </w:t>
            </w:r>
            <w:r>
              <w:rPr>
                <w:sz w:val="20"/>
                <w:szCs w:val="20"/>
              </w:rPr>
              <w:t>compliance with this criterion, i.e. the declaration must indicate what durable materials</w:t>
            </w:r>
            <w:r>
              <w:rPr>
                <w:spacing w:val="-3"/>
                <w:sz w:val="20"/>
                <w:szCs w:val="20"/>
              </w:rPr>
              <w:t xml:space="preserve"> </w:t>
            </w:r>
            <w:r>
              <w:rPr>
                <w:sz w:val="20"/>
                <w:szCs w:val="20"/>
              </w:rPr>
              <w:t>the</w:t>
            </w:r>
            <w:r>
              <w:rPr>
                <w:spacing w:val="-2"/>
                <w:sz w:val="20"/>
                <w:szCs w:val="20"/>
              </w:rPr>
              <w:t xml:space="preserve"> </w:t>
            </w:r>
            <w:r>
              <w:rPr>
                <w:sz w:val="20"/>
                <w:szCs w:val="20"/>
              </w:rPr>
              <w:t>proposed</w:t>
            </w:r>
            <w:r>
              <w:rPr>
                <w:spacing w:val="-8"/>
                <w:sz w:val="20"/>
                <w:szCs w:val="20"/>
              </w:rPr>
              <w:t xml:space="preserve"> </w:t>
            </w:r>
            <w:r>
              <w:rPr>
                <w:sz w:val="20"/>
                <w:szCs w:val="20"/>
              </w:rPr>
              <w:t>filling</w:t>
            </w:r>
            <w:r>
              <w:rPr>
                <w:spacing w:val="-8"/>
                <w:sz w:val="20"/>
                <w:szCs w:val="20"/>
              </w:rPr>
              <w:t xml:space="preserve"> </w:t>
            </w:r>
            <w:r>
              <w:rPr>
                <w:sz w:val="20"/>
                <w:szCs w:val="20"/>
              </w:rPr>
              <w:t>line</w:t>
            </w:r>
            <w:r>
              <w:rPr>
                <w:spacing w:val="-6"/>
                <w:sz w:val="20"/>
                <w:szCs w:val="20"/>
              </w:rPr>
              <w:t xml:space="preserve"> </w:t>
            </w:r>
            <w:r>
              <w:rPr>
                <w:sz w:val="20"/>
                <w:szCs w:val="20"/>
              </w:rPr>
              <w:t>is made</w:t>
            </w:r>
            <w:r>
              <w:rPr>
                <w:spacing w:val="-2"/>
                <w:sz w:val="20"/>
                <w:szCs w:val="20"/>
              </w:rPr>
              <w:t xml:space="preserve"> </w:t>
            </w:r>
            <w:r>
              <w:rPr>
                <w:sz w:val="20"/>
                <w:szCs w:val="20"/>
              </w:rPr>
              <w:t>of</w:t>
            </w:r>
            <w:r>
              <w:rPr>
                <w:spacing w:val="-6"/>
                <w:sz w:val="20"/>
                <w:szCs w:val="20"/>
              </w:rPr>
              <w:t xml:space="preserve"> </w:t>
            </w:r>
            <w:r>
              <w:rPr>
                <w:sz w:val="20"/>
                <w:szCs w:val="20"/>
              </w:rPr>
              <w:t>and</w:t>
            </w:r>
            <w:r>
              <w:rPr>
                <w:spacing w:val="-8"/>
                <w:sz w:val="20"/>
                <w:szCs w:val="20"/>
              </w:rPr>
              <w:t xml:space="preserve"> </w:t>
            </w:r>
            <w:r>
              <w:rPr>
                <w:sz w:val="20"/>
                <w:szCs w:val="20"/>
              </w:rPr>
              <w:t>confirm</w:t>
            </w:r>
            <w:r>
              <w:rPr>
                <w:spacing w:val="-4"/>
                <w:sz w:val="20"/>
                <w:szCs w:val="20"/>
              </w:rPr>
              <w:t xml:space="preserve"> </w:t>
            </w:r>
            <w:r>
              <w:rPr>
                <w:sz w:val="20"/>
                <w:szCs w:val="20"/>
              </w:rPr>
              <w:t>that the components are easily repaired and replaced.</w:t>
            </w:r>
          </w:p>
          <w:p>
            <w:pPr>
              <w:pStyle w:val="TableParagraph"/>
              <w:widowControl w:val="false"/>
              <w:bidi w:val="0"/>
              <w:spacing w:lineRule="auto" w:line="240" w:before="0" w:after="0"/>
              <w:ind w:hanging="0" w:left="227" w:right="113"/>
              <w:jc w:val="both"/>
              <w:rPr>
                <w:rFonts w:ascii="Times New Roman" w:hAnsi="Times New Roman"/>
                <w:sz w:val="20"/>
                <w:szCs w:val="20"/>
                <w:highlight w:val="none"/>
                <w:shd w:fill="auto" w:val="clear"/>
              </w:rPr>
            </w:pPr>
            <w:r>
              <w:rPr>
                <w:sz w:val="20"/>
                <w:szCs w:val="20"/>
                <w:shd w:fill="auto" w:val="clear"/>
              </w:rPr>
              <w:t>The supplier/manufacturer also provides a manufacturer's commitment</w:t>
            </w:r>
            <w:r>
              <w:rPr>
                <w:spacing w:val="-5"/>
                <w:sz w:val="20"/>
                <w:szCs w:val="20"/>
                <w:shd w:fill="auto" w:val="clear"/>
              </w:rPr>
              <w:t xml:space="preserve"> </w:t>
            </w:r>
            <w:r>
              <w:rPr>
                <w:sz w:val="20"/>
                <w:szCs w:val="20"/>
                <w:shd w:fill="auto" w:val="clear"/>
              </w:rPr>
              <w:t>to</w:t>
            </w:r>
            <w:r>
              <w:rPr>
                <w:spacing w:val="-9"/>
                <w:sz w:val="20"/>
                <w:szCs w:val="20"/>
                <w:shd w:fill="auto" w:val="clear"/>
              </w:rPr>
              <w:t xml:space="preserve"> </w:t>
            </w:r>
            <w:r>
              <w:rPr>
                <w:sz w:val="20"/>
                <w:szCs w:val="20"/>
                <w:shd w:fill="auto" w:val="clear"/>
              </w:rPr>
              <w:t>ensure</w:t>
            </w:r>
            <w:r>
              <w:rPr>
                <w:spacing w:val="-7"/>
                <w:sz w:val="20"/>
                <w:szCs w:val="20"/>
                <w:shd w:fill="auto" w:val="clear"/>
              </w:rPr>
              <w:t xml:space="preserve"> </w:t>
            </w:r>
            <w:r>
              <w:rPr>
                <w:sz w:val="20"/>
                <w:szCs w:val="20"/>
                <w:shd w:fill="auto" w:val="clear"/>
              </w:rPr>
              <w:t>the</w:t>
            </w:r>
            <w:r>
              <w:rPr>
                <w:spacing w:val="-7"/>
                <w:sz w:val="20"/>
                <w:szCs w:val="20"/>
                <w:shd w:fill="auto" w:val="clear"/>
              </w:rPr>
              <w:t xml:space="preserve"> </w:t>
            </w:r>
            <w:r>
              <w:rPr>
                <w:sz w:val="20"/>
                <w:szCs w:val="20"/>
                <w:shd w:fill="auto" w:val="clear"/>
              </w:rPr>
              <w:t>availability</w:t>
            </w:r>
            <w:r>
              <w:rPr>
                <w:spacing w:val="-4"/>
                <w:sz w:val="20"/>
                <w:szCs w:val="20"/>
                <w:shd w:fill="auto" w:val="clear"/>
              </w:rPr>
              <w:t xml:space="preserve"> </w:t>
            </w:r>
            <w:r>
              <w:rPr>
                <w:sz w:val="20"/>
                <w:szCs w:val="20"/>
                <w:shd w:fill="auto" w:val="clear"/>
              </w:rPr>
              <w:t>of</w:t>
            </w:r>
            <w:r>
              <w:rPr>
                <w:spacing w:val="-7"/>
                <w:sz w:val="20"/>
                <w:szCs w:val="20"/>
                <w:shd w:fill="auto" w:val="clear"/>
              </w:rPr>
              <w:t xml:space="preserve"> </w:t>
            </w:r>
            <w:r>
              <w:rPr>
                <w:sz w:val="20"/>
                <w:szCs w:val="20"/>
                <w:shd w:fill="auto" w:val="clear"/>
              </w:rPr>
              <w:t>components/spare</w:t>
            </w:r>
            <w:r>
              <w:rPr>
                <w:spacing w:val="-7"/>
                <w:sz w:val="20"/>
                <w:szCs w:val="20"/>
                <w:shd w:fill="auto" w:val="clear"/>
              </w:rPr>
              <w:t xml:space="preserve"> </w:t>
            </w:r>
            <w:r>
              <w:rPr>
                <w:sz w:val="20"/>
                <w:szCs w:val="20"/>
                <w:shd w:fill="auto" w:val="clear"/>
              </w:rPr>
              <w:t>parts for</w:t>
            </w:r>
            <w:r>
              <w:rPr>
                <w:spacing w:val="-2"/>
                <w:sz w:val="20"/>
                <w:szCs w:val="20"/>
                <w:shd w:fill="auto" w:val="clear"/>
              </w:rPr>
              <w:t xml:space="preserve"> </w:t>
            </w:r>
            <w:r>
              <w:rPr>
                <w:sz w:val="20"/>
                <w:szCs w:val="20"/>
                <w:shd w:fill="auto" w:val="clear"/>
              </w:rPr>
              <w:t>the</w:t>
            </w:r>
            <w:r>
              <w:rPr>
                <w:spacing w:val="-1"/>
                <w:sz w:val="20"/>
                <w:szCs w:val="20"/>
                <w:shd w:fill="auto" w:val="clear"/>
              </w:rPr>
              <w:t xml:space="preserve"> </w:t>
            </w:r>
            <w:r>
              <w:rPr>
                <w:spacing w:val="-6"/>
                <w:sz w:val="20"/>
                <w:szCs w:val="20"/>
                <w:shd w:fill="auto" w:val="clear"/>
              </w:rPr>
              <w:t xml:space="preserve">supplied equipment </w:t>
            </w:r>
            <w:r>
              <w:rPr>
                <w:sz w:val="20"/>
                <w:szCs w:val="20"/>
                <w:shd w:fill="auto" w:val="clear"/>
              </w:rPr>
              <w:t>(their</w:t>
            </w:r>
            <w:r>
              <w:rPr>
                <w:spacing w:val="-1"/>
                <w:sz w:val="20"/>
                <w:szCs w:val="20"/>
                <w:shd w:fill="auto" w:val="clear"/>
              </w:rPr>
              <w:t xml:space="preserve"> </w:t>
            </w:r>
            <w:r>
              <w:rPr>
                <w:sz w:val="20"/>
                <w:szCs w:val="20"/>
                <w:shd w:fill="auto" w:val="clear"/>
              </w:rPr>
              <w:t>supply</w:t>
            </w:r>
            <w:r>
              <w:rPr>
                <w:spacing w:val="-8"/>
                <w:sz w:val="20"/>
                <w:szCs w:val="20"/>
                <w:shd w:fill="auto" w:val="clear"/>
              </w:rPr>
              <w:t xml:space="preserve"> </w:t>
            </w:r>
            <w:r>
              <w:rPr>
                <w:sz w:val="20"/>
                <w:szCs w:val="20"/>
                <w:shd w:fill="auto" w:val="clear"/>
              </w:rPr>
              <w:t>to</w:t>
            </w:r>
            <w:r>
              <w:rPr>
                <w:spacing w:val="-7"/>
                <w:sz w:val="20"/>
                <w:szCs w:val="20"/>
                <w:shd w:fill="auto" w:val="clear"/>
              </w:rPr>
              <w:t xml:space="preserve"> </w:t>
            </w:r>
            <w:r>
              <w:rPr>
                <w:sz w:val="20"/>
                <w:szCs w:val="20"/>
                <w:shd w:fill="auto" w:val="clear"/>
              </w:rPr>
              <w:t>the</w:t>
            </w:r>
            <w:r>
              <w:rPr>
                <w:spacing w:val="-1"/>
                <w:sz w:val="20"/>
                <w:szCs w:val="20"/>
                <w:shd w:fill="auto" w:val="clear"/>
              </w:rPr>
              <w:t xml:space="preserve"> </w:t>
            </w:r>
            <w:r>
              <w:rPr>
                <w:sz w:val="20"/>
                <w:szCs w:val="20"/>
                <w:shd w:fill="auto" w:val="clear"/>
              </w:rPr>
              <w:t>market)</w:t>
            </w:r>
            <w:r>
              <w:rPr>
                <w:spacing w:val="-1"/>
                <w:sz w:val="20"/>
                <w:szCs w:val="20"/>
                <w:shd w:fill="auto" w:val="clear"/>
              </w:rPr>
              <w:t xml:space="preserve"> </w:t>
            </w:r>
            <w:r>
              <w:rPr>
                <w:sz w:val="20"/>
                <w:szCs w:val="20"/>
                <w:shd w:fill="auto" w:val="clear"/>
              </w:rPr>
              <w:t>for</w:t>
            </w:r>
            <w:r>
              <w:rPr>
                <w:spacing w:val="-2"/>
                <w:sz w:val="20"/>
                <w:szCs w:val="20"/>
                <w:shd w:fill="auto" w:val="clear"/>
              </w:rPr>
              <w:t xml:space="preserve"> </w:t>
            </w:r>
            <w:r>
              <w:rPr>
                <w:sz w:val="20"/>
                <w:szCs w:val="20"/>
                <w:shd w:fill="auto" w:val="clear"/>
              </w:rPr>
              <w:t>at</w:t>
            </w:r>
            <w:r>
              <w:rPr>
                <w:spacing w:val="-3"/>
                <w:sz w:val="20"/>
                <w:szCs w:val="20"/>
                <w:shd w:fill="auto" w:val="clear"/>
              </w:rPr>
              <w:t xml:space="preserve"> </w:t>
            </w:r>
            <w:r>
              <w:rPr>
                <w:sz w:val="20"/>
                <w:szCs w:val="20"/>
                <w:shd w:fill="auto" w:val="clear"/>
              </w:rPr>
              <w:t>least</w:t>
            </w:r>
            <w:r>
              <w:rPr>
                <w:spacing w:val="-5"/>
                <w:sz w:val="20"/>
                <w:szCs w:val="20"/>
                <w:shd w:fill="auto" w:val="clear"/>
              </w:rPr>
              <w:t xml:space="preserve"> </w:t>
            </w:r>
            <w:r>
              <w:rPr>
                <w:sz w:val="20"/>
                <w:szCs w:val="20"/>
                <w:shd w:fill="auto" w:val="clear"/>
              </w:rPr>
              <w:t>5</w:t>
            </w:r>
            <w:r>
              <w:rPr>
                <w:spacing w:val="-2"/>
                <w:sz w:val="20"/>
                <w:szCs w:val="20"/>
                <w:shd w:fill="auto" w:val="clear"/>
              </w:rPr>
              <w:t xml:space="preserve"> years </w:t>
            </w:r>
            <w:r>
              <w:rPr>
                <w:sz w:val="20"/>
                <w:szCs w:val="20"/>
                <w:shd w:fill="auto" w:val="clear"/>
              </w:rPr>
              <w:t>after</w:t>
            </w:r>
            <w:r>
              <w:rPr>
                <w:spacing w:val="-4"/>
                <w:sz w:val="20"/>
                <w:szCs w:val="20"/>
                <w:shd w:fill="auto" w:val="clear"/>
              </w:rPr>
              <w:t xml:space="preserve"> </w:t>
            </w:r>
            <w:r>
              <w:rPr>
                <w:sz w:val="20"/>
                <w:szCs w:val="20"/>
                <w:shd w:fill="auto" w:val="clear"/>
              </w:rPr>
              <w:t>the</w:t>
            </w:r>
            <w:r>
              <w:rPr>
                <w:spacing w:val="-2"/>
                <w:sz w:val="20"/>
                <w:szCs w:val="20"/>
                <w:shd w:fill="auto" w:val="clear"/>
              </w:rPr>
              <w:t xml:space="preserve"> </w:t>
            </w:r>
            <w:r>
              <w:rPr>
                <w:sz w:val="20"/>
                <w:szCs w:val="20"/>
                <w:shd w:fill="auto" w:val="clear"/>
              </w:rPr>
              <w:t>end</w:t>
            </w:r>
            <w:r>
              <w:rPr>
                <w:spacing w:val="-8"/>
                <w:sz w:val="20"/>
                <w:szCs w:val="20"/>
                <w:shd w:fill="auto" w:val="clear"/>
              </w:rPr>
              <w:t xml:space="preserve"> </w:t>
            </w:r>
            <w:r>
              <w:rPr>
                <w:sz w:val="20"/>
                <w:szCs w:val="20"/>
                <w:shd w:fill="auto" w:val="clear"/>
              </w:rPr>
              <w:t>of</w:t>
            </w:r>
            <w:r>
              <w:rPr>
                <w:spacing w:val="-7"/>
                <w:sz w:val="20"/>
                <w:szCs w:val="20"/>
                <w:shd w:fill="auto" w:val="clear"/>
              </w:rPr>
              <w:t xml:space="preserve"> </w:t>
            </w:r>
            <w:r>
              <w:rPr>
                <w:sz w:val="20"/>
                <w:szCs w:val="20"/>
                <w:shd w:fill="auto" w:val="clear"/>
              </w:rPr>
              <w:t>the</w:t>
            </w:r>
            <w:r>
              <w:rPr>
                <w:spacing w:val="-2"/>
                <w:sz w:val="20"/>
                <w:szCs w:val="20"/>
                <w:shd w:fill="auto" w:val="clear"/>
              </w:rPr>
              <w:t xml:space="preserve"> </w:t>
            </w:r>
            <w:r>
              <w:rPr>
                <w:sz w:val="20"/>
                <w:szCs w:val="20"/>
                <w:shd w:fill="auto" w:val="clear"/>
              </w:rPr>
              <w:t>product's</w:t>
            </w:r>
            <w:r>
              <w:rPr>
                <w:spacing w:val="-4"/>
                <w:sz w:val="20"/>
                <w:szCs w:val="20"/>
                <w:shd w:fill="auto" w:val="clear"/>
              </w:rPr>
              <w:t xml:space="preserve"> </w:t>
            </w:r>
            <w:r>
              <w:rPr>
                <w:sz w:val="20"/>
                <w:szCs w:val="20"/>
                <w:shd w:fill="auto" w:val="clear"/>
              </w:rPr>
              <w:t>warranty</w:t>
            </w:r>
            <w:r>
              <w:rPr>
                <w:spacing w:val="-4"/>
                <w:sz w:val="20"/>
                <w:szCs w:val="20"/>
                <w:shd w:fill="auto" w:val="clear"/>
              </w:rPr>
              <w:t xml:space="preserve"> </w:t>
            </w:r>
            <w:r>
              <w:rPr>
                <w:spacing w:val="-2"/>
                <w:sz w:val="20"/>
                <w:szCs w:val="20"/>
                <w:shd w:fill="auto" w:val="clear"/>
              </w:rPr>
              <w:t>period.</w:t>
            </w:r>
          </w:p>
        </w:tc>
      </w:tr>
    </w:tbl>
    <w:p>
      <w:pPr>
        <w:sectPr>
          <w:headerReference w:type="even" r:id="rId38"/>
          <w:headerReference w:type="default" r:id="rId39"/>
          <w:headerReference w:type="first" r:id="rId40"/>
          <w:type w:val="nextPage"/>
          <w:pgSz w:w="12240" w:h="15840"/>
          <w:pgMar w:left="720" w:right="360" w:gutter="0" w:header="723" w:top="1040" w:footer="0" w:bottom="280"/>
          <w:pgNumType w:fmt="decimal"/>
          <w:formProt w:val="false"/>
          <w:textDirection w:val="lrTb"/>
          <w:docGrid w:type="default" w:linePitch="100" w:charSpace="4096"/>
        </w:sectPr>
      </w:pPr>
    </w:p>
    <w:p>
      <w:pPr>
        <w:pStyle w:val="Normal"/>
        <w:spacing w:before="83" w:after="0"/>
        <w:ind w:hanging="0" w:left="0" w:right="204"/>
        <w:jc w:val="right"/>
        <w:rPr>
          <w:sz w:val="24"/>
        </w:rPr>
      </w:pPr>
      <w:r>
        <w:rPr>
          <w:sz w:val="22"/>
        </w:rPr>
        <w:t>Annex</w:t>
      </w:r>
      <w:r>
        <w:rPr>
          <w:spacing w:val="-8"/>
          <w:sz w:val="22"/>
        </w:rPr>
        <w:t xml:space="preserve"> </w:t>
      </w:r>
      <w:r>
        <w:rPr>
          <w:spacing w:val="-10"/>
          <w:sz w:val="24"/>
        </w:rPr>
        <w:t>2</w:t>
      </w:r>
    </w:p>
    <w:p>
      <w:pPr>
        <w:pStyle w:val="BodyText"/>
        <w:rPr>
          <w:sz w:val="20"/>
        </w:rPr>
      </w:pPr>
      <w:r>
        <w:rPr>
          <w:sz w:val="20"/>
        </w:rPr>
      </w:r>
    </w:p>
    <w:p>
      <w:pPr>
        <w:pStyle w:val="BodyText"/>
        <w:spacing w:before="53" w:after="0"/>
        <w:rPr>
          <w:sz w:val="20"/>
        </w:rPr>
      </w:pPr>
      <w:r>
        <w:rPr>
          <w:sz w:val="20"/>
        </w:rPr>
        <w:drawing>
          <wp:anchor behindDoc="1" distT="0" distB="0" distL="0" distR="0" simplePos="0" locked="0" layoutInCell="0" allowOverlap="1" relativeHeight="102">
            <wp:simplePos x="0" y="0"/>
            <wp:positionH relativeFrom="page">
              <wp:posOffset>2789555</wp:posOffset>
            </wp:positionH>
            <wp:positionV relativeFrom="paragraph">
              <wp:posOffset>194945</wp:posOffset>
            </wp:positionV>
            <wp:extent cx="2877185" cy="693420"/>
            <wp:effectExtent l="0" t="0" r="0" b="0"/>
            <wp:wrapTopAndBottom/>
            <wp:docPr id="21" name="Image 4"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Image 4" descr="Text  Description automatically generated with medium confidence"/>
                    <pic:cNvPicPr>
                      <a:picLocks noChangeAspect="1" noChangeArrowheads="1"/>
                    </pic:cNvPicPr>
                  </pic:nvPicPr>
                  <pic:blipFill>
                    <a:blip r:embed="rId41"/>
                    <a:stretch>
                      <a:fillRect/>
                    </a:stretch>
                  </pic:blipFill>
                  <pic:spPr bwMode="auto">
                    <a:xfrm>
                      <a:off x="0" y="0"/>
                      <a:ext cx="2877185" cy="693420"/>
                    </a:xfrm>
                    <a:prstGeom prst="rect">
                      <a:avLst/>
                    </a:prstGeom>
                    <a:noFill/>
                  </pic:spPr>
                </pic:pic>
              </a:graphicData>
            </a:graphic>
          </wp:anchor>
        </w:drawing>
      </w:r>
    </w:p>
    <w:p>
      <w:pPr>
        <w:pStyle w:val="BodyText"/>
        <w:spacing w:before="99" w:after="0"/>
        <w:rPr>
          <w:sz w:val="24"/>
        </w:rPr>
      </w:pPr>
      <w:r>
        <w:rPr>
          <w:sz w:val="24"/>
        </w:rPr>
      </w:r>
    </w:p>
    <w:p>
      <w:pPr>
        <w:pStyle w:val="Normal"/>
        <w:spacing w:lineRule="exact" w:line="275" w:before="0" w:after="0"/>
        <w:ind w:hanging="0" w:left="3438" w:right="2671"/>
        <w:jc w:val="center"/>
        <w:rPr>
          <w:b/>
          <w:sz w:val="24"/>
        </w:rPr>
      </w:pPr>
      <w:r>
        <w:rPr>
          <w:b/>
          <w:spacing w:val="-2"/>
          <w:sz w:val="24"/>
        </w:rPr>
        <w:t>PASIŪLYMAS</w:t>
      </w:r>
    </w:p>
    <w:p>
      <w:pPr>
        <w:pStyle w:val="Normal"/>
        <w:spacing w:lineRule="exact" w:line="275" w:before="0" w:after="0"/>
        <w:ind w:hanging="0" w:left="3438" w:right="2671"/>
        <w:jc w:val="center"/>
        <w:rPr>
          <w:b/>
          <w:sz w:val="24"/>
        </w:rPr>
      </w:pPr>
      <w:r>
        <w:rPr>
          <w:b/>
          <w:sz w:val="24"/>
        </w:rPr>
        <w:t>dėl</w:t>
      </w:r>
      <w:r>
        <w:rPr>
          <w:b/>
          <w:spacing w:val="-6"/>
          <w:sz w:val="24"/>
        </w:rPr>
        <w:t xml:space="preserve"> naujos neaustinių medžiagų gamybos </w:t>
      </w:r>
      <w:r>
        <w:rPr>
          <w:b/>
          <w:sz w:val="24"/>
        </w:rPr>
        <w:t>linijos</w:t>
      </w:r>
      <w:r>
        <w:rPr>
          <w:b/>
          <w:spacing w:val="-2"/>
          <w:sz w:val="24"/>
        </w:rPr>
        <w:t xml:space="preserve"> įsigijimo</w:t>
      </w:r>
    </w:p>
    <w:p>
      <w:pPr>
        <w:pStyle w:val="Normal"/>
        <w:spacing w:lineRule="auto" w:line="238" w:before="5" w:after="0"/>
        <w:ind w:firstLine="9" w:left="5220" w:right="4449"/>
        <w:jc w:val="center"/>
        <w:rPr>
          <w:b/>
          <w:sz w:val="24"/>
        </w:rPr>
      </w:pPr>
      <w:r>
        <w:rPr>
          <w:b/>
          <w:spacing w:val="-10"/>
          <w:sz w:val="24"/>
        </w:rPr>
        <w:t xml:space="preserve">/ </w:t>
      </w:r>
      <w:r>
        <w:rPr>
          <w:b/>
          <w:spacing w:val="-2"/>
          <w:sz w:val="24"/>
        </w:rPr>
        <w:t>QUOTATION</w:t>
      </w:r>
    </w:p>
    <w:p>
      <w:pPr>
        <w:pStyle w:val="Normal"/>
        <w:spacing w:before="4" w:after="0"/>
        <w:ind w:hanging="0" w:left="3438" w:right="2666"/>
        <w:jc w:val="center"/>
        <w:rPr>
          <w:b/>
          <w:sz w:val="24"/>
        </w:rPr>
      </w:pPr>
      <w:r>
        <w:rPr>
          <w:b/>
          <w:spacing w:val="-2"/>
          <w:sz w:val="22"/>
          <w:szCs w:val="22"/>
          <w:shd w:fill="auto" w:val="clear"/>
        </w:rPr>
        <w:t>New synthetic thermal bonded wadding manufacturing line</w:t>
      </w:r>
      <w:r>
        <w:rPr>
          <w:b/>
          <w:spacing w:val="-2"/>
          <w:sz w:val="22"/>
          <w:szCs w:val="22"/>
        </w:rPr>
        <w:t xml:space="preserve"> pu</w:t>
      </w:r>
      <w:r>
        <w:rPr>
          <w:b/>
          <w:spacing w:val="-2"/>
          <w:sz w:val="24"/>
        </w:rPr>
        <w:t>rchase</w:t>
      </w:r>
    </w:p>
    <w:p>
      <w:pPr>
        <w:pStyle w:val="BodyText"/>
        <w:rPr>
          <w:b/>
          <w:sz w:val="20"/>
        </w:rPr>
      </w:pPr>
      <w:r>
        <w:rPr>
          <w:b/>
          <w:sz w:val="20"/>
        </w:rPr>
      </w:r>
    </w:p>
    <w:p>
      <w:pPr>
        <w:pStyle w:val="BodyText"/>
        <w:rPr>
          <w:b/>
          <w:sz w:val="20"/>
        </w:rPr>
      </w:pPr>
      <w:r>
        <w:rPr>
          <w:b/>
          <w:sz w:val="20"/>
        </w:rPr>
      </w:r>
    </w:p>
    <w:p>
      <w:pPr>
        <w:pStyle w:val="BodyText"/>
        <w:spacing w:before="141" w:after="0"/>
        <w:rPr>
          <w:b/>
          <w:sz w:val="20"/>
        </w:rPr>
      </w:pPr>
      <w:r>
        <w:rPr>
          <w:b/>
          <w:sz w:val="20"/>
        </w:rPr>
      </w:r>
    </w:p>
    <w:tbl>
      <w:tblPr>
        <w:tblW w:w="2641" w:type="dxa"/>
        <w:jc w:val="left"/>
        <w:tblInd w:w="4468" w:type="dxa"/>
        <w:tblLayout w:type="fixed"/>
        <w:tblCellMar>
          <w:top w:w="0" w:type="dxa"/>
          <w:left w:w="0" w:type="dxa"/>
          <w:bottom w:w="0" w:type="dxa"/>
          <w:right w:w="0" w:type="dxa"/>
        </w:tblCellMar>
        <w:tblLook w:val="01e0"/>
      </w:tblPr>
      <w:tblGrid>
        <w:gridCol w:w="2641"/>
      </w:tblGrid>
      <w:tr>
        <w:trPr>
          <w:trHeight w:val="504" w:hRule="atLeast"/>
        </w:trPr>
        <w:tc>
          <w:tcPr>
            <w:tcW w:w="2641" w:type="dxa"/>
            <w:tcBorders>
              <w:top w:val="single" w:sz="4" w:space="0" w:color="000000"/>
              <w:bottom w:val="single" w:sz="4" w:space="0" w:color="000000"/>
            </w:tcBorders>
          </w:tcPr>
          <w:p>
            <w:pPr>
              <w:pStyle w:val="TableParagraph"/>
              <w:spacing w:lineRule="exact" w:line="226"/>
              <w:ind w:left="2" w:right="0"/>
              <w:jc w:val="center"/>
              <w:rPr>
                <w:i/>
                <w:i/>
                <w:sz w:val="20"/>
              </w:rPr>
            </w:pPr>
            <w:r>
              <w:rPr>
                <w:i/>
                <w:sz w:val="20"/>
              </w:rPr>
              <w:t>data</w:t>
            </w:r>
            <w:r>
              <w:rPr>
                <w:i/>
                <w:spacing w:val="-3"/>
                <w:sz w:val="20"/>
              </w:rPr>
              <w:t xml:space="preserve"> </w:t>
            </w:r>
            <w:r>
              <w:rPr>
                <w:i/>
                <w:sz w:val="20"/>
              </w:rPr>
              <w:t xml:space="preserve">/ </w:t>
            </w:r>
            <w:r>
              <w:rPr>
                <w:i/>
                <w:spacing w:val="-4"/>
                <w:sz w:val="20"/>
              </w:rPr>
              <w:t>date</w:t>
            </w:r>
          </w:p>
        </w:tc>
      </w:tr>
      <w:tr>
        <w:trPr>
          <w:trHeight w:val="225" w:hRule="atLeast"/>
        </w:trPr>
        <w:tc>
          <w:tcPr>
            <w:tcW w:w="2641" w:type="dxa"/>
            <w:tcBorders>
              <w:top w:val="single" w:sz="4" w:space="0" w:color="000000"/>
            </w:tcBorders>
          </w:tcPr>
          <w:p>
            <w:pPr>
              <w:pStyle w:val="TableParagraph"/>
              <w:spacing w:lineRule="exact" w:line="206"/>
              <w:ind w:left="2" w:right="2"/>
              <w:jc w:val="center"/>
              <w:rPr>
                <w:i/>
                <w:i/>
                <w:sz w:val="20"/>
              </w:rPr>
            </w:pPr>
            <w:r>
              <w:rPr>
                <w:i/>
                <w:sz w:val="20"/>
              </w:rPr>
              <w:t>Vieta</w:t>
            </w:r>
            <w:r>
              <w:rPr>
                <w:i/>
                <w:spacing w:val="-4"/>
                <w:sz w:val="20"/>
              </w:rPr>
              <w:t xml:space="preserve"> </w:t>
            </w:r>
            <w:r>
              <w:rPr>
                <w:i/>
                <w:sz w:val="20"/>
              </w:rPr>
              <w:t xml:space="preserve">/ </w:t>
            </w:r>
            <w:r>
              <w:rPr>
                <w:i/>
                <w:spacing w:val="-2"/>
                <w:sz w:val="20"/>
              </w:rPr>
              <w:t>Place</w:t>
            </w:r>
          </w:p>
        </w:tc>
      </w:tr>
    </w:tbl>
    <w:p>
      <w:pPr>
        <w:pStyle w:val="BodyText"/>
        <w:rPr>
          <w:b/>
          <w:sz w:val="20"/>
        </w:rPr>
      </w:pPr>
      <w:r>
        <w:rPr>
          <w:b/>
          <w:sz w:val="20"/>
        </w:rPr>
      </w:r>
    </w:p>
    <w:p>
      <w:pPr>
        <w:pStyle w:val="BodyText"/>
        <w:rPr>
          <w:b/>
          <w:sz w:val="20"/>
        </w:rPr>
      </w:pPr>
      <w:r>
        <w:rPr>
          <w:b/>
          <w:sz w:val="20"/>
        </w:rPr>
      </w:r>
    </w:p>
    <w:p>
      <w:pPr>
        <w:pStyle w:val="BodyText"/>
        <w:spacing w:before="145" w:after="0"/>
        <w:rPr>
          <w:b/>
          <w:sz w:val="20"/>
        </w:rPr>
      </w:pPr>
      <w:r>
        <w:rPr>
          <w:b/>
          <w:sz w:val="20"/>
        </w:rPr>
      </w:r>
    </w:p>
    <w:tbl>
      <w:tblPr>
        <w:tblW w:w="9862" w:type="dxa"/>
        <w:jc w:val="left"/>
        <w:tblInd w:w="874" w:type="dxa"/>
        <w:tblLayout w:type="fixed"/>
        <w:tblCellMar>
          <w:top w:w="0" w:type="dxa"/>
          <w:left w:w="5" w:type="dxa"/>
          <w:bottom w:w="0" w:type="dxa"/>
          <w:right w:w="5" w:type="dxa"/>
        </w:tblCellMar>
        <w:tblLook w:val="01e0"/>
      </w:tblPr>
      <w:tblGrid>
        <w:gridCol w:w="4647"/>
        <w:gridCol w:w="5214"/>
      </w:tblGrid>
      <w:tr>
        <w:trPr>
          <w:trHeight w:val="825" w:hRule="atLeast"/>
        </w:trPr>
        <w:tc>
          <w:tcPr>
            <w:tcW w:w="4647" w:type="dxa"/>
            <w:tcBorders>
              <w:top w:val="single" w:sz="4" w:space="0" w:color="000000"/>
              <w:left w:val="single" w:sz="4" w:space="0" w:color="000000"/>
              <w:bottom w:val="single" w:sz="4" w:space="0" w:color="000000"/>
              <w:right w:val="single" w:sz="4" w:space="0" w:color="000000"/>
            </w:tcBorders>
          </w:tcPr>
          <w:p>
            <w:pPr>
              <w:pStyle w:val="TableParagraph"/>
              <w:spacing w:before="265" w:after="0"/>
              <w:ind w:left="110" w:right="0"/>
              <w:rPr>
                <w:sz w:val="20"/>
                <w:szCs w:val="20"/>
              </w:rPr>
            </w:pPr>
            <w:r>
              <w:rPr>
                <w:sz w:val="20"/>
                <w:szCs w:val="20"/>
              </w:rPr>
              <w:t>Tiekėjo</w:t>
            </w:r>
            <w:r>
              <w:rPr>
                <w:spacing w:val="-1"/>
                <w:sz w:val="20"/>
                <w:szCs w:val="20"/>
              </w:rPr>
              <w:t xml:space="preserve"> </w:t>
            </w:r>
            <w:r>
              <w:rPr>
                <w:sz w:val="20"/>
                <w:szCs w:val="20"/>
              </w:rPr>
              <w:t>pavadinimas</w:t>
            </w:r>
            <w:r>
              <w:rPr>
                <w:spacing w:val="-8"/>
                <w:sz w:val="20"/>
                <w:szCs w:val="20"/>
              </w:rPr>
              <w:t xml:space="preserve"> </w:t>
            </w:r>
            <w:r>
              <w:rPr>
                <w:sz w:val="20"/>
                <w:szCs w:val="20"/>
              </w:rPr>
              <w:t>/</w:t>
            </w:r>
            <w:r>
              <w:rPr>
                <w:spacing w:val="-1"/>
                <w:sz w:val="20"/>
                <w:szCs w:val="20"/>
              </w:rPr>
              <w:t xml:space="preserve"> </w:t>
            </w:r>
            <w:r>
              <w:rPr>
                <w:sz w:val="20"/>
                <w:szCs w:val="20"/>
              </w:rPr>
              <w:t>Supplier</w:t>
            </w:r>
            <w:r>
              <w:rPr>
                <w:spacing w:val="1"/>
                <w:sz w:val="20"/>
                <w:szCs w:val="20"/>
              </w:rPr>
              <w:t xml:space="preserve"> </w:t>
            </w:r>
            <w:r>
              <w:rPr>
                <w:spacing w:val="-4"/>
                <w:sz w:val="20"/>
                <w:szCs w:val="20"/>
              </w:rPr>
              <w:t>name</w:t>
            </w:r>
          </w:p>
        </w:tc>
        <w:tc>
          <w:tcPr>
            <w:tcW w:w="521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r>
        <w:trPr>
          <w:trHeight w:val="830" w:hRule="atLeast"/>
        </w:trPr>
        <w:tc>
          <w:tcPr>
            <w:tcW w:w="4647" w:type="dxa"/>
            <w:tcBorders>
              <w:top w:val="single" w:sz="4" w:space="0" w:color="000000"/>
              <w:left w:val="single" w:sz="4" w:space="0" w:color="000000"/>
              <w:bottom w:val="single" w:sz="4" w:space="0" w:color="000000"/>
              <w:right w:val="single" w:sz="4" w:space="0" w:color="000000"/>
            </w:tcBorders>
          </w:tcPr>
          <w:p>
            <w:pPr>
              <w:pStyle w:val="TableParagraph"/>
              <w:spacing w:before="270" w:after="0"/>
              <w:ind w:left="110" w:right="0"/>
              <w:rPr>
                <w:sz w:val="20"/>
                <w:szCs w:val="20"/>
              </w:rPr>
            </w:pPr>
            <w:r>
              <w:rPr>
                <w:sz w:val="20"/>
                <w:szCs w:val="20"/>
              </w:rPr>
              <w:t>Tiekėjo</w:t>
            </w:r>
            <w:r>
              <w:rPr>
                <w:spacing w:val="-1"/>
                <w:sz w:val="20"/>
                <w:szCs w:val="20"/>
              </w:rPr>
              <w:t xml:space="preserve"> </w:t>
            </w:r>
            <w:r>
              <w:rPr>
                <w:sz w:val="20"/>
                <w:szCs w:val="20"/>
              </w:rPr>
              <w:t>adresas</w:t>
            </w:r>
            <w:r>
              <w:rPr>
                <w:spacing w:val="-6"/>
                <w:sz w:val="20"/>
                <w:szCs w:val="20"/>
              </w:rPr>
              <w:t xml:space="preserve"> </w:t>
            </w:r>
            <w:r>
              <w:rPr>
                <w:sz w:val="20"/>
                <w:szCs w:val="20"/>
              </w:rPr>
              <w:t>/</w:t>
            </w:r>
            <w:r>
              <w:rPr>
                <w:spacing w:val="-2"/>
                <w:sz w:val="20"/>
                <w:szCs w:val="20"/>
              </w:rPr>
              <w:t xml:space="preserve"> </w:t>
            </w:r>
            <w:r>
              <w:rPr>
                <w:sz w:val="20"/>
                <w:szCs w:val="20"/>
              </w:rPr>
              <w:t>Supplier</w:t>
            </w:r>
            <w:r>
              <w:rPr>
                <w:spacing w:val="-2"/>
                <w:sz w:val="20"/>
                <w:szCs w:val="20"/>
              </w:rPr>
              <w:t xml:space="preserve"> address</w:t>
            </w:r>
          </w:p>
        </w:tc>
        <w:tc>
          <w:tcPr>
            <w:tcW w:w="521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r>
        <w:trPr>
          <w:trHeight w:val="1656" w:hRule="atLeast"/>
        </w:trPr>
        <w:tc>
          <w:tcPr>
            <w:tcW w:w="4647"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before="265" w:after="0"/>
              <w:ind w:left="110" w:right="714"/>
              <w:rPr>
                <w:sz w:val="20"/>
                <w:szCs w:val="20"/>
              </w:rPr>
            </w:pPr>
            <w:r>
              <w:rPr>
                <w:sz w:val="20"/>
                <w:szCs w:val="20"/>
              </w:rPr>
              <w:t>Už</w:t>
            </w:r>
            <w:r>
              <w:rPr>
                <w:spacing w:val="-14"/>
                <w:sz w:val="20"/>
                <w:szCs w:val="20"/>
              </w:rPr>
              <w:t xml:space="preserve"> </w:t>
            </w:r>
            <w:r>
              <w:rPr>
                <w:sz w:val="20"/>
                <w:szCs w:val="20"/>
              </w:rPr>
              <w:t>pasiūlymą</w:t>
            </w:r>
            <w:r>
              <w:rPr>
                <w:spacing w:val="-13"/>
                <w:sz w:val="20"/>
                <w:szCs w:val="20"/>
              </w:rPr>
              <w:t xml:space="preserve"> </w:t>
            </w:r>
            <w:r>
              <w:rPr>
                <w:sz w:val="20"/>
                <w:szCs w:val="20"/>
              </w:rPr>
              <w:t>atsakingo</w:t>
            </w:r>
            <w:r>
              <w:rPr>
                <w:spacing w:val="-9"/>
                <w:sz w:val="20"/>
                <w:szCs w:val="20"/>
              </w:rPr>
              <w:t xml:space="preserve"> </w:t>
            </w:r>
            <w:r>
              <w:rPr>
                <w:sz w:val="20"/>
                <w:szCs w:val="20"/>
              </w:rPr>
              <w:t>asmens</w:t>
            </w:r>
            <w:r>
              <w:rPr>
                <w:spacing w:val="-11"/>
                <w:sz w:val="20"/>
                <w:szCs w:val="20"/>
              </w:rPr>
              <w:t xml:space="preserve"> </w:t>
            </w:r>
            <w:r>
              <w:rPr>
                <w:sz w:val="20"/>
                <w:szCs w:val="20"/>
              </w:rPr>
              <w:t xml:space="preserve">vardas, </w:t>
            </w:r>
            <w:r>
              <w:rPr>
                <w:spacing w:val="-2"/>
                <w:sz w:val="20"/>
                <w:szCs w:val="20"/>
              </w:rPr>
              <w:t>pavardė</w:t>
            </w:r>
          </w:p>
          <w:p>
            <w:pPr>
              <w:pStyle w:val="TableParagraph"/>
              <w:spacing w:lineRule="exact" w:line="271"/>
              <w:ind w:left="110" w:right="0"/>
              <w:rPr>
                <w:sz w:val="20"/>
                <w:szCs w:val="20"/>
              </w:rPr>
            </w:pPr>
            <w:r>
              <w:rPr>
                <w:spacing w:val="-10"/>
                <w:sz w:val="20"/>
                <w:szCs w:val="20"/>
              </w:rPr>
              <w:t>/</w:t>
            </w:r>
          </w:p>
          <w:p>
            <w:pPr>
              <w:pStyle w:val="TableParagraph"/>
              <w:spacing w:before="3" w:after="0"/>
              <w:ind w:left="110" w:right="0"/>
              <w:rPr>
                <w:sz w:val="20"/>
                <w:szCs w:val="20"/>
              </w:rPr>
            </w:pPr>
            <w:r>
              <w:rPr>
                <w:sz w:val="20"/>
                <w:szCs w:val="20"/>
              </w:rPr>
              <w:t>Responsible</w:t>
            </w:r>
            <w:r>
              <w:rPr>
                <w:spacing w:val="-10"/>
                <w:sz w:val="20"/>
                <w:szCs w:val="20"/>
              </w:rPr>
              <w:t xml:space="preserve"> </w:t>
            </w:r>
            <w:r>
              <w:rPr>
                <w:spacing w:val="-2"/>
                <w:sz w:val="20"/>
                <w:szCs w:val="20"/>
              </w:rPr>
              <w:t>person</w:t>
            </w:r>
          </w:p>
        </w:tc>
        <w:tc>
          <w:tcPr>
            <w:tcW w:w="521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r>
        <w:trPr>
          <w:trHeight w:val="825" w:hRule="atLeast"/>
        </w:trPr>
        <w:tc>
          <w:tcPr>
            <w:tcW w:w="4647" w:type="dxa"/>
            <w:tcBorders>
              <w:top w:val="single" w:sz="4" w:space="0" w:color="000000"/>
              <w:left w:val="single" w:sz="4" w:space="0" w:color="000000"/>
              <w:bottom w:val="single" w:sz="4" w:space="0" w:color="000000"/>
              <w:right w:val="single" w:sz="4" w:space="0" w:color="000000"/>
            </w:tcBorders>
          </w:tcPr>
          <w:p>
            <w:pPr>
              <w:pStyle w:val="TableParagraph"/>
              <w:spacing w:before="266" w:after="0"/>
              <w:ind w:left="110" w:right="0"/>
              <w:rPr>
                <w:sz w:val="20"/>
                <w:szCs w:val="20"/>
              </w:rPr>
            </w:pPr>
            <w:r>
              <w:rPr>
                <w:sz w:val="20"/>
                <w:szCs w:val="20"/>
              </w:rPr>
              <w:t>Telefono</w:t>
            </w:r>
            <w:r>
              <w:rPr>
                <w:spacing w:val="-1"/>
                <w:sz w:val="20"/>
                <w:szCs w:val="20"/>
              </w:rPr>
              <w:t xml:space="preserve"> </w:t>
            </w:r>
            <w:r>
              <w:rPr>
                <w:sz w:val="20"/>
                <w:szCs w:val="20"/>
              </w:rPr>
              <w:t>numeris</w:t>
            </w:r>
            <w:r>
              <w:rPr>
                <w:spacing w:val="50"/>
                <w:sz w:val="20"/>
                <w:szCs w:val="20"/>
              </w:rPr>
              <w:t xml:space="preserve"> </w:t>
            </w:r>
            <w:r>
              <w:rPr>
                <w:sz w:val="20"/>
                <w:szCs w:val="20"/>
              </w:rPr>
              <w:t xml:space="preserve">/ Telephone </w:t>
            </w:r>
            <w:r>
              <w:rPr>
                <w:spacing w:val="-2"/>
                <w:sz w:val="20"/>
                <w:szCs w:val="20"/>
              </w:rPr>
              <w:t>number</w:t>
            </w:r>
          </w:p>
        </w:tc>
        <w:tc>
          <w:tcPr>
            <w:tcW w:w="521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r>
        <w:trPr>
          <w:trHeight w:val="830" w:hRule="atLeast"/>
        </w:trPr>
        <w:tc>
          <w:tcPr>
            <w:tcW w:w="4647" w:type="dxa"/>
            <w:tcBorders>
              <w:top w:val="single" w:sz="4" w:space="0" w:color="000000"/>
              <w:left w:val="single" w:sz="4" w:space="0" w:color="000000"/>
              <w:bottom w:val="single" w:sz="4" w:space="0" w:color="000000"/>
              <w:right w:val="single" w:sz="4" w:space="0" w:color="000000"/>
            </w:tcBorders>
          </w:tcPr>
          <w:p>
            <w:pPr>
              <w:pStyle w:val="TableParagraph"/>
              <w:spacing w:before="270" w:after="0"/>
              <w:ind w:left="110" w:right="0"/>
              <w:rPr>
                <w:sz w:val="20"/>
                <w:szCs w:val="20"/>
              </w:rPr>
            </w:pPr>
            <w:r>
              <w:rPr>
                <w:sz w:val="20"/>
                <w:szCs w:val="20"/>
              </w:rPr>
              <w:t>El.</w:t>
            </w:r>
            <w:r>
              <w:rPr>
                <w:spacing w:val="-1"/>
                <w:sz w:val="20"/>
                <w:szCs w:val="20"/>
              </w:rPr>
              <w:t xml:space="preserve"> </w:t>
            </w:r>
            <w:r>
              <w:rPr>
                <w:sz w:val="20"/>
                <w:szCs w:val="20"/>
              </w:rPr>
              <w:t>pašto</w:t>
            </w:r>
            <w:r>
              <w:rPr>
                <w:spacing w:val="-3"/>
                <w:sz w:val="20"/>
                <w:szCs w:val="20"/>
              </w:rPr>
              <w:t xml:space="preserve"> </w:t>
            </w:r>
            <w:r>
              <w:rPr>
                <w:sz w:val="20"/>
                <w:szCs w:val="20"/>
              </w:rPr>
              <w:t>adresas</w:t>
            </w:r>
            <w:r>
              <w:rPr>
                <w:spacing w:val="-5"/>
                <w:sz w:val="20"/>
                <w:szCs w:val="20"/>
              </w:rPr>
              <w:t xml:space="preserve"> </w:t>
            </w:r>
            <w:r>
              <w:rPr>
                <w:sz w:val="20"/>
                <w:szCs w:val="20"/>
              </w:rPr>
              <w:t>/</w:t>
            </w:r>
            <w:r>
              <w:rPr>
                <w:spacing w:val="1"/>
                <w:sz w:val="20"/>
                <w:szCs w:val="20"/>
              </w:rPr>
              <w:t xml:space="preserve"> </w:t>
            </w:r>
            <w:r>
              <w:rPr>
                <w:sz w:val="20"/>
                <w:szCs w:val="20"/>
              </w:rPr>
              <w:t>E-mail</w:t>
            </w:r>
            <w:r>
              <w:rPr>
                <w:spacing w:val="-7"/>
                <w:sz w:val="20"/>
                <w:szCs w:val="20"/>
              </w:rPr>
              <w:t xml:space="preserve"> </w:t>
            </w:r>
            <w:r>
              <w:rPr>
                <w:spacing w:val="-2"/>
                <w:sz w:val="20"/>
                <w:szCs w:val="20"/>
              </w:rPr>
              <w:t>address</w:t>
            </w:r>
          </w:p>
        </w:tc>
        <w:tc>
          <w:tcPr>
            <w:tcW w:w="521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bl>
    <w:p>
      <w:pPr>
        <w:pStyle w:val="BodyText"/>
        <w:rPr>
          <w:b/>
          <w:sz w:val="20"/>
        </w:rPr>
      </w:pPr>
      <w:r>
        <w:rPr>
          <w:b/>
          <w:sz w:val="20"/>
        </w:rPr>
      </w:r>
    </w:p>
    <w:p>
      <w:pPr>
        <w:pStyle w:val="BodyText"/>
        <w:spacing w:before="93" w:after="0"/>
        <w:rPr>
          <w:b/>
          <w:sz w:val="20"/>
        </w:rPr>
      </w:pPr>
      <w:r>
        <w:rPr>
          <w:b/>
          <w:sz w:val="20"/>
        </w:rPr>
      </w:r>
    </w:p>
    <w:tbl>
      <w:tblPr>
        <w:tblW w:w="9860" w:type="dxa"/>
        <w:jc w:val="left"/>
        <w:tblInd w:w="874" w:type="dxa"/>
        <w:tblLayout w:type="fixed"/>
        <w:tblCellMar>
          <w:top w:w="0" w:type="dxa"/>
          <w:left w:w="5" w:type="dxa"/>
          <w:bottom w:w="0" w:type="dxa"/>
          <w:right w:w="5" w:type="dxa"/>
        </w:tblCellMar>
        <w:tblLook w:val="01e0"/>
      </w:tblPr>
      <w:tblGrid>
        <w:gridCol w:w="4879"/>
        <w:gridCol w:w="4980"/>
      </w:tblGrid>
      <w:tr>
        <w:trPr>
          <w:trHeight w:val="2208" w:hRule="atLeast"/>
        </w:trPr>
        <w:tc>
          <w:tcPr>
            <w:tcW w:w="4879"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ind w:left="110" w:right="108"/>
              <w:jc w:val="both"/>
              <w:rPr>
                <w:sz w:val="20"/>
                <w:szCs w:val="20"/>
              </w:rPr>
            </w:pPr>
            <w:r>
              <w:rPr>
                <w:sz w:val="20"/>
                <w:szCs w:val="20"/>
              </w:rPr>
              <w:t>Šiuo pasiūlymu pažymime, kad sutinkame su visomis pirkimo sąlygomis, nustatytomis:</w:t>
            </w:r>
          </w:p>
          <w:p>
            <w:pPr>
              <w:pStyle w:val="TableParagraph"/>
              <w:numPr>
                <w:ilvl w:val="0"/>
                <w:numId w:val="21"/>
              </w:numPr>
              <w:tabs>
                <w:tab w:val="clear" w:pos="720"/>
                <w:tab w:val="left" w:pos="527" w:leader="none"/>
              </w:tabs>
              <w:spacing w:lineRule="auto" w:line="240" w:before="0" w:after="0"/>
              <w:ind w:hanging="0" w:left="110" w:right="97"/>
              <w:jc w:val="both"/>
              <w:rPr/>
            </w:pPr>
            <w:r>
              <w:rPr>
                <w:sz w:val="20"/>
                <w:szCs w:val="20"/>
              </w:rPr>
              <w:t>konkurso skelbime, paskelbtame Europos Sąjungos s</w:t>
            </w:r>
            <w:r>
              <w:rPr>
                <w:sz w:val="20"/>
                <w:szCs w:val="20"/>
                <w:shd w:fill="auto" w:val="clear"/>
              </w:rPr>
              <w:t xml:space="preserve">truktūrinės paramos svetainėje </w:t>
            </w:r>
            <w:hyperlink r:id="rId42">
              <w:r>
                <w:rPr>
                  <w:rStyle w:val="Style6"/>
                  <w:color w:val="0000FF"/>
                  <w:sz w:val="20"/>
                  <w:szCs w:val="20"/>
                  <w:u w:val="single" w:color="0000FF"/>
                  <w:shd w:fill="auto" w:val="clear"/>
                </w:rPr>
                <w:t>www.esinvesticijos.lt</w:t>
              </w:r>
            </w:hyperlink>
            <w:r>
              <w:rPr>
                <w:color w:val="0000FF"/>
                <w:sz w:val="20"/>
                <w:szCs w:val="20"/>
                <w:shd w:fill="auto" w:val="clear"/>
              </w:rPr>
              <w:t xml:space="preserve"> 2025-04-25,</w:t>
            </w:r>
          </w:p>
          <w:p>
            <w:pPr>
              <w:pStyle w:val="TableParagraph"/>
              <w:numPr>
                <w:ilvl w:val="0"/>
                <w:numId w:val="21"/>
              </w:numPr>
              <w:tabs>
                <w:tab w:val="clear" w:pos="720"/>
                <w:tab w:val="left" w:pos="372" w:leader="none"/>
              </w:tabs>
              <w:spacing w:lineRule="exact" w:line="275" w:before="0" w:after="0"/>
              <w:ind w:hanging="262" w:left="372" w:right="0"/>
              <w:jc w:val="both"/>
              <w:rPr>
                <w:sz w:val="20"/>
                <w:szCs w:val="20"/>
              </w:rPr>
            </w:pPr>
            <w:r>
              <w:rPr>
                <w:sz w:val="20"/>
                <w:szCs w:val="20"/>
              </w:rPr>
              <w:t>konkurso</w:t>
            </w:r>
            <w:r>
              <w:rPr>
                <w:spacing w:val="-2"/>
                <w:sz w:val="20"/>
                <w:szCs w:val="20"/>
              </w:rPr>
              <w:t xml:space="preserve"> sąlygose,</w:t>
            </w:r>
          </w:p>
          <w:p>
            <w:pPr>
              <w:pStyle w:val="TableParagraph"/>
              <w:numPr>
                <w:ilvl w:val="0"/>
                <w:numId w:val="21"/>
              </w:numPr>
              <w:tabs>
                <w:tab w:val="clear" w:pos="720"/>
                <w:tab w:val="left" w:pos="372" w:leader="none"/>
              </w:tabs>
              <w:spacing w:lineRule="exact" w:line="275" w:before="0" w:after="0"/>
              <w:ind w:hanging="262" w:left="372" w:right="0"/>
              <w:jc w:val="both"/>
              <w:rPr>
                <w:sz w:val="20"/>
                <w:szCs w:val="20"/>
              </w:rPr>
            </w:pPr>
            <w:r>
              <w:rPr>
                <w:sz w:val="20"/>
                <w:szCs w:val="20"/>
              </w:rPr>
              <w:t>pirkimo</w:t>
            </w:r>
            <w:r>
              <w:rPr>
                <w:spacing w:val="-4"/>
                <w:sz w:val="20"/>
                <w:szCs w:val="20"/>
              </w:rPr>
              <w:t xml:space="preserve"> </w:t>
            </w:r>
            <w:r>
              <w:rPr>
                <w:sz w:val="20"/>
                <w:szCs w:val="20"/>
              </w:rPr>
              <w:t>dokumentų</w:t>
            </w:r>
            <w:r>
              <w:rPr>
                <w:spacing w:val="-7"/>
                <w:sz w:val="20"/>
                <w:szCs w:val="20"/>
              </w:rPr>
              <w:t xml:space="preserve"> </w:t>
            </w:r>
            <w:r>
              <w:rPr>
                <w:spacing w:val="-2"/>
                <w:sz w:val="20"/>
                <w:szCs w:val="20"/>
              </w:rPr>
              <w:t>prieduose.</w:t>
            </w:r>
          </w:p>
        </w:tc>
        <w:tc>
          <w:tcPr>
            <w:tcW w:w="4980"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ind w:left="109" w:right="100"/>
              <w:jc w:val="both"/>
              <w:rPr>
                <w:sz w:val="20"/>
                <w:szCs w:val="20"/>
              </w:rPr>
            </w:pPr>
            <w:r>
              <w:rPr>
                <w:sz w:val="20"/>
                <w:szCs w:val="20"/>
              </w:rPr>
              <w:t>We, do hereby declare, that we accept all conditions of the procurement set as:</w:t>
            </w:r>
          </w:p>
          <w:p>
            <w:pPr>
              <w:pStyle w:val="TableParagraph"/>
              <w:numPr>
                <w:ilvl w:val="0"/>
                <w:numId w:val="20"/>
              </w:numPr>
              <w:tabs>
                <w:tab w:val="clear" w:pos="720"/>
                <w:tab w:val="left" w:pos="386" w:leader="none"/>
              </w:tabs>
              <w:spacing w:lineRule="auto" w:line="240" w:before="0" w:after="0"/>
              <w:ind w:hanging="0" w:left="109" w:right="97"/>
              <w:jc w:val="both"/>
              <w:rPr/>
            </w:pPr>
            <w:r>
              <w:rPr>
                <w:sz w:val="20"/>
                <w:szCs w:val="20"/>
              </w:rPr>
              <w:t>invitation to tender, published by the European Union Struc</w:t>
            </w:r>
            <w:r>
              <w:rPr>
                <w:sz w:val="20"/>
                <w:szCs w:val="20"/>
                <w:shd w:fill="auto" w:val="clear"/>
              </w:rPr>
              <w:t xml:space="preserve">tural Assistance website </w:t>
            </w:r>
            <w:hyperlink r:id="rId43">
              <w:r>
                <w:rPr>
                  <w:rStyle w:val="Style6"/>
                  <w:color w:val="0000FF"/>
                  <w:sz w:val="20"/>
                  <w:szCs w:val="20"/>
                  <w:u w:val="single" w:color="0000FF"/>
                  <w:shd w:fill="auto" w:val="clear"/>
                </w:rPr>
                <w:t>www.esinvesticijos.lt</w:t>
              </w:r>
            </w:hyperlink>
            <w:r>
              <w:rPr>
                <w:color w:val="0000FF"/>
                <w:sz w:val="20"/>
                <w:szCs w:val="20"/>
                <w:shd w:fill="auto" w:val="clear"/>
              </w:rPr>
              <w:t xml:space="preserve"> </w:t>
            </w:r>
            <w:r>
              <w:rPr>
                <w:sz w:val="20"/>
                <w:szCs w:val="20"/>
                <w:shd w:fill="auto" w:val="clear"/>
              </w:rPr>
              <w:t>at the 25th of April, 2025.</w:t>
            </w:r>
          </w:p>
          <w:p>
            <w:pPr>
              <w:pStyle w:val="TableParagraph"/>
              <w:numPr>
                <w:ilvl w:val="0"/>
                <w:numId w:val="20"/>
              </w:numPr>
              <w:tabs>
                <w:tab w:val="clear" w:pos="720"/>
                <w:tab w:val="left" w:pos="372" w:leader="none"/>
              </w:tabs>
              <w:spacing w:lineRule="exact" w:line="275" w:before="0" w:after="0"/>
              <w:ind w:hanging="263" w:left="372" w:right="0"/>
              <w:jc w:val="both"/>
              <w:rPr>
                <w:sz w:val="20"/>
                <w:szCs w:val="20"/>
              </w:rPr>
            </w:pPr>
            <w:r>
              <w:rPr>
                <w:sz w:val="20"/>
                <w:szCs w:val="20"/>
                <w:shd w:fill="auto" w:val="clear"/>
              </w:rPr>
              <w:t>competit</w:t>
            </w:r>
            <w:r>
              <w:rPr>
                <w:sz w:val="20"/>
                <w:szCs w:val="20"/>
              </w:rPr>
              <w:t>ion</w:t>
            </w:r>
            <w:r>
              <w:rPr>
                <w:spacing w:val="-7"/>
                <w:sz w:val="20"/>
                <w:szCs w:val="20"/>
              </w:rPr>
              <w:t xml:space="preserve"> </w:t>
            </w:r>
            <w:r>
              <w:rPr>
                <w:sz w:val="20"/>
                <w:szCs w:val="20"/>
              </w:rPr>
              <w:t>terms</w:t>
            </w:r>
            <w:r>
              <w:rPr>
                <w:spacing w:val="-6"/>
                <w:sz w:val="20"/>
                <w:szCs w:val="20"/>
              </w:rPr>
              <w:t xml:space="preserve"> </w:t>
            </w:r>
            <w:r>
              <w:rPr>
                <w:sz w:val="20"/>
                <w:szCs w:val="20"/>
              </w:rPr>
              <w:t>and</w:t>
            </w:r>
            <w:r>
              <w:rPr>
                <w:spacing w:val="-3"/>
                <w:sz w:val="20"/>
                <w:szCs w:val="20"/>
              </w:rPr>
              <w:t xml:space="preserve"> </w:t>
            </w:r>
            <w:r>
              <w:rPr>
                <w:spacing w:val="-2"/>
                <w:sz w:val="20"/>
                <w:szCs w:val="20"/>
              </w:rPr>
              <w:t>conditions;</w:t>
            </w:r>
          </w:p>
          <w:p>
            <w:pPr>
              <w:pStyle w:val="TableParagraph"/>
              <w:numPr>
                <w:ilvl w:val="0"/>
                <w:numId w:val="20"/>
              </w:numPr>
              <w:tabs>
                <w:tab w:val="clear" w:pos="720"/>
                <w:tab w:val="left" w:pos="372" w:leader="none"/>
              </w:tabs>
              <w:spacing w:lineRule="exact" w:line="275" w:before="0" w:after="0"/>
              <w:ind w:hanging="263" w:left="372" w:right="0"/>
              <w:jc w:val="both"/>
              <w:rPr>
                <w:sz w:val="20"/>
                <w:szCs w:val="20"/>
              </w:rPr>
            </w:pPr>
            <w:r>
              <w:rPr>
                <w:sz w:val="20"/>
                <w:szCs w:val="20"/>
              </w:rPr>
              <w:t>appendix</w:t>
            </w:r>
            <w:r>
              <w:rPr>
                <w:spacing w:val="-4"/>
                <w:sz w:val="20"/>
                <w:szCs w:val="20"/>
              </w:rPr>
              <w:t xml:space="preserve"> </w:t>
            </w:r>
            <w:r>
              <w:rPr>
                <w:sz w:val="20"/>
                <w:szCs w:val="20"/>
              </w:rPr>
              <w:t>of</w:t>
            </w:r>
            <w:r>
              <w:rPr>
                <w:spacing w:val="-7"/>
                <w:sz w:val="20"/>
                <w:szCs w:val="20"/>
              </w:rPr>
              <w:t xml:space="preserve"> </w:t>
            </w:r>
            <w:r>
              <w:rPr>
                <w:sz w:val="20"/>
                <w:szCs w:val="20"/>
              </w:rPr>
              <w:t>contract</w:t>
            </w:r>
            <w:r>
              <w:rPr>
                <w:spacing w:val="7"/>
                <w:sz w:val="20"/>
                <w:szCs w:val="20"/>
              </w:rPr>
              <w:t xml:space="preserve"> </w:t>
            </w:r>
            <w:r>
              <w:rPr>
                <w:spacing w:val="-2"/>
                <w:sz w:val="20"/>
                <w:szCs w:val="20"/>
              </w:rPr>
              <w:t>documents.</w:t>
            </w:r>
          </w:p>
        </w:tc>
      </w:tr>
    </w:tbl>
    <w:p>
      <w:pPr>
        <w:sectPr>
          <w:headerReference w:type="even" r:id="rId44"/>
          <w:headerReference w:type="default" r:id="rId45"/>
          <w:headerReference w:type="first" r:id="rId46"/>
          <w:type w:val="nextPage"/>
          <w:pgSz w:w="12240" w:h="15840"/>
          <w:pgMar w:left="720" w:right="360" w:gutter="0" w:header="723" w:top="1040" w:footer="0" w:bottom="280"/>
          <w:pgNumType w:fmt="decimal"/>
          <w:formProt w:val="false"/>
          <w:textDirection w:val="lrTb"/>
          <w:docGrid w:type="default" w:linePitch="100" w:charSpace="4096"/>
        </w:sectPr>
      </w:pPr>
    </w:p>
    <w:p>
      <w:pPr>
        <w:pStyle w:val="Heading2"/>
        <w:ind w:left="776" w:right="667"/>
        <w:jc w:val="center"/>
        <w:rPr>
          <w:sz w:val="20"/>
          <w:szCs w:val="20"/>
        </w:rPr>
      </w:pPr>
      <w:r>
        <w:rPr>
          <w:sz w:val="20"/>
          <w:szCs w:val="20"/>
        </w:rPr>
      </w:r>
    </w:p>
    <w:p>
      <w:pPr>
        <w:pStyle w:val="Heading2"/>
        <w:widowControl w:val="false"/>
        <w:bidi w:val="0"/>
        <w:spacing w:lineRule="auto" w:line="240" w:before="0" w:after="0"/>
        <w:ind w:firstLine="227" w:left="964" w:right="680"/>
        <w:jc w:val="left"/>
        <w:rPr>
          <w:sz w:val="20"/>
        </w:rPr>
      </w:pPr>
      <w:r>
        <w:rPr>
          <w:sz w:val="20"/>
          <w:szCs w:val="20"/>
        </w:rPr>
        <w:t>Mes</w:t>
      </w:r>
      <w:r>
        <w:rPr>
          <w:spacing w:val="-6"/>
          <w:sz w:val="20"/>
          <w:szCs w:val="20"/>
        </w:rPr>
        <w:t xml:space="preserve"> </w:t>
      </w:r>
      <w:r>
        <w:rPr>
          <w:sz w:val="20"/>
          <w:szCs w:val="20"/>
        </w:rPr>
        <w:t>siūlome</w:t>
      </w:r>
      <w:r>
        <w:rPr>
          <w:spacing w:val="-2"/>
          <w:sz w:val="20"/>
          <w:szCs w:val="20"/>
        </w:rPr>
        <w:t xml:space="preserve"> </w:t>
      </w:r>
      <w:r>
        <w:rPr>
          <w:sz w:val="20"/>
          <w:szCs w:val="20"/>
        </w:rPr>
        <w:t>šias</w:t>
      </w:r>
      <w:r>
        <w:rPr>
          <w:spacing w:val="-2"/>
          <w:sz w:val="20"/>
          <w:szCs w:val="20"/>
        </w:rPr>
        <w:t xml:space="preserve"> </w:t>
      </w:r>
      <w:r>
        <w:rPr>
          <w:sz w:val="20"/>
          <w:szCs w:val="20"/>
        </w:rPr>
        <w:t>prekes</w:t>
      </w:r>
      <w:r>
        <w:rPr>
          <w:spacing w:val="1"/>
          <w:sz w:val="20"/>
          <w:szCs w:val="20"/>
        </w:rPr>
        <w:t xml:space="preserve"> </w:t>
      </w:r>
      <w:r>
        <w:rPr>
          <w:sz w:val="20"/>
          <w:szCs w:val="20"/>
        </w:rPr>
        <w:t>ir paslaugas</w:t>
      </w:r>
      <w:r>
        <w:rPr>
          <w:spacing w:val="-1"/>
          <w:sz w:val="20"/>
          <w:szCs w:val="20"/>
        </w:rPr>
        <w:t xml:space="preserve"> </w:t>
      </w:r>
      <w:r>
        <w:rPr>
          <w:sz w:val="20"/>
          <w:szCs w:val="20"/>
        </w:rPr>
        <w:t>/</w:t>
      </w:r>
      <w:r>
        <w:rPr>
          <w:spacing w:val="-1"/>
          <w:sz w:val="20"/>
          <w:szCs w:val="20"/>
        </w:rPr>
        <w:t xml:space="preserve"> </w:t>
      </w:r>
      <w:r>
        <w:rPr>
          <w:sz w:val="20"/>
          <w:szCs w:val="20"/>
        </w:rPr>
        <w:t>We</w:t>
      </w:r>
      <w:r>
        <w:rPr>
          <w:spacing w:val="-2"/>
          <w:sz w:val="20"/>
          <w:szCs w:val="20"/>
        </w:rPr>
        <w:t xml:space="preserve"> </w:t>
      </w:r>
      <w:r>
        <w:rPr>
          <w:sz w:val="20"/>
          <w:szCs w:val="20"/>
        </w:rPr>
        <w:t>offer the</w:t>
      </w:r>
      <w:r>
        <w:rPr>
          <w:spacing w:val="-2"/>
          <w:sz w:val="20"/>
          <w:szCs w:val="20"/>
        </w:rPr>
        <w:t xml:space="preserve"> </w:t>
      </w:r>
      <w:r>
        <w:rPr>
          <w:sz w:val="20"/>
          <w:szCs w:val="20"/>
        </w:rPr>
        <w:t>following</w:t>
      </w:r>
      <w:r>
        <w:rPr>
          <w:spacing w:val="2"/>
          <w:sz w:val="20"/>
          <w:szCs w:val="20"/>
        </w:rPr>
        <w:t xml:space="preserve"> </w:t>
      </w:r>
      <w:r>
        <w:rPr>
          <w:sz w:val="20"/>
          <w:szCs w:val="20"/>
        </w:rPr>
        <w:t>goods</w:t>
      </w:r>
      <w:r>
        <w:rPr>
          <w:spacing w:val="-3"/>
          <w:sz w:val="20"/>
          <w:szCs w:val="20"/>
        </w:rPr>
        <w:t xml:space="preserve"> </w:t>
      </w:r>
      <w:r>
        <w:rPr>
          <w:sz w:val="20"/>
          <w:szCs w:val="20"/>
        </w:rPr>
        <w:t xml:space="preserve">and </w:t>
      </w:r>
      <w:r>
        <w:rPr>
          <w:spacing w:val="-2"/>
          <w:sz w:val="20"/>
          <w:szCs w:val="20"/>
        </w:rPr>
        <w:t>services:</w:t>
      </w:r>
    </w:p>
    <w:p>
      <w:pPr>
        <w:pStyle w:val="BodyText"/>
        <w:rPr>
          <w:sz w:val="20"/>
          <w:szCs w:val="20"/>
        </w:rPr>
      </w:pPr>
      <w:r>
        <w:rPr>
          <w:sz w:val="20"/>
          <w:szCs w:val="20"/>
        </w:rPr>
      </w:r>
    </w:p>
    <w:p>
      <w:pPr>
        <w:pStyle w:val="BodyText"/>
        <w:rPr>
          <w:sz w:val="20"/>
          <w:szCs w:val="20"/>
        </w:rPr>
      </w:pPr>
      <w:r>
        <w:rPr>
          <w:sz w:val="20"/>
          <w:szCs w:val="20"/>
        </w:rPr>
        <mc:AlternateContent>
          <mc:Choice Requires="wpg">
            <w:drawing>
              <wp:anchor behindDoc="1" distT="3810" distB="0" distL="635" distR="0" simplePos="0" locked="0" layoutInCell="1" allowOverlap="1" relativeHeight="81">
                <wp:simplePos x="0" y="0"/>
                <wp:positionH relativeFrom="column">
                  <wp:posOffset>371475</wp:posOffset>
                </wp:positionH>
                <wp:positionV relativeFrom="paragraph">
                  <wp:posOffset>40640</wp:posOffset>
                </wp:positionV>
                <wp:extent cx="6499225" cy="2250440"/>
                <wp:effectExtent l="635" t="3810" r="0" b="0"/>
                <wp:wrapNone/>
                <wp:docPr id="24" name="Group 5"/>
                <a:graphic xmlns:a="http://schemas.openxmlformats.org/drawingml/2006/main">
                  <a:graphicData uri="http://schemas.microsoft.com/office/word/2010/wordprocessingGroup">
                    <wpg:wgp>
                      <wpg:cNvGrpSpPr/>
                      <wpg:grpSpPr>
                        <a:xfrm>
                          <a:off x="0" y="0"/>
                          <a:ext cx="6499080" cy="2250360"/>
                          <a:chOff x="0" y="0"/>
                          <a:chExt cx="6499080" cy="2250360"/>
                        </a:xfrm>
                      </wpg:grpSpPr>
                      <wps:wsp>
                        <wps:cNvPr id="25" name="Graphic 6"/>
                        <wps:cNvSpPr/>
                        <wps:spPr>
                          <a:xfrm>
                            <a:off x="191880" y="739800"/>
                            <a:ext cx="5682600" cy="144000"/>
                          </a:xfrm>
                          <a:custGeom>
                            <a:avLst/>
                            <a:gdLst>
                              <a:gd name="textAreaLeft" fmla="*/ 0 w 3221640"/>
                              <a:gd name="textAreaRight" fmla="*/ 3223080 w 3221640"/>
                              <a:gd name="textAreaTop" fmla="*/ 0 h 81720"/>
                              <a:gd name="textAreaBottom" fmla="*/ 83160 h 81720"/>
                            </a:gdLst>
                            <a:ahLst/>
                            <a:cxnLst/>
                            <a:rect l="textAreaLeft" t="textAreaTop" r="textAreaRight" b="textAreaBottom"/>
                            <a:pathLst>
                              <a:path w="5501005" h="146685">
                                <a:moveTo>
                                  <a:pt x="64312" y="0"/>
                                </a:moveTo>
                                <a:lnTo>
                                  <a:pt x="0" y="0"/>
                                </a:lnTo>
                                <a:lnTo>
                                  <a:pt x="0" y="146304"/>
                                </a:lnTo>
                                <a:lnTo>
                                  <a:pt x="64312" y="146304"/>
                                </a:lnTo>
                                <a:lnTo>
                                  <a:pt x="64312" y="0"/>
                                </a:lnTo>
                                <a:close/>
                              </a:path>
                              <a:path w="5501005" h="146685">
                                <a:moveTo>
                                  <a:pt x="1091755" y="0"/>
                                </a:moveTo>
                                <a:lnTo>
                                  <a:pt x="1027760" y="0"/>
                                </a:lnTo>
                                <a:lnTo>
                                  <a:pt x="1027760" y="146304"/>
                                </a:lnTo>
                                <a:lnTo>
                                  <a:pt x="1091755" y="146304"/>
                                </a:lnTo>
                                <a:lnTo>
                                  <a:pt x="1091755" y="0"/>
                                </a:lnTo>
                                <a:close/>
                              </a:path>
                              <a:path w="5501005" h="146685">
                                <a:moveTo>
                                  <a:pt x="2396693" y="0"/>
                                </a:moveTo>
                                <a:lnTo>
                                  <a:pt x="2332685" y="0"/>
                                </a:lnTo>
                                <a:lnTo>
                                  <a:pt x="2332685" y="146304"/>
                                </a:lnTo>
                                <a:lnTo>
                                  <a:pt x="2396693" y="146304"/>
                                </a:lnTo>
                                <a:lnTo>
                                  <a:pt x="2396693" y="0"/>
                                </a:lnTo>
                                <a:close/>
                              </a:path>
                              <a:path w="5501005" h="146685">
                                <a:moveTo>
                                  <a:pt x="3339084" y="0"/>
                                </a:moveTo>
                                <a:lnTo>
                                  <a:pt x="3274771" y="0"/>
                                </a:lnTo>
                                <a:lnTo>
                                  <a:pt x="3274771" y="146304"/>
                                </a:lnTo>
                                <a:lnTo>
                                  <a:pt x="3339084" y="146304"/>
                                </a:lnTo>
                                <a:lnTo>
                                  <a:pt x="3339084" y="0"/>
                                </a:lnTo>
                                <a:close/>
                              </a:path>
                              <a:path w="5501005" h="146685">
                                <a:moveTo>
                                  <a:pt x="4333062" y="0"/>
                                </a:moveTo>
                                <a:lnTo>
                                  <a:pt x="4269054" y="0"/>
                                </a:lnTo>
                                <a:lnTo>
                                  <a:pt x="4269054" y="146304"/>
                                </a:lnTo>
                                <a:lnTo>
                                  <a:pt x="4333062" y="146304"/>
                                </a:lnTo>
                                <a:lnTo>
                                  <a:pt x="4333062" y="0"/>
                                </a:lnTo>
                                <a:close/>
                              </a:path>
                              <a:path w="5501005" h="146685">
                                <a:moveTo>
                                  <a:pt x="5500700" y="0"/>
                                </a:moveTo>
                                <a:lnTo>
                                  <a:pt x="5436692" y="0"/>
                                </a:lnTo>
                                <a:lnTo>
                                  <a:pt x="5436692" y="146304"/>
                                </a:lnTo>
                                <a:lnTo>
                                  <a:pt x="5500700" y="146304"/>
                                </a:lnTo>
                                <a:lnTo>
                                  <a:pt x="5500700" y="0"/>
                                </a:lnTo>
                                <a:close/>
                              </a:path>
                            </a:pathLst>
                          </a:custGeom>
                          <a:solidFill>
                            <a:srgbClr val="c0c0c0"/>
                          </a:solidFill>
                          <a:ln w="0">
                            <a:noFill/>
                          </a:ln>
                        </wps:spPr>
                        <wps:style>
                          <a:lnRef idx="0"/>
                          <a:fillRef idx="0"/>
                          <a:effectRef idx="0"/>
                          <a:fontRef idx="minor"/>
                        </wps:style>
                        <wps:bodyPr/>
                      </wps:wsp>
                      <wps:wsp>
                        <wps:cNvPr id="26" name="Graphic 7"/>
                        <wps:cNvSpPr/>
                        <wps:spPr>
                          <a:xfrm>
                            <a:off x="0" y="733320"/>
                            <a:ext cx="6499080" cy="1517040"/>
                          </a:xfrm>
                          <a:custGeom>
                            <a:avLst/>
                            <a:gdLst>
                              <a:gd name="textAreaLeft" fmla="*/ 0 w 3684600"/>
                              <a:gd name="textAreaRight" fmla="*/ 3686040 w 3684600"/>
                              <a:gd name="textAreaTop" fmla="*/ 0 h 860040"/>
                              <a:gd name="textAreaBottom" fmla="*/ 861480 h 860040"/>
                            </a:gdLst>
                            <a:ahLst/>
                            <a:cxnLst/>
                            <a:rect l="textAreaLeft" t="textAreaTop" r="textAreaRight" b="textAreaBottom"/>
                            <a:pathLst>
                              <a:path w="6290945" h="1515110">
                                <a:moveTo>
                                  <a:pt x="6096" y="0"/>
                                </a:moveTo>
                                <a:lnTo>
                                  <a:pt x="0" y="0"/>
                                </a:lnTo>
                                <a:lnTo>
                                  <a:pt x="0" y="6096"/>
                                </a:lnTo>
                                <a:lnTo>
                                  <a:pt x="0" y="152400"/>
                                </a:lnTo>
                                <a:lnTo>
                                  <a:pt x="6096" y="152400"/>
                                </a:lnTo>
                                <a:lnTo>
                                  <a:pt x="6096" y="6096"/>
                                </a:lnTo>
                                <a:lnTo>
                                  <a:pt x="6096" y="0"/>
                                </a:lnTo>
                                <a:close/>
                              </a:path>
                              <a:path w="6290945" h="1515110">
                                <a:moveTo>
                                  <a:pt x="436194" y="0"/>
                                </a:moveTo>
                                <a:lnTo>
                                  <a:pt x="430098" y="0"/>
                                </a:lnTo>
                                <a:lnTo>
                                  <a:pt x="430098" y="6096"/>
                                </a:lnTo>
                                <a:lnTo>
                                  <a:pt x="430098" y="152400"/>
                                </a:lnTo>
                                <a:lnTo>
                                  <a:pt x="436194" y="152400"/>
                                </a:lnTo>
                                <a:lnTo>
                                  <a:pt x="436194" y="6096"/>
                                </a:lnTo>
                                <a:lnTo>
                                  <a:pt x="436194" y="0"/>
                                </a:lnTo>
                                <a:close/>
                              </a:path>
                              <a:path w="6290945" h="1515110">
                                <a:moveTo>
                                  <a:pt x="2058352" y="0"/>
                                </a:moveTo>
                                <a:lnTo>
                                  <a:pt x="2052269" y="0"/>
                                </a:lnTo>
                                <a:lnTo>
                                  <a:pt x="2052269" y="6096"/>
                                </a:lnTo>
                                <a:lnTo>
                                  <a:pt x="2052269" y="152400"/>
                                </a:lnTo>
                                <a:lnTo>
                                  <a:pt x="2058352" y="152400"/>
                                </a:lnTo>
                                <a:lnTo>
                                  <a:pt x="2058352" y="6096"/>
                                </a:lnTo>
                                <a:lnTo>
                                  <a:pt x="2058352" y="0"/>
                                </a:lnTo>
                                <a:close/>
                              </a:path>
                              <a:path w="6290945" h="1515110">
                                <a:moveTo>
                                  <a:pt x="3049219" y="0"/>
                                </a:moveTo>
                                <a:lnTo>
                                  <a:pt x="3043123" y="0"/>
                                </a:lnTo>
                                <a:lnTo>
                                  <a:pt x="3043123" y="6096"/>
                                </a:lnTo>
                                <a:lnTo>
                                  <a:pt x="3043123" y="152400"/>
                                </a:lnTo>
                                <a:lnTo>
                                  <a:pt x="3049219" y="152400"/>
                                </a:lnTo>
                                <a:lnTo>
                                  <a:pt x="3049219" y="6096"/>
                                </a:lnTo>
                                <a:lnTo>
                                  <a:pt x="3049219" y="0"/>
                                </a:lnTo>
                                <a:close/>
                              </a:path>
                              <a:path w="6290945" h="1515110">
                                <a:moveTo>
                                  <a:pt x="5021834" y="152400"/>
                                </a:moveTo>
                                <a:lnTo>
                                  <a:pt x="3948633" y="152400"/>
                                </a:lnTo>
                                <a:lnTo>
                                  <a:pt x="3948633" y="6096"/>
                                </a:lnTo>
                                <a:lnTo>
                                  <a:pt x="3948633" y="0"/>
                                </a:lnTo>
                                <a:lnTo>
                                  <a:pt x="3942537" y="0"/>
                                </a:lnTo>
                                <a:lnTo>
                                  <a:pt x="3942537" y="6096"/>
                                </a:lnTo>
                                <a:lnTo>
                                  <a:pt x="3942537" y="152400"/>
                                </a:lnTo>
                                <a:lnTo>
                                  <a:pt x="3942537" y="158496"/>
                                </a:lnTo>
                                <a:lnTo>
                                  <a:pt x="3942537" y="481584"/>
                                </a:lnTo>
                                <a:lnTo>
                                  <a:pt x="3942537" y="487680"/>
                                </a:lnTo>
                                <a:lnTo>
                                  <a:pt x="3948633" y="487680"/>
                                </a:lnTo>
                                <a:lnTo>
                                  <a:pt x="3948633" y="481584"/>
                                </a:lnTo>
                                <a:lnTo>
                                  <a:pt x="3948633" y="158496"/>
                                </a:lnTo>
                                <a:lnTo>
                                  <a:pt x="5021834" y="158496"/>
                                </a:lnTo>
                                <a:lnTo>
                                  <a:pt x="5021834" y="152400"/>
                                </a:lnTo>
                                <a:close/>
                              </a:path>
                              <a:path w="6290945" h="1515110">
                                <a:moveTo>
                                  <a:pt x="5027993" y="1509026"/>
                                </a:moveTo>
                                <a:lnTo>
                                  <a:pt x="5021910" y="1509026"/>
                                </a:lnTo>
                                <a:lnTo>
                                  <a:pt x="5021910" y="1515110"/>
                                </a:lnTo>
                                <a:lnTo>
                                  <a:pt x="5027993" y="1515110"/>
                                </a:lnTo>
                                <a:lnTo>
                                  <a:pt x="5027993" y="1509026"/>
                                </a:lnTo>
                                <a:close/>
                              </a:path>
                              <a:path w="6290945" h="1515110">
                                <a:moveTo>
                                  <a:pt x="5027993" y="0"/>
                                </a:moveTo>
                                <a:lnTo>
                                  <a:pt x="5021910" y="0"/>
                                </a:lnTo>
                                <a:lnTo>
                                  <a:pt x="5021910" y="6096"/>
                                </a:lnTo>
                                <a:lnTo>
                                  <a:pt x="5021910" y="152400"/>
                                </a:lnTo>
                                <a:lnTo>
                                  <a:pt x="5021910" y="1509014"/>
                                </a:lnTo>
                                <a:lnTo>
                                  <a:pt x="5027993" y="1509014"/>
                                </a:lnTo>
                                <a:lnTo>
                                  <a:pt x="5027993" y="6096"/>
                                </a:lnTo>
                                <a:lnTo>
                                  <a:pt x="5027993" y="0"/>
                                </a:lnTo>
                                <a:close/>
                              </a:path>
                              <a:path w="6290945" h="1515110">
                                <a:moveTo>
                                  <a:pt x="6284392" y="1509026"/>
                                </a:moveTo>
                                <a:lnTo>
                                  <a:pt x="5028006" y="1509026"/>
                                </a:lnTo>
                                <a:lnTo>
                                  <a:pt x="5028006" y="1515110"/>
                                </a:lnTo>
                                <a:lnTo>
                                  <a:pt x="6284392" y="1515110"/>
                                </a:lnTo>
                                <a:lnTo>
                                  <a:pt x="6284392" y="1509026"/>
                                </a:lnTo>
                                <a:close/>
                              </a:path>
                              <a:path w="6290945" h="1515110">
                                <a:moveTo>
                                  <a:pt x="6284392" y="1164590"/>
                                </a:moveTo>
                                <a:lnTo>
                                  <a:pt x="5028006" y="1164590"/>
                                </a:lnTo>
                                <a:lnTo>
                                  <a:pt x="5028006" y="1170686"/>
                                </a:lnTo>
                                <a:lnTo>
                                  <a:pt x="6284392" y="1170686"/>
                                </a:lnTo>
                                <a:lnTo>
                                  <a:pt x="6284392" y="1164590"/>
                                </a:lnTo>
                                <a:close/>
                              </a:path>
                              <a:path w="6290945" h="1515110">
                                <a:moveTo>
                                  <a:pt x="6284392" y="823214"/>
                                </a:moveTo>
                                <a:lnTo>
                                  <a:pt x="5028006" y="823214"/>
                                </a:lnTo>
                                <a:lnTo>
                                  <a:pt x="5028006" y="829310"/>
                                </a:lnTo>
                                <a:lnTo>
                                  <a:pt x="6284392" y="829310"/>
                                </a:lnTo>
                                <a:lnTo>
                                  <a:pt x="6284392" y="823214"/>
                                </a:lnTo>
                                <a:close/>
                              </a:path>
                              <a:path w="6290945" h="1515110">
                                <a:moveTo>
                                  <a:pt x="6284392" y="481584"/>
                                </a:moveTo>
                                <a:lnTo>
                                  <a:pt x="5028006" y="481584"/>
                                </a:lnTo>
                                <a:lnTo>
                                  <a:pt x="5028006" y="487680"/>
                                </a:lnTo>
                                <a:lnTo>
                                  <a:pt x="6284392" y="487680"/>
                                </a:lnTo>
                                <a:lnTo>
                                  <a:pt x="6284392" y="481584"/>
                                </a:lnTo>
                                <a:close/>
                              </a:path>
                              <a:path w="6290945" h="1515110">
                                <a:moveTo>
                                  <a:pt x="6284392" y="152400"/>
                                </a:moveTo>
                                <a:lnTo>
                                  <a:pt x="5028006" y="152400"/>
                                </a:lnTo>
                                <a:lnTo>
                                  <a:pt x="5028006" y="158496"/>
                                </a:lnTo>
                                <a:lnTo>
                                  <a:pt x="6284392" y="158496"/>
                                </a:lnTo>
                                <a:lnTo>
                                  <a:pt x="6284392" y="152400"/>
                                </a:lnTo>
                                <a:close/>
                              </a:path>
                              <a:path w="6290945" h="1515110">
                                <a:moveTo>
                                  <a:pt x="6290500" y="1509026"/>
                                </a:moveTo>
                                <a:lnTo>
                                  <a:pt x="6284417" y="1509026"/>
                                </a:lnTo>
                                <a:lnTo>
                                  <a:pt x="6284417" y="1515110"/>
                                </a:lnTo>
                                <a:lnTo>
                                  <a:pt x="6290500" y="1515110"/>
                                </a:lnTo>
                                <a:lnTo>
                                  <a:pt x="6290500" y="1509026"/>
                                </a:lnTo>
                                <a:close/>
                              </a:path>
                              <a:path w="6290945" h="1515110">
                                <a:moveTo>
                                  <a:pt x="6290500" y="0"/>
                                </a:moveTo>
                                <a:lnTo>
                                  <a:pt x="6284417" y="0"/>
                                </a:lnTo>
                                <a:lnTo>
                                  <a:pt x="6284417" y="6096"/>
                                </a:lnTo>
                                <a:lnTo>
                                  <a:pt x="6284417" y="152400"/>
                                </a:lnTo>
                                <a:lnTo>
                                  <a:pt x="6284417" y="1509014"/>
                                </a:lnTo>
                                <a:lnTo>
                                  <a:pt x="6290500" y="1509014"/>
                                </a:lnTo>
                                <a:lnTo>
                                  <a:pt x="6290500" y="6096"/>
                                </a:lnTo>
                                <a:lnTo>
                                  <a:pt x="6290500" y="0"/>
                                </a:lnTo>
                                <a:close/>
                              </a:path>
                            </a:pathLst>
                          </a:custGeom>
                          <a:solidFill>
                            <a:srgbClr val="000000"/>
                          </a:solidFill>
                          <a:ln w="0">
                            <a:noFill/>
                          </a:ln>
                        </wps:spPr>
                        <wps:style>
                          <a:lnRef idx="0"/>
                          <a:fillRef idx="0"/>
                          <a:effectRef idx="0"/>
                          <a:fontRef idx="minor"/>
                        </wps:style>
                        <wps:bodyPr/>
                      </wps:wsp>
                      <wps:wsp>
                        <wps:cNvPr id="27" name="Textbox 8"/>
                        <wps:cNvSpPr/>
                        <wps:spPr>
                          <a:xfrm>
                            <a:off x="3147120" y="888840"/>
                            <a:ext cx="929520" cy="329400"/>
                          </a:xfrm>
                          <a:prstGeom prst="rect">
                            <a:avLst/>
                          </a:prstGeom>
                          <a:noFill/>
                          <a:ln w="6480">
                            <a:solidFill>
                              <a:srgbClr val="000000"/>
                            </a:solidFill>
                            <a:round/>
                          </a:ln>
                        </wps:spPr>
                        <wps:style>
                          <a:lnRef idx="0"/>
                          <a:fillRef idx="0"/>
                          <a:effectRef idx="0"/>
                          <a:fontRef idx="minor"/>
                        </wps:style>
                        <wps:txbx>
                          <w:txbxContent>
                            <w:p>
                              <w:pPr>
                                <w:pStyle w:val="Normal"/>
                                <w:spacing w:before="43" w:after="0"/>
                                <w:ind w:hanging="221" w:left="599" w:right="381"/>
                                <w:jc w:val="left"/>
                                <w:rPr>
                                  <w:sz w:val="18"/>
                                </w:rPr>
                              </w:pPr>
                              <w:r>
                                <w:rPr>
                                  <w:sz w:val="18"/>
                                </w:rPr>
                                <w:t>Kompl.</w:t>
                              </w:r>
                              <w:r>
                                <w:rPr>
                                  <w:spacing w:val="-12"/>
                                  <w:sz w:val="18"/>
                                </w:rPr>
                                <w:t xml:space="preserve"> </w:t>
                              </w:r>
                              <w:r>
                                <w:rPr>
                                  <w:sz w:val="18"/>
                                </w:rPr>
                                <w:t xml:space="preserve">/ </w:t>
                              </w:r>
                              <w:r>
                                <w:rPr>
                                  <w:spacing w:val="-4"/>
                                  <w:sz w:val="18"/>
                                </w:rPr>
                                <w:t>set</w:t>
                              </w:r>
                            </w:p>
                          </w:txbxContent>
                        </wps:txbx>
                        <wps:bodyPr lIns="0" rIns="0" tIns="0" bIns="0" anchor="t">
                          <a:noAutofit/>
                        </wps:bodyPr>
                      </wps:wsp>
                      <wps:wsp>
                        <wps:cNvPr id="28" name="Textbox 9"/>
                        <wps:cNvSpPr/>
                        <wps:spPr>
                          <a:xfrm>
                            <a:off x="4078440" y="0"/>
                            <a:ext cx="1112400" cy="734040"/>
                          </a:xfrm>
                          <a:prstGeom prst="rect">
                            <a:avLst/>
                          </a:prstGeom>
                          <a:noFill/>
                          <a:ln w="6480">
                            <a:solidFill>
                              <a:srgbClr val="000000"/>
                            </a:solidFill>
                            <a:round/>
                          </a:ln>
                        </wps:spPr>
                        <wps:style>
                          <a:lnRef idx="0"/>
                          <a:fillRef idx="0"/>
                          <a:effectRef idx="0"/>
                          <a:fontRef idx="minor"/>
                        </wps:style>
                        <wps:txbx>
                          <w:txbxContent>
                            <w:p>
                              <w:pPr>
                                <w:pStyle w:val="Normal"/>
                                <w:spacing w:before="0" w:after="0"/>
                                <w:ind w:hanging="0" w:left="288" w:right="278"/>
                                <w:jc w:val="center"/>
                                <w:rPr>
                                  <w:b/>
                                  <w:sz w:val="20"/>
                                </w:rPr>
                              </w:pPr>
                              <w:r>
                                <w:rPr>
                                  <w:b/>
                                  <w:sz w:val="20"/>
                                </w:rPr>
                                <w:t>Mato</w:t>
                              </w:r>
                              <w:r>
                                <w:rPr>
                                  <w:b/>
                                  <w:spacing w:val="-13"/>
                                  <w:sz w:val="20"/>
                                </w:rPr>
                                <w:t xml:space="preserve"> </w:t>
                              </w:r>
                              <w:r>
                                <w:rPr>
                                  <w:b/>
                                  <w:sz w:val="20"/>
                                </w:rPr>
                                <w:t>vieneto kaina</w:t>
                              </w:r>
                              <w:r>
                                <w:rPr>
                                  <w:b/>
                                  <w:spacing w:val="-13"/>
                                  <w:sz w:val="20"/>
                                </w:rPr>
                                <w:t xml:space="preserve"> </w:t>
                              </w:r>
                              <w:r>
                                <w:rPr>
                                  <w:b/>
                                  <w:sz w:val="20"/>
                                </w:rPr>
                                <w:t>Eur</w:t>
                              </w:r>
                              <w:r>
                                <w:rPr>
                                  <w:b/>
                                  <w:spacing w:val="-12"/>
                                  <w:sz w:val="20"/>
                                </w:rPr>
                                <w:t xml:space="preserve"> </w:t>
                              </w:r>
                              <w:r>
                                <w:rPr>
                                  <w:b/>
                                  <w:sz w:val="20"/>
                                </w:rPr>
                                <w:t>be PVM /</w:t>
                              </w:r>
                            </w:p>
                            <w:p>
                              <w:pPr>
                                <w:pStyle w:val="Normal"/>
                                <w:spacing w:lineRule="auto" w:line="240" w:before="0" w:after="0"/>
                                <w:ind w:hanging="7" w:left="134" w:right="124"/>
                                <w:jc w:val="center"/>
                                <w:rPr>
                                  <w:b/>
                                  <w:sz w:val="20"/>
                                </w:rPr>
                              </w:pPr>
                              <w:r>
                                <w:rPr>
                                  <w:b/>
                                  <w:sz w:val="20"/>
                                </w:rPr>
                                <w:t>Unit price, (excluding</w:t>
                              </w:r>
                              <w:r>
                                <w:rPr>
                                  <w:b/>
                                  <w:spacing w:val="-13"/>
                                  <w:sz w:val="20"/>
                                </w:rPr>
                                <w:t xml:space="preserve"> </w:t>
                              </w:r>
                              <w:r>
                                <w:rPr>
                                  <w:b/>
                                  <w:sz w:val="20"/>
                                </w:rPr>
                                <w:t>VAT)</w:t>
                              </w:r>
                            </w:p>
                          </w:txbxContent>
                        </wps:txbx>
                        <wps:bodyPr lIns="0" rIns="0" tIns="0" bIns="0" anchor="t">
                          <a:noAutofit/>
                        </wps:bodyPr>
                      </wps:wsp>
                      <wps:wsp>
                        <wps:cNvPr id="29" name="Textbox 10"/>
                        <wps:cNvSpPr/>
                        <wps:spPr>
                          <a:xfrm>
                            <a:off x="2520" y="1905120"/>
                            <a:ext cx="442440" cy="343080"/>
                          </a:xfrm>
                          <a:prstGeom prst="rect">
                            <a:avLst/>
                          </a:prstGeom>
                          <a:noFill/>
                          <a:ln w="6480">
                            <a:solidFill>
                              <a:srgbClr val="000000"/>
                            </a:solidFill>
                            <a:round/>
                          </a:ln>
                        </wps:spPr>
                        <wps:style>
                          <a:lnRef idx="0"/>
                          <a:fillRef idx="0"/>
                          <a:effectRef idx="0"/>
                          <a:fontRef idx="minor"/>
                        </wps:style>
                        <wps:txbx>
                          <w:txbxContent>
                            <w:p>
                              <w:pPr>
                                <w:pStyle w:val="Normal"/>
                                <w:spacing w:before="131" w:after="0"/>
                                <w:ind w:hanging="0" w:left="80" w:right="83"/>
                                <w:jc w:val="center"/>
                                <w:rPr>
                                  <w:sz w:val="20"/>
                                  <w:szCs w:val="20"/>
                                </w:rPr>
                              </w:pPr>
                              <w:r>
                                <w:rPr>
                                  <w:b/>
                                  <w:spacing w:val="-10"/>
                                  <w:sz w:val="20"/>
                                  <w:szCs w:val="20"/>
                                </w:rPr>
                                <w:t>4</w:t>
                              </w:r>
                            </w:p>
                          </w:txbxContent>
                        </wps:txbx>
                        <wps:bodyPr lIns="0" rIns="0" tIns="0" bIns="0" anchor="t">
                          <a:noAutofit/>
                        </wps:bodyPr>
                      </wps:wsp>
                      <wps:wsp>
                        <wps:cNvPr id="30" name="Textbox 11"/>
                        <wps:cNvSpPr/>
                        <wps:spPr>
                          <a:xfrm>
                            <a:off x="2122920" y="888840"/>
                            <a:ext cx="1021680" cy="329400"/>
                          </a:xfrm>
                          <a:prstGeom prst="rect">
                            <a:avLst/>
                          </a:prstGeom>
                          <a:noFill/>
                          <a:ln w="6480">
                            <a:solidFill>
                              <a:srgbClr val="000000"/>
                            </a:solidFill>
                            <a:round/>
                          </a:ln>
                        </wps:spPr>
                        <wps:style>
                          <a:lnRef idx="0"/>
                          <a:fillRef idx="0"/>
                          <a:effectRef idx="0"/>
                          <a:fontRef idx="minor"/>
                        </wps:style>
                        <wps:txbx>
                          <w:txbxContent>
                            <w:p>
                              <w:pPr>
                                <w:pStyle w:val="Normal"/>
                                <w:spacing w:before="107" w:after="0"/>
                                <w:ind w:hanging="0" w:left="5" w:right="5"/>
                                <w:jc w:val="center"/>
                                <w:rPr>
                                  <w:sz w:val="24"/>
                                </w:rPr>
                              </w:pPr>
                              <w:r>
                                <w:rPr>
                                  <w:spacing w:val="-10"/>
                                  <w:sz w:val="24"/>
                                </w:rPr>
                                <w:t>1</w:t>
                              </w:r>
                            </w:p>
                          </w:txbxContent>
                        </wps:txbx>
                        <wps:bodyPr lIns="0" rIns="0" tIns="0" bIns="0" anchor="t">
                          <a:noAutofit/>
                        </wps:bodyPr>
                      </wps:wsp>
                      <wps:wsp>
                        <wps:cNvPr id="31" name="Textbox 12"/>
                        <wps:cNvSpPr/>
                        <wps:spPr>
                          <a:xfrm>
                            <a:off x="5810760" y="744120"/>
                            <a:ext cx="76680" cy="139680"/>
                          </a:xfrm>
                          <a:prstGeom prst="rect">
                            <a:avLst/>
                          </a:prstGeom>
                          <a:noFill/>
                          <a:ln w="0">
                            <a:noFill/>
                          </a:ln>
                        </wps:spPr>
                        <wps:style>
                          <a:lnRef idx="0"/>
                          <a:fillRef idx="0"/>
                          <a:effectRef idx="0"/>
                          <a:fontRef idx="minor"/>
                        </wps:style>
                        <wps:txbx>
                          <w:txbxContent>
                            <w:p>
                              <w:pPr>
                                <w:pStyle w:val="Normal"/>
                                <w:spacing w:lineRule="exact" w:line="223" w:before="0" w:after="0"/>
                                <w:ind w:hanging="0" w:left="0" w:right="0"/>
                                <w:jc w:val="left"/>
                                <w:rPr>
                                  <w:b/>
                                  <w:sz w:val="20"/>
                                </w:rPr>
                              </w:pPr>
                              <w:r>
                                <w:rPr>
                                  <w:b/>
                                  <w:spacing w:val="-10"/>
                                  <w:sz w:val="20"/>
                                </w:rPr>
                                <w:t>6</w:t>
                              </w:r>
                            </w:p>
                          </w:txbxContent>
                        </wps:txbx>
                        <wps:bodyPr lIns="0" rIns="0" tIns="0" bIns="0" anchor="t">
                          <a:noAutofit/>
                        </wps:bodyPr>
                      </wps:wsp>
                      <wps:wsp>
                        <wps:cNvPr id="32" name="Textbox 13"/>
                        <wps:cNvSpPr/>
                        <wps:spPr>
                          <a:xfrm>
                            <a:off x="447840" y="888840"/>
                            <a:ext cx="1673280" cy="329400"/>
                          </a:xfrm>
                          <a:prstGeom prst="rect">
                            <a:avLst/>
                          </a:prstGeom>
                          <a:noFill/>
                          <a:ln w="6480">
                            <a:solidFill>
                              <a:srgbClr val="000000"/>
                            </a:solidFill>
                            <a:round/>
                          </a:ln>
                        </wps:spPr>
                        <wps:style>
                          <a:lnRef idx="0"/>
                          <a:fillRef idx="0"/>
                          <a:effectRef idx="0"/>
                          <a:fontRef idx="minor"/>
                        </wps:style>
                        <wps:txbx>
                          <w:txbxContent>
                            <w:p>
                              <w:pPr>
                                <w:pStyle w:val="Normal"/>
                                <w:spacing w:lineRule="auto" w:line="242" w:before="0" w:after="0"/>
                                <w:ind w:hanging="0" w:left="105" w:right="495"/>
                                <w:jc w:val="left"/>
                                <w:rPr>
                                  <w:sz w:val="14"/>
                                  <w:szCs w:val="14"/>
                                  <w:highlight w:val="none"/>
                                  <w:shd w:fill="auto" w:val="clear"/>
                                </w:rPr>
                              </w:pPr>
                              <w:r>
                                <w:rPr>
                                  <w:spacing w:val="-14"/>
                                  <w:sz w:val="14"/>
                                  <w:szCs w:val="14"/>
                                  <w:shd w:fill="auto" w:val="clear"/>
                                </w:rPr>
                                <w:t xml:space="preserve">Nauja neaustinių medžiagų gamybos linija </w:t>
                              </w:r>
                              <w:r>
                                <w:rPr>
                                  <w:sz w:val="14"/>
                                  <w:szCs w:val="14"/>
                                  <w:shd w:fill="auto" w:val="clear"/>
                                </w:rPr>
                                <w:t>/ New synthetic thermal bonded wadding manufacturing line</w:t>
                              </w:r>
                            </w:p>
                          </w:txbxContent>
                        </wps:txbx>
                        <wps:bodyPr lIns="0" rIns="0" tIns="0" bIns="0" anchor="t">
                          <a:noAutofit/>
                        </wps:bodyPr>
                      </wps:wsp>
                      <wps:wsp>
                        <wps:cNvPr id="33" name="Textbox 14"/>
                        <wps:cNvSpPr/>
                        <wps:spPr>
                          <a:xfrm>
                            <a:off x="4604400" y="744120"/>
                            <a:ext cx="76680" cy="139680"/>
                          </a:xfrm>
                          <a:prstGeom prst="rect">
                            <a:avLst/>
                          </a:prstGeom>
                          <a:noFill/>
                          <a:ln w="0">
                            <a:noFill/>
                          </a:ln>
                        </wps:spPr>
                        <wps:style>
                          <a:lnRef idx="0"/>
                          <a:fillRef idx="0"/>
                          <a:effectRef idx="0"/>
                          <a:fontRef idx="minor"/>
                        </wps:style>
                        <wps:txbx>
                          <w:txbxContent>
                            <w:p>
                              <w:pPr>
                                <w:pStyle w:val="Normal"/>
                                <w:spacing w:lineRule="exact" w:line="223" w:before="0" w:after="0"/>
                                <w:ind w:hanging="0" w:left="0" w:right="0"/>
                                <w:jc w:val="left"/>
                                <w:rPr>
                                  <w:b/>
                                  <w:sz w:val="20"/>
                                </w:rPr>
                              </w:pPr>
                              <w:r>
                                <w:rPr>
                                  <w:b/>
                                  <w:spacing w:val="-10"/>
                                  <w:sz w:val="20"/>
                                </w:rPr>
                                <w:t>5</w:t>
                              </w:r>
                            </w:p>
                          </w:txbxContent>
                        </wps:txbx>
                        <wps:bodyPr lIns="0" rIns="0" tIns="0" bIns="0" anchor="t">
                          <a:noAutofit/>
                        </wps:bodyPr>
                      </wps:wsp>
                      <wps:wsp>
                        <wps:cNvPr id="34" name="Textbox 15"/>
                        <wps:cNvSpPr/>
                        <wps:spPr>
                          <a:xfrm>
                            <a:off x="0" y="733320"/>
                            <a:ext cx="448200" cy="150480"/>
                          </a:xfrm>
                          <a:prstGeom prst="rect">
                            <a:avLst/>
                          </a:prstGeom>
                          <a:noFill/>
                          <a:ln w="0">
                            <a:noFill/>
                          </a:ln>
                        </wps:spPr>
                        <wps:style>
                          <a:lnRef idx="0"/>
                          <a:fillRef idx="0"/>
                          <a:effectRef idx="0"/>
                          <a:fontRef idx="minor"/>
                        </wps:style>
                        <wps:txbx>
                          <w:txbxContent>
                            <w:p>
                              <w:pPr>
                                <w:pStyle w:val="Normal"/>
                                <w:spacing w:before="10" w:after="0"/>
                                <w:ind w:hanging="0" w:left="0" w:right="0"/>
                                <w:jc w:val="center"/>
                                <w:rPr>
                                  <w:b/>
                                  <w:sz w:val="20"/>
                                </w:rPr>
                              </w:pPr>
                              <w:r>
                                <w:rPr>
                                  <w:b/>
                                  <w:spacing w:val="-10"/>
                                  <w:sz w:val="20"/>
                                </w:rPr>
                                <w:t>1</w:t>
                              </w:r>
                            </w:p>
                          </w:txbxContent>
                        </wps:txbx>
                        <wps:bodyPr lIns="0" rIns="0" tIns="0" bIns="0" anchor="t">
                          <a:noAutofit/>
                        </wps:bodyPr>
                      </wps:wsp>
                      <wps:wsp>
                        <wps:cNvPr id="35" name="Textbox 16"/>
                        <wps:cNvSpPr/>
                        <wps:spPr>
                          <a:xfrm>
                            <a:off x="2520" y="888840"/>
                            <a:ext cx="442440" cy="329400"/>
                          </a:xfrm>
                          <a:prstGeom prst="rect">
                            <a:avLst/>
                          </a:prstGeom>
                          <a:noFill/>
                          <a:ln w="6480">
                            <a:solidFill>
                              <a:srgbClr val="000000"/>
                            </a:solidFill>
                            <a:round/>
                          </a:ln>
                        </wps:spPr>
                        <wps:style>
                          <a:lnRef idx="0"/>
                          <a:fillRef idx="0"/>
                          <a:effectRef idx="0"/>
                          <a:fontRef idx="minor"/>
                        </wps:style>
                        <wps:txbx>
                          <w:txbxContent>
                            <w:p>
                              <w:pPr>
                                <w:pStyle w:val="Normal"/>
                                <w:spacing w:before="107" w:after="0"/>
                                <w:ind w:hanging="0" w:left="83" w:right="83"/>
                                <w:jc w:val="center"/>
                                <w:rPr>
                                  <w:sz w:val="20"/>
                                  <w:szCs w:val="20"/>
                                </w:rPr>
                              </w:pPr>
                              <w:r>
                                <w:rPr>
                                  <w:spacing w:val="-10"/>
                                  <w:sz w:val="20"/>
                                  <w:szCs w:val="20"/>
                                </w:rPr>
                                <w:t>1</w:t>
                              </w:r>
                            </w:p>
                          </w:txbxContent>
                        </wps:txbx>
                        <wps:bodyPr lIns="0" rIns="0" tIns="0" bIns="0" anchor="t">
                          <a:noAutofit/>
                        </wps:bodyPr>
                      </wps:wsp>
                      <wps:wsp>
                        <wps:cNvPr id="36" name="Textbox 17"/>
                        <wps:cNvSpPr/>
                        <wps:spPr>
                          <a:xfrm>
                            <a:off x="2520" y="0"/>
                            <a:ext cx="442440" cy="734040"/>
                          </a:xfrm>
                          <a:prstGeom prst="rect">
                            <a:avLst/>
                          </a:prstGeom>
                          <a:noFill/>
                          <a:ln w="6480">
                            <a:solidFill>
                              <a:srgbClr val="000000"/>
                            </a:solidFill>
                            <a:round/>
                          </a:ln>
                        </wps:spPr>
                        <wps:style>
                          <a:lnRef idx="0"/>
                          <a:fillRef idx="0"/>
                          <a:effectRef idx="0"/>
                          <a:fontRef idx="minor"/>
                        </wps:style>
                        <wps:txbx>
                          <w:txbxContent>
                            <w:p>
                              <w:pPr>
                                <w:pStyle w:val="Normal"/>
                                <w:spacing w:before="115" w:after="0"/>
                                <w:ind w:hanging="0" w:left="77" w:right="83"/>
                                <w:jc w:val="center"/>
                                <w:rPr>
                                  <w:b/>
                                  <w:sz w:val="20"/>
                                </w:rPr>
                              </w:pPr>
                              <w:r>
                                <w:rPr>
                                  <w:b/>
                                  <w:spacing w:val="-4"/>
                                  <w:sz w:val="20"/>
                                </w:rPr>
                                <w:t xml:space="preserve">Eil. </w:t>
                              </w:r>
                              <w:r>
                                <w:rPr>
                                  <w:b/>
                                  <w:spacing w:val="-5"/>
                                  <w:sz w:val="20"/>
                                </w:rPr>
                                <w:t>Nr.</w:t>
                              </w:r>
                            </w:p>
                            <w:p>
                              <w:pPr>
                                <w:pStyle w:val="Normal"/>
                                <w:spacing w:lineRule="auto" w:line="235" w:before="6" w:after="0"/>
                                <w:ind w:hanging="4" w:left="187" w:right="188"/>
                                <w:jc w:val="center"/>
                                <w:rPr>
                                  <w:b/>
                                  <w:sz w:val="20"/>
                                </w:rPr>
                              </w:pPr>
                              <w:r>
                                <w:rPr>
                                  <w:b/>
                                  <w:spacing w:val="-10"/>
                                  <w:sz w:val="20"/>
                                </w:rPr>
                                <w:t>/</w:t>
                              </w:r>
                              <w:r>
                                <w:rPr>
                                  <w:b/>
                                  <w:spacing w:val="-4"/>
                                  <w:sz w:val="20"/>
                                </w:rPr>
                                <w:t xml:space="preserve"> No.</w:t>
                              </w:r>
                            </w:p>
                          </w:txbxContent>
                        </wps:txbx>
                        <wps:bodyPr lIns="0" rIns="0" tIns="0" bIns="0" anchor="t">
                          <a:noAutofit/>
                        </wps:bodyPr>
                      </wps:wsp>
                      <wps:wsp>
                        <wps:cNvPr id="37" name="Textbox 18"/>
                        <wps:cNvSpPr/>
                        <wps:spPr>
                          <a:xfrm>
                            <a:off x="5193720" y="0"/>
                            <a:ext cx="1302480" cy="734040"/>
                          </a:xfrm>
                          <a:prstGeom prst="rect">
                            <a:avLst/>
                          </a:prstGeom>
                          <a:noFill/>
                          <a:ln w="6480">
                            <a:solidFill>
                              <a:srgbClr val="000000"/>
                            </a:solidFill>
                            <a:round/>
                          </a:ln>
                        </wps:spPr>
                        <wps:style>
                          <a:lnRef idx="0"/>
                          <a:fillRef idx="0"/>
                          <a:effectRef idx="0"/>
                          <a:fontRef idx="minor"/>
                        </wps:style>
                        <wps:txbx>
                          <w:txbxContent>
                            <w:p>
                              <w:pPr>
                                <w:pStyle w:val="Normal"/>
                                <w:spacing w:before="0" w:after="0"/>
                                <w:ind w:hanging="0" w:left="0" w:right="1"/>
                                <w:jc w:val="center"/>
                                <w:rPr>
                                  <w:b/>
                                  <w:sz w:val="20"/>
                                </w:rPr>
                              </w:pPr>
                              <w:r>
                                <w:rPr>
                                  <w:b/>
                                  <w:sz w:val="20"/>
                                </w:rPr>
                                <w:t>Kaina</w:t>
                              </w:r>
                              <w:r>
                                <w:rPr>
                                  <w:b/>
                                  <w:spacing w:val="-8"/>
                                  <w:sz w:val="20"/>
                                </w:rPr>
                                <w:t xml:space="preserve"> </w:t>
                              </w:r>
                              <w:r>
                                <w:rPr>
                                  <w:b/>
                                  <w:sz w:val="20"/>
                                </w:rPr>
                                <w:t>EUR</w:t>
                              </w:r>
                              <w:r>
                                <w:rPr>
                                  <w:b/>
                                  <w:spacing w:val="-2"/>
                                  <w:sz w:val="20"/>
                                </w:rPr>
                                <w:t xml:space="preserve"> </w:t>
                              </w:r>
                              <w:r>
                                <w:rPr>
                                  <w:b/>
                                  <w:sz w:val="20"/>
                                </w:rPr>
                                <w:t>be</w:t>
                              </w:r>
                              <w:r>
                                <w:rPr>
                                  <w:b/>
                                  <w:spacing w:val="1"/>
                                  <w:sz w:val="20"/>
                                </w:rPr>
                                <w:t xml:space="preserve"> </w:t>
                              </w:r>
                              <w:r>
                                <w:rPr>
                                  <w:b/>
                                  <w:spacing w:val="-5"/>
                                  <w:sz w:val="20"/>
                                </w:rPr>
                                <w:t>PVM</w:t>
                              </w:r>
                            </w:p>
                            <w:p>
                              <w:pPr>
                                <w:pStyle w:val="Normal"/>
                                <w:spacing w:before="1" w:after="0"/>
                                <w:ind w:hanging="0" w:left="0" w:right="1"/>
                                <w:jc w:val="center"/>
                                <w:rPr>
                                  <w:b/>
                                  <w:sz w:val="20"/>
                                </w:rPr>
                              </w:pPr>
                              <w:r>
                                <w:rPr>
                                  <w:b/>
                                  <w:spacing w:val="-10"/>
                                  <w:sz w:val="20"/>
                                </w:rPr>
                                <w:t>/</w:t>
                              </w:r>
                            </w:p>
                            <w:p>
                              <w:pPr>
                                <w:pStyle w:val="Normal"/>
                                <w:spacing w:lineRule="auto" w:line="235" w:before="4" w:after="0"/>
                                <w:ind w:hanging="0" w:left="125" w:right="130"/>
                                <w:jc w:val="center"/>
                                <w:rPr>
                                  <w:b/>
                                  <w:sz w:val="20"/>
                                </w:rPr>
                              </w:pPr>
                              <w:r>
                                <w:rPr>
                                  <w:b/>
                                  <w:sz w:val="20"/>
                                </w:rPr>
                                <w:t>Price,</w:t>
                              </w:r>
                              <w:r>
                                <w:rPr>
                                  <w:b/>
                                  <w:spacing w:val="-13"/>
                                  <w:sz w:val="20"/>
                                </w:rPr>
                                <w:t xml:space="preserve"> </w:t>
                              </w:r>
                              <w:r>
                                <w:rPr>
                                  <w:b/>
                                  <w:sz w:val="20"/>
                                </w:rPr>
                                <w:t xml:space="preserve">excluding </w:t>
                              </w:r>
                              <w:r>
                                <w:rPr>
                                  <w:b/>
                                  <w:spacing w:val="-4"/>
                                  <w:sz w:val="20"/>
                                </w:rPr>
                                <w:t>VAT</w:t>
                              </w:r>
                            </w:p>
                            <w:p>
                              <w:pPr>
                                <w:pStyle w:val="Normal"/>
                                <w:spacing w:before="2" w:after="0"/>
                                <w:ind w:hanging="0" w:left="1" w:right="1"/>
                                <w:jc w:val="center"/>
                                <w:rPr>
                                  <w:b/>
                                  <w:sz w:val="20"/>
                                </w:rPr>
                              </w:pPr>
                              <w:r>
                                <w:rPr>
                                  <w:b/>
                                  <w:sz w:val="20"/>
                                </w:rPr>
                                <w:t>(4</w:t>
                              </w:r>
                              <w:r>
                                <w:rPr>
                                  <w:b/>
                                  <w:spacing w:val="2"/>
                                  <w:sz w:val="20"/>
                                </w:rPr>
                                <w:t xml:space="preserve"> </w:t>
                              </w:r>
                              <w:r>
                                <w:rPr>
                                  <w:b/>
                                  <w:sz w:val="20"/>
                                </w:rPr>
                                <w:t>x</w:t>
                              </w:r>
                              <w:r>
                                <w:rPr>
                                  <w:b/>
                                  <w:spacing w:val="-3"/>
                                  <w:sz w:val="20"/>
                                </w:rPr>
                                <w:t xml:space="preserve"> </w:t>
                              </w:r>
                              <w:r>
                                <w:rPr>
                                  <w:b/>
                                  <w:spacing w:val="-5"/>
                                  <w:sz w:val="20"/>
                                </w:rPr>
                                <w:t>5)</w:t>
                              </w:r>
                            </w:p>
                          </w:txbxContent>
                        </wps:txbx>
                        <wps:bodyPr lIns="0" rIns="0" tIns="0" bIns="0" anchor="t">
                          <a:noAutofit/>
                        </wps:bodyPr>
                      </wps:wsp>
                      <wps:wsp>
                        <wps:cNvPr id="38" name="Textbox 19"/>
                        <wps:cNvSpPr/>
                        <wps:spPr>
                          <a:xfrm>
                            <a:off x="2520" y="1220400"/>
                            <a:ext cx="442440" cy="339840"/>
                          </a:xfrm>
                          <a:prstGeom prst="rect">
                            <a:avLst/>
                          </a:prstGeom>
                          <a:noFill/>
                          <a:ln w="6480">
                            <a:solidFill>
                              <a:srgbClr val="000000"/>
                            </a:solidFill>
                            <a:round/>
                          </a:ln>
                        </wps:spPr>
                        <wps:style>
                          <a:lnRef idx="0"/>
                          <a:fillRef idx="0"/>
                          <a:effectRef idx="0"/>
                          <a:fontRef idx="minor"/>
                        </wps:style>
                        <wps:txbx>
                          <w:txbxContent>
                            <w:p>
                              <w:pPr>
                                <w:pStyle w:val="Normal"/>
                                <w:spacing w:before="131" w:after="0"/>
                                <w:ind w:hanging="0" w:left="80" w:right="83"/>
                                <w:jc w:val="center"/>
                                <w:rPr>
                                  <w:sz w:val="20"/>
                                  <w:szCs w:val="20"/>
                                </w:rPr>
                              </w:pPr>
                              <w:r>
                                <w:rPr>
                                  <w:b/>
                                  <w:spacing w:val="-10"/>
                                  <w:sz w:val="20"/>
                                  <w:szCs w:val="20"/>
                                </w:rPr>
                                <w:t>2</w:t>
                              </w:r>
                            </w:p>
                          </w:txbxContent>
                        </wps:txbx>
                        <wps:bodyPr lIns="0" rIns="0" tIns="0" bIns="0" anchor="t">
                          <a:noAutofit/>
                        </wps:bodyPr>
                      </wps:wsp>
                      <wps:wsp>
                        <wps:cNvPr id="39" name="Textbox 20"/>
                        <wps:cNvSpPr/>
                        <wps:spPr>
                          <a:xfrm>
                            <a:off x="3576960" y="744120"/>
                            <a:ext cx="76680" cy="139680"/>
                          </a:xfrm>
                          <a:prstGeom prst="rect">
                            <a:avLst/>
                          </a:prstGeom>
                          <a:noFill/>
                          <a:ln w="0">
                            <a:noFill/>
                          </a:ln>
                        </wps:spPr>
                        <wps:style>
                          <a:lnRef idx="0"/>
                          <a:fillRef idx="0"/>
                          <a:effectRef idx="0"/>
                          <a:fontRef idx="minor"/>
                        </wps:style>
                        <wps:txbx>
                          <w:txbxContent>
                            <w:p>
                              <w:pPr>
                                <w:pStyle w:val="Normal"/>
                                <w:spacing w:lineRule="exact" w:line="223" w:before="0" w:after="0"/>
                                <w:ind w:hanging="0" w:left="0" w:right="0"/>
                                <w:jc w:val="left"/>
                                <w:rPr>
                                  <w:b/>
                                  <w:sz w:val="20"/>
                                </w:rPr>
                              </w:pPr>
                              <w:r>
                                <w:rPr>
                                  <w:b/>
                                  <w:spacing w:val="-10"/>
                                  <w:sz w:val="20"/>
                                </w:rPr>
                                <w:t>4</w:t>
                              </w:r>
                            </w:p>
                          </w:txbxContent>
                        </wps:txbx>
                        <wps:bodyPr lIns="0" rIns="0" tIns="0" bIns="0" anchor="t">
                          <a:noAutofit/>
                        </wps:bodyPr>
                      </wps:wsp>
                      <wps:wsp>
                        <wps:cNvPr id="40" name="Textbox 21"/>
                        <wps:cNvSpPr/>
                        <wps:spPr>
                          <a:xfrm>
                            <a:off x="3147120" y="0"/>
                            <a:ext cx="929520" cy="734040"/>
                          </a:xfrm>
                          <a:prstGeom prst="rect">
                            <a:avLst/>
                          </a:prstGeom>
                          <a:noFill/>
                          <a:ln w="6480">
                            <a:solidFill>
                              <a:srgbClr val="000000"/>
                            </a:solidFill>
                            <a:round/>
                          </a:ln>
                        </wps:spPr>
                        <wps:style>
                          <a:lnRef idx="0"/>
                          <a:fillRef idx="0"/>
                          <a:effectRef idx="0"/>
                          <a:fontRef idx="minor"/>
                        </wps:style>
                        <wps:txbx>
                          <w:txbxContent>
                            <w:p>
                              <w:pPr>
                                <w:pStyle w:val="Normal"/>
                                <w:spacing w:before="115" w:after="0"/>
                                <w:ind w:hanging="0" w:left="346" w:right="349"/>
                                <w:jc w:val="center"/>
                                <w:rPr>
                                  <w:b/>
                                  <w:sz w:val="20"/>
                                </w:rPr>
                              </w:pPr>
                              <w:r>
                                <w:rPr>
                                  <w:b/>
                                  <w:spacing w:val="-4"/>
                                  <w:sz w:val="20"/>
                                </w:rPr>
                                <w:t>Mato vnt.</w:t>
                              </w:r>
                            </w:p>
                            <w:p>
                              <w:pPr>
                                <w:pStyle w:val="Normal"/>
                                <w:spacing w:lineRule="auto" w:line="235" w:before="6" w:after="0"/>
                                <w:ind w:firstLine="3" w:left="508" w:right="516"/>
                                <w:jc w:val="center"/>
                                <w:rPr>
                                  <w:b/>
                                  <w:sz w:val="20"/>
                                </w:rPr>
                              </w:pPr>
                              <w:r>
                                <w:rPr>
                                  <w:b/>
                                  <w:spacing w:val="-10"/>
                                  <w:sz w:val="20"/>
                                </w:rPr>
                                <w:t>/</w:t>
                              </w:r>
                              <w:r>
                                <w:rPr>
                                  <w:b/>
                                  <w:spacing w:val="-4"/>
                                  <w:sz w:val="20"/>
                                </w:rPr>
                                <w:t xml:space="preserve"> Unit</w:t>
                              </w:r>
                            </w:p>
                          </w:txbxContent>
                        </wps:txbx>
                        <wps:bodyPr lIns="0" rIns="0" tIns="0" bIns="0" anchor="t">
                          <a:noAutofit/>
                        </wps:bodyPr>
                      </wps:wsp>
                      <wps:wsp>
                        <wps:cNvPr id="41" name="Textbox 22"/>
                        <wps:cNvSpPr/>
                        <wps:spPr>
                          <a:xfrm>
                            <a:off x="447840" y="1220400"/>
                            <a:ext cx="4744080" cy="339840"/>
                          </a:xfrm>
                          <a:prstGeom prst="rect">
                            <a:avLst/>
                          </a:prstGeom>
                          <a:noFill/>
                          <a:ln w="6480">
                            <a:solidFill>
                              <a:srgbClr val="000000"/>
                            </a:solidFill>
                            <a:round/>
                          </a:ln>
                        </wps:spPr>
                        <wps:style>
                          <a:lnRef idx="0"/>
                          <a:fillRef idx="0"/>
                          <a:effectRef idx="0"/>
                          <a:fontRef idx="minor"/>
                        </wps:style>
                        <wps:txbx>
                          <w:txbxContent>
                            <w:p>
                              <w:pPr>
                                <w:pStyle w:val="Normal"/>
                                <w:spacing w:lineRule="exact" w:line="261" w:before="0" w:after="0"/>
                                <w:ind w:hanging="0" w:left="105" w:right="0"/>
                                <w:jc w:val="left"/>
                                <w:rPr>
                                  <w:sz w:val="20"/>
                                  <w:szCs w:val="20"/>
                                </w:rPr>
                              </w:pPr>
                              <w:r>
                                <w:rPr>
                                  <w:b/>
                                  <w:sz w:val="20"/>
                                  <w:szCs w:val="20"/>
                                </w:rPr>
                                <w:t>Pasiūlymo</w:t>
                              </w:r>
                              <w:r>
                                <w:rPr>
                                  <w:b/>
                                  <w:spacing w:val="-3"/>
                                  <w:sz w:val="20"/>
                                  <w:szCs w:val="20"/>
                                </w:rPr>
                                <w:t xml:space="preserve"> </w:t>
                              </w:r>
                              <w:r>
                                <w:rPr>
                                  <w:b/>
                                  <w:sz w:val="20"/>
                                  <w:szCs w:val="20"/>
                                </w:rPr>
                                <w:t>kaina</w:t>
                              </w:r>
                              <w:r>
                                <w:rPr>
                                  <w:b/>
                                  <w:spacing w:val="-3"/>
                                  <w:sz w:val="20"/>
                                  <w:szCs w:val="20"/>
                                </w:rPr>
                                <w:t xml:space="preserve"> </w:t>
                              </w:r>
                              <w:r>
                                <w:rPr>
                                  <w:b/>
                                  <w:sz w:val="20"/>
                                  <w:szCs w:val="20"/>
                                </w:rPr>
                                <w:t>EUR</w:t>
                              </w:r>
                              <w:r>
                                <w:rPr>
                                  <w:b/>
                                  <w:spacing w:val="-1"/>
                                  <w:sz w:val="20"/>
                                  <w:szCs w:val="20"/>
                                </w:rPr>
                                <w:t xml:space="preserve"> </w:t>
                              </w:r>
                              <w:r>
                                <w:rPr>
                                  <w:b/>
                                  <w:sz w:val="20"/>
                                  <w:szCs w:val="20"/>
                                </w:rPr>
                                <w:t>be</w:t>
                              </w:r>
                              <w:r>
                                <w:rPr>
                                  <w:b/>
                                  <w:spacing w:val="-5"/>
                                  <w:sz w:val="20"/>
                                  <w:szCs w:val="20"/>
                                </w:rPr>
                                <w:t xml:space="preserve"> </w:t>
                              </w:r>
                              <w:r>
                                <w:rPr>
                                  <w:b/>
                                  <w:sz w:val="20"/>
                                  <w:szCs w:val="20"/>
                                </w:rPr>
                                <w:t>PVM</w:t>
                              </w:r>
                              <w:r>
                                <w:rPr>
                                  <w:b/>
                                  <w:spacing w:val="-5"/>
                                  <w:sz w:val="20"/>
                                  <w:szCs w:val="20"/>
                                </w:rPr>
                                <w:t xml:space="preserve"> </w:t>
                              </w:r>
                              <w:r>
                                <w:rPr>
                                  <w:b/>
                                  <w:sz w:val="20"/>
                                  <w:szCs w:val="20"/>
                                </w:rPr>
                                <w:t>(6</w:t>
                              </w:r>
                              <w:r>
                                <w:rPr>
                                  <w:b/>
                                  <w:spacing w:val="-3"/>
                                  <w:sz w:val="20"/>
                                  <w:szCs w:val="20"/>
                                </w:rPr>
                                <w:t xml:space="preserve"> </w:t>
                              </w:r>
                              <w:r>
                                <w:rPr>
                                  <w:b/>
                                  <w:sz w:val="20"/>
                                  <w:szCs w:val="20"/>
                                </w:rPr>
                                <w:t>stulpelio</w:t>
                              </w:r>
                              <w:r>
                                <w:rPr>
                                  <w:b/>
                                  <w:spacing w:val="-3"/>
                                  <w:sz w:val="20"/>
                                  <w:szCs w:val="20"/>
                                </w:rPr>
                                <w:t xml:space="preserve"> </w:t>
                              </w:r>
                              <w:r>
                                <w:rPr>
                                  <w:b/>
                                  <w:sz w:val="20"/>
                                  <w:szCs w:val="20"/>
                                </w:rPr>
                                <w:t>reikšmių</w:t>
                              </w:r>
                              <w:r>
                                <w:rPr>
                                  <w:b/>
                                  <w:spacing w:val="-7"/>
                                  <w:sz w:val="20"/>
                                  <w:szCs w:val="20"/>
                                </w:rPr>
                                <w:t xml:space="preserve"> </w:t>
                              </w:r>
                              <w:r>
                                <w:rPr>
                                  <w:b/>
                                  <w:sz w:val="20"/>
                                  <w:szCs w:val="20"/>
                                </w:rPr>
                                <w:t>suma)</w:t>
                              </w:r>
                              <w:r>
                                <w:rPr>
                                  <w:b/>
                                  <w:spacing w:val="-2"/>
                                  <w:sz w:val="20"/>
                                  <w:szCs w:val="20"/>
                                </w:rPr>
                                <w:t xml:space="preserve"> </w:t>
                              </w:r>
                              <w:r>
                                <w:rPr>
                                  <w:b/>
                                  <w:spacing w:val="-10"/>
                                  <w:sz w:val="20"/>
                                  <w:szCs w:val="20"/>
                                </w:rPr>
                                <w:t>/</w:t>
                              </w:r>
                            </w:p>
                            <w:p>
                              <w:pPr>
                                <w:pStyle w:val="Normal"/>
                                <w:spacing w:before="0" w:after="0"/>
                                <w:ind w:hanging="0" w:left="105" w:right="0"/>
                                <w:jc w:val="left"/>
                                <w:rPr>
                                  <w:sz w:val="20"/>
                                  <w:szCs w:val="20"/>
                                </w:rPr>
                              </w:pPr>
                              <w:r>
                                <w:rPr>
                                  <w:b/>
                                  <w:sz w:val="20"/>
                                  <w:szCs w:val="20"/>
                                </w:rPr>
                                <w:t>The</w:t>
                              </w:r>
                              <w:r>
                                <w:rPr>
                                  <w:b/>
                                  <w:spacing w:val="-4"/>
                                  <w:sz w:val="20"/>
                                  <w:szCs w:val="20"/>
                                </w:rPr>
                                <w:t xml:space="preserve"> </w:t>
                              </w:r>
                              <w:r>
                                <w:rPr>
                                  <w:b/>
                                  <w:sz w:val="20"/>
                                  <w:szCs w:val="20"/>
                                </w:rPr>
                                <w:t>offer</w:t>
                              </w:r>
                              <w:r>
                                <w:rPr>
                                  <w:b/>
                                  <w:spacing w:val="-4"/>
                                  <w:sz w:val="20"/>
                                  <w:szCs w:val="20"/>
                                </w:rPr>
                                <w:t xml:space="preserve"> </w:t>
                              </w:r>
                              <w:r>
                                <w:rPr>
                                  <w:b/>
                                  <w:sz w:val="20"/>
                                  <w:szCs w:val="20"/>
                                </w:rPr>
                                <w:t>price</w:t>
                              </w:r>
                              <w:r>
                                <w:rPr>
                                  <w:b/>
                                  <w:spacing w:val="-3"/>
                                  <w:sz w:val="20"/>
                                  <w:szCs w:val="20"/>
                                </w:rPr>
                                <w:t xml:space="preserve"> </w:t>
                              </w:r>
                              <w:r>
                                <w:rPr>
                                  <w:b/>
                                  <w:sz w:val="20"/>
                                  <w:szCs w:val="20"/>
                                </w:rPr>
                                <w:t>in</w:t>
                              </w:r>
                              <w:r>
                                <w:rPr>
                                  <w:b/>
                                  <w:spacing w:val="-6"/>
                                  <w:sz w:val="20"/>
                                  <w:szCs w:val="20"/>
                                </w:rPr>
                                <w:t xml:space="preserve"> </w:t>
                              </w:r>
                              <w:r>
                                <w:rPr>
                                  <w:b/>
                                  <w:sz w:val="20"/>
                                  <w:szCs w:val="20"/>
                                </w:rPr>
                                <w:t>EUR excluding</w:t>
                              </w:r>
                              <w:r>
                                <w:rPr>
                                  <w:b/>
                                  <w:spacing w:val="-2"/>
                                  <w:sz w:val="20"/>
                                  <w:szCs w:val="20"/>
                                </w:rPr>
                                <w:t xml:space="preserve"> </w:t>
                              </w:r>
                              <w:r>
                                <w:rPr>
                                  <w:b/>
                                  <w:sz w:val="20"/>
                                  <w:szCs w:val="20"/>
                                </w:rPr>
                                <w:t>VAT</w:t>
                              </w:r>
                              <w:r>
                                <w:rPr>
                                  <w:b/>
                                  <w:spacing w:val="-2"/>
                                  <w:sz w:val="20"/>
                                  <w:szCs w:val="20"/>
                                </w:rPr>
                                <w:t xml:space="preserve"> </w:t>
                              </w:r>
                              <w:r>
                                <w:rPr>
                                  <w:b/>
                                  <w:sz w:val="20"/>
                                  <w:szCs w:val="20"/>
                                </w:rPr>
                                <w:t>(sum</w:t>
                              </w:r>
                              <w:r>
                                <w:rPr>
                                  <w:b/>
                                  <w:spacing w:val="2"/>
                                  <w:sz w:val="20"/>
                                  <w:szCs w:val="20"/>
                                </w:rPr>
                                <w:t xml:space="preserve"> </w:t>
                              </w:r>
                              <w:r>
                                <w:rPr>
                                  <w:b/>
                                  <w:sz w:val="20"/>
                                  <w:szCs w:val="20"/>
                                </w:rPr>
                                <w:t>of</w:t>
                              </w:r>
                              <w:r>
                                <w:rPr>
                                  <w:b/>
                                  <w:spacing w:val="-1"/>
                                  <w:sz w:val="20"/>
                                  <w:szCs w:val="20"/>
                                </w:rPr>
                                <w:t xml:space="preserve"> </w:t>
                              </w:r>
                              <w:r>
                                <w:rPr>
                                  <w:b/>
                                  <w:sz w:val="20"/>
                                  <w:szCs w:val="20"/>
                                </w:rPr>
                                <w:t>the</w:t>
                              </w:r>
                              <w:r>
                                <w:rPr>
                                  <w:b/>
                                  <w:spacing w:val="-4"/>
                                  <w:sz w:val="20"/>
                                  <w:szCs w:val="20"/>
                                </w:rPr>
                                <w:t xml:space="preserve"> </w:t>
                              </w:r>
                              <w:r>
                                <w:rPr>
                                  <w:b/>
                                  <w:sz w:val="20"/>
                                  <w:szCs w:val="20"/>
                                </w:rPr>
                                <w:t>values in</w:t>
                              </w:r>
                              <w:r>
                                <w:rPr>
                                  <w:b/>
                                  <w:spacing w:val="-6"/>
                                  <w:sz w:val="20"/>
                                  <w:szCs w:val="20"/>
                                </w:rPr>
                                <w:t xml:space="preserve"> </w:t>
                              </w:r>
                              <w:r>
                                <w:rPr>
                                  <w:b/>
                                  <w:sz w:val="20"/>
                                  <w:szCs w:val="20"/>
                                </w:rPr>
                                <w:t>column</w:t>
                              </w:r>
                              <w:r>
                                <w:rPr>
                                  <w:b/>
                                  <w:spacing w:val="-5"/>
                                  <w:sz w:val="20"/>
                                  <w:szCs w:val="20"/>
                                </w:rPr>
                                <w:t xml:space="preserve"> 6)</w:t>
                              </w:r>
                            </w:p>
                          </w:txbxContent>
                        </wps:txbx>
                        <wps:bodyPr lIns="0" rIns="0" tIns="0" bIns="0" anchor="t">
                          <a:noAutofit/>
                        </wps:bodyPr>
                      </wps:wsp>
                      <wps:wsp>
                        <wps:cNvPr id="42" name="Textbox 23"/>
                        <wps:cNvSpPr/>
                        <wps:spPr>
                          <a:xfrm>
                            <a:off x="2520" y="1562760"/>
                            <a:ext cx="442440" cy="339840"/>
                          </a:xfrm>
                          <a:prstGeom prst="rect">
                            <a:avLst/>
                          </a:prstGeom>
                          <a:noFill/>
                          <a:ln w="6480">
                            <a:solidFill>
                              <a:srgbClr val="000000"/>
                            </a:solidFill>
                            <a:round/>
                          </a:ln>
                        </wps:spPr>
                        <wps:style>
                          <a:lnRef idx="0"/>
                          <a:fillRef idx="0"/>
                          <a:effectRef idx="0"/>
                          <a:fontRef idx="minor"/>
                        </wps:style>
                        <wps:txbx>
                          <w:txbxContent>
                            <w:p>
                              <w:pPr>
                                <w:pStyle w:val="Normal"/>
                                <w:spacing w:before="131" w:after="0"/>
                                <w:ind w:hanging="0" w:left="80" w:right="83"/>
                                <w:jc w:val="center"/>
                                <w:rPr>
                                  <w:sz w:val="20"/>
                                  <w:szCs w:val="20"/>
                                </w:rPr>
                              </w:pPr>
                              <w:r>
                                <w:rPr>
                                  <w:b/>
                                  <w:spacing w:val="-10"/>
                                  <w:sz w:val="20"/>
                                  <w:szCs w:val="20"/>
                                </w:rPr>
                                <w:t>3</w:t>
                              </w:r>
                            </w:p>
                          </w:txbxContent>
                        </wps:txbx>
                        <wps:bodyPr lIns="0" rIns="0" tIns="0" bIns="0" anchor="t">
                          <a:noAutofit/>
                        </wps:bodyPr>
                      </wps:wsp>
                      <wps:wsp>
                        <wps:cNvPr id="43" name="Textbox 24"/>
                        <wps:cNvSpPr/>
                        <wps:spPr>
                          <a:xfrm>
                            <a:off x="2122920" y="0"/>
                            <a:ext cx="1021680" cy="734040"/>
                          </a:xfrm>
                          <a:prstGeom prst="rect">
                            <a:avLst/>
                          </a:prstGeom>
                          <a:noFill/>
                          <a:ln w="6480">
                            <a:solidFill>
                              <a:srgbClr val="000000"/>
                            </a:solidFill>
                            <a:round/>
                          </a:ln>
                        </wps:spPr>
                        <wps:style>
                          <a:lnRef idx="0"/>
                          <a:fillRef idx="0"/>
                          <a:effectRef idx="0"/>
                          <a:fontRef idx="minor"/>
                        </wps:style>
                        <wps:txbx>
                          <w:txbxContent>
                            <w:p>
                              <w:pPr>
                                <w:pStyle w:val="Normal"/>
                                <w:spacing w:lineRule="auto" w:line="240" w:before="0" w:after="0"/>
                                <w:rPr>
                                  <w:sz w:val="20"/>
                                </w:rPr>
                              </w:pPr>
                              <w:r>
                                <w:rPr>
                                  <w:sz w:val="20"/>
                                </w:rPr>
                              </w:r>
                            </w:p>
                            <w:p>
                              <w:pPr>
                                <w:pStyle w:val="Normal"/>
                                <w:spacing w:before="1" w:after="0"/>
                                <w:ind w:hanging="0" w:left="5" w:right="0"/>
                                <w:jc w:val="center"/>
                                <w:rPr>
                                  <w:b/>
                                  <w:sz w:val="20"/>
                                </w:rPr>
                              </w:pPr>
                              <w:r>
                                <w:rPr>
                                  <w:b/>
                                  <w:spacing w:val="-2"/>
                                  <w:sz w:val="20"/>
                                </w:rPr>
                                <w:t>Kiekis</w:t>
                              </w:r>
                            </w:p>
                            <w:p>
                              <w:pPr>
                                <w:pStyle w:val="Normal"/>
                                <w:spacing w:lineRule="auto" w:line="235" w:before="4" w:after="0"/>
                                <w:ind w:hanging="7" w:left="393" w:right="382"/>
                                <w:jc w:val="center"/>
                                <w:rPr>
                                  <w:b/>
                                  <w:sz w:val="20"/>
                                </w:rPr>
                              </w:pPr>
                              <w:r>
                                <w:rPr>
                                  <w:b/>
                                  <w:spacing w:val="-10"/>
                                  <w:sz w:val="20"/>
                                </w:rPr>
                                <w:t>/</w:t>
                              </w:r>
                              <w:r>
                                <w:rPr>
                                  <w:b/>
                                  <w:spacing w:val="-2"/>
                                  <w:sz w:val="20"/>
                                </w:rPr>
                                <w:t xml:space="preserve"> Quantity</w:t>
                              </w:r>
                            </w:p>
                          </w:txbxContent>
                        </wps:txbx>
                        <wps:bodyPr lIns="0" rIns="0" tIns="0" bIns="0" anchor="t">
                          <a:noAutofit/>
                        </wps:bodyPr>
                      </wps:wsp>
                      <wps:wsp>
                        <wps:cNvPr id="44" name="Textbox 25"/>
                        <wps:cNvSpPr/>
                        <wps:spPr>
                          <a:xfrm>
                            <a:off x="447840" y="1562760"/>
                            <a:ext cx="4744080" cy="339840"/>
                          </a:xfrm>
                          <a:prstGeom prst="rect">
                            <a:avLst/>
                          </a:prstGeom>
                          <a:noFill/>
                          <a:ln w="6480">
                            <a:solidFill>
                              <a:srgbClr val="000000"/>
                            </a:solidFill>
                            <a:round/>
                          </a:ln>
                        </wps:spPr>
                        <wps:style>
                          <a:lnRef idx="0"/>
                          <a:fillRef idx="0"/>
                          <a:effectRef idx="0"/>
                          <a:fontRef idx="minor"/>
                        </wps:style>
                        <wps:txbx>
                          <w:txbxContent>
                            <w:p>
                              <w:pPr>
                                <w:pStyle w:val="Normal"/>
                                <w:spacing w:lineRule="exact" w:line="256" w:before="0" w:after="0"/>
                                <w:ind w:hanging="0" w:left="105" w:right="0"/>
                                <w:jc w:val="left"/>
                                <w:rPr>
                                  <w:sz w:val="20"/>
                                  <w:szCs w:val="20"/>
                                </w:rPr>
                              </w:pPr>
                              <w:r>
                                <w:rPr>
                                  <w:b/>
                                  <w:sz w:val="20"/>
                                  <w:szCs w:val="20"/>
                                </w:rPr>
                                <w:t>PVM</w:t>
                              </w:r>
                              <w:r>
                                <w:rPr>
                                  <w:b/>
                                  <w:spacing w:val="-4"/>
                                  <w:sz w:val="20"/>
                                  <w:szCs w:val="20"/>
                                </w:rPr>
                                <w:t xml:space="preserve"> </w:t>
                              </w:r>
                              <w:r>
                                <w:rPr>
                                  <w:i/>
                                  <w:sz w:val="20"/>
                                  <w:szCs w:val="20"/>
                                </w:rPr>
                                <w:t>(pildoma,</w:t>
                              </w:r>
                              <w:r>
                                <w:rPr>
                                  <w:i/>
                                  <w:spacing w:val="-2"/>
                                  <w:sz w:val="20"/>
                                  <w:szCs w:val="20"/>
                                </w:rPr>
                                <w:t xml:space="preserve"> </w:t>
                              </w:r>
                              <w:r>
                                <w:rPr>
                                  <w:i/>
                                  <w:sz w:val="20"/>
                                  <w:szCs w:val="20"/>
                                </w:rPr>
                                <w:t>jei</w:t>
                              </w:r>
                              <w:r>
                                <w:rPr>
                                  <w:i/>
                                  <w:spacing w:val="-4"/>
                                  <w:sz w:val="20"/>
                                  <w:szCs w:val="20"/>
                                </w:rPr>
                                <w:t xml:space="preserve"> </w:t>
                              </w:r>
                              <w:r>
                                <w:rPr>
                                  <w:i/>
                                  <w:sz w:val="20"/>
                                  <w:szCs w:val="20"/>
                                </w:rPr>
                                <w:t>taikoma)</w:t>
                              </w:r>
                              <w:r>
                                <w:rPr>
                                  <w:i/>
                                  <w:spacing w:val="-2"/>
                                  <w:sz w:val="20"/>
                                  <w:szCs w:val="20"/>
                                </w:rPr>
                                <w:t xml:space="preserve"> </w:t>
                              </w:r>
                              <w:r>
                                <w:rPr>
                                  <w:i/>
                                  <w:spacing w:val="-10"/>
                                  <w:sz w:val="20"/>
                                  <w:szCs w:val="20"/>
                                </w:rPr>
                                <w:t>/</w:t>
                              </w:r>
                            </w:p>
                            <w:p>
                              <w:pPr>
                                <w:pStyle w:val="Normal"/>
                                <w:spacing w:lineRule="exact" w:line="264" w:before="0" w:after="0"/>
                                <w:ind w:hanging="0" w:left="105" w:right="0"/>
                                <w:jc w:val="left"/>
                                <w:rPr>
                                  <w:sz w:val="20"/>
                                  <w:szCs w:val="20"/>
                                </w:rPr>
                              </w:pPr>
                              <w:r>
                                <w:rPr>
                                  <w:b/>
                                  <w:sz w:val="20"/>
                                  <w:szCs w:val="20"/>
                                </w:rPr>
                                <w:t>VAT</w:t>
                              </w:r>
                              <w:r>
                                <w:rPr>
                                  <w:b/>
                                  <w:spacing w:val="-3"/>
                                  <w:sz w:val="20"/>
                                  <w:szCs w:val="20"/>
                                </w:rPr>
                                <w:t xml:space="preserve"> </w:t>
                              </w:r>
                              <w:r>
                                <w:rPr>
                                  <w:sz w:val="20"/>
                                  <w:szCs w:val="20"/>
                                </w:rPr>
                                <w:t>(to</w:t>
                              </w:r>
                              <w:r>
                                <w:rPr>
                                  <w:spacing w:val="-6"/>
                                  <w:sz w:val="20"/>
                                  <w:szCs w:val="20"/>
                                </w:rPr>
                                <w:t xml:space="preserve"> </w:t>
                              </w:r>
                              <w:r>
                                <w:rPr>
                                  <w:sz w:val="20"/>
                                  <w:szCs w:val="20"/>
                                </w:rPr>
                                <w:t>be</w:t>
                              </w:r>
                              <w:r>
                                <w:rPr>
                                  <w:spacing w:val="-3"/>
                                  <w:sz w:val="20"/>
                                  <w:szCs w:val="20"/>
                                </w:rPr>
                                <w:t xml:space="preserve"> </w:t>
                              </w:r>
                              <w:r>
                                <w:rPr>
                                  <w:sz w:val="20"/>
                                  <w:szCs w:val="20"/>
                                </w:rPr>
                                <w:t>filled</w:t>
                              </w:r>
                              <w:r>
                                <w:rPr>
                                  <w:spacing w:val="3"/>
                                  <w:sz w:val="20"/>
                                  <w:szCs w:val="20"/>
                                </w:rPr>
                                <w:t xml:space="preserve"> </w:t>
                              </w:r>
                              <w:r>
                                <w:rPr>
                                  <w:sz w:val="20"/>
                                  <w:szCs w:val="20"/>
                                </w:rPr>
                                <w:t>in</w:t>
                              </w:r>
                              <w:r>
                                <w:rPr>
                                  <w:spacing w:val="-2"/>
                                  <w:sz w:val="20"/>
                                  <w:szCs w:val="20"/>
                                </w:rPr>
                                <w:t xml:space="preserve"> </w:t>
                              </w:r>
                              <w:r>
                                <w:rPr>
                                  <w:sz w:val="20"/>
                                  <w:szCs w:val="20"/>
                                </w:rPr>
                                <w:t>if</w:t>
                              </w:r>
                              <w:r>
                                <w:rPr>
                                  <w:spacing w:val="-6"/>
                                  <w:sz w:val="20"/>
                                  <w:szCs w:val="20"/>
                                </w:rPr>
                                <w:t xml:space="preserve"> </w:t>
                              </w:r>
                              <w:r>
                                <w:rPr>
                                  <w:spacing w:val="-2"/>
                                  <w:sz w:val="20"/>
                                  <w:szCs w:val="20"/>
                                </w:rPr>
                                <w:t>applicable)</w:t>
                              </w:r>
                            </w:p>
                          </w:txbxContent>
                        </wps:txbx>
                        <wps:bodyPr lIns="0" rIns="0" tIns="0" bIns="0" anchor="t">
                          <a:noAutofit/>
                        </wps:bodyPr>
                      </wps:wsp>
                      <wps:wsp>
                        <wps:cNvPr id="45" name="Textbox 26"/>
                        <wps:cNvSpPr/>
                        <wps:spPr>
                          <a:xfrm>
                            <a:off x="447840" y="0"/>
                            <a:ext cx="1673280" cy="734040"/>
                          </a:xfrm>
                          <a:prstGeom prst="rect">
                            <a:avLst/>
                          </a:prstGeom>
                          <a:noFill/>
                          <a:ln w="6480">
                            <a:solidFill>
                              <a:srgbClr val="000000"/>
                            </a:solidFill>
                            <a:round/>
                          </a:ln>
                        </wps:spPr>
                        <wps:style>
                          <a:lnRef idx="0"/>
                          <a:fillRef idx="0"/>
                          <a:effectRef idx="0"/>
                          <a:fontRef idx="minor"/>
                        </wps:style>
                        <wps:txbx>
                          <w:txbxContent>
                            <w:p>
                              <w:pPr>
                                <w:pStyle w:val="Normal"/>
                                <w:spacing w:before="115" w:after="0"/>
                                <w:ind w:hanging="0" w:left="13" w:right="1"/>
                                <w:jc w:val="center"/>
                                <w:rPr>
                                  <w:b/>
                                  <w:sz w:val="20"/>
                                </w:rPr>
                              </w:pPr>
                              <w:r>
                                <w:rPr>
                                  <w:b/>
                                  <w:spacing w:val="-2"/>
                                  <w:sz w:val="20"/>
                                </w:rPr>
                                <w:t>Prekių/paslaugų/darbų pavadinimas</w:t>
                              </w:r>
                            </w:p>
                            <w:p>
                              <w:pPr>
                                <w:pStyle w:val="Normal"/>
                                <w:spacing w:lineRule="exact" w:line="228" w:before="2" w:after="0"/>
                                <w:ind w:hanging="0" w:left="12" w:right="13"/>
                                <w:jc w:val="center"/>
                                <w:rPr>
                                  <w:b/>
                                  <w:sz w:val="20"/>
                                </w:rPr>
                              </w:pPr>
                              <w:r>
                                <w:rPr>
                                  <w:b/>
                                  <w:spacing w:val="-10"/>
                                  <w:sz w:val="20"/>
                                </w:rPr>
                                <w:t>/</w:t>
                              </w:r>
                            </w:p>
                            <w:p>
                              <w:pPr>
                                <w:pStyle w:val="Normal"/>
                                <w:spacing w:lineRule="exact" w:line="228" w:before="0" w:after="0"/>
                                <w:ind w:hanging="0" w:left="12" w:right="10"/>
                                <w:jc w:val="center"/>
                                <w:rPr>
                                  <w:b/>
                                  <w:sz w:val="20"/>
                                </w:rPr>
                              </w:pPr>
                              <w:r>
                                <w:rPr>
                                  <w:b/>
                                  <w:sz w:val="20"/>
                                </w:rPr>
                                <w:t>Goods</w:t>
                              </w:r>
                              <w:r>
                                <w:rPr>
                                  <w:b/>
                                  <w:spacing w:val="-6"/>
                                  <w:sz w:val="20"/>
                                </w:rPr>
                                <w:t xml:space="preserve"> </w:t>
                              </w:r>
                              <w:r>
                                <w:rPr>
                                  <w:b/>
                                  <w:sz w:val="20"/>
                                </w:rPr>
                                <w:t>/</w:t>
                              </w:r>
                              <w:r>
                                <w:rPr>
                                  <w:b/>
                                  <w:spacing w:val="-1"/>
                                  <w:sz w:val="20"/>
                                </w:rPr>
                                <w:t xml:space="preserve"> </w:t>
                              </w:r>
                              <w:r>
                                <w:rPr>
                                  <w:b/>
                                  <w:sz w:val="20"/>
                                </w:rPr>
                                <w:t>services</w:t>
                              </w:r>
                              <w:r>
                                <w:rPr>
                                  <w:b/>
                                  <w:spacing w:val="-3"/>
                                  <w:sz w:val="20"/>
                                </w:rPr>
                                <w:t xml:space="preserve"> </w:t>
                              </w:r>
                              <w:r>
                                <w:rPr>
                                  <w:b/>
                                  <w:sz w:val="20"/>
                                </w:rPr>
                                <w:t>/</w:t>
                              </w:r>
                              <w:r>
                                <w:rPr>
                                  <w:b/>
                                  <w:spacing w:val="-5"/>
                                  <w:sz w:val="20"/>
                                </w:rPr>
                                <w:t xml:space="preserve"> </w:t>
                              </w:r>
                              <w:r>
                                <w:rPr>
                                  <w:b/>
                                  <w:spacing w:val="-4"/>
                                  <w:sz w:val="20"/>
                                </w:rPr>
                                <w:t>works</w:t>
                              </w:r>
                            </w:p>
                          </w:txbxContent>
                        </wps:txbx>
                        <wps:bodyPr lIns="0" rIns="0" tIns="0" bIns="0" anchor="t">
                          <a:noAutofit/>
                        </wps:bodyPr>
                      </wps:wsp>
                      <wps:wsp>
                        <wps:cNvPr id="46" name="Textbox 27"/>
                        <wps:cNvSpPr/>
                        <wps:spPr>
                          <a:xfrm>
                            <a:off x="447840" y="1905120"/>
                            <a:ext cx="4744080" cy="343080"/>
                          </a:xfrm>
                          <a:prstGeom prst="rect">
                            <a:avLst/>
                          </a:prstGeom>
                          <a:noFill/>
                          <a:ln w="6480">
                            <a:solidFill>
                              <a:srgbClr val="000000"/>
                            </a:solidFill>
                            <a:round/>
                          </a:ln>
                        </wps:spPr>
                        <wps:style>
                          <a:lnRef idx="0"/>
                          <a:fillRef idx="0"/>
                          <a:effectRef idx="0"/>
                          <a:fontRef idx="minor"/>
                        </wps:style>
                        <wps:txbx>
                          <w:txbxContent>
                            <w:p>
                              <w:pPr>
                                <w:pStyle w:val="Normal"/>
                                <w:spacing w:lineRule="exact" w:line="264" w:before="1" w:after="0"/>
                                <w:ind w:hanging="0" w:left="105" w:right="0"/>
                                <w:jc w:val="left"/>
                                <w:rPr>
                                  <w:sz w:val="20"/>
                                  <w:szCs w:val="20"/>
                                </w:rPr>
                              </w:pPr>
                              <w:r>
                                <w:rPr>
                                  <w:b/>
                                  <w:sz w:val="20"/>
                                  <w:szCs w:val="20"/>
                                </w:rPr>
                                <w:t>Pasiūlymo</w:t>
                              </w:r>
                              <w:r>
                                <w:rPr>
                                  <w:b/>
                                  <w:spacing w:val="-3"/>
                                  <w:sz w:val="20"/>
                                  <w:szCs w:val="20"/>
                                </w:rPr>
                                <w:t xml:space="preserve"> </w:t>
                              </w:r>
                              <w:r>
                                <w:rPr>
                                  <w:b/>
                                  <w:sz w:val="20"/>
                                  <w:szCs w:val="20"/>
                                </w:rPr>
                                <w:t>kaina</w:t>
                              </w:r>
                              <w:r>
                                <w:rPr>
                                  <w:b/>
                                  <w:spacing w:val="-2"/>
                                  <w:sz w:val="20"/>
                                  <w:szCs w:val="20"/>
                                </w:rPr>
                                <w:t xml:space="preserve"> </w:t>
                              </w:r>
                              <w:r>
                                <w:rPr>
                                  <w:b/>
                                  <w:sz w:val="20"/>
                                  <w:szCs w:val="20"/>
                                </w:rPr>
                                <w:t>EUR su</w:t>
                              </w:r>
                              <w:r>
                                <w:rPr>
                                  <w:b/>
                                  <w:spacing w:val="-6"/>
                                  <w:sz w:val="20"/>
                                  <w:szCs w:val="20"/>
                                </w:rPr>
                                <w:t xml:space="preserve"> </w:t>
                              </w:r>
                              <w:r>
                                <w:rPr>
                                  <w:b/>
                                  <w:sz w:val="20"/>
                                  <w:szCs w:val="20"/>
                                </w:rPr>
                                <w:t>PVM</w:t>
                              </w:r>
                              <w:r>
                                <w:rPr>
                                  <w:b/>
                                  <w:spacing w:val="-3"/>
                                  <w:sz w:val="20"/>
                                  <w:szCs w:val="20"/>
                                </w:rPr>
                                <w:t xml:space="preserve"> </w:t>
                              </w:r>
                              <w:r>
                                <w:rPr>
                                  <w:b/>
                                  <w:spacing w:val="-10"/>
                                  <w:sz w:val="20"/>
                                  <w:szCs w:val="20"/>
                                </w:rPr>
                                <w:t>/</w:t>
                              </w:r>
                            </w:p>
                            <w:p>
                              <w:pPr>
                                <w:pStyle w:val="Normal"/>
                                <w:spacing w:lineRule="exact" w:line="264" w:before="0" w:after="0"/>
                                <w:ind w:hanging="0" w:left="105" w:right="0"/>
                                <w:jc w:val="left"/>
                                <w:rPr>
                                  <w:sz w:val="20"/>
                                  <w:szCs w:val="20"/>
                                </w:rPr>
                              </w:pPr>
                              <w:r>
                                <w:rPr>
                                  <w:b/>
                                  <w:sz w:val="20"/>
                                  <w:szCs w:val="20"/>
                                </w:rPr>
                                <w:t>The</w:t>
                              </w:r>
                              <w:r>
                                <w:rPr>
                                  <w:b/>
                                  <w:spacing w:val="-4"/>
                                  <w:sz w:val="20"/>
                                  <w:szCs w:val="20"/>
                                </w:rPr>
                                <w:t xml:space="preserve"> </w:t>
                              </w:r>
                              <w:r>
                                <w:rPr>
                                  <w:b/>
                                  <w:sz w:val="20"/>
                                  <w:szCs w:val="20"/>
                                </w:rPr>
                                <w:t>offer</w:t>
                              </w:r>
                              <w:r>
                                <w:rPr>
                                  <w:b/>
                                  <w:spacing w:val="-4"/>
                                  <w:sz w:val="20"/>
                                  <w:szCs w:val="20"/>
                                </w:rPr>
                                <w:t xml:space="preserve"> </w:t>
                              </w:r>
                              <w:r>
                                <w:rPr>
                                  <w:b/>
                                  <w:sz w:val="20"/>
                                  <w:szCs w:val="20"/>
                                </w:rPr>
                                <w:t>price</w:t>
                              </w:r>
                              <w:r>
                                <w:rPr>
                                  <w:b/>
                                  <w:spacing w:val="-3"/>
                                  <w:sz w:val="20"/>
                                  <w:szCs w:val="20"/>
                                </w:rPr>
                                <w:t xml:space="preserve"> </w:t>
                              </w:r>
                              <w:r>
                                <w:rPr>
                                  <w:b/>
                                  <w:sz w:val="20"/>
                                  <w:szCs w:val="20"/>
                                </w:rPr>
                                <w:t>in</w:t>
                              </w:r>
                              <w:r>
                                <w:rPr>
                                  <w:b/>
                                  <w:spacing w:val="-6"/>
                                  <w:sz w:val="20"/>
                                  <w:szCs w:val="20"/>
                                </w:rPr>
                                <w:t xml:space="preserve"> </w:t>
                              </w:r>
                              <w:r>
                                <w:rPr>
                                  <w:b/>
                                  <w:sz w:val="20"/>
                                  <w:szCs w:val="20"/>
                                </w:rPr>
                                <w:t>EUR</w:t>
                              </w:r>
                              <w:r>
                                <w:rPr>
                                  <w:b/>
                                  <w:spacing w:val="-1"/>
                                  <w:sz w:val="20"/>
                                  <w:szCs w:val="20"/>
                                </w:rPr>
                                <w:t xml:space="preserve"> </w:t>
                              </w:r>
                              <w:r>
                                <w:rPr>
                                  <w:b/>
                                  <w:sz w:val="20"/>
                                  <w:szCs w:val="20"/>
                                </w:rPr>
                                <w:t>including</w:t>
                              </w:r>
                              <w:r>
                                <w:rPr>
                                  <w:b/>
                                  <w:spacing w:val="-1"/>
                                  <w:sz w:val="20"/>
                                  <w:szCs w:val="20"/>
                                </w:rPr>
                                <w:t xml:space="preserve"> </w:t>
                              </w:r>
                              <w:r>
                                <w:rPr>
                                  <w:b/>
                                  <w:spacing w:val="-5"/>
                                  <w:sz w:val="20"/>
                                  <w:szCs w:val="20"/>
                                </w:rPr>
                                <w:t>VAT</w:t>
                              </w:r>
                            </w:p>
                          </w:txbxContent>
                        </wps:txbx>
                        <wps:bodyPr lIns="0" rIns="0" tIns="0" bIns="0" anchor="t">
                          <a:noAutofit/>
                        </wps:bodyPr>
                      </wps:wsp>
                    </wpg:wgp>
                  </a:graphicData>
                </a:graphic>
              </wp:anchor>
            </w:drawing>
          </mc:Choice>
          <mc:Fallback>
            <w:pict>
              <v:group id="shape_0" alt="Group 5" style="position:absolute;margin-left:29.25pt;margin-top:3.2pt;width:511.75pt;height:177.2pt" coordorigin="585,64" coordsize="10235,3544">
                <v:rect id="shape_0" ID="Textbox 8" path="m0,0l-2147483645,0l-2147483645,-2147483646l0,-2147483646xe" stroked="t" o:allowincell="f" style="position:absolute;left:5541;top:1464;width:1463;height:518;mso-wrap-style:square;v-text-anchor:top">
                  <v:fill o:detectmouseclick="t" on="false"/>
                  <v:stroke color="black" weight="6480" joinstyle="round" endcap="flat"/>
                  <v:textbox>
                    <w:txbxContent>
                      <w:p>
                        <w:pPr>
                          <w:pStyle w:val="Normal"/>
                          <w:spacing w:before="43" w:after="0"/>
                          <w:ind w:hanging="221" w:left="599" w:right="381"/>
                          <w:jc w:val="left"/>
                          <w:rPr>
                            <w:sz w:val="18"/>
                          </w:rPr>
                        </w:pPr>
                        <w:r>
                          <w:rPr>
                            <w:sz w:val="18"/>
                          </w:rPr>
                          <w:t>Kompl.</w:t>
                        </w:r>
                        <w:r>
                          <w:rPr>
                            <w:spacing w:val="-12"/>
                            <w:sz w:val="18"/>
                          </w:rPr>
                          <w:t xml:space="preserve"> </w:t>
                        </w:r>
                        <w:r>
                          <w:rPr>
                            <w:sz w:val="18"/>
                          </w:rPr>
                          <w:t xml:space="preserve">/ </w:t>
                        </w:r>
                        <w:r>
                          <w:rPr>
                            <w:spacing w:val="-4"/>
                            <w:sz w:val="18"/>
                          </w:rPr>
                          <w:t>set</w:t>
                        </w:r>
                      </w:p>
                    </w:txbxContent>
                  </v:textbox>
                  <w10:wrap type="none"/>
                </v:rect>
                <v:rect id="shape_0" ID="Textbox 9" path="m0,0l-2147483645,0l-2147483645,-2147483646l0,-2147483646xe" stroked="t" o:allowincell="f" style="position:absolute;left:7008;top:64;width:1751;height:1155;mso-wrap-style:square;v-text-anchor:top">
                  <v:fill o:detectmouseclick="t" on="false"/>
                  <v:stroke color="black" weight="6480" joinstyle="round" endcap="flat"/>
                  <v:textbox>
                    <w:txbxContent>
                      <w:p>
                        <w:pPr>
                          <w:pStyle w:val="Normal"/>
                          <w:spacing w:before="0" w:after="0"/>
                          <w:ind w:hanging="0" w:left="288" w:right="278"/>
                          <w:jc w:val="center"/>
                          <w:rPr>
                            <w:b/>
                            <w:sz w:val="20"/>
                          </w:rPr>
                        </w:pPr>
                        <w:r>
                          <w:rPr>
                            <w:b/>
                            <w:sz w:val="20"/>
                          </w:rPr>
                          <w:t>Mato</w:t>
                        </w:r>
                        <w:r>
                          <w:rPr>
                            <w:b/>
                            <w:spacing w:val="-13"/>
                            <w:sz w:val="20"/>
                          </w:rPr>
                          <w:t xml:space="preserve"> </w:t>
                        </w:r>
                        <w:r>
                          <w:rPr>
                            <w:b/>
                            <w:sz w:val="20"/>
                          </w:rPr>
                          <w:t>vieneto kaina</w:t>
                        </w:r>
                        <w:r>
                          <w:rPr>
                            <w:b/>
                            <w:spacing w:val="-13"/>
                            <w:sz w:val="20"/>
                          </w:rPr>
                          <w:t xml:space="preserve"> </w:t>
                        </w:r>
                        <w:r>
                          <w:rPr>
                            <w:b/>
                            <w:sz w:val="20"/>
                          </w:rPr>
                          <w:t>Eur</w:t>
                        </w:r>
                        <w:r>
                          <w:rPr>
                            <w:b/>
                            <w:spacing w:val="-12"/>
                            <w:sz w:val="20"/>
                          </w:rPr>
                          <w:t xml:space="preserve"> </w:t>
                        </w:r>
                        <w:r>
                          <w:rPr>
                            <w:b/>
                            <w:sz w:val="20"/>
                          </w:rPr>
                          <w:t>be PVM /</w:t>
                        </w:r>
                      </w:p>
                      <w:p>
                        <w:pPr>
                          <w:pStyle w:val="Normal"/>
                          <w:spacing w:lineRule="auto" w:line="240" w:before="0" w:after="0"/>
                          <w:ind w:hanging="7" w:left="134" w:right="124"/>
                          <w:jc w:val="center"/>
                          <w:rPr>
                            <w:b/>
                            <w:sz w:val="20"/>
                          </w:rPr>
                        </w:pPr>
                        <w:r>
                          <w:rPr>
                            <w:b/>
                            <w:sz w:val="20"/>
                          </w:rPr>
                          <w:t>Unit price, (excluding</w:t>
                        </w:r>
                        <w:r>
                          <w:rPr>
                            <w:b/>
                            <w:spacing w:val="-13"/>
                            <w:sz w:val="20"/>
                          </w:rPr>
                          <w:t xml:space="preserve"> </w:t>
                        </w:r>
                        <w:r>
                          <w:rPr>
                            <w:b/>
                            <w:sz w:val="20"/>
                          </w:rPr>
                          <w:t>VAT)</w:t>
                        </w:r>
                      </w:p>
                    </w:txbxContent>
                  </v:textbox>
                  <w10:wrap type="none"/>
                </v:rect>
                <v:rect id="shape_0" ID="Textbox 10" path="m0,0l-2147483645,0l-2147483645,-2147483646l0,-2147483646xe" stroked="t" o:allowincell="f" style="position:absolute;left:589;top:3064;width:696;height:539;mso-wrap-style:square;v-text-anchor:top">
                  <v:fill o:detectmouseclick="t" on="false"/>
                  <v:stroke color="black" weight="6480" joinstyle="round" endcap="flat"/>
                  <v:textbox>
                    <w:txbxContent>
                      <w:p>
                        <w:pPr>
                          <w:pStyle w:val="Normal"/>
                          <w:spacing w:before="131" w:after="0"/>
                          <w:ind w:hanging="0" w:left="80" w:right="83"/>
                          <w:jc w:val="center"/>
                          <w:rPr>
                            <w:sz w:val="20"/>
                            <w:szCs w:val="20"/>
                          </w:rPr>
                        </w:pPr>
                        <w:r>
                          <w:rPr>
                            <w:b/>
                            <w:spacing w:val="-10"/>
                            <w:sz w:val="20"/>
                            <w:szCs w:val="20"/>
                          </w:rPr>
                          <w:t>4</w:t>
                        </w:r>
                      </w:p>
                    </w:txbxContent>
                  </v:textbox>
                  <w10:wrap type="none"/>
                </v:rect>
                <v:rect id="shape_0" ID="Textbox 11" path="m0,0l-2147483645,0l-2147483645,-2147483646l0,-2147483646xe" stroked="t" o:allowincell="f" style="position:absolute;left:3928;top:1464;width:1608;height:518;mso-wrap-style:square;v-text-anchor:top">
                  <v:fill o:detectmouseclick="t" on="false"/>
                  <v:stroke color="black" weight="6480" joinstyle="round" endcap="flat"/>
                  <v:textbox>
                    <w:txbxContent>
                      <w:p>
                        <w:pPr>
                          <w:pStyle w:val="Normal"/>
                          <w:spacing w:before="107" w:after="0"/>
                          <w:ind w:hanging="0" w:left="5" w:right="5"/>
                          <w:jc w:val="center"/>
                          <w:rPr>
                            <w:sz w:val="24"/>
                          </w:rPr>
                        </w:pPr>
                        <w:r>
                          <w:rPr>
                            <w:spacing w:val="-10"/>
                            <w:sz w:val="24"/>
                          </w:rPr>
                          <w:t>1</w:t>
                        </w:r>
                      </w:p>
                    </w:txbxContent>
                  </v:textbox>
                  <w10:wrap type="none"/>
                </v:rect>
                <v:rect id="shape_0" ID="Textbox 12" path="m0,0l-2147483645,0l-2147483645,-2147483646l0,-2147483646xe" stroked="f" o:allowincell="f" style="position:absolute;left:9736;top:1236;width:120;height:219;mso-wrap-style:square;v-text-anchor:top">
                  <v:fill o:detectmouseclick="t" on="false"/>
                  <v:stroke color="#3465a4" joinstyle="round" endcap="flat"/>
                  <v:textbox>
                    <w:txbxContent>
                      <w:p>
                        <w:pPr>
                          <w:pStyle w:val="Normal"/>
                          <w:spacing w:lineRule="exact" w:line="223" w:before="0" w:after="0"/>
                          <w:ind w:hanging="0" w:left="0" w:right="0"/>
                          <w:jc w:val="left"/>
                          <w:rPr>
                            <w:b/>
                            <w:sz w:val="20"/>
                          </w:rPr>
                        </w:pPr>
                        <w:r>
                          <w:rPr>
                            <w:b/>
                            <w:spacing w:val="-10"/>
                            <w:sz w:val="20"/>
                          </w:rPr>
                          <w:t>6</w:t>
                        </w:r>
                      </w:p>
                    </w:txbxContent>
                  </v:textbox>
                  <w10:wrap type="none"/>
                </v:rect>
                <v:rect id="shape_0" ID="Textbox 13" path="m0,0l-2147483645,0l-2147483645,-2147483646l0,-2147483646xe" stroked="t" o:allowincell="f" style="position:absolute;left:1290;top:1464;width:2634;height:518;mso-wrap-style:square;v-text-anchor:top">
                  <v:fill o:detectmouseclick="t" on="false"/>
                  <v:stroke color="black" weight="6480" joinstyle="round" endcap="flat"/>
                  <v:textbox>
                    <w:txbxContent>
                      <w:p>
                        <w:pPr>
                          <w:pStyle w:val="Normal"/>
                          <w:spacing w:lineRule="auto" w:line="242" w:before="0" w:after="0"/>
                          <w:ind w:hanging="0" w:left="105" w:right="495"/>
                          <w:jc w:val="left"/>
                          <w:rPr>
                            <w:sz w:val="14"/>
                            <w:szCs w:val="14"/>
                            <w:highlight w:val="none"/>
                            <w:shd w:fill="auto" w:val="clear"/>
                          </w:rPr>
                        </w:pPr>
                        <w:r>
                          <w:rPr>
                            <w:spacing w:val="-14"/>
                            <w:sz w:val="14"/>
                            <w:szCs w:val="14"/>
                            <w:shd w:fill="auto" w:val="clear"/>
                          </w:rPr>
                          <w:t xml:space="preserve">Nauja neaustinių medžiagų gamybos linija </w:t>
                        </w:r>
                        <w:r>
                          <w:rPr>
                            <w:sz w:val="14"/>
                            <w:szCs w:val="14"/>
                            <w:shd w:fill="auto" w:val="clear"/>
                          </w:rPr>
                          <w:t>/ New synthetic thermal bonded wadding manufacturing line</w:t>
                        </w:r>
                      </w:p>
                    </w:txbxContent>
                  </v:textbox>
                  <w10:wrap type="none"/>
                </v:rect>
                <v:rect id="shape_0" ID="Textbox 14" path="m0,0l-2147483645,0l-2147483645,-2147483646l0,-2147483646xe" stroked="f" o:allowincell="f" style="position:absolute;left:7836;top:1236;width:120;height:219;mso-wrap-style:square;v-text-anchor:top">
                  <v:fill o:detectmouseclick="t" on="false"/>
                  <v:stroke color="#3465a4" joinstyle="round" endcap="flat"/>
                  <v:textbox>
                    <w:txbxContent>
                      <w:p>
                        <w:pPr>
                          <w:pStyle w:val="Normal"/>
                          <w:spacing w:lineRule="exact" w:line="223" w:before="0" w:after="0"/>
                          <w:ind w:hanging="0" w:left="0" w:right="0"/>
                          <w:jc w:val="left"/>
                          <w:rPr>
                            <w:b/>
                            <w:sz w:val="20"/>
                          </w:rPr>
                        </w:pPr>
                        <w:r>
                          <w:rPr>
                            <w:b/>
                            <w:spacing w:val="-10"/>
                            <w:sz w:val="20"/>
                          </w:rPr>
                          <w:t>5</w:t>
                        </w:r>
                      </w:p>
                    </w:txbxContent>
                  </v:textbox>
                  <w10:wrap type="none"/>
                </v:rect>
                <v:rect id="shape_0" ID="Textbox 15" path="m0,0l-2147483645,0l-2147483645,-2147483646l0,-2147483646xe" stroked="f" o:allowincell="f" style="position:absolute;left:585;top:1219;width:705;height:236;mso-wrap-style:square;v-text-anchor:top">
                  <v:fill o:detectmouseclick="t" on="false"/>
                  <v:stroke color="#3465a4" joinstyle="round" endcap="flat"/>
                  <v:textbox>
                    <w:txbxContent>
                      <w:p>
                        <w:pPr>
                          <w:pStyle w:val="Normal"/>
                          <w:spacing w:before="10" w:after="0"/>
                          <w:ind w:hanging="0" w:left="0" w:right="0"/>
                          <w:jc w:val="center"/>
                          <w:rPr>
                            <w:b/>
                            <w:sz w:val="20"/>
                          </w:rPr>
                        </w:pPr>
                        <w:r>
                          <w:rPr>
                            <w:b/>
                            <w:spacing w:val="-10"/>
                            <w:sz w:val="20"/>
                          </w:rPr>
                          <w:t>1</w:t>
                        </w:r>
                      </w:p>
                    </w:txbxContent>
                  </v:textbox>
                  <w10:wrap type="none"/>
                </v:rect>
                <v:rect id="shape_0" ID="Textbox 16" path="m0,0l-2147483645,0l-2147483645,-2147483646l0,-2147483646xe" stroked="t" o:allowincell="f" style="position:absolute;left:589;top:1464;width:696;height:518;mso-wrap-style:square;v-text-anchor:top">
                  <v:fill o:detectmouseclick="t" on="false"/>
                  <v:stroke color="black" weight="6480" joinstyle="round" endcap="flat"/>
                  <v:textbox>
                    <w:txbxContent>
                      <w:p>
                        <w:pPr>
                          <w:pStyle w:val="Normal"/>
                          <w:spacing w:before="107" w:after="0"/>
                          <w:ind w:hanging="0" w:left="83" w:right="83"/>
                          <w:jc w:val="center"/>
                          <w:rPr>
                            <w:sz w:val="20"/>
                            <w:szCs w:val="20"/>
                          </w:rPr>
                        </w:pPr>
                        <w:r>
                          <w:rPr>
                            <w:spacing w:val="-10"/>
                            <w:sz w:val="20"/>
                            <w:szCs w:val="20"/>
                          </w:rPr>
                          <w:t>1</w:t>
                        </w:r>
                      </w:p>
                    </w:txbxContent>
                  </v:textbox>
                  <w10:wrap type="none"/>
                </v:rect>
                <v:rect id="shape_0" ID="Textbox 17" path="m0,0l-2147483645,0l-2147483645,-2147483646l0,-2147483646xe" stroked="t" o:allowincell="f" style="position:absolute;left:589;top:64;width:696;height:1155;mso-wrap-style:square;v-text-anchor:top">
                  <v:fill o:detectmouseclick="t" on="false"/>
                  <v:stroke color="black" weight="6480" joinstyle="round" endcap="flat"/>
                  <v:textbox>
                    <w:txbxContent>
                      <w:p>
                        <w:pPr>
                          <w:pStyle w:val="Normal"/>
                          <w:spacing w:before="115" w:after="0"/>
                          <w:ind w:hanging="0" w:left="77" w:right="83"/>
                          <w:jc w:val="center"/>
                          <w:rPr>
                            <w:b/>
                            <w:sz w:val="20"/>
                          </w:rPr>
                        </w:pPr>
                        <w:r>
                          <w:rPr>
                            <w:b/>
                            <w:spacing w:val="-4"/>
                            <w:sz w:val="20"/>
                          </w:rPr>
                          <w:t xml:space="preserve">Eil. </w:t>
                        </w:r>
                        <w:r>
                          <w:rPr>
                            <w:b/>
                            <w:spacing w:val="-5"/>
                            <w:sz w:val="20"/>
                          </w:rPr>
                          <w:t>Nr.</w:t>
                        </w:r>
                      </w:p>
                      <w:p>
                        <w:pPr>
                          <w:pStyle w:val="Normal"/>
                          <w:spacing w:lineRule="auto" w:line="235" w:before="6" w:after="0"/>
                          <w:ind w:hanging="4" w:left="187" w:right="188"/>
                          <w:jc w:val="center"/>
                          <w:rPr>
                            <w:b/>
                            <w:sz w:val="20"/>
                          </w:rPr>
                        </w:pPr>
                        <w:r>
                          <w:rPr>
                            <w:b/>
                            <w:spacing w:val="-10"/>
                            <w:sz w:val="20"/>
                          </w:rPr>
                          <w:t>/</w:t>
                        </w:r>
                        <w:r>
                          <w:rPr>
                            <w:b/>
                            <w:spacing w:val="-4"/>
                            <w:sz w:val="20"/>
                          </w:rPr>
                          <w:t xml:space="preserve"> No.</w:t>
                        </w:r>
                      </w:p>
                    </w:txbxContent>
                  </v:textbox>
                  <w10:wrap type="none"/>
                </v:rect>
                <v:rect id="shape_0" ID="Textbox 18" path="m0,0l-2147483645,0l-2147483645,-2147483646l0,-2147483646xe" stroked="t" o:allowincell="f" style="position:absolute;left:8764;top:64;width:2050;height:1155;mso-wrap-style:square;v-text-anchor:top">
                  <v:fill o:detectmouseclick="t" on="false"/>
                  <v:stroke color="black" weight="6480" joinstyle="round" endcap="flat"/>
                  <v:textbox>
                    <w:txbxContent>
                      <w:p>
                        <w:pPr>
                          <w:pStyle w:val="Normal"/>
                          <w:spacing w:before="0" w:after="0"/>
                          <w:ind w:hanging="0" w:left="0" w:right="1"/>
                          <w:jc w:val="center"/>
                          <w:rPr>
                            <w:b/>
                            <w:sz w:val="20"/>
                          </w:rPr>
                        </w:pPr>
                        <w:r>
                          <w:rPr>
                            <w:b/>
                            <w:sz w:val="20"/>
                          </w:rPr>
                          <w:t>Kaina</w:t>
                        </w:r>
                        <w:r>
                          <w:rPr>
                            <w:b/>
                            <w:spacing w:val="-8"/>
                            <w:sz w:val="20"/>
                          </w:rPr>
                          <w:t xml:space="preserve"> </w:t>
                        </w:r>
                        <w:r>
                          <w:rPr>
                            <w:b/>
                            <w:sz w:val="20"/>
                          </w:rPr>
                          <w:t>EUR</w:t>
                        </w:r>
                        <w:r>
                          <w:rPr>
                            <w:b/>
                            <w:spacing w:val="-2"/>
                            <w:sz w:val="20"/>
                          </w:rPr>
                          <w:t xml:space="preserve"> </w:t>
                        </w:r>
                        <w:r>
                          <w:rPr>
                            <w:b/>
                            <w:sz w:val="20"/>
                          </w:rPr>
                          <w:t>be</w:t>
                        </w:r>
                        <w:r>
                          <w:rPr>
                            <w:b/>
                            <w:spacing w:val="1"/>
                            <w:sz w:val="20"/>
                          </w:rPr>
                          <w:t xml:space="preserve"> </w:t>
                        </w:r>
                        <w:r>
                          <w:rPr>
                            <w:b/>
                            <w:spacing w:val="-5"/>
                            <w:sz w:val="20"/>
                          </w:rPr>
                          <w:t>PVM</w:t>
                        </w:r>
                      </w:p>
                      <w:p>
                        <w:pPr>
                          <w:pStyle w:val="Normal"/>
                          <w:spacing w:before="1" w:after="0"/>
                          <w:ind w:hanging="0" w:left="0" w:right="1"/>
                          <w:jc w:val="center"/>
                          <w:rPr>
                            <w:b/>
                            <w:sz w:val="20"/>
                          </w:rPr>
                        </w:pPr>
                        <w:r>
                          <w:rPr>
                            <w:b/>
                            <w:spacing w:val="-10"/>
                            <w:sz w:val="20"/>
                          </w:rPr>
                          <w:t>/</w:t>
                        </w:r>
                      </w:p>
                      <w:p>
                        <w:pPr>
                          <w:pStyle w:val="Normal"/>
                          <w:spacing w:lineRule="auto" w:line="235" w:before="4" w:after="0"/>
                          <w:ind w:hanging="0" w:left="125" w:right="130"/>
                          <w:jc w:val="center"/>
                          <w:rPr>
                            <w:b/>
                            <w:sz w:val="20"/>
                          </w:rPr>
                        </w:pPr>
                        <w:r>
                          <w:rPr>
                            <w:b/>
                            <w:sz w:val="20"/>
                          </w:rPr>
                          <w:t>Price,</w:t>
                        </w:r>
                        <w:r>
                          <w:rPr>
                            <w:b/>
                            <w:spacing w:val="-13"/>
                            <w:sz w:val="20"/>
                          </w:rPr>
                          <w:t xml:space="preserve"> </w:t>
                        </w:r>
                        <w:r>
                          <w:rPr>
                            <w:b/>
                            <w:sz w:val="20"/>
                          </w:rPr>
                          <w:t xml:space="preserve">excluding </w:t>
                        </w:r>
                        <w:r>
                          <w:rPr>
                            <w:b/>
                            <w:spacing w:val="-4"/>
                            <w:sz w:val="20"/>
                          </w:rPr>
                          <w:t>VAT</w:t>
                        </w:r>
                      </w:p>
                      <w:p>
                        <w:pPr>
                          <w:pStyle w:val="Normal"/>
                          <w:spacing w:before="2" w:after="0"/>
                          <w:ind w:hanging="0" w:left="1" w:right="1"/>
                          <w:jc w:val="center"/>
                          <w:rPr>
                            <w:b/>
                            <w:sz w:val="20"/>
                          </w:rPr>
                        </w:pPr>
                        <w:r>
                          <w:rPr>
                            <w:b/>
                            <w:sz w:val="20"/>
                          </w:rPr>
                          <w:t>(4</w:t>
                        </w:r>
                        <w:r>
                          <w:rPr>
                            <w:b/>
                            <w:spacing w:val="2"/>
                            <w:sz w:val="20"/>
                          </w:rPr>
                          <w:t xml:space="preserve"> </w:t>
                        </w:r>
                        <w:r>
                          <w:rPr>
                            <w:b/>
                            <w:sz w:val="20"/>
                          </w:rPr>
                          <w:t>x</w:t>
                        </w:r>
                        <w:r>
                          <w:rPr>
                            <w:b/>
                            <w:spacing w:val="-3"/>
                            <w:sz w:val="20"/>
                          </w:rPr>
                          <w:t xml:space="preserve"> </w:t>
                        </w:r>
                        <w:r>
                          <w:rPr>
                            <w:b/>
                            <w:spacing w:val="-5"/>
                            <w:sz w:val="20"/>
                          </w:rPr>
                          <w:t>5)</w:t>
                        </w:r>
                      </w:p>
                    </w:txbxContent>
                  </v:textbox>
                  <w10:wrap type="none"/>
                </v:rect>
                <v:rect id="shape_0" ID="Textbox 19" path="m0,0l-2147483645,0l-2147483645,-2147483646l0,-2147483646xe" stroked="t" o:allowincell="f" style="position:absolute;left:589;top:1986;width:696;height:534;mso-wrap-style:square;v-text-anchor:top">
                  <v:fill o:detectmouseclick="t" on="false"/>
                  <v:stroke color="black" weight="6480" joinstyle="round" endcap="flat"/>
                  <v:textbox>
                    <w:txbxContent>
                      <w:p>
                        <w:pPr>
                          <w:pStyle w:val="Normal"/>
                          <w:spacing w:before="131" w:after="0"/>
                          <w:ind w:hanging="0" w:left="80" w:right="83"/>
                          <w:jc w:val="center"/>
                          <w:rPr>
                            <w:sz w:val="20"/>
                            <w:szCs w:val="20"/>
                          </w:rPr>
                        </w:pPr>
                        <w:r>
                          <w:rPr>
                            <w:b/>
                            <w:spacing w:val="-10"/>
                            <w:sz w:val="20"/>
                            <w:szCs w:val="20"/>
                          </w:rPr>
                          <w:t>2</w:t>
                        </w:r>
                      </w:p>
                    </w:txbxContent>
                  </v:textbox>
                  <w10:wrap type="none"/>
                </v:rect>
                <v:rect id="shape_0" ID="Textbox 20" path="m0,0l-2147483645,0l-2147483645,-2147483646l0,-2147483646xe" stroked="f" o:allowincell="f" style="position:absolute;left:6218;top:1236;width:120;height:219;mso-wrap-style:square;v-text-anchor:top">
                  <v:fill o:detectmouseclick="t" on="false"/>
                  <v:stroke color="#3465a4" joinstyle="round" endcap="flat"/>
                  <v:textbox>
                    <w:txbxContent>
                      <w:p>
                        <w:pPr>
                          <w:pStyle w:val="Normal"/>
                          <w:spacing w:lineRule="exact" w:line="223" w:before="0" w:after="0"/>
                          <w:ind w:hanging="0" w:left="0" w:right="0"/>
                          <w:jc w:val="left"/>
                          <w:rPr>
                            <w:b/>
                            <w:sz w:val="20"/>
                          </w:rPr>
                        </w:pPr>
                        <w:r>
                          <w:rPr>
                            <w:b/>
                            <w:spacing w:val="-10"/>
                            <w:sz w:val="20"/>
                          </w:rPr>
                          <w:t>4</w:t>
                        </w:r>
                      </w:p>
                    </w:txbxContent>
                  </v:textbox>
                  <w10:wrap type="none"/>
                </v:rect>
                <v:rect id="shape_0" ID="Textbox 21" path="m0,0l-2147483645,0l-2147483645,-2147483646l0,-2147483646xe" stroked="t" o:allowincell="f" style="position:absolute;left:5541;top:64;width:1463;height:1155;mso-wrap-style:square;v-text-anchor:top">
                  <v:fill o:detectmouseclick="t" on="false"/>
                  <v:stroke color="black" weight="6480" joinstyle="round" endcap="flat"/>
                  <v:textbox>
                    <w:txbxContent>
                      <w:p>
                        <w:pPr>
                          <w:pStyle w:val="Normal"/>
                          <w:spacing w:before="115" w:after="0"/>
                          <w:ind w:hanging="0" w:left="346" w:right="349"/>
                          <w:jc w:val="center"/>
                          <w:rPr>
                            <w:b/>
                            <w:sz w:val="20"/>
                          </w:rPr>
                        </w:pPr>
                        <w:r>
                          <w:rPr>
                            <w:b/>
                            <w:spacing w:val="-4"/>
                            <w:sz w:val="20"/>
                          </w:rPr>
                          <w:t>Mato vnt.</w:t>
                        </w:r>
                      </w:p>
                      <w:p>
                        <w:pPr>
                          <w:pStyle w:val="Normal"/>
                          <w:spacing w:lineRule="auto" w:line="235" w:before="6" w:after="0"/>
                          <w:ind w:firstLine="3" w:left="508" w:right="516"/>
                          <w:jc w:val="center"/>
                          <w:rPr>
                            <w:b/>
                            <w:sz w:val="20"/>
                          </w:rPr>
                        </w:pPr>
                        <w:r>
                          <w:rPr>
                            <w:b/>
                            <w:spacing w:val="-10"/>
                            <w:sz w:val="20"/>
                          </w:rPr>
                          <w:t>/</w:t>
                        </w:r>
                        <w:r>
                          <w:rPr>
                            <w:b/>
                            <w:spacing w:val="-4"/>
                            <w:sz w:val="20"/>
                          </w:rPr>
                          <w:t xml:space="preserve"> Unit</w:t>
                        </w:r>
                      </w:p>
                    </w:txbxContent>
                  </v:textbox>
                  <w10:wrap type="none"/>
                </v:rect>
                <v:rect id="shape_0" ID="Textbox 22" path="m0,0l-2147483645,0l-2147483645,-2147483646l0,-2147483646xe" stroked="t" o:allowincell="f" style="position:absolute;left:1290;top:1986;width:7470;height:534;mso-wrap-style:square;v-text-anchor:top">
                  <v:fill o:detectmouseclick="t" on="false"/>
                  <v:stroke color="black" weight="6480" joinstyle="round" endcap="flat"/>
                  <v:textbox>
                    <w:txbxContent>
                      <w:p>
                        <w:pPr>
                          <w:pStyle w:val="Normal"/>
                          <w:spacing w:lineRule="exact" w:line="261" w:before="0" w:after="0"/>
                          <w:ind w:hanging="0" w:left="105" w:right="0"/>
                          <w:jc w:val="left"/>
                          <w:rPr>
                            <w:sz w:val="20"/>
                            <w:szCs w:val="20"/>
                          </w:rPr>
                        </w:pPr>
                        <w:r>
                          <w:rPr>
                            <w:b/>
                            <w:sz w:val="20"/>
                            <w:szCs w:val="20"/>
                          </w:rPr>
                          <w:t>Pasiūlymo</w:t>
                        </w:r>
                        <w:r>
                          <w:rPr>
                            <w:b/>
                            <w:spacing w:val="-3"/>
                            <w:sz w:val="20"/>
                            <w:szCs w:val="20"/>
                          </w:rPr>
                          <w:t xml:space="preserve"> </w:t>
                        </w:r>
                        <w:r>
                          <w:rPr>
                            <w:b/>
                            <w:sz w:val="20"/>
                            <w:szCs w:val="20"/>
                          </w:rPr>
                          <w:t>kaina</w:t>
                        </w:r>
                        <w:r>
                          <w:rPr>
                            <w:b/>
                            <w:spacing w:val="-3"/>
                            <w:sz w:val="20"/>
                            <w:szCs w:val="20"/>
                          </w:rPr>
                          <w:t xml:space="preserve"> </w:t>
                        </w:r>
                        <w:r>
                          <w:rPr>
                            <w:b/>
                            <w:sz w:val="20"/>
                            <w:szCs w:val="20"/>
                          </w:rPr>
                          <w:t>EUR</w:t>
                        </w:r>
                        <w:r>
                          <w:rPr>
                            <w:b/>
                            <w:spacing w:val="-1"/>
                            <w:sz w:val="20"/>
                            <w:szCs w:val="20"/>
                          </w:rPr>
                          <w:t xml:space="preserve"> </w:t>
                        </w:r>
                        <w:r>
                          <w:rPr>
                            <w:b/>
                            <w:sz w:val="20"/>
                            <w:szCs w:val="20"/>
                          </w:rPr>
                          <w:t>be</w:t>
                        </w:r>
                        <w:r>
                          <w:rPr>
                            <w:b/>
                            <w:spacing w:val="-5"/>
                            <w:sz w:val="20"/>
                            <w:szCs w:val="20"/>
                          </w:rPr>
                          <w:t xml:space="preserve"> </w:t>
                        </w:r>
                        <w:r>
                          <w:rPr>
                            <w:b/>
                            <w:sz w:val="20"/>
                            <w:szCs w:val="20"/>
                          </w:rPr>
                          <w:t>PVM</w:t>
                        </w:r>
                        <w:r>
                          <w:rPr>
                            <w:b/>
                            <w:spacing w:val="-5"/>
                            <w:sz w:val="20"/>
                            <w:szCs w:val="20"/>
                          </w:rPr>
                          <w:t xml:space="preserve"> </w:t>
                        </w:r>
                        <w:r>
                          <w:rPr>
                            <w:b/>
                            <w:sz w:val="20"/>
                            <w:szCs w:val="20"/>
                          </w:rPr>
                          <w:t>(6</w:t>
                        </w:r>
                        <w:r>
                          <w:rPr>
                            <w:b/>
                            <w:spacing w:val="-3"/>
                            <w:sz w:val="20"/>
                            <w:szCs w:val="20"/>
                          </w:rPr>
                          <w:t xml:space="preserve"> </w:t>
                        </w:r>
                        <w:r>
                          <w:rPr>
                            <w:b/>
                            <w:sz w:val="20"/>
                            <w:szCs w:val="20"/>
                          </w:rPr>
                          <w:t>stulpelio</w:t>
                        </w:r>
                        <w:r>
                          <w:rPr>
                            <w:b/>
                            <w:spacing w:val="-3"/>
                            <w:sz w:val="20"/>
                            <w:szCs w:val="20"/>
                          </w:rPr>
                          <w:t xml:space="preserve"> </w:t>
                        </w:r>
                        <w:r>
                          <w:rPr>
                            <w:b/>
                            <w:sz w:val="20"/>
                            <w:szCs w:val="20"/>
                          </w:rPr>
                          <w:t>reikšmių</w:t>
                        </w:r>
                        <w:r>
                          <w:rPr>
                            <w:b/>
                            <w:spacing w:val="-7"/>
                            <w:sz w:val="20"/>
                            <w:szCs w:val="20"/>
                          </w:rPr>
                          <w:t xml:space="preserve"> </w:t>
                        </w:r>
                        <w:r>
                          <w:rPr>
                            <w:b/>
                            <w:sz w:val="20"/>
                            <w:szCs w:val="20"/>
                          </w:rPr>
                          <w:t>suma)</w:t>
                        </w:r>
                        <w:r>
                          <w:rPr>
                            <w:b/>
                            <w:spacing w:val="-2"/>
                            <w:sz w:val="20"/>
                            <w:szCs w:val="20"/>
                          </w:rPr>
                          <w:t xml:space="preserve"> </w:t>
                        </w:r>
                        <w:r>
                          <w:rPr>
                            <w:b/>
                            <w:spacing w:val="-10"/>
                            <w:sz w:val="20"/>
                            <w:szCs w:val="20"/>
                          </w:rPr>
                          <w:t>/</w:t>
                        </w:r>
                      </w:p>
                      <w:p>
                        <w:pPr>
                          <w:pStyle w:val="Normal"/>
                          <w:spacing w:before="0" w:after="0"/>
                          <w:ind w:hanging="0" w:left="105" w:right="0"/>
                          <w:jc w:val="left"/>
                          <w:rPr>
                            <w:sz w:val="20"/>
                            <w:szCs w:val="20"/>
                          </w:rPr>
                        </w:pPr>
                        <w:r>
                          <w:rPr>
                            <w:b/>
                            <w:sz w:val="20"/>
                            <w:szCs w:val="20"/>
                          </w:rPr>
                          <w:t>The</w:t>
                        </w:r>
                        <w:r>
                          <w:rPr>
                            <w:b/>
                            <w:spacing w:val="-4"/>
                            <w:sz w:val="20"/>
                            <w:szCs w:val="20"/>
                          </w:rPr>
                          <w:t xml:space="preserve"> </w:t>
                        </w:r>
                        <w:r>
                          <w:rPr>
                            <w:b/>
                            <w:sz w:val="20"/>
                            <w:szCs w:val="20"/>
                          </w:rPr>
                          <w:t>offer</w:t>
                        </w:r>
                        <w:r>
                          <w:rPr>
                            <w:b/>
                            <w:spacing w:val="-4"/>
                            <w:sz w:val="20"/>
                            <w:szCs w:val="20"/>
                          </w:rPr>
                          <w:t xml:space="preserve"> </w:t>
                        </w:r>
                        <w:r>
                          <w:rPr>
                            <w:b/>
                            <w:sz w:val="20"/>
                            <w:szCs w:val="20"/>
                          </w:rPr>
                          <w:t>price</w:t>
                        </w:r>
                        <w:r>
                          <w:rPr>
                            <w:b/>
                            <w:spacing w:val="-3"/>
                            <w:sz w:val="20"/>
                            <w:szCs w:val="20"/>
                          </w:rPr>
                          <w:t xml:space="preserve"> </w:t>
                        </w:r>
                        <w:r>
                          <w:rPr>
                            <w:b/>
                            <w:sz w:val="20"/>
                            <w:szCs w:val="20"/>
                          </w:rPr>
                          <w:t>in</w:t>
                        </w:r>
                        <w:r>
                          <w:rPr>
                            <w:b/>
                            <w:spacing w:val="-6"/>
                            <w:sz w:val="20"/>
                            <w:szCs w:val="20"/>
                          </w:rPr>
                          <w:t xml:space="preserve"> </w:t>
                        </w:r>
                        <w:r>
                          <w:rPr>
                            <w:b/>
                            <w:sz w:val="20"/>
                            <w:szCs w:val="20"/>
                          </w:rPr>
                          <w:t>EUR excluding</w:t>
                        </w:r>
                        <w:r>
                          <w:rPr>
                            <w:b/>
                            <w:spacing w:val="-2"/>
                            <w:sz w:val="20"/>
                            <w:szCs w:val="20"/>
                          </w:rPr>
                          <w:t xml:space="preserve"> </w:t>
                        </w:r>
                        <w:r>
                          <w:rPr>
                            <w:b/>
                            <w:sz w:val="20"/>
                            <w:szCs w:val="20"/>
                          </w:rPr>
                          <w:t>VAT</w:t>
                        </w:r>
                        <w:r>
                          <w:rPr>
                            <w:b/>
                            <w:spacing w:val="-2"/>
                            <w:sz w:val="20"/>
                            <w:szCs w:val="20"/>
                          </w:rPr>
                          <w:t xml:space="preserve"> </w:t>
                        </w:r>
                        <w:r>
                          <w:rPr>
                            <w:b/>
                            <w:sz w:val="20"/>
                            <w:szCs w:val="20"/>
                          </w:rPr>
                          <w:t>(sum</w:t>
                        </w:r>
                        <w:r>
                          <w:rPr>
                            <w:b/>
                            <w:spacing w:val="2"/>
                            <w:sz w:val="20"/>
                            <w:szCs w:val="20"/>
                          </w:rPr>
                          <w:t xml:space="preserve"> </w:t>
                        </w:r>
                        <w:r>
                          <w:rPr>
                            <w:b/>
                            <w:sz w:val="20"/>
                            <w:szCs w:val="20"/>
                          </w:rPr>
                          <w:t>of</w:t>
                        </w:r>
                        <w:r>
                          <w:rPr>
                            <w:b/>
                            <w:spacing w:val="-1"/>
                            <w:sz w:val="20"/>
                            <w:szCs w:val="20"/>
                          </w:rPr>
                          <w:t xml:space="preserve"> </w:t>
                        </w:r>
                        <w:r>
                          <w:rPr>
                            <w:b/>
                            <w:sz w:val="20"/>
                            <w:szCs w:val="20"/>
                          </w:rPr>
                          <w:t>the</w:t>
                        </w:r>
                        <w:r>
                          <w:rPr>
                            <w:b/>
                            <w:spacing w:val="-4"/>
                            <w:sz w:val="20"/>
                            <w:szCs w:val="20"/>
                          </w:rPr>
                          <w:t xml:space="preserve"> </w:t>
                        </w:r>
                        <w:r>
                          <w:rPr>
                            <w:b/>
                            <w:sz w:val="20"/>
                            <w:szCs w:val="20"/>
                          </w:rPr>
                          <w:t>values in</w:t>
                        </w:r>
                        <w:r>
                          <w:rPr>
                            <w:b/>
                            <w:spacing w:val="-6"/>
                            <w:sz w:val="20"/>
                            <w:szCs w:val="20"/>
                          </w:rPr>
                          <w:t xml:space="preserve"> </w:t>
                        </w:r>
                        <w:r>
                          <w:rPr>
                            <w:b/>
                            <w:sz w:val="20"/>
                            <w:szCs w:val="20"/>
                          </w:rPr>
                          <w:t>column</w:t>
                        </w:r>
                        <w:r>
                          <w:rPr>
                            <w:b/>
                            <w:spacing w:val="-5"/>
                            <w:sz w:val="20"/>
                            <w:szCs w:val="20"/>
                          </w:rPr>
                          <w:t xml:space="preserve"> 6)</w:t>
                        </w:r>
                      </w:p>
                    </w:txbxContent>
                  </v:textbox>
                  <w10:wrap type="none"/>
                </v:rect>
                <v:rect id="shape_0" ID="Textbox 23" path="m0,0l-2147483645,0l-2147483645,-2147483646l0,-2147483646xe" stroked="t" o:allowincell="f" style="position:absolute;left:589;top:2525;width:696;height:534;mso-wrap-style:square;v-text-anchor:top">
                  <v:fill o:detectmouseclick="t" on="false"/>
                  <v:stroke color="black" weight="6480" joinstyle="round" endcap="flat"/>
                  <v:textbox>
                    <w:txbxContent>
                      <w:p>
                        <w:pPr>
                          <w:pStyle w:val="Normal"/>
                          <w:spacing w:before="131" w:after="0"/>
                          <w:ind w:hanging="0" w:left="80" w:right="83"/>
                          <w:jc w:val="center"/>
                          <w:rPr>
                            <w:sz w:val="20"/>
                            <w:szCs w:val="20"/>
                          </w:rPr>
                        </w:pPr>
                        <w:r>
                          <w:rPr>
                            <w:b/>
                            <w:spacing w:val="-10"/>
                            <w:sz w:val="20"/>
                            <w:szCs w:val="20"/>
                          </w:rPr>
                          <w:t>3</w:t>
                        </w:r>
                      </w:p>
                    </w:txbxContent>
                  </v:textbox>
                  <w10:wrap type="none"/>
                </v:rect>
                <v:rect id="shape_0" ID="Textbox 24" path="m0,0l-2147483645,0l-2147483645,-2147483646l0,-2147483646xe" stroked="t" o:allowincell="f" style="position:absolute;left:3928;top:64;width:1608;height:1155;mso-wrap-style:square;v-text-anchor:top">
                  <v:fill o:detectmouseclick="t" on="false"/>
                  <v:stroke color="black" weight="6480" joinstyle="round" endcap="flat"/>
                  <v:textbox>
                    <w:txbxContent>
                      <w:p>
                        <w:pPr>
                          <w:pStyle w:val="Normal"/>
                          <w:spacing w:lineRule="auto" w:line="240" w:before="0" w:after="0"/>
                          <w:rPr>
                            <w:sz w:val="20"/>
                          </w:rPr>
                        </w:pPr>
                        <w:r>
                          <w:rPr>
                            <w:sz w:val="20"/>
                          </w:rPr>
                        </w:r>
                      </w:p>
                      <w:p>
                        <w:pPr>
                          <w:pStyle w:val="Normal"/>
                          <w:spacing w:before="1" w:after="0"/>
                          <w:ind w:hanging="0" w:left="5" w:right="0"/>
                          <w:jc w:val="center"/>
                          <w:rPr>
                            <w:b/>
                            <w:sz w:val="20"/>
                          </w:rPr>
                        </w:pPr>
                        <w:r>
                          <w:rPr>
                            <w:b/>
                            <w:spacing w:val="-2"/>
                            <w:sz w:val="20"/>
                          </w:rPr>
                          <w:t>Kiekis</w:t>
                        </w:r>
                      </w:p>
                      <w:p>
                        <w:pPr>
                          <w:pStyle w:val="Normal"/>
                          <w:spacing w:lineRule="auto" w:line="235" w:before="4" w:after="0"/>
                          <w:ind w:hanging="7" w:left="393" w:right="382"/>
                          <w:jc w:val="center"/>
                          <w:rPr>
                            <w:b/>
                            <w:sz w:val="20"/>
                          </w:rPr>
                        </w:pPr>
                        <w:r>
                          <w:rPr>
                            <w:b/>
                            <w:spacing w:val="-10"/>
                            <w:sz w:val="20"/>
                          </w:rPr>
                          <w:t>/</w:t>
                        </w:r>
                        <w:r>
                          <w:rPr>
                            <w:b/>
                            <w:spacing w:val="-2"/>
                            <w:sz w:val="20"/>
                          </w:rPr>
                          <w:t xml:space="preserve"> Quantity</w:t>
                        </w:r>
                      </w:p>
                    </w:txbxContent>
                  </v:textbox>
                  <w10:wrap type="none"/>
                </v:rect>
                <v:rect id="shape_0" ID="Textbox 25" path="m0,0l-2147483645,0l-2147483645,-2147483646l0,-2147483646xe" stroked="t" o:allowincell="f" style="position:absolute;left:1290;top:2525;width:7470;height:534;mso-wrap-style:square;v-text-anchor:top">
                  <v:fill o:detectmouseclick="t" on="false"/>
                  <v:stroke color="black" weight="6480" joinstyle="round" endcap="flat"/>
                  <v:textbox>
                    <w:txbxContent>
                      <w:p>
                        <w:pPr>
                          <w:pStyle w:val="Normal"/>
                          <w:spacing w:lineRule="exact" w:line="256" w:before="0" w:after="0"/>
                          <w:ind w:hanging="0" w:left="105" w:right="0"/>
                          <w:jc w:val="left"/>
                          <w:rPr>
                            <w:sz w:val="20"/>
                            <w:szCs w:val="20"/>
                          </w:rPr>
                        </w:pPr>
                        <w:r>
                          <w:rPr>
                            <w:b/>
                            <w:sz w:val="20"/>
                            <w:szCs w:val="20"/>
                          </w:rPr>
                          <w:t>PVM</w:t>
                        </w:r>
                        <w:r>
                          <w:rPr>
                            <w:b/>
                            <w:spacing w:val="-4"/>
                            <w:sz w:val="20"/>
                            <w:szCs w:val="20"/>
                          </w:rPr>
                          <w:t xml:space="preserve"> </w:t>
                        </w:r>
                        <w:r>
                          <w:rPr>
                            <w:i/>
                            <w:sz w:val="20"/>
                            <w:szCs w:val="20"/>
                          </w:rPr>
                          <w:t>(pildoma,</w:t>
                        </w:r>
                        <w:r>
                          <w:rPr>
                            <w:i/>
                            <w:spacing w:val="-2"/>
                            <w:sz w:val="20"/>
                            <w:szCs w:val="20"/>
                          </w:rPr>
                          <w:t xml:space="preserve"> </w:t>
                        </w:r>
                        <w:r>
                          <w:rPr>
                            <w:i/>
                            <w:sz w:val="20"/>
                            <w:szCs w:val="20"/>
                          </w:rPr>
                          <w:t>jei</w:t>
                        </w:r>
                        <w:r>
                          <w:rPr>
                            <w:i/>
                            <w:spacing w:val="-4"/>
                            <w:sz w:val="20"/>
                            <w:szCs w:val="20"/>
                          </w:rPr>
                          <w:t xml:space="preserve"> </w:t>
                        </w:r>
                        <w:r>
                          <w:rPr>
                            <w:i/>
                            <w:sz w:val="20"/>
                            <w:szCs w:val="20"/>
                          </w:rPr>
                          <w:t>taikoma)</w:t>
                        </w:r>
                        <w:r>
                          <w:rPr>
                            <w:i/>
                            <w:spacing w:val="-2"/>
                            <w:sz w:val="20"/>
                            <w:szCs w:val="20"/>
                          </w:rPr>
                          <w:t xml:space="preserve"> </w:t>
                        </w:r>
                        <w:r>
                          <w:rPr>
                            <w:i/>
                            <w:spacing w:val="-10"/>
                            <w:sz w:val="20"/>
                            <w:szCs w:val="20"/>
                          </w:rPr>
                          <w:t>/</w:t>
                        </w:r>
                      </w:p>
                      <w:p>
                        <w:pPr>
                          <w:pStyle w:val="Normal"/>
                          <w:spacing w:lineRule="exact" w:line="264" w:before="0" w:after="0"/>
                          <w:ind w:hanging="0" w:left="105" w:right="0"/>
                          <w:jc w:val="left"/>
                          <w:rPr>
                            <w:sz w:val="20"/>
                            <w:szCs w:val="20"/>
                          </w:rPr>
                        </w:pPr>
                        <w:r>
                          <w:rPr>
                            <w:b/>
                            <w:sz w:val="20"/>
                            <w:szCs w:val="20"/>
                          </w:rPr>
                          <w:t>VAT</w:t>
                        </w:r>
                        <w:r>
                          <w:rPr>
                            <w:b/>
                            <w:spacing w:val="-3"/>
                            <w:sz w:val="20"/>
                            <w:szCs w:val="20"/>
                          </w:rPr>
                          <w:t xml:space="preserve"> </w:t>
                        </w:r>
                        <w:r>
                          <w:rPr>
                            <w:sz w:val="20"/>
                            <w:szCs w:val="20"/>
                          </w:rPr>
                          <w:t>(to</w:t>
                        </w:r>
                        <w:r>
                          <w:rPr>
                            <w:spacing w:val="-6"/>
                            <w:sz w:val="20"/>
                            <w:szCs w:val="20"/>
                          </w:rPr>
                          <w:t xml:space="preserve"> </w:t>
                        </w:r>
                        <w:r>
                          <w:rPr>
                            <w:sz w:val="20"/>
                            <w:szCs w:val="20"/>
                          </w:rPr>
                          <w:t>be</w:t>
                        </w:r>
                        <w:r>
                          <w:rPr>
                            <w:spacing w:val="-3"/>
                            <w:sz w:val="20"/>
                            <w:szCs w:val="20"/>
                          </w:rPr>
                          <w:t xml:space="preserve"> </w:t>
                        </w:r>
                        <w:r>
                          <w:rPr>
                            <w:sz w:val="20"/>
                            <w:szCs w:val="20"/>
                          </w:rPr>
                          <w:t>filled</w:t>
                        </w:r>
                        <w:r>
                          <w:rPr>
                            <w:spacing w:val="3"/>
                            <w:sz w:val="20"/>
                            <w:szCs w:val="20"/>
                          </w:rPr>
                          <w:t xml:space="preserve"> </w:t>
                        </w:r>
                        <w:r>
                          <w:rPr>
                            <w:sz w:val="20"/>
                            <w:szCs w:val="20"/>
                          </w:rPr>
                          <w:t>in</w:t>
                        </w:r>
                        <w:r>
                          <w:rPr>
                            <w:spacing w:val="-2"/>
                            <w:sz w:val="20"/>
                            <w:szCs w:val="20"/>
                          </w:rPr>
                          <w:t xml:space="preserve"> </w:t>
                        </w:r>
                        <w:r>
                          <w:rPr>
                            <w:sz w:val="20"/>
                            <w:szCs w:val="20"/>
                          </w:rPr>
                          <w:t>if</w:t>
                        </w:r>
                        <w:r>
                          <w:rPr>
                            <w:spacing w:val="-6"/>
                            <w:sz w:val="20"/>
                            <w:szCs w:val="20"/>
                          </w:rPr>
                          <w:t xml:space="preserve"> </w:t>
                        </w:r>
                        <w:r>
                          <w:rPr>
                            <w:spacing w:val="-2"/>
                            <w:sz w:val="20"/>
                            <w:szCs w:val="20"/>
                          </w:rPr>
                          <w:t>applicable)</w:t>
                        </w:r>
                      </w:p>
                    </w:txbxContent>
                  </v:textbox>
                  <w10:wrap type="none"/>
                </v:rect>
                <v:rect id="shape_0" ID="Textbox 26" path="m0,0l-2147483645,0l-2147483645,-2147483646l0,-2147483646xe" stroked="t" o:allowincell="f" style="position:absolute;left:1290;top:64;width:2634;height:1155;mso-wrap-style:square;v-text-anchor:top">
                  <v:fill o:detectmouseclick="t" on="false"/>
                  <v:stroke color="black" weight="6480" joinstyle="round" endcap="flat"/>
                  <v:textbox>
                    <w:txbxContent>
                      <w:p>
                        <w:pPr>
                          <w:pStyle w:val="Normal"/>
                          <w:spacing w:before="115" w:after="0"/>
                          <w:ind w:hanging="0" w:left="13" w:right="1"/>
                          <w:jc w:val="center"/>
                          <w:rPr>
                            <w:b/>
                            <w:sz w:val="20"/>
                          </w:rPr>
                        </w:pPr>
                        <w:r>
                          <w:rPr>
                            <w:b/>
                            <w:spacing w:val="-2"/>
                            <w:sz w:val="20"/>
                          </w:rPr>
                          <w:t>Prekių/paslaugų/darbų pavadinimas</w:t>
                        </w:r>
                      </w:p>
                      <w:p>
                        <w:pPr>
                          <w:pStyle w:val="Normal"/>
                          <w:spacing w:lineRule="exact" w:line="228" w:before="2" w:after="0"/>
                          <w:ind w:hanging="0" w:left="12" w:right="13"/>
                          <w:jc w:val="center"/>
                          <w:rPr>
                            <w:b/>
                            <w:sz w:val="20"/>
                          </w:rPr>
                        </w:pPr>
                        <w:r>
                          <w:rPr>
                            <w:b/>
                            <w:spacing w:val="-10"/>
                            <w:sz w:val="20"/>
                          </w:rPr>
                          <w:t>/</w:t>
                        </w:r>
                      </w:p>
                      <w:p>
                        <w:pPr>
                          <w:pStyle w:val="Normal"/>
                          <w:spacing w:lineRule="exact" w:line="228" w:before="0" w:after="0"/>
                          <w:ind w:hanging="0" w:left="12" w:right="10"/>
                          <w:jc w:val="center"/>
                          <w:rPr>
                            <w:b/>
                            <w:sz w:val="20"/>
                          </w:rPr>
                        </w:pPr>
                        <w:r>
                          <w:rPr>
                            <w:b/>
                            <w:sz w:val="20"/>
                          </w:rPr>
                          <w:t>Goods</w:t>
                        </w:r>
                        <w:r>
                          <w:rPr>
                            <w:b/>
                            <w:spacing w:val="-6"/>
                            <w:sz w:val="20"/>
                          </w:rPr>
                          <w:t xml:space="preserve"> </w:t>
                        </w:r>
                        <w:r>
                          <w:rPr>
                            <w:b/>
                            <w:sz w:val="20"/>
                          </w:rPr>
                          <w:t>/</w:t>
                        </w:r>
                        <w:r>
                          <w:rPr>
                            <w:b/>
                            <w:spacing w:val="-1"/>
                            <w:sz w:val="20"/>
                          </w:rPr>
                          <w:t xml:space="preserve"> </w:t>
                        </w:r>
                        <w:r>
                          <w:rPr>
                            <w:b/>
                            <w:sz w:val="20"/>
                          </w:rPr>
                          <w:t>services</w:t>
                        </w:r>
                        <w:r>
                          <w:rPr>
                            <w:b/>
                            <w:spacing w:val="-3"/>
                            <w:sz w:val="20"/>
                          </w:rPr>
                          <w:t xml:space="preserve"> </w:t>
                        </w:r>
                        <w:r>
                          <w:rPr>
                            <w:b/>
                            <w:sz w:val="20"/>
                          </w:rPr>
                          <w:t>/</w:t>
                        </w:r>
                        <w:r>
                          <w:rPr>
                            <w:b/>
                            <w:spacing w:val="-5"/>
                            <w:sz w:val="20"/>
                          </w:rPr>
                          <w:t xml:space="preserve"> </w:t>
                        </w:r>
                        <w:r>
                          <w:rPr>
                            <w:b/>
                            <w:spacing w:val="-4"/>
                            <w:sz w:val="20"/>
                          </w:rPr>
                          <w:t>works</w:t>
                        </w:r>
                      </w:p>
                    </w:txbxContent>
                  </v:textbox>
                  <w10:wrap type="none"/>
                </v:rect>
                <v:rect id="shape_0" ID="Textbox 27" path="m0,0l-2147483645,0l-2147483645,-2147483646l0,-2147483646xe" stroked="t" o:allowincell="f" style="position:absolute;left:1290;top:3064;width:7470;height:539;mso-wrap-style:square;v-text-anchor:top">
                  <v:fill o:detectmouseclick="t" on="false"/>
                  <v:stroke color="black" weight="6480" joinstyle="round" endcap="flat"/>
                  <v:textbox>
                    <w:txbxContent>
                      <w:p>
                        <w:pPr>
                          <w:pStyle w:val="Normal"/>
                          <w:spacing w:lineRule="exact" w:line="264" w:before="1" w:after="0"/>
                          <w:ind w:hanging="0" w:left="105" w:right="0"/>
                          <w:jc w:val="left"/>
                          <w:rPr>
                            <w:sz w:val="20"/>
                            <w:szCs w:val="20"/>
                          </w:rPr>
                        </w:pPr>
                        <w:r>
                          <w:rPr>
                            <w:b/>
                            <w:sz w:val="20"/>
                            <w:szCs w:val="20"/>
                          </w:rPr>
                          <w:t>Pasiūlymo</w:t>
                        </w:r>
                        <w:r>
                          <w:rPr>
                            <w:b/>
                            <w:spacing w:val="-3"/>
                            <w:sz w:val="20"/>
                            <w:szCs w:val="20"/>
                          </w:rPr>
                          <w:t xml:space="preserve"> </w:t>
                        </w:r>
                        <w:r>
                          <w:rPr>
                            <w:b/>
                            <w:sz w:val="20"/>
                            <w:szCs w:val="20"/>
                          </w:rPr>
                          <w:t>kaina</w:t>
                        </w:r>
                        <w:r>
                          <w:rPr>
                            <w:b/>
                            <w:spacing w:val="-2"/>
                            <w:sz w:val="20"/>
                            <w:szCs w:val="20"/>
                          </w:rPr>
                          <w:t xml:space="preserve"> </w:t>
                        </w:r>
                        <w:r>
                          <w:rPr>
                            <w:b/>
                            <w:sz w:val="20"/>
                            <w:szCs w:val="20"/>
                          </w:rPr>
                          <w:t>EUR su</w:t>
                        </w:r>
                        <w:r>
                          <w:rPr>
                            <w:b/>
                            <w:spacing w:val="-6"/>
                            <w:sz w:val="20"/>
                            <w:szCs w:val="20"/>
                          </w:rPr>
                          <w:t xml:space="preserve"> </w:t>
                        </w:r>
                        <w:r>
                          <w:rPr>
                            <w:b/>
                            <w:sz w:val="20"/>
                            <w:szCs w:val="20"/>
                          </w:rPr>
                          <w:t>PVM</w:t>
                        </w:r>
                        <w:r>
                          <w:rPr>
                            <w:b/>
                            <w:spacing w:val="-3"/>
                            <w:sz w:val="20"/>
                            <w:szCs w:val="20"/>
                          </w:rPr>
                          <w:t xml:space="preserve"> </w:t>
                        </w:r>
                        <w:r>
                          <w:rPr>
                            <w:b/>
                            <w:spacing w:val="-10"/>
                            <w:sz w:val="20"/>
                            <w:szCs w:val="20"/>
                          </w:rPr>
                          <w:t>/</w:t>
                        </w:r>
                      </w:p>
                      <w:p>
                        <w:pPr>
                          <w:pStyle w:val="Normal"/>
                          <w:spacing w:lineRule="exact" w:line="264" w:before="0" w:after="0"/>
                          <w:ind w:hanging="0" w:left="105" w:right="0"/>
                          <w:jc w:val="left"/>
                          <w:rPr>
                            <w:sz w:val="20"/>
                            <w:szCs w:val="20"/>
                          </w:rPr>
                        </w:pPr>
                        <w:r>
                          <w:rPr>
                            <w:b/>
                            <w:sz w:val="20"/>
                            <w:szCs w:val="20"/>
                          </w:rPr>
                          <w:t>The</w:t>
                        </w:r>
                        <w:r>
                          <w:rPr>
                            <w:b/>
                            <w:spacing w:val="-4"/>
                            <w:sz w:val="20"/>
                            <w:szCs w:val="20"/>
                          </w:rPr>
                          <w:t xml:space="preserve"> </w:t>
                        </w:r>
                        <w:r>
                          <w:rPr>
                            <w:b/>
                            <w:sz w:val="20"/>
                            <w:szCs w:val="20"/>
                          </w:rPr>
                          <w:t>offer</w:t>
                        </w:r>
                        <w:r>
                          <w:rPr>
                            <w:b/>
                            <w:spacing w:val="-4"/>
                            <w:sz w:val="20"/>
                            <w:szCs w:val="20"/>
                          </w:rPr>
                          <w:t xml:space="preserve"> </w:t>
                        </w:r>
                        <w:r>
                          <w:rPr>
                            <w:b/>
                            <w:sz w:val="20"/>
                            <w:szCs w:val="20"/>
                          </w:rPr>
                          <w:t>price</w:t>
                        </w:r>
                        <w:r>
                          <w:rPr>
                            <w:b/>
                            <w:spacing w:val="-3"/>
                            <w:sz w:val="20"/>
                            <w:szCs w:val="20"/>
                          </w:rPr>
                          <w:t xml:space="preserve"> </w:t>
                        </w:r>
                        <w:r>
                          <w:rPr>
                            <w:b/>
                            <w:sz w:val="20"/>
                            <w:szCs w:val="20"/>
                          </w:rPr>
                          <w:t>in</w:t>
                        </w:r>
                        <w:r>
                          <w:rPr>
                            <w:b/>
                            <w:spacing w:val="-6"/>
                            <w:sz w:val="20"/>
                            <w:szCs w:val="20"/>
                          </w:rPr>
                          <w:t xml:space="preserve"> </w:t>
                        </w:r>
                        <w:r>
                          <w:rPr>
                            <w:b/>
                            <w:sz w:val="20"/>
                            <w:szCs w:val="20"/>
                          </w:rPr>
                          <w:t>EUR</w:t>
                        </w:r>
                        <w:r>
                          <w:rPr>
                            <w:b/>
                            <w:spacing w:val="-1"/>
                            <w:sz w:val="20"/>
                            <w:szCs w:val="20"/>
                          </w:rPr>
                          <w:t xml:space="preserve"> </w:t>
                        </w:r>
                        <w:r>
                          <w:rPr>
                            <w:b/>
                            <w:sz w:val="20"/>
                            <w:szCs w:val="20"/>
                          </w:rPr>
                          <w:t>including</w:t>
                        </w:r>
                        <w:r>
                          <w:rPr>
                            <w:b/>
                            <w:spacing w:val="-1"/>
                            <w:sz w:val="20"/>
                            <w:szCs w:val="20"/>
                          </w:rPr>
                          <w:t xml:space="preserve"> </w:t>
                        </w:r>
                        <w:r>
                          <w:rPr>
                            <w:b/>
                            <w:spacing w:val="-5"/>
                            <w:sz w:val="20"/>
                            <w:szCs w:val="20"/>
                          </w:rPr>
                          <w:t>VAT</w:t>
                        </w:r>
                      </w:p>
                    </w:txbxContent>
                  </v:textbox>
                  <w10:wrap type="none"/>
                </v:rect>
              </v:group>
            </w:pict>
          </mc:Fallback>
        </mc:AlternateContent>
      </w:r>
    </w:p>
    <w:p>
      <w:pPr>
        <w:pStyle w:val="BodyText"/>
        <w:rPr>
          <w:sz w:val="20"/>
          <w:szCs w:val="20"/>
        </w:rPr>
      </w:pPr>
      <w:r>
        <w:rPr>
          <w:sz w:val="20"/>
          <w:szCs w:val="20"/>
        </w:rPr>
      </w:r>
    </w:p>
    <w:p>
      <w:pPr>
        <w:pStyle w:val="BodyText"/>
        <w:rPr>
          <w:sz w:val="20"/>
          <w:szCs w:val="20"/>
        </w:rPr>
      </w:pPr>
      <w:r>
        <w:rPr>
          <w:sz w:val="20"/>
          <w:szCs w:val="20"/>
        </w:rPr>
      </w:r>
    </w:p>
    <w:p>
      <w:pPr>
        <w:pStyle w:val="BodyText"/>
        <w:rPr>
          <w:sz w:val="20"/>
          <w:szCs w:val="20"/>
        </w:rPr>
      </w:pPr>
      <w:r>
        <w:rPr>
          <w:sz w:val="20"/>
          <w:szCs w:val="20"/>
        </w:rPr>
      </w:r>
    </w:p>
    <w:p>
      <w:pPr>
        <w:pStyle w:val="BodyText"/>
        <w:spacing w:before="72" w:after="0"/>
        <w:rPr>
          <w:sz w:val="20"/>
          <w:szCs w:val="20"/>
        </w:rPr>
      </w:pPr>
      <w:r>
        <w:rPr>
          <w:sz w:val="20"/>
          <w:szCs w:val="20"/>
        </w:rPr>
      </w:r>
    </w:p>
    <w:p>
      <w:pPr>
        <w:pStyle w:val="Normal"/>
        <w:tabs>
          <w:tab w:val="clear" w:pos="720"/>
          <w:tab w:val="left" w:pos="4830" w:leader="none"/>
        </w:tabs>
        <w:spacing w:before="0" w:after="0"/>
        <w:ind w:hanging="0" w:left="2775" w:right="0"/>
        <w:jc w:val="left"/>
        <w:rPr>
          <w:sz w:val="20"/>
          <w:szCs w:val="20"/>
        </w:rPr>
      </w:pPr>
      <w:r>
        <w:rPr>
          <w:b/>
          <w:spacing w:val="-10"/>
          <w:sz w:val="20"/>
          <w:szCs w:val="20"/>
        </w:rPr>
        <w:t>2</w:t>
      </w:r>
      <w:r>
        <w:rPr>
          <w:b/>
          <w:sz w:val="20"/>
          <w:szCs w:val="20"/>
        </w:rPr>
        <w:tab/>
      </w:r>
      <w:r>
        <w:rPr>
          <w:b/>
          <w:spacing w:val="-10"/>
          <w:sz w:val="20"/>
          <w:szCs w:val="20"/>
        </w:rPr>
        <w:t>3</w:t>
      </w:r>
    </w:p>
    <w:p>
      <w:pPr>
        <w:pStyle w:val="BodyText"/>
        <w:rPr>
          <w:b/>
          <w:sz w:val="20"/>
          <w:szCs w:val="20"/>
        </w:rPr>
      </w:pPr>
      <w:r>
        <w:rPr>
          <w:b/>
          <w:sz w:val="20"/>
          <w:szCs w:val="20"/>
        </w:rPr>
      </w:r>
    </w:p>
    <w:p>
      <w:pPr>
        <w:pStyle w:val="BodyText"/>
        <w:rPr>
          <w:b/>
          <w:sz w:val="20"/>
          <w:szCs w:val="20"/>
        </w:rPr>
      </w:pPr>
      <w:r>
        <w:rPr>
          <w:b/>
          <w:sz w:val="20"/>
          <w:szCs w:val="20"/>
        </w:rPr>
      </w:r>
    </w:p>
    <w:p>
      <w:pPr>
        <w:pStyle w:val="BodyText"/>
        <w:rPr>
          <w:b/>
          <w:sz w:val="20"/>
          <w:szCs w:val="20"/>
        </w:rPr>
      </w:pPr>
      <w:r>
        <w:rPr>
          <w:b/>
          <w:sz w:val="20"/>
          <w:szCs w:val="20"/>
        </w:rPr>
      </w:r>
    </w:p>
    <w:p>
      <w:pPr>
        <w:pStyle w:val="BodyText"/>
        <w:rPr>
          <w:b/>
          <w:sz w:val="20"/>
          <w:szCs w:val="20"/>
        </w:rPr>
      </w:pPr>
      <w:r>
        <w:rPr>
          <w:b/>
          <w:sz w:val="20"/>
          <w:szCs w:val="20"/>
        </w:rPr>
      </w:r>
    </w:p>
    <w:p>
      <w:pPr>
        <w:pStyle w:val="BodyText"/>
        <w:rPr>
          <w:b/>
          <w:sz w:val="20"/>
          <w:szCs w:val="20"/>
        </w:rPr>
      </w:pPr>
      <w:r>
        <w:rPr>
          <w:b/>
          <w:sz w:val="20"/>
          <w:szCs w:val="20"/>
        </w:rPr>
      </w:r>
    </w:p>
    <w:p>
      <w:pPr>
        <w:pStyle w:val="BodyText"/>
        <w:rPr>
          <w:b/>
          <w:sz w:val="20"/>
          <w:szCs w:val="20"/>
        </w:rPr>
      </w:pPr>
      <w:r>
        <w:rPr>
          <w:b/>
          <w:sz w:val="20"/>
          <w:szCs w:val="20"/>
        </w:rPr>
      </w:r>
    </w:p>
    <w:p>
      <w:pPr>
        <w:pStyle w:val="BodyText"/>
        <w:rPr>
          <w:b/>
          <w:sz w:val="20"/>
          <w:szCs w:val="20"/>
        </w:rPr>
      </w:pPr>
      <w:r>
        <w:rPr>
          <w:b/>
          <w:sz w:val="20"/>
          <w:szCs w:val="20"/>
        </w:rPr>
      </w:r>
    </w:p>
    <w:p>
      <w:pPr>
        <w:pStyle w:val="BodyText"/>
        <w:spacing w:before="204" w:after="0"/>
        <w:rPr>
          <w:b/>
          <w:sz w:val="20"/>
          <w:szCs w:val="20"/>
        </w:rPr>
      </w:pPr>
      <w:r>
        <w:rPr>
          <w:b/>
          <w:sz w:val="20"/>
          <w:szCs w:val="20"/>
        </w:rPr>
      </w:r>
    </w:p>
    <w:p>
      <w:pPr>
        <w:pStyle w:val="Heading2"/>
        <w:rPr>
          <w:sz w:val="20"/>
          <w:szCs w:val="20"/>
        </w:rPr>
      </w:pPr>
      <w:r>
        <w:rPr>
          <w:sz w:val="20"/>
          <w:szCs w:val="20"/>
        </w:rPr>
      </w:r>
    </w:p>
    <w:p>
      <w:pPr>
        <w:pStyle w:val="Heading2"/>
        <w:rPr>
          <w:sz w:val="20"/>
          <w:szCs w:val="20"/>
        </w:rPr>
      </w:pPr>
      <w:r>
        <w:rPr>
          <w:sz w:val="20"/>
          <w:szCs w:val="20"/>
        </w:rPr>
        <w:t>Siūlomos prekės visiškai atitinka pirkimo dokumentuose nurodytus reikalavimus / Proposed</w:t>
      </w:r>
      <w:r>
        <w:rPr>
          <w:spacing w:val="80"/>
          <w:w w:val="150"/>
          <w:sz w:val="20"/>
          <w:szCs w:val="20"/>
        </w:rPr>
        <w:t xml:space="preserve"> </w:t>
      </w:r>
      <w:r>
        <w:rPr>
          <w:sz w:val="20"/>
          <w:szCs w:val="20"/>
        </w:rPr>
        <w:t>products</w:t>
      </w:r>
      <w:r>
        <w:rPr>
          <w:spacing w:val="77"/>
          <w:w w:val="150"/>
          <w:sz w:val="20"/>
          <w:szCs w:val="20"/>
        </w:rPr>
        <w:t xml:space="preserve"> </w:t>
      </w:r>
      <w:r>
        <w:rPr>
          <w:sz w:val="20"/>
          <w:szCs w:val="20"/>
        </w:rPr>
        <w:t>fully</w:t>
      </w:r>
      <w:r>
        <w:rPr>
          <w:spacing w:val="80"/>
          <w:sz w:val="20"/>
          <w:szCs w:val="20"/>
        </w:rPr>
        <w:t xml:space="preserve"> </w:t>
      </w:r>
      <w:r>
        <w:rPr>
          <w:sz w:val="20"/>
          <w:szCs w:val="20"/>
        </w:rPr>
        <w:t>comply</w:t>
      </w:r>
      <w:r>
        <w:rPr>
          <w:spacing w:val="76"/>
          <w:w w:val="150"/>
          <w:sz w:val="20"/>
          <w:szCs w:val="20"/>
        </w:rPr>
        <w:t xml:space="preserve"> </w:t>
      </w:r>
      <w:r>
        <w:rPr>
          <w:sz w:val="20"/>
          <w:szCs w:val="20"/>
        </w:rPr>
        <w:t>with</w:t>
      </w:r>
      <w:r>
        <w:rPr>
          <w:spacing w:val="79"/>
          <w:w w:val="150"/>
          <w:sz w:val="20"/>
          <w:szCs w:val="20"/>
        </w:rPr>
        <w:t xml:space="preserve"> </w:t>
      </w:r>
      <w:r>
        <w:rPr>
          <w:sz w:val="20"/>
          <w:szCs w:val="20"/>
        </w:rPr>
        <w:t>the</w:t>
      </w:r>
      <w:r>
        <w:rPr>
          <w:spacing w:val="80"/>
          <w:w w:val="150"/>
          <w:sz w:val="20"/>
          <w:szCs w:val="20"/>
        </w:rPr>
        <w:t xml:space="preserve"> </w:t>
      </w:r>
      <w:r>
        <w:rPr>
          <w:sz w:val="20"/>
          <w:szCs w:val="20"/>
        </w:rPr>
        <w:t>requirements</w:t>
      </w:r>
      <w:r>
        <w:rPr>
          <w:spacing w:val="76"/>
          <w:w w:val="150"/>
          <w:sz w:val="20"/>
          <w:szCs w:val="20"/>
        </w:rPr>
        <w:t xml:space="preserve"> </w:t>
      </w:r>
      <w:r>
        <w:rPr>
          <w:sz w:val="20"/>
          <w:szCs w:val="20"/>
        </w:rPr>
        <w:t>of</w:t>
      </w:r>
      <w:r>
        <w:rPr>
          <w:spacing w:val="78"/>
          <w:w w:val="150"/>
          <w:sz w:val="20"/>
          <w:szCs w:val="20"/>
        </w:rPr>
        <w:t xml:space="preserve"> </w:t>
      </w:r>
      <w:r>
        <w:rPr>
          <w:sz w:val="20"/>
          <w:szCs w:val="20"/>
        </w:rPr>
        <w:t>the</w:t>
      </w:r>
      <w:r>
        <w:rPr>
          <w:spacing w:val="80"/>
          <w:w w:val="150"/>
          <w:sz w:val="20"/>
          <w:szCs w:val="20"/>
        </w:rPr>
        <w:t xml:space="preserve"> </w:t>
      </w:r>
      <w:r>
        <w:rPr>
          <w:sz w:val="20"/>
          <w:szCs w:val="20"/>
        </w:rPr>
        <w:t>contract</w:t>
      </w:r>
      <w:r>
        <w:rPr>
          <w:spacing w:val="80"/>
          <w:w w:val="150"/>
          <w:sz w:val="20"/>
          <w:szCs w:val="20"/>
        </w:rPr>
        <w:t xml:space="preserve"> </w:t>
      </w:r>
      <w:r>
        <w:rPr>
          <w:sz w:val="20"/>
          <w:szCs w:val="20"/>
        </w:rPr>
        <w:t>documents</w:t>
      </w:r>
      <w:r>
        <w:rPr>
          <w:spacing w:val="80"/>
          <w:w w:val="150"/>
          <w:sz w:val="20"/>
          <w:szCs w:val="20"/>
        </w:rPr>
        <w:t xml:space="preserve"> </w:t>
      </w:r>
      <w:r>
        <w:rPr>
          <w:sz w:val="20"/>
          <w:szCs w:val="20"/>
        </w:rPr>
        <w:t>and</w:t>
      </w:r>
      <w:r>
        <w:rPr>
          <w:spacing w:val="80"/>
          <w:w w:val="150"/>
          <w:sz w:val="20"/>
          <w:szCs w:val="20"/>
        </w:rPr>
        <w:t xml:space="preserve"> </w:t>
      </w:r>
      <w:r>
        <w:rPr>
          <w:sz w:val="20"/>
          <w:szCs w:val="20"/>
        </w:rPr>
        <w:t>heir specifications are as follows:</w:t>
      </w:r>
    </w:p>
    <w:p>
      <w:pPr>
        <w:pStyle w:val="Heading2"/>
        <w:rPr>
          <w:sz w:val="20"/>
          <w:szCs w:val="20"/>
        </w:rPr>
      </w:pPr>
      <w:r>
        <w:rPr>
          <w:sz w:val="20"/>
          <w:szCs w:val="20"/>
        </w:rPr>
      </w:r>
    </w:p>
    <w:tbl>
      <w:tblPr>
        <w:tblW w:w="10605" w:type="dxa"/>
        <w:jc w:val="left"/>
        <w:tblInd w:w="340" w:type="dxa"/>
        <w:tblLayout w:type="fixed"/>
        <w:tblCellMar>
          <w:top w:w="0" w:type="dxa"/>
          <w:left w:w="7" w:type="dxa"/>
          <w:bottom w:w="0" w:type="dxa"/>
          <w:right w:w="2" w:type="dxa"/>
        </w:tblCellMar>
        <w:tblLook w:val="01e0"/>
      </w:tblPr>
      <w:tblGrid>
        <w:gridCol w:w="675"/>
        <w:gridCol w:w="2609"/>
        <w:gridCol w:w="3751"/>
        <w:gridCol w:w="3569"/>
      </w:tblGrid>
      <w:tr>
        <w:trPr>
          <w:trHeight w:val="503" w:hRule="atLeast"/>
        </w:trPr>
        <w:tc>
          <w:tcPr>
            <w:tcW w:w="675" w:type="dxa"/>
            <w:tcBorders>
              <w:top w:val="single" w:sz="6" w:space="0" w:color="000000"/>
              <w:left w:val="single" w:sz="6" w:space="0" w:color="000000"/>
              <w:bottom w:val="single" w:sz="4" w:space="0" w:color="000000"/>
            </w:tcBorders>
          </w:tcPr>
          <w:p>
            <w:pPr>
              <w:pStyle w:val="TableParagraph"/>
              <w:spacing w:lineRule="exact" w:line="251" w:before="1" w:after="0"/>
              <w:ind w:left="13" w:right="12"/>
              <w:jc w:val="center"/>
              <w:rPr>
                <w:sz w:val="20"/>
                <w:szCs w:val="20"/>
              </w:rPr>
            </w:pPr>
            <w:r>
              <w:rPr>
                <w:b/>
                <w:sz w:val="20"/>
                <w:szCs w:val="20"/>
              </w:rPr>
              <w:t>Eil.</w:t>
            </w:r>
            <w:r>
              <w:rPr>
                <w:b/>
                <w:spacing w:val="-5"/>
                <w:sz w:val="20"/>
                <w:szCs w:val="20"/>
              </w:rPr>
              <w:t xml:space="preserve"> Nr.</w:t>
            </w:r>
          </w:p>
          <w:p>
            <w:pPr>
              <w:pStyle w:val="TableParagraph"/>
              <w:spacing w:lineRule="exact" w:line="232"/>
              <w:ind w:left="13" w:right="7"/>
              <w:jc w:val="center"/>
              <w:rPr>
                <w:sz w:val="20"/>
                <w:szCs w:val="20"/>
              </w:rPr>
            </w:pPr>
            <w:r>
              <w:rPr>
                <w:b/>
                <w:sz w:val="20"/>
                <w:szCs w:val="20"/>
              </w:rPr>
              <w:t>/</w:t>
            </w:r>
            <w:r>
              <w:rPr>
                <w:b/>
                <w:spacing w:val="3"/>
                <w:sz w:val="20"/>
                <w:szCs w:val="20"/>
              </w:rPr>
              <w:t xml:space="preserve"> </w:t>
            </w:r>
            <w:r>
              <w:rPr>
                <w:b/>
                <w:spacing w:val="-5"/>
                <w:sz w:val="20"/>
                <w:szCs w:val="20"/>
              </w:rPr>
              <w:t>No.</w:t>
            </w:r>
          </w:p>
        </w:tc>
        <w:tc>
          <w:tcPr>
            <w:tcW w:w="2609" w:type="dxa"/>
            <w:tcBorders>
              <w:top w:val="single" w:sz="6" w:space="0" w:color="000000"/>
              <w:left w:val="single" w:sz="6" w:space="0" w:color="000000"/>
              <w:bottom w:val="single" w:sz="4" w:space="0" w:color="000000"/>
            </w:tcBorders>
          </w:tcPr>
          <w:p>
            <w:pPr>
              <w:pStyle w:val="TableParagraph"/>
              <w:spacing w:lineRule="exact" w:line="250"/>
              <w:ind w:hanging="332" w:left="935" w:right="114"/>
              <w:rPr>
                <w:sz w:val="20"/>
                <w:szCs w:val="20"/>
              </w:rPr>
            </w:pPr>
            <w:r>
              <w:rPr>
                <w:b/>
                <w:sz w:val="20"/>
                <w:szCs w:val="20"/>
              </w:rPr>
              <w:t>Įtaiso</w:t>
            </w:r>
            <w:r>
              <w:rPr>
                <w:b/>
                <w:spacing w:val="-8"/>
                <w:sz w:val="20"/>
                <w:szCs w:val="20"/>
              </w:rPr>
              <w:t xml:space="preserve"> </w:t>
            </w:r>
            <w:r>
              <w:rPr>
                <w:b/>
                <w:sz w:val="20"/>
                <w:szCs w:val="20"/>
              </w:rPr>
              <w:t>ar</w:t>
            </w:r>
            <w:r>
              <w:rPr>
                <w:b/>
                <w:spacing w:val="-7"/>
                <w:sz w:val="20"/>
                <w:szCs w:val="20"/>
              </w:rPr>
              <w:t xml:space="preserve"> </w:t>
            </w:r>
            <w:r>
              <w:rPr>
                <w:b/>
                <w:sz w:val="20"/>
                <w:szCs w:val="20"/>
              </w:rPr>
              <w:t>funkcijos</w:t>
            </w:r>
            <w:r>
              <w:rPr>
                <w:b/>
                <w:spacing w:val="-9"/>
                <w:sz w:val="20"/>
                <w:szCs w:val="20"/>
              </w:rPr>
              <w:t xml:space="preserve"> </w:t>
            </w:r>
            <w:r>
              <w:rPr>
                <w:b/>
                <w:sz w:val="20"/>
                <w:szCs w:val="20"/>
              </w:rPr>
              <w:t>pavadinimas</w:t>
            </w:r>
            <w:r>
              <w:rPr>
                <w:b/>
                <w:spacing w:val="-9"/>
                <w:sz w:val="20"/>
                <w:szCs w:val="20"/>
              </w:rPr>
              <w:t xml:space="preserve"> </w:t>
            </w:r>
            <w:r>
              <w:rPr>
                <w:b/>
                <w:sz w:val="20"/>
                <w:szCs w:val="20"/>
              </w:rPr>
              <w:t>(rodiklis)</w:t>
            </w:r>
            <w:r>
              <w:rPr>
                <w:b/>
                <w:spacing w:val="-10"/>
                <w:sz w:val="20"/>
                <w:szCs w:val="20"/>
              </w:rPr>
              <w:t xml:space="preserve"> </w:t>
            </w:r>
            <w:r>
              <w:rPr>
                <w:b/>
                <w:sz w:val="20"/>
                <w:szCs w:val="20"/>
              </w:rPr>
              <w:t>/ Device or function name (indicator)</w:t>
            </w:r>
          </w:p>
        </w:tc>
        <w:tc>
          <w:tcPr>
            <w:tcW w:w="3751" w:type="dxa"/>
            <w:tcBorders>
              <w:top w:val="single" w:sz="6" w:space="0" w:color="000000"/>
              <w:left w:val="single" w:sz="6" w:space="0" w:color="000000"/>
              <w:bottom w:val="single" w:sz="4" w:space="0" w:color="000000"/>
            </w:tcBorders>
          </w:tcPr>
          <w:p>
            <w:pPr>
              <w:pStyle w:val="TableParagraph"/>
              <w:spacing w:lineRule="atLeast" w:line="240"/>
              <w:ind w:left="950" w:right="951"/>
              <w:jc w:val="center"/>
              <w:rPr>
                <w:sz w:val="20"/>
                <w:szCs w:val="20"/>
              </w:rPr>
            </w:pPr>
            <w:r>
              <w:rPr>
                <w:b/>
                <w:sz w:val="20"/>
                <w:szCs w:val="20"/>
              </w:rPr>
              <w:t>Reikalavimai</w:t>
            </w:r>
            <w:r>
              <w:rPr>
                <w:b/>
                <w:spacing w:val="-14"/>
                <w:sz w:val="20"/>
                <w:szCs w:val="20"/>
              </w:rPr>
              <w:t xml:space="preserve"> </w:t>
            </w:r>
            <w:r>
              <w:rPr>
                <w:b/>
                <w:sz w:val="20"/>
                <w:szCs w:val="20"/>
              </w:rPr>
              <w:t xml:space="preserve">/ </w:t>
            </w:r>
            <w:r>
              <w:rPr>
                <w:b/>
                <w:spacing w:val="-2"/>
                <w:sz w:val="20"/>
                <w:szCs w:val="20"/>
              </w:rPr>
              <w:t>Requirements</w:t>
            </w:r>
          </w:p>
        </w:tc>
        <w:tc>
          <w:tcPr>
            <w:tcW w:w="3569" w:type="dxa"/>
            <w:tcBorders>
              <w:top w:val="single" w:sz="6" w:space="0" w:color="000000"/>
              <w:left w:val="single" w:sz="6" w:space="0" w:color="000000"/>
              <w:bottom w:val="single" w:sz="4" w:space="0" w:color="000000"/>
              <w:right w:val="single" w:sz="6" w:space="0" w:color="000000"/>
            </w:tcBorders>
          </w:tcPr>
          <w:p>
            <w:pPr>
              <w:pStyle w:val="TableParagraph"/>
              <w:spacing w:lineRule="atLeast" w:line="240"/>
              <w:ind w:left="950" w:right="951"/>
              <w:jc w:val="center"/>
              <w:rPr>
                <w:sz w:val="20"/>
                <w:szCs w:val="20"/>
              </w:rPr>
            </w:pPr>
            <w:r>
              <w:rPr>
                <w:b/>
                <w:spacing w:val="-2"/>
              </w:rPr>
              <w:t>Siūlomi rodikliai / Offered indications</w:t>
            </w:r>
          </w:p>
        </w:tc>
      </w:tr>
      <w:tr>
        <w:trPr>
          <w:trHeight w:val="560" w:hRule="atLeast"/>
        </w:trPr>
        <w:tc>
          <w:tcPr>
            <w:tcW w:w="67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w:t>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jc w:val="both"/>
              <w:rPr>
                <w:rFonts w:ascii="Times New Roman" w:hAnsi="Times New Roman"/>
                <w:spacing w:val="-2"/>
                <w:sz w:val="20"/>
                <w:szCs w:val="20"/>
              </w:rPr>
            </w:pPr>
            <w:r>
              <w:rPr>
                <w:spacing w:val="-2"/>
                <w:sz w:val="20"/>
                <w:szCs w:val="20"/>
              </w:rPr>
              <w:t>Naudojama žaliava</w:t>
            </w:r>
          </w:p>
          <w:p>
            <w:pPr>
              <w:pStyle w:val="TableParagraph"/>
              <w:spacing w:lineRule="auto" w:line="240" w:before="57" w:after="57"/>
              <w:ind w:left="57" w:right="57"/>
              <w:jc w:val="both"/>
              <w:rPr>
                <w:rFonts w:ascii="Times New Roman" w:hAnsi="Times New Roman"/>
                <w:spacing w:val="-2"/>
                <w:sz w:val="20"/>
                <w:szCs w:val="20"/>
              </w:rPr>
            </w:pPr>
            <w:r>
              <w:rPr>
                <w:spacing w:val="-2"/>
                <w:sz w:val="20"/>
                <w:szCs w:val="20"/>
              </w:rPr>
            </w:r>
          </w:p>
        </w:tc>
        <w:tc>
          <w:tcPr>
            <w:tcW w:w="3751" w:type="dxa"/>
            <w:tcBorders>
              <w:top w:val="single" w:sz="4" w:space="0" w:color="000000"/>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pacing w:val="-10"/>
                <w:sz w:val="20"/>
                <w:szCs w:val="20"/>
              </w:rPr>
            </w:pPr>
            <w:r>
              <w:rPr>
                <w:spacing w:val="-10"/>
                <w:sz w:val="20"/>
                <w:szCs w:val="20"/>
              </w:rPr>
              <w:t>Naujas ar perdirbtas poliesterio ar PP pluoštas,  1.7d–15d, 32–64 mm, storis iki 10 cm, tankis 60–2000 gsm</w:t>
            </w:r>
          </w:p>
        </w:tc>
        <w:tc>
          <w:tcPr>
            <w:tcW w:w="3569"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pacing w:val="-10"/>
                <w:sz w:val="20"/>
                <w:szCs w:val="20"/>
              </w:rPr>
            </w:pPr>
            <w:r>
              <w:rPr>
                <w:spacing w:val="-10"/>
                <w:sz w:val="20"/>
                <w:szCs w:val="20"/>
              </w:rPr>
            </w:r>
          </w:p>
        </w:tc>
      </w:tr>
      <w:tr>
        <w:trPr>
          <w:trHeight w:val="560" w:hRule="atLeast"/>
        </w:trPr>
        <w:tc>
          <w:tcPr>
            <w:tcW w:w="675" w:type="dxa"/>
            <w:vMerge w:val="continue"/>
            <w:tcBorders>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4" w:space="0" w:color="000000"/>
            </w:tcBorders>
          </w:tcPr>
          <w:p>
            <w:pPr>
              <w:pStyle w:val="TableParagraph"/>
              <w:spacing w:lineRule="auto" w:line="240" w:before="57" w:after="57"/>
              <w:ind w:left="57" w:right="57"/>
              <w:jc w:val="both"/>
              <w:rPr>
                <w:rFonts w:ascii="Times New Roman" w:hAnsi="Times New Roman"/>
                <w:spacing w:val="-2"/>
                <w:sz w:val="20"/>
                <w:szCs w:val="20"/>
              </w:rPr>
            </w:pPr>
            <w:r>
              <w:rPr>
                <w:spacing w:val="-2"/>
                <w:sz w:val="20"/>
                <w:szCs w:val="20"/>
              </w:rPr>
              <w:t>Processed material</w:t>
            </w:r>
          </w:p>
        </w:tc>
        <w:tc>
          <w:tcPr>
            <w:tcW w:w="3751" w:type="dxa"/>
            <w:tcBorders>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pacing w:val="-10"/>
                <w:sz w:val="20"/>
                <w:szCs w:val="20"/>
              </w:rPr>
            </w:pPr>
            <w:r>
              <w:rPr>
                <w:spacing w:val="-10"/>
                <w:sz w:val="20"/>
                <w:szCs w:val="20"/>
              </w:rPr>
              <w:t>Virgin or recycled</w:t>
            </w:r>
            <w:r>
              <w:rPr>
                <w:color w:val="000000"/>
                <w:spacing w:val="-10"/>
                <w:sz w:val="20"/>
                <w:szCs w:val="20"/>
                <w:shd w:fill="auto" w:val="clear"/>
              </w:rPr>
              <w:t xml:space="preserve"> polyester and PP fibers, 1.7d–15d, 32–64 mm, thickness up to 10 cm, density 60–2000 gsm</w:t>
            </w:r>
          </w:p>
        </w:tc>
        <w:tc>
          <w:tcPr>
            <w:tcW w:w="3569" w:type="dxa"/>
            <w:tcBorders>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pacing w:val="-10"/>
                <w:sz w:val="20"/>
                <w:szCs w:val="20"/>
              </w:rPr>
            </w:pPr>
            <w:r>
              <w:rPr>
                <w:spacing w:val="-10"/>
                <w:sz w:val="20"/>
                <w:szCs w:val="20"/>
              </w:rPr>
            </w:r>
          </w:p>
        </w:tc>
      </w:tr>
      <w:tr>
        <w:trPr>
          <w:trHeight w:val="127" w:hRule="atLeast"/>
        </w:trPr>
        <w:tc>
          <w:tcPr>
            <w:tcW w:w="67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2</w:t>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pacing w:val="-2"/>
                <w:sz w:val="20"/>
                <w:szCs w:val="20"/>
              </w:rPr>
            </w:pPr>
            <w:r>
              <w:rPr>
                <w:spacing w:val="-2"/>
                <w:sz w:val="20"/>
                <w:szCs w:val="20"/>
              </w:rPr>
              <w:t>Gamybinis pajėgumas</w:t>
            </w:r>
          </w:p>
          <w:p>
            <w:pPr>
              <w:pStyle w:val="TableParagraph"/>
              <w:spacing w:lineRule="auto" w:line="240" w:before="57" w:after="57"/>
              <w:ind w:left="57" w:right="57"/>
              <w:rPr>
                <w:rFonts w:ascii="Times New Roman" w:hAnsi="Times New Roman"/>
                <w:spacing w:val="-2"/>
                <w:sz w:val="20"/>
                <w:szCs w:val="20"/>
              </w:rPr>
            </w:pPr>
            <w:r>
              <w:rPr>
                <w:spacing w:val="-2"/>
                <w:sz w:val="20"/>
                <w:szCs w:val="20"/>
              </w:rPr>
            </w:r>
          </w:p>
        </w:tc>
        <w:tc>
          <w:tcPr>
            <w:tcW w:w="3751" w:type="dxa"/>
            <w:tcBorders>
              <w:top w:val="single" w:sz="4" w:space="0" w:color="000000"/>
              <w:left w:val="single" w:sz="6" w:space="0" w:color="000000"/>
              <w:bottom w:val="single" w:sz="4" w:space="0" w:color="000000"/>
            </w:tcBorders>
            <w:vAlign w:val="center"/>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Gamybos pajėgumas: ne mažiau 450 kg/val.</w:t>
            </w:r>
            <w:r>
              <w:rPr>
                <w:sz w:val="20"/>
                <w:szCs w:val="20"/>
              </w:rPr>
              <w:br/>
              <w:t>- Klostytuvo greitis ne ma</w:t>
            </w:r>
            <w:r>
              <w:rPr>
                <w:sz w:val="20"/>
                <w:szCs w:val="20"/>
                <w:shd w:fill="auto" w:val="clear"/>
              </w:rPr>
              <w:t>žiau</w:t>
            </w:r>
            <w:r>
              <w:rPr>
                <w:b w:val="false"/>
                <w:i w:val="false"/>
                <w:caps w:val="false"/>
                <w:smallCaps w:val="false"/>
                <w:color w:val="242424"/>
                <w:spacing w:val="0"/>
                <w:sz w:val="20"/>
                <w:szCs w:val="20"/>
                <w:shd w:fill="auto" w:val="clear"/>
              </w:rPr>
              <w:t xml:space="preserve"> iki 1</w:t>
            </w:r>
            <w:r>
              <w:rPr>
                <w:b w:val="false"/>
                <w:i w:val="false"/>
                <w:caps w:val="false"/>
                <w:smallCaps w:val="false"/>
                <w:color w:val="242424"/>
                <w:spacing w:val="0"/>
                <w:sz w:val="20"/>
                <w:szCs w:val="20"/>
              </w:rPr>
              <w:t>00 m/min.</w:t>
            </w:r>
            <w:r>
              <w:rPr>
                <w:sz w:val="20"/>
                <w:szCs w:val="20"/>
              </w:rPr>
              <w:br/>
              <w:t>- \krosnies linijos greitis</w:t>
            </w:r>
            <w:r>
              <w:rPr>
                <w:b w:val="false"/>
                <w:i w:val="false"/>
                <w:caps w:val="false"/>
                <w:smallCaps w:val="false"/>
                <w:color w:val="000000"/>
                <w:spacing w:val="0"/>
                <w:sz w:val="20"/>
                <w:szCs w:val="20"/>
                <w:shd w:fill="auto" w:val="clear"/>
              </w:rPr>
              <w:t xml:space="preserve">: ne mažiau 20 </w:t>
            </w:r>
            <w:r>
              <w:rPr>
                <w:b w:val="false"/>
                <w:i w:val="false"/>
                <w:caps w:val="false"/>
                <w:smallCaps w:val="false"/>
                <w:color w:val="242424"/>
                <w:spacing w:val="0"/>
                <w:sz w:val="20"/>
                <w:szCs w:val="20"/>
              </w:rPr>
              <w:t>m/min.</w:t>
            </w:r>
          </w:p>
        </w:tc>
        <w:tc>
          <w:tcPr>
            <w:tcW w:w="3569" w:type="dxa"/>
            <w:tcBorders>
              <w:top w:val="single" w:sz="4" w:space="0" w:color="000000"/>
              <w:left w:val="single" w:sz="6" w:space="0" w:color="000000"/>
              <w:bottom w:val="single" w:sz="4" w:space="0" w:color="000000"/>
              <w:right w:val="single" w:sz="6" w:space="0" w:color="000000"/>
            </w:tcBorders>
            <w:vAlign w:val="center"/>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254" w:hRule="atLeast"/>
        </w:trPr>
        <w:tc>
          <w:tcPr>
            <w:tcW w:w="675" w:type="dxa"/>
            <w:vMerge w:val="continue"/>
            <w:tcBorders>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4" w:space="0" w:color="000000"/>
            </w:tcBorders>
          </w:tcPr>
          <w:p>
            <w:pPr>
              <w:pStyle w:val="TableParagraph"/>
              <w:spacing w:lineRule="auto" w:line="240" w:before="57" w:after="57"/>
              <w:ind w:left="57" w:right="57"/>
              <w:rPr>
                <w:rFonts w:ascii="Times New Roman" w:hAnsi="Times New Roman"/>
                <w:color w:val="auto"/>
                <w:spacing w:val="-2"/>
                <w:sz w:val="20"/>
                <w:szCs w:val="20"/>
                <w:highlight w:val="none"/>
                <w:shd w:fill="auto" w:val="clear"/>
              </w:rPr>
            </w:pPr>
            <w:r>
              <w:rPr>
                <w:color w:val="000000"/>
                <w:spacing w:val="-2"/>
                <w:sz w:val="20"/>
                <w:szCs w:val="20"/>
                <w:shd w:fill="auto" w:val="clear"/>
              </w:rPr>
              <w:t>Production capacity</w:t>
            </w:r>
          </w:p>
        </w:tc>
        <w:tc>
          <w:tcPr>
            <w:tcW w:w="3751" w:type="dxa"/>
            <w:tcBorders>
              <w:left w:val="single" w:sz="6" w:space="0" w:color="000000"/>
              <w:bottom w:val="single" w:sz="4" w:space="0" w:color="000000"/>
            </w:tcBorders>
            <w:vAlign w:val="center"/>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Production capacity: not less 450 kg/h</w:t>
            </w:r>
            <w:r>
              <w:rPr>
                <w:sz w:val="20"/>
                <w:szCs w:val="20"/>
              </w:rPr>
              <w:br/>
              <w:t xml:space="preserve">- </w:t>
            </w:r>
            <w:r>
              <w:rPr>
                <w:b w:val="false"/>
                <w:i w:val="false"/>
                <w:caps w:val="false"/>
                <w:smallCaps w:val="false"/>
                <w:color w:val="242424"/>
                <w:spacing w:val="0"/>
                <w:sz w:val="20"/>
                <w:szCs w:val="20"/>
              </w:rPr>
              <w:t>Cross-lapper speed: not less 100 m/min</w:t>
            </w:r>
            <w:r>
              <w:rPr>
                <w:sz w:val="20"/>
                <w:szCs w:val="20"/>
              </w:rPr>
              <w:br/>
              <w:t xml:space="preserve">- </w:t>
            </w:r>
            <w:r>
              <w:rPr>
                <w:b w:val="false"/>
                <w:i w:val="false"/>
                <w:caps w:val="false"/>
                <w:smallCaps w:val="false"/>
                <w:color w:val="242424"/>
                <w:spacing w:val="0"/>
                <w:sz w:val="20"/>
                <w:szCs w:val="20"/>
              </w:rPr>
              <w:t>Oven line speed: not less 20 m/min</w:t>
            </w:r>
          </w:p>
        </w:tc>
        <w:tc>
          <w:tcPr>
            <w:tcW w:w="3569" w:type="dxa"/>
            <w:tcBorders>
              <w:left w:val="single" w:sz="6" w:space="0" w:color="000000"/>
              <w:bottom w:val="single" w:sz="4" w:space="0" w:color="000000"/>
              <w:right w:val="single" w:sz="6" w:space="0" w:color="000000"/>
            </w:tcBorders>
            <w:vAlign w:val="center"/>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503" w:hRule="atLeast"/>
        </w:trPr>
        <w:tc>
          <w:tcPr>
            <w:tcW w:w="67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3</w:t>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color w:val="auto"/>
                <w:sz w:val="20"/>
                <w:szCs w:val="20"/>
                <w:highlight w:val="none"/>
                <w:shd w:fill="auto" w:val="clear"/>
              </w:rPr>
            </w:pPr>
            <w:r>
              <w:rPr>
                <w:color w:val="000000"/>
                <w:sz w:val="20"/>
                <w:szCs w:val="20"/>
                <w:shd w:fill="auto" w:val="clear"/>
              </w:rPr>
              <w:t>Pluošto atidarymas ir maišymas</w:t>
            </w:r>
          </w:p>
        </w:tc>
        <w:tc>
          <w:tcPr>
            <w:tcW w:w="3751" w:type="dxa"/>
            <w:tcBorders>
              <w:top w:val="single" w:sz="4" w:space="0" w:color="000000"/>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lang w:val="lt-LT"/>
              </w:rPr>
              <w:t>3 vnt. atidarytuvai-maišytuvai, bendras našumas</w:t>
            </w:r>
            <w:r>
              <w:rPr>
                <w:sz w:val="20"/>
                <w:szCs w:val="20"/>
              </w:rPr>
              <w:t>: ≥ 500 kg/val</w:t>
              <w:br/>
              <w:t>- Tinka tiek pirminiams, tiek perdirbtiems poliesterio pluoštams.</w:t>
              <w:br/>
              <w:t>- Įrengta automatinė svėrimo ir dozavimo sistema.</w:t>
              <w:br/>
              <w:t>- Rekomenduojamos antistatinės sistemos ir dulkių nusiurbimas.</w:t>
            </w:r>
          </w:p>
        </w:tc>
        <w:tc>
          <w:tcPr>
            <w:tcW w:w="3569"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508" w:hRule="atLeast"/>
        </w:trPr>
        <w:tc>
          <w:tcPr>
            <w:tcW w:w="67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Fiber Opening &amp; Blending</w:t>
            </w:r>
          </w:p>
        </w:tc>
        <w:tc>
          <w:tcPr>
            <w:tcW w:w="3751" w:type="dxa"/>
            <w:tcBorders>
              <w:top w:val="single" w:sz="4" w:space="0" w:color="000000"/>
              <w:left w:val="single" w:sz="6" w:space="0" w:color="000000"/>
              <w:bottom w:val="single" w:sz="4"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3 openers-</w:t>
            </w:r>
            <w:r>
              <w:rPr>
                <w:b w:val="false"/>
                <w:bCs w:val="false"/>
                <w:i w:val="false"/>
                <w:caps w:val="false"/>
                <w:smallCaps w:val="false"/>
                <w:color w:val="242424"/>
                <w:spacing w:val="0"/>
                <w:sz w:val="20"/>
                <w:szCs w:val="20"/>
                <w:lang w:val="nl-BE"/>
              </w:rPr>
              <w:t>blenders</w:t>
            </w:r>
            <w:r>
              <w:rPr>
                <w:b w:val="false"/>
                <w:bCs w:val="false"/>
                <w:i w:val="false"/>
                <w:caps w:val="false"/>
                <w:smallCaps w:val="false"/>
                <w:color w:val="242424"/>
                <w:spacing w:val="0"/>
                <w:sz w:val="20"/>
                <w:szCs w:val="20"/>
                <w:lang w:val="lt-LT"/>
              </w:rPr>
              <w:t>m</w:t>
            </w:r>
            <w:r>
              <w:rPr>
                <w:b w:val="false"/>
                <w:bCs w:val="false"/>
                <w:i w:val="false"/>
                <w:caps w:val="false"/>
                <w:smallCaps w:val="false"/>
                <w:color w:val="242424"/>
                <w:spacing w:val="0"/>
                <w:sz w:val="20"/>
                <w:szCs w:val="20"/>
                <w:lang w:val="nl-BE"/>
              </w:rPr>
              <w:t xml:space="preserve"> total c</w:t>
            </w:r>
            <w:r>
              <w:rPr>
                <w:b w:val="false"/>
                <w:bCs w:val="false"/>
                <w:i w:val="false"/>
                <w:caps w:val="false"/>
                <w:smallCaps w:val="false"/>
                <w:color w:val="242424"/>
                <w:spacing w:val="0"/>
                <w:sz w:val="20"/>
                <w:szCs w:val="20"/>
              </w:rPr>
              <w:t>apacity: ≥ 500 kg/h</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Suitable for both virgin and recycled polyester fibers.</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Equipped with automatic weighing and dosing system.</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Anti-static systems and dust extraction recommended.</w:t>
            </w:r>
          </w:p>
          <w:p>
            <w:pPr>
              <w:pStyle w:val="TableParagraph"/>
              <w:widowControl w:val="false"/>
              <w:suppressAutoHyphens w:val="true"/>
              <w:bidi w:val="0"/>
              <w:spacing w:lineRule="auto" w:line="240" w:before="57" w:after="57"/>
              <w:ind w:hanging="0" w:left="57" w:right="57"/>
              <w:jc w:val="left"/>
              <w:rPr>
                <w:rFonts w:ascii="Times New Roman" w:hAnsi="Times New Roman"/>
                <w:b w:val="false"/>
                <w:bCs w:val="false"/>
                <w:sz w:val="20"/>
                <w:szCs w:val="20"/>
              </w:rPr>
            </w:pPr>
            <w:r>
              <w:rPr>
                <w:b w:val="false"/>
                <w:bCs w:val="false"/>
                <w:sz w:val="20"/>
                <w:szCs w:val="20"/>
              </w:rPr>
            </w:r>
          </w:p>
        </w:tc>
        <w:tc>
          <w:tcPr>
            <w:tcW w:w="3569"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r>
          </w:p>
        </w:tc>
      </w:tr>
      <w:tr>
        <w:trPr>
          <w:trHeight w:val="1013" w:hRule="atLeast"/>
        </w:trPr>
        <w:tc>
          <w:tcPr>
            <w:tcW w:w="67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4</w:t>
            </w:r>
          </w:p>
        </w:tc>
        <w:tc>
          <w:tcPr>
            <w:tcW w:w="2609" w:type="dxa"/>
            <w:tcBorders>
              <w:top w:val="single" w:sz="4" w:space="0" w:color="000000"/>
              <w:left w:val="single" w:sz="6" w:space="0" w:color="000000"/>
              <w:bottom w:val="single" w:sz="4" w:space="0" w:color="000000"/>
            </w:tcBorders>
          </w:tcPr>
          <w:p>
            <w:pPr>
              <w:pStyle w:val="TableParagraph"/>
              <w:tabs>
                <w:tab w:val="clear" w:pos="720"/>
                <w:tab w:val="left" w:pos="1424" w:leader="none"/>
                <w:tab w:val="left" w:pos="2417" w:leader="none"/>
                <w:tab w:val="left" w:pos="2868" w:leader="none"/>
                <w:tab w:val="left" w:pos="3712" w:leader="none"/>
                <w:tab w:val="left" w:pos="4792" w:leader="none"/>
              </w:tabs>
              <w:spacing w:lineRule="auto" w:line="240" w:before="57" w:after="57"/>
              <w:ind w:left="57" w:right="57"/>
              <w:rPr>
                <w:rFonts w:ascii="Times New Roman" w:hAnsi="Times New Roman"/>
                <w:sz w:val="20"/>
                <w:szCs w:val="20"/>
                <w:highlight w:val="none"/>
                <w:shd w:fill="auto" w:val="clear"/>
              </w:rPr>
            </w:pPr>
            <w:r>
              <w:rPr>
                <w:sz w:val="20"/>
                <w:szCs w:val="20"/>
                <w:shd w:fill="auto" w:val="clear"/>
              </w:rPr>
              <w:t>Karšimas ir klostymas</w:t>
            </w:r>
          </w:p>
        </w:tc>
        <w:tc>
          <w:tcPr>
            <w:tcW w:w="3751" w:type="dxa"/>
            <w:tcBorders>
              <w:top w:val="single" w:sz="4" w:space="0" w:color="000000"/>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Didelio efektyvumo karšimo sistema (1 karšimo įrenginys ir 1 klostymo įrenginys), tinkanti smulkiam ir stambiam pluoštui (1,7d iki 15d).</w:t>
              <w:br/>
              <w:t>- Klostymo greitis: ne mažiau 100 m/min.</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Karštuvo plotis ne mažiau 2,5 m.</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Klostytuvo plotis ne mažiau 3,0 m.</w:t>
              <w:br/>
              <w:t>- Galima sluoksniuoti iki 10 cm galutinio juostos storio.</w:t>
              <w:br/>
              <w:t>- Vienodas svorio pasiskirstymas per juostos plotį.</w:t>
            </w:r>
          </w:p>
        </w:tc>
        <w:tc>
          <w:tcPr>
            <w:tcW w:w="3569"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503" w:hRule="atLeast"/>
        </w:trPr>
        <w:tc>
          <w:tcPr>
            <w:tcW w:w="67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Carding &amp; Cross-Lapping</w:t>
            </w:r>
          </w:p>
        </w:tc>
        <w:tc>
          <w:tcPr>
            <w:tcW w:w="3751" w:type="dxa"/>
            <w:tcBorders>
              <w:top w:val="single" w:sz="4" w:space="0" w:color="000000"/>
              <w:left w:val="single" w:sz="6" w:space="0" w:color="000000"/>
              <w:bottom w:val="single" w:sz="4"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High-efficiency carding system (1 carding machine, 1 cross-lapping machine) suitable for fine and coarse fibers (1.7d to 15d).</w:t>
            </w:r>
          </w:p>
          <w:p>
            <w:pPr>
              <w:pStyle w:val="BodyText"/>
              <w:widowControl w:val="false"/>
              <w:suppressAutoHyphens w:val="true"/>
              <w:bidi w:val="0"/>
              <w:spacing w:lineRule="auto" w:line="240" w:before="57" w:after="57"/>
              <w:ind w:hanging="0" w:left="57" w:right="57"/>
              <w:jc w:val="left"/>
              <w:rPr>
                <w:rFonts w:ascii="Times New Roman" w:hAnsi="Times New Roman"/>
                <w:b/>
                <w:i w:val="false"/>
                <w:i w:val="false"/>
                <w:caps w:val="false"/>
                <w:smallCaps w:val="false"/>
                <w:color w:val="242424"/>
                <w:spacing w:val="0"/>
                <w:sz w:val="20"/>
                <w:szCs w:val="20"/>
              </w:rPr>
            </w:pPr>
            <w:r>
              <w:rPr>
                <w:b/>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Cross-lapper speed: not less 100 m/min</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Carding width not less 2,5 m.</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\cross-Lapping width not less 3,0 m.</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Capable of layering for a final web thickness of up to 10 cm.</w:t>
            </w:r>
          </w:p>
          <w:p>
            <w:pPr>
              <w:pStyle w:val="BodyText"/>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Uniform weight distribution across the web width.</w:t>
            </w:r>
          </w:p>
        </w:tc>
        <w:tc>
          <w:tcPr>
            <w:tcW w:w="3569"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r>
          </w:p>
        </w:tc>
      </w:tr>
      <w:tr>
        <w:trPr>
          <w:trHeight w:val="508" w:hRule="atLeast"/>
        </w:trPr>
        <w:tc>
          <w:tcPr>
            <w:tcW w:w="67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5</w:t>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Kaitinimo krosnis</w:t>
            </w:r>
          </w:p>
        </w:tc>
        <w:tc>
          <w:tcPr>
            <w:tcW w:w="3751" w:type="dxa"/>
            <w:tcBorders>
              <w:top w:val="single" w:sz="4" w:space="0" w:color="000000"/>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Oro srauto kaitinimo krosnis</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Linijos greitis: ne mažiau 20 m/min.</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Džiovyklos darbinis plotis ne mažiau 3 m.</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Ne mažiau 2 dujinių degiklių.</w:t>
              <w:br/>
              <w:t>- Temperatūros reguliavimo diapazonas: 120–220°C.</w:t>
              <w:br/>
              <w:t>- Mažiausiai 3 nepriklausomos šildymo zonos (įvadas – vidurinis – išėjimas).</w:t>
              <w:br/>
              <w:t>- Reguliuojamas oro kiekis ir srauto kryptis storiems ir tankiems sluoksniams.</w:t>
              <w:br/>
              <w:t>- Suderinamas su dviejų komponentų pluošto klijavimu.</w:t>
            </w:r>
          </w:p>
        </w:tc>
        <w:tc>
          <w:tcPr>
            <w:tcW w:w="3569"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504" w:hRule="atLeast"/>
        </w:trPr>
        <w:tc>
          <w:tcPr>
            <w:tcW w:w="67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top w:val="single" w:sz="4" w:space="0" w:color="000000"/>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Thermal Bonding (Oven)</w:t>
            </w:r>
          </w:p>
        </w:tc>
        <w:tc>
          <w:tcPr>
            <w:tcW w:w="3751" w:type="dxa"/>
            <w:tcBorders>
              <w:top w:val="single" w:sz="4" w:space="0" w:color="000000"/>
              <w:left w:val="single" w:sz="6" w:space="0" w:color="000000"/>
              <w:bottom w:val="single" w:sz="4"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Through-air bonding oven</w:t>
            </w:r>
          </w:p>
          <w:p>
            <w:pPr>
              <w:pStyle w:val="BodyText"/>
              <w:widowControl w:val="false"/>
              <w:suppressAutoHyphens w:val="true"/>
              <w:bidi w:val="0"/>
              <w:spacing w:lineRule="auto" w:line="240" w:before="57" w:after="57"/>
              <w:ind w:hanging="0" w:left="57" w:right="57"/>
              <w:jc w:val="left"/>
              <w:rPr>
                <w:rFonts w:ascii="Times New Roman" w:hAnsi="Times New Roman"/>
                <w:b/>
                <w:i w:val="false"/>
                <w:i w:val="false"/>
                <w:caps w:val="false"/>
                <w:smallCaps w:val="false"/>
                <w:color w:val="242424"/>
                <w:spacing w:val="0"/>
                <w:sz w:val="20"/>
                <w:szCs w:val="20"/>
              </w:rPr>
            </w:pPr>
            <w:r>
              <w:rPr>
                <w:b/>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Line speed: up to 20 m/min.</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Oven working width not less 3,0 m.</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Not less than 2 gas burners.</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Temperature control range: 120–220°C.</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Minimum of 3 independent heating zones (inlet – middle – outlet).</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Adjustable air volume and flow direction for thick and dense webs.</w:t>
            </w:r>
          </w:p>
          <w:p>
            <w:pPr>
              <w:pStyle w:val="BodyText"/>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Compatible with bi-component fiber bonding.</w:t>
            </w:r>
          </w:p>
        </w:tc>
        <w:tc>
          <w:tcPr>
            <w:tcW w:w="3569"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r>
          </w:p>
        </w:tc>
      </w:tr>
      <w:tr>
        <w:trPr>
          <w:trHeight w:val="508" w:hRule="atLeast"/>
        </w:trPr>
        <w:tc>
          <w:tcPr>
            <w:tcW w:w="67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6</w:t>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Šaldy</w:t>
            </w:r>
            <w:r>
              <w:rPr>
                <w:sz w:val="20"/>
                <w:szCs w:val="20"/>
                <w:shd w:fill="auto" w:val="clear"/>
              </w:rPr>
              <w:t>mo sekcija</w:t>
            </w:r>
          </w:p>
        </w:tc>
        <w:tc>
          <w:tcPr>
            <w:tcW w:w="3751" w:type="dxa"/>
            <w:tcBorders>
              <w:top w:val="single" w:sz="4" w:space="0" w:color="000000"/>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Didelio efektyvumo aušinimo ventiliatoriai formos stabilizavimui.</w:t>
            </w:r>
          </w:p>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Reguliuojamas oro srautas, kad atitiktų gaminio storį ir tankį.</w:t>
            </w:r>
          </w:p>
        </w:tc>
        <w:tc>
          <w:tcPr>
            <w:tcW w:w="3569"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743" w:hRule="atLeast"/>
        </w:trPr>
        <w:tc>
          <w:tcPr>
            <w:tcW w:w="67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Cooling Section</w:t>
            </w:r>
          </w:p>
        </w:tc>
        <w:tc>
          <w:tcPr>
            <w:tcW w:w="3751" w:type="dxa"/>
            <w:tcBorders>
              <w:top w:val="single" w:sz="4" w:space="0" w:color="000000"/>
              <w:left w:val="single" w:sz="6" w:space="0" w:color="000000"/>
              <w:bottom w:val="single" w:sz="4"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High-efficiency cooling fans for shape stabilization.</w:t>
            </w:r>
          </w:p>
          <w:p>
            <w:pPr>
              <w:pStyle w:val="BodyText"/>
              <w:widowControl w:val="false"/>
              <w:suppressAutoHyphens w:val="true"/>
              <w:bidi w:val="0"/>
              <w:spacing w:lineRule="auto" w:line="240" w:before="57" w:after="57"/>
              <w:ind w:hanging="0" w:left="57" w:right="57"/>
              <w:jc w:val="left"/>
              <w:rPr>
                <w:rFonts w:ascii="Times New Roman" w:hAnsi="Times New Roman"/>
                <w:sz w:val="20"/>
                <w:szCs w:val="20"/>
              </w:rPr>
            </w:pPr>
            <w:r>
              <w:rPr>
                <w:b w:val="false"/>
                <w:i w:val="false"/>
                <w:caps w:val="false"/>
                <w:smallCaps w:val="false"/>
                <w:color w:val="242424"/>
                <w:spacing w:val="0"/>
                <w:sz w:val="20"/>
                <w:szCs w:val="20"/>
              </w:rPr>
              <w:t>- Adjustable airflow to match product thickness and density.</w:t>
            </w:r>
          </w:p>
        </w:tc>
        <w:tc>
          <w:tcPr>
            <w:tcW w:w="3569"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r>
          </w:p>
        </w:tc>
      </w:tr>
      <w:tr>
        <w:trPr>
          <w:trHeight w:val="508" w:hRule="atLeast"/>
        </w:trPr>
        <w:tc>
          <w:tcPr>
            <w:tcW w:w="675" w:type="dxa"/>
            <w:vMerge w:val="restart"/>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7</w:t>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Pjovimas ir vyniojimas</w:t>
            </w:r>
          </w:p>
        </w:tc>
        <w:tc>
          <w:tcPr>
            <w:tcW w:w="3751" w:type="dxa"/>
            <w:tcBorders>
              <w:top w:val="single" w:sz="4" w:space="0" w:color="000000"/>
              <w:left w:val="single" w:sz="6" w:space="0" w:color="000000"/>
              <w:bottom w:val="single" w:sz="4"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Išilginiai ir skersiniai pjovimo agregatai.</w:t>
              <w:br/>
              <w:t xml:space="preserve">- </w:t>
            </w:r>
            <w:r>
              <w:rPr>
                <w:sz w:val="20"/>
                <w:szCs w:val="20"/>
                <w:shd w:fill="auto" w:val="clear"/>
              </w:rPr>
              <w:t>Automatinė apvija su įtempimo valdymu, siekiant išsaugoti gaminio palėpę.</w:t>
              <w:br/>
              <w:t>- Galima v</w:t>
            </w:r>
            <w:r>
              <w:rPr>
                <w:sz w:val="20"/>
                <w:szCs w:val="20"/>
              </w:rPr>
              <w:t>ynioti tiek ritinius, tiek plokščius lakštus.</w:t>
            </w:r>
          </w:p>
        </w:tc>
        <w:tc>
          <w:tcPr>
            <w:tcW w:w="3569" w:type="dxa"/>
            <w:tcBorders>
              <w:top w:val="single" w:sz="4" w:space="0" w:color="000000"/>
              <w:left w:val="single" w:sz="6" w:space="0" w:color="000000"/>
              <w:bottom w:val="single" w:sz="4"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503" w:hRule="atLeast"/>
        </w:trPr>
        <w:tc>
          <w:tcPr>
            <w:tcW w:w="675" w:type="dxa"/>
            <w:vMerge w:val="continue"/>
            <w:tcBorders>
              <w:top w:val="single" w:sz="4" w:space="0" w:color="000000"/>
              <w:left w:val="single" w:sz="6" w:space="0" w:color="000000"/>
              <w:bottom w:val="single" w:sz="4"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top w:val="single" w:sz="4" w:space="0" w:color="000000"/>
              <w:left w:val="single" w:sz="6" w:space="0" w:color="000000"/>
              <w:bottom w:val="single" w:sz="4" w:space="0" w:color="000000"/>
            </w:tcBorders>
          </w:tcPr>
          <w:p>
            <w:pPr>
              <w:pStyle w:val="TableParagraph"/>
              <w:spacing w:lineRule="auto" w:line="240" w:before="57" w:after="57"/>
              <w:ind w:left="57" w:right="57"/>
              <w:rPr>
                <w:rFonts w:ascii="Times New Roman" w:hAnsi="Times New Roman"/>
                <w:sz w:val="20"/>
                <w:szCs w:val="20"/>
              </w:rPr>
            </w:pPr>
            <w:r>
              <w:rPr>
                <w:sz w:val="20"/>
                <w:szCs w:val="20"/>
              </w:rPr>
              <w:t>Cutting &amp; Winding</w:t>
            </w:r>
          </w:p>
        </w:tc>
        <w:tc>
          <w:tcPr>
            <w:tcW w:w="3751" w:type="dxa"/>
            <w:tcBorders>
              <w:top w:val="single" w:sz="4" w:space="0" w:color="000000"/>
              <w:left w:val="single" w:sz="6" w:space="0" w:color="000000"/>
              <w:bottom w:val="single" w:sz="4"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Longitudinal and transversal cutting units.</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Automatic winding with tension control to preserve product loft.</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Capable of winding both rolls and flat sheets.</w:t>
            </w:r>
          </w:p>
        </w:tc>
        <w:tc>
          <w:tcPr>
            <w:tcW w:w="3569" w:type="dxa"/>
            <w:tcBorders>
              <w:top w:val="single" w:sz="4" w:space="0" w:color="000000"/>
              <w:left w:val="single" w:sz="6" w:space="0" w:color="000000"/>
              <w:bottom w:val="single" w:sz="4"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r>
          </w:p>
        </w:tc>
      </w:tr>
      <w:tr>
        <w:trPr>
          <w:trHeight w:val="253" w:hRule="atLeast"/>
        </w:trPr>
        <w:tc>
          <w:tcPr>
            <w:tcW w:w="675" w:type="dxa"/>
            <w:vMerge w:val="restart"/>
            <w:tcBorders>
              <w:top w:val="single" w:sz="4" w:space="0" w:color="000000"/>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8</w:t>
            </w:r>
          </w:p>
        </w:tc>
        <w:tc>
          <w:tcPr>
            <w:tcW w:w="2609" w:type="dxa"/>
            <w:tcBorders>
              <w:top w:val="single" w:sz="4" w:space="0" w:color="000000"/>
              <w:left w:val="single" w:sz="6" w:space="0" w:color="000000"/>
              <w:bottom w:val="single" w:sz="6" w:space="0" w:color="000000"/>
            </w:tcBorders>
          </w:tcPr>
          <w:p>
            <w:pPr>
              <w:pStyle w:val="TableParagraph"/>
              <w:spacing w:lineRule="auto" w:line="240" w:before="57" w:after="57"/>
              <w:ind w:left="57" w:right="57"/>
              <w:rPr>
                <w:rFonts w:ascii="Times New Roman" w:hAnsi="Times New Roman"/>
                <w:sz w:val="20"/>
                <w:szCs w:val="20"/>
              </w:rPr>
            </w:pPr>
            <w:r>
              <w:rPr>
                <w:sz w:val="20"/>
                <w:szCs w:val="20"/>
              </w:rPr>
              <w:t>Automatizacija ir kokybės kontrolė</w:t>
            </w:r>
          </w:p>
        </w:tc>
        <w:tc>
          <w:tcPr>
            <w:tcW w:w="3751" w:type="dxa"/>
            <w:tcBorders>
              <w:top w:val="single" w:sz="4" w:space="0" w:color="000000"/>
              <w:left w:val="single" w:sz="6" w:space="0" w:color="000000"/>
              <w:bottom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Centralizuota PLC arba SCADA valdymo sistema.</w:t>
              <w:br/>
              <w:t xml:space="preserve">- Įtaisyti jutikliai, skirti: </w:t>
              <w:br/>
              <w:t xml:space="preserve">        - GSM (bazinis svoris), </w:t>
              <w:br/>
              <w:t xml:space="preserve">        - storis, </w:t>
              <w:br/>
              <w:t xml:space="preserve">        - Defektų aptikimas (kamera arba optiniai sensoriai).</w:t>
              <w:br/>
              <w:t>- Receptų valdymas ir stebėjimas realiuoju laiku.</w:t>
            </w:r>
          </w:p>
        </w:tc>
        <w:tc>
          <w:tcPr>
            <w:tcW w:w="3569" w:type="dxa"/>
            <w:tcBorders>
              <w:top w:val="single" w:sz="4" w:space="0" w:color="000000"/>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253" w:hRule="atLeast"/>
        </w:trPr>
        <w:tc>
          <w:tcPr>
            <w:tcW w:w="675" w:type="dxa"/>
            <w:vMerge w:val="continue"/>
            <w:tcBorders>
              <w:top w:val="single" w:sz="4" w:space="0" w:color="000000"/>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6" w:space="0" w:color="000000"/>
            </w:tcBorders>
          </w:tcPr>
          <w:p>
            <w:pPr>
              <w:pStyle w:val="TableParagraph"/>
              <w:spacing w:lineRule="auto" w:line="240" w:before="57" w:after="57"/>
              <w:ind w:left="57" w:right="57"/>
              <w:rPr>
                <w:rFonts w:ascii="Times New Roman" w:hAnsi="Times New Roman"/>
                <w:sz w:val="20"/>
                <w:szCs w:val="20"/>
              </w:rPr>
            </w:pPr>
            <w:r>
              <w:rPr>
                <w:sz w:val="20"/>
                <w:szCs w:val="20"/>
              </w:rPr>
              <w:t>Automation &amp; Quality Control</w:t>
            </w:r>
          </w:p>
        </w:tc>
        <w:tc>
          <w:tcPr>
            <w:tcW w:w="3751" w:type="dxa"/>
            <w:tcBorders>
              <w:left w:val="single" w:sz="6" w:space="0" w:color="000000"/>
              <w:bottom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Centralized PLC or SCADA control system.</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Inline sensors for:</w:t>
            </w:r>
          </w:p>
          <w:p>
            <w:pPr>
              <w:pStyle w:val="BodyText"/>
              <w:widowControl w:val="false"/>
              <w:suppressAutoHyphens w:val="true"/>
              <w:bidi w:val="0"/>
              <w:spacing w:lineRule="auto" w:line="240" w:before="57" w:after="57"/>
              <w:ind w:hanging="0" w:left="57" w:right="57"/>
              <w:jc w:val="left"/>
              <w:rPr>
                <w:rFonts w:ascii="Times New Roman" w:hAnsi="Times New Roman"/>
                <w:b/>
                <w:i w:val="false"/>
                <w:i w:val="false"/>
                <w:caps w:val="false"/>
                <w:smallCaps w:val="false"/>
                <w:color w:val="242424"/>
                <w:spacing w:val="0"/>
                <w:sz w:val="20"/>
                <w:szCs w:val="20"/>
              </w:rPr>
            </w:pPr>
            <w:r>
              <w:rPr>
                <w:b/>
                <w:i w:val="false"/>
                <w:caps w:val="false"/>
                <w:smallCaps w:val="false"/>
                <w:color w:val="242424"/>
                <w:spacing w:val="0"/>
                <w:sz w:val="20"/>
                <w:szCs w:val="20"/>
              </w:rPr>
              <w:t xml:space="preserve">       </w:t>
            </w:r>
            <w:r>
              <w:rPr>
                <w:b/>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GSM (basis weight),</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 Thickness,</w:t>
            </w:r>
          </w:p>
          <w:p>
            <w:pPr>
              <w:pStyle w:val="BodyText"/>
              <w:widowControl w:val="false"/>
              <w:suppressAutoHyphens w:val="true"/>
              <w:bidi w:val="0"/>
              <w:spacing w:lineRule="auto" w:line="240" w:before="57" w:after="57"/>
              <w:ind w:hanging="0" w:left="57" w:right="57"/>
              <w:jc w:val="left"/>
              <w:rPr>
                <w:rFonts w:ascii="Times New Roman" w:hAnsi="Times New Roman"/>
                <w:b w:val="false"/>
                <w:bCs w:val="false"/>
                <w:i w:val="false"/>
                <w:i w:val="false"/>
                <w:caps w:val="false"/>
                <w:smallCaps w:val="false"/>
                <w:color w:val="242424"/>
                <w:spacing w:val="0"/>
                <w:sz w:val="20"/>
                <w:szCs w:val="20"/>
              </w:rPr>
            </w:pPr>
            <w:r>
              <w:rPr>
                <w:b w:val="false"/>
                <w:bCs w:val="false"/>
                <w:i w:val="false"/>
                <w:caps w:val="false"/>
                <w:smallCaps w:val="false"/>
                <w:color w:val="242424"/>
                <w:spacing w:val="0"/>
                <w:sz w:val="20"/>
                <w:szCs w:val="20"/>
              </w:rPr>
              <w:t xml:space="preserve">       </w:t>
            </w:r>
            <w:r>
              <w:rPr>
                <w:b w:val="false"/>
                <w:bCs w:val="false"/>
                <w:i w:val="false"/>
                <w:caps w:val="false"/>
                <w:smallCaps w:val="false"/>
                <w:color w:val="242424"/>
                <w:spacing w:val="0"/>
                <w:sz w:val="20"/>
                <w:szCs w:val="20"/>
              </w:rPr>
              <w:t>- Defect detection (camera or optical sensors).</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i w:val="false"/>
                <w:caps w:val="false"/>
                <w:smallCaps w:val="false"/>
                <w:color w:val="242424"/>
                <w:spacing w:val="0"/>
                <w:sz w:val="20"/>
                <w:szCs w:val="20"/>
              </w:rPr>
              <w:t xml:space="preserve">- </w:t>
            </w:r>
            <w:r>
              <w:rPr>
                <w:b w:val="false"/>
                <w:i w:val="false"/>
                <w:caps w:val="false"/>
                <w:smallCaps w:val="false"/>
                <w:color w:val="242424"/>
                <w:spacing w:val="0"/>
                <w:sz w:val="20"/>
                <w:szCs w:val="20"/>
              </w:rPr>
              <w:t>Recipe management and real-time monitoring.</w:t>
            </w:r>
          </w:p>
        </w:tc>
        <w:tc>
          <w:tcPr>
            <w:tcW w:w="3569" w:type="dxa"/>
            <w:tcBorders>
              <w:left w:val="single" w:sz="6" w:space="0" w:color="000000"/>
              <w:bottom w:val="single" w:sz="6"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r>
          </w:p>
        </w:tc>
      </w:tr>
      <w:tr>
        <w:trPr>
          <w:trHeight w:val="253" w:hRule="atLeast"/>
        </w:trPr>
        <w:tc>
          <w:tcPr>
            <w:tcW w:w="67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9</w:t>
            </w:r>
          </w:p>
        </w:tc>
        <w:tc>
          <w:tcPr>
            <w:tcW w:w="2609" w:type="dxa"/>
            <w:tcBorders>
              <w:left w:val="single" w:sz="6" w:space="0" w:color="000000"/>
              <w:bottom w:val="single" w:sz="6" w:space="0" w:color="000000"/>
            </w:tcBorders>
          </w:tcPr>
          <w:p>
            <w:pPr>
              <w:pStyle w:val="TableParagraph"/>
              <w:spacing w:lineRule="auto" w:line="240" w:before="57" w:after="57"/>
              <w:ind w:left="57" w:right="57"/>
              <w:rPr>
                <w:rFonts w:ascii="Times New Roman" w:hAnsi="Times New Roman"/>
                <w:sz w:val="20"/>
                <w:szCs w:val="20"/>
              </w:rPr>
            </w:pPr>
            <w:r>
              <w:rPr>
                <w:sz w:val="20"/>
                <w:szCs w:val="20"/>
              </w:rPr>
              <w:t>Aplinkosaugos ir saugumo reikalavimai</w:t>
            </w:r>
          </w:p>
        </w:tc>
        <w:tc>
          <w:tcPr>
            <w:tcW w:w="3751" w:type="dxa"/>
            <w:tcBorders>
              <w:left w:val="single" w:sz="6" w:space="0" w:color="000000"/>
              <w:bottom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t>- Dulkių surinkimo sistema perdirbto pluošto apdorojimui.</w:t>
              <w:br/>
              <w:t>- Antistatiniai įtaisai, skirti dirbti su sintetiniu pluoštu.</w:t>
              <w:br/>
              <w:t>- Paruošta apsauga nuo perkaitimo ir gaisro gesinimas.</w:t>
            </w:r>
          </w:p>
        </w:tc>
        <w:tc>
          <w:tcPr>
            <w:tcW w:w="3569"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rFonts w:ascii="Times New Roman" w:hAnsi="Times New Roman"/>
                <w:sz w:val="20"/>
                <w:szCs w:val="20"/>
              </w:rPr>
            </w:pPr>
            <w:r>
              <w:rPr>
                <w:sz w:val="20"/>
                <w:szCs w:val="20"/>
              </w:rPr>
            </w:r>
          </w:p>
        </w:tc>
      </w:tr>
      <w:tr>
        <w:trPr>
          <w:trHeight w:val="253" w:hRule="atLeast"/>
        </w:trPr>
        <w:tc>
          <w:tcPr>
            <w:tcW w:w="67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6" w:space="0" w:color="000000"/>
            </w:tcBorders>
          </w:tcPr>
          <w:p>
            <w:pPr>
              <w:pStyle w:val="TableParagraph"/>
              <w:spacing w:lineRule="auto" w:line="240" w:before="57" w:after="57"/>
              <w:ind w:left="57" w:right="57"/>
              <w:rPr>
                <w:rFonts w:ascii="Times New Roman" w:hAnsi="Times New Roman"/>
                <w:sz w:val="20"/>
                <w:szCs w:val="20"/>
              </w:rPr>
            </w:pPr>
            <w:r>
              <w:rPr>
                <w:sz w:val="20"/>
                <w:szCs w:val="20"/>
              </w:rPr>
              <w:t>Environmental &amp; Safety Features</w:t>
            </w:r>
          </w:p>
        </w:tc>
        <w:tc>
          <w:tcPr>
            <w:tcW w:w="3751" w:type="dxa"/>
            <w:tcBorders>
              <w:left w:val="single" w:sz="6" w:space="0" w:color="000000"/>
              <w:bottom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Dust collection system for recycled fiber processing.</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Anti-static devices for synthetic fiber handling.</w:t>
            </w:r>
          </w:p>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t>- Overheat protection and fire suppression ready.</w:t>
            </w:r>
          </w:p>
        </w:tc>
        <w:tc>
          <w:tcPr>
            <w:tcW w:w="3569" w:type="dxa"/>
            <w:tcBorders>
              <w:left w:val="single" w:sz="6" w:space="0" w:color="000000"/>
              <w:bottom w:val="single" w:sz="6" w:space="0" w:color="000000"/>
              <w:right w:val="single" w:sz="6" w:space="0" w:color="000000"/>
            </w:tcBorders>
          </w:tcPr>
          <w:p>
            <w:pPr>
              <w:pStyle w:val="BodyText"/>
              <w:widowControl w:val="false"/>
              <w:suppressAutoHyphens w:val="true"/>
              <w:bidi w:val="0"/>
              <w:spacing w:lineRule="auto" w:line="240" w:before="57" w:after="57"/>
              <w:ind w:hanging="0" w:left="57" w:right="57"/>
              <w:jc w:val="left"/>
              <w:rPr>
                <w:rFonts w:ascii="Times New Roman" w:hAnsi="Times New Roman"/>
                <w:b w:val="false"/>
                <w:i w:val="false"/>
                <w:i w:val="false"/>
                <w:caps w:val="false"/>
                <w:smallCaps w:val="false"/>
                <w:color w:val="242424"/>
                <w:spacing w:val="0"/>
                <w:sz w:val="20"/>
                <w:szCs w:val="20"/>
              </w:rPr>
            </w:pPr>
            <w:r>
              <w:rPr>
                <w:b w:val="false"/>
                <w:i w:val="false"/>
                <w:caps w:val="false"/>
                <w:smallCaps w:val="false"/>
                <w:color w:val="242424"/>
                <w:spacing w:val="0"/>
                <w:sz w:val="20"/>
                <w:szCs w:val="20"/>
              </w:rPr>
            </w:r>
          </w:p>
        </w:tc>
      </w:tr>
      <w:tr>
        <w:trPr>
          <w:trHeight w:val="253" w:hRule="atLeast"/>
        </w:trPr>
        <w:tc>
          <w:tcPr>
            <w:tcW w:w="67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10</w:t>
            </w:r>
          </w:p>
        </w:tc>
        <w:tc>
          <w:tcPr>
            <w:tcW w:w="2609" w:type="dxa"/>
            <w:tcBorders>
              <w:left w:val="single" w:sz="6" w:space="0" w:color="000000"/>
              <w:bottom w:val="single" w:sz="6" w:space="0" w:color="000000"/>
            </w:tcBorders>
          </w:tcPr>
          <w:p>
            <w:pPr>
              <w:pStyle w:val="TableParagraph"/>
              <w:spacing w:lineRule="auto" w:line="242"/>
              <w:ind w:left="110" w:right="0"/>
              <w:rPr>
                <w:sz w:val="20"/>
                <w:szCs w:val="20"/>
                <w:highlight w:val="none"/>
                <w:shd w:fill="auto" w:val="clear"/>
              </w:rPr>
            </w:pPr>
            <w:r>
              <w:rPr>
                <w:sz w:val="20"/>
                <w:szCs w:val="20"/>
                <w:shd w:fill="auto" w:val="clear"/>
              </w:rPr>
              <w:t>Sumontuotos linijos gabaritai</w:t>
            </w:r>
          </w:p>
        </w:tc>
        <w:tc>
          <w:tcPr>
            <w:tcW w:w="3751" w:type="dxa"/>
            <w:tcBorders>
              <w:left w:val="single" w:sz="6" w:space="0" w:color="000000"/>
              <w:bottom w:val="single" w:sz="6" w:space="0" w:color="000000"/>
            </w:tcBorders>
          </w:tcPr>
          <w:p>
            <w:pPr>
              <w:pStyle w:val="TableParagraph"/>
              <w:widowControl w:val="false"/>
              <w:tabs>
                <w:tab w:val="clear" w:pos="720"/>
                <w:tab w:val="left" w:pos="514" w:leader="none"/>
              </w:tabs>
              <w:suppressAutoHyphens w:val="true"/>
              <w:bidi w:val="0"/>
              <w:spacing w:lineRule="auto" w:line="240" w:before="43" w:after="0"/>
              <w:ind w:hanging="0" w:left="113" w:right="170"/>
              <w:jc w:val="left"/>
              <w:rPr>
                <w:sz w:val="20"/>
                <w:szCs w:val="20"/>
              </w:rPr>
            </w:pPr>
            <w:r>
              <w:rPr>
                <w:sz w:val="20"/>
                <w:szCs w:val="20"/>
              </w:rPr>
              <w:t>Montuojama linija turi tilpti į naudojamus gamybos plotus (patalpų planas pateikiamas atskiru tiekėjo užklausimu)</w:t>
            </w:r>
          </w:p>
        </w:tc>
        <w:tc>
          <w:tcPr>
            <w:tcW w:w="3569" w:type="dxa"/>
            <w:tcBorders>
              <w:left w:val="single" w:sz="6" w:space="0" w:color="000000"/>
              <w:bottom w:val="single" w:sz="6" w:space="0" w:color="000000"/>
              <w:right w:val="single" w:sz="6" w:space="0" w:color="000000"/>
            </w:tcBorders>
          </w:tcPr>
          <w:p>
            <w:pPr>
              <w:pStyle w:val="TableParagraph"/>
              <w:widowControl w:val="false"/>
              <w:tabs>
                <w:tab w:val="clear" w:pos="720"/>
                <w:tab w:val="left" w:pos="514" w:leader="none"/>
              </w:tabs>
              <w:suppressAutoHyphens w:val="true"/>
              <w:bidi w:val="0"/>
              <w:spacing w:lineRule="auto" w:line="240" w:before="43" w:after="0"/>
              <w:ind w:hanging="0" w:left="113" w:right="170"/>
              <w:jc w:val="left"/>
              <w:rPr>
                <w:sz w:val="20"/>
                <w:szCs w:val="20"/>
              </w:rPr>
            </w:pPr>
            <w:r>
              <w:rPr>
                <w:sz w:val="20"/>
                <w:szCs w:val="20"/>
              </w:rPr>
            </w:r>
          </w:p>
        </w:tc>
      </w:tr>
      <w:tr>
        <w:trPr>
          <w:trHeight w:val="253" w:hRule="atLeast"/>
        </w:trPr>
        <w:tc>
          <w:tcPr>
            <w:tcW w:w="67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6" w:space="0" w:color="000000"/>
            </w:tcBorders>
          </w:tcPr>
          <w:p>
            <w:pPr>
              <w:pStyle w:val="TableParagraph"/>
              <w:spacing w:lineRule="auto" w:line="242"/>
              <w:ind w:left="110" w:right="0"/>
              <w:rPr>
                <w:sz w:val="20"/>
                <w:szCs w:val="20"/>
                <w:highlight w:val="none"/>
                <w:shd w:fill="auto" w:val="clear"/>
              </w:rPr>
            </w:pPr>
            <w:r>
              <w:rPr>
                <w:sz w:val="20"/>
                <w:szCs w:val="20"/>
                <w:shd w:fill="auto" w:val="clear"/>
              </w:rPr>
              <w:t>Layout dimensions</w:t>
            </w:r>
          </w:p>
        </w:tc>
        <w:tc>
          <w:tcPr>
            <w:tcW w:w="3751" w:type="dxa"/>
            <w:tcBorders>
              <w:left w:val="single" w:sz="6" w:space="0" w:color="000000"/>
              <w:bottom w:val="single" w:sz="6" w:space="0" w:color="000000"/>
            </w:tcBorders>
          </w:tcPr>
          <w:p>
            <w:pPr>
              <w:pStyle w:val="TableParagraph"/>
              <w:spacing w:before="43" w:after="0"/>
              <w:ind w:left="151" w:right="149"/>
              <w:jc w:val="left"/>
              <w:rPr>
                <w:sz w:val="20"/>
                <w:szCs w:val="20"/>
              </w:rPr>
            </w:pPr>
            <w:r>
              <w:rPr>
                <w:sz w:val="20"/>
                <w:szCs w:val="20"/>
              </w:rPr>
              <w:t>Insttalled manufacturing line has to fit the existing production premises (premises’ plan available upon a separate supplier’s request)</w:t>
            </w:r>
          </w:p>
        </w:tc>
        <w:tc>
          <w:tcPr>
            <w:tcW w:w="3569" w:type="dxa"/>
            <w:tcBorders>
              <w:left w:val="single" w:sz="6" w:space="0" w:color="000000"/>
              <w:bottom w:val="single" w:sz="6" w:space="0" w:color="000000"/>
              <w:right w:val="single" w:sz="6" w:space="0" w:color="000000"/>
            </w:tcBorders>
          </w:tcPr>
          <w:p>
            <w:pPr>
              <w:pStyle w:val="TableParagraph"/>
              <w:spacing w:before="43" w:after="0"/>
              <w:ind w:left="151" w:right="149"/>
              <w:jc w:val="left"/>
              <w:rPr>
                <w:sz w:val="20"/>
                <w:szCs w:val="20"/>
              </w:rPr>
            </w:pPr>
            <w:r>
              <w:rPr>
                <w:sz w:val="20"/>
                <w:szCs w:val="20"/>
              </w:rPr>
            </w:r>
          </w:p>
        </w:tc>
      </w:tr>
      <w:tr>
        <w:trPr>
          <w:trHeight w:val="253" w:hRule="atLeast"/>
        </w:trPr>
        <w:tc>
          <w:tcPr>
            <w:tcW w:w="67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11</w:t>
            </w:r>
          </w:p>
        </w:tc>
        <w:tc>
          <w:tcPr>
            <w:tcW w:w="2609" w:type="dxa"/>
            <w:tcBorders>
              <w:left w:val="single" w:sz="6" w:space="0" w:color="000000"/>
              <w:bottom w:val="single" w:sz="6" w:space="0" w:color="000000"/>
            </w:tcBorders>
          </w:tcPr>
          <w:p>
            <w:pPr>
              <w:pStyle w:val="TableParagraph"/>
              <w:spacing w:lineRule="auto" w:line="242"/>
              <w:ind w:left="110" w:right="0"/>
              <w:rPr>
                <w:sz w:val="20"/>
                <w:szCs w:val="20"/>
              </w:rPr>
            </w:pPr>
            <w:r>
              <w:rPr>
                <w:sz w:val="20"/>
                <w:szCs w:val="20"/>
              </w:rPr>
              <w:t>Pilna sumontuotos įrangos dokumentacija</w:t>
            </w:r>
            <w:r>
              <w:rPr>
                <w:spacing w:val="39"/>
                <w:sz w:val="20"/>
                <w:szCs w:val="20"/>
              </w:rPr>
              <w:t xml:space="preserve"> </w:t>
            </w:r>
            <w:r>
              <w:rPr>
                <w:sz w:val="20"/>
                <w:szCs w:val="20"/>
              </w:rPr>
              <w:t>(planas,</w:t>
            </w:r>
            <w:r>
              <w:rPr>
                <w:spacing w:val="39"/>
                <w:sz w:val="20"/>
                <w:szCs w:val="20"/>
              </w:rPr>
              <w:t xml:space="preserve"> </w:t>
            </w:r>
            <w:r>
              <w:rPr>
                <w:sz w:val="20"/>
                <w:szCs w:val="20"/>
              </w:rPr>
              <w:t>instrukcijos</w:t>
            </w:r>
            <w:r>
              <w:rPr>
                <w:spacing w:val="37"/>
                <w:sz w:val="20"/>
                <w:szCs w:val="20"/>
              </w:rPr>
              <w:t xml:space="preserve"> </w:t>
            </w:r>
            <w:r>
              <w:rPr>
                <w:sz w:val="20"/>
                <w:szCs w:val="20"/>
              </w:rPr>
              <w:t>ir kt.)</w:t>
            </w:r>
          </w:p>
        </w:tc>
        <w:tc>
          <w:tcPr>
            <w:tcW w:w="3751" w:type="dxa"/>
            <w:tcBorders>
              <w:left w:val="single" w:sz="6" w:space="0" w:color="000000"/>
              <w:bottom w:val="single" w:sz="6" w:space="0" w:color="000000"/>
            </w:tcBorders>
          </w:tcPr>
          <w:p>
            <w:pPr>
              <w:pStyle w:val="TableParagraph"/>
              <w:spacing w:before="43" w:after="0"/>
              <w:ind w:left="151" w:right="149"/>
              <w:jc w:val="left"/>
              <w:rPr>
                <w:sz w:val="20"/>
                <w:szCs w:val="20"/>
              </w:rPr>
            </w:pPr>
            <w:r>
              <w:rPr>
                <w:sz w:val="20"/>
                <w:szCs w:val="20"/>
              </w:rPr>
              <w:t>Lietuvių</w:t>
            </w:r>
            <w:r>
              <w:rPr>
                <w:spacing w:val="-7"/>
                <w:sz w:val="20"/>
                <w:szCs w:val="20"/>
              </w:rPr>
              <w:t xml:space="preserve"> arba</w:t>
            </w:r>
            <w:r>
              <w:rPr>
                <w:spacing w:val="-5"/>
                <w:sz w:val="20"/>
                <w:szCs w:val="20"/>
              </w:rPr>
              <w:t xml:space="preserve"> </w:t>
            </w:r>
            <w:r>
              <w:rPr>
                <w:sz w:val="20"/>
                <w:szCs w:val="20"/>
              </w:rPr>
              <w:t>anglų</w:t>
            </w:r>
            <w:r>
              <w:rPr>
                <w:spacing w:val="-4"/>
                <w:sz w:val="20"/>
                <w:szCs w:val="20"/>
              </w:rPr>
              <w:t xml:space="preserve"> </w:t>
            </w:r>
            <w:r>
              <w:rPr>
                <w:spacing w:val="-2"/>
                <w:sz w:val="20"/>
                <w:szCs w:val="20"/>
              </w:rPr>
              <w:t>kalbomis</w:t>
            </w:r>
          </w:p>
          <w:p>
            <w:pPr>
              <w:pStyle w:val="TableParagraph"/>
              <w:spacing w:before="1" w:after="0"/>
              <w:ind w:left="150" w:right="149"/>
              <w:jc w:val="center"/>
              <w:rPr>
                <w:sz w:val="20"/>
                <w:szCs w:val="20"/>
              </w:rPr>
            </w:pPr>
            <w:r>
              <w:rPr>
                <w:sz w:val="20"/>
                <w:szCs w:val="20"/>
              </w:rPr>
            </w:r>
          </w:p>
        </w:tc>
        <w:tc>
          <w:tcPr>
            <w:tcW w:w="3569" w:type="dxa"/>
            <w:tcBorders>
              <w:left w:val="single" w:sz="6" w:space="0" w:color="000000"/>
              <w:bottom w:val="single" w:sz="6" w:space="0" w:color="000000"/>
              <w:right w:val="single" w:sz="6" w:space="0" w:color="000000"/>
            </w:tcBorders>
          </w:tcPr>
          <w:p>
            <w:pPr>
              <w:pStyle w:val="TableParagraph"/>
              <w:spacing w:before="43" w:after="0"/>
              <w:ind w:left="151" w:right="149"/>
              <w:jc w:val="left"/>
              <w:rPr>
                <w:sz w:val="20"/>
                <w:szCs w:val="20"/>
              </w:rPr>
            </w:pPr>
            <w:r>
              <w:rPr>
                <w:sz w:val="20"/>
                <w:szCs w:val="20"/>
              </w:rPr>
            </w:r>
          </w:p>
        </w:tc>
      </w:tr>
      <w:tr>
        <w:trPr>
          <w:trHeight w:val="253" w:hRule="atLeast"/>
        </w:trPr>
        <w:tc>
          <w:tcPr>
            <w:tcW w:w="67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6" w:space="0" w:color="000000"/>
            </w:tcBorders>
          </w:tcPr>
          <w:p>
            <w:pPr>
              <w:pStyle w:val="Normal"/>
              <w:spacing w:lineRule="auto" w:line="242"/>
              <w:ind w:left="110" w:right="0"/>
              <w:rPr>
                <w:sz w:val="20"/>
                <w:szCs w:val="20"/>
              </w:rPr>
            </w:pPr>
            <w:r>
              <w:rPr>
                <w:sz w:val="20"/>
                <w:szCs w:val="20"/>
              </w:rPr>
              <w:t xml:space="preserve"> </w:t>
            </w:r>
            <w:r>
              <w:rPr>
                <w:sz w:val="20"/>
                <w:szCs w:val="20"/>
              </w:rPr>
              <w:t>Full d</w:t>
            </w:r>
            <w:r>
              <w:rPr>
                <w:spacing w:val="-2"/>
                <w:sz w:val="20"/>
                <w:szCs w:val="20"/>
              </w:rPr>
              <w:t xml:space="preserve">ocumentation of installed equipment (foundation </w:t>
            </w:r>
            <w:r>
              <w:rPr>
                <w:spacing w:val="-4"/>
                <w:sz w:val="20"/>
                <w:szCs w:val="20"/>
              </w:rPr>
              <w:t xml:space="preserve">plan, </w:t>
            </w:r>
            <w:r>
              <w:rPr>
                <w:sz w:val="20"/>
                <w:szCs w:val="20"/>
              </w:rPr>
              <w:t>instructions</w:t>
            </w:r>
            <w:r>
              <w:rPr>
                <w:spacing w:val="-6"/>
                <w:sz w:val="20"/>
                <w:szCs w:val="20"/>
              </w:rPr>
              <w:t xml:space="preserve"> </w:t>
            </w:r>
            <w:r>
              <w:rPr>
                <w:sz w:val="20"/>
                <w:szCs w:val="20"/>
              </w:rPr>
              <w:t>and</w:t>
            </w:r>
            <w:r>
              <w:rPr>
                <w:spacing w:val="-5"/>
                <w:sz w:val="20"/>
                <w:szCs w:val="20"/>
              </w:rPr>
              <w:t xml:space="preserve"> </w:t>
            </w:r>
            <w:r>
              <w:rPr>
                <w:spacing w:val="-2"/>
                <w:sz w:val="20"/>
                <w:szCs w:val="20"/>
              </w:rPr>
              <w:t>other)</w:t>
            </w:r>
          </w:p>
        </w:tc>
        <w:tc>
          <w:tcPr>
            <w:tcW w:w="3751" w:type="dxa"/>
            <w:tcBorders>
              <w:left w:val="single" w:sz="6" w:space="0" w:color="000000"/>
              <w:bottom w:val="single" w:sz="6" w:space="0" w:color="000000"/>
            </w:tcBorders>
          </w:tcPr>
          <w:p>
            <w:pPr>
              <w:pStyle w:val="TableParagraph"/>
              <w:spacing w:before="1" w:after="0"/>
              <w:ind w:left="150" w:right="149"/>
              <w:jc w:val="left"/>
              <w:rPr>
                <w:sz w:val="20"/>
                <w:szCs w:val="20"/>
              </w:rPr>
            </w:pPr>
            <w:r>
              <w:rPr>
                <w:spacing w:val="-5"/>
                <w:sz w:val="20"/>
                <w:szCs w:val="20"/>
              </w:rPr>
              <w:t>Lithuanian</w:t>
            </w:r>
            <w:r>
              <w:rPr>
                <w:spacing w:val="-9"/>
                <w:sz w:val="20"/>
                <w:szCs w:val="20"/>
              </w:rPr>
              <w:t xml:space="preserve"> </w:t>
            </w:r>
            <w:r>
              <w:rPr>
                <w:spacing w:val="-5"/>
                <w:sz w:val="20"/>
                <w:szCs w:val="20"/>
              </w:rPr>
              <w:t>or</w:t>
            </w:r>
            <w:r>
              <w:rPr>
                <w:spacing w:val="-4"/>
                <w:sz w:val="20"/>
                <w:szCs w:val="20"/>
              </w:rPr>
              <w:t xml:space="preserve"> </w:t>
            </w:r>
            <w:r>
              <w:rPr>
                <w:spacing w:val="-5"/>
                <w:sz w:val="20"/>
                <w:szCs w:val="20"/>
              </w:rPr>
              <w:t>English</w:t>
            </w:r>
            <w:r>
              <w:rPr>
                <w:spacing w:val="-9"/>
                <w:sz w:val="20"/>
                <w:szCs w:val="20"/>
              </w:rPr>
              <w:t xml:space="preserve"> </w:t>
            </w:r>
            <w:r>
              <w:rPr>
                <w:spacing w:val="-2"/>
                <w:sz w:val="20"/>
                <w:szCs w:val="20"/>
              </w:rPr>
              <w:t>languages</w:t>
            </w:r>
          </w:p>
        </w:tc>
        <w:tc>
          <w:tcPr>
            <w:tcW w:w="3569" w:type="dxa"/>
            <w:tcBorders>
              <w:left w:val="single" w:sz="6" w:space="0" w:color="000000"/>
              <w:bottom w:val="single" w:sz="6" w:space="0" w:color="000000"/>
              <w:right w:val="single" w:sz="6" w:space="0" w:color="000000"/>
            </w:tcBorders>
          </w:tcPr>
          <w:p>
            <w:pPr>
              <w:pStyle w:val="TableParagraph"/>
              <w:spacing w:before="1" w:after="0"/>
              <w:ind w:left="150" w:right="149"/>
              <w:jc w:val="left"/>
              <w:rPr>
                <w:sz w:val="20"/>
                <w:szCs w:val="20"/>
              </w:rPr>
            </w:pPr>
            <w:r>
              <w:rPr>
                <w:sz w:val="20"/>
                <w:szCs w:val="20"/>
              </w:rPr>
            </w:r>
          </w:p>
        </w:tc>
      </w:tr>
      <w:tr>
        <w:trPr>
          <w:trHeight w:val="253" w:hRule="atLeast"/>
        </w:trPr>
        <w:tc>
          <w:tcPr>
            <w:tcW w:w="67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12</w:t>
            </w:r>
          </w:p>
        </w:tc>
        <w:tc>
          <w:tcPr>
            <w:tcW w:w="2609" w:type="dxa"/>
            <w:tcBorders>
              <w:left w:val="single" w:sz="6" w:space="0" w:color="000000"/>
              <w:bottom w:val="single" w:sz="6" w:space="0" w:color="000000"/>
            </w:tcBorders>
          </w:tcPr>
          <w:p>
            <w:pPr>
              <w:pStyle w:val="Normal"/>
              <w:spacing w:lineRule="auto" w:line="242"/>
              <w:ind w:left="110" w:right="0"/>
              <w:rPr>
                <w:sz w:val="20"/>
                <w:szCs w:val="20"/>
              </w:rPr>
            </w:pPr>
            <w:r>
              <w:rPr>
                <w:sz w:val="20"/>
                <w:szCs w:val="20"/>
              </w:rPr>
              <w:t>Instaliuota galia</w:t>
            </w:r>
          </w:p>
        </w:tc>
        <w:tc>
          <w:tcPr>
            <w:tcW w:w="3751" w:type="dxa"/>
            <w:tcBorders>
              <w:left w:val="single" w:sz="6" w:space="0" w:color="000000"/>
              <w:bottom w:val="single" w:sz="6" w:space="0" w:color="000000"/>
            </w:tcBorders>
          </w:tcPr>
          <w:p>
            <w:pPr>
              <w:pStyle w:val="TableParagraph"/>
              <w:spacing w:before="1" w:after="0"/>
              <w:ind w:left="150" w:right="149"/>
              <w:jc w:val="left"/>
              <w:rPr>
                <w:sz w:val="20"/>
                <w:szCs w:val="20"/>
              </w:rPr>
            </w:pPr>
            <w:r>
              <w:rPr>
                <w:sz w:val="20"/>
                <w:szCs w:val="20"/>
              </w:rPr>
              <w:t>- Elektros galia ne daugiau 350 kW.</w:t>
            </w:r>
          </w:p>
          <w:p>
            <w:pPr>
              <w:pStyle w:val="TableParagraph"/>
              <w:spacing w:before="1" w:after="0"/>
              <w:ind w:left="150" w:right="149"/>
              <w:jc w:val="left"/>
              <w:rPr>
                <w:sz w:val="20"/>
                <w:szCs w:val="20"/>
              </w:rPr>
            </w:pPr>
            <w:r>
              <w:rPr>
                <w:sz w:val="20"/>
                <w:szCs w:val="20"/>
              </w:rPr>
              <w:t>- Šiluminė galia ne daugiau 630 kW.</w:t>
            </w:r>
          </w:p>
        </w:tc>
        <w:tc>
          <w:tcPr>
            <w:tcW w:w="3569" w:type="dxa"/>
            <w:tcBorders>
              <w:left w:val="single" w:sz="6" w:space="0" w:color="000000"/>
              <w:bottom w:val="single" w:sz="6" w:space="0" w:color="000000"/>
              <w:right w:val="single" w:sz="6" w:space="0" w:color="000000"/>
            </w:tcBorders>
          </w:tcPr>
          <w:p>
            <w:pPr>
              <w:pStyle w:val="TableParagraph"/>
              <w:spacing w:before="1" w:after="0"/>
              <w:ind w:left="150" w:right="149"/>
              <w:jc w:val="left"/>
              <w:rPr>
                <w:sz w:val="20"/>
                <w:szCs w:val="20"/>
              </w:rPr>
            </w:pPr>
            <w:r>
              <w:rPr>
                <w:sz w:val="20"/>
                <w:szCs w:val="20"/>
              </w:rPr>
            </w:r>
          </w:p>
        </w:tc>
      </w:tr>
      <w:tr>
        <w:trPr>
          <w:trHeight w:val="253" w:hRule="atLeast"/>
        </w:trPr>
        <w:tc>
          <w:tcPr>
            <w:tcW w:w="67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6" w:space="0" w:color="000000"/>
            </w:tcBorders>
          </w:tcPr>
          <w:p>
            <w:pPr>
              <w:pStyle w:val="Normal"/>
              <w:spacing w:lineRule="auto" w:line="242"/>
              <w:ind w:left="110" w:right="0"/>
              <w:rPr>
                <w:sz w:val="20"/>
                <w:szCs w:val="20"/>
              </w:rPr>
            </w:pPr>
            <w:r>
              <w:rPr>
                <w:sz w:val="20"/>
                <w:szCs w:val="20"/>
              </w:rPr>
              <w:t>Installed power</w:t>
            </w:r>
          </w:p>
        </w:tc>
        <w:tc>
          <w:tcPr>
            <w:tcW w:w="3751" w:type="dxa"/>
            <w:tcBorders>
              <w:left w:val="single" w:sz="6" w:space="0" w:color="000000"/>
              <w:bottom w:val="single" w:sz="6" w:space="0" w:color="000000"/>
            </w:tcBorders>
          </w:tcPr>
          <w:p>
            <w:pPr>
              <w:pStyle w:val="TableParagraph"/>
              <w:spacing w:before="1" w:after="0"/>
              <w:ind w:left="150" w:right="149"/>
              <w:jc w:val="left"/>
              <w:rPr>
                <w:sz w:val="20"/>
                <w:szCs w:val="20"/>
              </w:rPr>
            </w:pPr>
            <w:r>
              <w:rPr>
                <w:sz w:val="20"/>
                <w:szCs w:val="20"/>
              </w:rPr>
              <w:t>- Electric power not more than 350 kW.</w:t>
            </w:r>
          </w:p>
          <w:p>
            <w:pPr>
              <w:pStyle w:val="TableParagraph"/>
              <w:spacing w:before="1" w:after="0"/>
              <w:ind w:left="150" w:right="149"/>
              <w:jc w:val="left"/>
              <w:rPr>
                <w:sz w:val="20"/>
                <w:szCs w:val="20"/>
              </w:rPr>
            </w:pPr>
            <w:r>
              <w:rPr>
                <w:sz w:val="20"/>
                <w:szCs w:val="20"/>
              </w:rPr>
              <w:t>- Heating power not more than 630 kW.</w:t>
            </w:r>
          </w:p>
        </w:tc>
        <w:tc>
          <w:tcPr>
            <w:tcW w:w="3569" w:type="dxa"/>
            <w:tcBorders>
              <w:left w:val="single" w:sz="6" w:space="0" w:color="000000"/>
              <w:bottom w:val="single" w:sz="6" w:space="0" w:color="000000"/>
              <w:right w:val="single" w:sz="6" w:space="0" w:color="000000"/>
            </w:tcBorders>
          </w:tcPr>
          <w:p>
            <w:pPr>
              <w:pStyle w:val="TableParagraph"/>
              <w:spacing w:before="1" w:after="0"/>
              <w:ind w:left="150" w:right="149"/>
              <w:jc w:val="left"/>
              <w:rPr>
                <w:sz w:val="20"/>
                <w:szCs w:val="20"/>
              </w:rPr>
            </w:pPr>
            <w:r>
              <w:rPr>
                <w:sz w:val="20"/>
                <w:szCs w:val="20"/>
              </w:rPr>
            </w:r>
          </w:p>
        </w:tc>
      </w:tr>
      <w:tr>
        <w:trPr>
          <w:trHeight w:val="253" w:hRule="atLeast"/>
        </w:trPr>
        <w:tc>
          <w:tcPr>
            <w:tcW w:w="67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13</w:t>
            </w:r>
          </w:p>
        </w:tc>
        <w:tc>
          <w:tcPr>
            <w:tcW w:w="2609" w:type="dxa"/>
            <w:tcBorders>
              <w:left w:val="single" w:sz="6" w:space="0" w:color="000000"/>
              <w:bottom w:val="single" w:sz="6" w:space="0" w:color="000000"/>
            </w:tcBorders>
          </w:tcPr>
          <w:p>
            <w:pPr>
              <w:pStyle w:val="TableParagraph"/>
              <w:spacing w:lineRule="exact" w:line="250"/>
              <w:ind w:left="110" w:right="114"/>
              <w:jc w:val="left"/>
              <w:rPr>
                <w:sz w:val="20"/>
                <w:szCs w:val="20"/>
              </w:rPr>
            </w:pPr>
            <w:r>
              <w:rPr>
                <w:sz w:val="20"/>
                <w:szCs w:val="20"/>
              </w:rPr>
              <w:t>Gamintojo garantija</w:t>
            </w:r>
          </w:p>
        </w:tc>
        <w:tc>
          <w:tcPr>
            <w:tcW w:w="3751" w:type="dxa"/>
            <w:tcBorders>
              <w:left w:val="single" w:sz="6" w:space="0" w:color="000000"/>
              <w:bottom w:val="single" w:sz="6" w:space="0" w:color="000000"/>
            </w:tcBorders>
          </w:tcPr>
          <w:p>
            <w:pPr>
              <w:pStyle w:val="TableParagraph"/>
              <w:widowControl w:val="false"/>
              <w:suppressAutoHyphens w:val="true"/>
              <w:bidi w:val="0"/>
              <w:spacing w:lineRule="auto" w:line="240" w:before="57" w:after="57"/>
              <w:ind w:hanging="0" w:left="113" w:right="57"/>
              <w:jc w:val="left"/>
              <w:rPr>
                <w:sz w:val="20"/>
                <w:szCs w:val="20"/>
              </w:rPr>
            </w:pPr>
            <w:r>
              <w:rPr>
                <w:spacing w:val="-5"/>
                <w:sz w:val="20"/>
                <w:szCs w:val="20"/>
              </w:rPr>
              <w:t>Galioja12 mėn. po instaliavimo</w:t>
            </w:r>
          </w:p>
        </w:tc>
        <w:tc>
          <w:tcPr>
            <w:tcW w:w="3569"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113" w:right="57"/>
              <w:jc w:val="left"/>
              <w:rPr>
                <w:sz w:val="20"/>
                <w:szCs w:val="20"/>
              </w:rPr>
            </w:pPr>
            <w:r>
              <w:rPr>
                <w:sz w:val="20"/>
                <w:szCs w:val="20"/>
              </w:rPr>
            </w:r>
          </w:p>
        </w:tc>
      </w:tr>
      <w:tr>
        <w:trPr>
          <w:trHeight w:val="253" w:hRule="atLeast"/>
        </w:trPr>
        <w:tc>
          <w:tcPr>
            <w:tcW w:w="67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6" w:space="0" w:color="000000"/>
            </w:tcBorders>
          </w:tcPr>
          <w:p>
            <w:pPr>
              <w:pStyle w:val="TableParagraph"/>
              <w:spacing w:lineRule="exact" w:line="250"/>
              <w:ind w:left="110" w:right="114"/>
              <w:jc w:val="left"/>
              <w:rPr>
                <w:sz w:val="20"/>
                <w:szCs w:val="20"/>
              </w:rPr>
            </w:pPr>
            <w:r>
              <w:rPr>
                <w:sz w:val="20"/>
                <w:szCs w:val="20"/>
              </w:rPr>
              <w:t>Manufacturer’s warranty</w:t>
            </w:r>
          </w:p>
        </w:tc>
        <w:tc>
          <w:tcPr>
            <w:tcW w:w="3751" w:type="dxa"/>
            <w:tcBorders>
              <w:left w:val="single" w:sz="6" w:space="0" w:color="000000"/>
              <w:bottom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t>Valid 12 months after installation</w:t>
            </w:r>
          </w:p>
        </w:tc>
        <w:tc>
          <w:tcPr>
            <w:tcW w:w="3569"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r>
          </w:p>
        </w:tc>
      </w:tr>
      <w:tr>
        <w:trPr>
          <w:trHeight w:val="253" w:hRule="atLeast"/>
        </w:trPr>
        <w:tc>
          <w:tcPr>
            <w:tcW w:w="675" w:type="dxa"/>
            <w:vMerge w:val="restart"/>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t>14</w:t>
            </w:r>
          </w:p>
        </w:tc>
        <w:tc>
          <w:tcPr>
            <w:tcW w:w="2609" w:type="dxa"/>
            <w:tcBorders>
              <w:left w:val="single" w:sz="6" w:space="0" w:color="000000"/>
              <w:bottom w:val="single" w:sz="6" w:space="0" w:color="000000"/>
            </w:tcBorders>
          </w:tcPr>
          <w:p>
            <w:pPr>
              <w:pStyle w:val="TableParagraph"/>
              <w:spacing w:lineRule="exact" w:line="250"/>
              <w:ind w:left="110" w:right="114"/>
              <w:jc w:val="left"/>
              <w:rPr>
                <w:sz w:val="20"/>
                <w:szCs w:val="20"/>
              </w:rPr>
            </w:pPr>
            <w:r>
              <w:rPr>
                <w:sz w:val="20"/>
                <w:szCs w:val="20"/>
              </w:rPr>
              <w:t>CE ženklinimas</w:t>
            </w:r>
          </w:p>
        </w:tc>
        <w:tc>
          <w:tcPr>
            <w:tcW w:w="3751" w:type="dxa"/>
            <w:tcBorders>
              <w:left w:val="single" w:sz="6" w:space="0" w:color="000000"/>
              <w:bottom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t>Privalo b</w:t>
            </w:r>
            <w:r>
              <w:rPr>
                <w:sz w:val="20"/>
                <w:szCs w:val="20"/>
                <w:lang w:val="lt-LT"/>
              </w:rPr>
              <w:t>ūti</w:t>
            </w:r>
          </w:p>
        </w:tc>
        <w:tc>
          <w:tcPr>
            <w:tcW w:w="3569"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r>
          </w:p>
        </w:tc>
      </w:tr>
      <w:tr>
        <w:trPr>
          <w:trHeight w:val="253" w:hRule="atLeast"/>
        </w:trPr>
        <w:tc>
          <w:tcPr>
            <w:tcW w:w="675" w:type="dxa"/>
            <w:vMerge w:val="continue"/>
            <w:tcBorders>
              <w:left w:val="single" w:sz="6" w:space="0" w:color="000000"/>
              <w:bottom w:val="single" w:sz="6" w:space="0" w:color="000000"/>
            </w:tcBorders>
            <w:vAlign w:val="center"/>
          </w:tcPr>
          <w:p>
            <w:pPr>
              <w:pStyle w:val="TableParagraph"/>
              <w:spacing w:lineRule="auto" w:line="240" w:before="57" w:after="57"/>
              <w:ind w:left="57" w:right="57"/>
              <w:jc w:val="center"/>
              <w:rPr>
                <w:rFonts w:ascii="Times New Roman" w:hAnsi="Times New Roman"/>
                <w:sz w:val="20"/>
                <w:szCs w:val="20"/>
              </w:rPr>
            </w:pPr>
            <w:r>
              <w:rPr>
                <w:sz w:val="20"/>
                <w:szCs w:val="20"/>
              </w:rPr>
            </w:r>
          </w:p>
        </w:tc>
        <w:tc>
          <w:tcPr>
            <w:tcW w:w="2609" w:type="dxa"/>
            <w:tcBorders>
              <w:left w:val="single" w:sz="6" w:space="0" w:color="000000"/>
              <w:bottom w:val="single" w:sz="6" w:space="0" w:color="000000"/>
            </w:tcBorders>
          </w:tcPr>
          <w:p>
            <w:pPr>
              <w:pStyle w:val="TableParagraph"/>
              <w:spacing w:lineRule="exact" w:line="250"/>
              <w:ind w:left="110" w:right="114"/>
              <w:jc w:val="left"/>
              <w:rPr>
                <w:sz w:val="20"/>
                <w:szCs w:val="20"/>
              </w:rPr>
            </w:pPr>
            <w:r>
              <w:rPr>
                <w:sz w:val="20"/>
                <w:szCs w:val="20"/>
              </w:rPr>
              <w:t>CE marking</w:t>
            </w:r>
          </w:p>
        </w:tc>
        <w:tc>
          <w:tcPr>
            <w:tcW w:w="3751" w:type="dxa"/>
            <w:tcBorders>
              <w:left w:val="single" w:sz="6" w:space="0" w:color="000000"/>
              <w:bottom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t>Has to be applied</w:t>
            </w:r>
          </w:p>
        </w:tc>
        <w:tc>
          <w:tcPr>
            <w:tcW w:w="3569" w:type="dxa"/>
            <w:tcBorders>
              <w:left w:val="single" w:sz="6" w:space="0" w:color="000000"/>
              <w:bottom w:val="single" w:sz="6" w:space="0" w:color="000000"/>
              <w:right w:val="single" w:sz="6" w:space="0" w:color="000000"/>
            </w:tcBorders>
          </w:tcPr>
          <w:p>
            <w:pPr>
              <w:pStyle w:val="TableParagraph"/>
              <w:widowControl w:val="false"/>
              <w:suppressAutoHyphens w:val="true"/>
              <w:bidi w:val="0"/>
              <w:spacing w:lineRule="auto" w:line="240" w:before="57" w:after="57"/>
              <w:ind w:hanging="0" w:left="57" w:right="57"/>
              <w:jc w:val="left"/>
              <w:rPr>
                <w:sz w:val="20"/>
                <w:szCs w:val="20"/>
              </w:rPr>
            </w:pPr>
            <w:r>
              <w:rPr>
                <w:sz w:val="20"/>
                <w:szCs w:val="20"/>
              </w:rPr>
            </w:r>
          </w:p>
        </w:tc>
      </w:tr>
    </w:tbl>
    <w:p>
      <w:pPr>
        <w:pStyle w:val="BodyText"/>
        <w:spacing w:before="95" w:after="0"/>
        <w:rPr>
          <w:sz w:val="20"/>
        </w:rPr>
      </w:pPr>
      <w:r>
        <w:rPr>
          <w:sz w:val="20"/>
        </w:rPr>
      </w:r>
    </w:p>
    <w:tbl>
      <w:tblPr>
        <w:tblW w:w="10541" w:type="dxa"/>
        <w:jc w:val="left"/>
        <w:tblInd w:w="341" w:type="dxa"/>
        <w:tblLayout w:type="fixed"/>
        <w:tblCellMar>
          <w:top w:w="0" w:type="dxa"/>
          <w:left w:w="5" w:type="dxa"/>
          <w:bottom w:w="0" w:type="dxa"/>
          <w:right w:w="5" w:type="dxa"/>
        </w:tblCellMar>
        <w:tblLook w:val="01e0"/>
      </w:tblPr>
      <w:tblGrid>
        <w:gridCol w:w="925"/>
        <w:gridCol w:w="5222"/>
        <w:gridCol w:w="4394"/>
      </w:tblGrid>
      <w:tr>
        <w:trPr>
          <w:trHeight w:val="508" w:hRule="atLeast"/>
        </w:trPr>
        <w:tc>
          <w:tcPr>
            <w:tcW w:w="925"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3" w:right="12"/>
              <w:jc w:val="center"/>
              <w:rPr>
                <w:sz w:val="20"/>
                <w:szCs w:val="20"/>
              </w:rPr>
            </w:pPr>
            <w:r>
              <w:rPr>
                <w:b/>
                <w:sz w:val="20"/>
                <w:szCs w:val="20"/>
              </w:rPr>
              <w:t>Eil.</w:t>
            </w:r>
            <w:r>
              <w:rPr>
                <w:b/>
                <w:spacing w:val="-5"/>
                <w:sz w:val="20"/>
                <w:szCs w:val="20"/>
              </w:rPr>
              <w:t xml:space="preserve"> Nr.</w:t>
            </w:r>
          </w:p>
          <w:p>
            <w:pPr>
              <w:pStyle w:val="TableParagraph"/>
              <w:spacing w:lineRule="exact" w:line="233" w:before="1" w:after="0"/>
              <w:ind w:left="13" w:right="7"/>
              <w:jc w:val="center"/>
              <w:rPr>
                <w:sz w:val="20"/>
                <w:szCs w:val="20"/>
              </w:rPr>
            </w:pPr>
            <w:r>
              <w:rPr>
                <w:b/>
                <w:sz w:val="20"/>
                <w:szCs w:val="20"/>
              </w:rPr>
              <w:t>/</w:t>
            </w:r>
            <w:r>
              <w:rPr>
                <w:b/>
                <w:spacing w:val="3"/>
                <w:sz w:val="20"/>
                <w:szCs w:val="20"/>
              </w:rPr>
              <w:t xml:space="preserve"> </w:t>
            </w:r>
            <w:r>
              <w:rPr>
                <w:b/>
                <w:spacing w:val="-5"/>
                <w:sz w:val="20"/>
                <w:szCs w:val="20"/>
              </w:rPr>
              <w:t>No.</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spacing w:lineRule="exact" w:line="254"/>
              <w:ind w:hanging="322" w:left="1804" w:right="977"/>
              <w:rPr>
                <w:sz w:val="20"/>
                <w:szCs w:val="20"/>
              </w:rPr>
            </w:pPr>
            <w:r>
              <w:rPr>
                <w:b/>
                <w:sz w:val="20"/>
                <w:szCs w:val="20"/>
              </w:rPr>
              <w:t>Pavadinimas</w:t>
            </w:r>
            <w:r>
              <w:rPr>
                <w:b/>
                <w:spacing w:val="-14"/>
                <w:sz w:val="20"/>
                <w:szCs w:val="20"/>
              </w:rPr>
              <w:t xml:space="preserve"> </w:t>
            </w:r>
            <w:r>
              <w:rPr>
                <w:b/>
                <w:sz w:val="20"/>
                <w:szCs w:val="20"/>
              </w:rPr>
              <w:t>(rodiklis)</w:t>
            </w:r>
            <w:r>
              <w:rPr>
                <w:b/>
                <w:spacing w:val="-14"/>
                <w:sz w:val="20"/>
                <w:szCs w:val="20"/>
              </w:rPr>
              <w:t xml:space="preserve"> </w:t>
            </w:r>
            <w:r>
              <w:rPr>
                <w:b/>
                <w:sz w:val="20"/>
                <w:szCs w:val="20"/>
              </w:rPr>
              <w:t>/ Name (indicator)</w:t>
            </w:r>
          </w:p>
        </w:tc>
        <w:tc>
          <w:tcPr>
            <w:tcW w:w="4394" w:type="dxa"/>
            <w:tcBorders>
              <w:top w:val="single" w:sz="4" w:space="0" w:color="000000"/>
              <w:left w:val="single" w:sz="4" w:space="0" w:color="000000"/>
              <w:bottom w:val="single" w:sz="4" w:space="0" w:color="000000"/>
              <w:right w:val="single" w:sz="4" w:space="0" w:color="000000"/>
            </w:tcBorders>
          </w:tcPr>
          <w:p>
            <w:pPr>
              <w:pStyle w:val="TableParagraph"/>
              <w:spacing w:before="140" w:after="0"/>
              <w:ind w:left="647" w:right="0"/>
              <w:rPr>
                <w:sz w:val="20"/>
                <w:szCs w:val="20"/>
              </w:rPr>
            </w:pPr>
            <w:r>
              <w:rPr>
                <w:b/>
                <w:sz w:val="20"/>
                <w:szCs w:val="20"/>
              </w:rPr>
              <w:t>Rodiklių</w:t>
            </w:r>
            <w:r>
              <w:rPr>
                <w:b/>
                <w:spacing w:val="-10"/>
                <w:sz w:val="20"/>
                <w:szCs w:val="20"/>
              </w:rPr>
              <w:t xml:space="preserve"> </w:t>
            </w:r>
            <w:r>
              <w:rPr>
                <w:b/>
                <w:sz w:val="20"/>
                <w:szCs w:val="20"/>
              </w:rPr>
              <w:t>reikšmės</w:t>
            </w:r>
            <w:r>
              <w:rPr>
                <w:b/>
                <w:spacing w:val="-6"/>
                <w:sz w:val="20"/>
                <w:szCs w:val="20"/>
              </w:rPr>
              <w:t xml:space="preserve"> </w:t>
            </w:r>
            <w:r>
              <w:rPr>
                <w:b/>
                <w:sz w:val="20"/>
                <w:szCs w:val="20"/>
              </w:rPr>
              <w:t>/</w:t>
            </w:r>
            <w:r>
              <w:rPr>
                <w:b/>
                <w:spacing w:val="-7"/>
                <w:sz w:val="20"/>
                <w:szCs w:val="20"/>
              </w:rPr>
              <w:t xml:space="preserve"> </w:t>
            </w:r>
            <w:r>
              <w:rPr>
                <w:b/>
                <w:sz w:val="20"/>
                <w:szCs w:val="20"/>
              </w:rPr>
              <w:t>Indicator</w:t>
            </w:r>
            <w:r>
              <w:rPr>
                <w:b/>
                <w:spacing w:val="-6"/>
                <w:sz w:val="20"/>
                <w:szCs w:val="20"/>
              </w:rPr>
              <w:t xml:space="preserve"> </w:t>
            </w:r>
            <w:r>
              <w:rPr>
                <w:b/>
                <w:spacing w:val="-2"/>
                <w:sz w:val="20"/>
                <w:szCs w:val="20"/>
              </w:rPr>
              <w:t>values</w:t>
            </w:r>
          </w:p>
        </w:tc>
      </w:tr>
      <w:tr>
        <w:trPr>
          <w:trHeight w:val="1252" w:hRule="atLeast"/>
        </w:trPr>
        <w:tc>
          <w:tcPr>
            <w:tcW w:w="925" w:type="dxa"/>
            <w:tcBorders>
              <w:top w:val="single" w:sz="4" w:space="0" w:color="000000"/>
              <w:left w:val="single" w:sz="4" w:space="0" w:color="000000"/>
              <w:bottom w:val="single" w:sz="4" w:space="0" w:color="000000"/>
              <w:right w:val="single" w:sz="4" w:space="0" w:color="000000"/>
            </w:tcBorders>
          </w:tcPr>
          <w:p>
            <w:pPr>
              <w:pStyle w:val="TableParagraph"/>
              <w:spacing w:before="242" w:after="0"/>
              <w:rPr>
                <w:sz w:val="20"/>
                <w:szCs w:val="20"/>
              </w:rPr>
            </w:pPr>
            <w:r>
              <w:rPr>
                <w:sz w:val="20"/>
                <w:szCs w:val="20"/>
              </w:rPr>
            </w:r>
          </w:p>
          <w:p>
            <w:pPr>
              <w:pStyle w:val="TableParagraph"/>
              <w:ind w:left="13" w:right="4"/>
              <w:jc w:val="center"/>
              <w:rPr>
                <w:sz w:val="20"/>
                <w:szCs w:val="20"/>
              </w:rPr>
            </w:pPr>
            <w:r>
              <w:rPr>
                <w:spacing w:val="-10"/>
                <w:sz w:val="20"/>
                <w:szCs w:val="20"/>
              </w:rPr>
              <w:t>1</w:t>
            </w:r>
          </w:p>
        </w:tc>
        <w:tc>
          <w:tcPr>
            <w:tcW w:w="5222"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ind w:left="110" w:right="100"/>
              <w:jc w:val="both"/>
              <w:rPr>
                <w:sz w:val="20"/>
                <w:szCs w:val="20"/>
              </w:rPr>
            </w:pPr>
            <w:r>
              <w:rPr>
                <w:sz w:val="20"/>
                <w:szCs w:val="20"/>
              </w:rPr>
              <w:t>Įrengimai turi būti pagaminti iš ilgaamžių medžiagų, o jos sudedamosios dalys turi būti lengvai pataisomos ir pakeičiamos /</w:t>
            </w:r>
          </w:p>
          <w:p>
            <w:pPr>
              <w:pStyle w:val="TableParagraph"/>
              <w:spacing w:lineRule="exact" w:line="240"/>
              <w:ind w:left="110" w:right="103"/>
              <w:jc w:val="both"/>
              <w:rPr>
                <w:sz w:val="20"/>
                <w:szCs w:val="20"/>
              </w:rPr>
            </w:pPr>
            <w:r>
              <w:rPr>
                <w:sz w:val="20"/>
                <w:szCs w:val="20"/>
              </w:rPr>
              <w:t>Equipment must be made of durable materials, and its components should be easily repairable and replaceable</w:t>
            </w:r>
          </w:p>
        </w:tc>
        <w:tc>
          <w:tcPr>
            <w:tcW w:w="439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bl>
    <w:p>
      <w:pPr>
        <w:pStyle w:val="BodyText"/>
        <w:spacing w:before="271" w:after="0"/>
        <w:rPr>
          <w:sz w:val="24"/>
        </w:rPr>
      </w:pPr>
      <w:r>
        <w:rPr>
          <w:sz w:val="24"/>
        </w:rPr>
      </w:r>
    </w:p>
    <w:p>
      <w:pPr>
        <w:pStyle w:val="Normal"/>
        <w:spacing w:lineRule="auto" w:line="238" w:before="0" w:after="0"/>
        <w:ind w:hanging="0" w:left="979" w:right="0"/>
        <w:jc w:val="left"/>
        <w:rPr>
          <w:sz w:val="20"/>
          <w:szCs w:val="20"/>
        </w:rPr>
      </w:pPr>
      <w:r>
        <w:rPr>
          <w:sz w:val="20"/>
          <w:szCs w:val="20"/>
        </w:rPr>
        <w:t>Kartu</w:t>
      </w:r>
      <w:r>
        <w:rPr>
          <w:spacing w:val="40"/>
          <w:sz w:val="20"/>
          <w:szCs w:val="20"/>
        </w:rPr>
        <w:t xml:space="preserve"> </w:t>
      </w:r>
      <w:r>
        <w:rPr>
          <w:sz w:val="20"/>
          <w:szCs w:val="20"/>
        </w:rPr>
        <w:t>su</w:t>
      </w:r>
      <w:r>
        <w:rPr>
          <w:spacing w:val="40"/>
          <w:sz w:val="20"/>
          <w:szCs w:val="20"/>
        </w:rPr>
        <w:t xml:space="preserve"> </w:t>
      </w:r>
      <w:r>
        <w:rPr>
          <w:sz w:val="20"/>
          <w:szCs w:val="20"/>
        </w:rPr>
        <w:t>pasiūlymu</w:t>
      </w:r>
      <w:r>
        <w:rPr>
          <w:spacing w:val="40"/>
          <w:sz w:val="20"/>
          <w:szCs w:val="20"/>
        </w:rPr>
        <w:t xml:space="preserve"> </w:t>
      </w:r>
      <w:r>
        <w:rPr>
          <w:sz w:val="20"/>
          <w:szCs w:val="20"/>
        </w:rPr>
        <w:t>pateikiami</w:t>
      </w:r>
      <w:r>
        <w:rPr>
          <w:spacing w:val="40"/>
          <w:sz w:val="20"/>
          <w:szCs w:val="20"/>
        </w:rPr>
        <w:t xml:space="preserve"> </w:t>
      </w:r>
      <w:r>
        <w:rPr>
          <w:sz w:val="20"/>
          <w:szCs w:val="20"/>
        </w:rPr>
        <w:t>šie</w:t>
      </w:r>
      <w:r>
        <w:rPr>
          <w:spacing w:val="40"/>
          <w:sz w:val="20"/>
          <w:szCs w:val="20"/>
        </w:rPr>
        <w:t xml:space="preserve"> </w:t>
      </w:r>
      <w:r>
        <w:rPr>
          <w:sz w:val="20"/>
          <w:szCs w:val="20"/>
        </w:rPr>
        <w:t>dokumentai</w:t>
      </w:r>
      <w:r>
        <w:rPr>
          <w:spacing w:val="40"/>
          <w:sz w:val="20"/>
          <w:szCs w:val="20"/>
        </w:rPr>
        <w:t xml:space="preserve"> </w:t>
      </w:r>
      <w:r>
        <w:rPr>
          <w:sz w:val="20"/>
          <w:szCs w:val="20"/>
        </w:rPr>
        <w:t>/</w:t>
      </w:r>
      <w:r>
        <w:rPr>
          <w:spacing w:val="65"/>
          <w:sz w:val="20"/>
          <w:szCs w:val="20"/>
        </w:rPr>
        <w:t xml:space="preserve"> </w:t>
      </w:r>
      <w:r>
        <w:rPr>
          <w:sz w:val="20"/>
          <w:szCs w:val="20"/>
        </w:rPr>
        <w:t>The</w:t>
      </w:r>
      <w:r>
        <w:rPr>
          <w:spacing w:val="40"/>
          <w:sz w:val="20"/>
          <w:szCs w:val="20"/>
        </w:rPr>
        <w:t xml:space="preserve"> </w:t>
      </w:r>
      <w:r>
        <w:rPr>
          <w:sz w:val="20"/>
          <w:szCs w:val="20"/>
        </w:rPr>
        <w:t>proposal</w:t>
      </w:r>
      <w:r>
        <w:rPr>
          <w:spacing w:val="40"/>
          <w:sz w:val="20"/>
          <w:szCs w:val="20"/>
        </w:rPr>
        <w:t xml:space="preserve"> </w:t>
      </w:r>
      <w:r>
        <w:rPr>
          <w:sz w:val="20"/>
          <w:szCs w:val="20"/>
        </w:rPr>
        <w:t>is</w:t>
      </w:r>
      <w:r>
        <w:rPr>
          <w:spacing w:val="40"/>
          <w:sz w:val="20"/>
          <w:szCs w:val="20"/>
        </w:rPr>
        <w:t xml:space="preserve"> </w:t>
      </w:r>
      <w:r>
        <w:rPr>
          <w:sz w:val="20"/>
          <w:szCs w:val="20"/>
        </w:rPr>
        <w:t>accompanied</w:t>
      </w:r>
      <w:r>
        <w:rPr>
          <w:spacing w:val="72"/>
          <w:sz w:val="20"/>
          <w:szCs w:val="20"/>
        </w:rPr>
        <w:t xml:space="preserve"> </w:t>
      </w:r>
      <w:r>
        <w:rPr>
          <w:sz w:val="20"/>
          <w:szCs w:val="20"/>
        </w:rPr>
        <w:t>by</w:t>
      </w:r>
      <w:r>
        <w:rPr>
          <w:spacing w:val="40"/>
          <w:sz w:val="20"/>
          <w:szCs w:val="20"/>
        </w:rPr>
        <w:t xml:space="preserve"> </w:t>
      </w:r>
      <w:r>
        <w:rPr>
          <w:sz w:val="20"/>
          <w:szCs w:val="20"/>
        </w:rPr>
        <w:t>the</w:t>
      </w:r>
      <w:r>
        <w:rPr>
          <w:spacing w:val="67"/>
          <w:sz w:val="20"/>
          <w:szCs w:val="20"/>
        </w:rPr>
        <w:t xml:space="preserve"> </w:t>
      </w:r>
      <w:r>
        <w:rPr>
          <w:sz w:val="20"/>
          <w:szCs w:val="20"/>
        </w:rPr>
        <w:t>following</w:t>
      </w:r>
      <w:r>
        <w:rPr>
          <w:spacing w:val="40"/>
          <w:sz w:val="20"/>
          <w:szCs w:val="20"/>
        </w:rPr>
        <w:t xml:space="preserve"> </w:t>
      </w:r>
      <w:r>
        <w:rPr>
          <w:spacing w:val="-2"/>
          <w:sz w:val="20"/>
          <w:szCs w:val="20"/>
        </w:rPr>
        <w:t>documents:</w:t>
      </w:r>
    </w:p>
    <w:p>
      <w:pPr>
        <w:pStyle w:val="BodyText"/>
        <w:spacing w:before="55" w:after="0"/>
        <w:rPr>
          <w:sz w:val="20"/>
          <w:szCs w:val="20"/>
        </w:rPr>
      </w:pPr>
      <w:r>
        <w:rPr>
          <w:sz w:val="20"/>
          <w:szCs w:val="20"/>
        </w:rPr>
      </w:r>
    </w:p>
    <w:tbl>
      <w:tblPr>
        <w:tblW w:w="9946" w:type="dxa"/>
        <w:jc w:val="left"/>
        <w:tblInd w:w="874" w:type="dxa"/>
        <w:tblLayout w:type="fixed"/>
        <w:tblCellMar>
          <w:top w:w="0" w:type="dxa"/>
          <w:left w:w="5" w:type="dxa"/>
          <w:bottom w:w="0" w:type="dxa"/>
          <w:right w:w="5" w:type="dxa"/>
        </w:tblCellMar>
        <w:tblLook w:val="01e0"/>
      </w:tblPr>
      <w:tblGrid>
        <w:gridCol w:w="957"/>
        <w:gridCol w:w="6665"/>
        <w:gridCol w:w="2324"/>
      </w:tblGrid>
      <w:tr>
        <w:trPr>
          <w:trHeight w:val="1103" w:hRule="atLeast"/>
        </w:trPr>
        <w:tc>
          <w:tcPr>
            <w:tcW w:w="957" w:type="dxa"/>
            <w:tcBorders>
              <w:top w:val="single" w:sz="4" w:space="0" w:color="000000"/>
              <w:left w:val="single" w:sz="4" w:space="0" w:color="000000"/>
              <w:bottom w:val="single" w:sz="4" w:space="0" w:color="000000"/>
              <w:right w:val="single" w:sz="4" w:space="0" w:color="000000"/>
            </w:tcBorders>
          </w:tcPr>
          <w:p>
            <w:pPr>
              <w:pStyle w:val="TableParagraph"/>
              <w:spacing w:before="135" w:after="0"/>
              <w:ind w:firstLine="57" w:left="249" w:right="236"/>
              <w:jc w:val="both"/>
              <w:rPr>
                <w:sz w:val="20"/>
                <w:szCs w:val="20"/>
              </w:rPr>
            </w:pPr>
            <w:r>
              <w:rPr>
                <w:b/>
                <w:spacing w:val="-4"/>
                <w:sz w:val="20"/>
                <w:szCs w:val="20"/>
              </w:rPr>
              <w:t xml:space="preserve">Eil. </w:t>
            </w:r>
            <w:r>
              <w:rPr>
                <w:b/>
                <w:sz w:val="20"/>
                <w:szCs w:val="20"/>
              </w:rPr>
              <w:t>Nr.</w:t>
            </w:r>
            <w:r>
              <w:rPr>
                <w:b/>
                <w:spacing w:val="-15"/>
                <w:sz w:val="20"/>
                <w:szCs w:val="20"/>
              </w:rPr>
              <w:t xml:space="preserve"> </w:t>
            </w:r>
            <w:r>
              <w:rPr>
                <w:b/>
                <w:sz w:val="20"/>
                <w:szCs w:val="20"/>
              </w:rPr>
              <w:t xml:space="preserve">/ </w:t>
            </w:r>
            <w:r>
              <w:rPr>
                <w:b/>
                <w:spacing w:val="-4"/>
                <w:sz w:val="20"/>
                <w:szCs w:val="20"/>
              </w:rPr>
              <w:t>No.</w:t>
            </w:r>
          </w:p>
        </w:tc>
        <w:tc>
          <w:tcPr>
            <w:tcW w:w="6665" w:type="dxa"/>
            <w:tcBorders>
              <w:top w:val="single" w:sz="4" w:space="0" w:color="000000"/>
              <w:left w:val="single" w:sz="4" w:space="0" w:color="000000"/>
              <w:bottom w:val="single" w:sz="4" w:space="0" w:color="000000"/>
              <w:right w:val="single" w:sz="4" w:space="0" w:color="000000"/>
            </w:tcBorders>
          </w:tcPr>
          <w:p>
            <w:pPr>
              <w:pStyle w:val="TableParagraph"/>
              <w:spacing w:before="1" w:after="0"/>
              <w:rPr>
                <w:sz w:val="20"/>
                <w:szCs w:val="20"/>
              </w:rPr>
            </w:pPr>
            <w:r>
              <w:rPr>
                <w:sz w:val="20"/>
                <w:szCs w:val="20"/>
              </w:rPr>
            </w:r>
          </w:p>
          <w:p>
            <w:pPr>
              <w:pStyle w:val="TableParagraph"/>
              <w:spacing w:lineRule="auto" w:line="238"/>
              <w:ind w:hanging="240" w:left="1775" w:right="1521"/>
              <w:rPr>
                <w:sz w:val="20"/>
                <w:szCs w:val="20"/>
              </w:rPr>
            </w:pPr>
            <w:r>
              <w:rPr>
                <w:b/>
                <w:sz w:val="20"/>
                <w:szCs w:val="20"/>
              </w:rPr>
              <w:t>Pateiktų</w:t>
            </w:r>
            <w:r>
              <w:rPr>
                <w:b/>
                <w:spacing w:val="-13"/>
                <w:sz w:val="20"/>
                <w:szCs w:val="20"/>
              </w:rPr>
              <w:t xml:space="preserve"> </w:t>
            </w:r>
            <w:r>
              <w:rPr>
                <w:b/>
                <w:sz w:val="20"/>
                <w:szCs w:val="20"/>
              </w:rPr>
              <w:t>dokumentų</w:t>
            </w:r>
            <w:r>
              <w:rPr>
                <w:b/>
                <w:spacing w:val="-13"/>
                <w:sz w:val="20"/>
                <w:szCs w:val="20"/>
              </w:rPr>
              <w:t xml:space="preserve"> </w:t>
            </w:r>
            <w:r>
              <w:rPr>
                <w:b/>
                <w:sz w:val="20"/>
                <w:szCs w:val="20"/>
              </w:rPr>
              <w:t>pavadinimas</w:t>
            </w:r>
            <w:r>
              <w:rPr>
                <w:b/>
                <w:spacing w:val="-11"/>
                <w:sz w:val="20"/>
                <w:szCs w:val="20"/>
              </w:rPr>
              <w:t xml:space="preserve"> </w:t>
            </w:r>
            <w:r>
              <w:rPr>
                <w:b/>
                <w:sz w:val="20"/>
                <w:szCs w:val="20"/>
              </w:rPr>
              <w:t>/ Name of submitted documents</w:t>
            </w:r>
          </w:p>
        </w:tc>
        <w:tc>
          <w:tcPr>
            <w:tcW w:w="2324" w:type="dxa"/>
            <w:tcBorders>
              <w:top w:val="single" w:sz="4" w:space="0" w:color="000000"/>
              <w:left w:val="single" w:sz="4" w:space="0" w:color="000000"/>
              <w:bottom w:val="single" w:sz="4" w:space="0" w:color="000000"/>
              <w:right w:val="single" w:sz="4" w:space="0" w:color="000000"/>
            </w:tcBorders>
          </w:tcPr>
          <w:p>
            <w:pPr>
              <w:pStyle w:val="TableParagraph"/>
              <w:ind w:firstLine="7" w:left="219" w:right="213"/>
              <w:jc w:val="center"/>
              <w:rPr>
                <w:sz w:val="20"/>
                <w:szCs w:val="20"/>
              </w:rPr>
            </w:pPr>
            <w:r>
              <w:rPr>
                <w:b/>
                <w:spacing w:val="-2"/>
                <w:sz w:val="20"/>
                <w:szCs w:val="20"/>
              </w:rPr>
              <w:t xml:space="preserve">Dokumento </w:t>
            </w:r>
            <w:r>
              <w:rPr>
                <w:b/>
                <w:sz w:val="20"/>
                <w:szCs w:val="20"/>
              </w:rPr>
              <w:t>puslapių</w:t>
            </w:r>
            <w:r>
              <w:rPr>
                <w:b/>
                <w:spacing w:val="-15"/>
                <w:sz w:val="20"/>
                <w:szCs w:val="20"/>
              </w:rPr>
              <w:t xml:space="preserve"> </w:t>
            </w:r>
            <w:r>
              <w:rPr>
                <w:b/>
                <w:sz w:val="20"/>
                <w:szCs w:val="20"/>
              </w:rPr>
              <w:t>skaičius</w:t>
            </w:r>
            <w:r>
              <w:rPr>
                <w:b/>
                <w:spacing w:val="-15"/>
                <w:sz w:val="20"/>
                <w:szCs w:val="20"/>
              </w:rPr>
              <w:t xml:space="preserve"> </w:t>
            </w:r>
            <w:r>
              <w:rPr>
                <w:b/>
                <w:sz w:val="20"/>
                <w:szCs w:val="20"/>
              </w:rPr>
              <w:t>/ Number of</w:t>
            </w:r>
          </w:p>
          <w:p>
            <w:pPr>
              <w:pStyle w:val="TableParagraph"/>
              <w:spacing w:lineRule="exact" w:line="257"/>
              <w:ind w:left="7" w:right="0"/>
              <w:jc w:val="center"/>
              <w:rPr>
                <w:sz w:val="20"/>
                <w:szCs w:val="20"/>
              </w:rPr>
            </w:pPr>
            <w:r>
              <w:rPr>
                <w:b/>
                <w:sz w:val="20"/>
                <w:szCs w:val="20"/>
              </w:rPr>
              <w:t>document</w:t>
            </w:r>
            <w:r>
              <w:rPr>
                <w:b/>
                <w:spacing w:val="-3"/>
                <w:sz w:val="20"/>
                <w:szCs w:val="20"/>
              </w:rPr>
              <w:t xml:space="preserve"> </w:t>
            </w:r>
            <w:r>
              <w:rPr>
                <w:b/>
                <w:spacing w:val="-4"/>
                <w:sz w:val="20"/>
                <w:szCs w:val="20"/>
              </w:rPr>
              <w:t>pages</w:t>
            </w:r>
          </w:p>
        </w:tc>
      </w:tr>
      <w:tr>
        <w:trPr>
          <w:trHeight w:val="278" w:hRule="atLeast"/>
        </w:trPr>
        <w:tc>
          <w:tcPr>
            <w:tcW w:w="957"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c>
          <w:tcPr>
            <w:tcW w:w="6665"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c>
          <w:tcPr>
            <w:tcW w:w="232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r>
        <w:trPr>
          <w:trHeight w:val="277" w:hRule="atLeast"/>
        </w:trPr>
        <w:tc>
          <w:tcPr>
            <w:tcW w:w="957"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c>
          <w:tcPr>
            <w:tcW w:w="6665"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c>
          <w:tcPr>
            <w:tcW w:w="232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r>
        <w:trPr>
          <w:trHeight w:val="273" w:hRule="atLeast"/>
        </w:trPr>
        <w:tc>
          <w:tcPr>
            <w:tcW w:w="957"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c>
          <w:tcPr>
            <w:tcW w:w="6665"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c>
          <w:tcPr>
            <w:tcW w:w="2324"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tc>
      </w:tr>
    </w:tbl>
    <w:p>
      <w:pPr>
        <w:sectPr>
          <w:headerReference w:type="even" r:id="rId47"/>
          <w:headerReference w:type="default" r:id="rId48"/>
          <w:headerReference w:type="first" r:id="rId49"/>
          <w:type w:val="nextPage"/>
          <w:pgSz w:w="12240" w:h="15840"/>
          <w:pgMar w:left="720" w:right="360" w:gutter="0" w:header="723" w:top="1040" w:footer="0" w:bottom="280"/>
          <w:pgNumType w:fmt="decimal"/>
          <w:formProt w:val="false"/>
          <w:textDirection w:val="lrTb"/>
          <w:docGrid w:type="default" w:linePitch="100" w:charSpace="4096"/>
        </w:sectPr>
        <w:pStyle w:val="Normal"/>
        <w:spacing w:before="272" w:after="0"/>
        <w:ind w:hanging="0" w:left="979" w:right="0"/>
        <w:jc w:val="left"/>
        <w:rPr>
          <w:sz w:val="20"/>
          <w:szCs w:val="20"/>
        </w:rPr>
      </w:pPr>
      <w:r>
        <w:rPr>
          <w:sz w:val="20"/>
          <w:szCs w:val="20"/>
        </w:rPr>
        <w:t>Pasiūlymas</w:t>
      </w:r>
      <w:r>
        <w:rPr>
          <w:spacing w:val="-1"/>
          <w:sz w:val="20"/>
          <w:szCs w:val="20"/>
        </w:rPr>
        <w:t xml:space="preserve"> </w:t>
      </w:r>
      <w:r>
        <w:rPr>
          <w:sz w:val="20"/>
          <w:szCs w:val="20"/>
        </w:rPr>
        <w:t>galioja</w:t>
      </w:r>
      <w:r>
        <w:rPr>
          <w:spacing w:val="-1"/>
          <w:sz w:val="20"/>
          <w:szCs w:val="20"/>
        </w:rPr>
        <w:t xml:space="preserve"> </w:t>
      </w:r>
      <w:r>
        <w:rPr>
          <w:b/>
          <w:sz w:val="20"/>
          <w:szCs w:val="20"/>
        </w:rPr>
        <w:t>90</w:t>
      </w:r>
      <w:r>
        <w:rPr>
          <w:b/>
          <w:spacing w:val="-5"/>
          <w:sz w:val="20"/>
          <w:szCs w:val="20"/>
        </w:rPr>
        <w:t xml:space="preserve"> </w:t>
      </w:r>
      <w:r>
        <w:rPr>
          <w:b/>
          <w:sz w:val="20"/>
          <w:szCs w:val="20"/>
        </w:rPr>
        <w:t>dienų</w:t>
      </w:r>
      <w:r>
        <w:rPr>
          <w:b/>
          <w:spacing w:val="-6"/>
          <w:sz w:val="20"/>
          <w:szCs w:val="20"/>
        </w:rPr>
        <w:t xml:space="preserve"> </w:t>
      </w:r>
      <w:r>
        <w:rPr>
          <w:b/>
          <w:sz w:val="20"/>
          <w:szCs w:val="20"/>
        </w:rPr>
        <w:t>/</w:t>
      </w:r>
      <w:r>
        <w:rPr>
          <w:b/>
          <w:spacing w:val="-5"/>
          <w:sz w:val="20"/>
          <w:szCs w:val="20"/>
        </w:rPr>
        <w:t xml:space="preserve"> </w:t>
      </w:r>
      <w:r>
        <w:rPr>
          <w:sz w:val="20"/>
          <w:szCs w:val="20"/>
        </w:rPr>
        <w:t>The</w:t>
      </w:r>
      <w:r>
        <w:rPr>
          <w:spacing w:val="-3"/>
          <w:sz w:val="20"/>
          <w:szCs w:val="20"/>
        </w:rPr>
        <w:t xml:space="preserve"> </w:t>
      </w:r>
      <w:r>
        <w:rPr>
          <w:sz w:val="20"/>
          <w:szCs w:val="20"/>
        </w:rPr>
        <w:t>offer</w:t>
      </w:r>
      <w:r>
        <w:rPr>
          <w:spacing w:val="-3"/>
          <w:sz w:val="20"/>
          <w:szCs w:val="20"/>
        </w:rPr>
        <w:t xml:space="preserve"> </w:t>
      </w:r>
      <w:r>
        <w:rPr>
          <w:sz w:val="20"/>
          <w:szCs w:val="20"/>
        </w:rPr>
        <w:t>is</w:t>
      </w:r>
      <w:r>
        <w:rPr>
          <w:spacing w:val="-5"/>
          <w:sz w:val="20"/>
          <w:szCs w:val="20"/>
        </w:rPr>
        <w:t xml:space="preserve"> </w:t>
      </w:r>
      <w:r>
        <w:rPr>
          <w:sz w:val="20"/>
          <w:szCs w:val="20"/>
        </w:rPr>
        <w:t>valid</w:t>
      </w:r>
      <w:r>
        <w:rPr>
          <w:spacing w:val="-7"/>
          <w:sz w:val="20"/>
          <w:szCs w:val="20"/>
        </w:rPr>
        <w:t xml:space="preserve"> </w:t>
      </w:r>
      <w:r>
        <w:rPr>
          <w:b/>
          <w:sz w:val="20"/>
          <w:szCs w:val="20"/>
        </w:rPr>
        <w:t>90</w:t>
      </w:r>
      <w:r>
        <w:rPr>
          <w:b/>
          <w:spacing w:val="-4"/>
          <w:sz w:val="20"/>
          <w:szCs w:val="20"/>
        </w:rPr>
        <w:t xml:space="preserve"> days.</w:t>
      </w:r>
    </w:p>
    <w:p>
      <w:pPr>
        <w:pStyle w:val="BodyText"/>
        <w:spacing w:lineRule="auto" w:line="242" w:before="82" w:after="0"/>
        <w:ind w:left="979" w:right="10"/>
        <w:rPr>
          <w:sz w:val="20"/>
          <w:szCs w:val="20"/>
        </w:rPr>
      </w:pPr>
      <w:r>
        <w:rPr>
          <w:sz w:val="20"/>
          <w:szCs w:val="20"/>
        </w:rPr>
        <w:t>Aš, žemiau pasirašęs (-iusi), patvirtinu, kad visa pasiūlyme pateikta informacija yra teisinga ir kad nebuvo nuslėpta</w:t>
      </w:r>
      <w:r>
        <w:rPr>
          <w:spacing w:val="40"/>
          <w:sz w:val="20"/>
          <w:szCs w:val="20"/>
        </w:rPr>
        <w:t xml:space="preserve"> </w:t>
      </w:r>
      <w:r>
        <w:rPr>
          <w:sz w:val="20"/>
          <w:szCs w:val="20"/>
        </w:rPr>
        <w:t>jokios informacijos, kurią buvo prašoma pateikti konkurso dalyvius.</w:t>
      </w:r>
    </w:p>
    <w:p>
      <w:pPr>
        <w:pStyle w:val="Normal"/>
        <w:spacing w:lineRule="exact" w:line="238" w:before="0" w:after="0"/>
        <w:ind w:hanging="0" w:left="979" w:right="0"/>
        <w:jc w:val="left"/>
        <w:rPr>
          <w:sz w:val="20"/>
          <w:szCs w:val="20"/>
        </w:rPr>
      </w:pPr>
      <w:r>
        <w:rPr>
          <w:spacing w:val="-10"/>
          <w:sz w:val="20"/>
          <w:szCs w:val="20"/>
        </w:rPr>
        <w:t>/</w:t>
      </w:r>
    </w:p>
    <w:p>
      <w:pPr>
        <w:pStyle w:val="BodyText"/>
        <w:ind w:left="979" w:right="0"/>
        <w:rPr>
          <w:sz w:val="20"/>
          <w:szCs w:val="20"/>
        </w:rPr>
      </w:pPr>
      <w:r>
        <w:rPr>
          <w:sz w:val="20"/>
          <w:szCs w:val="20"/>
        </w:rPr>
        <w:t>By signing below, I confirm that all the information provided in the offer is correct and that no information requested from the participants in the tender has been withheld.</w:t>
      </w:r>
    </w:p>
    <w:p>
      <w:pPr>
        <w:pStyle w:val="BodyText"/>
        <w:spacing w:before="120" w:after="0"/>
        <w:rPr>
          <w:sz w:val="20"/>
          <w:szCs w:val="20"/>
        </w:rPr>
      </w:pPr>
      <w:r>
        <w:rPr>
          <w:sz w:val="20"/>
          <w:szCs w:val="20"/>
        </w:rPr>
      </w:r>
    </w:p>
    <w:p>
      <w:pPr>
        <w:pStyle w:val="BodyText"/>
        <w:spacing w:lineRule="exact" w:line="241"/>
        <w:ind w:left="979" w:right="0"/>
        <w:rPr>
          <w:sz w:val="20"/>
          <w:szCs w:val="20"/>
        </w:rPr>
      </w:pPr>
      <w:r>
        <w:rPr>
          <w:sz w:val="20"/>
          <w:szCs w:val="20"/>
        </w:rPr>
        <w:t>Aš</w:t>
      </w:r>
      <w:r>
        <w:rPr>
          <w:spacing w:val="-10"/>
          <w:sz w:val="20"/>
          <w:szCs w:val="20"/>
        </w:rPr>
        <w:t xml:space="preserve"> </w:t>
      </w:r>
      <w:r>
        <w:rPr>
          <w:sz w:val="20"/>
          <w:szCs w:val="20"/>
        </w:rPr>
        <w:t>patvirtinu,</w:t>
      </w:r>
      <w:r>
        <w:rPr>
          <w:spacing w:val="-8"/>
          <w:sz w:val="20"/>
          <w:szCs w:val="20"/>
        </w:rPr>
        <w:t xml:space="preserve"> </w:t>
      </w:r>
      <w:r>
        <w:rPr>
          <w:sz w:val="20"/>
          <w:szCs w:val="20"/>
        </w:rPr>
        <w:t>kad</w:t>
      </w:r>
      <w:r>
        <w:rPr>
          <w:spacing w:val="-13"/>
          <w:sz w:val="20"/>
          <w:szCs w:val="20"/>
        </w:rPr>
        <w:t xml:space="preserve"> </w:t>
      </w:r>
      <w:r>
        <w:rPr>
          <w:sz w:val="20"/>
          <w:szCs w:val="20"/>
        </w:rPr>
        <w:t>atitinku</w:t>
      </w:r>
      <w:r>
        <w:rPr>
          <w:spacing w:val="-8"/>
          <w:sz w:val="20"/>
          <w:szCs w:val="20"/>
        </w:rPr>
        <w:t xml:space="preserve"> </w:t>
      </w:r>
      <w:r>
        <w:rPr>
          <w:sz w:val="20"/>
          <w:szCs w:val="20"/>
        </w:rPr>
        <w:t>pirkimo</w:t>
      </w:r>
      <w:r>
        <w:rPr>
          <w:spacing w:val="-7"/>
          <w:sz w:val="20"/>
          <w:szCs w:val="20"/>
        </w:rPr>
        <w:t xml:space="preserve"> </w:t>
      </w:r>
      <w:r>
        <w:rPr>
          <w:sz w:val="20"/>
          <w:szCs w:val="20"/>
        </w:rPr>
        <w:t>sąlygose</w:t>
      </w:r>
      <w:r>
        <w:rPr>
          <w:spacing w:val="-8"/>
          <w:sz w:val="20"/>
          <w:szCs w:val="20"/>
        </w:rPr>
        <w:t xml:space="preserve"> </w:t>
      </w:r>
      <w:r>
        <w:rPr>
          <w:sz w:val="20"/>
          <w:szCs w:val="20"/>
        </w:rPr>
        <w:t>nustatytus</w:t>
      </w:r>
      <w:r>
        <w:rPr>
          <w:spacing w:val="-8"/>
          <w:sz w:val="20"/>
          <w:szCs w:val="20"/>
        </w:rPr>
        <w:t xml:space="preserve"> </w:t>
      </w:r>
      <w:r>
        <w:rPr>
          <w:sz w:val="20"/>
          <w:szCs w:val="20"/>
        </w:rPr>
        <w:t>kvalifikacijos</w:t>
      </w:r>
      <w:r>
        <w:rPr>
          <w:spacing w:val="-7"/>
          <w:sz w:val="20"/>
          <w:szCs w:val="20"/>
        </w:rPr>
        <w:t xml:space="preserve"> </w:t>
      </w:r>
      <w:r>
        <w:rPr>
          <w:spacing w:val="-2"/>
          <w:sz w:val="20"/>
          <w:szCs w:val="20"/>
        </w:rPr>
        <w:t>reikalavimus.</w:t>
      </w:r>
    </w:p>
    <w:p>
      <w:pPr>
        <w:pStyle w:val="Normal"/>
        <w:spacing w:lineRule="exact" w:line="241" w:before="0" w:after="0"/>
        <w:ind w:hanging="0" w:left="979" w:right="0"/>
        <w:jc w:val="left"/>
        <w:rPr>
          <w:sz w:val="20"/>
          <w:szCs w:val="20"/>
        </w:rPr>
      </w:pPr>
      <w:r>
        <w:rPr>
          <w:spacing w:val="-10"/>
          <w:sz w:val="20"/>
          <w:szCs w:val="20"/>
        </w:rPr>
        <w:t>/</w:t>
      </w:r>
    </w:p>
    <w:p>
      <w:pPr>
        <w:pStyle w:val="BodyText"/>
        <w:spacing w:before="3" w:after="0"/>
        <w:ind w:left="979" w:right="0"/>
        <w:rPr>
          <w:sz w:val="20"/>
          <w:szCs w:val="20"/>
        </w:rPr>
      </w:pPr>
      <w:r>
        <w:rPr>
          <w:sz w:val="20"/>
          <w:szCs w:val="20"/>
        </w:rPr>
        <w:t>I</w:t>
      </w:r>
      <w:r>
        <w:rPr>
          <w:spacing w:val="-9"/>
          <w:sz w:val="20"/>
          <w:szCs w:val="20"/>
        </w:rPr>
        <w:t xml:space="preserve"> </w:t>
      </w:r>
      <w:r>
        <w:rPr>
          <w:sz w:val="20"/>
          <w:szCs w:val="20"/>
        </w:rPr>
        <w:t>confirm</w:t>
      </w:r>
      <w:r>
        <w:rPr>
          <w:spacing w:val="-10"/>
          <w:sz w:val="20"/>
          <w:szCs w:val="20"/>
        </w:rPr>
        <w:t xml:space="preserve"> </w:t>
      </w:r>
      <w:r>
        <w:rPr>
          <w:sz w:val="20"/>
          <w:szCs w:val="20"/>
        </w:rPr>
        <w:t>that</w:t>
      </w:r>
      <w:r>
        <w:rPr>
          <w:spacing w:val="-4"/>
          <w:sz w:val="20"/>
          <w:szCs w:val="20"/>
        </w:rPr>
        <w:t xml:space="preserve"> </w:t>
      </w:r>
      <w:r>
        <w:rPr>
          <w:sz w:val="20"/>
          <w:szCs w:val="20"/>
        </w:rPr>
        <w:t>I</w:t>
      </w:r>
      <w:r>
        <w:rPr>
          <w:spacing w:val="-3"/>
          <w:sz w:val="20"/>
          <w:szCs w:val="20"/>
        </w:rPr>
        <w:t xml:space="preserve"> </w:t>
      </w:r>
      <w:r>
        <w:rPr>
          <w:sz w:val="20"/>
          <w:szCs w:val="20"/>
        </w:rPr>
        <w:t>meet</w:t>
      </w:r>
      <w:r>
        <w:rPr>
          <w:spacing w:val="-5"/>
          <w:sz w:val="20"/>
          <w:szCs w:val="20"/>
        </w:rPr>
        <w:t xml:space="preserve"> </w:t>
      </w:r>
      <w:r>
        <w:rPr>
          <w:sz w:val="20"/>
          <w:szCs w:val="20"/>
        </w:rPr>
        <w:t>the</w:t>
      </w:r>
      <w:r>
        <w:rPr>
          <w:spacing w:val="-7"/>
          <w:sz w:val="20"/>
          <w:szCs w:val="20"/>
        </w:rPr>
        <w:t xml:space="preserve"> </w:t>
      </w:r>
      <w:r>
        <w:rPr>
          <w:sz w:val="20"/>
          <w:szCs w:val="20"/>
        </w:rPr>
        <w:t>qualification</w:t>
      </w:r>
      <w:r>
        <w:rPr>
          <w:spacing w:val="-8"/>
          <w:sz w:val="20"/>
          <w:szCs w:val="20"/>
        </w:rPr>
        <w:t xml:space="preserve"> </w:t>
      </w:r>
      <w:r>
        <w:rPr>
          <w:sz w:val="20"/>
          <w:szCs w:val="20"/>
        </w:rPr>
        <w:t>requirements</w:t>
      </w:r>
      <w:r>
        <w:rPr>
          <w:spacing w:val="-4"/>
          <w:sz w:val="20"/>
          <w:szCs w:val="20"/>
        </w:rPr>
        <w:t xml:space="preserve"> </w:t>
      </w:r>
      <w:r>
        <w:rPr>
          <w:sz w:val="20"/>
          <w:szCs w:val="20"/>
        </w:rPr>
        <w:t>set</w:t>
      </w:r>
      <w:r>
        <w:rPr>
          <w:spacing w:val="-2"/>
          <w:sz w:val="20"/>
          <w:szCs w:val="20"/>
        </w:rPr>
        <w:t xml:space="preserve"> </w:t>
      </w:r>
      <w:r>
        <w:rPr>
          <w:sz w:val="20"/>
          <w:szCs w:val="20"/>
        </w:rPr>
        <w:t>out</w:t>
      </w:r>
      <w:r>
        <w:rPr>
          <w:spacing w:val="-4"/>
          <w:sz w:val="20"/>
          <w:szCs w:val="20"/>
        </w:rPr>
        <w:t xml:space="preserve"> </w:t>
      </w:r>
      <w:r>
        <w:rPr>
          <w:sz w:val="20"/>
          <w:szCs w:val="20"/>
        </w:rPr>
        <w:t>in</w:t>
      </w:r>
      <w:r>
        <w:rPr>
          <w:spacing w:val="-9"/>
          <w:sz w:val="20"/>
          <w:szCs w:val="20"/>
        </w:rPr>
        <w:t xml:space="preserve"> </w:t>
      </w:r>
      <w:r>
        <w:rPr>
          <w:sz w:val="20"/>
          <w:szCs w:val="20"/>
        </w:rPr>
        <w:t>the</w:t>
      </w:r>
      <w:r>
        <w:rPr>
          <w:spacing w:val="-2"/>
          <w:sz w:val="20"/>
          <w:szCs w:val="20"/>
        </w:rPr>
        <w:t xml:space="preserve"> </w:t>
      </w:r>
      <w:r>
        <w:rPr>
          <w:sz w:val="20"/>
          <w:szCs w:val="20"/>
        </w:rPr>
        <w:t>procurement</w:t>
      </w:r>
      <w:r>
        <w:rPr>
          <w:spacing w:val="-1"/>
          <w:sz w:val="20"/>
          <w:szCs w:val="20"/>
        </w:rPr>
        <w:t xml:space="preserve"> </w:t>
      </w:r>
      <w:r>
        <w:rPr>
          <w:spacing w:val="-2"/>
          <w:sz w:val="20"/>
          <w:szCs w:val="20"/>
        </w:rPr>
        <w:t>terms.</w:t>
      </w:r>
    </w:p>
    <w:p>
      <w:pPr>
        <w:pStyle w:val="BodyText"/>
        <w:spacing w:before="156" w:after="0"/>
        <w:rPr>
          <w:sz w:val="20"/>
          <w:szCs w:val="20"/>
        </w:rPr>
      </w:pPr>
      <w:r>
        <w:rPr>
          <w:sz w:val="20"/>
          <w:szCs w:val="20"/>
        </w:rPr>
      </w:r>
    </w:p>
    <w:p>
      <w:pPr>
        <w:pStyle w:val="BodyText"/>
        <w:ind w:left="979" w:right="0"/>
        <w:rPr>
          <w:sz w:val="20"/>
          <w:szCs w:val="20"/>
        </w:rPr>
      </w:pPr>
      <w:r>
        <w:rPr>
          <w:sz w:val="20"/>
          <w:szCs w:val="20"/>
        </w:rPr>
        <w:t>Aš</w:t>
      </w:r>
      <w:r>
        <w:rPr>
          <w:spacing w:val="24"/>
          <w:sz w:val="20"/>
          <w:szCs w:val="20"/>
        </w:rPr>
        <w:t xml:space="preserve"> </w:t>
      </w:r>
      <w:r>
        <w:rPr>
          <w:sz w:val="20"/>
          <w:szCs w:val="20"/>
        </w:rPr>
        <w:t>suprantu,</w:t>
      </w:r>
      <w:r>
        <w:rPr>
          <w:spacing w:val="30"/>
          <w:sz w:val="20"/>
          <w:szCs w:val="20"/>
        </w:rPr>
        <w:t xml:space="preserve"> </w:t>
      </w:r>
      <w:r>
        <w:rPr>
          <w:sz w:val="20"/>
          <w:szCs w:val="20"/>
        </w:rPr>
        <w:t>kad</w:t>
      </w:r>
      <w:r>
        <w:rPr>
          <w:spacing w:val="25"/>
          <w:sz w:val="20"/>
          <w:szCs w:val="20"/>
        </w:rPr>
        <w:t xml:space="preserve"> </w:t>
      </w:r>
      <w:r>
        <w:rPr>
          <w:sz w:val="20"/>
          <w:szCs w:val="20"/>
        </w:rPr>
        <w:t>išaiškėjus</w:t>
      </w:r>
      <w:r>
        <w:rPr>
          <w:spacing w:val="32"/>
          <w:sz w:val="20"/>
          <w:szCs w:val="20"/>
        </w:rPr>
        <w:t xml:space="preserve"> </w:t>
      </w:r>
      <w:r>
        <w:rPr>
          <w:sz w:val="20"/>
          <w:szCs w:val="20"/>
        </w:rPr>
        <w:t>aukščiau</w:t>
      </w:r>
      <w:r>
        <w:rPr>
          <w:spacing w:val="25"/>
          <w:sz w:val="20"/>
          <w:szCs w:val="20"/>
        </w:rPr>
        <w:t xml:space="preserve"> </w:t>
      </w:r>
      <w:r>
        <w:rPr>
          <w:sz w:val="20"/>
          <w:szCs w:val="20"/>
        </w:rPr>
        <w:t>nurodytoms</w:t>
      </w:r>
      <w:r>
        <w:rPr>
          <w:spacing w:val="29"/>
          <w:sz w:val="20"/>
          <w:szCs w:val="20"/>
        </w:rPr>
        <w:t xml:space="preserve"> </w:t>
      </w:r>
      <w:r>
        <w:rPr>
          <w:sz w:val="20"/>
          <w:szCs w:val="20"/>
        </w:rPr>
        <w:t>aplinkybėms</w:t>
      </w:r>
      <w:r>
        <w:rPr>
          <w:spacing w:val="29"/>
          <w:sz w:val="20"/>
          <w:szCs w:val="20"/>
        </w:rPr>
        <w:t xml:space="preserve"> </w:t>
      </w:r>
      <w:r>
        <w:rPr>
          <w:sz w:val="20"/>
          <w:szCs w:val="20"/>
        </w:rPr>
        <w:t>būsiu</w:t>
      </w:r>
      <w:r>
        <w:rPr>
          <w:spacing w:val="30"/>
          <w:sz w:val="20"/>
          <w:szCs w:val="20"/>
        </w:rPr>
        <w:t xml:space="preserve"> </w:t>
      </w:r>
      <w:r>
        <w:rPr>
          <w:sz w:val="20"/>
          <w:szCs w:val="20"/>
        </w:rPr>
        <w:t>pašalintas</w:t>
      </w:r>
      <w:r>
        <w:rPr>
          <w:spacing w:val="24"/>
          <w:sz w:val="20"/>
          <w:szCs w:val="20"/>
        </w:rPr>
        <w:t xml:space="preserve"> </w:t>
      </w:r>
      <w:r>
        <w:rPr>
          <w:sz w:val="20"/>
          <w:szCs w:val="20"/>
        </w:rPr>
        <w:t>(-a)</w:t>
      </w:r>
      <w:r>
        <w:rPr>
          <w:spacing w:val="26"/>
          <w:sz w:val="20"/>
          <w:szCs w:val="20"/>
        </w:rPr>
        <w:t xml:space="preserve"> </w:t>
      </w:r>
      <w:r>
        <w:rPr>
          <w:sz w:val="20"/>
          <w:szCs w:val="20"/>
        </w:rPr>
        <w:t>iš</w:t>
      </w:r>
      <w:r>
        <w:rPr>
          <w:spacing w:val="24"/>
          <w:sz w:val="20"/>
          <w:szCs w:val="20"/>
        </w:rPr>
        <w:t xml:space="preserve"> </w:t>
      </w:r>
      <w:r>
        <w:rPr>
          <w:sz w:val="20"/>
          <w:szCs w:val="20"/>
        </w:rPr>
        <w:t>šio</w:t>
      </w:r>
      <w:r>
        <w:rPr>
          <w:spacing w:val="25"/>
          <w:sz w:val="20"/>
          <w:szCs w:val="20"/>
        </w:rPr>
        <w:t xml:space="preserve"> </w:t>
      </w:r>
      <w:r>
        <w:rPr>
          <w:sz w:val="20"/>
          <w:szCs w:val="20"/>
        </w:rPr>
        <w:t>konkurso</w:t>
      </w:r>
      <w:r>
        <w:rPr>
          <w:spacing w:val="25"/>
          <w:sz w:val="20"/>
          <w:szCs w:val="20"/>
        </w:rPr>
        <w:t xml:space="preserve"> </w:t>
      </w:r>
      <w:r>
        <w:rPr>
          <w:sz w:val="20"/>
          <w:szCs w:val="20"/>
        </w:rPr>
        <w:t>procedūros,</w:t>
      </w:r>
      <w:r>
        <w:rPr>
          <w:spacing w:val="29"/>
          <w:sz w:val="20"/>
          <w:szCs w:val="20"/>
        </w:rPr>
        <w:t xml:space="preserve"> </w:t>
      </w:r>
      <w:r>
        <w:rPr>
          <w:sz w:val="20"/>
          <w:szCs w:val="20"/>
        </w:rPr>
        <w:t>ir mano pasiūlymas bus atmestas.</w:t>
      </w:r>
    </w:p>
    <w:p>
      <w:pPr>
        <w:pStyle w:val="Normal"/>
        <w:spacing w:lineRule="exact" w:line="239" w:before="0" w:after="0"/>
        <w:ind w:hanging="0" w:left="979" w:right="0"/>
        <w:jc w:val="left"/>
        <w:rPr>
          <w:sz w:val="20"/>
          <w:szCs w:val="20"/>
        </w:rPr>
      </w:pPr>
      <w:r>
        <w:rPr>
          <w:spacing w:val="-10"/>
          <w:sz w:val="20"/>
          <w:szCs w:val="20"/>
        </w:rPr>
        <w:t>/</w:t>
      </w:r>
    </w:p>
    <w:p>
      <w:pPr>
        <w:pStyle w:val="BodyText"/>
        <w:spacing w:before="3" w:after="0"/>
        <w:ind w:left="979" w:right="10"/>
        <w:rPr>
          <w:sz w:val="20"/>
          <w:szCs w:val="20"/>
        </w:rPr>
      </w:pPr>
      <w:r>
        <w:rPr>
          <w:sz w:val="20"/>
          <w:szCs w:val="20"/>
        </w:rPr>
        <w:t>I understand</w:t>
      </w:r>
      <w:r>
        <w:rPr>
          <w:spacing w:val="-1"/>
          <w:sz w:val="20"/>
          <w:szCs w:val="20"/>
        </w:rPr>
        <w:t xml:space="preserve"> </w:t>
      </w:r>
      <w:r>
        <w:rPr>
          <w:sz w:val="20"/>
          <w:szCs w:val="20"/>
        </w:rPr>
        <w:t>that if the above circumstances are discovered, I will be excluded from</w:t>
      </w:r>
      <w:r>
        <w:rPr>
          <w:spacing w:val="-2"/>
          <w:sz w:val="20"/>
          <w:szCs w:val="20"/>
        </w:rPr>
        <w:t xml:space="preserve"> </w:t>
      </w:r>
      <w:r>
        <w:rPr>
          <w:sz w:val="20"/>
          <w:szCs w:val="20"/>
        </w:rPr>
        <w:t>this tender procedure and my bid will be rejected.</w:t>
      </w:r>
    </w:p>
    <w:p>
      <w:pPr>
        <w:pStyle w:val="BodyText"/>
        <w:rPr>
          <w:sz w:val="20"/>
          <w:szCs w:val="20"/>
        </w:rPr>
      </w:pPr>
      <w:r>
        <w:rPr>
          <w:sz w:val="20"/>
          <w:szCs w:val="20"/>
        </w:rPr>
      </w:r>
    </w:p>
    <w:p>
      <w:pPr>
        <w:pStyle w:val="BodyText"/>
        <w:spacing w:before="203" w:after="1"/>
        <w:rPr>
          <w:sz w:val="20"/>
          <w:szCs w:val="20"/>
        </w:rPr>
      </w:pPr>
      <w:r>
        <w:rPr>
          <w:sz w:val="20"/>
          <w:szCs w:val="20"/>
        </w:rPr>
      </w:r>
    </w:p>
    <w:tbl>
      <w:tblPr>
        <w:tblW w:w="9225" w:type="dxa"/>
        <w:jc w:val="left"/>
        <w:tblInd w:w="876" w:type="dxa"/>
        <w:tblLayout w:type="fixed"/>
        <w:tblCellMar>
          <w:top w:w="0" w:type="dxa"/>
          <w:left w:w="0" w:type="dxa"/>
          <w:bottom w:w="0" w:type="dxa"/>
          <w:right w:w="0" w:type="dxa"/>
        </w:tblCellMar>
        <w:tblLook w:val="01e0"/>
      </w:tblPr>
      <w:tblGrid>
        <w:gridCol w:w="3832"/>
        <w:gridCol w:w="238"/>
        <w:gridCol w:w="1679"/>
        <w:gridCol w:w="240"/>
        <w:gridCol w:w="3236"/>
      </w:tblGrid>
      <w:tr>
        <w:trPr>
          <w:trHeight w:val="687" w:hRule="atLeast"/>
        </w:trPr>
        <w:tc>
          <w:tcPr>
            <w:tcW w:w="3832" w:type="dxa"/>
            <w:tcBorders>
              <w:top w:val="single" w:sz="4" w:space="0" w:color="000000"/>
            </w:tcBorders>
          </w:tcPr>
          <w:p>
            <w:pPr>
              <w:pStyle w:val="TableParagraph"/>
              <w:ind w:hanging="1177" w:left="1512" w:right="0"/>
              <w:rPr>
                <w:i/>
                <w:i/>
                <w:sz w:val="20"/>
              </w:rPr>
            </w:pPr>
            <w:r>
              <w:rPr>
                <w:i/>
                <w:color w:val="808080"/>
                <w:sz w:val="20"/>
              </w:rPr>
              <w:t>Tiekėjo</w:t>
            </w:r>
            <w:r>
              <w:rPr>
                <w:i/>
                <w:color w:val="808080"/>
                <w:spacing w:val="-9"/>
                <w:sz w:val="20"/>
              </w:rPr>
              <w:t xml:space="preserve"> </w:t>
            </w:r>
            <w:r>
              <w:rPr>
                <w:i/>
                <w:color w:val="808080"/>
                <w:sz w:val="20"/>
              </w:rPr>
              <w:t>vadovo</w:t>
            </w:r>
            <w:r>
              <w:rPr>
                <w:i/>
                <w:color w:val="808080"/>
                <w:spacing w:val="-5"/>
                <w:sz w:val="20"/>
              </w:rPr>
              <w:t xml:space="preserve"> </w:t>
            </w:r>
            <w:r>
              <w:rPr>
                <w:i/>
                <w:color w:val="808080"/>
                <w:sz w:val="20"/>
              </w:rPr>
              <w:t>arba</w:t>
            </w:r>
            <w:r>
              <w:rPr>
                <w:i/>
                <w:color w:val="808080"/>
                <w:spacing w:val="-9"/>
                <w:sz w:val="20"/>
              </w:rPr>
              <w:t xml:space="preserve"> </w:t>
            </w:r>
            <w:r>
              <w:rPr>
                <w:i/>
                <w:color w:val="808080"/>
                <w:sz w:val="20"/>
              </w:rPr>
              <w:t>jo</w:t>
            </w:r>
            <w:r>
              <w:rPr>
                <w:i/>
                <w:color w:val="808080"/>
                <w:spacing w:val="-9"/>
                <w:sz w:val="20"/>
              </w:rPr>
              <w:t xml:space="preserve"> </w:t>
            </w:r>
            <w:r>
              <w:rPr>
                <w:i/>
                <w:color w:val="808080"/>
                <w:sz w:val="20"/>
              </w:rPr>
              <w:t>įgalioto</w:t>
            </w:r>
            <w:r>
              <w:rPr>
                <w:i/>
                <w:color w:val="808080"/>
                <w:spacing w:val="-5"/>
                <w:sz w:val="20"/>
              </w:rPr>
              <w:t xml:space="preserve"> </w:t>
            </w:r>
            <w:r>
              <w:rPr>
                <w:i/>
                <w:color w:val="808080"/>
                <w:sz w:val="20"/>
              </w:rPr>
              <w:t>asmens pareigos /</w:t>
            </w:r>
          </w:p>
          <w:p>
            <w:pPr>
              <w:pStyle w:val="TableParagraph"/>
              <w:spacing w:lineRule="exact" w:line="210"/>
              <w:ind w:left="408" w:right="0"/>
              <w:rPr>
                <w:i/>
                <w:i/>
                <w:sz w:val="20"/>
              </w:rPr>
            </w:pPr>
            <w:r>
              <w:rPr>
                <w:i/>
                <w:color w:val="808080"/>
                <w:sz w:val="20"/>
              </w:rPr>
              <w:t>The supplier</w:t>
            </w:r>
            <w:r>
              <w:rPr>
                <w:i/>
                <w:color w:val="808080"/>
                <w:spacing w:val="-2"/>
                <w:sz w:val="20"/>
              </w:rPr>
              <w:t xml:space="preserve"> </w:t>
            </w:r>
            <w:r>
              <w:rPr>
                <w:i/>
                <w:color w:val="808080"/>
                <w:sz w:val="20"/>
              </w:rPr>
              <w:t>or</w:t>
            </w:r>
            <w:r>
              <w:rPr>
                <w:i/>
                <w:color w:val="808080"/>
                <w:spacing w:val="-7"/>
                <w:sz w:val="20"/>
              </w:rPr>
              <w:t xml:space="preserve"> </w:t>
            </w:r>
            <w:r>
              <w:rPr>
                <w:i/>
                <w:color w:val="808080"/>
                <w:sz w:val="20"/>
              </w:rPr>
              <w:t>his</w:t>
            </w:r>
            <w:r>
              <w:rPr>
                <w:i/>
                <w:color w:val="808080"/>
                <w:spacing w:val="-7"/>
                <w:sz w:val="20"/>
              </w:rPr>
              <w:t xml:space="preserve"> </w:t>
            </w:r>
            <w:r>
              <w:rPr>
                <w:i/>
                <w:color w:val="808080"/>
                <w:sz w:val="20"/>
              </w:rPr>
              <w:t>authorized</w:t>
            </w:r>
            <w:r>
              <w:rPr>
                <w:i/>
                <w:color w:val="808080"/>
                <w:spacing w:val="-6"/>
                <w:sz w:val="20"/>
              </w:rPr>
              <w:t xml:space="preserve"> </w:t>
            </w:r>
            <w:r>
              <w:rPr>
                <w:i/>
                <w:color w:val="808080"/>
                <w:spacing w:val="-2"/>
                <w:sz w:val="20"/>
              </w:rPr>
              <w:t>person</w:t>
            </w:r>
          </w:p>
        </w:tc>
        <w:tc>
          <w:tcPr>
            <w:tcW w:w="238" w:type="dxa"/>
            <w:tcBorders/>
          </w:tcPr>
          <w:p>
            <w:pPr>
              <w:pStyle w:val="TableParagraph"/>
              <w:rPr>
                <w:sz w:val="20"/>
              </w:rPr>
            </w:pPr>
            <w:r>
              <w:rPr>
                <w:sz w:val="20"/>
              </w:rPr>
            </w:r>
          </w:p>
        </w:tc>
        <w:tc>
          <w:tcPr>
            <w:tcW w:w="1679" w:type="dxa"/>
            <w:tcBorders>
              <w:top w:val="single" w:sz="4" w:space="0" w:color="000000"/>
            </w:tcBorders>
          </w:tcPr>
          <w:p>
            <w:pPr>
              <w:pStyle w:val="TableParagraph"/>
              <w:ind w:firstLine="4" w:left="465" w:right="456"/>
              <w:rPr>
                <w:i/>
                <w:i/>
                <w:sz w:val="20"/>
              </w:rPr>
            </w:pPr>
            <w:r>
              <w:rPr>
                <w:i/>
                <w:color w:val="808080"/>
                <w:sz w:val="20"/>
              </w:rPr>
              <w:t>parašas</w:t>
            </w:r>
            <w:r>
              <w:rPr>
                <w:i/>
                <w:color w:val="808080"/>
                <w:spacing w:val="-13"/>
                <w:sz w:val="20"/>
              </w:rPr>
              <w:t xml:space="preserve"> </w:t>
            </w:r>
            <w:r>
              <w:rPr>
                <w:i/>
                <w:color w:val="808080"/>
                <w:sz w:val="20"/>
              </w:rPr>
              <w:t xml:space="preserve">/ </w:t>
            </w:r>
            <w:r>
              <w:rPr>
                <w:i/>
                <w:color w:val="808080"/>
                <w:spacing w:val="-2"/>
                <w:sz w:val="20"/>
              </w:rPr>
              <w:t>signature</w:t>
            </w:r>
          </w:p>
        </w:tc>
        <w:tc>
          <w:tcPr>
            <w:tcW w:w="240" w:type="dxa"/>
            <w:tcBorders/>
          </w:tcPr>
          <w:p>
            <w:pPr>
              <w:pStyle w:val="TableParagraph"/>
              <w:rPr>
                <w:sz w:val="20"/>
              </w:rPr>
            </w:pPr>
            <w:r>
              <w:rPr>
                <w:sz w:val="20"/>
              </w:rPr>
            </w:r>
          </w:p>
        </w:tc>
        <w:tc>
          <w:tcPr>
            <w:tcW w:w="3236" w:type="dxa"/>
            <w:tcBorders>
              <w:top w:val="single" w:sz="4" w:space="0" w:color="000000"/>
            </w:tcBorders>
          </w:tcPr>
          <w:p>
            <w:pPr>
              <w:pStyle w:val="TableParagraph"/>
              <w:ind w:firstLine="72" w:left="840" w:right="831"/>
              <w:rPr>
                <w:i/>
                <w:i/>
                <w:sz w:val="20"/>
              </w:rPr>
            </w:pPr>
            <w:r>
              <w:rPr>
                <w:i/>
                <w:color w:val="808080"/>
                <w:sz w:val="20"/>
              </w:rPr>
              <w:t>Vardas Pavardė / Name</w:t>
            </w:r>
            <w:r>
              <w:rPr>
                <w:i/>
                <w:color w:val="808080"/>
                <w:spacing w:val="-13"/>
                <w:sz w:val="20"/>
              </w:rPr>
              <w:t xml:space="preserve"> </w:t>
            </w:r>
            <w:r>
              <w:rPr>
                <w:i/>
                <w:color w:val="808080"/>
                <w:sz w:val="20"/>
              </w:rPr>
              <w:t>and</w:t>
            </w:r>
            <w:r>
              <w:rPr>
                <w:i/>
                <w:color w:val="808080"/>
                <w:spacing w:val="-12"/>
                <w:sz w:val="20"/>
              </w:rPr>
              <w:t xml:space="preserve"> </w:t>
            </w:r>
            <w:r>
              <w:rPr>
                <w:i/>
                <w:color w:val="808080"/>
                <w:sz w:val="20"/>
              </w:rPr>
              <w:t>surname</w:t>
            </w:r>
          </w:p>
        </w:tc>
      </w:tr>
    </w:tbl>
    <w:p>
      <w:pPr>
        <w:sectPr>
          <w:headerReference w:type="even" r:id="rId50"/>
          <w:headerReference w:type="default" r:id="rId51"/>
          <w:headerReference w:type="first" r:id="rId52"/>
          <w:type w:val="nextPage"/>
          <w:pgSz w:w="12240" w:h="15840"/>
          <w:pgMar w:left="720" w:right="360" w:gutter="0" w:header="723" w:top="1040" w:footer="0" w:bottom="280"/>
          <w:pgNumType w:fmt="decimal"/>
          <w:formProt w:val="false"/>
          <w:textDirection w:val="lrTb"/>
          <w:docGrid w:type="default" w:linePitch="100" w:charSpace="4096"/>
        </w:sectPr>
      </w:pPr>
    </w:p>
    <w:p>
      <w:pPr>
        <w:pStyle w:val="Normal"/>
        <w:spacing w:before="83" w:after="0"/>
        <w:ind w:hanging="0" w:left="0" w:right="204"/>
        <w:jc w:val="right"/>
        <w:rPr>
          <w:sz w:val="24"/>
        </w:rPr>
      </w:pPr>
      <w:r>
        <w:rPr>
          <w:sz w:val="22"/>
        </w:rPr>
        <w:t>Annex</w:t>
      </w:r>
      <w:r>
        <w:rPr>
          <w:spacing w:val="-8"/>
          <w:sz w:val="22"/>
        </w:rPr>
        <w:t xml:space="preserve"> </w:t>
      </w:r>
      <w:r>
        <w:rPr>
          <w:spacing w:val="-10"/>
          <w:sz w:val="24"/>
        </w:rPr>
        <w:t>3</w:t>
      </w:r>
    </w:p>
    <w:p>
      <w:pPr>
        <w:pStyle w:val="BodyText"/>
        <w:spacing w:before="143" w:after="0"/>
        <w:rPr>
          <w:sz w:val="20"/>
        </w:rPr>
      </w:pPr>
      <w:r>
        <w:rPr>
          <w:sz w:val="20"/>
        </w:rPr>
        <w:drawing>
          <wp:anchor behindDoc="1" distT="0" distB="0" distL="0" distR="0" simplePos="0" locked="0" layoutInCell="0" allowOverlap="1" relativeHeight="103">
            <wp:simplePos x="0" y="0"/>
            <wp:positionH relativeFrom="page">
              <wp:posOffset>2789555</wp:posOffset>
            </wp:positionH>
            <wp:positionV relativeFrom="paragraph">
              <wp:posOffset>252730</wp:posOffset>
            </wp:positionV>
            <wp:extent cx="2879090" cy="693420"/>
            <wp:effectExtent l="0" t="0" r="0" b="0"/>
            <wp:wrapTopAndBottom/>
            <wp:docPr id="51" name="Image 28"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1" name="Image 28" descr="Text  Description automatically generated with medium confidence"/>
                    <pic:cNvPicPr>
                      <a:picLocks noChangeAspect="1" noChangeArrowheads="1"/>
                    </pic:cNvPicPr>
                  </pic:nvPicPr>
                  <pic:blipFill>
                    <a:blip r:embed="rId53"/>
                    <a:stretch>
                      <a:fillRect/>
                    </a:stretch>
                  </pic:blipFill>
                  <pic:spPr bwMode="auto">
                    <a:xfrm>
                      <a:off x="0" y="0"/>
                      <a:ext cx="2879090" cy="693420"/>
                    </a:xfrm>
                    <a:prstGeom prst="rect">
                      <a:avLst/>
                    </a:prstGeom>
                    <a:noFill/>
                  </pic:spPr>
                </pic:pic>
              </a:graphicData>
            </a:graphic>
          </wp:anchor>
        </w:drawing>
      </w:r>
    </w:p>
    <w:p>
      <w:pPr>
        <w:pStyle w:val="BodyText"/>
        <w:spacing w:before="124" w:after="1"/>
        <w:rPr>
          <w:sz w:val="20"/>
        </w:rPr>
      </w:pPr>
      <w:r>
        <w:rPr>
          <w:sz w:val="20"/>
        </w:rPr>
      </w:r>
    </w:p>
    <w:tbl>
      <w:tblPr>
        <w:tblW w:w="10195" w:type="dxa"/>
        <w:jc w:val="left"/>
        <w:tblInd w:w="874" w:type="dxa"/>
        <w:tblLayout w:type="fixed"/>
        <w:tblCellMar>
          <w:top w:w="0" w:type="dxa"/>
          <w:left w:w="5" w:type="dxa"/>
          <w:bottom w:w="0" w:type="dxa"/>
          <w:right w:w="5" w:type="dxa"/>
        </w:tblCellMar>
        <w:tblLook w:val="01e0"/>
      </w:tblPr>
      <w:tblGrid>
        <w:gridCol w:w="5099"/>
        <w:gridCol w:w="5095"/>
      </w:tblGrid>
      <w:tr>
        <w:trPr>
          <w:trHeight w:val="11346"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pacing w:lineRule="auto" w:line="238" w:before="3" w:after="0"/>
              <w:ind w:left="221" w:right="243"/>
              <w:jc w:val="center"/>
              <w:rPr>
                <w:sz w:val="20"/>
                <w:szCs w:val="20"/>
              </w:rPr>
            </w:pPr>
            <w:r>
              <w:rPr>
                <w:b/>
                <w:spacing w:val="11"/>
                <w:sz w:val="20"/>
                <w:szCs w:val="20"/>
              </w:rPr>
              <w:t>PI</w:t>
            </w:r>
            <w:r>
              <w:rPr>
                <w:b/>
                <w:spacing w:val="-22"/>
                <w:sz w:val="20"/>
                <w:szCs w:val="20"/>
              </w:rPr>
              <w:t xml:space="preserve"> </w:t>
            </w:r>
            <w:r>
              <w:rPr>
                <w:b/>
                <w:sz w:val="20"/>
                <w:szCs w:val="20"/>
              </w:rPr>
              <w:t>R</w:t>
            </w:r>
            <w:r>
              <w:rPr>
                <w:b/>
                <w:spacing w:val="-28"/>
                <w:sz w:val="20"/>
                <w:szCs w:val="20"/>
              </w:rPr>
              <w:t xml:space="preserve"> </w:t>
            </w:r>
            <w:r>
              <w:rPr>
                <w:b/>
                <w:sz w:val="20"/>
                <w:szCs w:val="20"/>
              </w:rPr>
              <w:t>K</w:t>
            </w:r>
            <w:r>
              <w:rPr>
                <w:b/>
                <w:spacing w:val="-26"/>
                <w:sz w:val="20"/>
                <w:szCs w:val="20"/>
              </w:rPr>
              <w:t xml:space="preserve"> </w:t>
            </w:r>
            <w:r>
              <w:rPr>
                <w:b/>
                <w:sz w:val="20"/>
                <w:szCs w:val="20"/>
              </w:rPr>
              <w:t>I</w:t>
            </w:r>
            <w:r>
              <w:rPr>
                <w:b/>
                <w:spacing w:val="-26"/>
                <w:sz w:val="20"/>
                <w:szCs w:val="20"/>
              </w:rPr>
              <w:t xml:space="preserve"> </w:t>
            </w:r>
            <w:r>
              <w:rPr>
                <w:b/>
                <w:spacing w:val="13"/>
                <w:sz w:val="20"/>
                <w:szCs w:val="20"/>
              </w:rPr>
              <w:t>MO</w:t>
            </w:r>
            <w:r>
              <w:rPr>
                <w:b/>
                <w:spacing w:val="54"/>
                <w:sz w:val="20"/>
                <w:szCs w:val="20"/>
              </w:rPr>
              <w:t xml:space="preserve"> </w:t>
            </w:r>
            <w:r>
              <w:rPr>
                <w:b/>
                <w:sz w:val="20"/>
                <w:szCs w:val="20"/>
              </w:rPr>
              <w:t>–</w:t>
            </w:r>
            <w:r>
              <w:rPr>
                <w:b/>
                <w:spacing w:val="63"/>
                <w:sz w:val="20"/>
                <w:szCs w:val="20"/>
              </w:rPr>
              <w:t xml:space="preserve"> </w:t>
            </w:r>
            <w:r>
              <w:rPr>
                <w:b/>
                <w:spacing w:val="11"/>
                <w:sz w:val="20"/>
                <w:szCs w:val="20"/>
              </w:rPr>
              <w:t>PA</w:t>
            </w:r>
            <w:r>
              <w:rPr>
                <w:b/>
                <w:spacing w:val="-23"/>
                <w:sz w:val="20"/>
                <w:szCs w:val="20"/>
              </w:rPr>
              <w:t xml:space="preserve"> </w:t>
            </w:r>
            <w:r>
              <w:rPr>
                <w:b/>
                <w:sz w:val="20"/>
                <w:szCs w:val="20"/>
              </w:rPr>
              <w:t>R</w:t>
            </w:r>
            <w:r>
              <w:rPr>
                <w:b/>
                <w:spacing w:val="-28"/>
                <w:sz w:val="20"/>
                <w:szCs w:val="20"/>
              </w:rPr>
              <w:t xml:space="preserve"> </w:t>
            </w:r>
            <w:r>
              <w:rPr>
                <w:b/>
                <w:sz w:val="20"/>
                <w:szCs w:val="20"/>
              </w:rPr>
              <w:t>D</w:t>
            </w:r>
            <w:r>
              <w:rPr>
                <w:b/>
                <w:spacing w:val="-28"/>
                <w:sz w:val="20"/>
                <w:szCs w:val="20"/>
              </w:rPr>
              <w:t xml:space="preserve"> </w:t>
            </w:r>
            <w:r>
              <w:rPr>
                <w:b/>
                <w:sz w:val="20"/>
                <w:szCs w:val="20"/>
              </w:rPr>
              <w:t>A</w:t>
            </w:r>
            <w:r>
              <w:rPr>
                <w:b/>
                <w:spacing w:val="-23"/>
                <w:sz w:val="20"/>
                <w:szCs w:val="20"/>
              </w:rPr>
              <w:t xml:space="preserve"> </w:t>
            </w:r>
            <w:r>
              <w:rPr>
                <w:b/>
                <w:sz w:val="20"/>
                <w:szCs w:val="20"/>
              </w:rPr>
              <w:t>V</w:t>
            </w:r>
            <w:r>
              <w:rPr>
                <w:b/>
                <w:spacing w:val="-28"/>
                <w:sz w:val="20"/>
                <w:szCs w:val="20"/>
              </w:rPr>
              <w:t xml:space="preserve"> </w:t>
            </w:r>
            <w:r>
              <w:rPr>
                <w:b/>
                <w:sz w:val="20"/>
                <w:szCs w:val="20"/>
              </w:rPr>
              <w:t>I</w:t>
            </w:r>
            <w:r>
              <w:rPr>
                <w:b/>
                <w:spacing w:val="-26"/>
                <w:sz w:val="20"/>
                <w:szCs w:val="20"/>
              </w:rPr>
              <w:t xml:space="preserve"> </w:t>
            </w:r>
            <w:r>
              <w:rPr>
                <w:b/>
                <w:spacing w:val="13"/>
                <w:sz w:val="20"/>
                <w:szCs w:val="20"/>
              </w:rPr>
              <w:t>MO</w:t>
            </w:r>
            <w:r>
              <w:rPr>
                <w:b/>
                <w:spacing w:val="61"/>
                <w:sz w:val="20"/>
                <w:szCs w:val="20"/>
              </w:rPr>
              <w:t xml:space="preserve"> </w:t>
            </w:r>
            <w:r>
              <w:rPr>
                <w:b/>
                <w:sz w:val="20"/>
                <w:szCs w:val="20"/>
              </w:rPr>
              <w:t>S</w:t>
            </w:r>
            <w:r>
              <w:rPr>
                <w:b/>
                <w:spacing w:val="-25"/>
                <w:sz w:val="20"/>
                <w:szCs w:val="20"/>
              </w:rPr>
              <w:t xml:space="preserve"> </w:t>
            </w:r>
            <w:r>
              <w:rPr>
                <w:b/>
                <w:sz w:val="20"/>
                <w:szCs w:val="20"/>
              </w:rPr>
              <w:t>U</w:t>
            </w:r>
            <w:r>
              <w:rPr>
                <w:b/>
                <w:spacing w:val="-28"/>
                <w:sz w:val="20"/>
                <w:szCs w:val="20"/>
              </w:rPr>
              <w:t xml:space="preserve"> </w:t>
            </w:r>
            <w:r>
              <w:rPr>
                <w:b/>
                <w:sz w:val="20"/>
                <w:szCs w:val="20"/>
              </w:rPr>
              <w:t>T</w:t>
            </w:r>
            <w:r>
              <w:rPr>
                <w:b/>
                <w:spacing w:val="-25"/>
                <w:sz w:val="20"/>
                <w:szCs w:val="20"/>
              </w:rPr>
              <w:t xml:space="preserve"> </w:t>
            </w:r>
            <w:r>
              <w:rPr>
                <w:b/>
                <w:sz w:val="20"/>
                <w:szCs w:val="20"/>
              </w:rPr>
              <w:t>A</w:t>
            </w:r>
            <w:r>
              <w:rPr>
                <w:b/>
                <w:spacing w:val="-28"/>
                <w:sz w:val="20"/>
                <w:szCs w:val="20"/>
              </w:rPr>
              <w:t xml:space="preserve"> </w:t>
            </w:r>
            <w:r>
              <w:rPr>
                <w:b/>
                <w:sz w:val="20"/>
                <w:szCs w:val="20"/>
              </w:rPr>
              <w:t>R</w:t>
            </w:r>
            <w:r>
              <w:rPr>
                <w:b/>
                <w:spacing w:val="-28"/>
                <w:sz w:val="20"/>
                <w:szCs w:val="20"/>
              </w:rPr>
              <w:t xml:space="preserve"> </w:t>
            </w:r>
            <w:r>
              <w:rPr>
                <w:b/>
                <w:sz w:val="20"/>
                <w:szCs w:val="20"/>
              </w:rPr>
              <w:t>T</w:t>
            </w:r>
            <w:r>
              <w:rPr>
                <w:b/>
                <w:spacing w:val="-25"/>
                <w:sz w:val="20"/>
                <w:szCs w:val="20"/>
              </w:rPr>
              <w:t xml:space="preserve"> </w:t>
            </w:r>
            <w:r>
              <w:rPr>
                <w:b/>
                <w:sz w:val="20"/>
                <w:szCs w:val="20"/>
              </w:rPr>
              <w:t>I</w:t>
            </w:r>
            <w:r>
              <w:rPr>
                <w:b/>
                <w:spacing w:val="-26"/>
                <w:sz w:val="20"/>
                <w:szCs w:val="20"/>
              </w:rPr>
              <w:t xml:space="preserve"> </w:t>
            </w:r>
            <w:r>
              <w:rPr>
                <w:b/>
                <w:sz w:val="20"/>
                <w:szCs w:val="20"/>
              </w:rPr>
              <w:t xml:space="preserve">S </w:t>
            </w:r>
            <w:r>
              <w:rPr>
                <w:b/>
                <w:spacing w:val="13"/>
                <w:sz w:val="20"/>
                <w:szCs w:val="20"/>
              </w:rPr>
              <w:t>NR</w:t>
            </w:r>
            <w:r>
              <w:rPr>
                <w:b/>
                <w:spacing w:val="-14"/>
                <w:sz w:val="20"/>
                <w:szCs w:val="20"/>
              </w:rPr>
              <w:t xml:space="preserve"> </w:t>
            </w:r>
            <w:r>
              <w:rPr>
                <w:sz w:val="20"/>
                <w:szCs w:val="20"/>
              </w:rPr>
              <w:t>. [...]</w:t>
            </w:r>
          </w:p>
          <w:p>
            <w:pPr>
              <w:pStyle w:val="TableParagraph"/>
              <w:spacing w:before="251" w:after="0"/>
              <w:ind w:left="221" w:right="221"/>
              <w:jc w:val="center"/>
              <w:rPr>
                <w:sz w:val="20"/>
                <w:szCs w:val="20"/>
              </w:rPr>
            </w:pPr>
            <w:r>
              <w:rPr>
                <w:color w:val="000000"/>
                <w:sz w:val="20"/>
                <w:szCs w:val="20"/>
                <w:highlight w:val="darkGray"/>
              </w:rPr>
              <w:t>2025</w:t>
            </w:r>
            <w:r>
              <w:rPr>
                <w:color w:val="000000"/>
                <w:spacing w:val="-3"/>
                <w:sz w:val="20"/>
                <w:szCs w:val="20"/>
                <w:highlight w:val="darkGray"/>
              </w:rPr>
              <w:t xml:space="preserve"> </w:t>
            </w:r>
            <w:r>
              <w:rPr>
                <w:color w:val="000000"/>
                <w:sz w:val="20"/>
                <w:szCs w:val="20"/>
                <w:highlight w:val="darkGray"/>
              </w:rPr>
              <w:t>m. [...]</w:t>
            </w:r>
            <w:r>
              <w:rPr>
                <w:color w:val="000000"/>
                <w:spacing w:val="-5"/>
                <w:sz w:val="20"/>
                <w:szCs w:val="20"/>
                <w:highlight w:val="darkGray"/>
              </w:rPr>
              <w:t xml:space="preserve"> </w:t>
            </w:r>
            <w:r>
              <w:rPr>
                <w:color w:val="000000"/>
                <w:sz w:val="20"/>
                <w:szCs w:val="20"/>
                <w:highlight w:val="darkGray"/>
              </w:rPr>
              <w:t>mėn. [...]</w:t>
            </w:r>
            <w:r>
              <w:rPr>
                <w:color w:val="000000"/>
                <w:spacing w:val="-4"/>
                <w:sz w:val="20"/>
                <w:szCs w:val="20"/>
                <w:highlight w:val="darkGray"/>
              </w:rPr>
              <w:t xml:space="preserve"> </w:t>
            </w:r>
            <w:r>
              <w:rPr>
                <w:color w:val="000000"/>
                <w:spacing w:val="-5"/>
                <w:sz w:val="20"/>
                <w:szCs w:val="20"/>
                <w:highlight w:val="darkGray"/>
              </w:rPr>
              <w:t>d.</w:t>
            </w:r>
          </w:p>
          <w:p>
            <w:pPr>
              <w:pStyle w:val="TableParagraph"/>
              <w:spacing w:before="1" w:after="0"/>
              <w:ind w:left="225" w:right="219"/>
              <w:jc w:val="center"/>
              <w:rPr>
                <w:sz w:val="20"/>
                <w:szCs w:val="20"/>
              </w:rPr>
            </w:pPr>
            <w:r>
              <w:rPr>
                <w:spacing w:val="-2"/>
                <w:sz w:val="20"/>
                <w:szCs w:val="20"/>
              </w:rPr>
              <w:t>Zarasai</w:t>
            </w:r>
          </w:p>
          <w:p>
            <w:pPr>
              <w:pStyle w:val="TableParagraph"/>
              <w:rPr>
                <w:sz w:val="20"/>
                <w:szCs w:val="20"/>
              </w:rPr>
            </w:pPr>
            <w:r>
              <w:rPr>
                <w:sz w:val="20"/>
                <w:szCs w:val="20"/>
              </w:rPr>
            </w:r>
          </w:p>
          <w:p>
            <w:pPr>
              <w:pStyle w:val="TableParagraph"/>
              <w:spacing w:before="44" w:after="0"/>
              <w:rPr>
                <w:sz w:val="20"/>
                <w:szCs w:val="20"/>
              </w:rPr>
            </w:pPr>
            <w:r>
              <w:rPr>
                <w:sz w:val="20"/>
                <w:szCs w:val="20"/>
              </w:rPr>
            </w:r>
          </w:p>
          <w:p>
            <w:pPr>
              <w:pStyle w:val="TableParagraph"/>
              <w:ind w:left="830" w:right="0"/>
              <w:jc w:val="both"/>
              <w:rPr>
                <w:sz w:val="20"/>
                <w:szCs w:val="20"/>
              </w:rPr>
            </w:pPr>
            <w:r>
              <w:rPr>
                <w:b/>
                <w:sz w:val="20"/>
                <w:szCs w:val="20"/>
              </w:rPr>
              <w:t>UAB</w:t>
            </w:r>
            <w:r>
              <w:rPr>
                <w:b/>
                <w:spacing w:val="60"/>
                <w:w w:val="150"/>
                <w:sz w:val="20"/>
                <w:szCs w:val="20"/>
              </w:rPr>
              <w:t xml:space="preserve">  </w:t>
            </w:r>
            <w:r>
              <w:rPr>
                <w:b/>
                <w:sz w:val="20"/>
                <w:szCs w:val="20"/>
              </w:rPr>
              <w:t>„Neaustima“</w:t>
            </w:r>
            <w:r>
              <w:rPr>
                <w:b/>
                <w:spacing w:val="62"/>
                <w:w w:val="150"/>
                <w:sz w:val="20"/>
                <w:szCs w:val="20"/>
              </w:rPr>
              <w:t xml:space="preserve">  </w:t>
            </w:r>
            <w:r>
              <w:rPr>
                <w:sz w:val="20"/>
                <w:szCs w:val="20"/>
              </w:rPr>
              <w:t>(toliau</w:t>
            </w:r>
            <w:r>
              <w:rPr>
                <w:spacing w:val="60"/>
                <w:w w:val="150"/>
                <w:sz w:val="20"/>
                <w:szCs w:val="20"/>
              </w:rPr>
              <w:t xml:space="preserve">  </w:t>
            </w:r>
            <w:r>
              <w:rPr>
                <w:spacing w:val="-2"/>
                <w:sz w:val="20"/>
                <w:szCs w:val="20"/>
              </w:rPr>
              <w:t>vadinamas</w:t>
            </w:r>
          </w:p>
          <w:p>
            <w:pPr>
              <w:pStyle w:val="TableParagraph"/>
              <w:spacing w:lineRule="auto" w:line="238" w:before="4" w:after="0"/>
              <w:ind w:left="110" w:right="99"/>
              <w:jc w:val="both"/>
              <w:rPr>
                <w:sz w:val="20"/>
                <w:szCs w:val="20"/>
              </w:rPr>
            </w:pPr>
            <w:r>
              <w:rPr>
                <w:sz w:val="20"/>
                <w:szCs w:val="20"/>
              </w:rPr>
              <w:t>„</w:t>
            </w:r>
            <w:r>
              <w:rPr>
                <w:b/>
                <w:sz w:val="20"/>
                <w:szCs w:val="20"/>
              </w:rPr>
              <w:t>Pirkėju“</w:t>
            </w:r>
            <w:r>
              <w:rPr>
                <w:sz w:val="20"/>
                <w:szCs w:val="20"/>
              </w:rPr>
              <w:t>), atstovaujamas direktoriaus Ričardo Vaitkevičiaus,</w:t>
            </w:r>
            <w:r>
              <w:rPr>
                <w:spacing w:val="74"/>
                <w:sz w:val="20"/>
                <w:szCs w:val="20"/>
              </w:rPr>
              <w:t xml:space="preserve">   </w:t>
            </w:r>
            <w:r>
              <w:rPr>
                <w:sz w:val="20"/>
                <w:szCs w:val="20"/>
              </w:rPr>
              <w:t>ir</w:t>
            </w:r>
            <w:r>
              <w:rPr>
                <w:spacing w:val="72"/>
                <w:sz w:val="20"/>
                <w:szCs w:val="20"/>
              </w:rPr>
              <w:t xml:space="preserve">   </w:t>
            </w:r>
            <w:r>
              <w:rPr>
                <w:sz w:val="20"/>
                <w:szCs w:val="20"/>
              </w:rPr>
              <w:t>[...]</w:t>
            </w:r>
            <w:r>
              <w:rPr>
                <w:spacing w:val="72"/>
                <w:sz w:val="20"/>
                <w:szCs w:val="20"/>
              </w:rPr>
              <w:t xml:space="preserve">   </w:t>
            </w:r>
            <w:r>
              <w:rPr>
                <w:sz w:val="20"/>
                <w:szCs w:val="20"/>
              </w:rPr>
              <w:t>(toliau</w:t>
            </w:r>
            <w:r>
              <w:rPr>
                <w:spacing w:val="73"/>
                <w:sz w:val="20"/>
                <w:szCs w:val="20"/>
              </w:rPr>
              <w:t xml:space="preserve">   </w:t>
            </w:r>
            <w:r>
              <w:rPr>
                <w:spacing w:val="-2"/>
                <w:sz w:val="20"/>
                <w:szCs w:val="20"/>
              </w:rPr>
              <w:t>vadinama</w:t>
            </w:r>
          </w:p>
          <w:p>
            <w:pPr>
              <w:pStyle w:val="TableParagraph"/>
              <w:spacing w:before="2" w:after="0"/>
              <w:ind w:left="110" w:right="92"/>
              <w:jc w:val="both"/>
              <w:rPr>
                <w:sz w:val="20"/>
                <w:szCs w:val="20"/>
              </w:rPr>
            </w:pPr>
            <w:r>
              <w:rPr>
                <w:sz w:val="20"/>
                <w:szCs w:val="20"/>
              </w:rPr>
              <w:t>„</w:t>
            </w:r>
            <w:r>
              <w:rPr>
                <w:b/>
                <w:sz w:val="20"/>
                <w:szCs w:val="20"/>
              </w:rPr>
              <w:t>Pardavėju“</w:t>
            </w:r>
            <w:r>
              <w:rPr>
                <w:sz w:val="20"/>
                <w:szCs w:val="20"/>
              </w:rPr>
              <w:t>), atstovaujama [...], toliau kartu vadinamos „šalimis“ arba atskirai „šalimi“, sudarė šią pirkimo-pardavimo sutartį (toliau – sutartis) ir susitarė dėl žemiau pateiktų sąlygų:</w:t>
            </w:r>
          </w:p>
          <w:p>
            <w:pPr>
              <w:pStyle w:val="TableParagraph"/>
              <w:spacing w:before="7" w:after="0"/>
              <w:rPr>
                <w:sz w:val="20"/>
                <w:szCs w:val="20"/>
              </w:rPr>
            </w:pPr>
            <w:r>
              <w:rPr>
                <w:sz w:val="20"/>
                <w:szCs w:val="20"/>
              </w:rPr>
            </w:r>
          </w:p>
          <w:p>
            <w:pPr>
              <w:pStyle w:val="TableParagraph"/>
              <w:tabs>
                <w:tab w:val="clear" w:pos="720"/>
                <w:tab w:val="left" w:pos="1848" w:leader="none"/>
              </w:tabs>
              <w:ind w:left="1128" w:right="0"/>
              <w:rPr>
                <w:sz w:val="20"/>
                <w:szCs w:val="20"/>
              </w:rPr>
            </w:pPr>
            <w:r>
              <w:rPr>
                <w:b/>
                <w:spacing w:val="-5"/>
                <w:sz w:val="20"/>
                <w:szCs w:val="20"/>
              </w:rPr>
              <w:t>I.</w:t>
            </w:r>
            <w:r>
              <w:rPr>
                <w:b/>
                <w:sz w:val="20"/>
                <w:szCs w:val="20"/>
              </w:rPr>
              <w:tab/>
              <w:t>SUTARTIES</w:t>
            </w:r>
            <w:r>
              <w:rPr>
                <w:b/>
                <w:spacing w:val="-8"/>
                <w:sz w:val="20"/>
                <w:szCs w:val="20"/>
              </w:rPr>
              <w:t xml:space="preserve"> </w:t>
            </w:r>
            <w:r>
              <w:rPr>
                <w:b/>
                <w:spacing w:val="-2"/>
                <w:sz w:val="20"/>
                <w:szCs w:val="20"/>
              </w:rPr>
              <w:t>OBJEKTAS</w:t>
            </w:r>
          </w:p>
          <w:p>
            <w:pPr>
              <w:pStyle w:val="TableParagraph"/>
              <w:spacing w:before="246" w:after="0"/>
              <w:ind w:left="763" w:right="0"/>
              <w:jc w:val="both"/>
              <w:rPr>
                <w:sz w:val="20"/>
                <w:szCs w:val="20"/>
              </w:rPr>
            </w:pPr>
            <w:r>
              <w:rPr>
                <w:sz w:val="20"/>
                <w:szCs w:val="20"/>
              </w:rPr>
              <w:t>1.</w:t>
            </w:r>
            <w:r>
              <w:rPr>
                <w:spacing w:val="36"/>
                <w:sz w:val="20"/>
                <w:szCs w:val="20"/>
              </w:rPr>
              <w:t xml:space="preserve"> </w:t>
            </w:r>
            <w:r>
              <w:rPr>
                <w:sz w:val="20"/>
                <w:szCs w:val="20"/>
              </w:rPr>
              <w:t>Pardavėjas</w:t>
            </w:r>
            <w:r>
              <w:rPr>
                <w:spacing w:val="36"/>
                <w:sz w:val="20"/>
                <w:szCs w:val="20"/>
              </w:rPr>
              <w:t xml:space="preserve"> </w:t>
            </w:r>
            <w:r>
              <w:rPr>
                <w:sz w:val="20"/>
                <w:szCs w:val="20"/>
              </w:rPr>
              <w:t>įsipareigoja</w:t>
            </w:r>
            <w:r>
              <w:rPr>
                <w:spacing w:val="38"/>
                <w:sz w:val="20"/>
                <w:szCs w:val="20"/>
              </w:rPr>
              <w:t xml:space="preserve"> </w:t>
            </w:r>
            <w:r>
              <w:rPr>
                <w:b/>
                <w:sz w:val="20"/>
                <w:szCs w:val="20"/>
              </w:rPr>
              <w:t>ne</w:t>
            </w:r>
            <w:r>
              <w:rPr>
                <w:b/>
                <w:spacing w:val="32"/>
                <w:sz w:val="20"/>
                <w:szCs w:val="20"/>
              </w:rPr>
              <w:t xml:space="preserve"> </w:t>
            </w:r>
            <w:r>
              <w:rPr>
                <w:b/>
                <w:sz w:val="20"/>
                <w:szCs w:val="20"/>
              </w:rPr>
              <w:t>vėliau</w:t>
            </w:r>
            <w:r>
              <w:rPr>
                <w:b/>
                <w:spacing w:val="32"/>
                <w:sz w:val="20"/>
                <w:szCs w:val="20"/>
              </w:rPr>
              <w:t xml:space="preserve"> </w:t>
            </w:r>
            <w:r>
              <w:rPr>
                <w:b/>
                <w:sz w:val="20"/>
                <w:szCs w:val="20"/>
              </w:rPr>
              <w:t>kaip</w:t>
            </w:r>
            <w:r>
              <w:rPr>
                <w:b/>
                <w:spacing w:val="37"/>
                <w:sz w:val="20"/>
                <w:szCs w:val="20"/>
              </w:rPr>
              <w:t xml:space="preserve"> </w:t>
            </w:r>
            <w:r>
              <w:rPr>
                <w:b/>
                <w:spacing w:val="-5"/>
                <w:sz w:val="20"/>
                <w:szCs w:val="20"/>
              </w:rPr>
              <w:t>per</w:t>
            </w:r>
          </w:p>
          <w:p>
            <w:pPr>
              <w:pStyle w:val="TableParagraph"/>
              <w:spacing w:lineRule="auto" w:line="238" w:before="9" w:after="0"/>
              <w:ind w:left="110" w:right="101"/>
              <w:jc w:val="both"/>
              <w:rPr>
                <w:sz w:val="20"/>
                <w:szCs w:val="20"/>
              </w:rPr>
            </w:pPr>
            <w:r>
              <w:rPr>
                <w:b/>
                <w:sz w:val="20"/>
                <w:szCs w:val="20"/>
              </w:rPr>
              <w:t>12 m</w:t>
            </w:r>
            <w:r>
              <w:rPr>
                <w:b/>
                <w:color w:val="000000"/>
                <w:sz w:val="20"/>
                <w:szCs w:val="20"/>
                <w:shd w:fill="auto" w:val="clear"/>
              </w:rPr>
              <w:t>ėnesių nuo Sutarties pasirašymo dienos parduoti Pirkėjui naują neaustinių medžiagų gamybos liniją (toliau –</w:t>
            </w:r>
            <w:r>
              <w:rPr>
                <w:b/>
                <w:sz w:val="20"/>
                <w:szCs w:val="20"/>
              </w:rPr>
              <w:t xml:space="preserve"> įranga)</w:t>
            </w:r>
            <w:r>
              <w:rPr>
                <w:sz w:val="20"/>
                <w:szCs w:val="20"/>
              </w:rPr>
              <w:t>, nurodytą šios sutarties 1 priede, kuris yra neatskiriama šios sutarties dalis, o Pirkėjas įsipareigoja priimti įrangą pagal šios sutarties 1 priede</w:t>
            </w:r>
            <w:r>
              <w:rPr>
                <w:spacing w:val="40"/>
                <w:sz w:val="20"/>
                <w:szCs w:val="20"/>
              </w:rPr>
              <w:t xml:space="preserve"> </w:t>
            </w:r>
            <w:r>
              <w:rPr>
                <w:sz w:val="20"/>
                <w:szCs w:val="20"/>
              </w:rPr>
              <w:t>pateiktus kiekius, specifikacijas ir sumokėti sutartyje nustatyta tvarka.</w:t>
            </w:r>
          </w:p>
          <w:p>
            <w:pPr>
              <w:pStyle w:val="TableParagraph"/>
              <w:rPr>
                <w:sz w:val="20"/>
                <w:szCs w:val="20"/>
              </w:rPr>
            </w:pPr>
            <w:r>
              <w:rPr>
                <w:sz w:val="20"/>
                <w:szCs w:val="20"/>
              </w:rPr>
            </w:r>
          </w:p>
          <w:p>
            <w:pPr>
              <w:pStyle w:val="TableParagraph"/>
              <w:spacing w:before="5" w:after="0"/>
              <w:rPr>
                <w:sz w:val="20"/>
                <w:szCs w:val="20"/>
              </w:rPr>
            </w:pPr>
            <w:r>
              <w:rPr>
                <w:sz w:val="20"/>
                <w:szCs w:val="20"/>
              </w:rPr>
            </w:r>
          </w:p>
          <w:p>
            <w:pPr>
              <w:pStyle w:val="TableParagraph"/>
              <w:numPr>
                <w:ilvl w:val="0"/>
                <w:numId w:val="19"/>
              </w:numPr>
              <w:tabs>
                <w:tab w:val="clear" w:pos="720"/>
                <w:tab w:val="left" w:pos="992" w:leader="none"/>
              </w:tabs>
              <w:spacing w:lineRule="auto" w:line="240" w:before="0" w:after="0"/>
              <w:ind w:firstLine="653" w:left="110" w:right="100"/>
              <w:jc w:val="both"/>
              <w:rPr>
                <w:sz w:val="20"/>
                <w:szCs w:val="20"/>
              </w:rPr>
            </w:pPr>
            <w:r>
              <w:rPr>
                <w:sz w:val="20"/>
                <w:szCs w:val="20"/>
              </w:rPr>
              <w:t>Pardavėjas</w:t>
            </w:r>
            <w:r>
              <w:rPr>
                <w:spacing w:val="-5"/>
                <w:sz w:val="20"/>
                <w:szCs w:val="20"/>
              </w:rPr>
              <w:t xml:space="preserve"> </w:t>
            </w:r>
            <w:r>
              <w:rPr>
                <w:sz w:val="20"/>
                <w:szCs w:val="20"/>
              </w:rPr>
              <w:t>pareiškia,</w:t>
            </w:r>
            <w:r>
              <w:rPr>
                <w:spacing w:val="-3"/>
                <w:sz w:val="20"/>
                <w:szCs w:val="20"/>
              </w:rPr>
              <w:t xml:space="preserve"> </w:t>
            </w:r>
            <w:r>
              <w:rPr>
                <w:sz w:val="20"/>
                <w:szCs w:val="20"/>
              </w:rPr>
              <w:t>kad</w:t>
            </w:r>
            <w:r>
              <w:rPr>
                <w:spacing w:val="-9"/>
                <w:sz w:val="20"/>
                <w:szCs w:val="20"/>
              </w:rPr>
              <w:t xml:space="preserve"> </w:t>
            </w:r>
            <w:r>
              <w:rPr>
                <w:sz w:val="20"/>
                <w:szCs w:val="20"/>
              </w:rPr>
              <w:t>parduodama</w:t>
            </w:r>
            <w:r>
              <w:rPr>
                <w:spacing w:val="-3"/>
                <w:sz w:val="20"/>
                <w:szCs w:val="20"/>
              </w:rPr>
              <w:t xml:space="preserve"> </w:t>
            </w:r>
            <w:r>
              <w:rPr>
                <w:sz w:val="20"/>
                <w:szCs w:val="20"/>
              </w:rPr>
              <w:t>įranga atitinka Pardavėjo pateiktame pasiūlyme ir sutarties 1 priede</w:t>
            </w:r>
            <w:r>
              <w:rPr>
                <w:spacing w:val="-8"/>
                <w:sz w:val="20"/>
                <w:szCs w:val="20"/>
              </w:rPr>
              <w:t xml:space="preserve"> </w:t>
            </w:r>
            <w:r>
              <w:rPr>
                <w:sz w:val="20"/>
                <w:szCs w:val="20"/>
              </w:rPr>
              <w:t>nurodytas</w:t>
            </w:r>
            <w:r>
              <w:rPr>
                <w:spacing w:val="-7"/>
                <w:sz w:val="20"/>
                <w:szCs w:val="20"/>
              </w:rPr>
              <w:t xml:space="preserve"> </w:t>
            </w:r>
            <w:r>
              <w:rPr>
                <w:sz w:val="20"/>
                <w:szCs w:val="20"/>
              </w:rPr>
              <w:t>specifikacijas,</w:t>
            </w:r>
            <w:r>
              <w:rPr>
                <w:spacing w:val="-4"/>
                <w:sz w:val="20"/>
                <w:szCs w:val="20"/>
              </w:rPr>
              <w:t xml:space="preserve"> </w:t>
            </w:r>
            <w:r>
              <w:rPr>
                <w:sz w:val="20"/>
                <w:szCs w:val="20"/>
              </w:rPr>
              <w:t>kainas, kokybė</w:t>
            </w:r>
            <w:r>
              <w:rPr>
                <w:spacing w:val="-13"/>
                <w:sz w:val="20"/>
                <w:szCs w:val="20"/>
              </w:rPr>
              <w:t xml:space="preserve"> </w:t>
            </w:r>
            <w:r>
              <w:rPr>
                <w:sz w:val="20"/>
                <w:szCs w:val="20"/>
              </w:rPr>
              <w:t xml:space="preserve">atitinka gamintojo šalies standartus, gamintojo techninius standartus bei Lietuvoje patvirtintus ir galiojančius </w:t>
            </w:r>
            <w:r>
              <w:rPr>
                <w:spacing w:val="-2"/>
                <w:sz w:val="20"/>
                <w:szCs w:val="20"/>
              </w:rPr>
              <w:t>standartus.</w:t>
            </w:r>
          </w:p>
          <w:p>
            <w:pPr>
              <w:pStyle w:val="TableParagraph"/>
              <w:spacing w:before="1" w:after="0"/>
              <w:rPr>
                <w:sz w:val="20"/>
                <w:szCs w:val="20"/>
              </w:rPr>
            </w:pPr>
            <w:r>
              <w:rPr>
                <w:sz w:val="20"/>
                <w:szCs w:val="20"/>
              </w:rPr>
            </w:r>
          </w:p>
          <w:p>
            <w:pPr>
              <w:pStyle w:val="TableParagraph"/>
              <w:numPr>
                <w:ilvl w:val="0"/>
                <w:numId w:val="19"/>
              </w:numPr>
              <w:tabs>
                <w:tab w:val="clear" w:pos="720"/>
                <w:tab w:val="left" w:pos="1174" w:leader="none"/>
              </w:tabs>
              <w:spacing w:lineRule="auto" w:line="240" w:before="0" w:after="0"/>
              <w:ind w:firstLine="653" w:left="110" w:right="102"/>
              <w:jc w:val="both"/>
              <w:rPr>
                <w:sz w:val="20"/>
                <w:szCs w:val="20"/>
              </w:rPr>
            </w:pPr>
            <w:r>
              <w:rPr>
                <w:sz w:val="20"/>
                <w:szCs w:val="20"/>
              </w:rPr>
              <w:t>Įrangos modelis (gamintojo suteiktas pavadinimas), gamintojas, kiekis nurodyti Sutarties 1 priede. Įrangos techninės charakteristikos apibūdintos techninėse specifikacijose (Sutarties 2 priedas).</w:t>
            </w:r>
          </w:p>
          <w:p>
            <w:pPr>
              <w:pStyle w:val="TableParagraph"/>
              <w:rPr>
                <w:sz w:val="20"/>
                <w:szCs w:val="20"/>
              </w:rPr>
            </w:pPr>
            <w:r>
              <w:rPr>
                <w:sz w:val="20"/>
                <w:szCs w:val="20"/>
              </w:rPr>
            </w:r>
          </w:p>
          <w:p>
            <w:pPr>
              <w:pStyle w:val="TableParagraph"/>
              <w:spacing w:before="9" w:after="0"/>
              <w:rPr>
                <w:sz w:val="20"/>
                <w:szCs w:val="20"/>
              </w:rPr>
            </w:pPr>
            <w:r>
              <w:rPr>
                <w:sz w:val="20"/>
                <w:szCs w:val="20"/>
              </w:rPr>
            </w:r>
          </w:p>
          <w:p>
            <w:pPr>
              <w:pStyle w:val="TableParagraph"/>
              <w:tabs>
                <w:tab w:val="clear" w:pos="720"/>
                <w:tab w:val="left" w:pos="1536" w:leader="none"/>
              </w:tabs>
              <w:spacing w:lineRule="exact" w:line="251"/>
              <w:ind w:left="816" w:right="0"/>
              <w:rPr>
                <w:sz w:val="20"/>
                <w:szCs w:val="20"/>
              </w:rPr>
            </w:pPr>
            <w:r>
              <w:rPr>
                <w:b/>
                <w:spacing w:val="-5"/>
                <w:sz w:val="20"/>
                <w:szCs w:val="20"/>
              </w:rPr>
              <w:t>II.</w:t>
            </w:r>
            <w:r>
              <w:rPr>
                <w:b/>
                <w:sz w:val="20"/>
                <w:szCs w:val="20"/>
              </w:rPr>
              <w:tab/>
              <w:t>SUTARTIES</w:t>
            </w:r>
            <w:r>
              <w:rPr>
                <w:b/>
                <w:spacing w:val="-7"/>
                <w:sz w:val="20"/>
                <w:szCs w:val="20"/>
              </w:rPr>
              <w:t xml:space="preserve"> </w:t>
            </w:r>
            <w:r>
              <w:rPr>
                <w:b/>
                <w:sz w:val="20"/>
                <w:szCs w:val="20"/>
              </w:rPr>
              <w:t>ŠALIŲ</w:t>
            </w:r>
            <w:r>
              <w:rPr>
                <w:b/>
                <w:spacing w:val="-8"/>
                <w:sz w:val="20"/>
                <w:szCs w:val="20"/>
              </w:rPr>
              <w:t xml:space="preserve"> </w:t>
            </w:r>
            <w:r>
              <w:rPr>
                <w:b/>
                <w:sz w:val="20"/>
                <w:szCs w:val="20"/>
              </w:rPr>
              <w:t>TEISĖS</w:t>
            </w:r>
            <w:r>
              <w:rPr>
                <w:b/>
                <w:spacing w:val="-2"/>
                <w:sz w:val="20"/>
                <w:szCs w:val="20"/>
              </w:rPr>
              <w:t xml:space="preserve"> </w:t>
            </w:r>
            <w:r>
              <w:rPr>
                <w:b/>
                <w:spacing w:val="-5"/>
                <w:sz w:val="20"/>
                <w:szCs w:val="20"/>
              </w:rPr>
              <w:t>IR</w:t>
            </w:r>
          </w:p>
          <w:p>
            <w:pPr>
              <w:pStyle w:val="TableParagraph"/>
              <w:spacing w:lineRule="exact" w:line="251"/>
              <w:ind w:left="2515" w:right="0"/>
              <w:rPr>
                <w:sz w:val="20"/>
                <w:szCs w:val="20"/>
              </w:rPr>
            </w:pPr>
            <w:r>
              <w:rPr>
                <w:b/>
                <w:spacing w:val="-2"/>
                <w:sz w:val="20"/>
                <w:szCs w:val="20"/>
              </w:rPr>
              <w:t>PAREIGOS</w:t>
            </w:r>
          </w:p>
          <w:p>
            <w:pPr>
              <w:pStyle w:val="TableParagraph"/>
              <w:numPr>
                <w:ilvl w:val="0"/>
                <w:numId w:val="18"/>
              </w:numPr>
              <w:tabs>
                <w:tab w:val="clear" w:pos="720"/>
                <w:tab w:val="left" w:pos="982" w:leader="none"/>
              </w:tabs>
              <w:spacing w:lineRule="exact" w:line="252" w:before="251" w:after="0"/>
              <w:ind w:hanging="219" w:left="982" w:right="0"/>
              <w:jc w:val="left"/>
              <w:rPr>
                <w:sz w:val="20"/>
                <w:szCs w:val="20"/>
              </w:rPr>
            </w:pPr>
            <w:r>
              <w:rPr>
                <w:sz w:val="20"/>
                <w:szCs w:val="20"/>
              </w:rPr>
              <w:t>Pirkėjas</w:t>
            </w:r>
            <w:r>
              <w:rPr>
                <w:spacing w:val="-7"/>
                <w:sz w:val="20"/>
                <w:szCs w:val="20"/>
              </w:rPr>
              <w:t xml:space="preserve"> </w:t>
            </w:r>
            <w:r>
              <w:rPr>
                <w:spacing w:val="-2"/>
                <w:sz w:val="20"/>
                <w:szCs w:val="20"/>
              </w:rPr>
              <w:t>įsipareigoja:</w:t>
            </w:r>
          </w:p>
          <w:p>
            <w:pPr>
              <w:pStyle w:val="TableParagraph"/>
              <w:numPr>
                <w:ilvl w:val="1"/>
                <w:numId w:val="18"/>
              </w:numPr>
              <w:tabs>
                <w:tab w:val="clear" w:pos="720"/>
                <w:tab w:val="left" w:pos="2020" w:leader="none"/>
                <w:tab w:val="left" w:pos="2850" w:leader="none"/>
                <w:tab w:val="left" w:pos="3800" w:leader="none"/>
                <w:tab w:val="left" w:pos="4850" w:leader="none"/>
              </w:tabs>
              <w:spacing w:lineRule="exact" w:line="252" w:before="0" w:after="0"/>
              <w:ind w:hanging="614" w:left="2020" w:right="0"/>
              <w:jc w:val="left"/>
              <w:rPr>
                <w:sz w:val="20"/>
                <w:szCs w:val="20"/>
              </w:rPr>
            </w:pPr>
            <w:r>
              <w:rPr>
                <w:spacing w:val="-2"/>
                <w:sz w:val="20"/>
                <w:szCs w:val="20"/>
              </w:rPr>
              <w:t>sutartį</w:t>
            </w:r>
            <w:r>
              <w:rPr>
                <w:sz w:val="20"/>
                <w:szCs w:val="20"/>
              </w:rPr>
              <w:tab/>
            </w:r>
            <w:r>
              <w:rPr>
                <w:spacing w:val="-2"/>
                <w:sz w:val="20"/>
                <w:szCs w:val="20"/>
              </w:rPr>
              <w:t>vykdyti</w:t>
            </w:r>
            <w:r>
              <w:rPr>
                <w:sz w:val="20"/>
                <w:szCs w:val="20"/>
              </w:rPr>
              <w:tab/>
            </w:r>
            <w:r>
              <w:rPr>
                <w:spacing w:val="-2"/>
                <w:sz w:val="20"/>
                <w:szCs w:val="20"/>
              </w:rPr>
              <w:t>tinkamai</w:t>
            </w:r>
            <w:r>
              <w:rPr>
                <w:sz w:val="20"/>
                <w:szCs w:val="20"/>
              </w:rPr>
              <w:tab/>
            </w:r>
            <w:r>
              <w:rPr>
                <w:spacing w:val="-5"/>
                <w:sz w:val="20"/>
                <w:szCs w:val="20"/>
              </w:rPr>
              <w:t>ir</w:t>
            </w:r>
          </w:p>
          <w:p>
            <w:pPr>
              <w:pStyle w:val="TableParagraph"/>
              <w:spacing w:before="2" w:after="0"/>
              <w:ind w:left="110" w:right="0"/>
              <w:rPr>
                <w:sz w:val="20"/>
                <w:szCs w:val="20"/>
              </w:rPr>
            </w:pPr>
            <w:r>
              <w:rPr>
                <w:spacing w:val="-2"/>
                <w:sz w:val="20"/>
                <w:szCs w:val="20"/>
              </w:rPr>
              <w:t>sąžiningai;</w:t>
            </w:r>
          </w:p>
          <w:p>
            <w:pPr>
              <w:pStyle w:val="TableParagraph"/>
              <w:numPr>
                <w:ilvl w:val="1"/>
                <w:numId w:val="18"/>
              </w:numPr>
              <w:tabs>
                <w:tab w:val="clear" w:pos="720"/>
                <w:tab w:val="left" w:pos="1870" w:leader="none"/>
              </w:tabs>
              <w:spacing w:lineRule="auto" w:line="240" w:before="1" w:after="0"/>
              <w:ind w:firstLine="1296" w:left="110" w:right="104"/>
              <w:jc w:val="left"/>
              <w:rPr>
                <w:sz w:val="20"/>
                <w:szCs w:val="20"/>
              </w:rPr>
            </w:pPr>
            <w:r>
              <w:rPr>
                <w:sz w:val="20"/>
                <w:szCs w:val="20"/>
              </w:rPr>
              <w:t>priimti</w:t>
            </w:r>
            <w:r>
              <w:rPr>
                <w:spacing w:val="40"/>
                <w:sz w:val="20"/>
                <w:szCs w:val="20"/>
              </w:rPr>
              <w:t xml:space="preserve"> </w:t>
            </w:r>
            <w:r>
              <w:rPr>
                <w:sz w:val="20"/>
                <w:szCs w:val="20"/>
              </w:rPr>
              <w:t>įrangą</w:t>
            </w:r>
            <w:r>
              <w:rPr>
                <w:spacing w:val="40"/>
                <w:sz w:val="20"/>
                <w:szCs w:val="20"/>
              </w:rPr>
              <w:t xml:space="preserve"> </w:t>
            </w:r>
            <w:r>
              <w:rPr>
                <w:sz w:val="20"/>
                <w:szCs w:val="20"/>
              </w:rPr>
              <w:t>ir</w:t>
            </w:r>
            <w:r>
              <w:rPr>
                <w:spacing w:val="40"/>
                <w:sz w:val="20"/>
                <w:szCs w:val="20"/>
              </w:rPr>
              <w:t xml:space="preserve"> </w:t>
            </w:r>
            <w:r>
              <w:rPr>
                <w:sz w:val="20"/>
                <w:szCs w:val="20"/>
              </w:rPr>
              <w:t>sumokėti</w:t>
            </w:r>
            <w:r>
              <w:rPr>
                <w:spacing w:val="40"/>
                <w:sz w:val="20"/>
                <w:szCs w:val="20"/>
              </w:rPr>
              <w:t xml:space="preserve"> </w:t>
            </w:r>
            <w:r>
              <w:rPr>
                <w:sz w:val="20"/>
                <w:szCs w:val="20"/>
              </w:rPr>
              <w:t>už</w:t>
            </w:r>
            <w:r>
              <w:rPr>
                <w:spacing w:val="40"/>
                <w:sz w:val="20"/>
                <w:szCs w:val="20"/>
              </w:rPr>
              <w:t xml:space="preserve"> </w:t>
            </w:r>
            <w:r>
              <w:rPr>
                <w:sz w:val="20"/>
                <w:szCs w:val="20"/>
              </w:rPr>
              <w:t>ją sutartyje numatytomis sąlygomis ir tvarka;</w:t>
            </w:r>
          </w:p>
        </w:tc>
        <w:tc>
          <w:tcPr>
            <w:tcW w:w="5095" w:type="dxa"/>
            <w:tcBorders>
              <w:top w:val="single" w:sz="4" w:space="0" w:color="000000"/>
              <w:left w:val="single" w:sz="4" w:space="0" w:color="000000"/>
              <w:bottom w:val="single" w:sz="4" w:space="0" w:color="000000"/>
              <w:right w:val="single" w:sz="4" w:space="0" w:color="000000"/>
            </w:tcBorders>
          </w:tcPr>
          <w:p>
            <w:pPr>
              <w:pStyle w:val="TableParagraph"/>
              <w:spacing w:lineRule="auto" w:line="238" w:before="3" w:after="0"/>
              <w:ind w:hanging="1595" w:left="2141" w:right="273"/>
              <w:rPr>
                <w:sz w:val="20"/>
                <w:szCs w:val="20"/>
              </w:rPr>
            </w:pPr>
            <w:r>
              <w:rPr>
                <w:b/>
                <w:sz w:val="20"/>
                <w:szCs w:val="20"/>
              </w:rPr>
              <w:t>S</w:t>
            </w:r>
            <w:r>
              <w:rPr>
                <w:b/>
                <w:spacing w:val="-25"/>
                <w:sz w:val="20"/>
                <w:szCs w:val="20"/>
              </w:rPr>
              <w:t xml:space="preserve"> </w:t>
            </w:r>
            <w:r>
              <w:rPr>
                <w:b/>
                <w:sz w:val="20"/>
                <w:szCs w:val="20"/>
              </w:rPr>
              <w:t>A</w:t>
            </w:r>
            <w:r>
              <w:rPr>
                <w:b/>
                <w:spacing w:val="-28"/>
                <w:sz w:val="20"/>
                <w:szCs w:val="20"/>
              </w:rPr>
              <w:t xml:space="preserve"> </w:t>
            </w:r>
            <w:r>
              <w:rPr>
                <w:b/>
                <w:sz w:val="20"/>
                <w:szCs w:val="20"/>
              </w:rPr>
              <w:t>L</w:t>
            </w:r>
            <w:r>
              <w:rPr>
                <w:b/>
                <w:spacing w:val="-25"/>
                <w:sz w:val="20"/>
                <w:szCs w:val="20"/>
              </w:rPr>
              <w:t xml:space="preserve"> </w:t>
            </w:r>
            <w:r>
              <w:rPr>
                <w:b/>
                <w:sz w:val="20"/>
                <w:szCs w:val="20"/>
              </w:rPr>
              <w:t>E</w:t>
            </w:r>
            <w:r>
              <w:rPr>
                <w:b/>
                <w:spacing w:val="51"/>
                <w:sz w:val="20"/>
                <w:szCs w:val="20"/>
              </w:rPr>
              <w:t xml:space="preserve"> </w:t>
            </w:r>
            <w:r>
              <w:rPr>
                <w:b/>
                <w:sz w:val="20"/>
                <w:szCs w:val="20"/>
              </w:rPr>
              <w:t>-</w:t>
            </w:r>
            <w:r>
              <w:rPr>
                <w:b/>
                <w:spacing w:val="56"/>
                <w:sz w:val="20"/>
                <w:szCs w:val="20"/>
              </w:rPr>
              <w:t xml:space="preserve"> </w:t>
            </w:r>
            <w:r>
              <w:rPr>
                <w:b/>
                <w:spacing w:val="11"/>
                <w:sz w:val="20"/>
                <w:szCs w:val="20"/>
              </w:rPr>
              <w:t>PU</w:t>
            </w:r>
            <w:r>
              <w:rPr>
                <w:b/>
                <w:spacing w:val="-23"/>
                <w:sz w:val="20"/>
                <w:szCs w:val="20"/>
              </w:rPr>
              <w:t xml:space="preserve"> </w:t>
            </w:r>
            <w:r>
              <w:rPr>
                <w:b/>
                <w:sz w:val="20"/>
                <w:szCs w:val="20"/>
              </w:rPr>
              <w:t>R</w:t>
            </w:r>
            <w:r>
              <w:rPr>
                <w:b/>
                <w:spacing w:val="-28"/>
                <w:sz w:val="20"/>
                <w:szCs w:val="20"/>
              </w:rPr>
              <w:t xml:space="preserve"> </w:t>
            </w:r>
            <w:r>
              <w:rPr>
                <w:b/>
                <w:sz w:val="20"/>
                <w:szCs w:val="20"/>
              </w:rPr>
              <w:t>C</w:t>
            </w:r>
            <w:r>
              <w:rPr>
                <w:b/>
                <w:spacing w:val="-28"/>
                <w:sz w:val="20"/>
                <w:szCs w:val="20"/>
              </w:rPr>
              <w:t xml:space="preserve"> </w:t>
            </w:r>
            <w:r>
              <w:rPr>
                <w:b/>
                <w:sz w:val="20"/>
                <w:szCs w:val="20"/>
              </w:rPr>
              <w:t>H</w:t>
            </w:r>
            <w:r>
              <w:rPr>
                <w:b/>
                <w:spacing w:val="-26"/>
                <w:sz w:val="20"/>
                <w:szCs w:val="20"/>
              </w:rPr>
              <w:t xml:space="preserve"> </w:t>
            </w:r>
            <w:r>
              <w:rPr>
                <w:b/>
                <w:sz w:val="20"/>
                <w:szCs w:val="20"/>
              </w:rPr>
              <w:t>A</w:t>
            </w:r>
            <w:r>
              <w:rPr>
                <w:b/>
                <w:spacing w:val="-28"/>
                <w:sz w:val="20"/>
                <w:szCs w:val="20"/>
              </w:rPr>
              <w:t xml:space="preserve"> </w:t>
            </w:r>
            <w:r>
              <w:rPr>
                <w:b/>
                <w:sz w:val="20"/>
                <w:szCs w:val="20"/>
              </w:rPr>
              <w:t>S</w:t>
            </w:r>
            <w:r>
              <w:rPr>
                <w:b/>
                <w:spacing w:val="-25"/>
                <w:sz w:val="20"/>
                <w:szCs w:val="20"/>
              </w:rPr>
              <w:t xml:space="preserve"> </w:t>
            </w:r>
            <w:r>
              <w:rPr>
                <w:b/>
                <w:sz w:val="20"/>
                <w:szCs w:val="20"/>
              </w:rPr>
              <w:t>E</w:t>
            </w:r>
            <w:r>
              <w:rPr>
                <w:b/>
                <w:spacing w:val="60"/>
                <w:sz w:val="20"/>
                <w:szCs w:val="20"/>
              </w:rPr>
              <w:t xml:space="preserve"> </w:t>
            </w:r>
            <w:r>
              <w:rPr>
                <w:b/>
                <w:sz w:val="20"/>
                <w:szCs w:val="20"/>
              </w:rPr>
              <w:t>C</w:t>
            </w:r>
            <w:r>
              <w:rPr>
                <w:b/>
                <w:spacing w:val="-28"/>
                <w:sz w:val="20"/>
                <w:szCs w:val="20"/>
              </w:rPr>
              <w:t xml:space="preserve"> </w:t>
            </w:r>
            <w:r>
              <w:rPr>
                <w:b/>
                <w:sz w:val="20"/>
                <w:szCs w:val="20"/>
              </w:rPr>
              <w:t>O</w:t>
            </w:r>
            <w:r>
              <w:rPr>
                <w:b/>
                <w:spacing w:val="-26"/>
                <w:sz w:val="20"/>
                <w:szCs w:val="20"/>
              </w:rPr>
              <w:t xml:space="preserve"> </w:t>
            </w:r>
            <w:r>
              <w:rPr>
                <w:b/>
                <w:sz w:val="20"/>
                <w:szCs w:val="20"/>
              </w:rPr>
              <w:t>N</w:t>
            </w:r>
            <w:r>
              <w:rPr>
                <w:b/>
                <w:spacing w:val="-28"/>
                <w:sz w:val="20"/>
                <w:szCs w:val="20"/>
              </w:rPr>
              <w:t xml:space="preserve"> </w:t>
            </w:r>
            <w:r>
              <w:rPr>
                <w:b/>
                <w:sz w:val="20"/>
                <w:szCs w:val="20"/>
              </w:rPr>
              <w:t>T</w:t>
            </w:r>
            <w:r>
              <w:rPr>
                <w:b/>
                <w:spacing w:val="-25"/>
                <w:sz w:val="20"/>
                <w:szCs w:val="20"/>
              </w:rPr>
              <w:t xml:space="preserve"> </w:t>
            </w:r>
            <w:r>
              <w:rPr>
                <w:b/>
                <w:sz w:val="20"/>
                <w:szCs w:val="20"/>
              </w:rPr>
              <w:t>R</w:t>
            </w:r>
            <w:r>
              <w:rPr>
                <w:b/>
                <w:spacing w:val="-28"/>
                <w:sz w:val="20"/>
                <w:szCs w:val="20"/>
              </w:rPr>
              <w:t xml:space="preserve"> </w:t>
            </w:r>
            <w:r>
              <w:rPr>
                <w:b/>
                <w:sz w:val="20"/>
                <w:szCs w:val="20"/>
              </w:rPr>
              <w:t>A</w:t>
            </w:r>
            <w:r>
              <w:rPr>
                <w:b/>
                <w:spacing w:val="-23"/>
                <w:sz w:val="20"/>
                <w:szCs w:val="20"/>
              </w:rPr>
              <w:t xml:space="preserve"> </w:t>
            </w:r>
            <w:r>
              <w:rPr>
                <w:b/>
                <w:sz w:val="20"/>
                <w:szCs w:val="20"/>
              </w:rPr>
              <w:t>C</w:t>
            </w:r>
            <w:r>
              <w:rPr>
                <w:b/>
                <w:spacing w:val="-28"/>
                <w:sz w:val="20"/>
                <w:szCs w:val="20"/>
              </w:rPr>
              <w:t xml:space="preserve"> </w:t>
            </w:r>
            <w:r>
              <w:rPr>
                <w:b/>
                <w:sz w:val="20"/>
                <w:szCs w:val="20"/>
              </w:rPr>
              <w:t xml:space="preserve">T </w:t>
            </w:r>
            <w:r>
              <w:rPr>
                <w:b/>
                <w:spacing w:val="13"/>
                <w:sz w:val="20"/>
                <w:szCs w:val="20"/>
              </w:rPr>
              <w:t>NO</w:t>
            </w:r>
            <w:r>
              <w:rPr>
                <w:b/>
                <w:spacing w:val="-11"/>
                <w:sz w:val="20"/>
                <w:szCs w:val="20"/>
              </w:rPr>
              <w:t xml:space="preserve"> </w:t>
            </w:r>
            <w:r>
              <w:rPr>
                <w:sz w:val="20"/>
                <w:szCs w:val="20"/>
              </w:rPr>
              <w:t>. [...]</w:t>
            </w:r>
          </w:p>
          <w:p>
            <w:pPr>
              <w:pStyle w:val="TableParagraph"/>
              <w:spacing w:before="251" w:after="0"/>
              <w:ind w:left="2126" w:right="0"/>
              <w:rPr>
                <w:sz w:val="20"/>
                <w:szCs w:val="20"/>
              </w:rPr>
            </w:pPr>
            <w:r>
              <w:rPr>
                <w:color w:val="000000"/>
                <w:sz w:val="20"/>
                <w:szCs w:val="20"/>
                <w:highlight w:val="darkGray"/>
              </w:rPr>
              <w:t>-</w:t>
            </w:r>
            <w:r>
              <w:rPr>
                <w:color w:val="000000"/>
                <w:spacing w:val="10"/>
                <w:sz w:val="20"/>
                <w:szCs w:val="20"/>
                <w:highlight w:val="darkGray"/>
              </w:rPr>
              <w:t xml:space="preserve"> </w:t>
            </w:r>
            <w:r>
              <w:rPr>
                <w:color w:val="000000"/>
                <w:sz w:val="20"/>
                <w:szCs w:val="20"/>
                <w:highlight w:val="darkGray"/>
              </w:rPr>
              <w:t>-</w:t>
            </w:r>
            <w:r>
              <w:rPr>
                <w:color w:val="000000"/>
                <w:spacing w:val="1"/>
                <w:sz w:val="20"/>
                <w:szCs w:val="20"/>
                <w:highlight w:val="darkGray"/>
              </w:rPr>
              <w:t xml:space="preserve"> </w:t>
            </w:r>
            <w:r>
              <w:rPr>
                <w:color w:val="000000"/>
                <w:spacing w:val="-4"/>
                <w:sz w:val="20"/>
                <w:szCs w:val="20"/>
                <w:highlight w:val="darkGray"/>
              </w:rPr>
              <w:t>2025</w:t>
            </w:r>
          </w:p>
          <w:p>
            <w:pPr>
              <w:pStyle w:val="TableParagraph"/>
              <w:spacing w:before="1" w:after="0"/>
              <w:ind w:left="2222" w:right="0"/>
              <w:rPr>
                <w:sz w:val="20"/>
                <w:szCs w:val="20"/>
              </w:rPr>
            </w:pPr>
            <w:r>
              <w:rPr>
                <w:spacing w:val="-2"/>
                <w:sz w:val="20"/>
                <w:szCs w:val="20"/>
              </w:rPr>
              <w:t>Zarasai</w:t>
            </w:r>
          </w:p>
          <w:p>
            <w:pPr>
              <w:pStyle w:val="TableParagraph"/>
              <w:spacing w:before="252" w:after="0"/>
              <w:rPr>
                <w:sz w:val="20"/>
                <w:szCs w:val="20"/>
              </w:rPr>
            </w:pPr>
            <w:r>
              <w:rPr>
                <w:sz w:val="20"/>
                <w:szCs w:val="20"/>
              </w:rPr>
            </w:r>
          </w:p>
          <w:p>
            <w:pPr>
              <w:pStyle w:val="TableParagraph"/>
              <w:ind w:firstLine="720" w:left="109" w:right="95"/>
              <w:jc w:val="both"/>
              <w:rPr>
                <w:sz w:val="20"/>
                <w:szCs w:val="20"/>
              </w:rPr>
            </w:pPr>
            <w:r>
              <w:rPr>
                <w:b/>
                <w:sz w:val="20"/>
                <w:szCs w:val="20"/>
              </w:rPr>
              <w:t xml:space="preserve">Neaustima UAB </w:t>
            </w:r>
            <w:r>
              <w:rPr>
                <w:sz w:val="20"/>
                <w:szCs w:val="20"/>
              </w:rPr>
              <w:t>(hereinafter called the "</w:t>
            </w:r>
            <w:r>
              <w:rPr>
                <w:b/>
                <w:sz w:val="20"/>
                <w:szCs w:val="20"/>
              </w:rPr>
              <w:t>Purchaser</w:t>
            </w:r>
            <w:r>
              <w:rPr>
                <w:sz w:val="20"/>
                <w:szCs w:val="20"/>
              </w:rPr>
              <w:t>"), represented by Director Ričardas Vaitkevičius and [...] (hereinafter referred to as "</w:t>
            </w:r>
            <w:r>
              <w:rPr>
                <w:b/>
                <w:sz w:val="20"/>
                <w:szCs w:val="20"/>
              </w:rPr>
              <w:t>Seller</w:t>
            </w:r>
            <w:r>
              <w:rPr>
                <w:sz w:val="20"/>
                <w:szCs w:val="20"/>
              </w:rPr>
              <w:t>"), represented by [...], together referred to as the</w:t>
            </w:r>
            <w:r>
              <w:rPr>
                <w:spacing w:val="-3"/>
                <w:sz w:val="20"/>
                <w:szCs w:val="20"/>
              </w:rPr>
              <w:t xml:space="preserve"> </w:t>
            </w:r>
            <w:r>
              <w:rPr>
                <w:sz w:val="20"/>
                <w:szCs w:val="20"/>
              </w:rPr>
              <w:t>"Parties" or individually</w:t>
            </w:r>
            <w:r>
              <w:rPr>
                <w:spacing w:val="-1"/>
                <w:sz w:val="20"/>
                <w:szCs w:val="20"/>
              </w:rPr>
              <w:t xml:space="preserve"> </w:t>
            </w:r>
            <w:r>
              <w:rPr>
                <w:sz w:val="20"/>
                <w:szCs w:val="20"/>
              </w:rPr>
              <w:t>as a "Party" concluded</w:t>
            </w:r>
            <w:r>
              <w:rPr>
                <w:spacing w:val="-1"/>
                <w:sz w:val="20"/>
                <w:szCs w:val="20"/>
              </w:rPr>
              <w:t xml:space="preserve"> </w:t>
            </w:r>
            <w:r>
              <w:rPr>
                <w:sz w:val="20"/>
                <w:szCs w:val="20"/>
              </w:rPr>
              <w:t>the sale</w:t>
            </w:r>
            <w:r>
              <w:rPr>
                <w:spacing w:val="-2"/>
                <w:sz w:val="20"/>
                <w:szCs w:val="20"/>
              </w:rPr>
              <w:t xml:space="preserve"> </w:t>
            </w:r>
            <w:r>
              <w:rPr>
                <w:sz w:val="20"/>
                <w:szCs w:val="20"/>
              </w:rPr>
              <w:t>and</w:t>
            </w:r>
            <w:r>
              <w:rPr>
                <w:spacing w:val="-1"/>
                <w:sz w:val="20"/>
                <w:szCs w:val="20"/>
              </w:rPr>
              <w:t xml:space="preserve"> </w:t>
            </w:r>
            <w:r>
              <w:rPr>
                <w:sz w:val="20"/>
                <w:szCs w:val="20"/>
              </w:rPr>
              <w:t>purchase</w:t>
            </w:r>
            <w:r>
              <w:rPr>
                <w:spacing w:val="-2"/>
                <w:sz w:val="20"/>
                <w:szCs w:val="20"/>
              </w:rPr>
              <w:t xml:space="preserve"> </w:t>
            </w:r>
            <w:r>
              <w:rPr>
                <w:sz w:val="20"/>
                <w:szCs w:val="20"/>
              </w:rPr>
              <w:t>agreement (hereinafter -</w:t>
            </w:r>
            <w:r>
              <w:rPr>
                <w:spacing w:val="-2"/>
                <w:sz w:val="20"/>
                <w:szCs w:val="20"/>
              </w:rPr>
              <w:t xml:space="preserve"> </w:t>
            </w:r>
            <w:r>
              <w:rPr>
                <w:sz w:val="20"/>
                <w:szCs w:val="20"/>
              </w:rPr>
              <w:t>agreement), and agreed on the following conditions:</w:t>
            </w:r>
          </w:p>
          <w:p>
            <w:pPr>
              <w:pStyle w:val="TableParagraph"/>
              <w:spacing w:before="7" w:after="0"/>
              <w:rPr>
                <w:sz w:val="20"/>
                <w:szCs w:val="20"/>
              </w:rPr>
            </w:pPr>
            <w:r>
              <w:rPr>
                <w:sz w:val="20"/>
                <w:szCs w:val="20"/>
              </w:rPr>
            </w:r>
          </w:p>
          <w:p>
            <w:pPr>
              <w:pStyle w:val="TableParagraph"/>
              <w:numPr>
                <w:ilvl w:val="0"/>
                <w:numId w:val="17"/>
              </w:numPr>
              <w:tabs>
                <w:tab w:val="clear" w:pos="720"/>
                <w:tab w:val="left" w:pos="1550" w:leader="none"/>
              </w:tabs>
              <w:spacing w:lineRule="auto" w:line="240" w:before="1" w:after="0"/>
              <w:ind w:hanging="720" w:left="1550" w:right="0"/>
              <w:jc w:val="left"/>
              <w:rPr>
                <w:sz w:val="20"/>
                <w:szCs w:val="20"/>
              </w:rPr>
            </w:pPr>
            <w:r>
              <w:rPr>
                <w:b/>
                <w:sz w:val="20"/>
                <w:szCs w:val="20"/>
              </w:rPr>
              <w:t>OBJECT</w:t>
            </w:r>
            <w:r>
              <w:rPr>
                <w:b/>
                <w:spacing w:val="-3"/>
                <w:sz w:val="20"/>
                <w:szCs w:val="20"/>
              </w:rPr>
              <w:t xml:space="preserve"> </w:t>
            </w:r>
            <w:r>
              <w:rPr>
                <w:b/>
                <w:sz w:val="20"/>
                <w:szCs w:val="20"/>
              </w:rPr>
              <w:t>OF</w:t>
            </w:r>
            <w:r>
              <w:rPr>
                <w:b/>
                <w:spacing w:val="-3"/>
                <w:sz w:val="20"/>
                <w:szCs w:val="20"/>
              </w:rPr>
              <w:t xml:space="preserve"> </w:t>
            </w:r>
            <w:r>
              <w:rPr>
                <w:b/>
                <w:sz w:val="20"/>
                <w:szCs w:val="20"/>
              </w:rPr>
              <w:t>THE</w:t>
            </w:r>
            <w:r>
              <w:rPr>
                <w:b/>
                <w:spacing w:val="-2"/>
                <w:sz w:val="20"/>
                <w:szCs w:val="20"/>
              </w:rPr>
              <w:t xml:space="preserve"> CONTRACT</w:t>
            </w:r>
          </w:p>
          <w:p>
            <w:pPr>
              <w:pStyle w:val="TableParagraph"/>
              <w:numPr>
                <w:ilvl w:val="1"/>
                <w:numId w:val="17"/>
              </w:numPr>
              <w:tabs>
                <w:tab w:val="clear" w:pos="720"/>
                <w:tab w:val="left" w:pos="1404" w:leader="none"/>
              </w:tabs>
              <w:spacing w:lineRule="auto" w:line="240" w:before="246" w:after="0"/>
              <w:ind w:firstLine="653" w:left="109" w:right="89"/>
              <w:jc w:val="both"/>
              <w:rPr>
                <w:sz w:val="20"/>
                <w:szCs w:val="20"/>
              </w:rPr>
            </w:pPr>
            <w:r>
              <w:rPr>
                <w:sz w:val="20"/>
                <w:szCs w:val="20"/>
              </w:rPr>
              <w:t>Seller undertakes</w:t>
            </w:r>
            <w:r>
              <w:rPr>
                <w:spacing w:val="-2"/>
                <w:sz w:val="20"/>
                <w:szCs w:val="20"/>
              </w:rPr>
              <w:t xml:space="preserve"> </w:t>
            </w:r>
            <w:r>
              <w:rPr>
                <w:sz w:val="20"/>
                <w:szCs w:val="20"/>
              </w:rPr>
              <w:t>to</w:t>
            </w:r>
            <w:r>
              <w:rPr>
                <w:spacing w:val="-8"/>
                <w:sz w:val="20"/>
                <w:szCs w:val="20"/>
              </w:rPr>
              <w:t xml:space="preserve"> </w:t>
            </w:r>
            <w:r>
              <w:rPr>
                <w:sz w:val="20"/>
                <w:szCs w:val="20"/>
              </w:rPr>
              <w:t>sell</w:t>
            </w:r>
            <w:r>
              <w:rPr>
                <w:spacing w:val="-5"/>
                <w:sz w:val="20"/>
                <w:szCs w:val="20"/>
              </w:rPr>
              <w:t xml:space="preserve"> </w:t>
            </w:r>
            <w:r>
              <w:rPr>
                <w:sz w:val="20"/>
                <w:szCs w:val="20"/>
              </w:rPr>
              <w:t>to</w:t>
            </w:r>
            <w:r>
              <w:rPr>
                <w:spacing w:val="-8"/>
                <w:sz w:val="20"/>
                <w:szCs w:val="20"/>
              </w:rPr>
              <w:t xml:space="preserve"> </w:t>
            </w:r>
            <w:r>
              <w:rPr>
                <w:sz w:val="20"/>
                <w:szCs w:val="20"/>
              </w:rPr>
              <w:t>the</w:t>
            </w:r>
            <w:r>
              <w:rPr>
                <w:spacing w:val="-5"/>
                <w:sz w:val="20"/>
                <w:szCs w:val="20"/>
              </w:rPr>
              <w:t xml:space="preserve"> </w:t>
            </w:r>
            <w:r>
              <w:rPr>
                <w:sz w:val="20"/>
                <w:szCs w:val="20"/>
              </w:rPr>
              <w:t xml:space="preserve">Buyer the </w:t>
            </w:r>
            <w:r>
              <w:rPr>
                <w:b/>
                <w:sz w:val="20"/>
                <w:szCs w:val="20"/>
                <w:shd w:fill="auto" w:val="clear"/>
              </w:rPr>
              <w:t>New synthetic thermal bonded wadding manufacturing line</w:t>
            </w:r>
            <w:r>
              <w:rPr>
                <w:b/>
                <w:sz w:val="20"/>
                <w:szCs w:val="20"/>
              </w:rPr>
              <w:t xml:space="preserve"> (hereinafter - equipment) </w:t>
            </w:r>
            <w:r>
              <w:rPr>
                <w:sz w:val="20"/>
                <w:szCs w:val="20"/>
              </w:rPr>
              <w:t xml:space="preserve">referred to in Annex 1 of this contract, which is an integral part of this contract </w:t>
            </w:r>
            <w:r>
              <w:rPr>
                <w:b/>
                <w:sz w:val="20"/>
                <w:szCs w:val="20"/>
              </w:rPr>
              <w:t>no later than 12 months after the date</w:t>
            </w:r>
            <w:r>
              <w:rPr>
                <w:b/>
                <w:spacing w:val="40"/>
                <w:sz w:val="20"/>
                <w:szCs w:val="20"/>
              </w:rPr>
              <w:t xml:space="preserve"> </w:t>
            </w:r>
            <w:r>
              <w:rPr>
                <w:b/>
                <w:sz w:val="20"/>
                <w:szCs w:val="20"/>
              </w:rPr>
              <w:t xml:space="preserve">of signing the Contract </w:t>
            </w:r>
            <w:r>
              <w:rPr>
                <w:sz w:val="20"/>
                <w:szCs w:val="20"/>
              </w:rPr>
              <w:t>and the Buyer undertakes to accept the equipment in accordance with Annex 1 to the contract quantities, specifications, and pay according contractual procedures.</w:t>
            </w:r>
          </w:p>
          <w:p>
            <w:pPr>
              <w:pStyle w:val="TableParagraph"/>
              <w:numPr>
                <w:ilvl w:val="1"/>
                <w:numId w:val="17"/>
              </w:numPr>
              <w:tabs>
                <w:tab w:val="clear" w:pos="720"/>
                <w:tab w:val="left" w:pos="991" w:leader="none"/>
              </w:tabs>
              <w:spacing w:lineRule="auto" w:line="240" w:before="252" w:after="0"/>
              <w:ind w:firstLine="653" w:left="109" w:right="92"/>
              <w:jc w:val="both"/>
              <w:rPr>
                <w:sz w:val="20"/>
                <w:szCs w:val="20"/>
              </w:rPr>
            </w:pPr>
            <w:r>
              <w:rPr>
                <w:sz w:val="20"/>
                <w:szCs w:val="20"/>
              </w:rPr>
              <w:t>Seller declares that the equipment sold</w:t>
            </w:r>
            <w:r>
              <w:rPr>
                <w:spacing w:val="-3"/>
                <w:sz w:val="20"/>
                <w:szCs w:val="20"/>
              </w:rPr>
              <w:t xml:space="preserve"> </w:t>
            </w:r>
            <w:r>
              <w:rPr>
                <w:sz w:val="20"/>
                <w:szCs w:val="20"/>
              </w:rPr>
              <w:t>to</w:t>
            </w:r>
            <w:r>
              <w:rPr>
                <w:spacing w:val="-3"/>
                <w:sz w:val="20"/>
                <w:szCs w:val="20"/>
              </w:rPr>
              <w:t xml:space="preserve"> </w:t>
            </w:r>
            <w:r>
              <w:rPr>
                <w:sz w:val="20"/>
                <w:szCs w:val="20"/>
              </w:rPr>
              <w:t>the Seller meets the specifications and prices indicated in the proposal and contract in Annex 1, also product quality meets national standards, the manufacturer's technical standards and Lithuania approved and existing standards.</w:t>
            </w:r>
          </w:p>
          <w:p>
            <w:pPr>
              <w:pStyle w:val="TableParagraph"/>
              <w:spacing w:before="1" w:after="0"/>
              <w:rPr>
                <w:sz w:val="20"/>
                <w:szCs w:val="20"/>
              </w:rPr>
            </w:pPr>
            <w:r>
              <w:rPr>
                <w:sz w:val="20"/>
                <w:szCs w:val="20"/>
              </w:rPr>
            </w:r>
          </w:p>
          <w:p>
            <w:pPr>
              <w:pStyle w:val="TableParagraph"/>
              <w:numPr>
                <w:ilvl w:val="1"/>
                <w:numId w:val="17"/>
              </w:numPr>
              <w:tabs>
                <w:tab w:val="clear" w:pos="720"/>
                <w:tab w:val="left" w:pos="991" w:leader="none"/>
              </w:tabs>
              <w:spacing w:lineRule="auto" w:line="240" w:before="0" w:after="0"/>
              <w:ind w:firstLine="653" w:left="109" w:right="97"/>
              <w:jc w:val="both"/>
              <w:rPr>
                <w:sz w:val="20"/>
                <w:szCs w:val="20"/>
              </w:rPr>
            </w:pPr>
            <w:r>
              <w:rPr>
                <w:sz w:val="20"/>
                <w:szCs w:val="20"/>
              </w:rPr>
              <w:t>Equipment</w:t>
            </w:r>
            <w:r>
              <w:rPr>
                <w:spacing w:val="-3"/>
                <w:sz w:val="20"/>
                <w:szCs w:val="20"/>
              </w:rPr>
              <w:t xml:space="preserve"> </w:t>
            </w:r>
            <w:r>
              <w:rPr>
                <w:sz w:val="20"/>
                <w:szCs w:val="20"/>
              </w:rPr>
              <w:t>model</w:t>
            </w:r>
            <w:r>
              <w:rPr>
                <w:spacing w:val="-10"/>
                <w:sz w:val="20"/>
                <w:szCs w:val="20"/>
              </w:rPr>
              <w:t xml:space="preserve"> </w:t>
            </w:r>
            <w:r>
              <w:rPr>
                <w:sz w:val="20"/>
                <w:szCs w:val="20"/>
              </w:rPr>
              <w:t>(manufacturer's</w:t>
            </w:r>
            <w:r>
              <w:rPr>
                <w:spacing w:val="-7"/>
                <w:sz w:val="20"/>
                <w:szCs w:val="20"/>
              </w:rPr>
              <w:t xml:space="preserve"> </w:t>
            </w:r>
            <w:r>
              <w:rPr>
                <w:sz w:val="20"/>
                <w:szCs w:val="20"/>
              </w:rPr>
              <w:t>name),</w:t>
            </w:r>
            <w:r>
              <w:rPr>
                <w:spacing w:val="-5"/>
                <w:sz w:val="20"/>
                <w:szCs w:val="20"/>
              </w:rPr>
              <w:t xml:space="preserve"> </w:t>
            </w:r>
            <w:r>
              <w:rPr>
                <w:sz w:val="20"/>
                <w:szCs w:val="20"/>
              </w:rPr>
              <w:t>the manufacturer, the quantity specified in Annex 1. Technical characteristics described in the technical specifications (Annex 2 of the Contract).</w:t>
            </w:r>
          </w:p>
          <w:p>
            <w:pPr>
              <w:pStyle w:val="TableParagraph"/>
              <w:rPr>
                <w:sz w:val="20"/>
                <w:szCs w:val="20"/>
              </w:rPr>
            </w:pPr>
            <w:r>
              <w:rPr>
                <w:sz w:val="20"/>
                <w:szCs w:val="20"/>
              </w:rPr>
            </w:r>
          </w:p>
          <w:p>
            <w:pPr>
              <w:pStyle w:val="TableParagraph"/>
              <w:spacing w:before="4" w:after="0"/>
              <w:rPr>
                <w:sz w:val="20"/>
                <w:szCs w:val="20"/>
              </w:rPr>
            </w:pPr>
            <w:r>
              <w:rPr>
                <w:sz w:val="20"/>
                <w:szCs w:val="20"/>
              </w:rPr>
            </w:r>
          </w:p>
          <w:p>
            <w:pPr>
              <w:pStyle w:val="TableParagraph"/>
              <w:numPr>
                <w:ilvl w:val="0"/>
                <w:numId w:val="17"/>
              </w:numPr>
              <w:tabs>
                <w:tab w:val="clear" w:pos="720"/>
                <w:tab w:val="left" w:pos="1334" w:leader="none"/>
              </w:tabs>
              <w:spacing w:lineRule="auto" w:line="240" w:before="0" w:after="0"/>
              <w:ind w:hanging="720" w:left="1334" w:right="0"/>
              <w:jc w:val="left"/>
              <w:rPr>
                <w:sz w:val="20"/>
                <w:szCs w:val="20"/>
              </w:rPr>
            </w:pPr>
            <w:r>
              <w:rPr>
                <w:b/>
                <w:sz w:val="20"/>
                <w:szCs w:val="20"/>
              </w:rPr>
              <w:t>RIGHTS</w:t>
            </w:r>
            <w:r>
              <w:rPr>
                <w:b/>
                <w:spacing w:val="-1"/>
                <w:sz w:val="20"/>
                <w:szCs w:val="20"/>
              </w:rPr>
              <w:t xml:space="preserve"> </w:t>
            </w:r>
            <w:r>
              <w:rPr>
                <w:b/>
                <w:sz w:val="20"/>
                <w:szCs w:val="20"/>
              </w:rPr>
              <w:t>AND</w:t>
            </w:r>
            <w:r>
              <w:rPr>
                <w:b/>
                <w:spacing w:val="-8"/>
                <w:sz w:val="20"/>
                <w:szCs w:val="20"/>
              </w:rPr>
              <w:t xml:space="preserve"> </w:t>
            </w:r>
            <w:r>
              <w:rPr>
                <w:b/>
                <w:spacing w:val="-2"/>
                <w:sz w:val="20"/>
                <w:szCs w:val="20"/>
              </w:rPr>
              <w:t>RESPONSIBILITIES</w:t>
            </w:r>
          </w:p>
          <w:p>
            <w:pPr>
              <w:pStyle w:val="TableParagraph"/>
              <w:spacing w:before="2" w:after="0"/>
              <w:ind w:left="2429" w:right="0"/>
              <w:rPr>
                <w:sz w:val="20"/>
                <w:szCs w:val="20"/>
              </w:rPr>
            </w:pPr>
            <w:r>
              <w:rPr>
                <w:b/>
                <w:sz w:val="20"/>
                <w:szCs w:val="20"/>
              </w:rPr>
              <w:t>OF</w:t>
            </w:r>
            <w:r>
              <w:rPr>
                <w:b/>
                <w:spacing w:val="-3"/>
                <w:sz w:val="20"/>
                <w:szCs w:val="20"/>
              </w:rPr>
              <w:t xml:space="preserve"> </w:t>
            </w:r>
            <w:r>
              <w:rPr>
                <w:b/>
                <w:spacing w:val="-2"/>
                <w:sz w:val="20"/>
                <w:szCs w:val="20"/>
              </w:rPr>
              <w:t>PARTIES</w:t>
            </w:r>
          </w:p>
          <w:p>
            <w:pPr>
              <w:pStyle w:val="TableParagraph"/>
              <w:numPr>
                <w:ilvl w:val="0"/>
                <w:numId w:val="16"/>
              </w:numPr>
              <w:tabs>
                <w:tab w:val="clear" w:pos="720"/>
                <w:tab w:val="left" w:pos="981" w:leader="none"/>
              </w:tabs>
              <w:spacing w:lineRule="exact" w:line="252" w:before="251" w:after="0"/>
              <w:ind w:hanging="219" w:left="981" w:right="0"/>
              <w:jc w:val="left"/>
              <w:rPr>
                <w:sz w:val="20"/>
                <w:szCs w:val="20"/>
              </w:rPr>
            </w:pPr>
            <w:r>
              <w:rPr>
                <w:sz w:val="20"/>
                <w:szCs w:val="20"/>
              </w:rPr>
              <w:t>Purchaser</w:t>
            </w:r>
            <w:r>
              <w:rPr>
                <w:spacing w:val="-7"/>
                <w:sz w:val="20"/>
                <w:szCs w:val="20"/>
              </w:rPr>
              <w:t xml:space="preserve"> </w:t>
            </w:r>
            <w:r>
              <w:rPr>
                <w:sz w:val="20"/>
                <w:szCs w:val="20"/>
              </w:rPr>
              <w:t>undertakes</w:t>
            </w:r>
            <w:r>
              <w:rPr>
                <w:spacing w:val="-8"/>
                <w:sz w:val="20"/>
                <w:szCs w:val="20"/>
              </w:rPr>
              <w:t xml:space="preserve"> </w:t>
            </w:r>
            <w:r>
              <w:rPr>
                <w:spacing w:val="-5"/>
                <w:sz w:val="20"/>
                <w:szCs w:val="20"/>
              </w:rPr>
              <w:t>to:</w:t>
            </w:r>
          </w:p>
          <w:p>
            <w:pPr>
              <w:pStyle w:val="TableParagraph"/>
              <w:numPr>
                <w:ilvl w:val="1"/>
                <w:numId w:val="16"/>
              </w:numPr>
              <w:tabs>
                <w:tab w:val="clear" w:pos="720"/>
                <w:tab w:val="left" w:pos="1841" w:leader="none"/>
              </w:tabs>
              <w:spacing w:lineRule="exact" w:line="252" w:before="0" w:after="0"/>
              <w:ind w:hanging="435" w:left="1841" w:right="0"/>
              <w:jc w:val="left"/>
              <w:rPr>
                <w:sz w:val="20"/>
                <w:szCs w:val="20"/>
              </w:rPr>
            </w:pPr>
            <w:r>
              <w:rPr>
                <w:sz w:val="20"/>
                <w:szCs w:val="20"/>
              </w:rPr>
              <w:t>perform</w:t>
            </w:r>
            <w:r>
              <w:rPr>
                <w:spacing w:val="35"/>
                <w:sz w:val="20"/>
                <w:szCs w:val="20"/>
              </w:rPr>
              <w:t xml:space="preserve"> </w:t>
            </w:r>
            <w:r>
              <w:rPr>
                <w:sz w:val="20"/>
                <w:szCs w:val="20"/>
              </w:rPr>
              <w:t>the</w:t>
            </w:r>
            <w:r>
              <w:rPr>
                <w:spacing w:val="37"/>
                <w:sz w:val="20"/>
                <w:szCs w:val="20"/>
              </w:rPr>
              <w:t xml:space="preserve"> </w:t>
            </w:r>
            <w:r>
              <w:rPr>
                <w:sz w:val="20"/>
                <w:szCs w:val="20"/>
              </w:rPr>
              <w:t>contract</w:t>
            </w:r>
            <w:r>
              <w:rPr>
                <w:spacing w:val="45"/>
                <w:sz w:val="20"/>
                <w:szCs w:val="20"/>
              </w:rPr>
              <w:t xml:space="preserve"> </w:t>
            </w:r>
            <w:r>
              <w:rPr>
                <w:sz w:val="20"/>
                <w:szCs w:val="20"/>
              </w:rPr>
              <w:t>properly</w:t>
            </w:r>
            <w:r>
              <w:rPr>
                <w:spacing w:val="40"/>
                <w:sz w:val="20"/>
                <w:szCs w:val="20"/>
              </w:rPr>
              <w:t xml:space="preserve"> </w:t>
            </w:r>
            <w:r>
              <w:rPr>
                <w:spacing w:val="-5"/>
                <w:sz w:val="20"/>
                <w:szCs w:val="20"/>
              </w:rPr>
              <w:t>and</w:t>
            </w:r>
          </w:p>
          <w:p>
            <w:pPr>
              <w:pStyle w:val="TableParagraph"/>
              <w:spacing w:before="1" w:after="0"/>
              <w:ind w:left="109" w:right="0"/>
              <w:rPr>
                <w:sz w:val="20"/>
                <w:szCs w:val="20"/>
              </w:rPr>
            </w:pPr>
            <w:r>
              <w:rPr>
                <w:spacing w:val="-2"/>
                <w:sz w:val="20"/>
                <w:szCs w:val="20"/>
              </w:rPr>
              <w:t>fairly;</w:t>
            </w:r>
          </w:p>
          <w:p>
            <w:pPr>
              <w:pStyle w:val="TableParagraph"/>
              <w:numPr>
                <w:ilvl w:val="1"/>
                <w:numId w:val="16"/>
              </w:numPr>
              <w:tabs>
                <w:tab w:val="clear" w:pos="720"/>
                <w:tab w:val="left" w:pos="1817" w:leader="none"/>
              </w:tabs>
              <w:spacing w:lineRule="exact" w:line="250" w:before="0" w:after="0"/>
              <w:ind w:firstLine="1296" w:left="109" w:right="94"/>
              <w:jc w:val="left"/>
              <w:rPr>
                <w:sz w:val="20"/>
                <w:szCs w:val="20"/>
              </w:rPr>
            </w:pPr>
            <w:r>
              <w:rPr>
                <w:sz w:val="20"/>
                <w:szCs w:val="20"/>
              </w:rPr>
              <w:t>accept</w:t>
            </w:r>
            <w:r>
              <w:rPr>
                <w:spacing w:val="23"/>
                <w:sz w:val="20"/>
                <w:szCs w:val="20"/>
              </w:rPr>
              <w:t xml:space="preserve"> </w:t>
            </w:r>
            <w:r>
              <w:rPr>
                <w:sz w:val="20"/>
                <w:szCs w:val="20"/>
              </w:rPr>
              <w:t>equipment</w:t>
            </w:r>
            <w:r>
              <w:rPr>
                <w:spacing w:val="23"/>
                <w:sz w:val="20"/>
                <w:szCs w:val="20"/>
              </w:rPr>
              <w:t xml:space="preserve"> </w:t>
            </w:r>
            <w:r>
              <w:rPr>
                <w:sz w:val="20"/>
                <w:szCs w:val="20"/>
              </w:rPr>
              <w:t>and pay for</w:t>
            </w:r>
            <w:r>
              <w:rPr>
                <w:spacing w:val="25"/>
                <w:sz w:val="20"/>
                <w:szCs w:val="20"/>
              </w:rPr>
              <w:t xml:space="preserve"> </w:t>
            </w:r>
            <w:r>
              <w:rPr>
                <w:sz w:val="20"/>
                <w:szCs w:val="20"/>
              </w:rPr>
              <w:t>it to the contractual provisions and procedures;</w:t>
            </w:r>
          </w:p>
        </w:tc>
      </w:tr>
    </w:tbl>
    <w:p>
      <w:pPr>
        <w:sectPr>
          <w:headerReference w:type="even" r:id="rId54"/>
          <w:headerReference w:type="default" r:id="rId55"/>
          <w:headerReference w:type="first" r:id="rId56"/>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sz w:val="7"/>
        </w:rPr>
      </w:pPr>
      <w:r>
        <w:rPr>
          <w:sz w:val="7"/>
        </w:rPr>
      </w:r>
    </w:p>
    <w:tbl>
      <w:tblPr>
        <w:tblW w:w="10195" w:type="dxa"/>
        <w:jc w:val="left"/>
        <w:tblInd w:w="874" w:type="dxa"/>
        <w:tblLayout w:type="fixed"/>
        <w:tblCellMar>
          <w:top w:w="0" w:type="dxa"/>
          <w:left w:w="5" w:type="dxa"/>
          <w:bottom w:w="0" w:type="dxa"/>
          <w:right w:w="5" w:type="dxa"/>
        </w:tblCellMar>
        <w:tblLook w:val="01e0"/>
      </w:tblPr>
      <w:tblGrid>
        <w:gridCol w:w="5099"/>
        <w:gridCol w:w="5095"/>
      </w:tblGrid>
      <w:tr>
        <w:trPr>
          <w:trHeight w:val="13918"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ind w:firstLine="1296" w:left="110" w:right="103"/>
              <w:jc w:val="both"/>
              <w:rPr>
                <w:sz w:val="20"/>
                <w:szCs w:val="20"/>
              </w:rPr>
            </w:pPr>
            <w:r>
              <w:rPr>
                <w:sz w:val="20"/>
                <w:szCs w:val="20"/>
              </w:rPr>
              <w:t>4.3.</w:t>
            </w:r>
            <w:r>
              <w:rPr>
                <w:spacing w:val="-1"/>
                <w:sz w:val="20"/>
                <w:szCs w:val="20"/>
              </w:rPr>
              <w:t xml:space="preserve"> </w:t>
            </w:r>
            <w:r>
              <w:rPr>
                <w:sz w:val="20"/>
                <w:szCs w:val="20"/>
              </w:rPr>
              <w:t>sumokėti</w:t>
            </w:r>
            <w:r>
              <w:rPr>
                <w:spacing w:val="-2"/>
                <w:sz w:val="20"/>
                <w:szCs w:val="20"/>
              </w:rPr>
              <w:t xml:space="preserve"> </w:t>
            </w:r>
            <w:r>
              <w:rPr>
                <w:sz w:val="20"/>
                <w:szCs w:val="20"/>
              </w:rPr>
              <w:t>įrangos kainą tokia tvarka kaip yra nurodyta šios Sutarties 17 punkte.</w:t>
            </w:r>
          </w:p>
          <w:p>
            <w:pPr>
              <w:pStyle w:val="TableParagraph"/>
              <w:numPr>
                <w:ilvl w:val="0"/>
                <w:numId w:val="15"/>
              </w:numPr>
              <w:tabs>
                <w:tab w:val="clear" w:pos="720"/>
                <w:tab w:val="left" w:pos="982" w:leader="none"/>
              </w:tabs>
              <w:spacing w:lineRule="auto" w:line="240" w:before="243" w:after="0"/>
              <w:ind w:hanging="219" w:left="982" w:right="0"/>
              <w:jc w:val="both"/>
              <w:rPr>
                <w:sz w:val="20"/>
                <w:szCs w:val="20"/>
              </w:rPr>
            </w:pPr>
            <w:r>
              <w:rPr>
                <w:sz w:val="20"/>
                <w:szCs w:val="20"/>
              </w:rPr>
              <w:t>Pirkėjas</w:t>
            </w:r>
            <w:r>
              <w:rPr>
                <w:spacing w:val="-2"/>
                <w:sz w:val="20"/>
                <w:szCs w:val="20"/>
              </w:rPr>
              <w:t xml:space="preserve"> </w:t>
            </w:r>
            <w:r>
              <w:rPr>
                <w:sz w:val="20"/>
                <w:szCs w:val="20"/>
              </w:rPr>
              <w:t>turi</w:t>
            </w:r>
            <w:r>
              <w:rPr>
                <w:spacing w:val="-4"/>
                <w:sz w:val="20"/>
                <w:szCs w:val="20"/>
              </w:rPr>
              <w:t xml:space="preserve"> </w:t>
            </w:r>
            <w:r>
              <w:rPr>
                <w:spacing w:val="-2"/>
                <w:sz w:val="20"/>
                <w:szCs w:val="20"/>
              </w:rPr>
              <w:t>teisę:</w:t>
            </w:r>
          </w:p>
          <w:p>
            <w:pPr>
              <w:pStyle w:val="TableParagraph"/>
              <w:numPr>
                <w:ilvl w:val="1"/>
                <w:numId w:val="15"/>
              </w:numPr>
              <w:tabs>
                <w:tab w:val="clear" w:pos="720"/>
                <w:tab w:val="left" w:pos="1837" w:leader="none"/>
              </w:tabs>
              <w:spacing w:lineRule="auto" w:line="240" w:before="2" w:after="0"/>
              <w:ind w:firstLine="1296" w:left="110" w:right="98"/>
              <w:jc w:val="both"/>
              <w:rPr>
                <w:sz w:val="20"/>
                <w:szCs w:val="20"/>
              </w:rPr>
            </w:pPr>
            <w:r>
              <w:rPr>
                <w:sz w:val="20"/>
                <w:szCs w:val="20"/>
              </w:rPr>
              <w:t>atsisakyti priimti tik nekokybiškas ir/ar neatitinkančias sutarties 1 ir 2 prieduose išvardintos įrangos specifikaciją;</w:t>
            </w:r>
          </w:p>
          <w:p>
            <w:pPr>
              <w:pStyle w:val="TableParagraph"/>
              <w:numPr>
                <w:ilvl w:val="1"/>
                <w:numId w:val="15"/>
              </w:numPr>
              <w:tabs>
                <w:tab w:val="clear" w:pos="720"/>
                <w:tab w:val="left" w:pos="2134" w:leader="none"/>
              </w:tabs>
              <w:spacing w:lineRule="auto" w:line="240" w:before="0" w:after="0"/>
              <w:ind w:firstLine="1296" w:left="110" w:right="102"/>
              <w:jc w:val="both"/>
              <w:rPr>
                <w:sz w:val="20"/>
                <w:szCs w:val="20"/>
              </w:rPr>
            </w:pPr>
            <w:r>
              <w:rPr>
                <w:sz w:val="20"/>
                <w:szCs w:val="20"/>
              </w:rPr>
              <w:t>pareikalauti iš Pardavėjo patvirtinimo, kad sutartis bus įvykdyta tinkamai, jei Pirkėjas iš konkrečių aplinkybių numano, kad Pardavėjas gali iš esmės pažeisti sutartį;</w:t>
            </w:r>
          </w:p>
          <w:p>
            <w:pPr>
              <w:pStyle w:val="TableParagraph"/>
              <w:numPr>
                <w:ilvl w:val="1"/>
                <w:numId w:val="15"/>
              </w:numPr>
              <w:tabs>
                <w:tab w:val="clear" w:pos="720"/>
                <w:tab w:val="left" w:pos="1981" w:leader="none"/>
              </w:tabs>
              <w:spacing w:lineRule="auto" w:line="238" w:before="3" w:after="0"/>
              <w:ind w:firstLine="1296" w:left="110" w:right="102"/>
              <w:jc w:val="both"/>
              <w:rPr>
                <w:sz w:val="20"/>
                <w:szCs w:val="20"/>
              </w:rPr>
            </w:pPr>
            <w:r>
              <w:rPr>
                <w:sz w:val="20"/>
                <w:szCs w:val="20"/>
              </w:rPr>
              <w:t>reikalauti atlyginti nuostolius, atsiradusius dėl sutarties neįvykdymo bei netesybas.</w:t>
            </w:r>
          </w:p>
          <w:p>
            <w:pPr>
              <w:pStyle w:val="TableParagraph"/>
              <w:spacing w:before="2" w:after="0"/>
              <w:rPr>
                <w:sz w:val="20"/>
                <w:szCs w:val="20"/>
              </w:rPr>
            </w:pPr>
            <w:r>
              <w:rPr>
                <w:sz w:val="20"/>
                <w:szCs w:val="20"/>
              </w:rPr>
            </w:r>
          </w:p>
          <w:p>
            <w:pPr>
              <w:pStyle w:val="TableParagraph"/>
              <w:numPr>
                <w:ilvl w:val="0"/>
                <w:numId w:val="15"/>
              </w:numPr>
              <w:tabs>
                <w:tab w:val="clear" w:pos="720"/>
                <w:tab w:val="left" w:pos="982" w:leader="none"/>
              </w:tabs>
              <w:spacing w:lineRule="auto" w:line="240" w:before="0" w:after="0"/>
              <w:ind w:hanging="219" w:left="982" w:right="0"/>
              <w:jc w:val="left"/>
              <w:rPr>
                <w:sz w:val="20"/>
                <w:szCs w:val="20"/>
              </w:rPr>
            </w:pPr>
            <w:r>
              <w:rPr>
                <w:sz w:val="20"/>
                <w:szCs w:val="20"/>
              </w:rPr>
              <w:t>Pardavėjas</w:t>
            </w:r>
            <w:r>
              <w:rPr>
                <w:spacing w:val="-8"/>
                <w:sz w:val="20"/>
                <w:szCs w:val="20"/>
              </w:rPr>
              <w:t xml:space="preserve"> </w:t>
            </w:r>
            <w:r>
              <w:rPr>
                <w:spacing w:val="-2"/>
                <w:sz w:val="20"/>
                <w:szCs w:val="20"/>
              </w:rPr>
              <w:t>įsipareigoja:</w:t>
            </w:r>
          </w:p>
          <w:p>
            <w:pPr>
              <w:pStyle w:val="TableParagraph"/>
              <w:numPr>
                <w:ilvl w:val="1"/>
                <w:numId w:val="15"/>
              </w:numPr>
              <w:tabs>
                <w:tab w:val="clear" w:pos="720"/>
                <w:tab w:val="left" w:pos="2020" w:leader="none"/>
                <w:tab w:val="left" w:pos="2850" w:leader="none"/>
                <w:tab w:val="left" w:pos="3800" w:leader="none"/>
                <w:tab w:val="left" w:pos="4850" w:leader="none"/>
              </w:tabs>
              <w:spacing w:lineRule="exact" w:line="251" w:before="2" w:after="0"/>
              <w:ind w:hanging="614" w:left="2020" w:right="0"/>
              <w:jc w:val="left"/>
              <w:rPr>
                <w:sz w:val="20"/>
                <w:szCs w:val="20"/>
              </w:rPr>
            </w:pPr>
            <w:r>
              <w:rPr>
                <w:spacing w:val="-2"/>
                <w:sz w:val="20"/>
                <w:szCs w:val="20"/>
              </w:rPr>
              <w:t>sutartį</w:t>
            </w:r>
            <w:r>
              <w:rPr>
                <w:sz w:val="20"/>
                <w:szCs w:val="20"/>
              </w:rPr>
              <w:tab/>
            </w:r>
            <w:r>
              <w:rPr>
                <w:spacing w:val="-2"/>
                <w:sz w:val="20"/>
                <w:szCs w:val="20"/>
              </w:rPr>
              <w:t>vykdyti</w:t>
            </w:r>
            <w:r>
              <w:rPr>
                <w:sz w:val="20"/>
                <w:szCs w:val="20"/>
              </w:rPr>
              <w:tab/>
            </w:r>
            <w:r>
              <w:rPr>
                <w:spacing w:val="-2"/>
                <w:sz w:val="20"/>
                <w:szCs w:val="20"/>
              </w:rPr>
              <w:t>tinkamai</w:t>
            </w:r>
            <w:r>
              <w:rPr>
                <w:sz w:val="20"/>
                <w:szCs w:val="20"/>
              </w:rPr>
              <w:tab/>
            </w:r>
            <w:r>
              <w:rPr>
                <w:spacing w:val="-5"/>
                <w:sz w:val="20"/>
                <w:szCs w:val="20"/>
              </w:rPr>
              <w:t>ir</w:t>
            </w:r>
          </w:p>
          <w:p>
            <w:pPr>
              <w:pStyle w:val="TableParagraph"/>
              <w:spacing w:lineRule="exact" w:line="251"/>
              <w:ind w:left="110" w:right="0"/>
              <w:rPr>
                <w:sz w:val="20"/>
                <w:szCs w:val="20"/>
              </w:rPr>
            </w:pPr>
            <w:r>
              <w:rPr>
                <w:spacing w:val="-2"/>
                <w:sz w:val="20"/>
                <w:szCs w:val="20"/>
              </w:rPr>
              <w:t>sąžiningai;</w:t>
            </w:r>
          </w:p>
          <w:p>
            <w:pPr>
              <w:pStyle w:val="TableParagraph"/>
              <w:numPr>
                <w:ilvl w:val="1"/>
                <w:numId w:val="15"/>
              </w:numPr>
              <w:tabs>
                <w:tab w:val="clear" w:pos="720"/>
                <w:tab w:val="left" w:pos="1996" w:leader="none"/>
              </w:tabs>
              <w:spacing w:lineRule="auto" w:line="240" w:before="1" w:after="0"/>
              <w:ind w:firstLine="1296" w:left="110" w:right="98"/>
              <w:jc w:val="both"/>
              <w:rPr>
                <w:sz w:val="20"/>
                <w:szCs w:val="20"/>
              </w:rPr>
            </w:pPr>
            <w:r>
              <w:rPr>
                <w:b/>
                <w:sz w:val="20"/>
                <w:szCs w:val="20"/>
              </w:rPr>
              <w:t>pristatyti įrangą į Pirkėjo nurodytas patalpas adresu J. Basanavičiaus g. 103c, Šiauliai, Lietuva arba kitą pirkėjo nurodytą vietą savo lėšomis ir savo transportu supakuotas taip, kad būtų išvengta jų sugadinimo ar susidėvėjimo pervežimo metu</w:t>
            </w:r>
            <w:r>
              <w:rPr>
                <w:sz w:val="20"/>
                <w:szCs w:val="20"/>
              </w:rPr>
              <w:t>;</w:t>
            </w:r>
          </w:p>
          <w:p>
            <w:pPr>
              <w:pStyle w:val="TableParagraph"/>
              <w:numPr>
                <w:ilvl w:val="1"/>
                <w:numId w:val="15"/>
              </w:numPr>
              <w:tabs>
                <w:tab w:val="clear" w:pos="720"/>
                <w:tab w:val="left" w:pos="1808" w:leader="none"/>
              </w:tabs>
              <w:spacing w:lineRule="auto" w:line="240" w:before="0" w:after="0"/>
              <w:ind w:firstLine="1296" w:left="110" w:right="105"/>
              <w:jc w:val="both"/>
              <w:rPr>
                <w:sz w:val="20"/>
                <w:szCs w:val="20"/>
              </w:rPr>
            </w:pPr>
            <w:r>
              <w:rPr>
                <w:sz w:val="20"/>
                <w:szCs w:val="20"/>
              </w:rPr>
              <w:t>pakeisti</w:t>
            </w:r>
            <w:r>
              <w:rPr>
                <w:spacing w:val="-6"/>
                <w:sz w:val="20"/>
                <w:szCs w:val="20"/>
              </w:rPr>
              <w:t xml:space="preserve"> </w:t>
            </w:r>
            <w:r>
              <w:rPr>
                <w:sz w:val="20"/>
                <w:szCs w:val="20"/>
              </w:rPr>
              <w:t>netinkamos</w:t>
            </w:r>
            <w:r>
              <w:rPr>
                <w:spacing w:val="-3"/>
                <w:sz w:val="20"/>
                <w:szCs w:val="20"/>
              </w:rPr>
              <w:t xml:space="preserve"> </w:t>
            </w:r>
            <w:r>
              <w:rPr>
                <w:sz w:val="20"/>
                <w:szCs w:val="20"/>
              </w:rPr>
              <w:t>kokybės</w:t>
            </w:r>
            <w:r>
              <w:rPr>
                <w:spacing w:val="-3"/>
                <w:sz w:val="20"/>
                <w:szCs w:val="20"/>
              </w:rPr>
              <w:t xml:space="preserve"> </w:t>
            </w:r>
            <w:r>
              <w:rPr>
                <w:sz w:val="20"/>
                <w:szCs w:val="20"/>
              </w:rPr>
              <w:t>įrangą tinkamos kokybės įranga, jei atvežta pardavėjo įranga netinkamos</w:t>
            </w:r>
            <w:r>
              <w:rPr>
                <w:spacing w:val="-1"/>
                <w:sz w:val="20"/>
                <w:szCs w:val="20"/>
              </w:rPr>
              <w:t xml:space="preserve"> </w:t>
            </w:r>
            <w:r>
              <w:rPr>
                <w:sz w:val="20"/>
                <w:szCs w:val="20"/>
              </w:rPr>
              <w:t>kokybės</w:t>
            </w:r>
            <w:r>
              <w:rPr>
                <w:spacing w:val="-5"/>
                <w:sz w:val="20"/>
                <w:szCs w:val="20"/>
              </w:rPr>
              <w:t xml:space="preserve"> </w:t>
            </w:r>
            <w:r>
              <w:rPr>
                <w:sz w:val="20"/>
                <w:szCs w:val="20"/>
              </w:rPr>
              <w:t>arba</w:t>
            </w:r>
            <w:r>
              <w:rPr>
                <w:spacing w:val="-7"/>
                <w:sz w:val="20"/>
                <w:szCs w:val="20"/>
              </w:rPr>
              <w:t xml:space="preserve"> </w:t>
            </w:r>
            <w:r>
              <w:rPr>
                <w:sz w:val="20"/>
                <w:szCs w:val="20"/>
              </w:rPr>
              <w:t>neatitinka sutartyje</w:t>
            </w:r>
            <w:r>
              <w:rPr>
                <w:spacing w:val="-11"/>
                <w:sz w:val="20"/>
                <w:szCs w:val="20"/>
              </w:rPr>
              <w:t xml:space="preserve"> </w:t>
            </w:r>
            <w:r>
              <w:rPr>
                <w:sz w:val="20"/>
                <w:szCs w:val="20"/>
              </w:rPr>
              <w:t>numatytų techninių rodiklių;</w:t>
            </w:r>
          </w:p>
          <w:p>
            <w:pPr>
              <w:pStyle w:val="TableParagraph"/>
              <w:numPr>
                <w:ilvl w:val="1"/>
                <w:numId w:val="15"/>
              </w:numPr>
              <w:tabs>
                <w:tab w:val="clear" w:pos="720"/>
                <w:tab w:val="left" w:pos="1808" w:leader="none"/>
              </w:tabs>
              <w:spacing w:lineRule="auto" w:line="240" w:before="1" w:after="0"/>
              <w:ind w:firstLine="1296" w:left="110" w:right="103"/>
              <w:jc w:val="both"/>
              <w:rPr>
                <w:sz w:val="20"/>
                <w:szCs w:val="20"/>
              </w:rPr>
            </w:pPr>
            <w:r>
              <w:rPr>
                <w:sz w:val="20"/>
                <w:szCs w:val="20"/>
              </w:rPr>
              <w:t>garantijos laikotarpiu be</w:t>
            </w:r>
            <w:r>
              <w:rPr>
                <w:spacing w:val="-4"/>
                <w:sz w:val="20"/>
                <w:szCs w:val="20"/>
              </w:rPr>
              <w:t xml:space="preserve"> </w:t>
            </w:r>
            <w:r>
              <w:rPr>
                <w:sz w:val="20"/>
                <w:szCs w:val="20"/>
              </w:rPr>
              <w:t>papildomo apmokėjimo padėti įdiegti (instaliuoti) ir konfigūruoti įrangą bei konsultuoti Užsakovo darbuotojus.</w:t>
            </w:r>
          </w:p>
          <w:p>
            <w:pPr>
              <w:pStyle w:val="TableParagraph"/>
              <w:spacing w:before="1" w:after="0"/>
              <w:rPr>
                <w:sz w:val="20"/>
                <w:szCs w:val="20"/>
              </w:rPr>
            </w:pPr>
            <w:r>
              <w:rPr>
                <w:sz w:val="20"/>
                <w:szCs w:val="20"/>
              </w:rPr>
            </w:r>
          </w:p>
          <w:p>
            <w:pPr>
              <w:pStyle w:val="TableParagraph"/>
              <w:numPr>
                <w:ilvl w:val="1"/>
                <w:numId w:val="15"/>
              </w:numPr>
              <w:tabs>
                <w:tab w:val="clear" w:pos="720"/>
                <w:tab w:val="left" w:pos="1904" w:leader="none"/>
              </w:tabs>
              <w:spacing w:lineRule="auto" w:line="240" w:before="0" w:after="0"/>
              <w:ind w:firstLine="1296" w:left="110" w:right="101"/>
              <w:jc w:val="both"/>
              <w:rPr>
                <w:sz w:val="20"/>
                <w:szCs w:val="20"/>
              </w:rPr>
            </w:pPr>
            <w:r>
              <w:rPr>
                <w:sz w:val="20"/>
                <w:szCs w:val="20"/>
              </w:rPr>
              <w:t>pristatyti įrangą, kurios kokybė atitinka standartus, techninius reikalavimus, konkurso sąlygose išdėstytus reikalavimus ir šios sutarties 1 priede aptartas sąlygas.</w:t>
            </w:r>
          </w:p>
          <w:p>
            <w:pPr>
              <w:pStyle w:val="TableParagraph"/>
              <w:numPr>
                <w:ilvl w:val="1"/>
                <w:numId w:val="15"/>
              </w:numPr>
              <w:tabs>
                <w:tab w:val="clear" w:pos="720"/>
                <w:tab w:val="left" w:pos="1918" w:leader="none"/>
              </w:tabs>
              <w:spacing w:lineRule="exact" w:line="251" w:before="1" w:after="0"/>
              <w:ind w:hanging="512" w:left="1918" w:right="0"/>
              <w:jc w:val="both"/>
              <w:rPr>
                <w:sz w:val="20"/>
                <w:szCs w:val="20"/>
              </w:rPr>
            </w:pPr>
            <w:r>
              <w:rPr>
                <w:sz w:val="20"/>
                <w:szCs w:val="20"/>
              </w:rPr>
              <w:t>pateikti</w:t>
            </w:r>
            <w:r>
              <w:rPr>
                <w:spacing w:val="31"/>
                <w:sz w:val="20"/>
                <w:szCs w:val="20"/>
              </w:rPr>
              <w:t xml:space="preserve">  </w:t>
            </w:r>
            <w:r>
              <w:rPr>
                <w:sz w:val="20"/>
                <w:szCs w:val="20"/>
              </w:rPr>
              <w:t>Pirkėjui</w:t>
            </w:r>
            <w:r>
              <w:rPr>
                <w:spacing w:val="31"/>
                <w:sz w:val="20"/>
                <w:szCs w:val="20"/>
              </w:rPr>
              <w:t xml:space="preserve">  </w:t>
            </w:r>
            <w:r>
              <w:rPr>
                <w:sz w:val="20"/>
                <w:szCs w:val="20"/>
              </w:rPr>
              <w:t>PVM</w:t>
            </w:r>
            <w:r>
              <w:rPr>
                <w:spacing w:val="34"/>
                <w:sz w:val="20"/>
                <w:szCs w:val="20"/>
              </w:rPr>
              <w:t xml:space="preserve">  </w:t>
            </w:r>
            <w:r>
              <w:rPr>
                <w:spacing w:val="-2"/>
                <w:sz w:val="20"/>
                <w:szCs w:val="20"/>
              </w:rPr>
              <w:t>sąskaitą</w:t>
            </w:r>
          </w:p>
          <w:p>
            <w:pPr>
              <w:pStyle w:val="TableParagraph"/>
              <w:spacing w:lineRule="exact" w:line="251"/>
              <w:ind w:left="110" w:right="0"/>
              <w:rPr>
                <w:sz w:val="20"/>
                <w:szCs w:val="20"/>
              </w:rPr>
            </w:pPr>
            <w:r>
              <w:rPr>
                <w:spacing w:val="-2"/>
                <w:sz w:val="20"/>
                <w:szCs w:val="20"/>
              </w:rPr>
              <w:t>faktūrą.</w:t>
            </w:r>
          </w:p>
          <w:p>
            <w:pPr>
              <w:pStyle w:val="TableParagraph"/>
              <w:spacing w:before="3" w:after="0"/>
              <w:rPr>
                <w:sz w:val="20"/>
                <w:szCs w:val="20"/>
              </w:rPr>
            </w:pPr>
            <w:r>
              <w:rPr>
                <w:sz w:val="20"/>
                <w:szCs w:val="20"/>
              </w:rPr>
            </w:r>
          </w:p>
          <w:p>
            <w:pPr>
              <w:pStyle w:val="TableParagraph"/>
              <w:numPr>
                <w:ilvl w:val="0"/>
                <w:numId w:val="15"/>
              </w:numPr>
              <w:tabs>
                <w:tab w:val="clear" w:pos="720"/>
                <w:tab w:val="left" w:pos="982" w:leader="none"/>
              </w:tabs>
              <w:spacing w:lineRule="exact" w:line="251" w:before="1" w:after="0"/>
              <w:ind w:hanging="219" w:left="982" w:right="0"/>
              <w:jc w:val="both"/>
              <w:rPr>
                <w:sz w:val="20"/>
                <w:szCs w:val="20"/>
              </w:rPr>
            </w:pPr>
            <w:r>
              <w:rPr>
                <w:sz w:val="20"/>
                <w:szCs w:val="20"/>
              </w:rPr>
              <w:t>Pardavėjas</w:t>
            </w:r>
            <w:r>
              <w:rPr>
                <w:spacing w:val="-2"/>
                <w:sz w:val="20"/>
                <w:szCs w:val="20"/>
              </w:rPr>
              <w:t xml:space="preserve"> </w:t>
            </w:r>
            <w:r>
              <w:rPr>
                <w:sz w:val="20"/>
                <w:szCs w:val="20"/>
              </w:rPr>
              <w:t>turi</w:t>
            </w:r>
            <w:r>
              <w:rPr>
                <w:spacing w:val="-5"/>
                <w:sz w:val="20"/>
                <w:szCs w:val="20"/>
              </w:rPr>
              <w:t xml:space="preserve"> </w:t>
            </w:r>
            <w:r>
              <w:rPr>
                <w:spacing w:val="-2"/>
                <w:sz w:val="20"/>
                <w:szCs w:val="20"/>
              </w:rPr>
              <w:t>teisę:</w:t>
            </w:r>
          </w:p>
          <w:p>
            <w:pPr>
              <w:pStyle w:val="TableParagraph"/>
              <w:numPr>
                <w:ilvl w:val="1"/>
                <w:numId w:val="15"/>
              </w:numPr>
              <w:tabs>
                <w:tab w:val="clear" w:pos="720"/>
                <w:tab w:val="left" w:pos="1813" w:leader="none"/>
              </w:tabs>
              <w:spacing w:lineRule="auto" w:line="240" w:before="0" w:after="0"/>
              <w:ind w:firstLine="1296" w:left="110" w:right="100"/>
              <w:jc w:val="both"/>
              <w:rPr>
                <w:sz w:val="20"/>
                <w:szCs w:val="20"/>
              </w:rPr>
            </w:pPr>
            <w:r>
              <w:rPr>
                <w:sz w:val="20"/>
                <w:szCs w:val="20"/>
              </w:rPr>
              <w:t>pareikalauti iš Pirkėjo patvirtinimo, kad sutartis bus įvykdyta tinkamai, jei Pardavėjas iš konkrečių aplinkybių numano, kad Pirkėjas gali iš esmės pažeisti sutartį;</w:t>
            </w:r>
          </w:p>
          <w:p>
            <w:pPr>
              <w:pStyle w:val="TableParagraph"/>
              <w:rPr>
                <w:sz w:val="20"/>
                <w:szCs w:val="20"/>
              </w:rPr>
            </w:pPr>
            <w:r>
              <w:rPr>
                <w:sz w:val="20"/>
                <w:szCs w:val="20"/>
              </w:rPr>
            </w:r>
          </w:p>
          <w:p>
            <w:pPr>
              <w:pStyle w:val="TableParagraph"/>
              <w:numPr>
                <w:ilvl w:val="1"/>
                <w:numId w:val="15"/>
              </w:numPr>
              <w:tabs>
                <w:tab w:val="clear" w:pos="720"/>
                <w:tab w:val="left" w:pos="1961" w:leader="none"/>
              </w:tabs>
              <w:spacing w:lineRule="auto" w:line="240" w:before="0" w:after="0"/>
              <w:ind w:firstLine="1296" w:left="110" w:right="104"/>
              <w:jc w:val="both"/>
              <w:rPr>
                <w:sz w:val="20"/>
                <w:szCs w:val="20"/>
              </w:rPr>
            </w:pPr>
            <w:r>
              <w:rPr>
                <w:sz w:val="20"/>
                <w:szCs w:val="20"/>
              </w:rPr>
              <w:t xml:space="preserve">reikalauti atlyginti tiesioginius nuostolius, atsiradusius dėl sutarties neįvykdymo bei </w:t>
            </w:r>
            <w:r>
              <w:rPr>
                <w:spacing w:val="-2"/>
                <w:sz w:val="20"/>
                <w:szCs w:val="20"/>
              </w:rPr>
              <w:t>netesybas.</w:t>
            </w:r>
          </w:p>
          <w:p>
            <w:pPr>
              <w:pStyle w:val="TableParagraph"/>
              <w:rPr>
                <w:sz w:val="20"/>
                <w:szCs w:val="20"/>
              </w:rPr>
            </w:pPr>
            <w:r>
              <w:rPr>
                <w:sz w:val="20"/>
                <w:szCs w:val="20"/>
              </w:rPr>
            </w:r>
          </w:p>
          <w:p>
            <w:pPr>
              <w:pStyle w:val="TableParagraph"/>
              <w:spacing w:before="8" w:after="0"/>
              <w:rPr>
                <w:sz w:val="20"/>
                <w:szCs w:val="20"/>
              </w:rPr>
            </w:pPr>
            <w:r>
              <w:rPr>
                <w:sz w:val="20"/>
                <w:szCs w:val="20"/>
              </w:rPr>
            </w:r>
          </w:p>
          <w:p>
            <w:pPr>
              <w:pStyle w:val="TableParagraph"/>
              <w:tabs>
                <w:tab w:val="clear" w:pos="720"/>
                <w:tab w:val="left" w:pos="1743" w:leader="none"/>
              </w:tabs>
              <w:spacing w:lineRule="exact" w:line="251"/>
              <w:ind w:left="1022" w:right="0"/>
              <w:rPr>
                <w:sz w:val="20"/>
                <w:szCs w:val="20"/>
              </w:rPr>
            </w:pPr>
            <w:r>
              <w:rPr>
                <w:b/>
                <w:spacing w:val="-4"/>
                <w:sz w:val="20"/>
                <w:szCs w:val="20"/>
              </w:rPr>
              <w:t>III.</w:t>
            </w:r>
            <w:r>
              <w:rPr>
                <w:b/>
                <w:sz w:val="20"/>
                <w:szCs w:val="20"/>
              </w:rPr>
              <w:tab/>
              <w:t>ĮRANGOS</w:t>
            </w:r>
            <w:r>
              <w:rPr>
                <w:b/>
                <w:spacing w:val="-11"/>
                <w:sz w:val="20"/>
                <w:szCs w:val="20"/>
              </w:rPr>
              <w:t xml:space="preserve"> </w:t>
            </w:r>
            <w:r>
              <w:rPr>
                <w:b/>
                <w:sz w:val="20"/>
                <w:szCs w:val="20"/>
              </w:rPr>
              <w:t>PRIĖMIMAS</w:t>
            </w:r>
            <w:r>
              <w:rPr>
                <w:b/>
                <w:spacing w:val="-5"/>
                <w:sz w:val="20"/>
                <w:szCs w:val="20"/>
              </w:rPr>
              <w:t xml:space="preserve"> IR</w:t>
            </w:r>
          </w:p>
          <w:p>
            <w:pPr>
              <w:pStyle w:val="TableParagraph"/>
              <w:spacing w:lineRule="exact" w:line="251"/>
              <w:ind w:left="2343" w:right="0"/>
              <w:rPr>
                <w:sz w:val="20"/>
                <w:szCs w:val="20"/>
              </w:rPr>
            </w:pPr>
            <w:r>
              <w:rPr>
                <w:b/>
                <w:spacing w:val="-2"/>
                <w:sz w:val="20"/>
                <w:szCs w:val="20"/>
              </w:rPr>
              <w:t>PERDAVIMAS</w:t>
            </w:r>
          </w:p>
          <w:p>
            <w:pPr>
              <w:pStyle w:val="TableParagraph"/>
              <w:rPr>
                <w:sz w:val="20"/>
                <w:szCs w:val="20"/>
              </w:rPr>
            </w:pPr>
            <w:r>
              <w:rPr>
                <w:sz w:val="20"/>
                <w:szCs w:val="20"/>
              </w:rPr>
            </w:r>
          </w:p>
          <w:p>
            <w:pPr>
              <w:pStyle w:val="TableParagraph"/>
              <w:spacing w:lineRule="auto" w:line="238"/>
              <w:ind w:firstLine="653" w:left="110" w:right="0"/>
              <w:rPr>
                <w:sz w:val="20"/>
                <w:szCs w:val="20"/>
              </w:rPr>
            </w:pPr>
            <w:r>
              <w:rPr>
                <w:sz w:val="20"/>
                <w:szCs w:val="20"/>
              </w:rPr>
              <w:t>8. Įrangos kiekį ir jų kokybę Pirkėjas patikrina priimdamas</w:t>
            </w:r>
            <w:r>
              <w:rPr>
                <w:spacing w:val="55"/>
                <w:w w:val="150"/>
                <w:sz w:val="20"/>
                <w:szCs w:val="20"/>
              </w:rPr>
              <w:t xml:space="preserve"> </w:t>
            </w:r>
            <w:r>
              <w:rPr>
                <w:sz w:val="20"/>
                <w:szCs w:val="20"/>
              </w:rPr>
              <w:t>įrangą.</w:t>
            </w:r>
            <w:r>
              <w:rPr>
                <w:spacing w:val="56"/>
                <w:w w:val="150"/>
                <w:sz w:val="20"/>
                <w:szCs w:val="20"/>
              </w:rPr>
              <w:t xml:space="preserve"> </w:t>
            </w:r>
            <w:r>
              <w:rPr>
                <w:sz w:val="20"/>
                <w:szCs w:val="20"/>
              </w:rPr>
              <w:t>Visas</w:t>
            </w:r>
            <w:r>
              <w:rPr>
                <w:spacing w:val="56"/>
                <w:w w:val="150"/>
                <w:sz w:val="20"/>
                <w:szCs w:val="20"/>
              </w:rPr>
              <w:t xml:space="preserve"> </w:t>
            </w:r>
            <w:r>
              <w:rPr>
                <w:sz w:val="20"/>
                <w:szCs w:val="20"/>
              </w:rPr>
              <w:t>pastabas</w:t>
            </w:r>
            <w:r>
              <w:rPr>
                <w:spacing w:val="55"/>
                <w:w w:val="150"/>
                <w:sz w:val="20"/>
                <w:szCs w:val="20"/>
              </w:rPr>
              <w:t xml:space="preserve"> </w:t>
            </w:r>
            <w:r>
              <w:rPr>
                <w:sz w:val="20"/>
                <w:szCs w:val="20"/>
              </w:rPr>
              <w:t>dėl</w:t>
            </w:r>
            <w:r>
              <w:rPr>
                <w:spacing w:val="52"/>
                <w:w w:val="150"/>
                <w:sz w:val="20"/>
                <w:szCs w:val="20"/>
              </w:rPr>
              <w:t xml:space="preserve"> </w:t>
            </w:r>
            <w:r>
              <w:rPr>
                <w:spacing w:val="-2"/>
                <w:sz w:val="20"/>
                <w:szCs w:val="20"/>
              </w:rPr>
              <w:t>akivaizdžių</w:t>
            </w:r>
          </w:p>
          <w:p>
            <w:pPr>
              <w:pStyle w:val="TableParagraph"/>
              <w:spacing w:lineRule="exact" w:line="238" w:before="1" w:after="0"/>
              <w:ind w:left="110" w:right="0"/>
              <w:rPr>
                <w:sz w:val="20"/>
                <w:szCs w:val="20"/>
              </w:rPr>
            </w:pPr>
            <w:r>
              <w:rPr>
                <w:sz w:val="20"/>
                <w:szCs w:val="20"/>
              </w:rPr>
              <w:t>įrangos</w:t>
            </w:r>
            <w:r>
              <w:rPr>
                <w:spacing w:val="11"/>
                <w:sz w:val="20"/>
                <w:szCs w:val="20"/>
              </w:rPr>
              <w:t xml:space="preserve"> </w:t>
            </w:r>
            <w:r>
              <w:rPr>
                <w:sz w:val="20"/>
                <w:szCs w:val="20"/>
              </w:rPr>
              <w:t>trūkumų</w:t>
            </w:r>
            <w:r>
              <w:rPr>
                <w:spacing w:val="11"/>
                <w:sz w:val="20"/>
                <w:szCs w:val="20"/>
              </w:rPr>
              <w:t xml:space="preserve"> </w:t>
            </w:r>
            <w:r>
              <w:rPr>
                <w:sz w:val="20"/>
                <w:szCs w:val="20"/>
              </w:rPr>
              <w:t>Pirkėjas</w:t>
            </w:r>
            <w:r>
              <w:rPr>
                <w:spacing w:val="12"/>
                <w:sz w:val="20"/>
                <w:szCs w:val="20"/>
              </w:rPr>
              <w:t xml:space="preserve"> </w:t>
            </w:r>
            <w:r>
              <w:rPr>
                <w:sz w:val="20"/>
                <w:szCs w:val="20"/>
              </w:rPr>
              <w:t>privalo</w:t>
            </w:r>
            <w:r>
              <w:rPr>
                <w:spacing w:val="6"/>
                <w:sz w:val="20"/>
                <w:szCs w:val="20"/>
              </w:rPr>
              <w:t xml:space="preserve"> </w:t>
            </w:r>
            <w:r>
              <w:rPr>
                <w:sz w:val="20"/>
                <w:szCs w:val="20"/>
              </w:rPr>
              <w:t>pareikšti</w:t>
            </w:r>
            <w:r>
              <w:rPr>
                <w:spacing w:val="9"/>
                <w:sz w:val="20"/>
                <w:szCs w:val="20"/>
              </w:rPr>
              <w:t xml:space="preserve"> </w:t>
            </w:r>
            <w:r>
              <w:rPr>
                <w:spacing w:val="-2"/>
                <w:sz w:val="20"/>
                <w:szCs w:val="20"/>
              </w:rPr>
              <w:t>priimdamas</w:t>
            </w:r>
          </w:p>
        </w:tc>
        <w:tc>
          <w:tcPr>
            <w:tcW w:w="5095"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ind w:firstLine="1296" w:left="109" w:right="94"/>
              <w:jc w:val="both"/>
              <w:rPr>
                <w:sz w:val="20"/>
                <w:szCs w:val="20"/>
              </w:rPr>
            </w:pPr>
            <w:r>
              <w:rPr>
                <w:sz w:val="20"/>
                <w:szCs w:val="20"/>
              </w:rPr>
              <w:t>4.3. to pay the cost of the equipment as described in section V.17.</w:t>
            </w:r>
          </w:p>
          <w:p>
            <w:pPr>
              <w:pStyle w:val="TableParagraph"/>
              <w:numPr>
                <w:ilvl w:val="0"/>
                <w:numId w:val="14"/>
              </w:numPr>
              <w:tabs>
                <w:tab w:val="clear" w:pos="720"/>
                <w:tab w:val="left" w:pos="1039" w:leader="none"/>
              </w:tabs>
              <w:spacing w:lineRule="auto" w:line="240" w:before="243" w:after="0"/>
              <w:ind w:hanging="219" w:left="1039" w:right="0"/>
              <w:jc w:val="both"/>
              <w:rPr>
                <w:sz w:val="20"/>
                <w:szCs w:val="20"/>
              </w:rPr>
            </w:pPr>
            <w:r>
              <w:rPr>
                <w:sz w:val="20"/>
                <w:szCs w:val="20"/>
              </w:rPr>
              <w:t>Purchaser</w:t>
            </w:r>
            <w:r>
              <w:rPr>
                <w:spacing w:val="-2"/>
                <w:sz w:val="20"/>
                <w:szCs w:val="20"/>
              </w:rPr>
              <w:t xml:space="preserve"> </w:t>
            </w:r>
            <w:r>
              <w:rPr>
                <w:sz w:val="20"/>
                <w:szCs w:val="20"/>
              </w:rPr>
              <w:t>has</w:t>
            </w:r>
            <w:r>
              <w:rPr>
                <w:spacing w:val="-3"/>
                <w:sz w:val="20"/>
                <w:szCs w:val="20"/>
              </w:rPr>
              <w:t xml:space="preserve"> </w:t>
            </w:r>
            <w:r>
              <w:rPr>
                <w:sz w:val="20"/>
                <w:szCs w:val="20"/>
              </w:rPr>
              <w:t>the</w:t>
            </w:r>
            <w:r>
              <w:rPr>
                <w:spacing w:val="-11"/>
                <w:sz w:val="20"/>
                <w:szCs w:val="20"/>
              </w:rPr>
              <w:t xml:space="preserve"> </w:t>
            </w:r>
            <w:r>
              <w:rPr>
                <w:sz w:val="20"/>
                <w:szCs w:val="20"/>
              </w:rPr>
              <w:t>right</w:t>
            </w:r>
            <w:r>
              <w:rPr>
                <w:spacing w:val="-2"/>
                <w:sz w:val="20"/>
                <w:szCs w:val="20"/>
              </w:rPr>
              <w:t xml:space="preserve"> </w:t>
            </w:r>
            <w:r>
              <w:rPr>
                <w:spacing w:val="-5"/>
                <w:sz w:val="20"/>
                <w:szCs w:val="20"/>
              </w:rPr>
              <w:t>to:</w:t>
            </w:r>
          </w:p>
          <w:p>
            <w:pPr>
              <w:pStyle w:val="TableParagraph"/>
              <w:numPr>
                <w:ilvl w:val="1"/>
                <w:numId w:val="14"/>
              </w:numPr>
              <w:tabs>
                <w:tab w:val="clear" w:pos="720"/>
                <w:tab w:val="left" w:pos="1802" w:leader="none"/>
              </w:tabs>
              <w:spacing w:lineRule="auto" w:line="240" w:before="2" w:after="0"/>
              <w:ind w:firstLine="1296" w:left="109" w:right="100"/>
              <w:jc w:val="both"/>
              <w:rPr>
                <w:sz w:val="20"/>
                <w:szCs w:val="20"/>
              </w:rPr>
            </w:pPr>
            <w:r>
              <w:rPr>
                <w:sz w:val="20"/>
                <w:szCs w:val="20"/>
              </w:rPr>
              <w:t>refuse</w:t>
            </w:r>
            <w:r>
              <w:rPr>
                <w:spacing w:val="-3"/>
                <w:sz w:val="20"/>
                <w:szCs w:val="20"/>
              </w:rPr>
              <w:t xml:space="preserve"> </w:t>
            </w:r>
            <w:r>
              <w:rPr>
                <w:sz w:val="20"/>
                <w:szCs w:val="20"/>
              </w:rPr>
              <w:t>to</w:t>
            </w:r>
            <w:r>
              <w:rPr>
                <w:spacing w:val="-1"/>
                <w:sz w:val="20"/>
                <w:szCs w:val="20"/>
              </w:rPr>
              <w:t xml:space="preserve"> </w:t>
            </w:r>
            <w:r>
              <w:rPr>
                <w:sz w:val="20"/>
                <w:szCs w:val="20"/>
              </w:rPr>
              <w:t>accept the equipment with the poor quality, and incompatible with specifications in the contract Annexes 1 and 2;</w:t>
            </w:r>
          </w:p>
          <w:p>
            <w:pPr>
              <w:pStyle w:val="TableParagraph"/>
              <w:numPr>
                <w:ilvl w:val="1"/>
                <w:numId w:val="14"/>
              </w:numPr>
              <w:tabs>
                <w:tab w:val="clear" w:pos="720"/>
                <w:tab w:val="left" w:pos="1864" w:leader="none"/>
              </w:tabs>
              <w:spacing w:lineRule="auto" w:line="240" w:before="0" w:after="0"/>
              <w:ind w:firstLine="1296" w:left="109" w:right="99"/>
              <w:jc w:val="both"/>
              <w:rPr>
                <w:sz w:val="20"/>
                <w:szCs w:val="20"/>
              </w:rPr>
            </w:pPr>
            <w:r>
              <w:rPr>
                <w:sz w:val="20"/>
                <w:szCs w:val="20"/>
              </w:rPr>
              <w:t>request approval from the Seller that the contract will be executed properly, if the purchaser of the specific circumstances understands that the</w:t>
            </w:r>
            <w:r>
              <w:rPr>
                <w:spacing w:val="-5"/>
                <w:sz w:val="20"/>
                <w:szCs w:val="20"/>
              </w:rPr>
              <w:t xml:space="preserve"> </w:t>
            </w:r>
            <w:r>
              <w:rPr>
                <w:sz w:val="20"/>
                <w:szCs w:val="20"/>
              </w:rPr>
              <w:t>Seller may</w:t>
            </w:r>
            <w:r>
              <w:rPr>
                <w:spacing w:val="-3"/>
                <w:sz w:val="20"/>
                <w:szCs w:val="20"/>
              </w:rPr>
              <w:t xml:space="preserve"> </w:t>
            </w:r>
            <w:r>
              <w:rPr>
                <w:sz w:val="20"/>
                <w:szCs w:val="20"/>
              </w:rPr>
              <w:t>substantially</w:t>
            </w:r>
            <w:r>
              <w:rPr>
                <w:spacing w:val="-3"/>
                <w:sz w:val="20"/>
                <w:szCs w:val="20"/>
              </w:rPr>
              <w:t xml:space="preserve"> </w:t>
            </w:r>
            <w:r>
              <w:rPr>
                <w:sz w:val="20"/>
                <w:szCs w:val="20"/>
              </w:rPr>
              <w:t>prejudice</w:t>
            </w:r>
            <w:r>
              <w:rPr>
                <w:spacing w:val="-5"/>
                <w:sz w:val="20"/>
                <w:szCs w:val="20"/>
              </w:rPr>
              <w:t xml:space="preserve"> </w:t>
            </w:r>
            <w:r>
              <w:rPr>
                <w:sz w:val="20"/>
                <w:szCs w:val="20"/>
              </w:rPr>
              <w:t>the</w:t>
            </w:r>
            <w:r>
              <w:rPr>
                <w:spacing w:val="-5"/>
                <w:sz w:val="20"/>
                <w:szCs w:val="20"/>
              </w:rPr>
              <w:t xml:space="preserve"> </w:t>
            </w:r>
            <w:r>
              <w:rPr>
                <w:sz w:val="20"/>
                <w:szCs w:val="20"/>
              </w:rPr>
              <w:t>contract;</w:t>
            </w:r>
          </w:p>
          <w:p>
            <w:pPr>
              <w:pStyle w:val="TableParagraph"/>
              <w:numPr>
                <w:ilvl w:val="1"/>
                <w:numId w:val="14"/>
              </w:numPr>
              <w:tabs>
                <w:tab w:val="clear" w:pos="720"/>
                <w:tab w:val="left" w:pos="1798" w:leader="none"/>
              </w:tabs>
              <w:spacing w:lineRule="auto" w:line="238" w:before="3" w:after="0"/>
              <w:ind w:firstLine="1296" w:left="109" w:right="96"/>
              <w:jc w:val="both"/>
              <w:rPr>
                <w:sz w:val="20"/>
                <w:szCs w:val="20"/>
              </w:rPr>
            </w:pPr>
            <w:r>
              <w:rPr>
                <w:sz w:val="20"/>
                <w:szCs w:val="20"/>
              </w:rPr>
              <w:t>claim</w:t>
            </w:r>
            <w:r>
              <w:rPr>
                <w:spacing w:val="-11"/>
                <w:sz w:val="20"/>
                <w:szCs w:val="20"/>
              </w:rPr>
              <w:t xml:space="preserve"> </w:t>
            </w:r>
            <w:r>
              <w:rPr>
                <w:sz w:val="20"/>
                <w:szCs w:val="20"/>
              </w:rPr>
              <w:t>for</w:t>
            </w:r>
            <w:r>
              <w:rPr>
                <w:spacing w:val="-1"/>
                <w:sz w:val="20"/>
                <w:szCs w:val="20"/>
              </w:rPr>
              <w:t xml:space="preserve"> </w:t>
            </w:r>
            <w:r>
              <w:rPr>
                <w:sz w:val="20"/>
                <w:szCs w:val="20"/>
              </w:rPr>
              <w:t>damages</w:t>
            </w:r>
            <w:r>
              <w:rPr>
                <w:spacing w:val="-3"/>
                <w:sz w:val="20"/>
                <w:szCs w:val="20"/>
              </w:rPr>
              <w:t xml:space="preserve"> </w:t>
            </w:r>
            <w:r>
              <w:rPr>
                <w:sz w:val="20"/>
                <w:szCs w:val="20"/>
              </w:rPr>
              <w:t>arising</w:t>
            </w:r>
            <w:r>
              <w:rPr>
                <w:spacing w:val="-7"/>
                <w:sz w:val="20"/>
                <w:szCs w:val="20"/>
              </w:rPr>
              <w:t xml:space="preserve"> </w:t>
            </w:r>
            <w:r>
              <w:rPr>
                <w:sz w:val="20"/>
                <w:szCs w:val="20"/>
              </w:rPr>
              <w:t>out</w:t>
            </w:r>
            <w:r>
              <w:rPr>
                <w:spacing w:val="-2"/>
                <w:sz w:val="20"/>
                <w:szCs w:val="20"/>
              </w:rPr>
              <w:t xml:space="preserve"> </w:t>
            </w:r>
            <w:r>
              <w:rPr>
                <w:sz w:val="20"/>
                <w:szCs w:val="20"/>
              </w:rPr>
              <w:t>of</w:t>
            </w:r>
            <w:r>
              <w:rPr>
                <w:spacing w:val="-5"/>
                <w:sz w:val="20"/>
                <w:szCs w:val="20"/>
              </w:rPr>
              <w:t xml:space="preserve"> </w:t>
            </w:r>
            <w:r>
              <w:rPr>
                <w:sz w:val="20"/>
                <w:szCs w:val="20"/>
              </w:rPr>
              <w:t>the failure to fulfill the contract and forfeit.</w:t>
            </w:r>
          </w:p>
          <w:p>
            <w:pPr>
              <w:pStyle w:val="TableParagraph"/>
              <w:spacing w:before="2" w:after="0"/>
              <w:rPr>
                <w:sz w:val="20"/>
                <w:szCs w:val="20"/>
              </w:rPr>
            </w:pPr>
            <w:r>
              <w:rPr>
                <w:sz w:val="20"/>
                <w:szCs w:val="20"/>
              </w:rPr>
            </w:r>
          </w:p>
          <w:p>
            <w:pPr>
              <w:pStyle w:val="TableParagraph"/>
              <w:numPr>
                <w:ilvl w:val="0"/>
                <w:numId w:val="14"/>
              </w:numPr>
              <w:tabs>
                <w:tab w:val="clear" w:pos="720"/>
                <w:tab w:val="left" w:pos="981" w:leader="none"/>
              </w:tabs>
              <w:spacing w:lineRule="auto" w:line="240" w:before="0" w:after="0"/>
              <w:ind w:hanging="219" w:left="981" w:right="0"/>
              <w:jc w:val="left"/>
              <w:rPr>
                <w:sz w:val="20"/>
                <w:szCs w:val="20"/>
              </w:rPr>
            </w:pPr>
            <w:r>
              <w:rPr>
                <w:sz w:val="20"/>
                <w:szCs w:val="20"/>
              </w:rPr>
              <w:t>Seller</w:t>
            </w:r>
            <w:r>
              <w:rPr>
                <w:spacing w:val="-7"/>
                <w:sz w:val="20"/>
                <w:szCs w:val="20"/>
              </w:rPr>
              <w:t xml:space="preserve"> </w:t>
            </w:r>
            <w:r>
              <w:rPr>
                <w:sz w:val="20"/>
                <w:szCs w:val="20"/>
              </w:rPr>
              <w:t>undertakes</w:t>
            </w:r>
            <w:r>
              <w:rPr>
                <w:spacing w:val="-8"/>
                <w:sz w:val="20"/>
                <w:szCs w:val="20"/>
              </w:rPr>
              <w:t xml:space="preserve"> </w:t>
            </w:r>
            <w:r>
              <w:rPr>
                <w:spacing w:val="-5"/>
                <w:sz w:val="20"/>
                <w:szCs w:val="20"/>
              </w:rPr>
              <w:t>to:</w:t>
            </w:r>
          </w:p>
          <w:p>
            <w:pPr>
              <w:pStyle w:val="TableParagraph"/>
              <w:numPr>
                <w:ilvl w:val="1"/>
                <w:numId w:val="14"/>
              </w:numPr>
              <w:tabs>
                <w:tab w:val="clear" w:pos="720"/>
                <w:tab w:val="left" w:pos="1841" w:leader="none"/>
              </w:tabs>
              <w:spacing w:lineRule="exact" w:line="251" w:before="2" w:after="0"/>
              <w:ind w:hanging="435" w:left="1841" w:right="0"/>
              <w:jc w:val="left"/>
              <w:rPr>
                <w:sz w:val="20"/>
                <w:szCs w:val="20"/>
              </w:rPr>
            </w:pPr>
            <w:r>
              <w:rPr>
                <w:sz w:val="20"/>
                <w:szCs w:val="20"/>
              </w:rPr>
              <w:t>perform</w:t>
            </w:r>
            <w:r>
              <w:rPr>
                <w:spacing w:val="36"/>
                <w:sz w:val="20"/>
                <w:szCs w:val="20"/>
              </w:rPr>
              <w:t xml:space="preserve"> </w:t>
            </w:r>
            <w:r>
              <w:rPr>
                <w:sz w:val="20"/>
                <w:szCs w:val="20"/>
              </w:rPr>
              <w:t>the</w:t>
            </w:r>
            <w:r>
              <w:rPr>
                <w:spacing w:val="39"/>
                <w:sz w:val="20"/>
                <w:szCs w:val="20"/>
              </w:rPr>
              <w:t xml:space="preserve"> </w:t>
            </w:r>
            <w:r>
              <w:rPr>
                <w:sz w:val="20"/>
                <w:szCs w:val="20"/>
              </w:rPr>
              <w:t>contract</w:t>
            </w:r>
            <w:r>
              <w:rPr>
                <w:spacing w:val="46"/>
                <w:sz w:val="20"/>
                <w:szCs w:val="20"/>
              </w:rPr>
              <w:t xml:space="preserve"> </w:t>
            </w:r>
            <w:r>
              <w:rPr>
                <w:sz w:val="20"/>
                <w:szCs w:val="20"/>
              </w:rPr>
              <w:t>properly</w:t>
            </w:r>
            <w:r>
              <w:rPr>
                <w:spacing w:val="41"/>
                <w:sz w:val="20"/>
                <w:szCs w:val="20"/>
              </w:rPr>
              <w:t xml:space="preserve"> </w:t>
            </w:r>
            <w:r>
              <w:rPr>
                <w:spacing w:val="-5"/>
                <w:sz w:val="20"/>
                <w:szCs w:val="20"/>
              </w:rPr>
              <w:t>and</w:t>
            </w:r>
          </w:p>
          <w:p>
            <w:pPr>
              <w:pStyle w:val="TableParagraph"/>
              <w:spacing w:lineRule="exact" w:line="251"/>
              <w:ind w:left="109" w:right="0"/>
              <w:rPr>
                <w:sz w:val="20"/>
                <w:szCs w:val="20"/>
              </w:rPr>
            </w:pPr>
            <w:r>
              <w:rPr>
                <w:spacing w:val="-2"/>
                <w:sz w:val="20"/>
                <w:szCs w:val="20"/>
              </w:rPr>
              <w:t>fairly;</w:t>
            </w:r>
          </w:p>
          <w:p>
            <w:pPr>
              <w:pStyle w:val="TableParagraph"/>
              <w:numPr>
                <w:ilvl w:val="1"/>
                <w:numId w:val="14"/>
              </w:numPr>
              <w:tabs>
                <w:tab w:val="clear" w:pos="720"/>
                <w:tab w:val="left" w:pos="1904" w:leader="none"/>
              </w:tabs>
              <w:spacing w:lineRule="auto" w:line="240" w:before="1" w:after="0"/>
              <w:ind w:firstLine="1296" w:left="109" w:right="95"/>
              <w:jc w:val="both"/>
              <w:rPr>
                <w:sz w:val="20"/>
                <w:szCs w:val="20"/>
              </w:rPr>
            </w:pPr>
            <w:r>
              <w:rPr>
                <w:b/>
                <w:sz w:val="20"/>
                <w:szCs w:val="20"/>
              </w:rPr>
              <w:t>deliver the equipment to the buyer’s address of J. Basanavičiaus str. 103c, Šiauliai, Lithuania or buyer's specified another location, in own funds and own transport, packaged so as to prevent it damage during transportation</w:t>
            </w:r>
            <w:r>
              <w:rPr>
                <w:sz w:val="20"/>
                <w:szCs w:val="20"/>
              </w:rPr>
              <w:t>;</w:t>
            </w:r>
          </w:p>
          <w:p>
            <w:pPr>
              <w:pStyle w:val="TableParagraph"/>
              <w:rPr>
                <w:sz w:val="20"/>
                <w:szCs w:val="20"/>
              </w:rPr>
            </w:pPr>
            <w:r>
              <w:rPr>
                <w:sz w:val="20"/>
                <w:szCs w:val="20"/>
              </w:rPr>
            </w:r>
          </w:p>
          <w:p>
            <w:pPr>
              <w:pStyle w:val="TableParagraph"/>
              <w:numPr>
                <w:ilvl w:val="1"/>
                <w:numId w:val="14"/>
              </w:numPr>
              <w:tabs>
                <w:tab w:val="clear" w:pos="720"/>
                <w:tab w:val="left" w:pos="1821" w:leader="none"/>
              </w:tabs>
              <w:spacing w:lineRule="auto" w:line="240" w:before="0" w:after="0"/>
              <w:ind w:firstLine="1296" w:left="109" w:right="93"/>
              <w:jc w:val="both"/>
              <w:rPr>
                <w:sz w:val="20"/>
                <w:szCs w:val="20"/>
              </w:rPr>
            </w:pPr>
            <w:r>
              <w:rPr>
                <w:sz w:val="20"/>
                <w:szCs w:val="20"/>
              </w:rPr>
              <w:t>replace the defective equipment to suitable quality equipment, if the seller brought an equipment of poor quality or do not meet the contractual characteristics;</w:t>
            </w:r>
          </w:p>
          <w:p>
            <w:pPr>
              <w:pStyle w:val="TableParagraph"/>
              <w:numPr>
                <w:ilvl w:val="1"/>
                <w:numId w:val="14"/>
              </w:numPr>
              <w:tabs>
                <w:tab w:val="clear" w:pos="720"/>
                <w:tab w:val="left" w:pos="1961" w:leader="none"/>
              </w:tabs>
              <w:spacing w:lineRule="auto" w:line="240" w:before="1" w:after="0"/>
              <w:ind w:firstLine="1296" w:left="109" w:right="99"/>
              <w:jc w:val="both"/>
              <w:rPr>
                <w:sz w:val="20"/>
                <w:szCs w:val="20"/>
              </w:rPr>
            </w:pPr>
            <w:r>
              <w:rPr>
                <w:sz w:val="20"/>
                <w:szCs w:val="20"/>
              </w:rPr>
              <w:t>assist in implementation and configuration of the equipment and consulting the client's employees during the warranty period without additional payment.</w:t>
            </w:r>
          </w:p>
          <w:p>
            <w:pPr>
              <w:pStyle w:val="TableParagraph"/>
              <w:numPr>
                <w:ilvl w:val="1"/>
                <w:numId w:val="14"/>
              </w:numPr>
              <w:tabs>
                <w:tab w:val="clear" w:pos="720"/>
                <w:tab w:val="left" w:pos="1956" w:leader="none"/>
              </w:tabs>
              <w:spacing w:lineRule="auto" w:line="240" w:before="1" w:after="0"/>
              <w:ind w:firstLine="1296" w:left="109" w:right="104"/>
              <w:jc w:val="both"/>
              <w:rPr>
                <w:sz w:val="20"/>
                <w:szCs w:val="20"/>
              </w:rPr>
            </w:pPr>
            <w:r>
              <w:rPr>
                <w:sz w:val="20"/>
                <w:szCs w:val="20"/>
              </w:rPr>
              <w:t xml:space="preserve">deliver equipment that meets quality standards, technical specifications, tender conditions and requirements set out in Annex 1 of this </w:t>
            </w:r>
            <w:r>
              <w:rPr>
                <w:spacing w:val="-2"/>
                <w:sz w:val="20"/>
                <w:szCs w:val="20"/>
              </w:rPr>
              <w:t>contract.</w:t>
            </w:r>
          </w:p>
          <w:p>
            <w:pPr>
              <w:pStyle w:val="TableParagraph"/>
              <w:numPr>
                <w:ilvl w:val="1"/>
                <w:numId w:val="14"/>
              </w:numPr>
              <w:tabs>
                <w:tab w:val="clear" w:pos="720"/>
                <w:tab w:val="left" w:pos="1793" w:leader="none"/>
              </w:tabs>
              <w:spacing w:lineRule="auto" w:line="240" w:before="1" w:after="0"/>
              <w:ind w:hanging="387" w:left="1793" w:right="0"/>
              <w:jc w:val="both"/>
              <w:rPr>
                <w:sz w:val="20"/>
                <w:szCs w:val="20"/>
              </w:rPr>
            </w:pPr>
            <w:r>
              <w:rPr>
                <w:sz w:val="20"/>
                <w:szCs w:val="20"/>
              </w:rPr>
              <w:t>provide</w:t>
            </w:r>
            <w:r>
              <w:rPr>
                <w:spacing w:val="-7"/>
                <w:sz w:val="20"/>
                <w:szCs w:val="20"/>
              </w:rPr>
              <w:t xml:space="preserve"> </w:t>
            </w:r>
            <w:r>
              <w:rPr>
                <w:sz w:val="20"/>
                <w:szCs w:val="20"/>
              </w:rPr>
              <w:t>invoice</w:t>
            </w:r>
            <w:r>
              <w:rPr>
                <w:spacing w:val="-6"/>
                <w:sz w:val="20"/>
                <w:szCs w:val="20"/>
              </w:rPr>
              <w:t xml:space="preserve"> </w:t>
            </w:r>
            <w:r>
              <w:rPr>
                <w:sz w:val="20"/>
                <w:szCs w:val="20"/>
              </w:rPr>
              <w:t>to</w:t>
            </w:r>
            <w:r>
              <w:rPr>
                <w:spacing w:val="-4"/>
                <w:sz w:val="20"/>
                <w:szCs w:val="20"/>
              </w:rPr>
              <w:t xml:space="preserve"> </w:t>
            </w:r>
            <w:r>
              <w:rPr>
                <w:spacing w:val="-2"/>
                <w:sz w:val="20"/>
                <w:szCs w:val="20"/>
              </w:rPr>
              <w:t>Purchaser.</w:t>
            </w:r>
          </w:p>
          <w:p>
            <w:pPr>
              <w:pStyle w:val="TableParagraph"/>
              <w:rPr>
                <w:sz w:val="20"/>
                <w:szCs w:val="20"/>
              </w:rPr>
            </w:pPr>
            <w:r>
              <w:rPr>
                <w:sz w:val="20"/>
                <w:szCs w:val="20"/>
              </w:rPr>
            </w:r>
          </w:p>
          <w:p>
            <w:pPr>
              <w:pStyle w:val="TableParagraph"/>
              <w:rPr>
                <w:sz w:val="20"/>
                <w:szCs w:val="20"/>
              </w:rPr>
            </w:pPr>
            <w:r>
              <w:rPr>
                <w:sz w:val="20"/>
                <w:szCs w:val="20"/>
              </w:rPr>
            </w:r>
          </w:p>
          <w:p>
            <w:pPr>
              <w:pStyle w:val="TableParagraph"/>
              <w:numPr>
                <w:ilvl w:val="0"/>
                <w:numId w:val="14"/>
              </w:numPr>
              <w:tabs>
                <w:tab w:val="clear" w:pos="720"/>
                <w:tab w:val="left" w:pos="981" w:leader="none"/>
              </w:tabs>
              <w:spacing w:lineRule="exact" w:line="251" w:before="0" w:after="0"/>
              <w:ind w:hanging="219" w:left="981" w:right="0"/>
              <w:jc w:val="both"/>
              <w:rPr>
                <w:sz w:val="20"/>
                <w:szCs w:val="20"/>
              </w:rPr>
            </w:pPr>
            <w:r>
              <w:rPr>
                <w:sz w:val="20"/>
                <w:szCs w:val="20"/>
              </w:rPr>
              <w:t>Seller</w:t>
            </w:r>
            <w:r>
              <w:rPr>
                <w:spacing w:val="-1"/>
                <w:sz w:val="20"/>
                <w:szCs w:val="20"/>
              </w:rPr>
              <w:t xml:space="preserve"> </w:t>
            </w:r>
            <w:r>
              <w:rPr>
                <w:sz w:val="20"/>
                <w:szCs w:val="20"/>
              </w:rPr>
              <w:t>has</w:t>
            </w:r>
            <w:r>
              <w:rPr>
                <w:spacing w:val="-4"/>
                <w:sz w:val="20"/>
                <w:szCs w:val="20"/>
              </w:rPr>
              <w:t xml:space="preserve"> </w:t>
            </w:r>
            <w:r>
              <w:rPr>
                <w:sz w:val="20"/>
                <w:szCs w:val="20"/>
              </w:rPr>
              <w:t>the</w:t>
            </w:r>
            <w:r>
              <w:rPr>
                <w:spacing w:val="-10"/>
                <w:sz w:val="20"/>
                <w:szCs w:val="20"/>
              </w:rPr>
              <w:t xml:space="preserve"> </w:t>
            </w:r>
            <w:r>
              <w:rPr>
                <w:sz w:val="20"/>
                <w:szCs w:val="20"/>
              </w:rPr>
              <w:t>right</w:t>
            </w:r>
            <w:r>
              <w:rPr>
                <w:spacing w:val="-2"/>
                <w:sz w:val="20"/>
                <w:szCs w:val="20"/>
              </w:rPr>
              <w:t xml:space="preserve"> </w:t>
            </w:r>
            <w:r>
              <w:rPr>
                <w:spacing w:val="-5"/>
                <w:sz w:val="20"/>
                <w:szCs w:val="20"/>
              </w:rPr>
              <w:t>to:</w:t>
            </w:r>
          </w:p>
          <w:p>
            <w:pPr>
              <w:pStyle w:val="TableParagraph"/>
              <w:numPr>
                <w:ilvl w:val="1"/>
                <w:numId w:val="14"/>
              </w:numPr>
              <w:tabs>
                <w:tab w:val="clear" w:pos="720"/>
                <w:tab w:val="left" w:pos="1961" w:leader="none"/>
              </w:tabs>
              <w:spacing w:lineRule="auto" w:line="240" w:before="0" w:after="0"/>
              <w:ind w:firstLine="1296" w:left="109" w:right="97"/>
              <w:jc w:val="both"/>
              <w:rPr>
                <w:sz w:val="20"/>
                <w:szCs w:val="20"/>
              </w:rPr>
            </w:pPr>
            <w:r>
              <w:rPr>
                <w:sz w:val="20"/>
                <w:szCs w:val="20"/>
              </w:rPr>
              <w:t>require the approval of the Purchaser that contract will be executed properly if there are specific circumstances of which Seller understands that the Purchaser may substantially prejudice the contract;</w:t>
            </w:r>
          </w:p>
          <w:p>
            <w:pPr>
              <w:pStyle w:val="TableParagraph"/>
              <w:numPr>
                <w:ilvl w:val="1"/>
                <w:numId w:val="14"/>
              </w:numPr>
              <w:tabs>
                <w:tab w:val="clear" w:pos="720"/>
                <w:tab w:val="left" w:pos="1807" w:leader="none"/>
              </w:tabs>
              <w:spacing w:lineRule="auto" w:line="240" w:before="1" w:after="0"/>
              <w:ind w:firstLine="1296" w:left="109" w:right="95"/>
              <w:jc w:val="both"/>
              <w:rPr>
                <w:sz w:val="20"/>
                <w:szCs w:val="20"/>
              </w:rPr>
            </w:pPr>
            <w:r>
              <w:rPr>
                <w:sz w:val="20"/>
                <w:szCs w:val="20"/>
              </w:rPr>
              <w:t>claim for direct damages caused by the failure of the contract and forfeit.</w:t>
            </w:r>
          </w:p>
          <w:p>
            <w:pPr>
              <w:pStyle w:val="TableParagraph"/>
              <w:rPr>
                <w:sz w:val="20"/>
                <w:szCs w:val="20"/>
              </w:rPr>
            </w:pPr>
            <w:r>
              <w:rPr>
                <w:sz w:val="20"/>
                <w:szCs w:val="20"/>
              </w:rPr>
            </w:r>
          </w:p>
          <w:p>
            <w:pPr>
              <w:pStyle w:val="TableParagraph"/>
              <w:rPr>
                <w:sz w:val="20"/>
                <w:szCs w:val="20"/>
              </w:rPr>
            </w:pPr>
            <w:r>
              <w:rPr>
                <w:sz w:val="20"/>
                <w:szCs w:val="20"/>
              </w:rPr>
            </w:r>
          </w:p>
          <w:p>
            <w:pPr>
              <w:pStyle w:val="TableParagraph"/>
              <w:spacing w:before="9" w:after="0"/>
              <w:rPr>
                <w:sz w:val="20"/>
                <w:szCs w:val="20"/>
              </w:rPr>
            </w:pPr>
            <w:r>
              <w:rPr>
                <w:sz w:val="20"/>
                <w:szCs w:val="20"/>
              </w:rPr>
            </w:r>
          </w:p>
          <w:p>
            <w:pPr>
              <w:pStyle w:val="TableParagraph"/>
              <w:spacing w:lineRule="auto" w:line="238"/>
              <w:ind w:hanging="15" w:left="1353" w:right="258"/>
              <w:jc w:val="both"/>
              <w:rPr>
                <w:sz w:val="20"/>
                <w:szCs w:val="20"/>
              </w:rPr>
            </w:pPr>
            <w:r>
              <w:rPr>
                <w:b/>
                <w:sz w:val="20"/>
                <w:szCs w:val="20"/>
              </w:rPr>
              <w:t>III.</w:t>
            </w:r>
            <w:r>
              <w:rPr>
                <w:b/>
                <w:spacing w:val="40"/>
                <w:sz w:val="20"/>
                <w:szCs w:val="20"/>
              </w:rPr>
              <w:t xml:space="preserve"> </w:t>
            </w:r>
            <w:r>
              <w:rPr>
                <w:b/>
                <w:sz w:val="20"/>
                <w:szCs w:val="20"/>
              </w:rPr>
              <w:t>ACCEPTANCE AND TRANSMISSION</w:t>
            </w:r>
            <w:r>
              <w:rPr>
                <w:b/>
                <w:spacing w:val="-8"/>
                <w:sz w:val="20"/>
                <w:szCs w:val="20"/>
              </w:rPr>
              <w:t xml:space="preserve"> </w:t>
            </w:r>
            <w:r>
              <w:rPr>
                <w:b/>
                <w:sz w:val="20"/>
                <w:szCs w:val="20"/>
              </w:rPr>
              <w:t>OF</w:t>
            </w:r>
            <w:r>
              <w:rPr>
                <w:b/>
                <w:spacing w:val="-6"/>
                <w:sz w:val="20"/>
                <w:szCs w:val="20"/>
              </w:rPr>
              <w:t xml:space="preserve"> </w:t>
            </w:r>
            <w:r>
              <w:rPr>
                <w:b/>
                <w:spacing w:val="-2"/>
                <w:sz w:val="20"/>
                <w:szCs w:val="20"/>
              </w:rPr>
              <w:t>EQUIPMENT</w:t>
            </w:r>
          </w:p>
          <w:p>
            <w:pPr>
              <w:pStyle w:val="TableParagraph"/>
              <w:spacing w:before="1" w:after="0"/>
              <w:rPr>
                <w:sz w:val="20"/>
                <w:szCs w:val="20"/>
              </w:rPr>
            </w:pPr>
            <w:r>
              <w:rPr>
                <w:sz w:val="20"/>
                <w:szCs w:val="20"/>
              </w:rPr>
            </w:r>
          </w:p>
          <w:p>
            <w:pPr>
              <w:pStyle w:val="TableParagraph"/>
              <w:spacing w:lineRule="auto" w:line="238"/>
              <w:ind w:firstLine="653" w:left="109" w:right="0"/>
              <w:rPr>
                <w:sz w:val="20"/>
                <w:szCs w:val="20"/>
              </w:rPr>
            </w:pPr>
            <w:r>
              <w:rPr>
                <w:sz w:val="20"/>
                <w:szCs w:val="20"/>
              </w:rPr>
              <w:t>8. Purchaser verifies amount and the quality of equipment</w:t>
            </w:r>
            <w:r>
              <w:rPr>
                <w:spacing w:val="19"/>
                <w:sz w:val="20"/>
                <w:szCs w:val="20"/>
              </w:rPr>
              <w:t xml:space="preserve"> </w:t>
            </w:r>
            <w:r>
              <w:rPr>
                <w:sz w:val="20"/>
                <w:szCs w:val="20"/>
              </w:rPr>
              <w:t>at</w:t>
            </w:r>
            <w:r>
              <w:rPr>
                <w:spacing w:val="19"/>
                <w:sz w:val="20"/>
                <w:szCs w:val="20"/>
              </w:rPr>
              <w:t xml:space="preserve"> </w:t>
            </w:r>
            <w:r>
              <w:rPr>
                <w:sz w:val="20"/>
                <w:szCs w:val="20"/>
              </w:rPr>
              <w:t>acceptance</w:t>
            </w:r>
            <w:r>
              <w:rPr>
                <w:spacing w:val="17"/>
                <w:sz w:val="20"/>
                <w:szCs w:val="20"/>
              </w:rPr>
              <w:t xml:space="preserve"> </w:t>
            </w:r>
            <w:r>
              <w:rPr>
                <w:sz w:val="20"/>
                <w:szCs w:val="20"/>
              </w:rPr>
              <w:t>of</w:t>
            </w:r>
            <w:r>
              <w:rPr>
                <w:spacing w:val="21"/>
                <w:sz w:val="20"/>
                <w:szCs w:val="20"/>
              </w:rPr>
              <w:t xml:space="preserve"> </w:t>
            </w:r>
            <w:r>
              <w:rPr>
                <w:sz w:val="20"/>
                <w:szCs w:val="20"/>
              </w:rPr>
              <w:t>equipment.</w:t>
            </w:r>
            <w:r>
              <w:rPr>
                <w:spacing w:val="20"/>
                <w:sz w:val="20"/>
                <w:szCs w:val="20"/>
              </w:rPr>
              <w:t xml:space="preserve"> </w:t>
            </w:r>
            <w:r>
              <w:rPr>
                <w:sz w:val="20"/>
                <w:szCs w:val="20"/>
              </w:rPr>
              <w:t>All</w:t>
            </w:r>
            <w:r>
              <w:rPr>
                <w:spacing w:val="15"/>
                <w:sz w:val="20"/>
                <w:szCs w:val="20"/>
              </w:rPr>
              <w:t xml:space="preserve"> </w:t>
            </w:r>
            <w:r>
              <w:rPr>
                <w:spacing w:val="-2"/>
                <w:sz w:val="20"/>
                <w:szCs w:val="20"/>
              </w:rPr>
              <w:t>comments</w:t>
            </w:r>
          </w:p>
          <w:p>
            <w:pPr>
              <w:pStyle w:val="TableParagraph"/>
              <w:spacing w:lineRule="exact" w:line="238" w:before="1" w:after="0"/>
              <w:ind w:left="109" w:right="0"/>
              <w:rPr>
                <w:sz w:val="20"/>
                <w:szCs w:val="20"/>
              </w:rPr>
            </w:pPr>
            <w:r>
              <w:rPr>
                <w:sz w:val="20"/>
                <w:szCs w:val="20"/>
              </w:rPr>
              <w:t>on</w:t>
            </w:r>
            <w:r>
              <w:rPr>
                <w:spacing w:val="31"/>
                <w:sz w:val="20"/>
                <w:szCs w:val="20"/>
              </w:rPr>
              <w:t xml:space="preserve"> </w:t>
            </w:r>
            <w:r>
              <w:rPr>
                <w:sz w:val="20"/>
                <w:szCs w:val="20"/>
              </w:rPr>
              <w:t>the</w:t>
            </w:r>
            <w:r>
              <w:rPr>
                <w:spacing w:val="35"/>
                <w:sz w:val="20"/>
                <w:szCs w:val="20"/>
              </w:rPr>
              <w:t xml:space="preserve"> </w:t>
            </w:r>
            <w:r>
              <w:rPr>
                <w:sz w:val="20"/>
                <w:szCs w:val="20"/>
              </w:rPr>
              <w:t>obvious</w:t>
            </w:r>
            <w:r>
              <w:rPr>
                <w:spacing w:val="38"/>
                <w:sz w:val="20"/>
                <w:szCs w:val="20"/>
              </w:rPr>
              <w:t xml:space="preserve"> </w:t>
            </w:r>
            <w:r>
              <w:rPr>
                <w:sz w:val="20"/>
                <w:szCs w:val="20"/>
              </w:rPr>
              <w:t>defects</w:t>
            </w:r>
            <w:r>
              <w:rPr>
                <w:spacing w:val="38"/>
                <w:sz w:val="20"/>
                <w:szCs w:val="20"/>
              </w:rPr>
              <w:t xml:space="preserve"> </w:t>
            </w:r>
            <w:r>
              <w:rPr>
                <w:sz w:val="20"/>
                <w:szCs w:val="20"/>
              </w:rPr>
              <w:t>of</w:t>
            </w:r>
            <w:r>
              <w:rPr>
                <w:spacing w:val="40"/>
                <w:sz w:val="20"/>
                <w:szCs w:val="20"/>
              </w:rPr>
              <w:t xml:space="preserve"> </w:t>
            </w:r>
            <w:r>
              <w:rPr>
                <w:sz w:val="20"/>
                <w:szCs w:val="20"/>
              </w:rPr>
              <w:t>equipment</w:t>
            </w:r>
            <w:r>
              <w:rPr>
                <w:spacing w:val="38"/>
                <w:sz w:val="20"/>
                <w:szCs w:val="20"/>
              </w:rPr>
              <w:t xml:space="preserve"> </w:t>
            </w:r>
            <w:r>
              <w:rPr>
                <w:sz w:val="20"/>
                <w:szCs w:val="20"/>
              </w:rPr>
              <w:t>the</w:t>
            </w:r>
            <w:r>
              <w:rPr>
                <w:spacing w:val="30"/>
                <w:sz w:val="20"/>
                <w:szCs w:val="20"/>
              </w:rPr>
              <w:t xml:space="preserve"> </w:t>
            </w:r>
            <w:r>
              <w:rPr>
                <w:sz w:val="20"/>
                <w:szCs w:val="20"/>
              </w:rPr>
              <w:t>buyer</w:t>
            </w:r>
            <w:r>
              <w:rPr>
                <w:spacing w:val="45"/>
                <w:sz w:val="20"/>
                <w:szCs w:val="20"/>
              </w:rPr>
              <w:t xml:space="preserve"> </w:t>
            </w:r>
            <w:r>
              <w:rPr>
                <w:spacing w:val="-4"/>
                <w:sz w:val="20"/>
                <w:szCs w:val="20"/>
              </w:rPr>
              <w:t>must</w:t>
            </w:r>
          </w:p>
        </w:tc>
      </w:tr>
    </w:tbl>
    <w:p>
      <w:pPr>
        <w:sectPr>
          <w:headerReference w:type="even" r:id="rId57"/>
          <w:headerReference w:type="default" r:id="rId58"/>
          <w:headerReference w:type="first" r:id="rId59"/>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sz w:val="7"/>
        </w:rPr>
      </w:pPr>
      <w:r>
        <w:rPr>
          <w:sz w:val="7"/>
        </w:rPr>
      </w:r>
    </w:p>
    <w:tbl>
      <w:tblPr>
        <w:tblW w:w="10195" w:type="dxa"/>
        <w:jc w:val="left"/>
        <w:tblInd w:w="874" w:type="dxa"/>
        <w:tblLayout w:type="fixed"/>
        <w:tblCellMar>
          <w:top w:w="0" w:type="dxa"/>
          <w:left w:w="5" w:type="dxa"/>
          <w:bottom w:w="0" w:type="dxa"/>
          <w:right w:w="5" w:type="dxa"/>
        </w:tblCellMar>
        <w:tblLook w:val="01e0"/>
      </w:tblPr>
      <w:tblGrid>
        <w:gridCol w:w="5099"/>
        <w:gridCol w:w="5095"/>
      </w:tblGrid>
      <w:tr>
        <w:trPr>
          <w:trHeight w:val="13918"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ind w:left="110" w:right="101"/>
              <w:jc w:val="both"/>
              <w:rPr>
                <w:sz w:val="20"/>
                <w:szCs w:val="20"/>
              </w:rPr>
            </w:pPr>
            <w:r>
              <w:rPr>
                <w:sz w:val="20"/>
                <w:szCs w:val="20"/>
              </w:rPr>
              <w:t>įrangą. Pretenzijas dėl paslėptų įrangos trūkumų Pirkėjas gali pareikšti raštu viso garantinio laikotarpio metu. Aktą dėl įrangos trūkumų turi pasirašyti Pirkėjo ir Pardavėjo</w:t>
            </w:r>
            <w:r>
              <w:rPr>
                <w:spacing w:val="-5"/>
                <w:sz w:val="20"/>
                <w:szCs w:val="20"/>
              </w:rPr>
              <w:t xml:space="preserve"> </w:t>
            </w:r>
            <w:r>
              <w:rPr>
                <w:sz w:val="20"/>
                <w:szCs w:val="20"/>
              </w:rPr>
              <w:t>įgaliotas atstovas.</w:t>
            </w:r>
            <w:r>
              <w:rPr>
                <w:spacing w:val="-2"/>
                <w:sz w:val="20"/>
                <w:szCs w:val="20"/>
              </w:rPr>
              <w:t xml:space="preserve"> </w:t>
            </w:r>
            <w:r>
              <w:rPr>
                <w:sz w:val="20"/>
                <w:szCs w:val="20"/>
              </w:rPr>
              <w:t>Tuo</w:t>
            </w:r>
            <w:r>
              <w:rPr>
                <w:spacing w:val="-5"/>
                <w:sz w:val="20"/>
                <w:szCs w:val="20"/>
              </w:rPr>
              <w:t xml:space="preserve"> </w:t>
            </w:r>
            <w:r>
              <w:rPr>
                <w:sz w:val="20"/>
                <w:szCs w:val="20"/>
              </w:rPr>
              <w:t>atveju, jeigu įranga turi trūkumų, Pardavėjas privalo jas neatlygintinai pakeisti analogiška įranga be trūkumų.</w:t>
            </w:r>
          </w:p>
          <w:p>
            <w:pPr>
              <w:pStyle w:val="TableParagraph"/>
              <w:rPr>
                <w:sz w:val="20"/>
                <w:szCs w:val="20"/>
              </w:rPr>
            </w:pPr>
            <w:r>
              <w:rPr>
                <w:sz w:val="20"/>
                <w:szCs w:val="20"/>
              </w:rPr>
            </w:r>
          </w:p>
          <w:p>
            <w:pPr>
              <w:pStyle w:val="TableParagraph"/>
              <w:rPr>
                <w:sz w:val="20"/>
                <w:szCs w:val="20"/>
              </w:rPr>
            </w:pPr>
            <w:r>
              <w:rPr>
                <w:sz w:val="20"/>
                <w:szCs w:val="20"/>
              </w:rPr>
            </w:r>
          </w:p>
          <w:p>
            <w:pPr>
              <w:pStyle w:val="TableParagraph"/>
              <w:numPr>
                <w:ilvl w:val="0"/>
                <w:numId w:val="13"/>
              </w:numPr>
              <w:tabs>
                <w:tab w:val="clear" w:pos="720"/>
                <w:tab w:val="left" w:pos="1093" w:leader="none"/>
              </w:tabs>
              <w:spacing w:lineRule="auto" w:line="238" w:before="0" w:after="0"/>
              <w:ind w:firstLine="653" w:left="110" w:right="103"/>
              <w:jc w:val="both"/>
              <w:rPr>
                <w:sz w:val="20"/>
                <w:szCs w:val="20"/>
              </w:rPr>
            </w:pPr>
            <w:r>
              <w:rPr>
                <w:sz w:val="20"/>
                <w:szCs w:val="20"/>
              </w:rPr>
              <w:t>Įranga priimama pasirašant priėmimo – perdavimo aktą.</w:t>
            </w:r>
          </w:p>
          <w:p>
            <w:pPr>
              <w:pStyle w:val="TableParagraph"/>
              <w:spacing w:before="8" w:after="0"/>
              <w:rPr>
                <w:sz w:val="20"/>
                <w:szCs w:val="20"/>
              </w:rPr>
            </w:pPr>
            <w:r>
              <w:rPr>
                <w:sz w:val="20"/>
                <w:szCs w:val="20"/>
              </w:rPr>
            </w:r>
          </w:p>
          <w:p>
            <w:pPr>
              <w:pStyle w:val="TableParagraph"/>
              <w:tabs>
                <w:tab w:val="clear" w:pos="720"/>
                <w:tab w:val="left" w:pos="1863" w:leader="none"/>
              </w:tabs>
              <w:ind w:left="1142" w:right="0"/>
              <w:rPr>
                <w:sz w:val="20"/>
                <w:szCs w:val="20"/>
              </w:rPr>
            </w:pPr>
            <w:r>
              <w:rPr>
                <w:b/>
                <w:spacing w:val="-5"/>
                <w:sz w:val="20"/>
                <w:szCs w:val="20"/>
              </w:rPr>
              <w:t>IV.</w:t>
            </w:r>
            <w:r>
              <w:rPr>
                <w:b/>
                <w:sz w:val="20"/>
                <w:szCs w:val="20"/>
              </w:rPr>
              <w:tab/>
              <w:t>KOKYBĖS</w:t>
            </w:r>
            <w:r>
              <w:rPr>
                <w:b/>
                <w:spacing w:val="-6"/>
                <w:sz w:val="20"/>
                <w:szCs w:val="20"/>
              </w:rPr>
              <w:t xml:space="preserve"> </w:t>
            </w:r>
            <w:r>
              <w:rPr>
                <w:b/>
                <w:spacing w:val="-2"/>
                <w:sz w:val="20"/>
                <w:szCs w:val="20"/>
              </w:rPr>
              <w:t>GARANTIJA</w:t>
            </w:r>
          </w:p>
          <w:p>
            <w:pPr>
              <w:pStyle w:val="TableParagraph"/>
              <w:numPr>
                <w:ilvl w:val="0"/>
                <w:numId w:val="13"/>
              </w:numPr>
              <w:tabs>
                <w:tab w:val="clear" w:pos="720"/>
                <w:tab w:val="left" w:pos="1093" w:leader="none"/>
              </w:tabs>
              <w:spacing w:lineRule="auto" w:line="240" w:before="246" w:after="0"/>
              <w:ind w:firstLine="653" w:left="110" w:right="96"/>
              <w:jc w:val="both"/>
              <w:rPr>
                <w:sz w:val="20"/>
                <w:szCs w:val="20"/>
              </w:rPr>
            </w:pPr>
            <w:r>
              <w:rPr>
                <w:sz w:val="20"/>
                <w:szCs w:val="20"/>
              </w:rPr>
              <w:t>Pardavėjas</w:t>
            </w:r>
            <w:r>
              <w:rPr>
                <w:spacing w:val="-8"/>
                <w:sz w:val="20"/>
                <w:szCs w:val="20"/>
              </w:rPr>
              <w:t xml:space="preserve"> </w:t>
            </w:r>
            <w:r>
              <w:rPr>
                <w:sz w:val="20"/>
                <w:szCs w:val="20"/>
              </w:rPr>
              <w:t>patikrintai,</w:t>
            </w:r>
            <w:r>
              <w:rPr>
                <w:spacing w:val="-7"/>
                <w:sz w:val="20"/>
                <w:szCs w:val="20"/>
              </w:rPr>
              <w:t xml:space="preserve"> </w:t>
            </w:r>
            <w:r>
              <w:rPr>
                <w:sz w:val="20"/>
                <w:szCs w:val="20"/>
              </w:rPr>
              <w:t>testuotai</w:t>
            </w:r>
            <w:r>
              <w:rPr>
                <w:spacing w:val="-12"/>
                <w:sz w:val="20"/>
                <w:szCs w:val="20"/>
              </w:rPr>
              <w:t xml:space="preserve"> </w:t>
            </w:r>
            <w:r>
              <w:rPr>
                <w:sz w:val="20"/>
                <w:szCs w:val="20"/>
              </w:rPr>
              <w:t>ir</w:t>
            </w:r>
            <w:r>
              <w:rPr>
                <w:spacing w:val="-6"/>
                <w:sz w:val="20"/>
                <w:szCs w:val="20"/>
              </w:rPr>
              <w:t xml:space="preserve"> </w:t>
            </w:r>
            <w:r>
              <w:rPr>
                <w:sz w:val="20"/>
                <w:szCs w:val="20"/>
              </w:rPr>
              <w:t>pristatytai įrangai suteikia garantiją, nurodytą šios sutarties 1 priede (bet kokiu atveju įrangos garantijos laikotarpis yra ne mažesnis kaip 12 mėn.).</w:t>
            </w:r>
          </w:p>
          <w:p>
            <w:pPr>
              <w:pStyle w:val="TableParagraph"/>
              <w:spacing w:before="3" w:after="0"/>
              <w:rPr>
                <w:sz w:val="20"/>
                <w:szCs w:val="20"/>
              </w:rPr>
            </w:pPr>
            <w:r>
              <w:rPr>
                <w:sz w:val="20"/>
                <w:szCs w:val="20"/>
              </w:rPr>
            </w:r>
          </w:p>
          <w:p>
            <w:pPr>
              <w:pStyle w:val="TableParagraph"/>
              <w:numPr>
                <w:ilvl w:val="0"/>
                <w:numId w:val="13"/>
              </w:numPr>
              <w:tabs>
                <w:tab w:val="clear" w:pos="720"/>
                <w:tab w:val="left" w:pos="1396" w:leader="none"/>
              </w:tabs>
              <w:spacing w:lineRule="auto" w:line="240" w:before="0" w:after="0"/>
              <w:ind w:firstLine="653" w:left="110" w:right="101"/>
              <w:jc w:val="both"/>
              <w:rPr>
                <w:sz w:val="20"/>
                <w:szCs w:val="20"/>
              </w:rPr>
            </w:pPr>
            <w:r>
              <w:rPr>
                <w:sz w:val="20"/>
                <w:szCs w:val="20"/>
              </w:rPr>
              <w:t xml:space="preserve">Garantinis laikotarpis pradedamas skaičiuoti nuo perdavimo – priėmimo akto pasirašymo </w:t>
            </w:r>
            <w:r>
              <w:rPr>
                <w:spacing w:val="-2"/>
                <w:sz w:val="20"/>
                <w:szCs w:val="20"/>
              </w:rPr>
              <w:t>dienos.</w:t>
            </w:r>
          </w:p>
          <w:p>
            <w:pPr>
              <w:pStyle w:val="TableParagraph"/>
              <w:spacing w:before="1" w:after="0"/>
              <w:rPr>
                <w:sz w:val="20"/>
                <w:szCs w:val="20"/>
              </w:rPr>
            </w:pPr>
            <w:r>
              <w:rPr>
                <w:sz w:val="20"/>
                <w:szCs w:val="20"/>
              </w:rPr>
            </w:r>
          </w:p>
          <w:p>
            <w:pPr>
              <w:pStyle w:val="TableParagraph"/>
              <w:numPr>
                <w:ilvl w:val="0"/>
                <w:numId w:val="13"/>
              </w:numPr>
              <w:tabs>
                <w:tab w:val="clear" w:pos="720"/>
                <w:tab w:val="left" w:pos="1209" w:leader="none"/>
              </w:tabs>
              <w:spacing w:lineRule="auto" w:line="240" w:before="0" w:after="0"/>
              <w:ind w:firstLine="653" w:left="110" w:right="101"/>
              <w:jc w:val="both"/>
              <w:rPr>
                <w:sz w:val="20"/>
                <w:szCs w:val="20"/>
              </w:rPr>
            </w:pPr>
            <w:r>
              <w:rPr>
                <w:sz w:val="20"/>
                <w:szCs w:val="20"/>
              </w:rPr>
              <w:t>Garantinio laikotarpio metu Pardavėjas privalo nemokamai šalinti gedimą arba sugedusį technikos</w:t>
            </w:r>
            <w:r>
              <w:rPr>
                <w:spacing w:val="-1"/>
                <w:sz w:val="20"/>
                <w:szCs w:val="20"/>
              </w:rPr>
              <w:t xml:space="preserve"> </w:t>
            </w:r>
            <w:r>
              <w:rPr>
                <w:sz w:val="20"/>
                <w:szCs w:val="20"/>
              </w:rPr>
              <w:t>komponentą pakeisti</w:t>
            </w:r>
            <w:r>
              <w:rPr>
                <w:spacing w:val="-1"/>
                <w:sz w:val="20"/>
                <w:szCs w:val="20"/>
              </w:rPr>
              <w:t xml:space="preserve"> </w:t>
            </w:r>
            <w:r>
              <w:rPr>
                <w:sz w:val="20"/>
                <w:szCs w:val="20"/>
              </w:rPr>
              <w:t>nauju</w:t>
            </w:r>
            <w:r>
              <w:rPr>
                <w:spacing w:val="-1"/>
                <w:sz w:val="20"/>
                <w:szCs w:val="20"/>
              </w:rPr>
              <w:t xml:space="preserve"> </w:t>
            </w:r>
            <w:r>
              <w:rPr>
                <w:sz w:val="20"/>
                <w:szCs w:val="20"/>
              </w:rPr>
              <w:t>Pirkėjo</w:t>
            </w:r>
            <w:r>
              <w:rPr>
                <w:spacing w:val="-6"/>
                <w:sz w:val="20"/>
                <w:szCs w:val="20"/>
              </w:rPr>
              <w:t xml:space="preserve"> </w:t>
            </w:r>
            <w:r>
              <w:rPr>
                <w:sz w:val="20"/>
                <w:szCs w:val="20"/>
              </w:rPr>
              <w:t xml:space="preserve">patalpose ne vėliau kaip per </w:t>
            </w:r>
            <w:r>
              <w:rPr>
                <w:b/>
                <w:sz w:val="20"/>
                <w:szCs w:val="20"/>
              </w:rPr>
              <w:t xml:space="preserve">14 (keturiolika) kalendorinių dienų </w:t>
            </w:r>
            <w:r>
              <w:rPr>
                <w:sz w:val="20"/>
                <w:szCs w:val="20"/>
              </w:rPr>
              <w:t>nuo pranešimo iš Pirkėjo gavimo. Pardavėjas apmoka visas</w:t>
            </w:r>
            <w:r>
              <w:rPr>
                <w:spacing w:val="-2"/>
                <w:sz w:val="20"/>
                <w:szCs w:val="20"/>
              </w:rPr>
              <w:t xml:space="preserve"> </w:t>
            </w:r>
            <w:r>
              <w:rPr>
                <w:sz w:val="20"/>
                <w:szCs w:val="20"/>
              </w:rPr>
              <w:t>su</w:t>
            </w:r>
            <w:r>
              <w:rPr>
                <w:spacing w:val="-2"/>
                <w:sz w:val="20"/>
                <w:szCs w:val="20"/>
              </w:rPr>
              <w:t xml:space="preserve"> </w:t>
            </w:r>
            <w:r>
              <w:rPr>
                <w:sz w:val="20"/>
                <w:szCs w:val="20"/>
              </w:rPr>
              <w:t>garantiniu</w:t>
            </w:r>
            <w:r>
              <w:rPr>
                <w:spacing w:val="-2"/>
                <w:sz w:val="20"/>
                <w:szCs w:val="20"/>
              </w:rPr>
              <w:t xml:space="preserve"> </w:t>
            </w:r>
            <w:r>
              <w:rPr>
                <w:sz w:val="20"/>
                <w:szCs w:val="20"/>
              </w:rPr>
              <w:t>remontu</w:t>
            </w:r>
            <w:r>
              <w:rPr>
                <w:spacing w:val="-2"/>
                <w:sz w:val="20"/>
                <w:szCs w:val="20"/>
              </w:rPr>
              <w:t xml:space="preserve"> </w:t>
            </w:r>
            <w:r>
              <w:rPr>
                <w:sz w:val="20"/>
                <w:szCs w:val="20"/>
              </w:rPr>
              <w:t>susijusias</w:t>
            </w:r>
            <w:r>
              <w:rPr>
                <w:spacing w:val="-2"/>
                <w:sz w:val="20"/>
                <w:szCs w:val="20"/>
              </w:rPr>
              <w:t xml:space="preserve"> </w:t>
            </w:r>
            <w:r>
              <w:rPr>
                <w:sz w:val="20"/>
                <w:szCs w:val="20"/>
              </w:rPr>
              <w:t>išlaidas.</w:t>
            </w:r>
          </w:p>
          <w:p>
            <w:pPr>
              <w:pStyle w:val="TableParagraph"/>
              <w:numPr>
                <w:ilvl w:val="0"/>
                <w:numId w:val="13"/>
              </w:numPr>
              <w:tabs>
                <w:tab w:val="clear" w:pos="720"/>
                <w:tab w:val="left" w:pos="1098" w:leader="none"/>
                <w:tab w:val="left" w:pos="1122" w:leader="none"/>
                <w:tab w:val="left" w:pos="2170" w:leader="none"/>
                <w:tab w:val="left" w:pos="3605" w:leader="none"/>
                <w:tab w:val="left" w:pos="4522" w:leader="none"/>
              </w:tabs>
              <w:spacing w:lineRule="auto" w:line="240" w:before="249" w:after="0"/>
              <w:ind w:firstLine="653" w:left="110" w:right="95"/>
              <w:jc w:val="left"/>
              <w:rPr>
                <w:sz w:val="20"/>
                <w:szCs w:val="20"/>
              </w:rPr>
            </w:pPr>
            <w:r>
              <w:rPr>
                <w:sz w:val="20"/>
                <w:szCs w:val="20"/>
              </w:rPr>
              <w:t>Pirkėjo</w:t>
            </w:r>
            <w:r>
              <w:rPr>
                <w:spacing w:val="-4"/>
                <w:sz w:val="20"/>
                <w:szCs w:val="20"/>
              </w:rPr>
              <w:t xml:space="preserve"> </w:t>
            </w:r>
            <w:r>
              <w:rPr>
                <w:sz w:val="20"/>
                <w:szCs w:val="20"/>
              </w:rPr>
              <w:t>pranešimai</w:t>
            </w:r>
            <w:r>
              <w:rPr>
                <w:spacing w:val="-3"/>
                <w:sz w:val="20"/>
                <w:szCs w:val="20"/>
              </w:rPr>
              <w:t xml:space="preserve"> </w:t>
            </w:r>
            <w:r>
              <w:rPr>
                <w:sz w:val="20"/>
                <w:szCs w:val="20"/>
              </w:rPr>
              <w:t>Pardavėjui</w:t>
            </w:r>
            <w:r>
              <w:rPr>
                <w:spacing w:val="-4"/>
                <w:sz w:val="20"/>
                <w:szCs w:val="20"/>
              </w:rPr>
              <w:t xml:space="preserve"> </w:t>
            </w:r>
            <w:r>
              <w:rPr>
                <w:sz w:val="20"/>
                <w:szCs w:val="20"/>
              </w:rPr>
              <w:t>apie</w:t>
            </w:r>
            <w:r>
              <w:rPr>
                <w:spacing w:val="-7"/>
                <w:sz w:val="20"/>
                <w:szCs w:val="20"/>
              </w:rPr>
              <w:t xml:space="preserve"> </w:t>
            </w:r>
            <w:r>
              <w:rPr>
                <w:sz w:val="20"/>
                <w:szCs w:val="20"/>
              </w:rPr>
              <w:t xml:space="preserve">gedimus </w:t>
            </w:r>
            <w:r>
              <w:rPr>
                <w:spacing w:val="-4"/>
                <w:sz w:val="20"/>
                <w:szCs w:val="20"/>
              </w:rPr>
              <w:t>turi</w:t>
            </w:r>
            <w:r>
              <w:rPr>
                <w:sz w:val="20"/>
                <w:szCs w:val="20"/>
              </w:rPr>
              <w:tab/>
              <w:tab/>
            </w:r>
            <w:r>
              <w:rPr>
                <w:spacing w:val="-4"/>
                <w:sz w:val="20"/>
                <w:szCs w:val="20"/>
              </w:rPr>
              <w:t>būti</w:t>
            </w:r>
            <w:r>
              <w:rPr>
                <w:sz w:val="20"/>
                <w:szCs w:val="20"/>
              </w:rPr>
              <w:tab/>
            </w:r>
            <w:r>
              <w:rPr>
                <w:spacing w:val="-2"/>
                <w:sz w:val="20"/>
                <w:szCs w:val="20"/>
              </w:rPr>
              <w:t>perduoti</w:t>
            </w:r>
            <w:r>
              <w:rPr>
                <w:sz w:val="20"/>
                <w:szCs w:val="20"/>
              </w:rPr>
              <w:tab/>
            </w:r>
            <w:r>
              <w:rPr>
                <w:spacing w:val="-4"/>
                <w:sz w:val="20"/>
                <w:szCs w:val="20"/>
              </w:rPr>
              <w:t>el.</w:t>
            </w:r>
            <w:r>
              <w:rPr>
                <w:sz w:val="20"/>
                <w:szCs w:val="20"/>
              </w:rPr>
              <w:tab/>
            </w:r>
            <w:r>
              <w:rPr>
                <w:spacing w:val="-4"/>
                <w:sz w:val="20"/>
                <w:szCs w:val="20"/>
              </w:rPr>
              <w:t>paštu</w:t>
            </w:r>
          </w:p>
          <w:p>
            <w:pPr>
              <w:pStyle w:val="TableParagraph"/>
              <w:tabs>
                <w:tab w:val="clear" w:pos="720"/>
                <w:tab w:val="left" w:pos="3462" w:leader="none"/>
              </w:tabs>
              <w:spacing w:before="3" w:after="0"/>
              <w:ind w:left="110" w:right="0"/>
              <w:rPr>
                <w:sz w:val="20"/>
                <w:szCs w:val="20"/>
              </w:rPr>
            </w:pPr>
            <w:r>
              <w:rPr>
                <w:sz w:val="20"/>
                <w:szCs w:val="20"/>
                <w:u w:val="single"/>
              </w:rPr>
              <w:tab/>
            </w:r>
            <w:r>
              <w:rPr>
                <w:sz w:val="20"/>
                <w:szCs w:val="20"/>
              </w:rPr>
              <w:t>arba</w:t>
            </w:r>
            <w:r>
              <w:rPr>
                <w:spacing w:val="9"/>
                <w:sz w:val="20"/>
                <w:szCs w:val="20"/>
              </w:rPr>
              <w:t xml:space="preserve"> </w:t>
            </w:r>
            <w:r>
              <w:rPr>
                <w:sz w:val="20"/>
                <w:szCs w:val="20"/>
              </w:rPr>
              <w:t>raštu</w:t>
            </w:r>
            <w:r>
              <w:rPr>
                <w:spacing w:val="8"/>
                <w:sz w:val="20"/>
                <w:szCs w:val="20"/>
              </w:rPr>
              <w:t xml:space="preserve"> </w:t>
            </w:r>
            <w:r>
              <w:rPr>
                <w:spacing w:val="-2"/>
                <w:sz w:val="20"/>
                <w:szCs w:val="20"/>
              </w:rPr>
              <w:t>adresu</w:t>
            </w:r>
          </w:p>
          <w:p>
            <w:pPr>
              <w:pStyle w:val="TableParagraph"/>
              <w:tabs>
                <w:tab w:val="clear" w:pos="720"/>
                <w:tab w:val="left" w:pos="2639" w:leader="none"/>
              </w:tabs>
              <w:spacing w:before="1" w:after="0"/>
              <w:ind w:left="110" w:right="0"/>
              <w:rPr>
                <w:sz w:val="20"/>
                <w:szCs w:val="20"/>
              </w:rPr>
            </w:pPr>
            <w:r>
              <w:rPr>
                <w:sz w:val="20"/>
                <w:szCs w:val="20"/>
                <w:u w:val="single"/>
              </w:rPr>
              <w:tab/>
            </w:r>
            <w:r>
              <w:rPr>
                <w:spacing w:val="-10"/>
                <w:sz w:val="20"/>
                <w:szCs w:val="20"/>
              </w:rPr>
              <w:t>.</w:t>
            </w:r>
          </w:p>
          <w:p>
            <w:pPr>
              <w:pStyle w:val="TableParagraph"/>
              <w:numPr>
                <w:ilvl w:val="0"/>
                <w:numId w:val="13"/>
              </w:numPr>
              <w:tabs>
                <w:tab w:val="clear" w:pos="720"/>
                <w:tab w:val="left" w:pos="1463" w:leader="none"/>
              </w:tabs>
              <w:spacing w:lineRule="auto" w:line="240" w:before="251" w:after="0"/>
              <w:ind w:firstLine="653" w:left="110" w:right="103"/>
              <w:jc w:val="both"/>
              <w:rPr>
                <w:sz w:val="20"/>
                <w:szCs w:val="20"/>
              </w:rPr>
            </w:pPr>
            <w:r>
              <w:rPr>
                <w:sz w:val="20"/>
                <w:szCs w:val="20"/>
              </w:rPr>
              <w:t>Garantija netaikoma gedimams, atsiradusiems dėl neteisingo ar netinkamo Pirkėjo elgesio su įranga dėl jo paties be Pardavėjo leidimo atliekamo įrangos remonto, modifikacijų, technikos gamintojo neaprobuotų eksploatacinių medžiagų naudojimo. Tuo atveju, visas su įrangos remontu/keitimu susijusias išlaidas apmoka Pirkėjas.</w:t>
            </w:r>
          </w:p>
          <w:p>
            <w:pPr>
              <w:pStyle w:val="TableParagraph"/>
              <w:spacing w:before="3" w:after="0"/>
              <w:rPr>
                <w:sz w:val="20"/>
                <w:szCs w:val="20"/>
              </w:rPr>
            </w:pPr>
            <w:r>
              <w:rPr>
                <w:sz w:val="20"/>
                <w:szCs w:val="20"/>
              </w:rPr>
            </w:r>
          </w:p>
          <w:p>
            <w:pPr>
              <w:pStyle w:val="TableParagraph"/>
              <w:numPr>
                <w:ilvl w:val="0"/>
                <w:numId w:val="13"/>
              </w:numPr>
              <w:tabs>
                <w:tab w:val="clear" w:pos="720"/>
                <w:tab w:val="left" w:pos="1420" w:leader="none"/>
              </w:tabs>
              <w:spacing w:lineRule="auto" w:line="240" w:before="0" w:after="0"/>
              <w:ind w:firstLine="653" w:left="110" w:right="95"/>
              <w:jc w:val="both"/>
              <w:rPr>
                <w:sz w:val="20"/>
                <w:szCs w:val="20"/>
              </w:rPr>
            </w:pPr>
            <w:r>
              <w:rPr>
                <w:sz w:val="20"/>
                <w:szCs w:val="20"/>
              </w:rPr>
              <w:t>Jei Pirkėjas pažeidžia įrangos eksploatavimo sąlygas pagal sutarties 14 punktą, turi būti surašomas įrangos eksploatavimo sąlygų pažeidimo aktas.</w:t>
            </w:r>
          </w:p>
          <w:p>
            <w:pPr>
              <w:pStyle w:val="TableParagraph"/>
              <w:rPr>
                <w:sz w:val="20"/>
                <w:szCs w:val="20"/>
              </w:rPr>
            </w:pPr>
            <w:r>
              <w:rPr>
                <w:sz w:val="20"/>
                <w:szCs w:val="20"/>
              </w:rPr>
            </w:r>
          </w:p>
          <w:p>
            <w:pPr>
              <w:pStyle w:val="TableParagraph"/>
              <w:rPr>
                <w:sz w:val="20"/>
                <w:szCs w:val="20"/>
              </w:rPr>
            </w:pPr>
            <w:r>
              <w:rPr>
                <w:sz w:val="20"/>
                <w:szCs w:val="20"/>
              </w:rPr>
            </w:r>
          </w:p>
          <w:p>
            <w:pPr>
              <w:pStyle w:val="TableParagraph"/>
              <w:spacing w:before="7" w:after="0"/>
              <w:rPr>
                <w:sz w:val="20"/>
                <w:szCs w:val="20"/>
              </w:rPr>
            </w:pPr>
            <w:r>
              <w:rPr>
                <w:sz w:val="20"/>
                <w:szCs w:val="20"/>
              </w:rPr>
            </w:r>
          </w:p>
          <w:p>
            <w:pPr>
              <w:pStyle w:val="TableParagraph"/>
              <w:tabs>
                <w:tab w:val="clear" w:pos="720"/>
                <w:tab w:val="left" w:pos="1920" w:leader="none"/>
              </w:tabs>
              <w:spacing w:lineRule="auto" w:line="238"/>
              <w:ind w:hanging="524" w:left="1723" w:right="628"/>
              <w:rPr>
                <w:sz w:val="20"/>
                <w:szCs w:val="20"/>
              </w:rPr>
            </w:pPr>
            <w:r>
              <w:rPr>
                <w:b/>
                <w:spacing w:val="-6"/>
                <w:sz w:val="20"/>
                <w:szCs w:val="20"/>
              </w:rPr>
              <w:t>V.</w:t>
            </w:r>
            <w:r>
              <w:rPr>
                <w:b/>
                <w:sz w:val="20"/>
                <w:szCs w:val="20"/>
              </w:rPr>
              <w:tab/>
              <w:tab/>
              <w:t>SUTARTIES KAINA IR ATSISKAITYMŲ</w:t>
            </w:r>
            <w:r>
              <w:rPr>
                <w:b/>
                <w:spacing w:val="-14"/>
                <w:sz w:val="20"/>
                <w:szCs w:val="20"/>
              </w:rPr>
              <w:t xml:space="preserve"> </w:t>
            </w:r>
            <w:r>
              <w:rPr>
                <w:b/>
                <w:sz w:val="20"/>
                <w:szCs w:val="20"/>
              </w:rPr>
              <w:t>TVARKA</w:t>
            </w:r>
          </w:p>
          <w:p>
            <w:pPr>
              <w:pStyle w:val="TableParagraph"/>
              <w:numPr>
                <w:ilvl w:val="0"/>
                <w:numId w:val="13"/>
              </w:numPr>
              <w:tabs>
                <w:tab w:val="clear" w:pos="720"/>
                <w:tab w:val="left" w:pos="1156" w:leader="none"/>
              </w:tabs>
              <w:spacing w:lineRule="auto" w:line="240" w:before="252" w:after="0"/>
              <w:ind w:hanging="335" w:left="1156" w:right="0"/>
              <w:jc w:val="left"/>
              <w:rPr>
                <w:sz w:val="20"/>
                <w:szCs w:val="20"/>
              </w:rPr>
            </w:pPr>
            <w:r>
              <w:rPr>
                <w:sz w:val="20"/>
                <w:szCs w:val="20"/>
              </w:rPr>
              <w:t>Bendra</w:t>
            </w:r>
            <w:r>
              <w:rPr>
                <w:spacing w:val="-6"/>
                <w:sz w:val="20"/>
                <w:szCs w:val="20"/>
              </w:rPr>
              <w:t xml:space="preserve"> </w:t>
            </w:r>
            <w:r>
              <w:rPr>
                <w:sz w:val="20"/>
                <w:szCs w:val="20"/>
              </w:rPr>
              <w:t>sutarties</w:t>
            </w:r>
            <w:r>
              <w:rPr>
                <w:spacing w:val="-6"/>
                <w:sz w:val="20"/>
                <w:szCs w:val="20"/>
              </w:rPr>
              <w:t xml:space="preserve"> </w:t>
            </w:r>
            <w:r>
              <w:rPr>
                <w:sz w:val="20"/>
                <w:szCs w:val="20"/>
              </w:rPr>
              <w:t>suma</w:t>
            </w:r>
            <w:r>
              <w:rPr>
                <w:spacing w:val="-3"/>
                <w:sz w:val="20"/>
                <w:szCs w:val="20"/>
              </w:rPr>
              <w:t xml:space="preserve"> </w:t>
            </w:r>
            <w:r>
              <w:rPr>
                <w:sz w:val="20"/>
                <w:szCs w:val="20"/>
              </w:rPr>
              <w:t>yra</w:t>
            </w:r>
            <w:r>
              <w:rPr>
                <w:spacing w:val="-1"/>
                <w:sz w:val="20"/>
                <w:szCs w:val="20"/>
              </w:rPr>
              <w:t xml:space="preserve"> </w:t>
            </w:r>
            <w:r>
              <w:rPr>
                <w:color w:val="000000"/>
                <w:spacing w:val="-2"/>
                <w:sz w:val="20"/>
                <w:szCs w:val="20"/>
                <w:shd w:fill="C0C0C0" w:val="clear"/>
              </w:rPr>
              <w:t>[...]</w:t>
            </w:r>
          </w:p>
          <w:p>
            <w:pPr>
              <w:pStyle w:val="TableParagraph"/>
              <w:numPr>
                <w:ilvl w:val="0"/>
                <w:numId w:val="13"/>
              </w:numPr>
              <w:tabs>
                <w:tab w:val="clear" w:pos="720"/>
                <w:tab w:val="left" w:pos="1185" w:leader="none"/>
              </w:tabs>
              <w:spacing w:lineRule="exact" w:line="238" w:before="251" w:after="0"/>
              <w:ind w:hanging="364" w:left="1185" w:right="0"/>
              <w:jc w:val="left"/>
              <w:rPr>
                <w:sz w:val="20"/>
                <w:szCs w:val="20"/>
              </w:rPr>
            </w:pPr>
            <w:r>
              <w:rPr>
                <w:sz w:val="20"/>
                <w:szCs w:val="20"/>
              </w:rPr>
              <w:t>Pirkėjas</w:t>
            </w:r>
            <w:r>
              <w:rPr>
                <w:spacing w:val="29"/>
                <w:sz w:val="20"/>
                <w:szCs w:val="20"/>
              </w:rPr>
              <w:t xml:space="preserve"> </w:t>
            </w:r>
            <w:r>
              <w:rPr>
                <w:sz w:val="20"/>
                <w:szCs w:val="20"/>
              </w:rPr>
              <w:t>už</w:t>
            </w:r>
            <w:r>
              <w:rPr>
                <w:spacing w:val="24"/>
                <w:sz w:val="20"/>
                <w:szCs w:val="20"/>
              </w:rPr>
              <w:t xml:space="preserve"> </w:t>
            </w:r>
            <w:r>
              <w:rPr>
                <w:sz w:val="20"/>
                <w:szCs w:val="20"/>
              </w:rPr>
              <w:t>įrangą</w:t>
            </w:r>
            <w:r>
              <w:rPr>
                <w:spacing w:val="31"/>
                <w:sz w:val="20"/>
                <w:szCs w:val="20"/>
              </w:rPr>
              <w:t xml:space="preserve"> </w:t>
            </w:r>
            <w:r>
              <w:rPr>
                <w:sz w:val="20"/>
                <w:szCs w:val="20"/>
              </w:rPr>
              <w:t>su</w:t>
            </w:r>
            <w:r>
              <w:rPr>
                <w:spacing w:val="21"/>
                <w:sz w:val="20"/>
                <w:szCs w:val="20"/>
              </w:rPr>
              <w:t xml:space="preserve"> </w:t>
            </w:r>
            <w:r>
              <w:rPr>
                <w:sz w:val="20"/>
                <w:szCs w:val="20"/>
              </w:rPr>
              <w:t>Pardavėju</w:t>
            </w:r>
            <w:r>
              <w:rPr>
                <w:spacing w:val="29"/>
                <w:sz w:val="20"/>
                <w:szCs w:val="20"/>
              </w:rPr>
              <w:t xml:space="preserve"> </w:t>
            </w:r>
            <w:r>
              <w:rPr>
                <w:spacing w:val="-2"/>
                <w:sz w:val="20"/>
                <w:szCs w:val="20"/>
              </w:rPr>
              <w:t>atsiskaito</w:t>
            </w:r>
          </w:p>
        </w:tc>
        <w:tc>
          <w:tcPr>
            <w:tcW w:w="5095" w:type="dxa"/>
            <w:tcBorders>
              <w:top w:val="single" w:sz="4" w:space="0" w:color="000000"/>
              <w:left w:val="single" w:sz="4" w:space="0" w:color="000000"/>
              <w:bottom w:val="single" w:sz="4" w:space="0" w:color="000000"/>
              <w:right w:val="single" w:sz="4" w:space="0" w:color="000000"/>
            </w:tcBorders>
          </w:tcPr>
          <w:p>
            <w:pPr>
              <w:pStyle w:val="TableParagraph"/>
              <w:ind w:left="109" w:right="99"/>
              <w:jc w:val="both"/>
              <w:rPr>
                <w:sz w:val="20"/>
                <w:szCs w:val="20"/>
              </w:rPr>
            </w:pPr>
            <w:r>
              <w:rPr>
                <w:sz w:val="20"/>
                <w:szCs w:val="20"/>
              </w:rPr>
              <w:t>state</w:t>
            </w:r>
            <w:r>
              <w:rPr>
                <w:spacing w:val="-9"/>
                <w:sz w:val="20"/>
                <w:szCs w:val="20"/>
              </w:rPr>
              <w:t xml:space="preserve"> </w:t>
            </w:r>
            <w:r>
              <w:rPr>
                <w:sz w:val="20"/>
                <w:szCs w:val="20"/>
              </w:rPr>
              <w:t>at</w:t>
            </w:r>
            <w:r>
              <w:rPr>
                <w:spacing w:val="-6"/>
                <w:sz w:val="20"/>
                <w:szCs w:val="20"/>
              </w:rPr>
              <w:t xml:space="preserve"> </w:t>
            </w:r>
            <w:r>
              <w:rPr>
                <w:sz w:val="20"/>
                <w:szCs w:val="20"/>
              </w:rPr>
              <w:t>acceptance</w:t>
            </w:r>
            <w:r>
              <w:rPr>
                <w:spacing w:val="-4"/>
                <w:sz w:val="20"/>
                <w:szCs w:val="20"/>
              </w:rPr>
              <w:t xml:space="preserve"> </w:t>
            </w:r>
            <w:r>
              <w:rPr>
                <w:sz w:val="20"/>
                <w:szCs w:val="20"/>
              </w:rPr>
              <w:t>of equipment.</w:t>
            </w:r>
            <w:r>
              <w:rPr>
                <w:spacing w:val="-1"/>
                <w:sz w:val="20"/>
                <w:szCs w:val="20"/>
              </w:rPr>
              <w:t xml:space="preserve"> </w:t>
            </w:r>
            <w:r>
              <w:rPr>
                <w:sz w:val="20"/>
                <w:szCs w:val="20"/>
              </w:rPr>
              <w:t>Claims</w:t>
            </w:r>
            <w:r>
              <w:rPr>
                <w:spacing w:val="-2"/>
                <w:sz w:val="20"/>
                <w:szCs w:val="20"/>
              </w:rPr>
              <w:t xml:space="preserve"> </w:t>
            </w:r>
            <w:r>
              <w:rPr>
                <w:sz w:val="20"/>
                <w:szCs w:val="20"/>
              </w:rPr>
              <w:t>relating</w:t>
            </w:r>
            <w:r>
              <w:rPr>
                <w:spacing w:val="-7"/>
                <w:sz w:val="20"/>
                <w:szCs w:val="20"/>
              </w:rPr>
              <w:t xml:space="preserve"> </w:t>
            </w:r>
            <w:r>
              <w:rPr>
                <w:sz w:val="20"/>
                <w:szCs w:val="20"/>
              </w:rPr>
              <w:t>to</w:t>
            </w:r>
            <w:r>
              <w:rPr>
                <w:spacing w:val="-7"/>
                <w:sz w:val="20"/>
                <w:szCs w:val="20"/>
              </w:rPr>
              <w:t xml:space="preserve"> </w:t>
            </w:r>
            <w:r>
              <w:rPr>
                <w:sz w:val="20"/>
                <w:szCs w:val="20"/>
              </w:rPr>
              <w:t>the hidden equipment defects Purchaser can state in writing during warranty period. Act of equipment defects must be signed by the Purchaser and the</w:t>
            </w:r>
            <w:r>
              <w:rPr>
                <w:spacing w:val="40"/>
                <w:sz w:val="20"/>
                <w:szCs w:val="20"/>
              </w:rPr>
              <w:t xml:space="preserve"> </w:t>
            </w:r>
            <w:r>
              <w:rPr>
                <w:sz w:val="20"/>
                <w:szCs w:val="20"/>
              </w:rPr>
              <w:t>Seller's authorized representative. In case of defective equipment, Seller must replace it free of charge to analogue equipment without flaws.</w:t>
            </w:r>
          </w:p>
          <w:p>
            <w:pPr>
              <w:pStyle w:val="TableParagraph"/>
              <w:rPr>
                <w:sz w:val="20"/>
                <w:szCs w:val="20"/>
              </w:rPr>
            </w:pPr>
            <w:r>
              <w:rPr>
                <w:sz w:val="20"/>
                <w:szCs w:val="20"/>
              </w:rPr>
            </w:r>
          </w:p>
          <w:p>
            <w:pPr>
              <w:pStyle w:val="TableParagraph"/>
              <w:numPr>
                <w:ilvl w:val="0"/>
                <w:numId w:val="12"/>
              </w:numPr>
              <w:tabs>
                <w:tab w:val="clear" w:pos="720"/>
                <w:tab w:val="left" w:pos="1058" w:leader="none"/>
              </w:tabs>
              <w:spacing w:lineRule="auto" w:line="238" w:before="0" w:after="0"/>
              <w:ind w:firstLine="653" w:left="109" w:right="94"/>
              <w:jc w:val="both"/>
              <w:rPr>
                <w:sz w:val="20"/>
                <w:szCs w:val="20"/>
              </w:rPr>
            </w:pPr>
            <w:r>
              <w:rPr>
                <w:sz w:val="20"/>
                <w:szCs w:val="20"/>
              </w:rPr>
              <w:t xml:space="preserve">Equipment is accepted signed acceptance </w:t>
            </w:r>
            <w:r>
              <w:rPr>
                <w:spacing w:val="-2"/>
                <w:sz w:val="20"/>
                <w:szCs w:val="20"/>
              </w:rPr>
              <w:t>certificate.</w:t>
            </w:r>
          </w:p>
          <w:p>
            <w:pPr>
              <w:pStyle w:val="TableParagraph"/>
              <w:spacing w:before="8" w:after="0"/>
              <w:rPr>
                <w:sz w:val="20"/>
                <w:szCs w:val="20"/>
              </w:rPr>
            </w:pPr>
            <w:r>
              <w:rPr>
                <w:sz w:val="20"/>
                <w:szCs w:val="20"/>
              </w:rPr>
            </w:r>
          </w:p>
          <w:p>
            <w:pPr>
              <w:pStyle w:val="TableParagraph"/>
              <w:tabs>
                <w:tab w:val="clear" w:pos="720"/>
                <w:tab w:val="left" w:pos="1877" w:leader="none"/>
              </w:tabs>
              <w:ind w:left="1156" w:right="0"/>
              <w:rPr>
                <w:sz w:val="20"/>
                <w:szCs w:val="20"/>
              </w:rPr>
            </w:pPr>
            <w:r>
              <w:rPr>
                <w:b/>
                <w:spacing w:val="-5"/>
                <w:sz w:val="20"/>
                <w:szCs w:val="20"/>
              </w:rPr>
              <w:t>IV.</w:t>
            </w:r>
            <w:r>
              <w:rPr>
                <w:b/>
                <w:sz w:val="20"/>
                <w:szCs w:val="20"/>
              </w:rPr>
              <w:tab/>
              <w:t>QUALITY</w:t>
            </w:r>
            <w:r>
              <w:rPr>
                <w:b/>
                <w:spacing w:val="-6"/>
                <w:sz w:val="20"/>
                <w:szCs w:val="20"/>
              </w:rPr>
              <w:t xml:space="preserve"> </w:t>
            </w:r>
            <w:r>
              <w:rPr>
                <w:b/>
                <w:spacing w:val="-2"/>
                <w:sz w:val="20"/>
                <w:szCs w:val="20"/>
              </w:rPr>
              <w:t>ASSURANCE</w:t>
            </w:r>
          </w:p>
          <w:p>
            <w:pPr>
              <w:pStyle w:val="TableParagraph"/>
              <w:numPr>
                <w:ilvl w:val="0"/>
                <w:numId w:val="12"/>
              </w:numPr>
              <w:tabs>
                <w:tab w:val="clear" w:pos="720"/>
                <w:tab w:val="left" w:pos="1207" w:leader="none"/>
              </w:tabs>
              <w:spacing w:lineRule="auto" w:line="240" w:before="246" w:after="0"/>
              <w:ind w:firstLine="653" w:left="109" w:right="101"/>
              <w:jc w:val="both"/>
              <w:rPr>
                <w:sz w:val="20"/>
                <w:szCs w:val="20"/>
              </w:rPr>
            </w:pPr>
            <w:r>
              <w:rPr>
                <w:sz w:val="20"/>
                <w:szCs w:val="20"/>
              </w:rPr>
              <w:t>Seller provides the guarantee specified in Annex 1 of this contract for checked, tested and delivered equipment (in any case the equipment warranty period is not less than 12 months).</w:t>
            </w:r>
          </w:p>
          <w:p>
            <w:pPr>
              <w:pStyle w:val="TableParagraph"/>
              <w:spacing w:before="5" w:after="0"/>
              <w:rPr>
                <w:sz w:val="20"/>
                <w:szCs w:val="20"/>
              </w:rPr>
            </w:pPr>
            <w:r>
              <w:rPr>
                <w:sz w:val="20"/>
                <w:szCs w:val="20"/>
              </w:rPr>
            </w:r>
          </w:p>
          <w:p>
            <w:pPr>
              <w:pStyle w:val="TableParagraph"/>
              <w:numPr>
                <w:ilvl w:val="0"/>
                <w:numId w:val="12"/>
              </w:numPr>
              <w:tabs>
                <w:tab w:val="clear" w:pos="720"/>
                <w:tab w:val="left" w:pos="1112" w:leader="none"/>
              </w:tabs>
              <w:spacing w:lineRule="auto" w:line="238" w:before="0" w:after="0"/>
              <w:ind w:firstLine="653" w:left="109" w:right="99"/>
              <w:jc w:val="both"/>
              <w:rPr>
                <w:sz w:val="20"/>
                <w:szCs w:val="20"/>
              </w:rPr>
            </w:pPr>
            <w:r>
              <w:rPr>
                <w:sz w:val="20"/>
                <w:szCs w:val="20"/>
              </w:rPr>
              <w:t>The warranty period starts from signing of the transfer-acceptance act.</w:t>
            </w:r>
          </w:p>
          <w:p>
            <w:pPr>
              <w:pStyle w:val="TableParagraph"/>
              <w:rPr>
                <w:sz w:val="20"/>
                <w:szCs w:val="20"/>
              </w:rPr>
            </w:pPr>
            <w:r>
              <w:rPr>
                <w:sz w:val="20"/>
                <w:szCs w:val="20"/>
              </w:rPr>
            </w:r>
          </w:p>
          <w:p>
            <w:pPr>
              <w:pStyle w:val="TableParagraph"/>
              <w:spacing w:before="4" w:after="0"/>
              <w:rPr>
                <w:sz w:val="20"/>
                <w:szCs w:val="20"/>
              </w:rPr>
            </w:pPr>
            <w:r>
              <w:rPr>
                <w:sz w:val="20"/>
                <w:szCs w:val="20"/>
              </w:rPr>
            </w:r>
          </w:p>
          <w:p>
            <w:pPr>
              <w:pStyle w:val="TableParagraph"/>
              <w:numPr>
                <w:ilvl w:val="0"/>
                <w:numId w:val="12"/>
              </w:numPr>
              <w:tabs>
                <w:tab w:val="clear" w:pos="720"/>
                <w:tab w:val="left" w:pos="1174" w:leader="none"/>
              </w:tabs>
              <w:spacing w:lineRule="auto" w:line="240" w:before="0" w:after="0"/>
              <w:ind w:firstLine="653" w:left="109" w:right="93"/>
              <w:jc w:val="both"/>
              <w:rPr>
                <w:sz w:val="20"/>
                <w:szCs w:val="20"/>
              </w:rPr>
            </w:pPr>
            <w:r>
              <w:rPr>
                <w:sz w:val="20"/>
                <w:szCs w:val="20"/>
              </w:rPr>
              <w:t>During the warranty period seller must remove technical failure or defective component free</w:t>
            </w:r>
            <w:r>
              <w:rPr>
                <w:spacing w:val="40"/>
                <w:sz w:val="20"/>
                <w:szCs w:val="20"/>
              </w:rPr>
              <w:t xml:space="preserve"> </w:t>
            </w:r>
            <w:r>
              <w:rPr>
                <w:sz w:val="20"/>
                <w:szCs w:val="20"/>
              </w:rPr>
              <w:t xml:space="preserve">of charge at buyer's plant </w:t>
            </w:r>
            <w:r>
              <w:rPr>
                <w:b/>
                <w:sz w:val="20"/>
                <w:szCs w:val="20"/>
              </w:rPr>
              <w:t xml:space="preserve">no later than fourteen (14) calendar days </w:t>
            </w:r>
            <w:r>
              <w:rPr>
                <w:sz w:val="20"/>
                <w:szCs w:val="20"/>
              </w:rPr>
              <w:t>of notification from Purchaser. Seller pays all the warranty repair costs.</w:t>
            </w:r>
          </w:p>
          <w:p>
            <w:pPr>
              <w:pStyle w:val="TableParagraph"/>
              <w:spacing w:before="249" w:after="0"/>
              <w:rPr>
                <w:sz w:val="20"/>
                <w:szCs w:val="20"/>
              </w:rPr>
            </w:pPr>
            <w:r>
              <w:rPr>
                <w:sz w:val="20"/>
                <w:szCs w:val="20"/>
              </w:rPr>
            </w:r>
          </w:p>
          <w:p>
            <w:pPr>
              <w:pStyle w:val="TableParagraph"/>
              <w:numPr>
                <w:ilvl w:val="0"/>
                <w:numId w:val="12"/>
              </w:numPr>
              <w:tabs>
                <w:tab w:val="clear" w:pos="720"/>
                <w:tab w:val="left" w:pos="1294" w:leader="none"/>
                <w:tab w:val="left" w:pos="2609" w:leader="none"/>
                <w:tab w:val="left" w:pos="4424" w:leader="none"/>
              </w:tabs>
              <w:spacing w:lineRule="auto" w:line="240" w:before="0" w:after="0"/>
              <w:ind w:firstLine="653" w:left="109" w:right="95"/>
              <w:jc w:val="both"/>
              <w:rPr>
                <w:sz w:val="20"/>
                <w:szCs w:val="20"/>
              </w:rPr>
            </w:pPr>
            <w:r>
              <w:rPr>
                <w:sz w:val="20"/>
                <w:szCs w:val="20"/>
              </w:rPr>
              <w:t xml:space="preserve">Purchaser’s notifications should be </w:t>
            </w:r>
            <w:r>
              <w:rPr>
                <w:spacing w:val="-2"/>
                <w:sz w:val="20"/>
                <w:szCs w:val="20"/>
              </w:rPr>
              <w:t>transferred</w:t>
            </w:r>
            <w:r>
              <w:rPr>
                <w:sz w:val="20"/>
                <w:szCs w:val="20"/>
              </w:rPr>
              <w:tab/>
              <w:tab/>
            </w:r>
            <w:r>
              <w:rPr>
                <w:spacing w:val="-4"/>
                <w:sz w:val="20"/>
                <w:szCs w:val="20"/>
              </w:rPr>
              <w:t>via</w:t>
            </w:r>
            <w:r>
              <w:rPr>
                <w:sz w:val="20"/>
                <w:szCs w:val="20"/>
              </w:rPr>
              <w:tab/>
            </w:r>
            <w:r>
              <w:rPr>
                <w:spacing w:val="-2"/>
                <w:sz w:val="20"/>
                <w:szCs w:val="20"/>
              </w:rPr>
              <w:t>e-mail</w:t>
            </w:r>
          </w:p>
          <w:p>
            <w:pPr>
              <w:pStyle w:val="TableParagraph"/>
              <w:tabs>
                <w:tab w:val="clear" w:pos="720"/>
                <w:tab w:val="left" w:pos="3462" w:leader="none"/>
                <w:tab w:val="left" w:pos="3679" w:leader="none"/>
              </w:tabs>
              <w:spacing w:before="3" w:after="0"/>
              <w:ind w:left="109" w:right="98"/>
              <w:jc w:val="both"/>
              <w:rPr>
                <w:sz w:val="20"/>
                <w:szCs w:val="20"/>
              </w:rPr>
            </w:pPr>
            <w:r>
              <w:rPr>
                <w:sz w:val="20"/>
                <w:szCs w:val="20"/>
                <w:u w:val="single"/>
              </w:rPr>
              <w:tab/>
            </w:r>
            <w:r>
              <w:rPr>
                <w:spacing w:val="-6"/>
                <w:sz w:val="20"/>
                <w:szCs w:val="20"/>
              </w:rPr>
              <w:t xml:space="preserve"> </w:t>
            </w:r>
            <w:r>
              <w:rPr>
                <w:sz w:val="20"/>
                <w:szCs w:val="20"/>
              </w:rPr>
              <w:t xml:space="preserve">or in writing to the address </w:t>
            </w:r>
            <w:r>
              <w:rPr>
                <w:sz w:val="20"/>
                <w:szCs w:val="20"/>
                <w:u w:val="single"/>
              </w:rPr>
              <w:tab/>
              <w:tab/>
            </w:r>
            <w:r>
              <w:rPr>
                <w:spacing w:val="-10"/>
                <w:sz w:val="20"/>
                <w:szCs w:val="20"/>
              </w:rPr>
              <w:t>.</w:t>
            </w:r>
          </w:p>
          <w:p>
            <w:pPr>
              <w:pStyle w:val="TableParagraph"/>
              <w:numPr>
                <w:ilvl w:val="0"/>
                <w:numId w:val="12"/>
              </w:numPr>
              <w:tabs>
                <w:tab w:val="clear" w:pos="720"/>
                <w:tab w:val="left" w:pos="1107" w:leader="none"/>
              </w:tabs>
              <w:spacing w:lineRule="auto" w:line="240" w:before="252" w:after="0"/>
              <w:ind w:firstLine="653" w:left="109" w:right="93"/>
              <w:jc w:val="both"/>
              <w:rPr>
                <w:sz w:val="20"/>
                <w:szCs w:val="20"/>
              </w:rPr>
            </w:pPr>
            <w:r>
              <w:rPr>
                <w:sz w:val="20"/>
                <w:szCs w:val="20"/>
              </w:rPr>
              <w:t>Warranty</w:t>
            </w:r>
            <w:r>
              <w:rPr>
                <w:spacing w:val="-1"/>
                <w:sz w:val="20"/>
                <w:szCs w:val="20"/>
              </w:rPr>
              <w:t xml:space="preserve"> </w:t>
            </w:r>
            <w:r>
              <w:rPr>
                <w:sz w:val="20"/>
                <w:szCs w:val="20"/>
              </w:rPr>
              <w:t>does not cover damage</w:t>
            </w:r>
            <w:r>
              <w:rPr>
                <w:spacing w:val="-3"/>
                <w:sz w:val="20"/>
                <w:szCs w:val="20"/>
              </w:rPr>
              <w:t xml:space="preserve"> </w:t>
            </w:r>
            <w:r>
              <w:rPr>
                <w:sz w:val="20"/>
                <w:szCs w:val="20"/>
              </w:rPr>
              <w:t>caused</w:t>
            </w:r>
            <w:r>
              <w:rPr>
                <w:spacing w:val="-1"/>
                <w:sz w:val="20"/>
                <w:szCs w:val="20"/>
              </w:rPr>
              <w:t xml:space="preserve"> </w:t>
            </w:r>
            <w:r>
              <w:rPr>
                <w:sz w:val="20"/>
                <w:szCs w:val="20"/>
              </w:rPr>
              <w:t>by misuse or improper use of equipment this includes repair of Purchaser on his own without Seller’s authorization, modification, using of operational materials that are unapproved by manufacturer. In that case all costs for equipment repair / replacement are paid the Purchaser.</w:t>
            </w:r>
          </w:p>
          <w:p>
            <w:pPr>
              <w:pStyle w:val="TableParagraph"/>
              <w:spacing w:before="3" w:after="0"/>
              <w:rPr>
                <w:sz w:val="20"/>
                <w:szCs w:val="20"/>
              </w:rPr>
            </w:pPr>
            <w:r>
              <w:rPr>
                <w:sz w:val="20"/>
                <w:szCs w:val="20"/>
              </w:rPr>
            </w:r>
          </w:p>
          <w:p>
            <w:pPr>
              <w:pStyle w:val="TableParagraph"/>
              <w:numPr>
                <w:ilvl w:val="0"/>
                <w:numId w:val="12"/>
              </w:numPr>
              <w:tabs>
                <w:tab w:val="clear" w:pos="720"/>
                <w:tab w:val="left" w:pos="1189" w:leader="none"/>
              </w:tabs>
              <w:spacing w:lineRule="auto" w:line="240" w:before="0" w:after="0"/>
              <w:ind w:firstLine="653" w:left="109" w:right="98"/>
              <w:jc w:val="both"/>
              <w:rPr>
                <w:sz w:val="20"/>
                <w:szCs w:val="20"/>
              </w:rPr>
            </w:pPr>
            <w:r>
              <w:rPr>
                <w:sz w:val="20"/>
                <w:szCs w:val="20"/>
              </w:rPr>
              <w:t xml:space="preserve">If the Purchaser violates the terms of equipment operating under the contract, paragraph 14, equipment operating conditions violation act must be </w:t>
            </w:r>
            <w:r>
              <w:rPr>
                <w:spacing w:val="-2"/>
                <w:sz w:val="20"/>
                <w:szCs w:val="20"/>
              </w:rPr>
              <w:t>concluded.</w:t>
            </w:r>
          </w:p>
          <w:p>
            <w:pPr>
              <w:pStyle w:val="TableParagraph"/>
              <w:rPr>
                <w:sz w:val="20"/>
                <w:szCs w:val="20"/>
              </w:rPr>
            </w:pPr>
            <w:r>
              <w:rPr>
                <w:sz w:val="20"/>
                <w:szCs w:val="20"/>
              </w:rPr>
            </w:r>
          </w:p>
          <w:p>
            <w:pPr>
              <w:pStyle w:val="TableParagraph"/>
              <w:rPr>
                <w:sz w:val="20"/>
                <w:szCs w:val="20"/>
              </w:rPr>
            </w:pPr>
            <w:r>
              <w:rPr>
                <w:sz w:val="20"/>
                <w:szCs w:val="20"/>
              </w:rPr>
            </w:r>
          </w:p>
          <w:p>
            <w:pPr>
              <w:pStyle w:val="TableParagraph"/>
              <w:spacing w:before="5" w:after="0"/>
              <w:rPr>
                <w:sz w:val="20"/>
                <w:szCs w:val="20"/>
              </w:rPr>
            </w:pPr>
            <w:r>
              <w:rPr>
                <w:sz w:val="20"/>
                <w:szCs w:val="20"/>
              </w:rPr>
            </w:r>
          </w:p>
          <w:p>
            <w:pPr>
              <w:pStyle w:val="TableParagraph"/>
              <w:numPr>
                <w:ilvl w:val="0"/>
                <w:numId w:val="11"/>
              </w:numPr>
              <w:tabs>
                <w:tab w:val="clear" w:pos="720"/>
                <w:tab w:val="left" w:pos="1238" w:leader="none"/>
              </w:tabs>
              <w:spacing w:lineRule="exact" w:line="251" w:before="0" w:after="0"/>
              <w:ind w:hanging="720" w:left="1238" w:right="0"/>
              <w:jc w:val="left"/>
              <w:rPr>
                <w:sz w:val="20"/>
                <w:szCs w:val="20"/>
              </w:rPr>
            </w:pPr>
            <w:r>
              <w:rPr>
                <w:b/>
                <w:sz w:val="20"/>
                <w:szCs w:val="20"/>
              </w:rPr>
              <w:t>CONTRACT</w:t>
            </w:r>
            <w:r>
              <w:rPr>
                <w:b/>
                <w:spacing w:val="-5"/>
                <w:sz w:val="20"/>
                <w:szCs w:val="20"/>
              </w:rPr>
              <w:t xml:space="preserve"> </w:t>
            </w:r>
            <w:r>
              <w:rPr>
                <w:b/>
                <w:sz w:val="20"/>
                <w:szCs w:val="20"/>
              </w:rPr>
              <w:t>PRICE</w:t>
            </w:r>
            <w:r>
              <w:rPr>
                <w:b/>
                <w:spacing w:val="-4"/>
                <w:sz w:val="20"/>
                <w:szCs w:val="20"/>
              </w:rPr>
              <w:t xml:space="preserve"> </w:t>
            </w:r>
            <w:r>
              <w:rPr>
                <w:b/>
                <w:sz w:val="20"/>
                <w:szCs w:val="20"/>
              </w:rPr>
              <w:t>AND</w:t>
            </w:r>
            <w:r>
              <w:rPr>
                <w:b/>
                <w:spacing w:val="-10"/>
                <w:sz w:val="20"/>
                <w:szCs w:val="20"/>
              </w:rPr>
              <w:t xml:space="preserve"> </w:t>
            </w:r>
            <w:r>
              <w:rPr>
                <w:b/>
                <w:spacing w:val="-2"/>
                <w:sz w:val="20"/>
                <w:szCs w:val="20"/>
              </w:rPr>
              <w:t>PAYMENT</w:t>
            </w:r>
          </w:p>
          <w:p>
            <w:pPr>
              <w:pStyle w:val="TableParagraph"/>
              <w:spacing w:lineRule="exact" w:line="251"/>
              <w:ind w:left="2693" w:right="0"/>
              <w:rPr>
                <w:sz w:val="20"/>
                <w:szCs w:val="20"/>
              </w:rPr>
            </w:pPr>
            <w:r>
              <w:rPr>
                <w:b/>
                <w:spacing w:val="-2"/>
                <w:sz w:val="20"/>
                <w:szCs w:val="20"/>
              </w:rPr>
              <w:t>ORDER</w:t>
            </w:r>
          </w:p>
          <w:p>
            <w:pPr>
              <w:pStyle w:val="TableParagraph"/>
              <w:numPr>
                <w:ilvl w:val="1"/>
                <w:numId w:val="11"/>
              </w:numPr>
              <w:tabs>
                <w:tab w:val="clear" w:pos="720"/>
                <w:tab w:val="left" w:pos="1150" w:leader="none"/>
              </w:tabs>
              <w:spacing w:lineRule="auto" w:line="240" w:before="252" w:after="0"/>
              <w:ind w:hanging="330" w:left="1150" w:right="0"/>
              <w:jc w:val="left"/>
              <w:rPr>
                <w:sz w:val="20"/>
                <w:szCs w:val="20"/>
              </w:rPr>
            </w:pPr>
            <w:r>
              <w:rPr>
                <w:sz w:val="20"/>
                <w:szCs w:val="20"/>
              </w:rPr>
              <w:t>The</w:t>
            </w:r>
            <w:r>
              <w:rPr>
                <w:spacing w:val="-9"/>
                <w:sz w:val="20"/>
                <w:szCs w:val="20"/>
              </w:rPr>
              <w:t xml:space="preserve"> </w:t>
            </w:r>
            <w:r>
              <w:rPr>
                <w:sz w:val="20"/>
                <w:szCs w:val="20"/>
              </w:rPr>
              <w:t>total</w:t>
            </w:r>
            <w:r>
              <w:rPr>
                <w:spacing w:val="-7"/>
                <w:sz w:val="20"/>
                <w:szCs w:val="20"/>
              </w:rPr>
              <w:t xml:space="preserve"> </w:t>
            </w:r>
            <w:r>
              <w:rPr>
                <w:sz w:val="20"/>
                <w:szCs w:val="20"/>
              </w:rPr>
              <w:t>contract</w:t>
            </w:r>
            <w:r>
              <w:rPr>
                <w:spacing w:val="-6"/>
                <w:sz w:val="20"/>
                <w:szCs w:val="20"/>
              </w:rPr>
              <w:t xml:space="preserve"> </w:t>
            </w:r>
            <w:r>
              <w:rPr>
                <w:sz w:val="20"/>
                <w:szCs w:val="20"/>
              </w:rPr>
              <w:t>amount</w:t>
            </w:r>
            <w:r>
              <w:rPr>
                <w:spacing w:val="-2"/>
                <w:sz w:val="20"/>
                <w:szCs w:val="20"/>
              </w:rPr>
              <w:t xml:space="preserve"> </w:t>
            </w:r>
            <w:r>
              <w:rPr>
                <w:sz w:val="20"/>
                <w:szCs w:val="20"/>
              </w:rPr>
              <w:t>is</w:t>
            </w:r>
            <w:r>
              <w:rPr>
                <w:spacing w:val="3"/>
                <w:sz w:val="20"/>
                <w:szCs w:val="20"/>
              </w:rPr>
              <w:t xml:space="preserve"> </w:t>
            </w:r>
            <w:r>
              <w:rPr>
                <w:color w:val="000000"/>
                <w:spacing w:val="-2"/>
                <w:sz w:val="20"/>
                <w:szCs w:val="20"/>
                <w:shd w:fill="C0C0C0" w:val="clear"/>
              </w:rPr>
              <w:t>[...]</w:t>
            </w:r>
          </w:p>
          <w:p>
            <w:pPr>
              <w:pStyle w:val="TableParagraph"/>
              <w:numPr>
                <w:ilvl w:val="1"/>
                <w:numId w:val="11"/>
              </w:numPr>
              <w:tabs>
                <w:tab w:val="clear" w:pos="720"/>
                <w:tab w:val="left" w:pos="1170" w:leader="none"/>
              </w:tabs>
              <w:spacing w:lineRule="exact" w:line="238" w:before="251" w:after="0"/>
              <w:ind w:hanging="350" w:left="1170" w:right="0"/>
              <w:jc w:val="left"/>
              <w:rPr>
                <w:sz w:val="20"/>
                <w:szCs w:val="20"/>
              </w:rPr>
            </w:pPr>
            <w:r>
              <w:rPr>
                <w:sz w:val="20"/>
                <w:szCs w:val="20"/>
              </w:rPr>
              <w:t>The</w:t>
            </w:r>
            <w:r>
              <w:rPr>
                <w:spacing w:val="11"/>
                <w:sz w:val="20"/>
                <w:szCs w:val="20"/>
              </w:rPr>
              <w:t xml:space="preserve"> </w:t>
            </w:r>
            <w:r>
              <w:rPr>
                <w:sz w:val="20"/>
                <w:szCs w:val="20"/>
              </w:rPr>
              <w:t>Purchaser</w:t>
            </w:r>
            <w:r>
              <w:rPr>
                <w:spacing w:val="40"/>
                <w:sz w:val="20"/>
                <w:szCs w:val="20"/>
              </w:rPr>
              <w:t xml:space="preserve">  </w:t>
            </w:r>
            <w:r>
              <w:rPr>
                <w:sz w:val="20"/>
                <w:szCs w:val="20"/>
              </w:rPr>
              <w:t>pays</w:t>
            </w:r>
            <w:r>
              <w:rPr>
                <w:spacing w:val="19"/>
                <w:sz w:val="20"/>
                <w:szCs w:val="20"/>
              </w:rPr>
              <w:t xml:space="preserve"> </w:t>
            </w:r>
            <w:r>
              <w:rPr>
                <w:sz w:val="20"/>
                <w:szCs w:val="20"/>
              </w:rPr>
              <w:t>the</w:t>
            </w:r>
            <w:r>
              <w:rPr>
                <w:spacing w:val="12"/>
                <w:sz w:val="20"/>
                <w:szCs w:val="20"/>
              </w:rPr>
              <w:t xml:space="preserve"> </w:t>
            </w:r>
            <w:r>
              <w:rPr>
                <w:sz w:val="20"/>
                <w:szCs w:val="20"/>
              </w:rPr>
              <w:t>price</w:t>
            </w:r>
            <w:r>
              <w:rPr>
                <w:spacing w:val="11"/>
                <w:sz w:val="20"/>
                <w:szCs w:val="20"/>
              </w:rPr>
              <w:t xml:space="preserve"> </w:t>
            </w:r>
            <w:r>
              <w:rPr>
                <w:sz w:val="20"/>
                <w:szCs w:val="20"/>
              </w:rPr>
              <w:t>under</w:t>
            </w:r>
            <w:r>
              <w:rPr>
                <w:spacing w:val="22"/>
                <w:sz w:val="20"/>
                <w:szCs w:val="20"/>
              </w:rPr>
              <w:t xml:space="preserve"> </w:t>
            </w:r>
            <w:r>
              <w:rPr>
                <w:spacing w:val="-4"/>
                <w:sz w:val="20"/>
                <w:szCs w:val="20"/>
              </w:rPr>
              <w:t>V.16</w:t>
            </w:r>
          </w:p>
        </w:tc>
      </w:tr>
    </w:tbl>
    <w:p>
      <w:pPr>
        <w:sectPr>
          <w:headerReference w:type="even" r:id="rId60"/>
          <w:headerReference w:type="default" r:id="rId61"/>
          <w:headerReference w:type="first" r:id="rId62"/>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sz w:val="7"/>
        </w:rPr>
      </w:pPr>
      <w:r>
        <w:rPr>
          <w:sz w:val="7"/>
        </w:rPr>
      </w:r>
    </w:p>
    <w:tbl>
      <w:tblPr>
        <w:tblW w:w="10195" w:type="dxa"/>
        <w:jc w:val="left"/>
        <w:tblInd w:w="874" w:type="dxa"/>
        <w:tblLayout w:type="fixed"/>
        <w:tblCellMar>
          <w:top w:w="0" w:type="dxa"/>
          <w:left w:w="5" w:type="dxa"/>
          <w:bottom w:w="0" w:type="dxa"/>
          <w:right w:w="5" w:type="dxa"/>
        </w:tblCellMar>
        <w:tblLook w:val="01e0"/>
      </w:tblPr>
      <w:tblGrid>
        <w:gridCol w:w="5099"/>
        <w:gridCol w:w="5095"/>
      </w:tblGrid>
      <w:tr>
        <w:trPr>
          <w:trHeight w:val="13918"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10" w:right="0"/>
              <w:jc w:val="both"/>
              <w:rPr>
                <w:sz w:val="20"/>
                <w:szCs w:val="20"/>
              </w:rPr>
            </w:pPr>
            <w:r>
              <w:rPr>
                <w:sz w:val="20"/>
                <w:szCs w:val="20"/>
              </w:rPr>
              <w:t>tokiomis</w:t>
            </w:r>
            <w:r>
              <w:rPr>
                <w:spacing w:val="-6"/>
                <w:sz w:val="20"/>
                <w:szCs w:val="20"/>
              </w:rPr>
              <w:t xml:space="preserve"> </w:t>
            </w:r>
            <w:r>
              <w:rPr>
                <w:spacing w:val="-2"/>
                <w:sz w:val="20"/>
                <w:szCs w:val="20"/>
              </w:rPr>
              <w:t>dalimis:</w:t>
            </w:r>
          </w:p>
          <w:p>
            <w:pPr>
              <w:pStyle w:val="TableParagraph"/>
              <w:numPr>
                <w:ilvl w:val="1"/>
                <w:numId w:val="10"/>
              </w:numPr>
              <w:tabs>
                <w:tab w:val="clear" w:pos="720"/>
                <w:tab w:val="left" w:pos="1328" w:leader="none"/>
              </w:tabs>
              <w:spacing w:lineRule="auto" w:line="240" w:before="1" w:after="0"/>
              <w:ind w:firstLine="710" w:left="110" w:right="94"/>
              <w:jc w:val="both"/>
              <w:rPr>
                <w:sz w:val="20"/>
                <w:szCs w:val="20"/>
                <w:highlight w:val="none"/>
                <w:shd w:fill="auto" w:val="clear"/>
              </w:rPr>
            </w:pPr>
            <w:r>
              <w:rPr>
                <w:sz w:val="20"/>
                <w:szCs w:val="20"/>
                <w:shd w:fill="auto" w:val="clear"/>
              </w:rPr>
              <w:t>20 proc. išankstinis mokėjimas per 30 kalendorinių dienų nuo prekių pirkimo sutarties pasirašymo dienos;</w:t>
            </w:r>
          </w:p>
          <w:p>
            <w:pPr>
              <w:pStyle w:val="TableParagraph"/>
              <w:numPr>
                <w:ilvl w:val="1"/>
                <w:numId w:val="10"/>
              </w:numPr>
              <w:tabs>
                <w:tab w:val="clear" w:pos="720"/>
                <w:tab w:val="left" w:pos="1390" w:leader="none"/>
              </w:tabs>
              <w:spacing w:lineRule="auto" w:line="240" w:before="0" w:after="0"/>
              <w:ind w:firstLine="710" w:left="110" w:right="99"/>
              <w:jc w:val="both"/>
              <w:rPr>
                <w:sz w:val="20"/>
                <w:szCs w:val="20"/>
                <w:highlight w:val="none"/>
                <w:shd w:fill="auto" w:val="clear"/>
              </w:rPr>
            </w:pPr>
            <w:r>
              <w:rPr>
                <w:sz w:val="20"/>
                <w:szCs w:val="20"/>
                <w:shd w:fill="auto" w:val="clear"/>
              </w:rPr>
              <w:t>70 proc. apmokama prieš pristatant prekes, t.y. Pardavėjui pranešus, kad įranga pagaminta ir gali būti pristatyta bei pateikus išankstinę sąskaitą;</w:t>
            </w:r>
          </w:p>
          <w:p>
            <w:pPr>
              <w:pStyle w:val="TableParagraph"/>
              <w:spacing w:before="1" w:after="0"/>
              <w:rPr>
                <w:sz w:val="20"/>
                <w:szCs w:val="20"/>
                <w:highlight w:val="none"/>
                <w:shd w:fill="auto" w:val="clear"/>
              </w:rPr>
            </w:pPr>
            <w:r>
              <w:rPr>
                <w:sz w:val="20"/>
                <w:szCs w:val="20"/>
                <w:shd w:fill="auto" w:val="clear"/>
              </w:rPr>
            </w:r>
          </w:p>
          <w:p>
            <w:pPr>
              <w:pStyle w:val="TableParagraph"/>
              <w:numPr>
                <w:ilvl w:val="1"/>
                <w:numId w:val="10"/>
              </w:numPr>
              <w:tabs>
                <w:tab w:val="clear" w:pos="720"/>
                <w:tab w:val="left" w:pos="1318" w:leader="none"/>
              </w:tabs>
              <w:spacing w:lineRule="auto" w:line="240" w:before="0" w:after="0"/>
              <w:ind w:firstLine="710" w:left="110" w:right="95"/>
              <w:jc w:val="both"/>
              <w:rPr>
                <w:sz w:val="20"/>
                <w:szCs w:val="20"/>
                <w:highlight w:val="none"/>
                <w:shd w:fill="auto" w:val="clear"/>
              </w:rPr>
            </w:pPr>
            <w:r>
              <w:rPr>
                <w:sz w:val="20"/>
                <w:szCs w:val="20"/>
                <w:shd w:fill="auto" w:val="clear"/>
              </w:rPr>
              <w:t>likę 10 proc. bus sumokėti per 20 kalendorinių dienų tik po visų montavimo ir paleidimo-reguliavimo darbų bei pasirašius montavimo ir paleidimo-reguliavimo darbų atlikimo aktą.</w:t>
            </w:r>
          </w:p>
          <w:p>
            <w:pPr>
              <w:pStyle w:val="TableParagraph"/>
              <w:numPr>
                <w:ilvl w:val="1"/>
                <w:numId w:val="10"/>
              </w:numPr>
              <w:tabs>
                <w:tab w:val="clear" w:pos="720"/>
                <w:tab w:val="left" w:pos="1433" w:leader="none"/>
              </w:tabs>
              <w:spacing w:lineRule="auto" w:line="242" w:before="0" w:after="0"/>
              <w:ind w:firstLine="710" w:left="110" w:right="100"/>
              <w:jc w:val="both"/>
              <w:rPr>
                <w:sz w:val="20"/>
                <w:szCs w:val="20"/>
                <w:highlight w:val="none"/>
                <w:shd w:fill="auto" w:val="clear"/>
              </w:rPr>
            </w:pPr>
            <w:r>
              <w:rPr>
                <w:sz w:val="20"/>
                <w:szCs w:val="20"/>
                <w:shd w:fill="auto" w:val="clear"/>
              </w:rPr>
              <w:t>Mokėjimai pagal sutartį gali būti atliekami eurais.</w:t>
            </w:r>
          </w:p>
          <w:p>
            <w:pPr>
              <w:pStyle w:val="TableParagraph"/>
              <w:spacing w:lineRule="auto" w:line="238" w:before="251" w:after="0"/>
              <w:ind w:firstLine="710" w:left="110" w:right="106"/>
              <w:jc w:val="both"/>
              <w:rPr>
                <w:sz w:val="20"/>
                <w:szCs w:val="20"/>
              </w:rPr>
            </w:pPr>
            <w:r>
              <w:rPr>
                <w:sz w:val="20"/>
                <w:szCs w:val="20"/>
                <w:shd w:fill="auto" w:val="clear"/>
              </w:rPr>
              <w:t>18. Draudžiama didinti įrangos kainą per vis</w:t>
            </w:r>
            <w:r>
              <w:rPr>
                <w:sz w:val="20"/>
                <w:szCs w:val="20"/>
              </w:rPr>
              <w:t>ą pirkimo sutarties galiojimo laiką.</w:t>
            </w:r>
          </w:p>
          <w:p>
            <w:pPr>
              <w:pStyle w:val="TableParagraph"/>
              <w:rPr>
                <w:sz w:val="20"/>
                <w:szCs w:val="20"/>
              </w:rPr>
            </w:pPr>
            <w:r>
              <w:rPr>
                <w:sz w:val="20"/>
                <w:szCs w:val="20"/>
              </w:rPr>
            </w:r>
          </w:p>
          <w:p>
            <w:pPr>
              <w:pStyle w:val="TableParagraph"/>
              <w:spacing w:before="4" w:after="0"/>
              <w:rPr>
                <w:sz w:val="20"/>
                <w:szCs w:val="20"/>
              </w:rPr>
            </w:pPr>
            <w:r>
              <w:rPr>
                <w:sz w:val="20"/>
                <w:szCs w:val="20"/>
              </w:rPr>
            </w:r>
          </w:p>
          <w:p>
            <w:pPr>
              <w:pStyle w:val="TableParagraph"/>
              <w:numPr>
                <w:ilvl w:val="0"/>
                <w:numId w:val="9"/>
              </w:numPr>
              <w:tabs>
                <w:tab w:val="clear" w:pos="720"/>
                <w:tab w:val="left" w:pos="1200" w:leader="none"/>
              </w:tabs>
              <w:spacing w:lineRule="auto" w:line="240" w:before="0" w:after="0"/>
              <w:ind w:hanging="720" w:left="1200" w:right="0"/>
              <w:jc w:val="left"/>
              <w:rPr>
                <w:sz w:val="20"/>
                <w:szCs w:val="20"/>
              </w:rPr>
            </w:pPr>
            <w:r>
              <w:rPr>
                <w:b/>
                <w:sz w:val="20"/>
                <w:szCs w:val="20"/>
              </w:rPr>
              <w:t>PRIEVOLIŲ</w:t>
            </w:r>
            <w:r>
              <w:rPr>
                <w:b/>
                <w:spacing w:val="-9"/>
                <w:sz w:val="20"/>
                <w:szCs w:val="20"/>
              </w:rPr>
              <w:t xml:space="preserve"> </w:t>
            </w:r>
            <w:r>
              <w:rPr>
                <w:b/>
                <w:sz w:val="20"/>
                <w:szCs w:val="20"/>
              </w:rPr>
              <w:t>ĮVYKDYMO</w:t>
            </w:r>
            <w:r>
              <w:rPr>
                <w:b/>
                <w:spacing w:val="-11"/>
                <w:sz w:val="20"/>
                <w:szCs w:val="20"/>
              </w:rPr>
              <w:t xml:space="preserve"> </w:t>
            </w:r>
            <w:r>
              <w:rPr>
                <w:b/>
                <w:spacing w:val="-2"/>
                <w:sz w:val="20"/>
                <w:szCs w:val="20"/>
              </w:rPr>
              <w:t>TERMINAI</w:t>
            </w:r>
          </w:p>
          <w:p>
            <w:pPr>
              <w:pStyle w:val="TableParagraph"/>
              <w:numPr>
                <w:ilvl w:val="1"/>
                <w:numId w:val="9"/>
              </w:numPr>
              <w:tabs>
                <w:tab w:val="clear" w:pos="720"/>
                <w:tab w:val="left" w:pos="1290" w:leader="none"/>
              </w:tabs>
              <w:spacing w:lineRule="auto" w:line="240" w:before="251" w:after="0"/>
              <w:ind w:firstLine="710" w:left="110" w:right="94"/>
              <w:jc w:val="both"/>
              <w:rPr>
                <w:sz w:val="20"/>
                <w:szCs w:val="20"/>
              </w:rPr>
            </w:pPr>
            <w:r>
              <w:rPr>
                <w:sz w:val="20"/>
                <w:szCs w:val="20"/>
              </w:rPr>
              <w:t xml:space="preserve">Pardavėjas, </w:t>
            </w:r>
            <w:r>
              <w:rPr>
                <w:b/>
                <w:sz w:val="20"/>
                <w:szCs w:val="20"/>
              </w:rPr>
              <w:t>ne vėliau kaip per 12 mėnesių nuo Sutarties pasirašymo dienos</w:t>
            </w:r>
            <w:r>
              <w:rPr>
                <w:sz w:val="20"/>
                <w:szCs w:val="20"/>
              </w:rPr>
              <w:t>, pristato įrangą pagal 1 ir 2 prieduose</w:t>
            </w:r>
            <w:r>
              <w:rPr>
                <w:spacing w:val="40"/>
                <w:sz w:val="20"/>
                <w:szCs w:val="20"/>
              </w:rPr>
              <w:t xml:space="preserve"> </w:t>
            </w:r>
            <w:r>
              <w:rPr>
                <w:sz w:val="20"/>
                <w:szCs w:val="20"/>
              </w:rPr>
              <w:t xml:space="preserve">pateiktą specifikaciją adresu: </w:t>
            </w:r>
            <w:r>
              <w:rPr>
                <w:b/>
                <w:sz w:val="20"/>
                <w:szCs w:val="20"/>
              </w:rPr>
              <w:t xml:space="preserve">J. Basanavičiaus g. 103c, Šiauliai, Lietuva </w:t>
            </w:r>
            <w:r>
              <w:rPr>
                <w:sz w:val="20"/>
                <w:szCs w:val="20"/>
              </w:rPr>
              <w:t>arba į kitą pirkėjo nurodytą vietą.</w:t>
            </w:r>
          </w:p>
          <w:p>
            <w:pPr>
              <w:pStyle w:val="TableParagraph"/>
              <w:rPr>
                <w:sz w:val="20"/>
                <w:szCs w:val="20"/>
              </w:rPr>
            </w:pPr>
            <w:r>
              <w:rPr>
                <w:sz w:val="20"/>
                <w:szCs w:val="20"/>
              </w:rPr>
            </w:r>
          </w:p>
          <w:p>
            <w:pPr>
              <w:pStyle w:val="TableParagraph"/>
              <w:spacing w:before="6" w:after="0"/>
              <w:rPr>
                <w:sz w:val="20"/>
                <w:szCs w:val="20"/>
              </w:rPr>
            </w:pPr>
            <w:r>
              <w:rPr>
                <w:sz w:val="20"/>
                <w:szCs w:val="20"/>
              </w:rPr>
            </w:r>
          </w:p>
          <w:p>
            <w:pPr>
              <w:pStyle w:val="TableParagraph"/>
              <w:tabs>
                <w:tab w:val="clear" w:pos="720"/>
                <w:tab w:val="left" w:pos="1800" w:leader="none"/>
              </w:tabs>
              <w:spacing w:lineRule="exact" w:line="251"/>
              <w:ind w:left="1080" w:right="0"/>
              <w:rPr>
                <w:sz w:val="20"/>
                <w:szCs w:val="20"/>
              </w:rPr>
            </w:pPr>
            <w:r>
              <w:rPr>
                <w:b/>
                <w:spacing w:val="-4"/>
                <w:sz w:val="20"/>
                <w:szCs w:val="20"/>
              </w:rPr>
              <w:t>VII.</w:t>
            </w:r>
            <w:r>
              <w:rPr>
                <w:b/>
                <w:sz w:val="20"/>
                <w:szCs w:val="20"/>
              </w:rPr>
              <w:tab/>
              <w:t>PRIEVOLIŲ</w:t>
            </w:r>
            <w:r>
              <w:rPr>
                <w:b/>
                <w:spacing w:val="-8"/>
                <w:sz w:val="20"/>
                <w:szCs w:val="20"/>
              </w:rPr>
              <w:t xml:space="preserve"> </w:t>
            </w:r>
            <w:r>
              <w:rPr>
                <w:b/>
                <w:spacing w:val="-2"/>
                <w:sz w:val="20"/>
                <w:szCs w:val="20"/>
              </w:rPr>
              <w:t>ĮVYKDYMO</w:t>
            </w:r>
          </w:p>
          <w:p>
            <w:pPr>
              <w:pStyle w:val="TableParagraph"/>
              <w:spacing w:lineRule="exact" w:line="251"/>
              <w:ind w:left="2247" w:right="0"/>
              <w:rPr>
                <w:sz w:val="20"/>
                <w:szCs w:val="20"/>
              </w:rPr>
            </w:pPr>
            <w:r>
              <w:rPr>
                <w:b/>
                <w:spacing w:val="-2"/>
                <w:sz w:val="20"/>
                <w:szCs w:val="20"/>
              </w:rPr>
              <w:t>UŽTIKRINIMAS</w:t>
            </w:r>
          </w:p>
          <w:p>
            <w:pPr>
              <w:pStyle w:val="TableParagraph"/>
              <w:numPr>
                <w:ilvl w:val="1"/>
                <w:numId w:val="9"/>
              </w:numPr>
              <w:tabs>
                <w:tab w:val="clear" w:pos="720"/>
                <w:tab w:val="left" w:pos="1156" w:leader="none"/>
              </w:tabs>
              <w:spacing w:lineRule="auto" w:line="240" w:before="251" w:after="0"/>
              <w:ind w:firstLine="653" w:left="110" w:right="104"/>
              <w:jc w:val="both"/>
              <w:rPr>
                <w:sz w:val="20"/>
                <w:szCs w:val="20"/>
              </w:rPr>
            </w:pPr>
            <w:r>
              <w:rPr>
                <w:sz w:val="20"/>
                <w:szCs w:val="20"/>
              </w:rPr>
              <w:t>Už sutarties neįvykdymą arba netinkamą įvykdymą sutarties šalys atsako pagal Lietuvos Respublikoje galiojančius įstatymus, atsižvelgiant į šioje sutartyje numatytus ypatumus.</w:t>
            </w:r>
          </w:p>
          <w:p>
            <w:pPr>
              <w:pStyle w:val="TableParagraph"/>
              <w:numPr>
                <w:ilvl w:val="1"/>
                <w:numId w:val="9"/>
              </w:numPr>
              <w:tabs>
                <w:tab w:val="clear" w:pos="720"/>
                <w:tab w:val="left" w:pos="1156" w:leader="none"/>
              </w:tabs>
              <w:spacing w:lineRule="auto" w:line="240" w:before="251" w:after="0"/>
              <w:ind w:firstLine="653" w:left="110" w:right="101"/>
              <w:jc w:val="both"/>
              <w:rPr>
                <w:sz w:val="20"/>
                <w:szCs w:val="20"/>
              </w:rPr>
            </w:pPr>
            <w:r>
              <w:rPr>
                <w:sz w:val="20"/>
                <w:szCs w:val="20"/>
              </w:rPr>
              <w:t xml:space="preserve">Sutartyje nustatytais terminais Pardavėjui neperdavus įrangos Pirkėjui, Pardavėjas, Pirkėjui pareikalavus, įsipareigoja sumokėti Pirkėjui delspinigius – po 0,02 proc. nuo nepristatytos įrangos kainos už kiekvieną uždelstą dieną. Vėluojant prekes pristatyti daugiau kaip 90 dienų sutartis automatiškai nutraukiama, o Tiekėjas privalo per 3 darbo dienas sumokėti visą iš Pirkėjo gautą sumą už prekes bei sumokėti 10 proc. dydžio baudą skaičiuojamą nuo šios Sutarties vertės ir iki nutraukimo dienos priskaičiuotus </w:t>
            </w:r>
            <w:r>
              <w:rPr>
                <w:spacing w:val="-2"/>
                <w:sz w:val="20"/>
                <w:szCs w:val="20"/>
              </w:rPr>
              <w:t>delspinigius.</w:t>
            </w:r>
          </w:p>
          <w:p>
            <w:pPr>
              <w:pStyle w:val="TableParagraph"/>
              <w:rPr>
                <w:sz w:val="20"/>
                <w:szCs w:val="20"/>
              </w:rPr>
            </w:pPr>
            <w:r>
              <w:rPr>
                <w:sz w:val="20"/>
                <w:szCs w:val="20"/>
              </w:rPr>
            </w:r>
          </w:p>
          <w:p>
            <w:pPr>
              <w:pStyle w:val="TableParagraph"/>
              <w:spacing w:before="5" w:after="0"/>
              <w:rPr>
                <w:sz w:val="20"/>
                <w:szCs w:val="20"/>
              </w:rPr>
            </w:pPr>
            <w:r>
              <w:rPr>
                <w:sz w:val="20"/>
                <w:szCs w:val="20"/>
              </w:rPr>
            </w:r>
          </w:p>
          <w:p>
            <w:pPr>
              <w:pStyle w:val="TableParagraph"/>
              <w:numPr>
                <w:ilvl w:val="1"/>
                <w:numId w:val="9"/>
              </w:numPr>
              <w:tabs>
                <w:tab w:val="clear" w:pos="720"/>
                <w:tab w:val="left" w:pos="1266" w:leader="none"/>
              </w:tabs>
              <w:spacing w:lineRule="auto" w:line="240" w:before="0" w:after="0"/>
              <w:ind w:firstLine="653" w:left="110" w:right="100"/>
              <w:jc w:val="both"/>
              <w:rPr>
                <w:sz w:val="20"/>
                <w:szCs w:val="20"/>
              </w:rPr>
            </w:pPr>
            <w:r>
              <w:rPr>
                <w:sz w:val="20"/>
                <w:szCs w:val="20"/>
              </w:rPr>
              <w:t>Pirkėjui laiku nesumokėjus sutartyje nustatyta tvarka nurodytos sumos, Pirkėjas</w:t>
            </w:r>
            <w:r>
              <w:rPr>
                <w:spacing w:val="40"/>
                <w:sz w:val="20"/>
                <w:szCs w:val="20"/>
              </w:rPr>
              <w:t xml:space="preserve"> </w:t>
            </w:r>
            <w:r>
              <w:rPr>
                <w:sz w:val="20"/>
                <w:szCs w:val="20"/>
              </w:rPr>
              <w:t>įsipareigoja, Pardavėjui pareikalavus, sumokėti Pardavėjui delspinigius – po 0,02 proc. nuo nesumokėtos sumos už kiekvieną uždelstą dieną.</w:t>
            </w:r>
          </w:p>
        </w:tc>
        <w:tc>
          <w:tcPr>
            <w:tcW w:w="5095"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09" w:right="0"/>
              <w:rPr>
                <w:sz w:val="20"/>
                <w:szCs w:val="20"/>
              </w:rPr>
            </w:pPr>
            <w:r>
              <w:rPr>
                <w:sz w:val="20"/>
                <w:szCs w:val="20"/>
              </w:rPr>
              <w:t>as</w:t>
            </w:r>
            <w:r>
              <w:rPr>
                <w:spacing w:val="4"/>
                <w:sz w:val="20"/>
                <w:szCs w:val="20"/>
              </w:rPr>
              <w:t xml:space="preserve"> </w:t>
            </w:r>
            <w:r>
              <w:rPr>
                <w:spacing w:val="-2"/>
                <w:sz w:val="20"/>
                <w:szCs w:val="20"/>
              </w:rPr>
              <w:t>f</w:t>
            </w:r>
            <w:r>
              <w:rPr>
                <w:spacing w:val="-2"/>
                <w:sz w:val="20"/>
                <w:szCs w:val="20"/>
                <w:shd w:fill="auto" w:val="clear"/>
              </w:rPr>
              <w:t>ollows:</w:t>
            </w:r>
          </w:p>
          <w:p>
            <w:pPr>
              <w:pStyle w:val="TableParagraph"/>
              <w:numPr>
                <w:ilvl w:val="1"/>
                <w:numId w:val="8"/>
              </w:numPr>
              <w:tabs>
                <w:tab w:val="clear" w:pos="720"/>
                <w:tab w:val="left" w:pos="1317" w:leader="none"/>
              </w:tabs>
              <w:spacing w:lineRule="auto" w:line="238" w:before="3" w:after="0"/>
              <w:ind w:firstLine="710" w:left="109" w:right="99"/>
              <w:jc w:val="both"/>
              <w:rPr>
                <w:sz w:val="20"/>
                <w:szCs w:val="20"/>
                <w:highlight w:val="none"/>
                <w:shd w:fill="auto" w:val="clear"/>
              </w:rPr>
            </w:pPr>
            <w:r>
              <w:rPr>
                <w:sz w:val="20"/>
                <w:szCs w:val="20"/>
                <w:shd w:fill="auto" w:val="clear"/>
              </w:rPr>
              <w:t>30 percent advance payment within 30 calendar days after the contract signing;</w:t>
            </w:r>
          </w:p>
          <w:p>
            <w:pPr>
              <w:pStyle w:val="TableParagraph"/>
              <w:spacing w:before="2" w:after="0"/>
              <w:rPr>
                <w:sz w:val="20"/>
                <w:szCs w:val="20"/>
                <w:highlight w:val="none"/>
                <w:shd w:fill="auto" w:val="clear"/>
              </w:rPr>
            </w:pPr>
            <w:r>
              <w:rPr>
                <w:sz w:val="20"/>
                <w:szCs w:val="20"/>
                <w:shd w:fill="auto" w:val="clear"/>
              </w:rPr>
            </w:r>
          </w:p>
          <w:p>
            <w:pPr>
              <w:pStyle w:val="TableParagraph"/>
              <w:numPr>
                <w:ilvl w:val="1"/>
                <w:numId w:val="8"/>
              </w:numPr>
              <w:tabs>
                <w:tab w:val="clear" w:pos="720"/>
                <w:tab w:val="left" w:pos="1299" w:leader="none"/>
              </w:tabs>
              <w:spacing w:lineRule="auto" w:line="240" w:before="1" w:after="0"/>
              <w:ind w:hanging="479" w:left="1299" w:right="0"/>
              <w:jc w:val="both"/>
              <w:rPr>
                <w:sz w:val="20"/>
                <w:szCs w:val="20"/>
                <w:highlight w:val="none"/>
                <w:shd w:fill="auto" w:val="clear"/>
              </w:rPr>
            </w:pPr>
            <w:r>
              <w:rPr>
                <w:sz w:val="20"/>
                <w:szCs w:val="20"/>
                <w:shd w:fill="auto" w:val="clear"/>
              </w:rPr>
              <w:t>60</w:t>
            </w:r>
            <w:r>
              <w:rPr>
                <w:spacing w:val="32"/>
                <w:sz w:val="20"/>
                <w:szCs w:val="20"/>
                <w:shd w:fill="auto" w:val="clear"/>
              </w:rPr>
              <w:t xml:space="preserve"> </w:t>
            </w:r>
            <w:r>
              <w:rPr>
                <w:sz w:val="20"/>
                <w:szCs w:val="20"/>
                <w:shd w:fill="auto" w:val="clear"/>
              </w:rPr>
              <w:t>percent</w:t>
            </w:r>
            <w:r>
              <w:rPr>
                <w:spacing w:val="40"/>
                <w:sz w:val="20"/>
                <w:szCs w:val="20"/>
                <w:shd w:fill="auto" w:val="clear"/>
              </w:rPr>
              <w:t xml:space="preserve"> </w:t>
            </w:r>
            <w:r>
              <w:rPr>
                <w:sz w:val="20"/>
                <w:szCs w:val="20"/>
                <w:shd w:fill="auto" w:val="clear"/>
              </w:rPr>
              <w:t>will</w:t>
            </w:r>
            <w:r>
              <w:rPr>
                <w:spacing w:val="35"/>
                <w:sz w:val="20"/>
                <w:szCs w:val="20"/>
                <w:shd w:fill="auto" w:val="clear"/>
              </w:rPr>
              <w:t xml:space="preserve"> </w:t>
            </w:r>
            <w:r>
              <w:rPr>
                <w:sz w:val="20"/>
                <w:szCs w:val="20"/>
                <w:shd w:fill="auto" w:val="clear"/>
              </w:rPr>
              <w:t>be</w:t>
            </w:r>
            <w:r>
              <w:rPr>
                <w:spacing w:val="30"/>
                <w:sz w:val="20"/>
                <w:szCs w:val="20"/>
                <w:shd w:fill="auto" w:val="clear"/>
              </w:rPr>
              <w:t xml:space="preserve"> </w:t>
            </w:r>
            <w:r>
              <w:rPr>
                <w:sz w:val="20"/>
                <w:szCs w:val="20"/>
                <w:shd w:fill="auto" w:val="clear"/>
              </w:rPr>
              <w:t>paid</w:t>
            </w:r>
            <w:r>
              <w:rPr>
                <w:spacing w:val="33"/>
                <w:sz w:val="20"/>
                <w:szCs w:val="20"/>
                <w:shd w:fill="auto" w:val="clear"/>
              </w:rPr>
              <w:t xml:space="preserve"> </w:t>
            </w:r>
            <w:r>
              <w:rPr>
                <w:sz w:val="20"/>
                <w:szCs w:val="20"/>
                <w:shd w:fill="auto" w:val="clear"/>
              </w:rPr>
              <w:t>before</w:t>
            </w:r>
            <w:r>
              <w:rPr>
                <w:spacing w:val="31"/>
                <w:sz w:val="20"/>
                <w:szCs w:val="20"/>
                <w:shd w:fill="auto" w:val="clear"/>
              </w:rPr>
              <w:t xml:space="preserve"> </w:t>
            </w:r>
            <w:r>
              <w:rPr>
                <w:spacing w:val="-2"/>
                <w:sz w:val="20"/>
                <w:szCs w:val="20"/>
                <w:shd w:fill="auto" w:val="clear"/>
              </w:rPr>
              <w:t>delivery,</w:t>
            </w:r>
          </w:p>
          <w:p>
            <w:pPr>
              <w:pStyle w:val="TableParagraph"/>
              <w:spacing w:before="2" w:after="0"/>
              <w:ind w:left="109" w:right="94"/>
              <w:jc w:val="both"/>
              <w:rPr>
                <w:sz w:val="20"/>
                <w:szCs w:val="20"/>
                <w:highlight w:val="none"/>
                <w:shd w:fill="auto" w:val="clear"/>
              </w:rPr>
            </w:pPr>
            <w:r>
              <w:rPr>
                <w:sz w:val="20"/>
                <w:szCs w:val="20"/>
                <w:shd w:fill="auto" w:val="clear"/>
              </w:rPr>
              <w:t>i.e. Seller provides notification to the Purchaser that</w:t>
            </w:r>
            <w:r>
              <w:rPr>
                <w:spacing w:val="40"/>
                <w:sz w:val="20"/>
                <w:szCs w:val="20"/>
                <w:shd w:fill="auto" w:val="clear"/>
              </w:rPr>
              <w:t xml:space="preserve"> </w:t>
            </w:r>
            <w:r>
              <w:rPr>
                <w:sz w:val="20"/>
                <w:szCs w:val="20"/>
                <w:shd w:fill="auto" w:val="clear"/>
              </w:rPr>
              <w:t>the equipment has been manufactured and can be delivered, as well as by providing a pre-invoice;</w:t>
            </w:r>
          </w:p>
          <w:p>
            <w:pPr>
              <w:pStyle w:val="TableParagraph"/>
              <w:numPr>
                <w:ilvl w:val="1"/>
                <w:numId w:val="7"/>
              </w:numPr>
              <w:tabs>
                <w:tab w:val="clear" w:pos="720"/>
                <w:tab w:val="left" w:pos="1528" w:leader="none"/>
              </w:tabs>
              <w:spacing w:lineRule="auto" w:line="240" w:before="0" w:after="0"/>
              <w:ind w:firstLine="710" w:left="109" w:right="94"/>
              <w:jc w:val="both"/>
              <w:rPr>
                <w:sz w:val="20"/>
                <w:szCs w:val="20"/>
                <w:highlight w:val="none"/>
                <w:shd w:fill="auto" w:val="clear"/>
              </w:rPr>
            </w:pPr>
            <w:r>
              <w:rPr>
                <w:sz w:val="20"/>
                <w:szCs w:val="20"/>
                <w:shd w:fill="auto" w:val="clear"/>
              </w:rPr>
              <w:t>the remaining 10 percent will be paid within 20 calendar days after all mounting and start-up – adjustment</w:t>
            </w:r>
            <w:r>
              <w:rPr>
                <w:spacing w:val="40"/>
                <w:sz w:val="20"/>
                <w:szCs w:val="20"/>
                <w:shd w:fill="auto" w:val="clear"/>
              </w:rPr>
              <w:t xml:space="preserve"> </w:t>
            </w:r>
            <w:r>
              <w:rPr>
                <w:sz w:val="20"/>
                <w:szCs w:val="20"/>
                <w:shd w:fill="auto" w:val="clear"/>
              </w:rPr>
              <w:t>operations, the signature of making</w:t>
            </w:r>
            <w:r>
              <w:rPr>
                <w:spacing w:val="40"/>
                <w:sz w:val="20"/>
                <w:szCs w:val="20"/>
                <w:shd w:fill="auto" w:val="clear"/>
              </w:rPr>
              <w:t xml:space="preserve"> </w:t>
            </w:r>
            <w:r>
              <w:rPr>
                <w:sz w:val="20"/>
                <w:szCs w:val="20"/>
                <w:shd w:fill="auto" w:val="clear"/>
              </w:rPr>
              <w:t>–</w:t>
            </w:r>
            <w:r>
              <w:rPr>
                <w:spacing w:val="40"/>
                <w:sz w:val="20"/>
                <w:szCs w:val="20"/>
                <w:shd w:fill="auto" w:val="clear"/>
              </w:rPr>
              <w:t xml:space="preserve"> </w:t>
            </w:r>
            <w:r>
              <w:rPr>
                <w:sz w:val="20"/>
                <w:szCs w:val="20"/>
                <w:shd w:fill="auto" w:val="clear"/>
              </w:rPr>
              <w:t>launch works act.</w:t>
            </w:r>
          </w:p>
          <w:p>
            <w:pPr>
              <w:pStyle w:val="TableParagraph"/>
              <w:numPr>
                <w:ilvl w:val="1"/>
                <w:numId w:val="7"/>
              </w:numPr>
              <w:tabs>
                <w:tab w:val="clear" w:pos="720"/>
                <w:tab w:val="left" w:pos="1331" w:leader="none"/>
              </w:tabs>
              <w:spacing w:lineRule="auto" w:line="240" w:before="249" w:after="0"/>
              <w:ind w:firstLine="710" w:left="109" w:right="93"/>
              <w:jc w:val="both"/>
              <w:rPr>
                <w:sz w:val="20"/>
                <w:szCs w:val="20"/>
              </w:rPr>
            </w:pPr>
            <w:r>
              <w:rPr>
                <w:sz w:val="20"/>
                <w:szCs w:val="20"/>
              </w:rPr>
              <w:t>Payments under the contract could be performed in EUR.</w:t>
            </w:r>
          </w:p>
          <w:p>
            <w:pPr>
              <w:pStyle w:val="TableParagraph"/>
              <w:spacing w:before="6" w:after="0"/>
              <w:rPr>
                <w:sz w:val="20"/>
                <w:szCs w:val="20"/>
              </w:rPr>
            </w:pPr>
            <w:r>
              <w:rPr>
                <w:sz w:val="20"/>
                <w:szCs w:val="20"/>
              </w:rPr>
            </w:r>
          </w:p>
          <w:p>
            <w:pPr>
              <w:pStyle w:val="TableParagraph"/>
              <w:numPr>
                <w:ilvl w:val="0"/>
                <w:numId w:val="6"/>
              </w:numPr>
              <w:tabs>
                <w:tab w:val="clear" w:pos="720"/>
                <w:tab w:val="left" w:pos="1197" w:leader="none"/>
              </w:tabs>
              <w:spacing w:lineRule="auto" w:line="238" w:before="0" w:after="0"/>
              <w:ind w:firstLine="710" w:left="109" w:right="96"/>
              <w:jc w:val="both"/>
              <w:rPr>
                <w:sz w:val="20"/>
                <w:szCs w:val="20"/>
              </w:rPr>
            </w:pPr>
            <w:r>
              <w:rPr>
                <w:sz w:val="20"/>
                <w:szCs w:val="20"/>
              </w:rPr>
              <w:t>To raise cost of the equipment over the contract duration is forbidden.</w:t>
            </w:r>
          </w:p>
          <w:p>
            <w:pPr>
              <w:pStyle w:val="TableParagraph"/>
              <w:rPr>
                <w:sz w:val="20"/>
                <w:szCs w:val="20"/>
              </w:rPr>
            </w:pPr>
            <w:r>
              <w:rPr>
                <w:sz w:val="20"/>
                <w:szCs w:val="20"/>
              </w:rPr>
            </w:r>
          </w:p>
          <w:p>
            <w:pPr>
              <w:pStyle w:val="TableParagraph"/>
              <w:spacing w:before="4" w:after="0"/>
              <w:rPr>
                <w:sz w:val="20"/>
                <w:szCs w:val="20"/>
              </w:rPr>
            </w:pPr>
            <w:r>
              <w:rPr>
                <w:sz w:val="20"/>
                <w:szCs w:val="20"/>
              </w:rPr>
            </w:r>
          </w:p>
          <w:p>
            <w:pPr>
              <w:pStyle w:val="TableParagraph"/>
              <w:ind w:left="1338" w:right="0"/>
              <w:rPr>
                <w:sz w:val="20"/>
                <w:szCs w:val="20"/>
              </w:rPr>
            </w:pPr>
            <w:r>
              <w:rPr>
                <w:b/>
                <w:sz w:val="20"/>
                <w:szCs w:val="20"/>
              </w:rPr>
              <w:t>VI.</w:t>
            </w:r>
            <w:r>
              <w:rPr>
                <w:b/>
                <w:spacing w:val="13"/>
                <w:sz w:val="20"/>
                <w:szCs w:val="20"/>
              </w:rPr>
              <w:t xml:space="preserve"> </w:t>
            </w:r>
            <w:r>
              <w:rPr>
                <w:b/>
                <w:sz w:val="20"/>
                <w:szCs w:val="20"/>
              </w:rPr>
              <w:t>TERMS</w:t>
            </w:r>
            <w:r>
              <w:rPr>
                <w:b/>
                <w:spacing w:val="-2"/>
                <w:sz w:val="20"/>
                <w:szCs w:val="20"/>
              </w:rPr>
              <w:t xml:space="preserve"> </w:t>
            </w:r>
            <w:r>
              <w:rPr>
                <w:b/>
                <w:sz w:val="20"/>
                <w:szCs w:val="20"/>
              </w:rPr>
              <w:t>OF</w:t>
            </w:r>
            <w:r>
              <w:rPr>
                <w:b/>
                <w:spacing w:val="-4"/>
                <w:sz w:val="20"/>
                <w:szCs w:val="20"/>
              </w:rPr>
              <w:t xml:space="preserve"> </w:t>
            </w:r>
            <w:r>
              <w:rPr>
                <w:b/>
                <w:spacing w:val="-2"/>
                <w:sz w:val="20"/>
                <w:szCs w:val="20"/>
              </w:rPr>
              <w:t>OBLIGATIONS</w:t>
            </w:r>
          </w:p>
          <w:p>
            <w:pPr>
              <w:pStyle w:val="TableParagraph"/>
              <w:numPr>
                <w:ilvl w:val="0"/>
                <w:numId w:val="6"/>
              </w:numPr>
              <w:tabs>
                <w:tab w:val="clear" w:pos="720"/>
                <w:tab w:val="left" w:pos="1322" w:leader="none"/>
              </w:tabs>
              <w:spacing w:lineRule="auto" w:line="240" w:before="251" w:after="0"/>
              <w:ind w:firstLine="710" w:left="109" w:right="92"/>
              <w:jc w:val="both"/>
              <w:rPr>
                <w:sz w:val="20"/>
                <w:szCs w:val="20"/>
              </w:rPr>
            </w:pPr>
            <w:r>
              <w:rPr>
                <w:sz w:val="20"/>
                <w:szCs w:val="20"/>
              </w:rPr>
              <w:t xml:space="preserve">Seller presents the equipment </w:t>
            </w:r>
            <w:r>
              <w:rPr>
                <w:b/>
                <w:sz w:val="20"/>
                <w:szCs w:val="20"/>
              </w:rPr>
              <w:t xml:space="preserve">no later than 12 months after the date of signing the Contract </w:t>
            </w:r>
            <w:r>
              <w:rPr>
                <w:sz w:val="20"/>
                <w:szCs w:val="20"/>
              </w:rPr>
              <w:t xml:space="preserve">in accordance with specification in Annexes 1 and 2 to the at </w:t>
            </w:r>
            <w:r>
              <w:rPr>
                <w:b/>
                <w:sz w:val="20"/>
                <w:szCs w:val="20"/>
              </w:rPr>
              <w:t xml:space="preserve">J. Basanavičiaus str. 103c, Šiauliai, Lithuania </w:t>
            </w:r>
            <w:r>
              <w:rPr>
                <w:sz w:val="20"/>
                <w:szCs w:val="20"/>
              </w:rPr>
              <w:t>or buyer's specified another location.</w:t>
            </w:r>
          </w:p>
          <w:p>
            <w:pPr>
              <w:pStyle w:val="TableParagraph"/>
              <w:rPr>
                <w:sz w:val="20"/>
                <w:szCs w:val="20"/>
              </w:rPr>
            </w:pPr>
            <w:r>
              <w:rPr>
                <w:sz w:val="20"/>
                <w:szCs w:val="20"/>
              </w:rPr>
            </w:r>
          </w:p>
          <w:p>
            <w:pPr>
              <w:pStyle w:val="TableParagraph"/>
              <w:spacing w:before="6" w:after="0"/>
              <w:rPr>
                <w:sz w:val="20"/>
                <w:szCs w:val="20"/>
              </w:rPr>
            </w:pPr>
            <w:r>
              <w:rPr>
                <w:sz w:val="20"/>
                <w:szCs w:val="20"/>
              </w:rPr>
            </w:r>
          </w:p>
          <w:p>
            <w:pPr>
              <w:pStyle w:val="TableParagraph"/>
              <w:tabs>
                <w:tab w:val="clear" w:pos="720"/>
                <w:tab w:val="left" w:pos="1530" w:leader="none"/>
              </w:tabs>
              <w:spacing w:lineRule="exact" w:line="251"/>
              <w:ind w:left="810" w:right="0"/>
              <w:rPr>
                <w:sz w:val="20"/>
                <w:szCs w:val="20"/>
              </w:rPr>
            </w:pPr>
            <w:r>
              <w:rPr>
                <w:b/>
                <w:spacing w:val="-4"/>
                <w:sz w:val="20"/>
                <w:szCs w:val="20"/>
              </w:rPr>
              <w:t>VII.</w:t>
            </w:r>
            <w:r>
              <w:rPr>
                <w:b/>
                <w:sz w:val="20"/>
                <w:szCs w:val="20"/>
              </w:rPr>
              <w:tab/>
              <w:t>OBLIGATION</w:t>
            </w:r>
            <w:r>
              <w:rPr>
                <w:b/>
                <w:spacing w:val="-8"/>
                <w:sz w:val="20"/>
                <w:szCs w:val="20"/>
              </w:rPr>
              <w:t xml:space="preserve"> </w:t>
            </w:r>
            <w:r>
              <w:rPr>
                <w:b/>
                <w:spacing w:val="-2"/>
                <w:sz w:val="20"/>
                <w:szCs w:val="20"/>
              </w:rPr>
              <w:t>FULFILLMENT</w:t>
            </w:r>
          </w:p>
          <w:p>
            <w:pPr>
              <w:pStyle w:val="TableParagraph"/>
              <w:spacing w:lineRule="exact" w:line="251"/>
              <w:ind w:left="2414" w:right="0"/>
              <w:rPr>
                <w:sz w:val="20"/>
                <w:szCs w:val="20"/>
              </w:rPr>
            </w:pPr>
            <w:r>
              <w:rPr>
                <w:b/>
                <w:spacing w:val="-2"/>
                <w:sz w:val="20"/>
                <w:szCs w:val="20"/>
              </w:rPr>
              <w:t>ASSURANCE</w:t>
            </w:r>
          </w:p>
          <w:p>
            <w:pPr>
              <w:pStyle w:val="TableParagraph"/>
              <w:numPr>
                <w:ilvl w:val="0"/>
                <w:numId w:val="5"/>
              </w:numPr>
              <w:tabs>
                <w:tab w:val="clear" w:pos="720"/>
                <w:tab w:val="left" w:pos="1212" w:leader="none"/>
              </w:tabs>
              <w:spacing w:lineRule="auto" w:line="240" w:before="251" w:after="0"/>
              <w:ind w:firstLine="653" w:left="109" w:right="102"/>
              <w:jc w:val="both"/>
              <w:rPr>
                <w:sz w:val="20"/>
                <w:szCs w:val="20"/>
              </w:rPr>
            </w:pPr>
            <w:r>
              <w:rPr>
                <w:sz w:val="20"/>
                <w:szCs w:val="20"/>
              </w:rPr>
              <w:t>For failure or defective execution of contract parties are liable under the law in force in Lithuania, according to the present contract features.</w:t>
            </w:r>
          </w:p>
          <w:p>
            <w:pPr>
              <w:pStyle w:val="TableParagraph"/>
              <w:spacing w:before="251" w:after="0"/>
              <w:rPr>
                <w:sz w:val="20"/>
                <w:szCs w:val="20"/>
              </w:rPr>
            </w:pPr>
            <w:r>
              <w:rPr>
                <w:sz w:val="20"/>
                <w:szCs w:val="20"/>
              </w:rPr>
            </w:r>
          </w:p>
          <w:p>
            <w:pPr>
              <w:pStyle w:val="TableParagraph"/>
              <w:numPr>
                <w:ilvl w:val="0"/>
                <w:numId w:val="5"/>
              </w:numPr>
              <w:tabs>
                <w:tab w:val="clear" w:pos="720"/>
                <w:tab w:val="left" w:pos="1304" w:leader="none"/>
              </w:tabs>
              <w:spacing w:lineRule="auto" w:line="240" w:before="0" w:after="0"/>
              <w:ind w:firstLine="653" w:left="109" w:right="95"/>
              <w:jc w:val="both"/>
              <w:rPr>
                <w:sz w:val="20"/>
                <w:szCs w:val="20"/>
              </w:rPr>
            </w:pPr>
            <w:r>
              <w:rPr>
                <w:sz w:val="20"/>
                <w:szCs w:val="20"/>
              </w:rPr>
              <w:t>In case when Seller does not transfer equipment to the Purchaser in the contractual period, the Seller, upon the Purchaser 's request, undertakes to pay to the Purchaser interest - of 0.02 percent of undeliverable equipment price for each day of delay. Any delay in delivery of goods for more than 90 days of contract shall be automatically terminated, and the Supplier shall, within 3 working days to pay the full amount received from the purchaser for the goods and pay 10 percent fine calculated on the value of a contract, and before the termination date of the applicable interests.</w:t>
            </w:r>
          </w:p>
          <w:p>
            <w:pPr>
              <w:pStyle w:val="TableParagraph"/>
              <w:spacing w:before="5" w:after="0"/>
              <w:rPr>
                <w:sz w:val="20"/>
                <w:szCs w:val="20"/>
              </w:rPr>
            </w:pPr>
            <w:r>
              <w:rPr>
                <w:sz w:val="20"/>
                <w:szCs w:val="20"/>
              </w:rPr>
            </w:r>
          </w:p>
          <w:p>
            <w:pPr>
              <w:pStyle w:val="TableParagraph"/>
              <w:numPr>
                <w:ilvl w:val="0"/>
                <w:numId w:val="5"/>
              </w:numPr>
              <w:tabs>
                <w:tab w:val="clear" w:pos="720"/>
                <w:tab w:val="left" w:pos="1107" w:leader="none"/>
              </w:tabs>
              <w:spacing w:lineRule="auto" w:line="240" w:before="0" w:after="0"/>
              <w:ind w:firstLine="653" w:left="109" w:right="92"/>
              <w:jc w:val="both"/>
              <w:rPr>
                <w:sz w:val="20"/>
                <w:szCs w:val="20"/>
              </w:rPr>
            </w:pPr>
            <w:r>
              <w:rPr>
                <w:sz w:val="20"/>
                <w:szCs w:val="20"/>
              </w:rPr>
              <w:t>In case when Purchaser does not pay to the in the Seller in the contractual period, the Purchaser, upon the Seller's request,</w:t>
            </w:r>
            <w:r>
              <w:rPr>
                <w:spacing w:val="40"/>
                <w:sz w:val="20"/>
                <w:szCs w:val="20"/>
              </w:rPr>
              <w:t xml:space="preserve"> </w:t>
            </w:r>
            <w:r>
              <w:rPr>
                <w:sz w:val="20"/>
                <w:szCs w:val="20"/>
              </w:rPr>
              <w:t>undertakes to pay to the Seller interest - of 0.02 percent of unpaid amount for each day of delay.</w:t>
            </w:r>
          </w:p>
        </w:tc>
      </w:tr>
    </w:tbl>
    <w:p>
      <w:pPr>
        <w:sectPr>
          <w:headerReference w:type="even" r:id="rId63"/>
          <w:headerReference w:type="default" r:id="rId64"/>
          <w:headerReference w:type="first" r:id="rId65"/>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sz w:val="7"/>
        </w:rPr>
      </w:pPr>
      <w:r>
        <w:rPr>
          <w:sz w:val="7"/>
        </w:rPr>
      </w:r>
    </w:p>
    <w:tbl>
      <w:tblPr>
        <w:tblW w:w="10195" w:type="dxa"/>
        <w:jc w:val="left"/>
        <w:tblInd w:w="874" w:type="dxa"/>
        <w:tblLayout w:type="fixed"/>
        <w:tblCellMar>
          <w:top w:w="0" w:type="dxa"/>
          <w:left w:w="5" w:type="dxa"/>
          <w:bottom w:w="0" w:type="dxa"/>
          <w:right w:w="5" w:type="dxa"/>
        </w:tblCellMar>
        <w:tblLook w:val="01e0"/>
      </w:tblPr>
      <w:tblGrid>
        <w:gridCol w:w="5099"/>
        <w:gridCol w:w="5095"/>
      </w:tblGrid>
      <w:tr>
        <w:trPr>
          <w:trHeight w:val="13918"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pacing w:lineRule="auto" w:line="242"/>
              <w:ind w:firstLine="653" w:left="110" w:right="103"/>
              <w:jc w:val="both"/>
              <w:rPr>
                <w:sz w:val="20"/>
                <w:szCs w:val="20"/>
              </w:rPr>
            </w:pPr>
            <w:r>
              <w:rPr>
                <w:sz w:val="20"/>
                <w:szCs w:val="20"/>
              </w:rPr>
              <w:t>23. Delspinigių mokėjimas neatleidžia šalių</w:t>
            </w:r>
            <w:r>
              <w:rPr>
                <w:spacing w:val="40"/>
                <w:sz w:val="20"/>
                <w:szCs w:val="20"/>
              </w:rPr>
              <w:t xml:space="preserve"> </w:t>
            </w:r>
            <w:r>
              <w:rPr>
                <w:sz w:val="20"/>
                <w:szCs w:val="20"/>
              </w:rPr>
              <w:t>nuo sutartyje numatytų įsipareigojimų vykdymo.</w:t>
            </w:r>
          </w:p>
          <w:p>
            <w:pPr>
              <w:pStyle w:val="TableParagraph"/>
              <w:spacing w:before="249" w:after="0"/>
              <w:rPr>
                <w:sz w:val="20"/>
                <w:szCs w:val="20"/>
              </w:rPr>
            </w:pPr>
            <w:r>
              <w:rPr>
                <w:sz w:val="20"/>
                <w:szCs w:val="20"/>
              </w:rPr>
            </w:r>
          </w:p>
          <w:p>
            <w:pPr>
              <w:pStyle w:val="TableParagraph"/>
              <w:tabs>
                <w:tab w:val="clear" w:pos="720"/>
                <w:tab w:val="left" w:pos="1517" w:leader="none"/>
              </w:tabs>
              <w:ind w:left="797" w:right="0"/>
              <w:rPr>
                <w:sz w:val="20"/>
                <w:szCs w:val="20"/>
              </w:rPr>
            </w:pPr>
            <w:r>
              <w:rPr>
                <w:b/>
                <w:spacing w:val="-2"/>
                <w:sz w:val="20"/>
                <w:szCs w:val="20"/>
              </w:rPr>
              <w:t>VIII.</w:t>
            </w:r>
            <w:r>
              <w:rPr>
                <w:b/>
                <w:sz w:val="20"/>
                <w:szCs w:val="20"/>
              </w:rPr>
              <w:tab/>
              <w:t>GINČŲ</w:t>
            </w:r>
            <w:r>
              <w:rPr>
                <w:b/>
                <w:spacing w:val="-8"/>
                <w:sz w:val="20"/>
                <w:szCs w:val="20"/>
              </w:rPr>
              <w:t xml:space="preserve"> </w:t>
            </w:r>
            <w:r>
              <w:rPr>
                <w:b/>
                <w:sz w:val="20"/>
                <w:szCs w:val="20"/>
              </w:rPr>
              <w:t>SPRENDIMO</w:t>
            </w:r>
            <w:r>
              <w:rPr>
                <w:b/>
                <w:spacing w:val="-9"/>
                <w:sz w:val="20"/>
                <w:szCs w:val="20"/>
              </w:rPr>
              <w:t xml:space="preserve"> </w:t>
            </w:r>
            <w:r>
              <w:rPr>
                <w:b/>
                <w:spacing w:val="-2"/>
                <w:sz w:val="20"/>
                <w:szCs w:val="20"/>
              </w:rPr>
              <w:t>TVARKA</w:t>
            </w:r>
          </w:p>
          <w:p>
            <w:pPr>
              <w:pStyle w:val="TableParagraph"/>
              <w:spacing w:before="248" w:after="0"/>
              <w:rPr>
                <w:sz w:val="20"/>
                <w:szCs w:val="20"/>
              </w:rPr>
            </w:pPr>
            <w:r>
              <w:rPr>
                <w:sz w:val="20"/>
                <w:szCs w:val="20"/>
              </w:rPr>
            </w:r>
          </w:p>
          <w:p>
            <w:pPr>
              <w:pStyle w:val="TableParagraph"/>
              <w:numPr>
                <w:ilvl w:val="0"/>
                <w:numId w:val="4"/>
              </w:numPr>
              <w:tabs>
                <w:tab w:val="clear" w:pos="720"/>
                <w:tab w:val="left" w:pos="1146" w:leader="none"/>
              </w:tabs>
              <w:spacing w:lineRule="auto" w:line="240" w:before="1" w:after="0"/>
              <w:ind w:firstLine="653" w:left="110" w:right="96"/>
              <w:jc w:val="both"/>
              <w:rPr>
                <w:sz w:val="20"/>
                <w:szCs w:val="20"/>
              </w:rPr>
            </w:pPr>
            <w:r>
              <w:rPr>
                <w:sz w:val="20"/>
                <w:szCs w:val="20"/>
              </w:rPr>
              <w:t>Iškilę ginčai sprendžiami derybų keliu, o šalims nesusitarus per</w:t>
            </w:r>
            <w:r>
              <w:rPr>
                <w:spacing w:val="-2"/>
                <w:sz w:val="20"/>
                <w:szCs w:val="20"/>
              </w:rPr>
              <w:t xml:space="preserve"> </w:t>
            </w:r>
            <w:r>
              <w:rPr>
                <w:sz w:val="20"/>
                <w:szCs w:val="20"/>
              </w:rPr>
              <w:t>30 kalendorinių dienų nuo</w:t>
            </w:r>
            <w:r>
              <w:rPr>
                <w:spacing w:val="-4"/>
                <w:sz w:val="20"/>
                <w:szCs w:val="20"/>
              </w:rPr>
              <w:t xml:space="preserve"> </w:t>
            </w:r>
            <w:r>
              <w:rPr>
                <w:sz w:val="20"/>
                <w:szCs w:val="20"/>
              </w:rPr>
              <w:t>ginčo paaiškėjimo dienos, ginčai nagrinėjami Lietuvos Respublikos įstatymu nustatyta tvarka teisme pagal Pirkėjo</w:t>
            </w:r>
            <w:r>
              <w:rPr>
                <w:spacing w:val="40"/>
                <w:sz w:val="20"/>
                <w:szCs w:val="20"/>
              </w:rPr>
              <w:t xml:space="preserve"> </w:t>
            </w:r>
            <w:r>
              <w:rPr>
                <w:sz w:val="20"/>
                <w:szCs w:val="20"/>
              </w:rPr>
              <w:t>buveinės adresą.</w:t>
            </w:r>
          </w:p>
          <w:p>
            <w:pPr>
              <w:pStyle w:val="TableParagraph"/>
              <w:rPr>
                <w:sz w:val="20"/>
                <w:szCs w:val="20"/>
              </w:rPr>
            </w:pPr>
            <w:r>
              <w:rPr>
                <w:sz w:val="20"/>
                <w:szCs w:val="20"/>
              </w:rPr>
            </w:r>
          </w:p>
          <w:p>
            <w:pPr>
              <w:pStyle w:val="TableParagraph"/>
              <w:spacing w:before="5" w:after="0"/>
              <w:rPr>
                <w:sz w:val="20"/>
                <w:szCs w:val="20"/>
              </w:rPr>
            </w:pPr>
            <w:r>
              <w:rPr>
                <w:sz w:val="20"/>
                <w:szCs w:val="20"/>
              </w:rPr>
            </w:r>
          </w:p>
          <w:p>
            <w:pPr>
              <w:pStyle w:val="TableParagraph"/>
              <w:tabs>
                <w:tab w:val="clear" w:pos="720"/>
                <w:tab w:val="left" w:pos="1647" w:leader="none"/>
              </w:tabs>
              <w:ind w:left="926" w:right="0"/>
              <w:rPr>
                <w:sz w:val="20"/>
                <w:szCs w:val="20"/>
              </w:rPr>
            </w:pPr>
            <w:r>
              <w:rPr>
                <w:b/>
                <w:spacing w:val="-5"/>
                <w:sz w:val="20"/>
                <w:szCs w:val="20"/>
              </w:rPr>
              <w:t>IX.</w:t>
            </w:r>
            <w:r>
              <w:rPr>
                <w:b/>
                <w:sz w:val="20"/>
                <w:szCs w:val="20"/>
              </w:rPr>
              <w:tab/>
              <w:t>SUTARTIES</w:t>
            </w:r>
            <w:r>
              <w:rPr>
                <w:b/>
                <w:spacing w:val="-8"/>
                <w:sz w:val="20"/>
                <w:szCs w:val="20"/>
              </w:rPr>
              <w:t xml:space="preserve"> </w:t>
            </w:r>
            <w:r>
              <w:rPr>
                <w:b/>
                <w:spacing w:val="-2"/>
                <w:sz w:val="20"/>
                <w:szCs w:val="20"/>
              </w:rPr>
              <w:t>NUTRAUKIMO</w:t>
            </w:r>
          </w:p>
          <w:p>
            <w:pPr>
              <w:pStyle w:val="TableParagraph"/>
              <w:spacing w:before="2" w:after="0"/>
              <w:ind w:left="2611" w:right="0"/>
              <w:rPr>
                <w:sz w:val="20"/>
                <w:szCs w:val="20"/>
              </w:rPr>
            </w:pPr>
            <w:r>
              <w:rPr>
                <w:b/>
                <w:spacing w:val="-2"/>
                <w:sz w:val="20"/>
                <w:szCs w:val="20"/>
              </w:rPr>
              <w:t>TVARKA</w:t>
            </w:r>
          </w:p>
          <w:p>
            <w:pPr>
              <w:pStyle w:val="TableParagraph"/>
              <w:numPr>
                <w:ilvl w:val="0"/>
                <w:numId w:val="4"/>
              </w:numPr>
              <w:tabs>
                <w:tab w:val="clear" w:pos="720"/>
                <w:tab w:val="left" w:pos="1079" w:leader="none"/>
              </w:tabs>
              <w:spacing w:lineRule="auto" w:line="240" w:before="246" w:after="0"/>
              <w:ind w:firstLine="629" w:left="110" w:right="104"/>
              <w:jc w:val="both"/>
              <w:rPr>
                <w:sz w:val="20"/>
                <w:szCs w:val="20"/>
              </w:rPr>
            </w:pPr>
            <w:r>
              <w:rPr>
                <w:sz w:val="20"/>
                <w:szCs w:val="20"/>
              </w:rPr>
              <w:t>Ši</w:t>
            </w:r>
            <w:r>
              <w:rPr>
                <w:spacing w:val="-2"/>
                <w:sz w:val="20"/>
                <w:szCs w:val="20"/>
              </w:rPr>
              <w:t xml:space="preserve"> </w:t>
            </w:r>
            <w:r>
              <w:rPr>
                <w:sz w:val="20"/>
                <w:szCs w:val="20"/>
              </w:rPr>
              <w:t>sutartis</w:t>
            </w:r>
            <w:r>
              <w:rPr>
                <w:spacing w:val="-3"/>
                <w:sz w:val="20"/>
                <w:szCs w:val="20"/>
              </w:rPr>
              <w:t xml:space="preserve"> </w:t>
            </w:r>
            <w:r>
              <w:rPr>
                <w:sz w:val="20"/>
                <w:szCs w:val="20"/>
              </w:rPr>
              <w:t>nustoja galioti</w:t>
            </w:r>
            <w:r>
              <w:rPr>
                <w:spacing w:val="-2"/>
                <w:sz w:val="20"/>
                <w:szCs w:val="20"/>
              </w:rPr>
              <w:t xml:space="preserve"> </w:t>
            </w:r>
            <w:r>
              <w:rPr>
                <w:sz w:val="20"/>
                <w:szCs w:val="20"/>
              </w:rPr>
              <w:t>pasibaigus įrangos kokybės garantijos laikotarpiui ir šalims visiškai įvykdžius visus savo įsipareigojimus.</w:t>
            </w:r>
          </w:p>
          <w:p>
            <w:pPr>
              <w:pStyle w:val="TableParagraph"/>
              <w:spacing w:before="1" w:after="0"/>
              <w:rPr>
                <w:sz w:val="20"/>
                <w:szCs w:val="20"/>
              </w:rPr>
            </w:pPr>
            <w:r>
              <w:rPr>
                <w:sz w:val="20"/>
                <w:szCs w:val="20"/>
              </w:rPr>
            </w:r>
          </w:p>
          <w:p>
            <w:pPr>
              <w:pStyle w:val="TableParagraph"/>
              <w:numPr>
                <w:ilvl w:val="0"/>
                <w:numId w:val="4"/>
              </w:numPr>
              <w:tabs>
                <w:tab w:val="clear" w:pos="720"/>
                <w:tab w:val="left" w:pos="1141" w:leader="none"/>
              </w:tabs>
              <w:spacing w:lineRule="auto" w:line="240" w:before="0" w:after="0"/>
              <w:ind w:firstLine="653" w:left="110" w:right="100"/>
              <w:jc w:val="both"/>
              <w:rPr>
                <w:sz w:val="20"/>
                <w:szCs w:val="20"/>
              </w:rPr>
            </w:pPr>
            <w:r>
              <w:rPr>
                <w:sz w:val="20"/>
                <w:szCs w:val="20"/>
              </w:rPr>
              <w:t>Sutarties šalis gali nutraukti sutartį, jeigu kita šalis sutarties neįvykdo</w:t>
            </w:r>
            <w:r>
              <w:rPr>
                <w:spacing w:val="-3"/>
                <w:sz w:val="20"/>
                <w:szCs w:val="20"/>
              </w:rPr>
              <w:t xml:space="preserve"> </w:t>
            </w:r>
            <w:r>
              <w:rPr>
                <w:sz w:val="20"/>
                <w:szCs w:val="20"/>
              </w:rPr>
              <w:t>ar netinkamai</w:t>
            </w:r>
            <w:r>
              <w:rPr>
                <w:spacing w:val="-2"/>
                <w:sz w:val="20"/>
                <w:szCs w:val="20"/>
              </w:rPr>
              <w:t xml:space="preserve"> </w:t>
            </w:r>
            <w:r>
              <w:rPr>
                <w:sz w:val="20"/>
                <w:szCs w:val="20"/>
              </w:rPr>
              <w:t>įvykdo</w:t>
            </w:r>
            <w:r>
              <w:rPr>
                <w:spacing w:val="-3"/>
                <w:sz w:val="20"/>
                <w:szCs w:val="20"/>
              </w:rPr>
              <w:t xml:space="preserve"> </w:t>
            </w:r>
            <w:r>
              <w:rPr>
                <w:sz w:val="20"/>
                <w:szCs w:val="20"/>
              </w:rPr>
              <w:t>ir tai yra</w:t>
            </w:r>
            <w:r>
              <w:rPr>
                <w:spacing w:val="-5"/>
                <w:sz w:val="20"/>
                <w:szCs w:val="20"/>
              </w:rPr>
              <w:t xml:space="preserve"> </w:t>
            </w:r>
            <w:r>
              <w:rPr>
                <w:sz w:val="20"/>
                <w:szCs w:val="20"/>
              </w:rPr>
              <w:t>esminis</w:t>
            </w:r>
            <w:r>
              <w:rPr>
                <w:spacing w:val="-3"/>
                <w:sz w:val="20"/>
                <w:szCs w:val="20"/>
              </w:rPr>
              <w:t xml:space="preserve"> </w:t>
            </w:r>
            <w:r>
              <w:rPr>
                <w:sz w:val="20"/>
                <w:szCs w:val="20"/>
              </w:rPr>
              <w:t>sutarties</w:t>
            </w:r>
            <w:r>
              <w:rPr>
                <w:spacing w:val="-3"/>
                <w:sz w:val="20"/>
                <w:szCs w:val="20"/>
              </w:rPr>
              <w:t xml:space="preserve"> </w:t>
            </w:r>
            <w:r>
              <w:rPr>
                <w:sz w:val="20"/>
                <w:szCs w:val="20"/>
              </w:rPr>
              <w:t>pažeidimas.</w:t>
            </w:r>
            <w:r>
              <w:rPr>
                <w:spacing w:val="-1"/>
                <w:sz w:val="20"/>
                <w:szCs w:val="20"/>
              </w:rPr>
              <w:t xml:space="preserve"> </w:t>
            </w:r>
            <w:r>
              <w:rPr>
                <w:sz w:val="20"/>
                <w:szCs w:val="20"/>
              </w:rPr>
              <w:t>Nustatant,</w:t>
            </w:r>
            <w:r>
              <w:rPr>
                <w:spacing w:val="-10"/>
                <w:sz w:val="20"/>
                <w:szCs w:val="20"/>
              </w:rPr>
              <w:t xml:space="preserve"> </w:t>
            </w:r>
            <w:r>
              <w:rPr>
                <w:sz w:val="20"/>
                <w:szCs w:val="20"/>
              </w:rPr>
              <w:t>ar</w:t>
            </w:r>
            <w:r>
              <w:rPr>
                <w:spacing w:val="-5"/>
                <w:sz w:val="20"/>
                <w:szCs w:val="20"/>
              </w:rPr>
              <w:t xml:space="preserve"> </w:t>
            </w:r>
            <w:r>
              <w:rPr>
                <w:sz w:val="20"/>
                <w:szCs w:val="20"/>
              </w:rPr>
              <w:t xml:space="preserve">sutarties pažeidimas yra esminis, sutarties šalys vadovaujasi Lietuvos Respublikos civilinio kodekso 6.217 ir 6.379 straipsniais. Sutarties šalis gali nutraukti sutartį vienašališkai esant esminiam sutarties pažeidimui iš anksto pranešant kitai šaliai apie sutarties nutraukimą. Pranešimas siunčiamas raštu prieš 30 kalendorinių </w:t>
            </w:r>
            <w:r>
              <w:rPr>
                <w:spacing w:val="-2"/>
                <w:sz w:val="20"/>
                <w:szCs w:val="20"/>
              </w:rPr>
              <w:t>dienų.</w:t>
            </w:r>
          </w:p>
          <w:p>
            <w:pPr>
              <w:pStyle w:val="TableParagraph"/>
              <w:spacing w:before="252" w:after="0"/>
              <w:rPr>
                <w:sz w:val="20"/>
                <w:szCs w:val="20"/>
              </w:rPr>
            </w:pPr>
            <w:r>
              <w:rPr>
                <w:sz w:val="20"/>
                <w:szCs w:val="20"/>
              </w:rPr>
            </w:r>
          </w:p>
          <w:p>
            <w:pPr>
              <w:pStyle w:val="TableParagraph"/>
              <w:numPr>
                <w:ilvl w:val="0"/>
                <w:numId w:val="4"/>
              </w:numPr>
              <w:tabs>
                <w:tab w:val="clear" w:pos="720"/>
                <w:tab w:val="left" w:pos="1319" w:leader="none"/>
              </w:tabs>
              <w:spacing w:lineRule="auto" w:line="240" w:before="0" w:after="0"/>
              <w:ind w:firstLine="653" w:left="110" w:right="100"/>
              <w:jc w:val="both"/>
              <w:rPr>
                <w:sz w:val="20"/>
                <w:szCs w:val="20"/>
              </w:rPr>
            </w:pPr>
            <w:r>
              <w:rPr>
                <w:sz w:val="20"/>
                <w:szCs w:val="20"/>
              </w:rPr>
              <w:t>Jeigu sutarties įvykdymo terminas praleistas, t.y. Pardavėjas nepristato visos įrangos ar</w:t>
            </w:r>
            <w:r>
              <w:rPr>
                <w:spacing w:val="40"/>
                <w:sz w:val="20"/>
                <w:szCs w:val="20"/>
              </w:rPr>
              <w:t xml:space="preserve"> </w:t>
            </w:r>
            <w:r>
              <w:rPr>
                <w:sz w:val="20"/>
                <w:szCs w:val="20"/>
              </w:rPr>
              <w:t>jos dalies per sutartyje nurodytus terminus ar Pirkėjas neatsiskaito su Pardavėju per nustatytą terminą, nukentėjusioji sutarties šalis gali vienašališkai</w:t>
            </w:r>
            <w:r>
              <w:rPr>
                <w:spacing w:val="40"/>
                <w:sz w:val="20"/>
                <w:szCs w:val="20"/>
              </w:rPr>
              <w:t xml:space="preserve"> </w:t>
            </w:r>
            <w:r>
              <w:rPr>
                <w:sz w:val="20"/>
                <w:szCs w:val="20"/>
              </w:rPr>
              <w:t>nutraukti</w:t>
            </w:r>
            <w:r>
              <w:rPr>
                <w:spacing w:val="-1"/>
                <w:sz w:val="20"/>
                <w:szCs w:val="20"/>
              </w:rPr>
              <w:t xml:space="preserve"> </w:t>
            </w:r>
            <w:r>
              <w:rPr>
                <w:sz w:val="20"/>
                <w:szCs w:val="20"/>
              </w:rPr>
              <w:t>sutartį</w:t>
            </w:r>
            <w:r>
              <w:rPr>
                <w:spacing w:val="-6"/>
                <w:sz w:val="20"/>
                <w:szCs w:val="20"/>
              </w:rPr>
              <w:t xml:space="preserve"> </w:t>
            </w:r>
            <w:r>
              <w:rPr>
                <w:sz w:val="20"/>
                <w:szCs w:val="20"/>
              </w:rPr>
              <w:t>raštišku pranešimu, jeigu kita sutarties šalis neįvykdo sutarties per papildomai nustatytą terminą – 10 kalendorinių dienų.</w:t>
            </w:r>
          </w:p>
          <w:p>
            <w:pPr>
              <w:pStyle w:val="TableParagraph"/>
              <w:spacing w:before="3" w:after="0"/>
              <w:rPr>
                <w:sz w:val="20"/>
                <w:szCs w:val="20"/>
              </w:rPr>
            </w:pPr>
            <w:r>
              <w:rPr>
                <w:sz w:val="20"/>
                <w:szCs w:val="20"/>
              </w:rPr>
            </w:r>
          </w:p>
          <w:p>
            <w:pPr>
              <w:pStyle w:val="TableParagraph"/>
              <w:numPr>
                <w:ilvl w:val="0"/>
                <w:numId w:val="4"/>
              </w:numPr>
              <w:tabs>
                <w:tab w:val="clear" w:pos="720"/>
                <w:tab w:val="left" w:pos="1093" w:leader="none"/>
              </w:tabs>
              <w:spacing w:lineRule="auto" w:line="240" w:before="1" w:after="0"/>
              <w:ind w:hanging="330" w:left="1093" w:right="0"/>
              <w:jc w:val="left"/>
              <w:rPr>
                <w:sz w:val="20"/>
                <w:szCs w:val="20"/>
              </w:rPr>
            </w:pPr>
            <w:r>
              <w:rPr>
                <w:sz w:val="20"/>
                <w:szCs w:val="20"/>
              </w:rPr>
              <w:t>Sutartis</w:t>
            </w:r>
            <w:r>
              <w:rPr>
                <w:spacing w:val="-3"/>
                <w:sz w:val="20"/>
                <w:szCs w:val="20"/>
              </w:rPr>
              <w:t xml:space="preserve"> </w:t>
            </w:r>
            <w:r>
              <w:rPr>
                <w:sz w:val="20"/>
                <w:szCs w:val="20"/>
              </w:rPr>
              <w:t>gali</w:t>
            </w:r>
            <w:r>
              <w:rPr>
                <w:spacing w:val="-7"/>
                <w:sz w:val="20"/>
                <w:szCs w:val="20"/>
              </w:rPr>
              <w:t xml:space="preserve"> </w:t>
            </w:r>
            <w:r>
              <w:rPr>
                <w:sz w:val="20"/>
                <w:szCs w:val="20"/>
              </w:rPr>
              <w:t>būti</w:t>
            </w:r>
            <w:r>
              <w:rPr>
                <w:spacing w:val="-6"/>
                <w:sz w:val="20"/>
                <w:szCs w:val="20"/>
              </w:rPr>
              <w:t xml:space="preserve"> </w:t>
            </w:r>
            <w:r>
              <w:rPr>
                <w:sz w:val="20"/>
                <w:szCs w:val="20"/>
              </w:rPr>
              <w:t>nutraukta</w:t>
            </w:r>
            <w:r>
              <w:rPr>
                <w:spacing w:val="-5"/>
                <w:sz w:val="20"/>
                <w:szCs w:val="20"/>
              </w:rPr>
              <w:t xml:space="preserve"> </w:t>
            </w:r>
            <w:r>
              <w:rPr>
                <w:sz w:val="20"/>
                <w:szCs w:val="20"/>
              </w:rPr>
              <w:t>šalių</w:t>
            </w:r>
            <w:r>
              <w:rPr>
                <w:spacing w:val="-2"/>
                <w:sz w:val="20"/>
                <w:szCs w:val="20"/>
              </w:rPr>
              <w:t xml:space="preserve"> susitarimu.</w:t>
            </w:r>
          </w:p>
          <w:p>
            <w:pPr>
              <w:pStyle w:val="TableParagraph"/>
              <w:spacing w:before="252" w:after="0"/>
              <w:rPr>
                <w:sz w:val="20"/>
                <w:szCs w:val="20"/>
              </w:rPr>
            </w:pPr>
            <w:r>
              <w:rPr>
                <w:sz w:val="20"/>
                <w:szCs w:val="20"/>
              </w:rPr>
            </w:r>
          </w:p>
          <w:p>
            <w:pPr>
              <w:pStyle w:val="TableParagraph"/>
              <w:numPr>
                <w:ilvl w:val="0"/>
                <w:numId w:val="4"/>
              </w:numPr>
              <w:tabs>
                <w:tab w:val="clear" w:pos="720"/>
                <w:tab w:val="left" w:pos="1093" w:leader="none"/>
              </w:tabs>
              <w:spacing w:lineRule="auto" w:line="240" w:before="1" w:after="0"/>
              <w:ind w:firstLine="653" w:left="110" w:right="102"/>
              <w:jc w:val="both"/>
              <w:rPr>
                <w:sz w:val="20"/>
                <w:szCs w:val="20"/>
              </w:rPr>
            </w:pPr>
            <w:r>
              <w:rPr>
                <w:sz w:val="20"/>
                <w:szCs w:val="20"/>
              </w:rPr>
              <w:t>Sutarties</w:t>
            </w:r>
            <w:r>
              <w:rPr>
                <w:spacing w:val="-7"/>
                <w:sz w:val="20"/>
                <w:szCs w:val="20"/>
              </w:rPr>
              <w:t xml:space="preserve"> </w:t>
            </w:r>
            <w:r>
              <w:rPr>
                <w:sz w:val="20"/>
                <w:szCs w:val="20"/>
              </w:rPr>
              <w:t>šalis</w:t>
            </w:r>
            <w:r>
              <w:rPr>
                <w:spacing w:val="-3"/>
                <w:sz w:val="20"/>
                <w:szCs w:val="20"/>
              </w:rPr>
              <w:t xml:space="preserve"> </w:t>
            </w:r>
            <w:r>
              <w:rPr>
                <w:sz w:val="20"/>
                <w:szCs w:val="20"/>
              </w:rPr>
              <w:t>gali</w:t>
            </w:r>
            <w:r>
              <w:rPr>
                <w:spacing w:val="-11"/>
                <w:sz w:val="20"/>
                <w:szCs w:val="20"/>
              </w:rPr>
              <w:t xml:space="preserve"> </w:t>
            </w:r>
            <w:r>
              <w:rPr>
                <w:sz w:val="20"/>
                <w:szCs w:val="20"/>
              </w:rPr>
              <w:t>nutraukti</w:t>
            </w:r>
            <w:r>
              <w:rPr>
                <w:spacing w:val="-11"/>
                <w:sz w:val="20"/>
                <w:szCs w:val="20"/>
              </w:rPr>
              <w:t xml:space="preserve"> </w:t>
            </w:r>
            <w:r>
              <w:rPr>
                <w:sz w:val="20"/>
                <w:szCs w:val="20"/>
              </w:rPr>
              <w:t>sutartį,</w:t>
            </w:r>
            <w:r>
              <w:rPr>
                <w:spacing w:val="-6"/>
                <w:sz w:val="20"/>
                <w:szCs w:val="20"/>
              </w:rPr>
              <w:t xml:space="preserve"> </w:t>
            </w:r>
            <w:r>
              <w:rPr>
                <w:sz w:val="20"/>
                <w:szCs w:val="20"/>
              </w:rPr>
              <w:t>jeigu</w:t>
            </w:r>
            <w:r>
              <w:rPr>
                <w:spacing w:val="-3"/>
                <w:sz w:val="20"/>
                <w:szCs w:val="20"/>
              </w:rPr>
              <w:t xml:space="preserve"> </w:t>
            </w:r>
            <w:r>
              <w:rPr>
                <w:sz w:val="20"/>
                <w:szCs w:val="20"/>
              </w:rPr>
              <w:t>iki sutarties įvykdymo termino pabaigos iš konkrečių aplinkybių ji gali numatyti, kad kita sutarties šalis pažeis sutartį iš esmės.</w:t>
            </w:r>
          </w:p>
          <w:p>
            <w:pPr>
              <w:pStyle w:val="TableParagraph"/>
              <w:spacing w:before="252" w:after="0"/>
              <w:rPr>
                <w:sz w:val="20"/>
                <w:szCs w:val="20"/>
              </w:rPr>
            </w:pPr>
            <w:r>
              <w:rPr>
                <w:sz w:val="20"/>
                <w:szCs w:val="20"/>
              </w:rPr>
            </w:r>
          </w:p>
          <w:p>
            <w:pPr>
              <w:pStyle w:val="TableParagraph"/>
              <w:numPr>
                <w:ilvl w:val="0"/>
                <w:numId w:val="4"/>
              </w:numPr>
              <w:tabs>
                <w:tab w:val="clear" w:pos="720"/>
                <w:tab w:val="left" w:pos="1151" w:leader="none"/>
              </w:tabs>
              <w:spacing w:lineRule="auto" w:line="240" w:before="0" w:after="0"/>
              <w:ind w:firstLine="653" w:left="110" w:right="99"/>
              <w:jc w:val="both"/>
              <w:rPr>
                <w:sz w:val="20"/>
                <w:szCs w:val="20"/>
              </w:rPr>
            </w:pPr>
            <w:r>
              <w:rPr>
                <w:sz w:val="20"/>
                <w:szCs w:val="20"/>
              </w:rPr>
              <w:t>Sutarties šalis gali nutraukti sutartį esant Force Majeure aplinkybėms, reglamentuojamoms Lietuvos</w:t>
            </w:r>
            <w:r>
              <w:rPr>
                <w:spacing w:val="74"/>
                <w:sz w:val="20"/>
                <w:szCs w:val="20"/>
              </w:rPr>
              <w:t xml:space="preserve">  </w:t>
            </w:r>
            <w:r>
              <w:rPr>
                <w:sz w:val="20"/>
                <w:szCs w:val="20"/>
              </w:rPr>
              <w:t>Respublikos</w:t>
            </w:r>
            <w:r>
              <w:rPr>
                <w:spacing w:val="74"/>
                <w:sz w:val="20"/>
                <w:szCs w:val="20"/>
              </w:rPr>
              <w:t xml:space="preserve">  </w:t>
            </w:r>
            <w:r>
              <w:rPr>
                <w:sz w:val="20"/>
                <w:szCs w:val="20"/>
              </w:rPr>
              <w:t>civilinio</w:t>
            </w:r>
            <w:r>
              <w:rPr>
                <w:spacing w:val="71"/>
                <w:sz w:val="20"/>
                <w:szCs w:val="20"/>
              </w:rPr>
              <w:t xml:space="preserve">  </w:t>
            </w:r>
            <w:r>
              <w:rPr>
                <w:sz w:val="20"/>
                <w:szCs w:val="20"/>
              </w:rPr>
              <w:t>kodekso</w:t>
            </w:r>
            <w:r>
              <w:rPr>
                <w:spacing w:val="71"/>
                <w:sz w:val="20"/>
                <w:szCs w:val="20"/>
              </w:rPr>
              <w:t xml:space="preserve">  </w:t>
            </w:r>
            <w:r>
              <w:rPr>
                <w:sz w:val="20"/>
                <w:szCs w:val="20"/>
              </w:rPr>
              <w:t>6.212</w:t>
            </w:r>
          </w:p>
          <w:p>
            <w:pPr>
              <w:pStyle w:val="TableParagraph"/>
              <w:spacing w:lineRule="exact" w:line="237"/>
              <w:ind w:left="110" w:right="0"/>
              <w:jc w:val="both"/>
              <w:rPr>
                <w:sz w:val="20"/>
                <w:szCs w:val="20"/>
              </w:rPr>
            </w:pPr>
            <w:r>
              <w:rPr>
                <w:sz w:val="20"/>
                <w:szCs w:val="20"/>
              </w:rPr>
              <w:t>straipsnyje,</w:t>
            </w:r>
            <w:r>
              <w:rPr>
                <w:spacing w:val="37"/>
                <w:sz w:val="20"/>
                <w:szCs w:val="20"/>
              </w:rPr>
              <w:t xml:space="preserve"> </w:t>
            </w:r>
            <w:r>
              <w:rPr>
                <w:sz w:val="20"/>
                <w:szCs w:val="20"/>
              </w:rPr>
              <w:t>jeigu</w:t>
            </w:r>
            <w:r>
              <w:rPr>
                <w:spacing w:val="34"/>
                <w:sz w:val="20"/>
                <w:szCs w:val="20"/>
              </w:rPr>
              <w:t xml:space="preserve"> </w:t>
            </w:r>
            <w:r>
              <w:rPr>
                <w:sz w:val="20"/>
                <w:szCs w:val="20"/>
              </w:rPr>
              <w:t>Force</w:t>
            </w:r>
            <w:r>
              <w:rPr>
                <w:spacing w:val="29"/>
                <w:sz w:val="20"/>
                <w:szCs w:val="20"/>
              </w:rPr>
              <w:t xml:space="preserve"> </w:t>
            </w:r>
            <w:r>
              <w:rPr>
                <w:sz w:val="20"/>
                <w:szCs w:val="20"/>
              </w:rPr>
              <w:t>Majeure</w:t>
            </w:r>
            <w:r>
              <w:rPr>
                <w:spacing w:val="28"/>
                <w:sz w:val="20"/>
                <w:szCs w:val="20"/>
              </w:rPr>
              <w:t xml:space="preserve"> </w:t>
            </w:r>
            <w:r>
              <w:rPr>
                <w:sz w:val="20"/>
                <w:szCs w:val="20"/>
              </w:rPr>
              <w:t>aplinkybės</w:t>
            </w:r>
            <w:r>
              <w:rPr>
                <w:spacing w:val="36"/>
                <w:sz w:val="20"/>
                <w:szCs w:val="20"/>
              </w:rPr>
              <w:t xml:space="preserve"> </w:t>
            </w:r>
            <w:r>
              <w:rPr>
                <w:spacing w:val="-2"/>
                <w:sz w:val="20"/>
                <w:szCs w:val="20"/>
              </w:rPr>
              <w:t>užtrunka</w:t>
            </w:r>
          </w:p>
        </w:tc>
        <w:tc>
          <w:tcPr>
            <w:tcW w:w="5095" w:type="dxa"/>
            <w:tcBorders>
              <w:top w:val="single" w:sz="4" w:space="0" w:color="000000"/>
              <w:left w:val="single" w:sz="4" w:space="0" w:color="000000"/>
              <w:bottom w:val="single" w:sz="4" w:space="0" w:color="000000"/>
              <w:right w:val="single" w:sz="4" w:space="0" w:color="000000"/>
            </w:tcBorders>
          </w:tcPr>
          <w:p>
            <w:pPr>
              <w:pStyle w:val="TableParagraph"/>
              <w:numPr>
                <w:ilvl w:val="0"/>
                <w:numId w:val="3"/>
              </w:numPr>
              <w:tabs>
                <w:tab w:val="clear" w:pos="720"/>
                <w:tab w:val="left" w:pos="1097" w:leader="none"/>
              </w:tabs>
              <w:spacing w:lineRule="auto" w:line="242" w:before="0" w:after="0"/>
              <w:ind w:firstLine="653" w:left="109" w:right="98"/>
              <w:jc w:val="both"/>
              <w:rPr>
                <w:sz w:val="20"/>
                <w:szCs w:val="20"/>
              </w:rPr>
            </w:pPr>
            <w:r>
              <w:rPr>
                <w:sz w:val="20"/>
                <w:szCs w:val="20"/>
              </w:rPr>
              <w:t>Interest</w:t>
            </w:r>
            <w:r>
              <w:rPr>
                <w:spacing w:val="-4"/>
                <w:sz w:val="20"/>
                <w:szCs w:val="20"/>
              </w:rPr>
              <w:t xml:space="preserve"> </w:t>
            </w:r>
            <w:r>
              <w:rPr>
                <w:sz w:val="20"/>
                <w:szCs w:val="20"/>
              </w:rPr>
              <w:t>on</w:t>
            </w:r>
            <w:r>
              <w:rPr>
                <w:spacing w:val="-9"/>
                <w:sz w:val="20"/>
                <w:szCs w:val="20"/>
              </w:rPr>
              <w:t xml:space="preserve"> </w:t>
            </w:r>
            <w:r>
              <w:rPr>
                <w:sz w:val="20"/>
                <w:szCs w:val="20"/>
              </w:rPr>
              <w:t>late</w:t>
            </w:r>
            <w:r>
              <w:rPr>
                <w:spacing w:val="-11"/>
                <w:sz w:val="20"/>
                <w:szCs w:val="20"/>
              </w:rPr>
              <w:t xml:space="preserve"> </w:t>
            </w:r>
            <w:r>
              <w:rPr>
                <w:sz w:val="20"/>
                <w:szCs w:val="20"/>
              </w:rPr>
              <w:t>payment</w:t>
            </w:r>
            <w:r>
              <w:rPr>
                <w:spacing w:val="-4"/>
                <w:sz w:val="20"/>
                <w:szCs w:val="20"/>
              </w:rPr>
              <w:t xml:space="preserve"> </w:t>
            </w:r>
            <w:r>
              <w:rPr>
                <w:sz w:val="20"/>
                <w:szCs w:val="20"/>
              </w:rPr>
              <w:t>does</w:t>
            </w:r>
            <w:r>
              <w:rPr>
                <w:spacing w:val="-1"/>
                <w:sz w:val="20"/>
                <w:szCs w:val="20"/>
              </w:rPr>
              <w:t xml:space="preserve"> </w:t>
            </w:r>
            <w:r>
              <w:rPr>
                <w:sz w:val="20"/>
                <w:szCs w:val="20"/>
              </w:rPr>
              <w:t>not</w:t>
            </w:r>
            <w:r>
              <w:rPr>
                <w:spacing w:val="-4"/>
                <w:sz w:val="20"/>
                <w:szCs w:val="20"/>
              </w:rPr>
              <w:t xml:space="preserve"> </w:t>
            </w:r>
            <w:r>
              <w:rPr>
                <w:sz w:val="20"/>
                <w:szCs w:val="20"/>
              </w:rPr>
              <w:t>relieve</w:t>
            </w:r>
            <w:r>
              <w:rPr>
                <w:spacing w:val="-11"/>
                <w:sz w:val="20"/>
                <w:szCs w:val="20"/>
              </w:rPr>
              <w:t xml:space="preserve"> </w:t>
            </w:r>
            <w:r>
              <w:rPr>
                <w:sz w:val="20"/>
                <w:szCs w:val="20"/>
              </w:rPr>
              <w:t>the parties from contractual obligations.</w:t>
            </w:r>
          </w:p>
          <w:p>
            <w:pPr>
              <w:pStyle w:val="TableParagraph"/>
              <w:spacing w:before="249" w:after="0"/>
              <w:rPr>
                <w:sz w:val="20"/>
                <w:szCs w:val="20"/>
              </w:rPr>
            </w:pPr>
            <w:r>
              <w:rPr>
                <w:sz w:val="20"/>
                <w:szCs w:val="20"/>
              </w:rPr>
            </w:r>
          </w:p>
          <w:p>
            <w:pPr>
              <w:pStyle w:val="TableParagraph"/>
              <w:tabs>
                <w:tab w:val="clear" w:pos="720"/>
                <w:tab w:val="left" w:pos="1824" w:leader="none"/>
              </w:tabs>
              <w:ind w:left="1103" w:right="0"/>
              <w:rPr>
                <w:sz w:val="20"/>
                <w:szCs w:val="20"/>
              </w:rPr>
            </w:pPr>
            <w:r>
              <w:rPr>
                <w:b/>
                <w:spacing w:val="-2"/>
                <w:sz w:val="20"/>
                <w:szCs w:val="20"/>
              </w:rPr>
              <w:t>VIII.</w:t>
            </w:r>
            <w:r>
              <w:rPr>
                <w:b/>
                <w:sz w:val="20"/>
                <w:szCs w:val="20"/>
              </w:rPr>
              <w:tab/>
              <w:t>DISPUTE</w:t>
            </w:r>
            <w:r>
              <w:rPr>
                <w:b/>
                <w:spacing w:val="-4"/>
                <w:sz w:val="20"/>
                <w:szCs w:val="20"/>
              </w:rPr>
              <w:t xml:space="preserve"> </w:t>
            </w:r>
            <w:r>
              <w:rPr>
                <w:b/>
                <w:spacing w:val="-2"/>
                <w:sz w:val="20"/>
                <w:szCs w:val="20"/>
              </w:rPr>
              <w:t>SETTLEMENT</w:t>
            </w:r>
          </w:p>
          <w:p>
            <w:pPr>
              <w:pStyle w:val="TableParagraph"/>
              <w:spacing w:before="2" w:after="0"/>
              <w:ind w:left="2328" w:right="0"/>
              <w:rPr>
                <w:sz w:val="20"/>
                <w:szCs w:val="20"/>
              </w:rPr>
            </w:pPr>
            <w:r>
              <w:rPr>
                <w:b/>
                <w:spacing w:val="-2"/>
                <w:sz w:val="20"/>
                <w:szCs w:val="20"/>
              </w:rPr>
              <w:t>PROCEDURES</w:t>
            </w:r>
          </w:p>
          <w:p>
            <w:pPr>
              <w:pStyle w:val="TableParagraph"/>
              <w:numPr>
                <w:ilvl w:val="0"/>
                <w:numId w:val="3"/>
              </w:numPr>
              <w:tabs>
                <w:tab w:val="clear" w:pos="720"/>
                <w:tab w:val="left" w:pos="1150" w:leader="none"/>
              </w:tabs>
              <w:spacing w:lineRule="auto" w:line="240" w:before="247" w:after="0"/>
              <w:ind w:firstLine="653" w:left="109" w:right="93"/>
              <w:jc w:val="both"/>
              <w:rPr>
                <w:sz w:val="20"/>
                <w:szCs w:val="20"/>
              </w:rPr>
            </w:pPr>
            <w:r>
              <w:rPr>
                <w:sz w:val="20"/>
                <w:szCs w:val="20"/>
              </w:rPr>
              <w:t>Any dispute are solved over the way of negotiations, if the parties cannot agree within 30 calendar days after dispute</w:t>
            </w:r>
            <w:r>
              <w:rPr>
                <w:spacing w:val="-5"/>
                <w:sz w:val="20"/>
                <w:szCs w:val="20"/>
              </w:rPr>
              <w:t xml:space="preserve"> </w:t>
            </w:r>
            <w:r>
              <w:rPr>
                <w:sz w:val="20"/>
                <w:szCs w:val="20"/>
              </w:rPr>
              <w:t>appears, disputes are</w:t>
            </w:r>
            <w:r>
              <w:rPr>
                <w:spacing w:val="-5"/>
                <w:sz w:val="20"/>
                <w:szCs w:val="20"/>
              </w:rPr>
              <w:t xml:space="preserve"> </w:t>
            </w:r>
            <w:r>
              <w:rPr>
                <w:sz w:val="20"/>
                <w:szCs w:val="20"/>
              </w:rPr>
              <w:t>issued on the order of the Republic of Lithuania Law at court according home address the Purchaser.</w:t>
            </w:r>
          </w:p>
          <w:p>
            <w:pPr>
              <w:pStyle w:val="TableParagraph"/>
              <w:rPr>
                <w:sz w:val="20"/>
                <w:szCs w:val="20"/>
              </w:rPr>
            </w:pPr>
            <w:r>
              <w:rPr>
                <w:sz w:val="20"/>
                <w:szCs w:val="20"/>
              </w:rPr>
            </w:r>
          </w:p>
          <w:p>
            <w:pPr>
              <w:pStyle w:val="TableParagraph"/>
              <w:spacing w:before="5" w:after="0"/>
              <w:rPr>
                <w:sz w:val="20"/>
                <w:szCs w:val="20"/>
              </w:rPr>
            </w:pPr>
            <w:r>
              <w:rPr>
                <w:sz w:val="20"/>
                <w:szCs w:val="20"/>
              </w:rPr>
            </w:r>
          </w:p>
          <w:p>
            <w:pPr>
              <w:pStyle w:val="TableParagraph"/>
              <w:tabs>
                <w:tab w:val="clear" w:pos="720"/>
                <w:tab w:val="left" w:pos="1617" w:leader="none"/>
              </w:tabs>
              <w:ind w:left="897" w:right="0"/>
              <w:rPr>
                <w:sz w:val="20"/>
                <w:szCs w:val="20"/>
              </w:rPr>
            </w:pPr>
            <w:r>
              <w:rPr>
                <w:b/>
                <w:spacing w:val="-5"/>
                <w:sz w:val="20"/>
                <w:szCs w:val="20"/>
              </w:rPr>
              <w:t>IX.</w:t>
            </w:r>
            <w:r>
              <w:rPr>
                <w:b/>
                <w:sz w:val="20"/>
                <w:szCs w:val="20"/>
              </w:rPr>
              <w:tab/>
              <w:t>CONTRACT</w:t>
            </w:r>
            <w:r>
              <w:rPr>
                <w:b/>
                <w:spacing w:val="-10"/>
                <w:sz w:val="20"/>
                <w:szCs w:val="20"/>
              </w:rPr>
              <w:t xml:space="preserve"> </w:t>
            </w:r>
            <w:r>
              <w:rPr>
                <w:b/>
                <w:spacing w:val="-2"/>
                <w:sz w:val="20"/>
                <w:szCs w:val="20"/>
              </w:rPr>
              <w:t>TERMINATION</w:t>
            </w:r>
          </w:p>
          <w:p>
            <w:pPr>
              <w:pStyle w:val="TableParagraph"/>
              <w:spacing w:before="248" w:after="0"/>
              <w:rPr>
                <w:sz w:val="20"/>
                <w:szCs w:val="20"/>
              </w:rPr>
            </w:pPr>
            <w:r>
              <w:rPr>
                <w:sz w:val="20"/>
                <w:szCs w:val="20"/>
              </w:rPr>
            </w:r>
          </w:p>
          <w:p>
            <w:pPr>
              <w:pStyle w:val="TableParagraph"/>
              <w:numPr>
                <w:ilvl w:val="0"/>
                <w:numId w:val="3"/>
              </w:numPr>
              <w:tabs>
                <w:tab w:val="clear" w:pos="720"/>
                <w:tab w:val="left" w:pos="1097" w:leader="none"/>
              </w:tabs>
              <w:spacing w:lineRule="auto" w:line="240" w:before="0" w:after="0"/>
              <w:ind w:firstLine="629" w:left="109" w:right="96"/>
              <w:jc w:val="both"/>
              <w:rPr>
                <w:sz w:val="20"/>
                <w:szCs w:val="20"/>
              </w:rPr>
            </w:pPr>
            <w:r>
              <w:rPr>
                <w:sz w:val="20"/>
                <w:szCs w:val="20"/>
              </w:rPr>
              <w:t>This contract expires at the end of quality warranty period of equipment and after all parties’ obligations completed.</w:t>
            </w:r>
          </w:p>
          <w:p>
            <w:pPr>
              <w:pStyle w:val="TableParagraph"/>
              <w:spacing w:before="1" w:after="0"/>
              <w:rPr>
                <w:sz w:val="20"/>
                <w:szCs w:val="20"/>
              </w:rPr>
            </w:pPr>
            <w:r>
              <w:rPr>
                <w:sz w:val="20"/>
                <w:szCs w:val="20"/>
              </w:rPr>
            </w:r>
          </w:p>
          <w:p>
            <w:pPr>
              <w:pStyle w:val="TableParagraph"/>
              <w:numPr>
                <w:ilvl w:val="0"/>
                <w:numId w:val="3"/>
              </w:numPr>
              <w:tabs>
                <w:tab w:val="clear" w:pos="720"/>
                <w:tab w:val="left" w:pos="1236" w:leader="none"/>
              </w:tabs>
              <w:spacing w:lineRule="auto" w:line="240" w:before="0" w:after="0"/>
              <w:ind w:firstLine="653" w:left="109" w:right="92"/>
              <w:jc w:val="both"/>
              <w:rPr>
                <w:sz w:val="20"/>
                <w:szCs w:val="20"/>
              </w:rPr>
            </w:pPr>
            <w:r>
              <w:rPr>
                <w:sz w:val="20"/>
                <w:szCs w:val="20"/>
              </w:rPr>
              <w:t>Contracting party may terminate the agreement if the other party fails to fulfill or properly execute the contract and it is an essential breach of contract. In determining whether a breach of contract</w:t>
            </w:r>
            <w:r>
              <w:rPr>
                <w:spacing w:val="80"/>
                <w:sz w:val="20"/>
                <w:szCs w:val="20"/>
              </w:rPr>
              <w:t xml:space="preserve"> </w:t>
            </w:r>
            <w:r>
              <w:rPr>
                <w:sz w:val="20"/>
                <w:szCs w:val="20"/>
              </w:rPr>
              <w:t xml:space="preserve">is substantial, the parties follow the Lithuanian Civil Code of 6.217 and 6.379 respectively. Contracting party may terminate the agreement unilaterally in case of substantial breach of contract firstly notified the other party about termination of the contract. Notification must be sent in writing in 30 calendar </w:t>
            </w:r>
            <w:r>
              <w:rPr>
                <w:spacing w:val="-2"/>
                <w:sz w:val="20"/>
                <w:szCs w:val="20"/>
              </w:rPr>
              <w:t>days.</w:t>
            </w:r>
          </w:p>
          <w:p>
            <w:pPr>
              <w:pStyle w:val="TableParagraph"/>
              <w:numPr>
                <w:ilvl w:val="0"/>
                <w:numId w:val="3"/>
              </w:numPr>
              <w:tabs>
                <w:tab w:val="clear" w:pos="720"/>
                <w:tab w:val="left" w:pos="1131" w:leader="none"/>
              </w:tabs>
              <w:spacing w:lineRule="auto" w:line="240" w:before="252" w:after="0"/>
              <w:ind w:firstLine="653" w:left="109" w:right="91"/>
              <w:jc w:val="both"/>
              <w:rPr>
                <w:sz w:val="20"/>
                <w:szCs w:val="20"/>
              </w:rPr>
            </w:pPr>
            <w:r>
              <w:rPr>
                <w:sz w:val="20"/>
                <w:szCs w:val="20"/>
              </w:rPr>
              <w:t>If the performance of the contract term is omitted, i.e. Seller fails</w:t>
            </w:r>
            <w:r>
              <w:rPr>
                <w:spacing w:val="-1"/>
                <w:sz w:val="20"/>
                <w:szCs w:val="20"/>
              </w:rPr>
              <w:t xml:space="preserve"> </w:t>
            </w:r>
            <w:r>
              <w:rPr>
                <w:sz w:val="20"/>
                <w:szCs w:val="20"/>
              </w:rPr>
              <w:t>to</w:t>
            </w:r>
            <w:r>
              <w:rPr>
                <w:spacing w:val="-5"/>
                <w:sz w:val="20"/>
                <w:szCs w:val="20"/>
              </w:rPr>
              <w:t xml:space="preserve"> </w:t>
            </w:r>
            <w:r>
              <w:rPr>
                <w:sz w:val="20"/>
                <w:szCs w:val="20"/>
              </w:rPr>
              <w:t>deliver all equipment or part of it during the contract period or</w:t>
            </w:r>
            <w:r>
              <w:rPr>
                <w:spacing w:val="37"/>
                <w:sz w:val="20"/>
                <w:szCs w:val="20"/>
              </w:rPr>
              <w:t xml:space="preserve"> </w:t>
            </w:r>
            <w:r>
              <w:rPr>
                <w:sz w:val="20"/>
                <w:szCs w:val="20"/>
              </w:rPr>
              <w:t>Buyer fails to pay</w:t>
            </w:r>
            <w:r>
              <w:rPr>
                <w:spacing w:val="40"/>
                <w:sz w:val="20"/>
                <w:szCs w:val="20"/>
              </w:rPr>
              <w:t xml:space="preserve"> </w:t>
            </w:r>
            <w:r>
              <w:rPr>
                <w:sz w:val="20"/>
                <w:szCs w:val="20"/>
              </w:rPr>
              <w:t>the Seller within the time limit the aggrieved</w:t>
            </w:r>
            <w:r>
              <w:rPr>
                <w:spacing w:val="40"/>
                <w:sz w:val="20"/>
                <w:szCs w:val="20"/>
              </w:rPr>
              <w:t xml:space="preserve"> </w:t>
            </w:r>
            <w:r>
              <w:rPr>
                <w:sz w:val="20"/>
                <w:szCs w:val="20"/>
              </w:rPr>
              <w:t>contractor may unilaterally terminate the contract by written notice if the other party fails to fulfill the contract during the additional period - 10 calendar</w:t>
            </w:r>
            <w:r>
              <w:rPr>
                <w:spacing w:val="40"/>
                <w:sz w:val="20"/>
                <w:szCs w:val="20"/>
              </w:rPr>
              <w:t xml:space="preserve"> </w:t>
            </w:r>
            <w:r>
              <w:rPr>
                <w:spacing w:val="-2"/>
                <w:sz w:val="20"/>
                <w:szCs w:val="20"/>
              </w:rPr>
              <w:t>days.</w:t>
            </w:r>
          </w:p>
          <w:p>
            <w:pPr>
              <w:pStyle w:val="TableParagraph"/>
              <w:spacing w:before="6" w:after="0"/>
              <w:rPr>
                <w:sz w:val="20"/>
                <w:szCs w:val="20"/>
              </w:rPr>
            </w:pPr>
            <w:r>
              <w:rPr>
                <w:sz w:val="20"/>
                <w:szCs w:val="20"/>
              </w:rPr>
            </w:r>
          </w:p>
          <w:p>
            <w:pPr>
              <w:pStyle w:val="TableParagraph"/>
              <w:numPr>
                <w:ilvl w:val="0"/>
                <w:numId w:val="3"/>
              </w:numPr>
              <w:tabs>
                <w:tab w:val="clear" w:pos="720"/>
                <w:tab w:val="left" w:pos="1227" w:leader="none"/>
              </w:tabs>
              <w:spacing w:lineRule="auto" w:line="238" w:before="0" w:after="0"/>
              <w:ind w:firstLine="653" w:left="109" w:right="95"/>
              <w:jc w:val="both"/>
              <w:rPr>
                <w:sz w:val="20"/>
                <w:szCs w:val="20"/>
              </w:rPr>
            </w:pPr>
            <w:r>
              <w:rPr>
                <w:sz w:val="20"/>
                <w:szCs w:val="20"/>
              </w:rPr>
              <w:t>The contract may be terminated by agreement of the parties.</w:t>
            </w:r>
          </w:p>
          <w:p>
            <w:pPr>
              <w:pStyle w:val="TableParagraph"/>
              <w:spacing w:before="2" w:after="0"/>
              <w:rPr>
                <w:sz w:val="20"/>
                <w:szCs w:val="20"/>
              </w:rPr>
            </w:pPr>
            <w:r>
              <w:rPr>
                <w:sz w:val="20"/>
                <w:szCs w:val="20"/>
              </w:rPr>
            </w:r>
          </w:p>
          <w:p>
            <w:pPr>
              <w:pStyle w:val="TableParagraph"/>
              <w:numPr>
                <w:ilvl w:val="0"/>
                <w:numId w:val="3"/>
              </w:numPr>
              <w:tabs>
                <w:tab w:val="clear" w:pos="720"/>
                <w:tab w:val="left" w:pos="1236" w:leader="none"/>
              </w:tabs>
              <w:spacing w:lineRule="auto" w:line="240" w:before="1" w:after="0"/>
              <w:ind w:firstLine="653" w:left="109" w:right="98"/>
              <w:jc w:val="both"/>
              <w:rPr>
                <w:sz w:val="20"/>
                <w:szCs w:val="20"/>
              </w:rPr>
            </w:pPr>
            <w:r>
              <w:rPr>
                <w:sz w:val="20"/>
                <w:szCs w:val="20"/>
              </w:rPr>
              <w:t xml:space="preserve">Contracting party may terminate the agreement before the expiry of the performance if it may provide the other party breaks the contract substantially with reference to the specific </w:t>
            </w:r>
            <w:r>
              <w:rPr>
                <w:spacing w:val="-2"/>
                <w:sz w:val="20"/>
                <w:szCs w:val="20"/>
              </w:rPr>
              <w:t>circumstances.</w:t>
            </w:r>
          </w:p>
          <w:p>
            <w:pPr>
              <w:pStyle w:val="TableParagraph"/>
              <w:numPr>
                <w:ilvl w:val="0"/>
                <w:numId w:val="3"/>
              </w:numPr>
              <w:tabs>
                <w:tab w:val="clear" w:pos="720"/>
                <w:tab w:val="left" w:pos="1236" w:leader="none"/>
              </w:tabs>
              <w:spacing w:lineRule="auto" w:line="240" w:before="252" w:after="0"/>
              <w:ind w:firstLine="653" w:left="109" w:right="96"/>
              <w:jc w:val="both"/>
              <w:rPr>
                <w:sz w:val="20"/>
                <w:szCs w:val="20"/>
              </w:rPr>
            </w:pPr>
            <w:r>
              <w:rPr>
                <w:sz w:val="20"/>
                <w:szCs w:val="20"/>
              </w:rPr>
              <w:t>Contracting party may terminate the contract in case of force majeure, governed by the Lithuanian</w:t>
            </w:r>
            <w:r>
              <w:rPr>
                <w:spacing w:val="40"/>
                <w:sz w:val="20"/>
                <w:szCs w:val="20"/>
              </w:rPr>
              <w:t xml:space="preserve"> </w:t>
            </w:r>
            <w:r>
              <w:rPr>
                <w:sz w:val="20"/>
                <w:szCs w:val="20"/>
              </w:rPr>
              <w:t>Civil</w:t>
            </w:r>
            <w:r>
              <w:rPr>
                <w:spacing w:val="40"/>
                <w:sz w:val="20"/>
                <w:szCs w:val="20"/>
              </w:rPr>
              <w:t xml:space="preserve"> </w:t>
            </w:r>
            <w:r>
              <w:rPr>
                <w:sz w:val="20"/>
                <w:szCs w:val="20"/>
              </w:rPr>
              <w:t>Code,</w:t>
            </w:r>
            <w:r>
              <w:rPr>
                <w:spacing w:val="40"/>
                <w:sz w:val="20"/>
                <w:szCs w:val="20"/>
              </w:rPr>
              <w:t xml:space="preserve"> </w:t>
            </w:r>
            <w:r>
              <w:rPr>
                <w:sz w:val="20"/>
                <w:szCs w:val="20"/>
              </w:rPr>
              <w:t>Article</w:t>
            </w:r>
            <w:r>
              <w:rPr>
                <w:spacing w:val="40"/>
                <w:sz w:val="20"/>
                <w:szCs w:val="20"/>
              </w:rPr>
              <w:t xml:space="preserve"> </w:t>
            </w:r>
            <w:r>
              <w:rPr>
                <w:sz w:val="20"/>
                <w:szCs w:val="20"/>
              </w:rPr>
              <w:t>6.212,</w:t>
            </w:r>
            <w:r>
              <w:rPr>
                <w:spacing w:val="40"/>
                <w:sz w:val="20"/>
                <w:szCs w:val="20"/>
              </w:rPr>
              <w:t xml:space="preserve"> </w:t>
            </w:r>
            <w:r>
              <w:rPr>
                <w:sz w:val="20"/>
                <w:szCs w:val="20"/>
              </w:rPr>
              <w:t>in</w:t>
            </w:r>
            <w:r>
              <w:rPr>
                <w:spacing w:val="40"/>
                <w:sz w:val="20"/>
                <w:szCs w:val="20"/>
              </w:rPr>
              <w:t xml:space="preserve"> </w:t>
            </w:r>
            <w:r>
              <w:rPr>
                <w:sz w:val="20"/>
                <w:szCs w:val="20"/>
              </w:rPr>
              <w:t>case</w:t>
            </w:r>
            <w:r>
              <w:rPr>
                <w:spacing w:val="40"/>
                <w:sz w:val="20"/>
                <w:szCs w:val="20"/>
              </w:rPr>
              <w:t xml:space="preserve"> </w:t>
            </w:r>
            <w:r>
              <w:rPr>
                <w:sz w:val="20"/>
                <w:szCs w:val="20"/>
              </w:rPr>
              <w:t>force</w:t>
            </w:r>
          </w:p>
          <w:p>
            <w:pPr>
              <w:pStyle w:val="TableParagraph"/>
              <w:spacing w:lineRule="exact" w:line="237"/>
              <w:ind w:left="109" w:right="0"/>
              <w:jc w:val="both"/>
              <w:rPr>
                <w:sz w:val="20"/>
                <w:szCs w:val="20"/>
              </w:rPr>
            </w:pPr>
            <w:r>
              <w:rPr>
                <w:sz w:val="20"/>
                <w:szCs w:val="20"/>
              </w:rPr>
              <w:t>majeure</w:t>
            </w:r>
            <w:r>
              <w:rPr>
                <w:spacing w:val="-8"/>
                <w:sz w:val="20"/>
                <w:szCs w:val="20"/>
              </w:rPr>
              <w:t xml:space="preserve"> </w:t>
            </w:r>
            <w:r>
              <w:rPr>
                <w:sz w:val="20"/>
                <w:szCs w:val="20"/>
              </w:rPr>
              <w:t>lasting</w:t>
            </w:r>
            <w:r>
              <w:rPr>
                <w:spacing w:val="-1"/>
                <w:sz w:val="20"/>
                <w:szCs w:val="20"/>
              </w:rPr>
              <w:t xml:space="preserve"> </w:t>
            </w:r>
            <w:r>
              <w:rPr>
                <w:sz w:val="20"/>
                <w:szCs w:val="20"/>
              </w:rPr>
              <w:t>more</w:t>
            </w:r>
            <w:r>
              <w:rPr>
                <w:spacing w:val="-8"/>
                <w:sz w:val="20"/>
                <w:szCs w:val="20"/>
              </w:rPr>
              <w:t xml:space="preserve"> </w:t>
            </w:r>
            <w:r>
              <w:rPr>
                <w:sz w:val="20"/>
                <w:szCs w:val="20"/>
              </w:rPr>
              <w:t>than</w:t>
            </w:r>
            <w:r>
              <w:rPr>
                <w:spacing w:val="-1"/>
                <w:sz w:val="20"/>
                <w:szCs w:val="20"/>
              </w:rPr>
              <w:t xml:space="preserve"> </w:t>
            </w:r>
            <w:r>
              <w:rPr>
                <w:sz w:val="20"/>
                <w:szCs w:val="20"/>
              </w:rPr>
              <w:t>one</w:t>
            </w:r>
            <w:r>
              <w:rPr>
                <w:spacing w:val="-3"/>
                <w:sz w:val="20"/>
                <w:szCs w:val="20"/>
              </w:rPr>
              <w:t xml:space="preserve"> </w:t>
            </w:r>
            <w:r>
              <w:rPr>
                <w:sz w:val="20"/>
                <w:szCs w:val="20"/>
              </w:rPr>
              <w:t>(1)</w:t>
            </w:r>
            <w:r>
              <w:rPr>
                <w:spacing w:val="2"/>
                <w:sz w:val="20"/>
                <w:szCs w:val="20"/>
              </w:rPr>
              <w:t xml:space="preserve"> </w:t>
            </w:r>
            <w:r>
              <w:rPr>
                <w:spacing w:val="-2"/>
                <w:sz w:val="20"/>
                <w:szCs w:val="20"/>
              </w:rPr>
              <w:t>month.</w:t>
            </w:r>
          </w:p>
        </w:tc>
      </w:tr>
    </w:tbl>
    <w:p>
      <w:pPr>
        <w:sectPr>
          <w:headerReference w:type="even" r:id="rId66"/>
          <w:headerReference w:type="default" r:id="rId67"/>
          <w:headerReference w:type="first" r:id="rId68"/>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0" w:after="0"/>
        <w:rPr>
          <w:sz w:val="7"/>
        </w:rPr>
      </w:pPr>
      <w:r>
        <w:rPr>
          <w:sz w:val="7"/>
        </w:rPr>
      </w:r>
    </w:p>
    <w:tbl>
      <w:tblPr>
        <w:tblW w:w="10195" w:type="dxa"/>
        <w:jc w:val="left"/>
        <w:tblInd w:w="874" w:type="dxa"/>
        <w:tblLayout w:type="fixed"/>
        <w:tblCellMar>
          <w:top w:w="0" w:type="dxa"/>
          <w:left w:w="5" w:type="dxa"/>
          <w:bottom w:w="0" w:type="dxa"/>
          <w:right w:w="5" w:type="dxa"/>
        </w:tblCellMar>
        <w:tblLook w:val="01e0"/>
      </w:tblPr>
      <w:tblGrid>
        <w:gridCol w:w="5099"/>
        <w:gridCol w:w="5095"/>
      </w:tblGrid>
      <w:tr>
        <w:trPr>
          <w:trHeight w:val="11412"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10" w:right="0"/>
              <w:rPr>
                <w:sz w:val="20"/>
                <w:szCs w:val="20"/>
              </w:rPr>
            </w:pPr>
            <w:r>
              <w:rPr>
                <w:sz w:val="20"/>
                <w:szCs w:val="20"/>
              </w:rPr>
              <w:t>ilgiau</w:t>
            </w:r>
            <w:r>
              <w:rPr>
                <w:spacing w:val="-2"/>
                <w:sz w:val="20"/>
                <w:szCs w:val="20"/>
              </w:rPr>
              <w:t xml:space="preserve"> </w:t>
            </w:r>
            <w:r>
              <w:rPr>
                <w:sz w:val="20"/>
                <w:szCs w:val="20"/>
              </w:rPr>
              <w:t>nei</w:t>
            </w:r>
            <w:r>
              <w:rPr>
                <w:spacing w:val="-6"/>
                <w:sz w:val="20"/>
                <w:szCs w:val="20"/>
              </w:rPr>
              <w:t xml:space="preserve"> </w:t>
            </w:r>
            <w:r>
              <w:rPr>
                <w:sz w:val="20"/>
                <w:szCs w:val="20"/>
              </w:rPr>
              <w:t>1</w:t>
            </w:r>
            <w:r>
              <w:rPr>
                <w:spacing w:val="-2"/>
                <w:sz w:val="20"/>
                <w:szCs w:val="20"/>
              </w:rPr>
              <w:t xml:space="preserve"> </w:t>
            </w:r>
            <w:r>
              <w:rPr>
                <w:sz w:val="20"/>
                <w:szCs w:val="20"/>
              </w:rPr>
              <w:t>(vieną)</w:t>
            </w:r>
            <w:r>
              <w:rPr>
                <w:spacing w:val="-3"/>
                <w:sz w:val="20"/>
                <w:szCs w:val="20"/>
              </w:rPr>
              <w:t xml:space="preserve"> </w:t>
            </w:r>
            <w:r>
              <w:rPr>
                <w:spacing w:val="-2"/>
                <w:sz w:val="20"/>
                <w:szCs w:val="20"/>
              </w:rPr>
              <w:t>mėnesį.</w:t>
            </w:r>
          </w:p>
          <w:p>
            <w:pPr>
              <w:pStyle w:val="TableParagraph"/>
              <w:rPr>
                <w:sz w:val="20"/>
                <w:szCs w:val="20"/>
              </w:rPr>
            </w:pPr>
            <w:r>
              <w:rPr>
                <w:sz w:val="20"/>
                <w:szCs w:val="20"/>
              </w:rPr>
            </w:r>
          </w:p>
          <w:p>
            <w:pPr>
              <w:pStyle w:val="TableParagraph"/>
              <w:spacing w:before="4" w:after="0"/>
              <w:rPr>
                <w:sz w:val="20"/>
                <w:szCs w:val="20"/>
              </w:rPr>
            </w:pPr>
            <w:r>
              <w:rPr>
                <w:sz w:val="20"/>
                <w:szCs w:val="20"/>
              </w:rPr>
            </w:r>
          </w:p>
          <w:p>
            <w:pPr>
              <w:pStyle w:val="TableParagraph"/>
              <w:tabs>
                <w:tab w:val="clear" w:pos="720"/>
                <w:tab w:val="left" w:pos="1728" w:leader="none"/>
              </w:tabs>
              <w:ind w:left="1008" w:right="0"/>
              <w:rPr>
                <w:sz w:val="20"/>
                <w:szCs w:val="20"/>
              </w:rPr>
            </w:pPr>
            <w:r>
              <w:rPr>
                <w:b/>
                <w:spacing w:val="-5"/>
                <w:sz w:val="20"/>
                <w:szCs w:val="20"/>
              </w:rPr>
              <w:t>X.</w:t>
            </w:r>
            <w:r>
              <w:rPr>
                <w:b/>
                <w:sz w:val="20"/>
                <w:szCs w:val="20"/>
              </w:rPr>
              <w:tab/>
              <w:t>SUTARTIES</w:t>
            </w:r>
            <w:r>
              <w:rPr>
                <w:b/>
                <w:spacing w:val="-8"/>
                <w:sz w:val="20"/>
                <w:szCs w:val="20"/>
              </w:rPr>
              <w:t xml:space="preserve"> </w:t>
            </w:r>
            <w:r>
              <w:rPr>
                <w:b/>
                <w:spacing w:val="-2"/>
                <w:sz w:val="20"/>
                <w:szCs w:val="20"/>
              </w:rPr>
              <w:t>GALIOJIMAS</w:t>
            </w:r>
          </w:p>
          <w:p>
            <w:pPr>
              <w:pStyle w:val="TableParagraph"/>
              <w:rPr>
                <w:sz w:val="20"/>
                <w:szCs w:val="20"/>
              </w:rPr>
            </w:pPr>
            <w:r>
              <w:rPr>
                <w:sz w:val="20"/>
                <w:szCs w:val="20"/>
              </w:rPr>
            </w:r>
          </w:p>
          <w:p>
            <w:pPr>
              <w:pStyle w:val="TableParagraph"/>
              <w:spacing w:lineRule="auto" w:line="238" w:before="1" w:after="0"/>
              <w:ind w:firstLine="653" w:left="110" w:right="105"/>
              <w:jc w:val="both"/>
              <w:rPr>
                <w:sz w:val="20"/>
                <w:szCs w:val="20"/>
              </w:rPr>
            </w:pPr>
            <w:r>
              <w:rPr>
                <w:sz w:val="20"/>
                <w:szCs w:val="20"/>
              </w:rPr>
              <w:t>31. Sutartis įsigalioja ją pasirašius ir galioja iki sutarties šalių įsipareigojimų tinkamo įvykdymo.</w:t>
            </w:r>
          </w:p>
          <w:p>
            <w:pPr>
              <w:pStyle w:val="TableParagraph"/>
              <w:rPr>
                <w:sz w:val="20"/>
                <w:szCs w:val="20"/>
              </w:rPr>
            </w:pPr>
            <w:r>
              <w:rPr>
                <w:sz w:val="20"/>
                <w:szCs w:val="20"/>
              </w:rPr>
            </w:r>
          </w:p>
          <w:p>
            <w:pPr>
              <w:pStyle w:val="TableParagraph"/>
              <w:rPr>
                <w:sz w:val="20"/>
                <w:szCs w:val="20"/>
              </w:rPr>
            </w:pPr>
            <w:r>
              <w:rPr>
                <w:sz w:val="20"/>
                <w:szCs w:val="20"/>
              </w:rPr>
            </w:r>
          </w:p>
          <w:p>
            <w:pPr>
              <w:pStyle w:val="TableParagraph"/>
              <w:spacing w:before="5" w:after="0"/>
              <w:rPr>
                <w:sz w:val="20"/>
                <w:szCs w:val="20"/>
              </w:rPr>
            </w:pPr>
            <w:r>
              <w:rPr>
                <w:sz w:val="20"/>
                <w:szCs w:val="20"/>
              </w:rPr>
            </w:r>
          </w:p>
          <w:p>
            <w:pPr>
              <w:pStyle w:val="TableParagraph"/>
              <w:tabs>
                <w:tab w:val="clear" w:pos="720"/>
                <w:tab w:val="left" w:pos="1536" w:leader="none"/>
              </w:tabs>
              <w:ind w:left="816" w:right="0"/>
              <w:rPr>
                <w:sz w:val="20"/>
                <w:szCs w:val="20"/>
              </w:rPr>
            </w:pPr>
            <w:r>
              <w:rPr>
                <w:b/>
                <w:spacing w:val="-5"/>
                <w:sz w:val="20"/>
                <w:szCs w:val="20"/>
              </w:rPr>
              <w:t>XI.</w:t>
            </w:r>
            <w:r>
              <w:rPr>
                <w:b/>
                <w:sz w:val="20"/>
                <w:szCs w:val="20"/>
              </w:rPr>
              <w:tab/>
              <w:t>BAIGIAMOSIOS</w:t>
            </w:r>
            <w:r>
              <w:rPr>
                <w:b/>
                <w:spacing w:val="-6"/>
                <w:sz w:val="20"/>
                <w:szCs w:val="20"/>
              </w:rPr>
              <w:t xml:space="preserve"> </w:t>
            </w:r>
            <w:r>
              <w:rPr>
                <w:b/>
                <w:spacing w:val="-2"/>
                <w:sz w:val="20"/>
                <w:szCs w:val="20"/>
              </w:rPr>
              <w:t>NUOSTATOS</w:t>
            </w:r>
          </w:p>
          <w:p>
            <w:pPr>
              <w:pStyle w:val="TableParagraph"/>
              <w:numPr>
                <w:ilvl w:val="0"/>
                <w:numId w:val="2"/>
              </w:numPr>
              <w:tabs>
                <w:tab w:val="clear" w:pos="720"/>
                <w:tab w:val="left" w:pos="1319" w:leader="none"/>
              </w:tabs>
              <w:spacing w:lineRule="auto" w:line="240" w:before="247" w:after="0"/>
              <w:ind w:firstLine="653" w:left="110" w:right="99"/>
              <w:jc w:val="both"/>
              <w:rPr>
                <w:sz w:val="20"/>
                <w:szCs w:val="20"/>
              </w:rPr>
            </w:pPr>
            <w:r>
              <w:rPr>
                <w:sz w:val="20"/>
                <w:szCs w:val="20"/>
              </w:rPr>
              <w:t>Pirkimo sutarties sąlygos sutarties galiojimo laikotarpiu gali būti keičiamos abipusiu raštišku susitarimu.</w:t>
            </w:r>
          </w:p>
          <w:p>
            <w:pPr>
              <w:pStyle w:val="TableParagraph"/>
              <w:rPr>
                <w:sz w:val="20"/>
                <w:szCs w:val="20"/>
              </w:rPr>
            </w:pPr>
            <w:r>
              <w:rPr>
                <w:sz w:val="20"/>
                <w:szCs w:val="20"/>
              </w:rPr>
            </w:r>
          </w:p>
          <w:p>
            <w:pPr>
              <w:pStyle w:val="TableParagraph"/>
              <w:numPr>
                <w:ilvl w:val="0"/>
                <w:numId w:val="2"/>
              </w:numPr>
              <w:tabs>
                <w:tab w:val="clear" w:pos="720"/>
                <w:tab w:val="left" w:pos="1343" w:leader="none"/>
              </w:tabs>
              <w:spacing w:lineRule="auto" w:line="242" w:before="0" w:after="0"/>
              <w:ind w:firstLine="653" w:left="110" w:right="104"/>
              <w:jc w:val="both"/>
              <w:rPr>
                <w:sz w:val="20"/>
                <w:szCs w:val="20"/>
              </w:rPr>
            </w:pPr>
            <w:r>
              <w:rPr>
                <w:sz w:val="20"/>
                <w:szCs w:val="20"/>
              </w:rPr>
              <w:t>Ši Sutartis yra sudaryta dviem egzemplioriais lietuvių ir anglų kalbomis, turinčiais vienodą juridinę galią.</w:t>
            </w:r>
          </w:p>
          <w:p>
            <w:pPr>
              <w:pStyle w:val="TableParagraph"/>
              <w:rPr>
                <w:sz w:val="20"/>
                <w:szCs w:val="20"/>
              </w:rPr>
            </w:pPr>
            <w:r>
              <w:rPr>
                <w:sz w:val="20"/>
                <w:szCs w:val="20"/>
              </w:rPr>
            </w:r>
          </w:p>
          <w:p>
            <w:pPr>
              <w:pStyle w:val="TableParagraph"/>
              <w:rPr>
                <w:sz w:val="20"/>
                <w:szCs w:val="20"/>
              </w:rPr>
            </w:pPr>
            <w:r>
              <w:rPr>
                <w:sz w:val="20"/>
                <w:szCs w:val="20"/>
              </w:rPr>
            </w:r>
          </w:p>
          <w:p>
            <w:pPr>
              <w:pStyle w:val="TableParagraph"/>
              <w:spacing w:before="1" w:after="0"/>
              <w:ind w:left="110" w:right="0"/>
              <w:rPr>
                <w:sz w:val="20"/>
                <w:szCs w:val="20"/>
              </w:rPr>
            </w:pPr>
            <w:r>
              <w:rPr>
                <w:b/>
                <w:spacing w:val="-2"/>
                <w:sz w:val="20"/>
                <w:szCs w:val="20"/>
              </w:rPr>
              <w:t>PIRKĖJAS</w:t>
            </w:r>
          </w:p>
          <w:p>
            <w:pPr>
              <w:pStyle w:val="TableParagraph"/>
              <w:spacing w:before="246" w:after="0"/>
              <w:ind w:left="110" w:right="0"/>
              <w:rPr>
                <w:sz w:val="20"/>
                <w:szCs w:val="20"/>
              </w:rPr>
            </w:pPr>
            <w:r>
              <w:rPr>
                <w:sz w:val="20"/>
                <w:szCs w:val="20"/>
              </w:rPr>
              <w:t>UAB</w:t>
            </w:r>
            <w:r>
              <w:rPr>
                <w:spacing w:val="-5"/>
                <w:sz w:val="20"/>
                <w:szCs w:val="20"/>
              </w:rPr>
              <w:t xml:space="preserve"> </w:t>
            </w:r>
            <w:r>
              <w:rPr>
                <w:sz w:val="20"/>
                <w:szCs w:val="20"/>
              </w:rPr>
              <w:t>„Neaustima</w:t>
            </w:r>
            <w:r>
              <w:rPr>
                <w:spacing w:val="-5"/>
                <w:sz w:val="20"/>
                <w:szCs w:val="20"/>
              </w:rPr>
              <w:t>“</w:t>
            </w:r>
          </w:p>
          <w:p>
            <w:pPr>
              <w:pStyle w:val="TableParagraph"/>
              <w:spacing w:before="1" w:after="0"/>
              <w:ind w:left="110" w:right="0"/>
              <w:rPr>
                <w:sz w:val="20"/>
                <w:szCs w:val="20"/>
              </w:rPr>
            </w:pPr>
            <w:r>
              <w:rPr>
                <w:sz w:val="20"/>
                <w:szCs w:val="20"/>
              </w:rPr>
              <w:t>Įmonės</w:t>
            </w:r>
            <w:r>
              <w:rPr>
                <w:spacing w:val="-4"/>
                <w:sz w:val="20"/>
                <w:szCs w:val="20"/>
              </w:rPr>
              <w:t xml:space="preserve"> </w:t>
            </w:r>
            <w:r>
              <w:rPr>
                <w:sz w:val="20"/>
                <w:szCs w:val="20"/>
              </w:rPr>
              <w:t>kodas</w:t>
            </w:r>
            <w:r>
              <w:rPr>
                <w:spacing w:val="-1"/>
                <w:sz w:val="20"/>
                <w:szCs w:val="20"/>
              </w:rPr>
              <w:t xml:space="preserve"> </w:t>
            </w:r>
            <w:r>
              <w:rPr>
                <w:b w:val="false"/>
                <w:i w:val="false"/>
                <w:caps w:val="false"/>
                <w:smallCaps w:val="false"/>
                <w:color w:val="212529"/>
                <w:spacing w:val="0"/>
                <w:sz w:val="20"/>
                <w:szCs w:val="20"/>
              </w:rPr>
              <w:t>144693112</w:t>
            </w:r>
          </w:p>
          <w:p>
            <w:pPr>
              <w:pStyle w:val="TableParagraph"/>
              <w:spacing w:before="2" w:after="0"/>
              <w:ind w:left="110" w:right="0"/>
              <w:rPr>
                <w:sz w:val="20"/>
                <w:szCs w:val="20"/>
              </w:rPr>
            </w:pPr>
            <w:r>
              <w:rPr>
                <w:sz w:val="20"/>
                <w:szCs w:val="20"/>
              </w:rPr>
              <w:t>J. Basanavičiaus g. 103c, Šiauliai,</w:t>
            </w:r>
            <w:r>
              <w:rPr>
                <w:spacing w:val="-3"/>
                <w:sz w:val="20"/>
                <w:szCs w:val="20"/>
              </w:rPr>
              <w:t xml:space="preserve"> </w:t>
            </w:r>
            <w:r>
              <w:rPr>
                <w:spacing w:val="-2"/>
                <w:sz w:val="20"/>
                <w:szCs w:val="20"/>
              </w:rPr>
              <w:t>Lietuva</w:t>
            </w:r>
          </w:p>
          <w:p>
            <w:pPr>
              <w:pStyle w:val="TableParagraph"/>
              <w:spacing w:lineRule="exact" w:line="252" w:before="251" w:after="0"/>
              <w:ind w:left="110" w:right="0"/>
              <w:rPr>
                <w:sz w:val="20"/>
                <w:szCs w:val="20"/>
              </w:rPr>
            </w:pPr>
            <w:r>
              <w:rPr>
                <w:sz w:val="20"/>
                <w:szCs w:val="20"/>
              </w:rPr>
              <w:t>Tel. +370</w:t>
            </w:r>
            <w:r>
              <w:rPr>
                <w:spacing w:val="-1"/>
                <w:sz w:val="20"/>
                <w:szCs w:val="20"/>
              </w:rPr>
              <w:t xml:space="preserve"> </w:t>
            </w:r>
            <w:r>
              <w:rPr>
                <w:spacing w:val="-2"/>
                <w:sz w:val="20"/>
                <w:szCs w:val="20"/>
              </w:rPr>
              <w:t>41 54 54 54</w:t>
            </w:r>
          </w:p>
          <w:p>
            <w:pPr>
              <w:pStyle w:val="TableParagraph"/>
              <w:spacing w:lineRule="exact" w:line="275"/>
              <w:ind w:left="110" w:right="0"/>
              <w:rPr/>
            </w:pPr>
            <w:r>
              <w:rPr>
                <w:sz w:val="20"/>
                <w:szCs w:val="20"/>
              </w:rPr>
              <w:t>El.</w:t>
            </w:r>
            <w:r>
              <w:rPr>
                <w:spacing w:val="-3"/>
                <w:sz w:val="20"/>
                <w:szCs w:val="20"/>
              </w:rPr>
              <w:t xml:space="preserve"> </w:t>
            </w:r>
            <w:r>
              <w:rPr>
                <w:sz w:val="20"/>
                <w:szCs w:val="20"/>
              </w:rPr>
              <w:t>paštas</w:t>
            </w:r>
            <w:r>
              <w:rPr>
                <w:spacing w:val="-3"/>
                <w:sz w:val="20"/>
                <w:szCs w:val="20"/>
              </w:rPr>
              <w:t xml:space="preserve"> </w:t>
            </w:r>
            <w:hyperlink r:id="rId69">
              <w:r>
                <w:rPr>
                  <w:rStyle w:val="Hyperlink"/>
                  <w:color w:val="0000FF"/>
                  <w:spacing w:val="-2"/>
                  <w:sz w:val="20"/>
                  <w:szCs w:val="20"/>
                  <w:u w:val="single" w:color="0000FF"/>
                </w:rPr>
                <w:t>info@neaustima.lt</w:t>
              </w:r>
            </w:hyperlink>
          </w:p>
          <w:p>
            <w:pPr>
              <w:pStyle w:val="TableParagraph"/>
              <w:spacing w:lineRule="exact" w:line="275"/>
              <w:ind w:left="110" w:right="0"/>
              <w:rPr>
                <w:color w:val="0000FF"/>
                <w:spacing w:val="-2"/>
                <w:sz w:val="20"/>
                <w:szCs w:val="20"/>
                <w:u w:val="single" w:color="0000FF"/>
              </w:rPr>
            </w:pPr>
            <w:r>
              <w:rPr>
                <w:color w:val="0000FF"/>
                <w:spacing w:val="-2"/>
                <w:sz w:val="20"/>
                <w:szCs w:val="20"/>
                <w:u w:val="single" w:color="0000FF"/>
              </w:rPr>
            </w:r>
          </w:p>
          <w:p>
            <w:pPr>
              <w:pStyle w:val="TableParagraph"/>
              <w:spacing w:lineRule="exact" w:line="275"/>
              <w:ind w:left="110" w:right="0"/>
              <w:rPr>
                <w:sz w:val="20"/>
                <w:szCs w:val="20"/>
              </w:rPr>
            </w:pPr>
            <w:r>
              <w:rPr>
                <w:sz w:val="20"/>
                <w:szCs w:val="20"/>
              </w:rPr>
              <w:t>Direktorius</w:t>
            </w:r>
            <w:r>
              <w:rPr>
                <w:spacing w:val="-7"/>
                <w:sz w:val="20"/>
                <w:szCs w:val="20"/>
              </w:rPr>
              <w:t xml:space="preserve"> </w:t>
            </w:r>
            <w:r>
              <w:rPr>
                <w:sz w:val="20"/>
                <w:szCs w:val="20"/>
              </w:rPr>
              <w:t>Aurimas</w:t>
            </w:r>
            <w:r>
              <w:rPr>
                <w:spacing w:val="-8"/>
                <w:sz w:val="20"/>
                <w:szCs w:val="20"/>
              </w:rPr>
              <w:t xml:space="preserve"> </w:t>
            </w:r>
            <w:r>
              <w:rPr>
                <w:spacing w:val="-2"/>
                <w:sz w:val="20"/>
                <w:szCs w:val="20"/>
              </w:rPr>
              <w:t>Bagdanavičius</w:t>
            </w:r>
          </w:p>
          <w:p>
            <w:pPr>
              <w:pStyle w:val="TableParagraph"/>
              <w:rPr>
                <w:sz w:val="20"/>
                <w:szCs w:val="20"/>
              </w:rPr>
            </w:pPr>
            <w:r>
              <w:rPr>
                <w:sz w:val="20"/>
                <w:szCs w:val="20"/>
              </w:rPr>
            </w:r>
          </w:p>
          <w:p>
            <w:pPr>
              <w:pStyle w:val="TableParagraph"/>
              <w:spacing w:before="5" w:after="0"/>
              <w:rPr>
                <w:sz w:val="20"/>
                <w:szCs w:val="20"/>
              </w:rPr>
            </w:pPr>
            <w:r>
              <w:rPr>
                <w:sz w:val="20"/>
                <w:szCs w:val="20"/>
              </w:rPr>
            </w:r>
          </w:p>
          <w:p>
            <w:pPr>
              <w:pStyle w:val="TableParagraph"/>
              <w:ind w:left="110" w:right="0"/>
              <w:rPr>
                <w:sz w:val="20"/>
                <w:szCs w:val="20"/>
              </w:rPr>
            </w:pPr>
            <w:r>
              <w:rPr>
                <w:b/>
                <w:spacing w:val="-2"/>
                <w:sz w:val="20"/>
                <w:szCs w:val="20"/>
              </w:rPr>
              <w:t>PARDAVĖJAS</w:t>
            </w:r>
          </w:p>
          <w:p>
            <w:pPr>
              <w:pStyle w:val="TableParagraph"/>
              <w:spacing w:before="246" w:after="0"/>
              <w:ind w:left="110" w:right="0"/>
              <w:rPr>
                <w:sz w:val="20"/>
                <w:szCs w:val="20"/>
              </w:rPr>
            </w:pPr>
            <w:r>
              <w:rPr>
                <w:spacing w:val="-2"/>
                <w:sz w:val="20"/>
                <w:szCs w:val="20"/>
              </w:rPr>
              <w:t>[...]</w:t>
            </w:r>
          </w:p>
          <w:p>
            <w:pPr>
              <w:pStyle w:val="TableParagraph"/>
              <w:spacing w:before="2" w:after="0"/>
              <w:ind w:left="110" w:right="0"/>
              <w:rPr>
                <w:sz w:val="20"/>
                <w:szCs w:val="20"/>
              </w:rPr>
            </w:pPr>
            <w:r>
              <w:rPr>
                <w:sz w:val="20"/>
                <w:szCs w:val="20"/>
              </w:rPr>
              <w:t>Įmonės</w:t>
            </w:r>
            <w:r>
              <w:rPr>
                <w:spacing w:val="-6"/>
                <w:sz w:val="20"/>
                <w:szCs w:val="20"/>
              </w:rPr>
              <w:t xml:space="preserve"> </w:t>
            </w:r>
            <w:r>
              <w:rPr>
                <w:sz w:val="20"/>
                <w:szCs w:val="20"/>
              </w:rPr>
              <w:t>kodas</w:t>
            </w:r>
            <w:r>
              <w:rPr>
                <w:spacing w:val="-3"/>
                <w:sz w:val="20"/>
                <w:szCs w:val="20"/>
              </w:rPr>
              <w:t xml:space="preserve"> </w:t>
            </w:r>
            <w:r>
              <w:rPr>
                <w:spacing w:val="-4"/>
                <w:sz w:val="20"/>
                <w:szCs w:val="20"/>
              </w:rPr>
              <w:t>[...]</w:t>
            </w:r>
          </w:p>
          <w:p>
            <w:pPr>
              <w:pStyle w:val="TableParagraph"/>
              <w:spacing w:before="1" w:after="0"/>
              <w:ind w:left="110" w:right="0"/>
              <w:rPr>
                <w:sz w:val="20"/>
                <w:szCs w:val="20"/>
              </w:rPr>
            </w:pPr>
            <w:r>
              <w:rPr>
                <w:sz w:val="20"/>
                <w:szCs w:val="20"/>
              </w:rPr>
              <w:t>PVM</w:t>
            </w:r>
            <w:r>
              <w:rPr>
                <w:spacing w:val="-5"/>
                <w:sz w:val="20"/>
                <w:szCs w:val="20"/>
              </w:rPr>
              <w:t xml:space="preserve"> </w:t>
            </w:r>
            <w:r>
              <w:rPr>
                <w:sz w:val="20"/>
                <w:szCs w:val="20"/>
              </w:rPr>
              <w:t>mokėtojo</w:t>
            </w:r>
            <w:r>
              <w:rPr>
                <w:spacing w:val="-8"/>
                <w:sz w:val="20"/>
                <w:szCs w:val="20"/>
              </w:rPr>
              <w:t xml:space="preserve"> </w:t>
            </w:r>
            <w:r>
              <w:rPr>
                <w:sz w:val="20"/>
                <w:szCs w:val="20"/>
              </w:rPr>
              <w:t>kodas</w:t>
            </w:r>
            <w:r>
              <w:rPr>
                <w:spacing w:val="-2"/>
                <w:sz w:val="20"/>
                <w:szCs w:val="20"/>
              </w:rPr>
              <w:t xml:space="preserve"> </w:t>
            </w:r>
            <w:r>
              <w:rPr>
                <w:spacing w:val="-4"/>
                <w:sz w:val="20"/>
                <w:szCs w:val="20"/>
              </w:rPr>
              <w:t>[...]</w:t>
            </w:r>
          </w:p>
          <w:p>
            <w:pPr>
              <w:pStyle w:val="TableParagraph"/>
              <w:spacing w:before="2" w:after="0"/>
              <w:ind w:left="110" w:right="0"/>
              <w:rPr>
                <w:sz w:val="20"/>
                <w:szCs w:val="20"/>
              </w:rPr>
            </w:pPr>
            <w:r>
              <w:rPr>
                <w:sz w:val="20"/>
                <w:szCs w:val="20"/>
              </w:rPr>
              <w:t>Buveinės</w:t>
            </w:r>
            <w:r>
              <w:rPr>
                <w:spacing w:val="-5"/>
                <w:sz w:val="20"/>
                <w:szCs w:val="20"/>
              </w:rPr>
              <w:t xml:space="preserve"> </w:t>
            </w:r>
            <w:r>
              <w:rPr>
                <w:sz w:val="20"/>
                <w:szCs w:val="20"/>
              </w:rPr>
              <w:t>registruotas</w:t>
            </w:r>
            <w:r>
              <w:rPr>
                <w:spacing w:val="-4"/>
                <w:sz w:val="20"/>
                <w:szCs w:val="20"/>
              </w:rPr>
              <w:t xml:space="preserve"> </w:t>
            </w:r>
            <w:r>
              <w:rPr>
                <w:sz w:val="20"/>
                <w:szCs w:val="20"/>
              </w:rPr>
              <w:t>adresas</w:t>
            </w:r>
            <w:r>
              <w:rPr>
                <w:spacing w:val="-5"/>
                <w:sz w:val="20"/>
                <w:szCs w:val="20"/>
              </w:rPr>
              <w:t xml:space="preserve"> </w:t>
            </w:r>
            <w:r>
              <w:rPr>
                <w:sz w:val="20"/>
                <w:szCs w:val="20"/>
              </w:rPr>
              <w:t>yra</w:t>
            </w:r>
            <w:r>
              <w:rPr>
                <w:spacing w:val="-1"/>
                <w:sz w:val="20"/>
                <w:szCs w:val="20"/>
              </w:rPr>
              <w:t xml:space="preserve"> </w:t>
            </w:r>
            <w:r>
              <w:rPr>
                <w:spacing w:val="-4"/>
                <w:sz w:val="20"/>
                <w:szCs w:val="20"/>
              </w:rPr>
              <w:t>[...]</w:t>
            </w:r>
          </w:p>
          <w:p>
            <w:pPr>
              <w:pStyle w:val="TableParagraph"/>
              <w:spacing w:before="252" w:after="0"/>
              <w:rPr>
                <w:sz w:val="20"/>
                <w:szCs w:val="20"/>
              </w:rPr>
            </w:pPr>
            <w:r>
              <w:rPr>
                <w:sz w:val="20"/>
                <w:szCs w:val="20"/>
              </w:rPr>
            </w:r>
          </w:p>
          <w:p>
            <w:pPr>
              <w:pStyle w:val="TableParagraph"/>
              <w:spacing w:lineRule="exact" w:line="251" w:before="1" w:after="0"/>
              <w:ind w:left="110" w:right="0"/>
              <w:rPr>
                <w:sz w:val="20"/>
                <w:szCs w:val="20"/>
              </w:rPr>
            </w:pPr>
            <w:r>
              <w:rPr>
                <w:sz w:val="20"/>
                <w:szCs w:val="20"/>
              </w:rPr>
              <w:t>Tel.</w:t>
            </w:r>
            <w:r>
              <w:rPr>
                <w:spacing w:val="-4"/>
                <w:sz w:val="20"/>
                <w:szCs w:val="20"/>
              </w:rPr>
              <w:t xml:space="preserve"> </w:t>
            </w:r>
            <w:r>
              <w:rPr>
                <w:spacing w:val="-2"/>
                <w:sz w:val="20"/>
                <w:szCs w:val="20"/>
              </w:rPr>
              <w:t>[...]</w:t>
            </w:r>
          </w:p>
          <w:p>
            <w:pPr>
              <w:pStyle w:val="TableParagraph"/>
              <w:spacing w:lineRule="exact" w:line="251"/>
              <w:ind w:left="110" w:right="0"/>
              <w:rPr>
                <w:sz w:val="20"/>
                <w:szCs w:val="20"/>
              </w:rPr>
            </w:pPr>
            <w:r>
              <w:rPr>
                <w:sz w:val="20"/>
                <w:szCs w:val="20"/>
              </w:rPr>
              <w:t>El.</w:t>
            </w:r>
            <w:r>
              <w:rPr>
                <w:spacing w:val="-2"/>
                <w:sz w:val="20"/>
                <w:szCs w:val="20"/>
              </w:rPr>
              <w:t xml:space="preserve"> </w:t>
            </w:r>
            <w:r>
              <w:rPr>
                <w:sz w:val="20"/>
                <w:szCs w:val="20"/>
              </w:rPr>
              <w:t>paštas</w:t>
            </w:r>
            <w:r>
              <w:rPr>
                <w:spacing w:val="-4"/>
                <w:sz w:val="20"/>
                <w:szCs w:val="20"/>
              </w:rPr>
              <w:t xml:space="preserve"> </w:t>
            </w:r>
            <w:r>
              <w:rPr>
                <w:spacing w:val="-2"/>
                <w:sz w:val="20"/>
                <w:szCs w:val="20"/>
              </w:rPr>
              <w:t>[...]</w:t>
            </w:r>
          </w:p>
          <w:p>
            <w:pPr>
              <w:pStyle w:val="TableParagraph"/>
              <w:spacing w:before="2" w:after="0"/>
              <w:rPr>
                <w:sz w:val="20"/>
                <w:szCs w:val="20"/>
              </w:rPr>
            </w:pPr>
            <w:r>
              <w:rPr>
                <w:sz w:val="20"/>
                <w:szCs w:val="20"/>
              </w:rPr>
            </w:r>
          </w:p>
          <w:p>
            <w:pPr>
              <w:pStyle w:val="TableParagraph"/>
              <w:spacing w:lineRule="exact" w:line="238"/>
              <w:ind w:left="228" w:right="219"/>
              <w:jc w:val="center"/>
              <w:rPr>
                <w:sz w:val="20"/>
                <w:szCs w:val="20"/>
              </w:rPr>
            </w:pPr>
            <w:r>
              <w:rPr>
                <w:spacing w:val="-2"/>
                <w:sz w:val="20"/>
                <w:szCs w:val="20"/>
              </w:rPr>
              <w:t>[...]</w:t>
            </w:r>
          </w:p>
        </w:tc>
        <w:tc>
          <w:tcPr>
            <w:tcW w:w="5095"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p>
            <w:pPr>
              <w:pStyle w:val="TableParagraph"/>
              <w:rPr>
                <w:sz w:val="20"/>
                <w:szCs w:val="20"/>
              </w:rPr>
            </w:pPr>
            <w:r>
              <w:rPr>
                <w:sz w:val="20"/>
                <w:szCs w:val="20"/>
              </w:rPr>
            </w:r>
          </w:p>
          <w:p>
            <w:pPr>
              <w:pStyle w:val="TableParagraph"/>
              <w:rPr>
                <w:sz w:val="20"/>
                <w:szCs w:val="20"/>
              </w:rPr>
            </w:pPr>
            <w:r>
              <w:rPr>
                <w:sz w:val="20"/>
                <w:szCs w:val="20"/>
              </w:rPr>
            </w:r>
          </w:p>
          <w:p>
            <w:pPr>
              <w:pStyle w:val="TableParagraph"/>
              <w:tabs>
                <w:tab w:val="clear" w:pos="720"/>
                <w:tab w:val="left" w:pos="1439" w:leader="none"/>
              </w:tabs>
              <w:ind w:left="719" w:right="0"/>
              <w:rPr>
                <w:sz w:val="20"/>
                <w:szCs w:val="20"/>
              </w:rPr>
            </w:pPr>
            <w:r>
              <w:rPr>
                <w:b/>
                <w:spacing w:val="-5"/>
                <w:sz w:val="20"/>
                <w:szCs w:val="20"/>
              </w:rPr>
              <w:t>X.</w:t>
            </w:r>
            <w:r>
              <w:rPr>
                <w:b/>
                <w:sz w:val="20"/>
                <w:szCs w:val="20"/>
              </w:rPr>
              <w:tab/>
              <w:t>VALIDITY</w:t>
            </w:r>
            <w:r>
              <w:rPr>
                <w:b/>
                <w:spacing w:val="-5"/>
                <w:sz w:val="20"/>
                <w:szCs w:val="20"/>
              </w:rPr>
              <w:t xml:space="preserve"> </w:t>
            </w:r>
            <w:r>
              <w:rPr>
                <w:b/>
                <w:sz w:val="20"/>
                <w:szCs w:val="20"/>
              </w:rPr>
              <w:t>OF</w:t>
            </w:r>
            <w:r>
              <w:rPr>
                <w:b/>
                <w:spacing w:val="-3"/>
                <w:sz w:val="20"/>
                <w:szCs w:val="20"/>
              </w:rPr>
              <w:t xml:space="preserve"> </w:t>
            </w:r>
            <w:r>
              <w:rPr>
                <w:b/>
                <w:sz w:val="20"/>
                <w:szCs w:val="20"/>
              </w:rPr>
              <w:t>THE</w:t>
            </w:r>
            <w:r>
              <w:rPr>
                <w:b/>
                <w:spacing w:val="-1"/>
                <w:sz w:val="20"/>
                <w:szCs w:val="20"/>
              </w:rPr>
              <w:t xml:space="preserve"> </w:t>
            </w:r>
            <w:r>
              <w:rPr>
                <w:b/>
                <w:spacing w:val="-2"/>
                <w:sz w:val="20"/>
                <w:szCs w:val="20"/>
              </w:rPr>
              <w:t>CONTRACT</w:t>
            </w:r>
          </w:p>
          <w:p>
            <w:pPr>
              <w:pStyle w:val="TableParagraph"/>
              <w:numPr>
                <w:ilvl w:val="0"/>
                <w:numId w:val="1"/>
              </w:numPr>
              <w:tabs>
                <w:tab w:val="clear" w:pos="720"/>
                <w:tab w:val="left" w:pos="1097" w:leader="none"/>
              </w:tabs>
              <w:spacing w:lineRule="auto" w:line="240" w:before="252" w:after="0"/>
              <w:ind w:firstLine="653" w:left="109" w:right="100"/>
              <w:jc w:val="both"/>
              <w:rPr>
                <w:sz w:val="20"/>
                <w:szCs w:val="20"/>
              </w:rPr>
            </w:pPr>
            <w:r>
              <w:rPr>
                <w:sz w:val="20"/>
                <w:szCs w:val="20"/>
              </w:rPr>
              <w:t>The</w:t>
            </w:r>
            <w:r>
              <w:rPr>
                <w:spacing w:val="-5"/>
                <w:sz w:val="20"/>
                <w:szCs w:val="20"/>
              </w:rPr>
              <w:t xml:space="preserve"> </w:t>
            </w:r>
            <w:r>
              <w:rPr>
                <w:sz w:val="20"/>
                <w:szCs w:val="20"/>
              </w:rPr>
              <w:t>contract is effective</w:t>
            </w:r>
            <w:r>
              <w:rPr>
                <w:spacing w:val="-5"/>
                <w:sz w:val="20"/>
                <w:szCs w:val="20"/>
              </w:rPr>
              <w:t xml:space="preserve"> </w:t>
            </w:r>
            <w:r>
              <w:rPr>
                <w:sz w:val="20"/>
                <w:szCs w:val="20"/>
              </w:rPr>
              <w:t>upon</w:t>
            </w:r>
            <w:r>
              <w:rPr>
                <w:spacing w:val="-3"/>
                <w:sz w:val="20"/>
                <w:szCs w:val="20"/>
              </w:rPr>
              <w:t xml:space="preserve"> </w:t>
            </w:r>
            <w:r>
              <w:rPr>
                <w:sz w:val="20"/>
                <w:szCs w:val="20"/>
              </w:rPr>
              <w:t>signature</w:t>
            </w:r>
            <w:r>
              <w:rPr>
                <w:spacing w:val="-5"/>
                <w:sz w:val="20"/>
                <w:szCs w:val="20"/>
              </w:rPr>
              <w:t xml:space="preserve"> </w:t>
            </w:r>
            <w:r>
              <w:rPr>
                <w:sz w:val="20"/>
                <w:szCs w:val="20"/>
              </w:rPr>
              <w:t xml:space="preserve">and shall be valid up to the obligations of the proper </w:t>
            </w:r>
            <w:r>
              <w:rPr>
                <w:spacing w:val="-2"/>
                <w:sz w:val="20"/>
                <w:szCs w:val="20"/>
              </w:rPr>
              <w:t>performance.</w:t>
            </w:r>
          </w:p>
          <w:p>
            <w:pPr>
              <w:pStyle w:val="TableParagraph"/>
              <w:rPr>
                <w:sz w:val="20"/>
                <w:szCs w:val="20"/>
              </w:rPr>
            </w:pPr>
            <w:r>
              <w:rPr>
                <w:sz w:val="20"/>
                <w:szCs w:val="20"/>
              </w:rPr>
            </w:r>
          </w:p>
          <w:p>
            <w:pPr>
              <w:pStyle w:val="TableParagraph"/>
              <w:spacing w:before="2" w:after="0"/>
              <w:rPr>
                <w:sz w:val="20"/>
                <w:szCs w:val="20"/>
              </w:rPr>
            </w:pPr>
            <w:r>
              <w:rPr>
                <w:sz w:val="20"/>
                <w:szCs w:val="20"/>
              </w:rPr>
            </w:r>
          </w:p>
          <w:p>
            <w:pPr>
              <w:pStyle w:val="TableParagraph"/>
              <w:tabs>
                <w:tab w:val="clear" w:pos="720"/>
                <w:tab w:val="left" w:pos="2035" w:leader="none"/>
              </w:tabs>
              <w:ind w:left="1314" w:right="0"/>
              <w:rPr>
                <w:sz w:val="20"/>
                <w:szCs w:val="20"/>
              </w:rPr>
            </w:pPr>
            <w:r>
              <w:rPr>
                <w:b/>
                <w:spacing w:val="-5"/>
                <w:sz w:val="20"/>
                <w:szCs w:val="20"/>
              </w:rPr>
              <w:t>XI.</w:t>
            </w:r>
            <w:r>
              <w:rPr>
                <w:b/>
                <w:sz w:val="20"/>
                <w:szCs w:val="20"/>
              </w:rPr>
              <w:tab/>
              <w:t>FINAL</w:t>
            </w:r>
            <w:r>
              <w:rPr>
                <w:b/>
                <w:spacing w:val="-5"/>
                <w:sz w:val="20"/>
                <w:szCs w:val="20"/>
              </w:rPr>
              <w:t xml:space="preserve"> </w:t>
            </w:r>
            <w:r>
              <w:rPr>
                <w:b/>
                <w:spacing w:val="-2"/>
                <w:sz w:val="20"/>
                <w:szCs w:val="20"/>
              </w:rPr>
              <w:t>PROVISIONS</w:t>
            </w:r>
          </w:p>
          <w:p>
            <w:pPr>
              <w:pStyle w:val="TableParagraph"/>
              <w:numPr>
                <w:ilvl w:val="0"/>
                <w:numId w:val="1"/>
              </w:numPr>
              <w:tabs>
                <w:tab w:val="clear" w:pos="720"/>
                <w:tab w:val="left" w:pos="1131" w:leader="none"/>
              </w:tabs>
              <w:spacing w:lineRule="auto" w:line="240" w:before="247" w:after="0"/>
              <w:ind w:firstLine="653" w:left="109" w:right="96"/>
              <w:jc w:val="both"/>
              <w:rPr>
                <w:sz w:val="20"/>
                <w:szCs w:val="20"/>
              </w:rPr>
            </w:pPr>
            <w:r>
              <w:rPr>
                <w:sz w:val="20"/>
                <w:szCs w:val="20"/>
              </w:rPr>
              <w:t>Terms of the contract during the contract period may be modified by mutual written agreement.</w:t>
            </w:r>
          </w:p>
          <w:p>
            <w:pPr>
              <w:pStyle w:val="TableParagraph"/>
              <w:rPr>
                <w:sz w:val="20"/>
                <w:szCs w:val="20"/>
              </w:rPr>
            </w:pPr>
            <w:r>
              <w:rPr>
                <w:sz w:val="20"/>
                <w:szCs w:val="20"/>
              </w:rPr>
            </w:r>
          </w:p>
          <w:p>
            <w:pPr>
              <w:pStyle w:val="TableParagraph"/>
              <w:rPr>
                <w:sz w:val="20"/>
                <w:szCs w:val="20"/>
              </w:rPr>
            </w:pPr>
            <w:r>
              <w:rPr>
                <w:sz w:val="20"/>
                <w:szCs w:val="20"/>
              </w:rPr>
            </w:r>
          </w:p>
          <w:p>
            <w:pPr>
              <w:pStyle w:val="TableParagraph"/>
              <w:numPr>
                <w:ilvl w:val="0"/>
                <w:numId w:val="1"/>
              </w:numPr>
              <w:tabs>
                <w:tab w:val="clear" w:pos="720"/>
                <w:tab w:val="left" w:pos="1227" w:leader="none"/>
              </w:tabs>
              <w:spacing w:lineRule="auto" w:line="242" w:before="0" w:after="0"/>
              <w:ind w:firstLine="653" w:left="109" w:right="99"/>
              <w:jc w:val="both"/>
              <w:rPr>
                <w:sz w:val="20"/>
                <w:szCs w:val="20"/>
              </w:rPr>
            </w:pPr>
            <w:r>
              <w:rPr>
                <w:sz w:val="20"/>
                <w:szCs w:val="20"/>
              </w:rPr>
              <w:t>This Agreement is executed in two originals in the Lithuanian and English language, having the same legal force, one for each party.</w:t>
            </w:r>
          </w:p>
          <w:p>
            <w:pPr>
              <w:pStyle w:val="TableParagraph"/>
              <w:rPr>
                <w:sz w:val="20"/>
                <w:szCs w:val="20"/>
              </w:rPr>
            </w:pPr>
            <w:r>
              <w:rPr>
                <w:sz w:val="20"/>
                <w:szCs w:val="20"/>
              </w:rPr>
            </w:r>
          </w:p>
          <w:p>
            <w:pPr>
              <w:pStyle w:val="TableParagraph"/>
              <w:rPr>
                <w:sz w:val="20"/>
                <w:szCs w:val="20"/>
              </w:rPr>
            </w:pPr>
            <w:r>
              <w:rPr>
                <w:sz w:val="20"/>
                <w:szCs w:val="20"/>
              </w:rPr>
            </w:r>
          </w:p>
          <w:p>
            <w:pPr>
              <w:pStyle w:val="TableParagraph"/>
              <w:spacing w:before="1" w:after="0"/>
              <w:ind w:left="109" w:right="0"/>
              <w:rPr>
                <w:sz w:val="20"/>
                <w:szCs w:val="20"/>
              </w:rPr>
            </w:pPr>
            <w:r>
              <w:rPr>
                <w:b/>
                <w:spacing w:val="-2"/>
                <w:sz w:val="20"/>
                <w:szCs w:val="20"/>
              </w:rPr>
              <w:t>PURCHASER</w:t>
            </w:r>
          </w:p>
          <w:p>
            <w:pPr>
              <w:pStyle w:val="TableParagraph"/>
              <w:spacing w:before="246" w:after="0"/>
              <w:ind w:left="109" w:right="0"/>
              <w:rPr>
                <w:sz w:val="20"/>
                <w:szCs w:val="20"/>
              </w:rPr>
            </w:pPr>
            <w:r>
              <w:rPr>
                <w:spacing w:val="-5"/>
                <w:sz w:val="20"/>
                <w:szCs w:val="20"/>
              </w:rPr>
              <w:t>Neaustima UAB</w:t>
            </w:r>
          </w:p>
          <w:p>
            <w:pPr>
              <w:pStyle w:val="TableParagraph"/>
              <w:spacing w:before="1" w:after="0"/>
              <w:ind w:left="109" w:right="0"/>
              <w:rPr>
                <w:sz w:val="20"/>
                <w:szCs w:val="20"/>
              </w:rPr>
            </w:pPr>
            <w:r>
              <w:rPr>
                <w:sz w:val="20"/>
                <w:szCs w:val="20"/>
              </w:rPr>
              <w:t>Company</w:t>
            </w:r>
            <w:r>
              <w:rPr>
                <w:spacing w:val="-5"/>
                <w:sz w:val="20"/>
                <w:szCs w:val="20"/>
              </w:rPr>
              <w:t xml:space="preserve"> </w:t>
            </w:r>
            <w:r>
              <w:rPr>
                <w:sz w:val="20"/>
                <w:szCs w:val="20"/>
              </w:rPr>
              <w:t>code</w:t>
            </w:r>
            <w:r>
              <w:rPr>
                <w:spacing w:val="-5"/>
                <w:sz w:val="20"/>
                <w:szCs w:val="20"/>
              </w:rPr>
              <w:t xml:space="preserve"> </w:t>
            </w:r>
            <w:r>
              <w:rPr>
                <w:b w:val="false"/>
                <w:i w:val="false"/>
                <w:caps w:val="false"/>
                <w:smallCaps w:val="false"/>
                <w:color w:val="212529"/>
                <w:spacing w:val="0"/>
                <w:sz w:val="20"/>
                <w:szCs w:val="20"/>
              </w:rPr>
              <w:t>144693112</w:t>
            </w:r>
          </w:p>
          <w:p>
            <w:pPr>
              <w:pStyle w:val="TableParagraph"/>
              <w:spacing w:before="2" w:after="0"/>
              <w:ind w:left="109" w:right="0"/>
              <w:rPr>
                <w:sz w:val="20"/>
                <w:szCs w:val="20"/>
              </w:rPr>
            </w:pPr>
            <w:r>
              <w:rPr>
                <w:sz w:val="20"/>
                <w:szCs w:val="20"/>
              </w:rPr>
              <w:t>J. Basanavičiaus g. 103c, Šiauliai,</w:t>
            </w:r>
            <w:r>
              <w:rPr>
                <w:spacing w:val="1"/>
                <w:sz w:val="20"/>
                <w:szCs w:val="20"/>
              </w:rPr>
              <w:t xml:space="preserve"> </w:t>
            </w:r>
            <w:r>
              <w:rPr>
                <w:spacing w:val="-2"/>
                <w:sz w:val="20"/>
                <w:szCs w:val="20"/>
              </w:rPr>
              <w:t>Lithuania</w:t>
            </w:r>
          </w:p>
          <w:p>
            <w:pPr>
              <w:pStyle w:val="TableParagraph"/>
              <w:spacing w:lineRule="exact" w:line="252" w:before="251" w:after="0"/>
              <w:ind w:left="109" w:right="0"/>
              <w:rPr>
                <w:sz w:val="20"/>
                <w:szCs w:val="20"/>
              </w:rPr>
            </w:pPr>
            <w:r>
              <w:rPr>
                <w:sz w:val="20"/>
                <w:szCs w:val="20"/>
              </w:rPr>
              <w:t>Tel.</w:t>
            </w:r>
            <w:r>
              <w:rPr>
                <w:spacing w:val="-3"/>
                <w:sz w:val="20"/>
                <w:szCs w:val="20"/>
              </w:rPr>
              <w:t xml:space="preserve"> </w:t>
            </w:r>
            <w:r>
              <w:rPr>
                <w:sz w:val="20"/>
                <w:szCs w:val="20"/>
              </w:rPr>
              <w:t>no.</w:t>
            </w:r>
            <w:r>
              <w:rPr>
                <w:spacing w:val="1"/>
                <w:sz w:val="20"/>
                <w:szCs w:val="20"/>
              </w:rPr>
              <w:t xml:space="preserve"> </w:t>
            </w:r>
            <w:r>
              <w:rPr>
                <w:sz w:val="20"/>
                <w:szCs w:val="20"/>
              </w:rPr>
              <w:t>+370</w:t>
            </w:r>
            <w:r>
              <w:rPr>
                <w:spacing w:val="-2"/>
                <w:sz w:val="20"/>
                <w:szCs w:val="20"/>
              </w:rPr>
              <w:t xml:space="preserve"> 41 54 54 54</w:t>
            </w:r>
          </w:p>
          <w:p>
            <w:pPr>
              <w:pStyle w:val="TableParagraph"/>
              <w:spacing w:lineRule="exact" w:line="275"/>
              <w:ind w:left="109" w:right="0"/>
              <w:rPr/>
            </w:pPr>
            <w:r>
              <w:rPr>
                <w:sz w:val="20"/>
                <w:szCs w:val="20"/>
              </w:rPr>
              <w:t>E-mail</w:t>
            </w:r>
            <w:r>
              <w:rPr>
                <w:spacing w:val="-1"/>
                <w:sz w:val="20"/>
                <w:szCs w:val="20"/>
              </w:rPr>
              <w:t xml:space="preserve"> </w:t>
            </w:r>
            <w:hyperlink r:id="rId70">
              <w:r>
                <w:rPr>
                  <w:rStyle w:val="Hyperlink"/>
                  <w:color w:val="0000FF"/>
                  <w:spacing w:val="-2"/>
                  <w:sz w:val="20"/>
                  <w:szCs w:val="20"/>
                  <w:u w:val="single" w:color="0000FF"/>
                </w:rPr>
                <w:t>info@neaustima.lt</w:t>
              </w:r>
            </w:hyperlink>
          </w:p>
          <w:p>
            <w:pPr>
              <w:pStyle w:val="TableParagraph"/>
              <w:spacing w:lineRule="exact" w:line="275"/>
              <w:ind w:left="109" w:right="0"/>
              <w:rPr>
                <w:color w:val="0000FF"/>
                <w:spacing w:val="-2"/>
                <w:sz w:val="20"/>
                <w:szCs w:val="20"/>
                <w:u w:val="single" w:color="0000FF"/>
              </w:rPr>
            </w:pPr>
            <w:r>
              <w:rPr>
                <w:color w:val="0000FF"/>
                <w:spacing w:val="-2"/>
                <w:sz w:val="20"/>
                <w:szCs w:val="20"/>
                <w:u w:val="single" w:color="0000FF"/>
              </w:rPr>
            </w:r>
          </w:p>
          <w:p>
            <w:pPr>
              <w:pStyle w:val="TableParagraph"/>
              <w:spacing w:lineRule="exact" w:line="275"/>
              <w:ind w:left="109" w:right="0"/>
              <w:rPr>
                <w:sz w:val="20"/>
                <w:szCs w:val="20"/>
              </w:rPr>
            </w:pPr>
            <w:r>
              <w:rPr>
                <w:sz w:val="20"/>
                <w:szCs w:val="20"/>
              </w:rPr>
              <w:t>Director</w:t>
            </w:r>
            <w:r>
              <w:rPr>
                <w:spacing w:val="-6"/>
                <w:sz w:val="20"/>
                <w:szCs w:val="20"/>
              </w:rPr>
              <w:t xml:space="preserve"> </w:t>
            </w:r>
            <w:r>
              <w:rPr>
                <w:sz w:val="20"/>
                <w:szCs w:val="20"/>
              </w:rPr>
              <w:t>Aurimas</w:t>
            </w:r>
            <w:r>
              <w:rPr>
                <w:spacing w:val="-8"/>
                <w:sz w:val="20"/>
                <w:szCs w:val="20"/>
              </w:rPr>
              <w:t xml:space="preserve"> </w:t>
            </w:r>
            <w:r>
              <w:rPr>
                <w:spacing w:val="-2"/>
                <w:sz w:val="20"/>
                <w:szCs w:val="20"/>
              </w:rPr>
              <w:t>Bagdanavičius</w:t>
            </w:r>
          </w:p>
          <w:p>
            <w:pPr>
              <w:pStyle w:val="TableParagraph"/>
              <w:rPr>
                <w:sz w:val="20"/>
                <w:szCs w:val="20"/>
              </w:rPr>
            </w:pPr>
            <w:r>
              <w:rPr>
                <w:sz w:val="20"/>
                <w:szCs w:val="20"/>
              </w:rPr>
            </w:r>
          </w:p>
          <w:p>
            <w:pPr>
              <w:pStyle w:val="TableParagraph"/>
              <w:spacing w:before="5" w:after="0"/>
              <w:rPr>
                <w:sz w:val="20"/>
                <w:szCs w:val="20"/>
              </w:rPr>
            </w:pPr>
            <w:r>
              <w:rPr>
                <w:sz w:val="20"/>
                <w:szCs w:val="20"/>
              </w:rPr>
            </w:r>
          </w:p>
          <w:p>
            <w:pPr>
              <w:pStyle w:val="TableParagraph"/>
              <w:ind w:left="109" w:right="0"/>
              <w:rPr>
                <w:sz w:val="20"/>
                <w:szCs w:val="20"/>
              </w:rPr>
            </w:pPr>
            <w:r>
              <w:rPr>
                <w:b/>
                <w:spacing w:val="-2"/>
                <w:sz w:val="20"/>
                <w:szCs w:val="20"/>
              </w:rPr>
              <w:t>SELLER</w:t>
            </w:r>
          </w:p>
          <w:p>
            <w:pPr>
              <w:pStyle w:val="TableParagraph"/>
              <w:spacing w:before="246" w:after="0"/>
              <w:ind w:left="109" w:right="0"/>
              <w:rPr>
                <w:sz w:val="20"/>
                <w:szCs w:val="20"/>
              </w:rPr>
            </w:pPr>
            <w:r>
              <w:rPr>
                <w:spacing w:val="-2"/>
                <w:sz w:val="20"/>
                <w:szCs w:val="20"/>
              </w:rPr>
              <w:t>[...]</w:t>
            </w:r>
          </w:p>
          <w:p>
            <w:pPr>
              <w:pStyle w:val="TableParagraph"/>
              <w:spacing w:before="2" w:after="0"/>
              <w:ind w:left="109" w:right="0"/>
              <w:rPr>
                <w:sz w:val="20"/>
                <w:szCs w:val="20"/>
              </w:rPr>
            </w:pPr>
            <w:r>
              <w:rPr>
                <w:sz w:val="20"/>
                <w:szCs w:val="20"/>
              </w:rPr>
              <w:t>Company</w:t>
            </w:r>
            <w:r>
              <w:rPr>
                <w:spacing w:val="-6"/>
                <w:sz w:val="20"/>
                <w:szCs w:val="20"/>
              </w:rPr>
              <w:t xml:space="preserve"> </w:t>
            </w:r>
            <w:r>
              <w:rPr>
                <w:sz w:val="20"/>
                <w:szCs w:val="20"/>
              </w:rPr>
              <w:t>code</w:t>
            </w:r>
            <w:r>
              <w:rPr>
                <w:spacing w:val="-6"/>
                <w:sz w:val="20"/>
                <w:szCs w:val="20"/>
              </w:rPr>
              <w:t xml:space="preserve"> </w:t>
            </w:r>
            <w:r>
              <w:rPr>
                <w:spacing w:val="-4"/>
                <w:sz w:val="20"/>
                <w:szCs w:val="20"/>
              </w:rPr>
              <w:t>[...]</w:t>
            </w:r>
          </w:p>
          <w:p>
            <w:pPr>
              <w:pStyle w:val="TableParagraph"/>
              <w:spacing w:before="1" w:after="0"/>
              <w:ind w:left="109" w:right="0"/>
              <w:rPr>
                <w:sz w:val="20"/>
                <w:szCs w:val="20"/>
              </w:rPr>
            </w:pPr>
            <w:r>
              <w:rPr>
                <w:sz w:val="20"/>
                <w:szCs w:val="20"/>
              </w:rPr>
              <w:t>VAT</w:t>
            </w:r>
            <w:r>
              <w:rPr>
                <w:spacing w:val="-5"/>
                <w:sz w:val="20"/>
                <w:szCs w:val="20"/>
              </w:rPr>
              <w:t xml:space="preserve"> </w:t>
            </w:r>
            <w:r>
              <w:rPr>
                <w:sz w:val="20"/>
                <w:szCs w:val="20"/>
              </w:rPr>
              <w:t>number</w:t>
            </w:r>
            <w:r>
              <w:rPr>
                <w:spacing w:val="-5"/>
                <w:sz w:val="20"/>
                <w:szCs w:val="20"/>
              </w:rPr>
              <w:t xml:space="preserve"> </w:t>
            </w:r>
            <w:r>
              <w:rPr>
                <w:spacing w:val="-2"/>
                <w:sz w:val="20"/>
                <w:szCs w:val="20"/>
              </w:rPr>
              <w:t>[...]</w:t>
            </w:r>
          </w:p>
          <w:p>
            <w:pPr>
              <w:pStyle w:val="TableParagraph"/>
              <w:spacing w:before="2" w:after="0"/>
              <w:ind w:left="109" w:right="0"/>
              <w:rPr>
                <w:sz w:val="20"/>
                <w:szCs w:val="20"/>
              </w:rPr>
            </w:pPr>
            <w:r>
              <w:rPr>
                <w:sz w:val="20"/>
                <w:szCs w:val="20"/>
              </w:rPr>
              <w:t>The</w:t>
            </w:r>
            <w:r>
              <w:rPr>
                <w:spacing w:val="-9"/>
                <w:sz w:val="20"/>
                <w:szCs w:val="20"/>
              </w:rPr>
              <w:t xml:space="preserve"> </w:t>
            </w:r>
            <w:r>
              <w:rPr>
                <w:sz w:val="20"/>
                <w:szCs w:val="20"/>
              </w:rPr>
              <w:t>registered</w:t>
            </w:r>
            <w:r>
              <w:rPr>
                <w:spacing w:val="-2"/>
                <w:sz w:val="20"/>
                <w:szCs w:val="20"/>
              </w:rPr>
              <w:t xml:space="preserve"> </w:t>
            </w:r>
            <w:r>
              <w:rPr>
                <w:sz w:val="20"/>
                <w:szCs w:val="20"/>
              </w:rPr>
              <w:t>office</w:t>
            </w:r>
            <w:r>
              <w:rPr>
                <w:spacing w:val="-8"/>
                <w:sz w:val="20"/>
                <w:szCs w:val="20"/>
              </w:rPr>
              <w:t xml:space="preserve"> </w:t>
            </w:r>
            <w:r>
              <w:rPr>
                <w:sz w:val="20"/>
                <w:szCs w:val="20"/>
              </w:rPr>
              <w:t>address</w:t>
            </w:r>
            <w:r>
              <w:rPr>
                <w:spacing w:val="-1"/>
                <w:sz w:val="20"/>
                <w:szCs w:val="20"/>
              </w:rPr>
              <w:t xml:space="preserve"> </w:t>
            </w:r>
            <w:r>
              <w:rPr>
                <w:sz w:val="20"/>
                <w:szCs w:val="20"/>
              </w:rPr>
              <w:t>is</w:t>
            </w:r>
            <w:r>
              <w:rPr>
                <w:spacing w:val="-1"/>
                <w:sz w:val="20"/>
                <w:szCs w:val="20"/>
              </w:rPr>
              <w:t xml:space="preserve"> </w:t>
            </w:r>
            <w:r>
              <w:rPr>
                <w:spacing w:val="-2"/>
                <w:sz w:val="20"/>
                <w:szCs w:val="20"/>
              </w:rPr>
              <w:t>[...]</w:t>
            </w:r>
          </w:p>
          <w:p>
            <w:pPr>
              <w:pStyle w:val="TableParagraph"/>
              <w:spacing w:before="252" w:after="0"/>
              <w:rPr>
                <w:sz w:val="20"/>
                <w:szCs w:val="20"/>
              </w:rPr>
            </w:pPr>
            <w:r>
              <w:rPr>
                <w:sz w:val="20"/>
                <w:szCs w:val="20"/>
              </w:rPr>
            </w:r>
          </w:p>
          <w:p>
            <w:pPr>
              <w:pStyle w:val="TableParagraph"/>
              <w:spacing w:lineRule="exact" w:line="251" w:before="1" w:after="0"/>
              <w:ind w:left="109" w:right="0"/>
              <w:rPr>
                <w:sz w:val="20"/>
                <w:szCs w:val="20"/>
              </w:rPr>
            </w:pPr>
            <w:r>
              <w:rPr>
                <w:sz w:val="20"/>
                <w:szCs w:val="20"/>
              </w:rPr>
              <w:t>Tel.</w:t>
            </w:r>
            <w:r>
              <w:rPr>
                <w:spacing w:val="-5"/>
                <w:sz w:val="20"/>
                <w:szCs w:val="20"/>
              </w:rPr>
              <w:t xml:space="preserve"> </w:t>
            </w:r>
            <w:r>
              <w:rPr>
                <w:sz w:val="20"/>
                <w:szCs w:val="20"/>
              </w:rPr>
              <w:t>no.</w:t>
            </w:r>
            <w:r>
              <w:rPr>
                <w:spacing w:val="-2"/>
                <w:sz w:val="20"/>
                <w:szCs w:val="20"/>
              </w:rPr>
              <w:t xml:space="preserve"> [...]</w:t>
            </w:r>
          </w:p>
          <w:p>
            <w:pPr>
              <w:pStyle w:val="TableParagraph"/>
              <w:spacing w:lineRule="exact" w:line="251"/>
              <w:ind w:left="109" w:right="0"/>
              <w:rPr>
                <w:sz w:val="20"/>
                <w:szCs w:val="20"/>
              </w:rPr>
            </w:pPr>
            <w:r>
              <w:rPr>
                <w:sz w:val="20"/>
                <w:szCs w:val="20"/>
              </w:rPr>
              <w:t>E-mail</w:t>
            </w:r>
            <w:r>
              <w:rPr>
                <w:spacing w:val="-9"/>
                <w:sz w:val="20"/>
                <w:szCs w:val="20"/>
              </w:rPr>
              <w:t xml:space="preserve"> </w:t>
            </w:r>
            <w:r>
              <w:rPr>
                <w:spacing w:val="-2"/>
                <w:sz w:val="20"/>
                <w:szCs w:val="20"/>
              </w:rPr>
              <w:t>[...]</w:t>
            </w:r>
          </w:p>
          <w:p>
            <w:pPr>
              <w:pStyle w:val="TableParagraph"/>
              <w:spacing w:before="2" w:after="0"/>
              <w:rPr>
                <w:sz w:val="20"/>
                <w:szCs w:val="20"/>
              </w:rPr>
            </w:pPr>
            <w:r>
              <w:rPr>
                <w:sz w:val="20"/>
                <w:szCs w:val="20"/>
              </w:rPr>
            </w:r>
          </w:p>
          <w:p>
            <w:pPr>
              <w:pStyle w:val="TableParagraph"/>
              <w:spacing w:lineRule="exact" w:line="238"/>
              <w:ind w:left="762" w:right="0"/>
              <w:rPr>
                <w:sz w:val="20"/>
                <w:szCs w:val="20"/>
              </w:rPr>
            </w:pPr>
            <w:r>
              <w:rPr>
                <w:spacing w:val="-2"/>
                <w:sz w:val="20"/>
                <w:szCs w:val="20"/>
              </w:rPr>
              <w:t>[...]</w:t>
            </w:r>
          </w:p>
        </w:tc>
      </w:tr>
    </w:tbl>
    <w:p>
      <w:pPr>
        <w:sectPr>
          <w:headerReference w:type="even" r:id="rId71"/>
          <w:headerReference w:type="default" r:id="rId72"/>
          <w:headerReference w:type="first" r:id="rId73"/>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13" w:after="1"/>
        <w:rPr>
          <w:sz w:val="20"/>
        </w:rPr>
      </w:pPr>
      <w:r>
        <w:rPr>
          <w:sz w:val="20"/>
        </w:rPr>
      </w:r>
    </w:p>
    <w:p>
      <w:pPr>
        <w:pStyle w:val="BodyText"/>
        <w:ind w:left="3672" w:right="0"/>
        <w:rPr>
          <w:sz w:val="20"/>
        </w:rPr>
      </w:pPr>
      <w:r>
        <w:rPr/>
        <w:drawing>
          <wp:inline distT="0" distB="0" distL="0" distR="0">
            <wp:extent cx="2877185" cy="693420"/>
            <wp:effectExtent l="0" t="0" r="0" b="0"/>
            <wp:docPr id="64" name="Image 29"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4" name="Image 29" descr="Text  Description automatically generated with medium confidence"/>
                    <pic:cNvPicPr>
                      <a:picLocks noChangeAspect="1" noChangeArrowheads="1"/>
                    </pic:cNvPicPr>
                  </pic:nvPicPr>
                  <pic:blipFill>
                    <a:blip r:embed="rId74"/>
                    <a:stretch>
                      <a:fillRect/>
                    </a:stretch>
                  </pic:blipFill>
                  <pic:spPr bwMode="auto">
                    <a:xfrm>
                      <a:off x="0" y="0"/>
                      <a:ext cx="2877185" cy="693420"/>
                    </a:xfrm>
                    <a:prstGeom prst="rect">
                      <a:avLst/>
                    </a:prstGeom>
                    <a:noFill/>
                  </pic:spPr>
                </pic:pic>
              </a:graphicData>
            </a:graphic>
          </wp:inline>
        </w:drawing>
      </w:r>
    </w:p>
    <w:p>
      <w:pPr>
        <w:pStyle w:val="BodyText"/>
        <w:rPr>
          <w:sz w:val="20"/>
        </w:rPr>
      </w:pPr>
      <w:r>
        <w:rPr>
          <w:sz w:val="20"/>
        </w:rPr>
      </w:r>
    </w:p>
    <w:p>
      <w:pPr>
        <w:pStyle w:val="BodyText"/>
        <w:rPr>
          <w:sz w:val="20"/>
        </w:rPr>
      </w:pPr>
      <w:r>
        <w:rPr>
          <w:sz w:val="20"/>
        </w:rPr>
      </w:r>
    </w:p>
    <w:p>
      <w:pPr>
        <w:pStyle w:val="BodyText"/>
        <w:spacing w:before="34" w:after="0"/>
        <w:rPr>
          <w:sz w:val="20"/>
        </w:rPr>
      </w:pPr>
      <w:r>
        <w:rPr>
          <w:sz w:val="20"/>
        </w:rPr>
      </w:r>
    </w:p>
    <w:tbl>
      <w:tblPr>
        <w:tblW w:w="10195" w:type="dxa"/>
        <w:jc w:val="left"/>
        <w:tblInd w:w="874" w:type="dxa"/>
        <w:tblLayout w:type="fixed"/>
        <w:tblCellMar>
          <w:top w:w="0" w:type="dxa"/>
          <w:left w:w="5" w:type="dxa"/>
          <w:bottom w:w="0" w:type="dxa"/>
          <w:right w:w="5" w:type="dxa"/>
        </w:tblCellMar>
        <w:tblLook w:val="01e0"/>
      </w:tblPr>
      <w:tblGrid>
        <w:gridCol w:w="5099"/>
        <w:gridCol w:w="5095"/>
      </w:tblGrid>
      <w:tr>
        <w:trPr>
          <w:trHeight w:val="4720"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226" w:right="219"/>
              <w:jc w:val="center"/>
              <w:rPr>
                <w:sz w:val="20"/>
                <w:szCs w:val="20"/>
              </w:rPr>
            </w:pPr>
            <w:r>
              <w:rPr>
                <w:b/>
                <w:sz w:val="20"/>
                <w:szCs w:val="20"/>
              </w:rPr>
              <w:t>PRIEDAS</w:t>
            </w:r>
            <w:r>
              <w:rPr>
                <w:b/>
                <w:spacing w:val="-4"/>
                <w:sz w:val="20"/>
                <w:szCs w:val="20"/>
              </w:rPr>
              <w:t xml:space="preserve"> </w:t>
            </w:r>
            <w:r>
              <w:rPr>
                <w:b/>
                <w:sz w:val="20"/>
                <w:szCs w:val="20"/>
              </w:rPr>
              <w:t>NR.</w:t>
            </w:r>
            <w:r>
              <w:rPr>
                <w:b/>
                <w:spacing w:val="-3"/>
                <w:sz w:val="20"/>
                <w:szCs w:val="20"/>
              </w:rPr>
              <w:t xml:space="preserve"> </w:t>
            </w:r>
            <w:r>
              <w:rPr>
                <w:b/>
                <w:spacing w:val="-10"/>
                <w:sz w:val="20"/>
                <w:szCs w:val="20"/>
              </w:rPr>
              <w:t>1</w:t>
            </w:r>
          </w:p>
          <w:p>
            <w:pPr>
              <w:pStyle w:val="TableParagraph"/>
              <w:spacing w:lineRule="auto" w:line="238" w:before="3" w:after="0"/>
              <w:ind w:left="221" w:right="219"/>
              <w:jc w:val="center"/>
              <w:rPr>
                <w:sz w:val="20"/>
                <w:szCs w:val="20"/>
              </w:rPr>
            </w:pPr>
            <w:r>
              <w:rPr>
                <w:b/>
                <w:sz w:val="20"/>
                <w:szCs w:val="20"/>
              </w:rPr>
              <w:t>prie</w:t>
            </w:r>
            <w:r>
              <w:rPr>
                <w:b/>
                <w:spacing w:val="-10"/>
                <w:sz w:val="20"/>
                <w:szCs w:val="20"/>
              </w:rPr>
              <w:t xml:space="preserve"> </w:t>
            </w:r>
            <w:r>
              <w:rPr>
                <w:b/>
                <w:sz w:val="20"/>
                <w:szCs w:val="20"/>
              </w:rPr>
              <w:t>PIRKIMO</w:t>
            </w:r>
            <w:r>
              <w:rPr>
                <w:b/>
                <w:spacing w:val="-7"/>
                <w:sz w:val="20"/>
                <w:szCs w:val="20"/>
              </w:rPr>
              <w:t xml:space="preserve"> </w:t>
            </w:r>
            <w:r>
              <w:rPr>
                <w:b/>
                <w:sz w:val="20"/>
                <w:szCs w:val="20"/>
              </w:rPr>
              <w:t>–</w:t>
            </w:r>
            <w:r>
              <w:rPr>
                <w:b/>
                <w:spacing w:val="-8"/>
                <w:sz w:val="20"/>
                <w:szCs w:val="20"/>
              </w:rPr>
              <w:t xml:space="preserve"> </w:t>
            </w:r>
            <w:r>
              <w:rPr>
                <w:b/>
                <w:sz w:val="20"/>
                <w:szCs w:val="20"/>
              </w:rPr>
              <w:t>PARDAVIMO</w:t>
            </w:r>
            <w:r>
              <w:rPr>
                <w:b/>
                <w:spacing w:val="40"/>
                <w:sz w:val="20"/>
                <w:szCs w:val="20"/>
              </w:rPr>
              <w:t xml:space="preserve"> </w:t>
            </w:r>
            <w:r>
              <w:rPr>
                <w:b/>
                <w:sz w:val="20"/>
                <w:szCs w:val="20"/>
              </w:rPr>
              <w:t xml:space="preserve">SUTARTIES Nr. </w:t>
            </w:r>
            <w:r>
              <w:rPr>
                <w:sz w:val="20"/>
                <w:szCs w:val="20"/>
              </w:rPr>
              <w:t>[...]</w:t>
            </w:r>
          </w:p>
          <w:p>
            <w:pPr>
              <w:pStyle w:val="TableParagraph"/>
              <w:spacing w:before="251" w:after="0"/>
              <w:ind w:left="1464" w:right="0"/>
              <w:rPr>
                <w:sz w:val="20"/>
                <w:szCs w:val="20"/>
              </w:rPr>
            </w:pPr>
            <w:r>
              <w:rPr>
                <w:color w:val="000000"/>
                <w:sz w:val="20"/>
                <w:szCs w:val="20"/>
                <w:highlight w:val="darkGray"/>
              </w:rPr>
              <w:t>2025</w:t>
            </w:r>
            <w:r>
              <w:rPr>
                <w:color w:val="000000"/>
                <w:spacing w:val="-3"/>
                <w:sz w:val="20"/>
                <w:szCs w:val="20"/>
                <w:highlight w:val="darkGray"/>
              </w:rPr>
              <w:t xml:space="preserve"> </w:t>
            </w:r>
            <w:r>
              <w:rPr>
                <w:color w:val="000000"/>
                <w:sz w:val="20"/>
                <w:szCs w:val="20"/>
                <w:highlight w:val="darkGray"/>
              </w:rPr>
              <w:t>m. [...]</w:t>
            </w:r>
            <w:r>
              <w:rPr>
                <w:color w:val="000000"/>
                <w:spacing w:val="-5"/>
                <w:sz w:val="20"/>
                <w:szCs w:val="20"/>
                <w:highlight w:val="darkGray"/>
              </w:rPr>
              <w:t xml:space="preserve"> </w:t>
            </w:r>
            <w:r>
              <w:rPr>
                <w:color w:val="000000"/>
                <w:sz w:val="20"/>
                <w:szCs w:val="20"/>
                <w:highlight w:val="darkGray"/>
              </w:rPr>
              <w:t>mėn. [...]</w:t>
            </w:r>
            <w:r>
              <w:rPr>
                <w:color w:val="000000"/>
                <w:spacing w:val="-4"/>
                <w:sz w:val="20"/>
                <w:szCs w:val="20"/>
                <w:highlight w:val="darkGray"/>
              </w:rPr>
              <w:t xml:space="preserve"> </w:t>
            </w:r>
            <w:r>
              <w:rPr>
                <w:color w:val="000000"/>
                <w:spacing w:val="-5"/>
                <w:sz w:val="20"/>
                <w:szCs w:val="20"/>
                <w:highlight w:val="darkGray"/>
              </w:rPr>
              <w:t>d.</w:t>
            </w:r>
          </w:p>
          <w:p>
            <w:pPr>
              <w:pStyle w:val="TableParagraph"/>
              <w:tabs>
                <w:tab w:val="clear" w:pos="720"/>
                <w:tab w:val="left" w:pos="1588" w:leader="none"/>
                <w:tab w:val="left" w:pos="2485" w:leader="none"/>
                <w:tab w:val="left" w:pos="3188" w:leader="none"/>
                <w:tab w:val="left" w:pos="4047" w:leader="none"/>
              </w:tabs>
              <w:spacing w:lineRule="exact" w:line="251"/>
              <w:ind w:left="830" w:right="0"/>
              <w:rPr>
                <w:b/>
                <w:spacing w:val="-5"/>
                <w:sz w:val="20"/>
                <w:szCs w:val="20"/>
              </w:rPr>
            </w:pPr>
            <w:r>
              <w:rPr>
                <w:b/>
                <w:spacing w:val="-5"/>
                <w:sz w:val="20"/>
                <w:szCs w:val="20"/>
              </w:rPr>
            </w:r>
          </w:p>
          <w:p>
            <w:pPr>
              <w:pStyle w:val="TableParagraph"/>
              <w:tabs>
                <w:tab w:val="clear" w:pos="720"/>
                <w:tab w:val="left" w:pos="1588" w:leader="none"/>
                <w:tab w:val="left" w:pos="2485" w:leader="none"/>
                <w:tab w:val="left" w:pos="3188" w:leader="none"/>
                <w:tab w:val="left" w:pos="4047" w:leader="none"/>
              </w:tabs>
              <w:spacing w:lineRule="exact" w:line="251"/>
              <w:ind w:left="830" w:right="0"/>
              <w:rPr>
                <w:sz w:val="20"/>
                <w:szCs w:val="20"/>
              </w:rPr>
            </w:pPr>
            <w:r>
              <w:rPr>
                <w:b/>
                <w:spacing w:val="-5"/>
                <w:sz w:val="20"/>
                <w:szCs w:val="20"/>
              </w:rPr>
              <w:t>UAB</w:t>
            </w:r>
            <w:r>
              <w:rPr>
                <w:b/>
                <w:sz w:val="20"/>
                <w:szCs w:val="20"/>
              </w:rPr>
              <w:tab/>
            </w:r>
            <w:r>
              <w:rPr>
                <w:b/>
                <w:spacing w:val="-2"/>
                <w:sz w:val="20"/>
                <w:szCs w:val="20"/>
              </w:rPr>
              <w:t>„Neaustima</w:t>
            </w:r>
            <w:r>
              <w:rPr>
                <w:b/>
                <w:spacing w:val="-5"/>
                <w:sz w:val="20"/>
                <w:szCs w:val="20"/>
              </w:rPr>
              <w:t>“</w:t>
            </w:r>
            <w:r>
              <w:rPr>
                <w:b/>
                <w:sz w:val="20"/>
                <w:szCs w:val="20"/>
              </w:rPr>
              <w:tab/>
            </w:r>
            <w:r>
              <w:rPr>
                <w:spacing w:val="-2"/>
                <w:sz w:val="20"/>
                <w:szCs w:val="20"/>
              </w:rPr>
              <w:t>(toliau</w:t>
            </w:r>
            <w:r>
              <w:rPr>
                <w:sz w:val="20"/>
                <w:szCs w:val="20"/>
              </w:rPr>
              <w:tab/>
            </w:r>
            <w:r>
              <w:rPr>
                <w:spacing w:val="-2"/>
                <w:sz w:val="20"/>
                <w:szCs w:val="20"/>
              </w:rPr>
              <w:t>vadinamas</w:t>
            </w:r>
          </w:p>
          <w:p>
            <w:pPr>
              <w:pStyle w:val="TableParagraph"/>
              <w:tabs>
                <w:tab w:val="clear" w:pos="720"/>
                <w:tab w:val="left" w:pos="1439" w:leader="none"/>
                <w:tab w:val="left" w:pos="1954" w:leader="none"/>
                <w:tab w:val="left" w:pos="2477" w:leader="none"/>
                <w:tab w:val="left" w:pos="2969" w:leader="none"/>
                <w:tab w:val="left" w:pos="3172" w:leader="none"/>
                <w:tab w:val="left" w:pos="4136" w:leader="none"/>
                <w:tab w:val="left" w:pos="4303" w:leader="none"/>
              </w:tabs>
              <w:ind w:left="110" w:right="103"/>
              <w:rPr>
                <w:sz w:val="20"/>
                <w:szCs w:val="20"/>
              </w:rPr>
            </w:pPr>
            <w:r>
              <w:rPr>
                <w:spacing w:val="-2"/>
                <w:sz w:val="20"/>
                <w:szCs w:val="20"/>
              </w:rPr>
              <w:t>„</w:t>
            </w:r>
            <w:r>
              <w:rPr>
                <w:b/>
                <w:spacing w:val="-2"/>
                <w:sz w:val="20"/>
                <w:szCs w:val="20"/>
              </w:rPr>
              <w:t>Pirkėju“</w:t>
            </w:r>
            <w:r>
              <w:rPr>
                <w:spacing w:val="-2"/>
                <w:sz w:val="20"/>
                <w:szCs w:val="20"/>
              </w:rPr>
              <w:t>),</w:t>
            </w:r>
            <w:r>
              <w:rPr>
                <w:sz w:val="20"/>
                <w:szCs w:val="20"/>
              </w:rPr>
              <w:tab/>
            </w:r>
            <w:r>
              <w:rPr>
                <w:spacing w:val="-2"/>
                <w:sz w:val="20"/>
                <w:szCs w:val="20"/>
              </w:rPr>
              <w:t>atstovaujamas</w:t>
            </w:r>
            <w:r>
              <w:rPr>
                <w:sz w:val="20"/>
                <w:szCs w:val="20"/>
              </w:rPr>
              <w:tab/>
            </w:r>
            <w:r>
              <w:rPr>
                <w:spacing w:val="-2"/>
                <w:sz w:val="20"/>
                <w:szCs w:val="20"/>
              </w:rPr>
              <w:t>direktoriaus</w:t>
            </w:r>
            <w:r>
              <w:rPr>
                <w:sz w:val="20"/>
                <w:szCs w:val="20"/>
              </w:rPr>
              <w:tab/>
              <w:t>Ričardo Vaitkevičiaus</w:t>
            </w:r>
            <w:r>
              <w:rPr>
                <w:spacing w:val="-2"/>
                <w:sz w:val="20"/>
                <w:szCs w:val="20"/>
              </w:rPr>
              <w:t>,</w:t>
            </w:r>
            <w:r>
              <w:rPr>
                <w:sz w:val="20"/>
                <w:szCs w:val="20"/>
              </w:rPr>
              <w:tab/>
            </w:r>
            <w:r>
              <w:rPr>
                <w:spacing w:val="-5"/>
                <w:sz w:val="20"/>
                <w:szCs w:val="20"/>
              </w:rPr>
              <w:t>ir</w:t>
            </w:r>
            <w:r>
              <w:rPr>
                <w:sz w:val="20"/>
                <w:szCs w:val="20"/>
              </w:rPr>
              <w:tab/>
            </w:r>
            <w:r>
              <w:rPr>
                <w:spacing w:val="-4"/>
                <w:sz w:val="20"/>
                <w:szCs w:val="20"/>
              </w:rPr>
              <w:t>[...]</w:t>
            </w:r>
            <w:r>
              <w:rPr>
                <w:sz w:val="20"/>
                <w:szCs w:val="20"/>
              </w:rPr>
              <w:tab/>
              <w:tab/>
            </w:r>
            <w:r>
              <w:rPr>
                <w:spacing w:val="-2"/>
                <w:sz w:val="20"/>
                <w:szCs w:val="20"/>
              </w:rPr>
              <w:t>(toliau</w:t>
            </w:r>
            <w:r>
              <w:rPr>
                <w:sz w:val="20"/>
                <w:szCs w:val="20"/>
              </w:rPr>
              <w:tab/>
            </w:r>
            <w:r>
              <w:rPr>
                <w:spacing w:val="-2"/>
                <w:sz w:val="20"/>
                <w:szCs w:val="20"/>
              </w:rPr>
              <w:t>vadinama</w:t>
            </w:r>
          </w:p>
          <w:p>
            <w:pPr>
              <w:pStyle w:val="TableParagraph"/>
              <w:tabs>
                <w:tab w:val="clear" w:pos="720"/>
                <w:tab w:val="left" w:pos="1694" w:leader="none"/>
                <w:tab w:val="left" w:pos="3127" w:leader="none"/>
                <w:tab w:val="left" w:pos="3765" w:leader="none"/>
                <w:tab w:val="left" w:pos="4532" w:leader="none"/>
              </w:tabs>
              <w:spacing w:lineRule="auto" w:line="238" w:before="4" w:after="0"/>
              <w:ind w:left="110" w:right="94"/>
              <w:rPr>
                <w:sz w:val="20"/>
                <w:szCs w:val="20"/>
              </w:rPr>
            </w:pPr>
            <w:r>
              <w:rPr>
                <w:spacing w:val="-2"/>
                <w:sz w:val="20"/>
                <w:szCs w:val="20"/>
              </w:rPr>
              <w:t>„</w:t>
            </w:r>
            <w:r>
              <w:rPr>
                <w:b/>
                <w:spacing w:val="-2"/>
                <w:sz w:val="20"/>
                <w:szCs w:val="20"/>
              </w:rPr>
              <w:t>Pardavėju“</w:t>
            </w:r>
            <w:r>
              <w:rPr>
                <w:spacing w:val="-2"/>
                <w:sz w:val="20"/>
                <w:szCs w:val="20"/>
              </w:rPr>
              <w:t>),</w:t>
            </w:r>
            <w:r>
              <w:rPr>
                <w:sz w:val="20"/>
                <w:szCs w:val="20"/>
              </w:rPr>
              <w:tab/>
            </w:r>
            <w:r>
              <w:rPr>
                <w:spacing w:val="-2"/>
                <w:sz w:val="20"/>
                <w:szCs w:val="20"/>
              </w:rPr>
              <w:t>atstovaujama</w:t>
            </w:r>
            <w:r>
              <w:rPr>
                <w:sz w:val="20"/>
                <w:szCs w:val="20"/>
              </w:rPr>
              <w:tab/>
            </w:r>
            <w:r>
              <w:rPr>
                <w:spacing w:val="-2"/>
                <w:sz w:val="20"/>
                <w:szCs w:val="20"/>
              </w:rPr>
              <w:t>[...],</w:t>
            </w:r>
            <w:r>
              <w:rPr>
                <w:sz w:val="20"/>
                <w:szCs w:val="20"/>
              </w:rPr>
              <w:tab/>
            </w:r>
            <w:r>
              <w:rPr>
                <w:spacing w:val="-2"/>
                <w:sz w:val="20"/>
                <w:szCs w:val="20"/>
              </w:rPr>
              <w:t>toliau</w:t>
            </w:r>
            <w:r>
              <w:rPr>
                <w:sz w:val="20"/>
                <w:szCs w:val="20"/>
              </w:rPr>
              <w:tab/>
            </w:r>
            <w:r>
              <w:rPr>
                <w:spacing w:val="-4"/>
                <w:sz w:val="20"/>
                <w:szCs w:val="20"/>
              </w:rPr>
              <w:t xml:space="preserve">kartu </w:t>
            </w:r>
            <w:r>
              <w:rPr>
                <w:sz w:val="20"/>
                <w:szCs w:val="20"/>
              </w:rPr>
              <w:t>vadinamos „šalimis“ arba atskirai „šalimi“ susitarė:</w:t>
            </w:r>
          </w:p>
          <w:p>
            <w:pPr>
              <w:pStyle w:val="TableParagraph"/>
              <w:rPr>
                <w:sz w:val="20"/>
                <w:szCs w:val="20"/>
              </w:rPr>
            </w:pPr>
            <w:r>
              <w:rPr>
                <w:sz w:val="20"/>
                <w:szCs w:val="20"/>
              </w:rPr>
            </w:r>
          </w:p>
          <w:p>
            <w:pPr>
              <w:pStyle w:val="TableParagraph"/>
              <w:rPr>
                <w:sz w:val="20"/>
                <w:szCs w:val="20"/>
              </w:rPr>
            </w:pPr>
            <w:r>
              <w:rPr>
                <w:sz w:val="20"/>
                <w:szCs w:val="20"/>
              </w:rPr>
            </w:r>
          </w:p>
          <w:p>
            <w:pPr>
              <w:pStyle w:val="TableParagraph"/>
              <w:ind w:hanging="284" w:left="393" w:right="100"/>
              <w:jc w:val="both"/>
              <w:rPr>
                <w:sz w:val="20"/>
                <w:szCs w:val="20"/>
              </w:rPr>
            </w:pPr>
            <w:r>
              <w:rPr>
                <w:sz w:val="20"/>
                <w:szCs w:val="20"/>
              </w:rPr>
              <w:t xml:space="preserve">1. Šia sutartimi </w:t>
            </w:r>
            <w:r>
              <w:rPr>
                <w:b/>
                <w:sz w:val="20"/>
                <w:szCs w:val="20"/>
              </w:rPr>
              <w:t xml:space="preserve">Pardavėjas </w:t>
            </w:r>
            <w:r>
              <w:rPr>
                <w:sz w:val="20"/>
                <w:szCs w:val="20"/>
              </w:rPr>
              <w:t xml:space="preserve">įsipareigoja </w:t>
            </w:r>
            <w:r>
              <w:rPr>
                <w:b/>
                <w:sz w:val="20"/>
                <w:szCs w:val="20"/>
              </w:rPr>
              <w:t xml:space="preserve">Pirkėjui </w:t>
            </w:r>
            <w:r>
              <w:rPr>
                <w:sz w:val="20"/>
                <w:szCs w:val="20"/>
              </w:rPr>
              <w:t xml:space="preserve">parduoti </w:t>
            </w:r>
            <w:r>
              <w:rPr>
                <w:b/>
                <w:bCs/>
                <w:sz w:val="20"/>
                <w:szCs w:val="20"/>
                <w:shd w:fill="auto" w:val="clear"/>
              </w:rPr>
              <w:t>naują neaustinių medžiagų gamybos liniją (tol</w:t>
            </w:r>
            <w:r>
              <w:rPr>
                <w:b/>
                <w:sz w:val="20"/>
                <w:szCs w:val="20"/>
              </w:rPr>
              <w:t>iau – įranga)</w:t>
            </w:r>
            <w:r>
              <w:rPr>
                <w:sz w:val="20"/>
                <w:szCs w:val="20"/>
              </w:rPr>
              <w:t xml:space="preserve">. Įsigyjamos įrangos techniniai duomenys (specifikacija) pateikiama žemiau esančioje </w:t>
            </w:r>
            <w:r>
              <w:rPr>
                <w:spacing w:val="-2"/>
                <w:sz w:val="20"/>
                <w:szCs w:val="20"/>
              </w:rPr>
              <w:t>lentelėje:</w:t>
            </w:r>
          </w:p>
        </w:tc>
        <w:tc>
          <w:tcPr>
            <w:tcW w:w="5095"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624" w:right="612"/>
              <w:jc w:val="center"/>
              <w:rPr>
                <w:sz w:val="20"/>
                <w:szCs w:val="20"/>
              </w:rPr>
            </w:pPr>
            <w:r>
              <w:rPr>
                <w:b/>
                <w:sz w:val="20"/>
                <w:szCs w:val="20"/>
              </w:rPr>
              <w:t>ANNEX</w:t>
            </w:r>
            <w:r>
              <w:rPr>
                <w:b/>
                <w:spacing w:val="-4"/>
                <w:sz w:val="20"/>
                <w:szCs w:val="20"/>
              </w:rPr>
              <w:t xml:space="preserve"> </w:t>
            </w:r>
            <w:r>
              <w:rPr>
                <w:b/>
                <w:spacing w:val="-10"/>
                <w:sz w:val="20"/>
                <w:szCs w:val="20"/>
              </w:rPr>
              <w:t>1</w:t>
            </w:r>
          </w:p>
          <w:p>
            <w:pPr>
              <w:pStyle w:val="TableParagraph"/>
              <w:spacing w:lineRule="auto" w:line="238" w:before="3" w:after="0"/>
              <w:ind w:left="624" w:right="612"/>
              <w:jc w:val="center"/>
              <w:rPr>
                <w:sz w:val="20"/>
                <w:szCs w:val="20"/>
              </w:rPr>
            </w:pPr>
            <w:r>
              <w:rPr>
                <w:b/>
                <w:sz w:val="20"/>
                <w:szCs w:val="20"/>
              </w:rPr>
              <w:t>To</w:t>
            </w:r>
            <w:r>
              <w:rPr>
                <w:b/>
                <w:spacing w:val="-11"/>
                <w:sz w:val="20"/>
                <w:szCs w:val="20"/>
              </w:rPr>
              <w:t xml:space="preserve"> </w:t>
            </w:r>
            <w:r>
              <w:rPr>
                <w:b/>
                <w:sz w:val="20"/>
                <w:szCs w:val="20"/>
              </w:rPr>
              <w:t>SALE</w:t>
            </w:r>
            <w:r>
              <w:rPr>
                <w:b/>
                <w:spacing w:val="-8"/>
                <w:sz w:val="20"/>
                <w:szCs w:val="20"/>
              </w:rPr>
              <w:t xml:space="preserve"> </w:t>
            </w:r>
            <w:r>
              <w:rPr>
                <w:b/>
                <w:sz w:val="20"/>
                <w:szCs w:val="20"/>
              </w:rPr>
              <w:t>-</w:t>
            </w:r>
            <w:r>
              <w:rPr>
                <w:b/>
                <w:spacing w:val="-7"/>
                <w:sz w:val="20"/>
                <w:szCs w:val="20"/>
              </w:rPr>
              <w:t xml:space="preserve"> </w:t>
            </w:r>
            <w:r>
              <w:rPr>
                <w:b/>
                <w:sz w:val="20"/>
                <w:szCs w:val="20"/>
              </w:rPr>
              <w:t>PURCHASE</w:t>
            </w:r>
            <w:r>
              <w:rPr>
                <w:b/>
                <w:spacing w:val="-9"/>
                <w:sz w:val="20"/>
                <w:szCs w:val="20"/>
              </w:rPr>
              <w:t xml:space="preserve"> </w:t>
            </w:r>
            <w:r>
              <w:rPr>
                <w:b/>
                <w:sz w:val="20"/>
                <w:szCs w:val="20"/>
              </w:rPr>
              <w:t>CONTRACT NO</w:t>
            </w:r>
            <w:r>
              <w:rPr>
                <w:b/>
                <w:spacing w:val="40"/>
                <w:sz w:val="20"/>
                <w:szCs w:val="20"/>
              </w:rPr>
              <w:t xml:space="preserve"> </w:t>
            </w:r>
            <w:r>
              <w:rPr>
                <w:sz w:val="20"/>
                <w:szCs w:val="20"/>
              </w:rPr>
              <w:t>[...]</w:t>
            </w:r>
          </w:p>
          <w:p>
            <w:pPr>
              <w:pStyle w:val="TableParagraph"/>
              <w:spacing w:before="251" w:after="0"/>
              <w:ind w:left="624" w:right="614"/>
              <w:jc w:val="center"/>
              <w:rPr>
                <w:sz w:val="20"/>
                <w:szCs w:val="20"/>
              </w:rPr>
            </w:pPr>
            <w:r>
              <w:rPr>
                <w:color w:val="000000"/>
                <w:sz w:val="20"/>
                <w:szCs w:val="20"/>
                <w:highlight w:val="darkGray"/>
              </w:rPr>
              <w:t>-</w:t>
            </w:r>
            <w:r>
              <w:rPr>
                <w:color w:val="000000"/>
                <w:spacing w:val="-1"/>
                <w:sz w:val="20"/>
                <w:szCs w:val="20"/>
                <w:highlight w:val="darkGray"/>
              </w:rPr>
              <w:t xml:space="preserve"> </w:t>
            </w:r>
            <w:r>
              <w:rPr>
                <w:color w:val="000000"/>
                <w:sz w:val="20"/>
                <w:szCs w:val="20"/>
                <w:highlight w:val="darkGray"/>
              </w:rPr>
              <w:t>-</w:t>
            </w:r>
            <w:r>
              <w:rPr>
                <w:color w:val="000000"/>
                <w:spacing w:val="-2"/>
                <w:sz w:val="20"/>
                <w:szCs w:val="20"/>
                <w:highlight w:val="darkGray"/>
              </w:rPr>
              <w:t>2025.</w:t>
            </w:r>
          </w:p>
          <w:p>
            <w:pPr>
              <w:pStyle w:val="TableParagraph"/>
              <w:ind w:firstLine="720" w:left="109" w:right="95"/>
              <w:jc w:val="both"/>
              <w:rPr>
                <w:b/>
                <w:sz w:val="20"/>
                <w:szCs w:val="20"/>
              </w:rPr>
            </w:pPr>
            <w:r>
              <w:rPr>
                <w:b/>
                <w:sz w:val="20"/>
                <w:szCs w:val="20"/>
              </w:rPr>
            </w:r>
          </w:p>
          <w:p>
            <w:pPr>
              <w:pStyle w:val="TableParagraph"/>
              <w:ind w:firstLine="720" w:left="109" w:right="95"/>
              <w:jc w:val="both"/>
              <w:rPr>
                <w:sz w:val="20"/>
                <w:szCs w:val="20"/>
              </w:rPr>
            </w:pPr>
            <w:r>
              <w:rPr>
                <w:b/>
                <w:sz w:val="20"/>
                <w:szCs w:val="20"/>
              </w:rPr>
              <w:t xml:space="preserve">Neaustima UAB </w:t>
            </w:r>
            <w:r>
              <w:rPr>
                <w:sz w:val="20"/>
                <w:szCs w:val="20"/>
              </w:rPr>
              <w:t>(hereinafter called the "</w:t>
            </w:r>
            <w:r>
              <w:rPr>
                <w:b/>
                <w:sz w:val="20"/>
                <w:szCs w:val="20"/>
              </w:rPr>
              <w:t>Purchaser</w:t>
            </w:r>
            <w:r>
              <w:rPr>
                <w:sz w:val="20"/>
                <w:szCs w:val="20"/>
              </w:rPr>
              <w:t>"), represented by Director Ričardas Vaitkevičius and [...] (hereinafter referred to as "</w:t>
            </w:r>
            <w:r>
              <w:rPr>
                <w:b/>
                <w:sz w:val="20"/>
                <w:szCs w:val="20"/>
              </w:rPr>
              <w:t>Seller</w:t>
            </w:r>
            <w:r>
              <w:rPr>
                <w:sz w:val="20"/>
                <w:szCs w:val="20"/>
              </w:rPr>
              <w:t>"), represented by [...], together referred to as the "Parties" or individually as a "Party" agreed on the following conditions:</w:t>
            </w:r>
          </w:p>
          <w:p>
            <w:pPr>
              <w:pStyle w:val="TableParagraph"/>
              <w:spacing w:before="1" w:after="0"/>
              <w:ind w:hanging="284" w:left="402" w:right="96"/>
              <w:jc w:val="both"/>
              <w:rPr>
                <w:sz w:val="20"/>
                <w:szCs w:val="20"/>
              </w:rPr>
            </w:pPr>
            <w:r>
              <w:rPr>
                <w:sz w:val="20"/>
                <w:szCs w:val="20"/>
              </w:rPr>
            </w:r>
          </w:p>
          <w:p>
            <w:pPr>
              <w:pStyle w:val="TableParagraph"/>
              <w:spacing w:before="1" w:after="0"/>
              <w:ind w:hanging="284" w:left="402" w:right="96"/>
              <w:jc w:val="both"/>
              <w:rPr>
                <w:sz w:val="20"/>
                <w:szCs w:val="20"/>
              </w:rPr>
            </w:pPr>
            <w:r>
              <w:rPr>
                <w:sz w:val="20"/>
                <w:szCs w:val="20"/>
              </w:rPr>
              <w:t>1.</w:t>
            </w:r>
            <w:r>
              <w:rPr>
                <w:spacing w:val="40"/>
                <w:sz w:val="20"/>
                <w:szCs w:val="20"/>
              </w:rPr>
              <w:t xml:space="preserve"> </w:t>
            </w:r>
            <w:r>
              <w:rPr>
                <w:b/>
                <w:sz w:val="20"/>
                <w:szCs w:val="20"/>
              </w:rPr>
              <w:t xml:space="preserve">Seller </w:t>
            </w:r>
            <w:r>
              <w:rPr>
                <w:sz w:val="20"/>
                <w:szCs w:val="20"/>
              </w:rPr>
              <w:t xml:space="preserve">undertakes to sell to the </w:t>
            </w:r>
            <w:r>
              <w:rPr>
                <w:b/>
                <w:sz w:val="20"/>
                <w:szCs w:val="20"/>
              </w:rPr>
              <w:t xml:space="preserve">Buyer </w:t>
            </w:r>
            <w:r>
              <w:rPr>
                <w:sz w:val="20"/>
                <w:szCs w:val="20"/>
              </w:rPr>
              <w:t xml:space="preserve">the </w:t>
            </w:r>
            <w:r>
              <w:rPr>
                <w:b/>
                <w:bCs/>
                <w:sz w:val="20"/>
                <w:szCs w:val="20"/>
                <w:shd w:fill="auto" w:val="clear"/>
              </w:rPr>
              <w:t xml:space="preserve">New synthetic thermal bonded wadding manufacturing line </w:t>
            </w:r>
            <w:r>
              <w:rPr>
                <w:b/>
                <w:sz w:val="20"/>
                <w:szCs w:val="20"/>
              </w:rPr>
              <w:t>(hereinafter - equipment)</w:t>
            </w:r>
            <w:r>
              <w:rPr>
                <w:sz w:val="20"/>
                <w:szCs w:val="20"/>
              </w:rPr>
              <w:t>.</w:t>
            </w:r>
            <w:r>
              <w:rPr>
                <w:spacing w:val="40"/>
                <w:sz w:val="20"/>
                <w:szCs w:val="20"/>
              </w:rPr>
              <w:t xml:space="preserve"> </w:t>
            </w:r>
            <w:r>
              <w:rPr>
                <w:sz w:val="20"/>
                <w:szCs w:val="20"/>
              </w:rPr>
              <w:t xml:space="preserve">Purchased equipment specifications provided in the table </w:t>
            </w:r>
            <w:r>
              <w:rPr>
                <w:spacing w:val="-2"/>
                <w:sz w:val="20"/>
                <w:szCs w:val="20"/>
              </w:rPr>
              <w:t>below:</w:t>
            </w:r>
          </w:p>
        </w:tc>
      </w:tr>
    </w:tbl>
    <w:p>
      <w:pPr>
        <w:pStyle w:val="BodyText"/>
        <w:rPr>
          <w:sz w:val="20"/>
        </w:rPr>
      </w:pPr>
      <w:r>
        <w:rPr>
          <w:sz w:val="20"/>
        </w:rPr>
      </w:r>
    </w:p>
    <w:tbl>
      <w:tblPr>
        <w:tblW w:w="10185" w:type="dxa"/>
        <w:jc w:val="left"/>
        <w:tblInd w:w="879" w:type="dxa"/>
        <w:tblLayout w:type="fixed"/>
        <w:tblCellMar>
          <w:top w:w="0" w:type="dxa"/>
          <w:left w:w="5" w:type="dxa"/>
          <w:bottom w:w="0" w:type="dxa"/>
          <w:right w:w="5" w:type="dxa"/>
        </w:tblCellMar>
        <w:tblLook w:val="01e0"/>
      </w:tblPr>
      <w:tblGrid>
        <w:gridCol w:w="610"/>
        <w:gridCol w:w="6301"/>
        <w:gridCol w:w="863"/>
        <w:gridCol w:w="1134"/>
        <w:gridCol w:w="1277"/>
      </w:tblGrid>
      <w:tr>
        <w:trPr>
          <w:trHeight w:val="1377" w:hRule="atLeast"/>
        </w:trPr>
        <w:tc>
          <w:tcPr>
            <w:tcW w:w="610" w:type="dxa"/>
            <w:tcBorders>
              <w:top w:val="single" w:sz="4" w:space="0" w:color="000000"/>
              <w:left w:val="single" w:sz="4" w:space="0" w:color="000000"/>
              <w:bottom w:val="single" w:sz="4" w:space="0" w:color="000000"/>
              <w:right w:val="single" w:sz="4" w:space="0" w:color="000000"/>
            </w:tcBorders>
          </w:tcPr>
          <w:p>
            <w:pPr>
              <w:pStyle w:val="TableParagraph"/>
              <w:spacing w:before="115" w:after="0"/>
              <w:rPr>
                <w:sz w:val="20"/>
                <w:szCs w:val="20"/>
              </w:rPr>
            </w:pPr>
            <w:r>
              <w:rPr>
                <w:sz w:val="20"/>
                <w:szCs w:val="20"/>
              </w:rPr>
            </w:r>
          </w:p>
          <w:p>
            <w:pPr>
              <w:pStyle w:val="TableParagraph"/>
              <w:spacing w:before="1" w:after="0"/>
              <w:ind w:firstLine="43" w:left="115" w:right="91"/>
              <w:jc w:val="both"/>
              <w:rPr>
                <w:sz w:val="20"/>
                <w:szCs w:val="20"/>
              </w:rPr>
            </w:pPr>
            <w:r>
              <w:rPr>
                <w:b/>
                <w:spacing w:val="-4"/>
                <w:sz w:val="20"/>
                <w:szCs w:val="20"/>
              </w:rPr>
              <w:t xml:space="preserve">Eil. </w:t>
            </w:r>
            <w:r>
              <w:rPr>
                <w:b/>
                <w:sz w:val="20"/>
                <w:szCs w:val="20"/>
              </w:rPr>
              <w:t>Nr.</w:t>
            </w:r>
            <w:r>
              <w:rPr>
                <w:b/>
                <w:spacing w:val="-13"/>
                <w:sz w:val="20"/>
                <w:szCs w:val="20"/>
              </w:rPr>
              <w:t xml:space="preserve"> </w:t>
            </w:r>
            <w:r>
              <w:rPr>
                <w:b/>
                <w:sz w:val="20"/>
                <w:szCs w:val="20"/>
              </w:rPr>
              <w:t xml:space="preserve">/ </w:t>
            </w:r>
            <w:r>
              <w:rPr>
                <w:b/>
                <w:spacing w:val="-4"/>
                <w:sz w:val="20"/>
                <w:szCs w:val="20"/>
              </w:rPr>
              <w:t>No.</w:t>
            </w:r>
          </w:p>
        </w:tc>
        <w:tc>
          <w:tcPr>
            <w:tcW w:w="6301" w:type="dxa"/>
            <w:tcBorders>
              <w:top w:val="single" w:sz="4" w:space="0" w:color="000000"/>
              <w:left w:val="single" w:sz="4" w:space="0" w:color="000000"/>
              <w:bottom w:val="single" w:sz="4" w:space="0" w:color="000000"/>
              <w:right w:val="single" w:sz="4" w:space="0" w:color="000000"/>
            </w:tcBorders>
          </w:tcPr>
          <w:p>
            <w:pPr>
              <w:pStyle w:val="TableParagraph"/>
              <w:rPr>
                <w:sz w:val="20"/>
                <w:szCs w:val="20"/>
              </w:rPr>
            </w:pPr>
            <w:r>
              <w:rPr>
                <w:sz w:val="20"/>
                <w:szCs w:val="20"/>
              </w:rPr>
            </w:r>
          </w:p>
          <w:p>
            <w:pPr>
              <w:pStyle w:val="TableParagraph"/>
              <w:spacing w:before="116" w:after="0"/>
              <w:rPr>
                <w:sz w:val="20"/>
                <w:szCs w:val="20"/>
              </w:rPr>
            </w:pPr>
            <w:r>
              <w:rPr>
                <w:sz w:val="20"/>
                <w:szCs w:val="20"/>
              </w:rPr>
            </w:r>
          </w:p>
          <w:p>
            <w:pPr>
              <w:pStyle w:val="TableParagraph"/>
              <w:ind w:left="10" w:right="0"/>
              <w:jc w:val="center"/>
              <w:rPr>
                <w:sz w:val="20"/>
                <w:szCs w:val="20"/>
              </w:rPr>
            </w:pPr>
            <w:r>
              <w:rPr>
                <w:b/>
                <w:sz w:val="20"/>
                <w:szCs w:val="20"/>
              </w:rPr>
              <w:t>Pavadinimas</w:t>
            </w:r>
            <w:r>
              <w:rPr>
                <w:b/>
                <w:spacing w:val="-7"/>
                <w:sz w:val="20"/>
                <w:szCs w:val="20"/>
              </w:rPr>
              <w:t xml:space="preserve"> </w:t>
            </w:r>
            <w:r>
              <w:rPr>
                <w:b/>
                <w:sz w:val="20"/>
                <w:szCs w:val="20"/>
              </w:rPr>
              <w:t>/</w:t>
            </w:r>
            <w:r>
              <w:rPr>
                <w:b/>
                <w:spacing w:val="-3"/>
                <w:sz w:val="20"/>
                <w:szCs w:val="20"/>
              </w:rPr>
              <w:t xml:space="preserve"> </w:t>
            </w:r>
            <w:r>
              <w:rPr>
                <w:b/>
                <w:spacing w:val="-2"/>
                <w:sz w:val="20"/>
                <w:szCs w:val="20"/>
              </w:rPr>
              <w:t>Nomination</w:t>
            </w:r>
          </w:p>
        </w:tc>
        <w:tc>
          <w:tcPr>
            <w:tcW w:w="863" w:type="dxa"/>
            <w:tcBorders>
              <w:top w:val="single" w:sz="4" w:space="0" w:color="000000"/>
              <w:left w:val="single" w:sz="4" w:space="0" w:color="000000"/>
              <w:bottom w:val="single" w:sz="4" w:space="0" w:color="000000"/>
              <w:right w:val="single" w:sz="4" w:space="0" w:color="000000"/>
            </w:tcBorders>
          </w:tcPr>
          <w:p>
            <w:pPr>
              <w:pStyle w:val="TableParagraph"/>
              <w:spacing w:before="115" w:after="0"/>
              <w:rPr>
                <w:sz w:val="20"/>
                <w:szCs w:val="20"/>
              </w:rPr>
            </w:pPr>
            <w:r>
              <w:rPr>
                <w:sz w:val="20"/>
                <w:szCs w:val="20"/>
              </w:rPr>
            </w:r>
          </w:p>
          <w:p>
            <w:pPr>
              <w:pStyle w:val="TableParagraph"/>
              <w:spacing w:before="1" w:after="0"/>
              <w:ind w:firstLine="110" w:left="42" w:right="31"/>
              <w:jc w:val="both"/>
              <w:rPr>
                <w:sz w:val="20"/>
                <w:szCs w:val="20"/>
              </w:rPr>
            </w:pPr>
            <w:r>
              <w:rPr>
                <w:b/>
                <w:spacing w:val="-2"/>
                <w:sz w:val="20"/>
                <w:szCs w:val="20"/>
              </w:rPr>
              <w:t xml:space="preserve">Kiekis </w:t>
            </w:r>
            <w:r>
              <w:rPr>
                <w:b/>
                <w:sz w:val="20"/>
                <w:szCs w:val="20"/>
              </w:rPr>
              <w:t xml:space="preserve">(vnt.) / </w:t>
            </w:r>
            <w:r>
              <w:rPr>
                <w:b/>
                <w:spacing w:val="-2"/>
                <w:sz w:val="20"/>
                <w:szCs w:val="20"/>
              </w:rPr>
              <w:t>Quantity</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ind w:left="158" w:right="306"/>
              <w:jc w:val="center"/>
              <w:rPr>
                <w:sz w:val="20"/>
                <w:szCs w:val="20"/>
              </w:rPr>
            </w:pPr>
            <w:r>
              <w:rPr>
                <w:b/>
                <w:spacing w:val="-2"/>
                <w:sz w:val="20"/>
                <w:szCs w:val="20"/>
              </w:rPr>
              <w:t>Vieneto kaina,</w:t>
            </w:r>
          </w:p>
          <w:p>
            <w:pPr>
              <w:pStyle w:val="TableParagraph"/>
              <w:spacing w:before="1" w:after="0"/>
              <w:ind w:hanging="5" w:left="33" w:right="177"/>
              <w:jc w:val="center"/>
              <w:rPr>
                <w:sz w:val="20"/>
                <w:szCs w:val="20"/>
              </w:rPr>
            </w:pPr>
            <w:r>
              <w:rPr>
                <w:b/>
                <w:sz w:val="20"/>
                <w:szCs w:val="20"/>
              </w:rPr>
              <w:t>be PVM / Unit</w:t>
            </w:r>
            <w:r>
              <w:rPr>
                <w:b/>
                <w:spacing w:val="-13"/>
                <w:sz w:val="20"/>
                <w:szCs w:val="20"/>
              </w:rPr>
              <w:t xml:space="preserve"> </w:t>
            </w:r>
            <w:r>
              <w:rPr>
                <w:b/>
                <w:sz w:val="20"/>
                <w:szCs w:val="20"/>
              </w:rPr>
              <w:t>price,</w:t>
            </w:r>
          </w:p>
          <w:p>
            <w:pPr>
              <w:pStyle w:val="TableParagraph"/>
              <w:spacing w:lineRule="exact" w:line="226"/>
              <w:ind w:left="0" w:right="153"/>
              <w:jc w:val="center"/>
              <w:rPr>
                <w:sz w:val="20"/>
                <w:szCs w:val="20"/>
              </w:rPr>
            </w:pPr>
            <w:r>
              <w:rPr>
                <w:b/>
                <w:spacing w:val="-2"/>
                <w:sz w:val="20"/>
                <w:szCs w:val="20"/>
              </w:rPr>
              <w:t xml:space="preserve">excluding </w:t>
            </w:r>
            <w:r>
              <w:rPr>
                <w:b/>
                <w:spacing w:val="-4"/>
                <w:sz w:val="20"/>
                <w:szCs w:val="20"/>
              </w:rPr>
              <w:t>VAT</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15" w:after="0"/>
              <w:rPr>
                <w:sz w:val="20"/>
                <w:szCs w:val="20"/>
              </w:rPr>
            </w:pPr>
            <w:r>
              <w:rPr>
                <w:sz w:val="20"/>
                <w:szCs w:val="20"/>
              </w:rPr>
            </w:r>
          </w:p>
          <w:p>
            <w:pPr>
              <w:pStyle w:val="TableParagraph"/>
              <w:spacing w:before="1" w:after="0"/>
              <w:ind w:firstLine="52" w:left="230" w:right="324"/>
              <w:rPr>
                <w:sz w:val="20"/>
                <w:szCs w:val="20"/>
              </w:rPr>
            </w:pPr>
            <w:r>
              <w:rPr>
                <w:b/>
                <w:sz w:val="20"/>
                <w:szCs w:val="20"/>
              </w:rPr>
              <w:t xml:space="preserve">Suma / </w:t>
            </w:r>
            <w:r>
              <w:rPr>
                <w:b/>
                <w:spacing w:val="-2"/>
                <w:sz w:val="20"/>
                <w:szCs w:val="20"/>
              </w:rPr>
              <w:t>Amount</w:t>
            </w:r>
          </w:p>
        </w:tc>
      </w:tr>
      <w:tr>
        <w:trPr>
          <w:trHeight w:val="969" w:hRule="atLeast"/>
        </w:trPr>
        <w:tc>
          <w:tcPr>
            <w:tcW w:w="610" w:type="dxa"/>
            <w:tcBorders>
              <w:top w:val="single" w:sz="4" w:space="0" w:color="000000"/>
              <w:left w:val="single" w:sz="4" w:space="0" w:color="000000"/>
              <w:bottom w:val="single" w:sz="4" w:space="0" w:color="000000"/>
              <w:right w:val="single" w:sz="4" w:space="0" w:color="000000"/>
            </w:tcBorders>
          </w:tcPr>
          <w:p>
            <w:pPr>
              <w:pStyle w:val="TableParagraph"/>
              <w:spacing w:before="135" w:after="0"/>
              <w:rPr>
                <w:sz w:val="20"/>
                <w:szCs w:val="20"/>
              </w:rPr>
            </w:pPr>
            <w:r>
              <w:rPr>
                <w:sz w:val="20"/>
                <w:szCs w:val="20"/>
              </w:rPr>
            </w:r>
          </w:p>
          <w:p>
            <w:pPr>
              <w:pStyle w:val="TableParagraph"/>
              <w:ind w:left="21" w:right="0"/>
              <w:jc w:val="center"/>
              <w:rPr>
                <w:sz w:val="20"/>
                <w:szCs w:val="20"/>
              </w:rPr>
            </w:pPr>
            <w:r>
              <w:rPr>
                <w:spacing w:val="-5"/>
                <w:sz w:val="20"/>
                <w:szCs w:val="20"/>
              </w:rPr>
              <w:t>1.</w:t>
            </w:r>
          </w:p>
        </w:tc>
        <w:tc>
          <w:tcPr>
            <w:tcW w:w="6301" w:type="dxa"/>
            <w:tcBorders>
              <w:top w:val="single" w:sz="4" w:space="0" w:color="000000"/>
              <w:left w:val="single" w:sz="4" w:space="0" w:color="000000"/>
              <w:bottom w:val="single" w:sz="4" w:space="0" w:color="000000"/>
              <w:right w:val="single" w:sz="4" w:space="0" w:color="000000"/>
            </w:tcBorders>
          </w:tcPr>
          <w:p>
            <w:pPr>
              <w:pStyle w:val="TableParagraph"/>
              <w:widowControl w:val="false"/>
              <w:suppressAutoHyphens w:val="true"/>
              <w:bidi w:val="0"/>
              <w:spacing w:lineRule="auto" w:line="240" w:before="226" w:after="0"/>
              <w:ind w:hanging="0" w:left="57" w:right="227"/>
              <w:jc w:val="left"/>
              <w:rPr>
                <w:sz w:val="20"/>
                <w:szCs w:val="20"/>
                <w:highlight w:val="none"/>
                <w:shd w:fill="FFFF00" w:val="clear"/>
              </w:rPr>
            </w:pPr>
            <w:r>
              <w:rPr>
                <w:spacing w:val="-14"/>
                <w:sz w:val="20"/>
                <w:szCs w:val="20"/>
                <w:shd w:fill="auto" w:val="clear"/>
              </w:rPr>
              <w:t xml:space="preserve">Neaustinių medžiagų gamybos </w:t>
            </w:r>
            <w:r>
              <w:rPr>
                <w:sz w:val="20"/>
                <w:szCs w:val="20"/>
                <w:shd w:fill="auto" w:val="clear"/>
              </w:rPr>
              <w:t>linija</w:t>
            </w:r>
            <w:r>
              <w:rPr>
                <w:spacing w:val="-14"/>
                <w:sz w:val="20"/>
                <w:szCs w:val="20"/>
                <w:shd w:fill="auto" w:val="clear"/>
              </w:rPr>
              <w:t xml:space="preserve"> </w:t>
            </w:r>
            <w:r>
              <w:rPr>
                <w:sz w:val="20"/>
                <w:szCs w:val="20"/>
                <w:shd w:fill="auto" w:val="clear"/>
              </w:rPr>
              <w:t>/New synthetic thermal bonded wadding manufacturing line</w:t>
            </w:r>
          </w:p>
        </w:tc>
        <w:tc>
          <w:tcPr>
            <w:tcW w:w="863" w:type="dxa"/>
            <w:tcBorders>
              <w:top w:val="single" w:sz="4" w:space="0" w:color="000000"/>
              <w:left w:val="single" w:sz="4" w:space="0" w:color="000000"/>
              <w:bottom w:val="single" w:sz="4" w:space="0" w:color="000000"/>
              <w:right w:val="single" w:sz="4" w:space="0" w:color="000000"/>
            </w:tcBorders>
          </w:tcPr>
          <w:p>
            <w:pPr>
              <w:pStyle w:val="TableParagraph"/>
              <w:spacing w:before="135" w:after="0"/>
              <w:rPr>
                <w:sz w:val="20"/>
                <w:szCs w:val="20"/>
              </w:rPr>
            </w:pPr>
            <w:r>
              <w:rPr>
                <w:sz w:val="20"/>
                <w:szCs w:val="20"/>
              </w:rPr>
            </w:r>
          </w:p>
          <w:p>
            <w:pPr>
              <w:pStyle w:val="TableParagraph"/>
              <w:ind w:left="9" w:right="0"/>
              <w:jc w:val="center"/>
              <w:rPr>
                <w:sz w:val="20"/>
                <w:szCs w:val="20"/>
              </w:rPr>
            </w:pPr>
            <w:r>
              <w:rPr>
                <w:spacing w:val="-10"/>
                <w:sz w:val="20"/>
                <w:szCs w:val="20"/>
              </w:rPr>
              <w:t>1</w:t>
            </w:r>
          </w:p>
        </w:tc>
        <w:tc>
          <w:tcPr>
            <w:tcW w:w="1134" w:type="dxa"/>
            <w:tcBorders>
              <w:top w:val="single" w:sz="4" w:space="0" w:color="000000"/>
              <w:left w:val="single" w:sz="4" w:space="0" w:color="000000"/>
              <w:bottom w:val="single" w:sz="4" w:space="0" w:color="000000"/>
              <w:right w:val="single" w:sz="4" w:space="0" w:color="000000"/>
            </w:tcBorders>
          </w:tcPr>
          <w:p>
            <w:pPr>
              <w:pStyle w:val="TableParagraph"/>
              <w:spacing w:before="135" w:after="0"/>
              <w:rPr>
                <w:sz w:val="20"/>
                <w:szCs w:val="20"/>
              </w:rPr>
            </w:pPr>
            <w:r>
              <w:rPr>
                <w:sz w:val="20"/>
                <w:szCs w:val="20"/>
              </w:rPr>
            </w:r>
          </w:p>
          <w:p>
            <w:pPr>
              <w:pStyle w:val="TableParagraph"/>
              <w:ind w:left="369" w:right="0"/>
              <w:rPr>
                <w:sz w:val="20"/>
                <w:szCs w:val="20"/>
              </w:rPr>
            </w:pPr>
            <w:r>
              <w:rPr>
                <w:spacing w:val="-2"/>
                <w:sz w:val="20"/>
                <w:szCs w:val="20"/>
              </w:rPr>
              <w:t>[...]</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35" w:after="0"/>
              <w:rPr>
                <w:sz w:val="20"/>
                <w:szCs w:val="20"/>
              </w:rPr>
            </w:pPr>
            <w:r>
              <w:rPr>
                <w:sz w:val="20"/>
                <w:szCs w:val="20"/>
              </w:rPr>
            </w:r>
          </w:p>
          <w:p>
            <w:pPr>
              <w:pStyle w:val="TableParagraph"/>
              <w:ind w:left="0" w:right="100"/>
              <w:jc w:val="center"/>
              <w:rPr>
                <w:sz w:val="20"/>
                <w:szCs w:val="20"/>
              </w:rPr>
            </w:pPr>
            <w:r>
              <w:rPr>
                <w:spacing w:val="-2"/>
                <w:sz w:val="20"/>
                <w:szCs w:val="20"/>
              </w:rPr>
              <w:t>[...]</w:t>
            </w:r>
          </w:p>
        </w:tc>
      </w:tr>
      <w:tr>
        <w:trPr>
          <w:trHeight w:val="258" w:hRule="atLeast"/>
        </w:trPr>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21" w:right="0"/>
              <w:jc w:val="center"/>
              <w:rPr>
                <w:sz w:val="20"/>
                <w:szCs w:val="20"/>
              </w:rPr>
            </w:pPr>
            <w:r>
              <w:rPr>
                <w:spacing w:val="-5"/>
                <w:sz w:val="20"/>
                <w:szCs w:val="20"/>
              </w:rPr>
              <w:t>2.</w:t>
            </w:r>
          </w:p>
        </w:tc>
        <w:tc>
          <w:tcPr>
            <w:tcW w:w="8298"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24" w:before="14" w:after="0"/>
              <w:ind w:left="0" w:right="128"/>
              <w:jc w:val="right"/>
              <w:rPr>
                <w:sz w:val="20"/>
                <w:szCs w:val="20"/>
              </w:rPr>
            </w:pPr>
            <w:r>
              <w:rPr>
                <w:b/>
                <w:sz w:val="20"/>
                <w:szCs w:val="20"/>
              </w:rPr>
              <w:t>Total</w:t>
            </w:r>
            <w:r>
              <w:rPr>
                <w:b/>
                <w:spacing w:val="-3"/>
                <w:sz w:val="20"/>
                <w:szCs w:val="20"/>
              </w:rPr>
              <w:t xml:space="preserve"> </w:t>
            </w:r>
            <w:r>
              <w:rPr>
                <w:b/>
                <w:sz w:val="20"/>
                <w:szCs w:val="20"/>
              </w:rPr>
              <w:t>(excl.</w:t>
            </w:r>
            <w:r>
              <w:rPr>
                <w:b/>
                <w:spacing w:val="-5"/>
                <w:sz w:val="20"/>
                <w:szCs w:val="20"/>
              </w:rPr>
              <w:t xml:space="preserve"> </w:t>
            </w:r>
            <w:r>
              <w:rPr>
                <w:b/>
                <w:spacing w:val="-4"/>
                <w:sz w:val="20"/>
                <w:szCs w:val="20"/>
              </w:rPr>
              <w:t>VAT)</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0" w:right="100"/>
              <w:jc w:val="center"/>
              <w:rPr>
                <w:sz w:val="20"/>
                <w:szCs w:val="20"/>
              </w:rPr>
            </w:pPr>
            <w:r>
              <w:rPr>
                <w:spacing w:val="-2"/>
                <w:sz w:val="20"/>
                <w:szCs w:val="20"/>
              </w:rPr>
              <w:t>[...]</w:t>
            </w:r>
          </w:p>
        </w:tc>
      </w:tr>
      <w:tr>
        <w:trPr>
          <w:trHeight w:val="258" w:hRule="atLeast"/>
        </w:trPr>
        <w:tc>
          <w:tcPr>
            <w:tcW w:w="610"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21" w:right="0"/>
              <w:jc w:val="center"/>
              <w:rPr>
                <w:sz w:val="20"/>
                <w:szCs w:val="20"/>
              </w:rPr>
            </w:pPr>
            <w:r>
              <w:rPr>
                <w:spacing w:val="-5"/>
                <w:sz w:val="20"/>
                <w:szCs w:val="20"/>
              </w:rPr>
              <w:t>3.</w:t>
            </w:r>
          </w:p>
        </w:tc>
        <w:tc>
          <w:tcPr>
            <w:tcW w:w="8298"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24" w:before="14" w:after="0"/>
              <w:ind w:left="0" w:right="133"/>
              <w:jc w:val="right"/>
              <w:rPr>
                <w:sz w:val="20"/>
                <w:szCs w:val="20"/>
              </w:rPr>
            </w:pPr>
            <w:r>
              <w:rPr>
                <w:b/>
                <w:spacing w:val="-5"/>
                <w:sz w:val="20"/>
                <w:szCs w:val="20"/>
              </w:rPr>
              <w:t>VAT</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lineRule="exact" w:line="229" w:before="10" w:after="0"/>
              <w:ind w:left="0" w:right="100"/>
              <w:jc w:val="center"/>
              <w:rPr>
                <w:sz w:val="20"/>
                <w:szCs w:val="20"/>
              </w:rPr>
            </w:pPr>
            <w:r>
              <w:rPr>
                <w:spacing w:val="-2"/>
                <w:sz w:val="20"/>
                <w:szCs w:val="20"/>
              </w:rPr>
              <w:t>[...]</w:t>
            </w:r>
          </w:p>
        </w:tc>
      </w:tr>
      <w:tr>
        <w:trPr>
          <w:trHeight w:val="264" w:hRule="atLeast"/>
        </w:trPr>
        <w:tc>
          <w:tcPr>
            <w:tcW w:w="610"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21" w:right="0"/>
              <w:jc w:val="center"/>
              <w:rPr>
                <w:sz w:val="20"/>
                <w:szCs w:val="20"/>
              </w:rPr>
            </w:pPr>
            <w:r>
              <w:rPr>
                <w:spacing w:val="-5"/>
                <w:sz w:val="20"/>
                <w:szCs w:val="20"/>
              </w:rPr>
              <w:t>4.</w:t>
            </w:r>
          </w:p>
        </w:tc>
        <w:tc>
          <w:tcPr>
            <w:tcW w:w="8298" w:type="dxa"/>
            <w:gridSpan w:val="3"/>
            <w:tcBorders>
              <w:top w:val="single" w:sz="4" w:space="0" w:color="000000"/>
              <w:left w:val="single" w:sz="4" w:space="0" w:color="000000"/>
              <w:bottom w:val="single" w:sz="4" w:space="0" w:color="000000"/>
              <w:right w:val="single" w:sz="4" w:space="0" w:color="000000"/>
            </w:tcBorders>
          </w:tcPr>
          <w:p>
            <w:pPr>
              <w:pStyle w:val="TableParagraph"/>
              <w:spacing w:lineRule="exact" w:line="229" w:before="15" w:after="0"/>
              <w:ind w:left="0" w:right="127"/>
              <w:jc w:val="right"/>
              <w:rPr>
                <w:sz w:val="20"/>
                <w:szCs w:val="20"/>
              </w:rPr>
            </w:pPr>
            <w:r>
              <w:rPr>
                <w:b/>
                <w:sz w:val="20"/>
                <w:szCs w:val="20"/>
              </w:rPr>
              <w:t>Total</w:t>
            </w:r>
            <w:r>
              <w:rPr>
                <w:b/>
                <w:spacing w:val="-3"/>
                <w:sz w:val="20"/>
                <w:szCs w:val="20"/>
              </w:rPr>
              <w:t xml:space="preserve"> </w:t>
            </w:r>
            <w:r>
              <w:rPr>
                <w:b/>
                <w:sz w:val="20"/>
                <w:szCs w:val="20"/>
              </w:rPr>
              <w:t>(incl.</w:t>
            </w:r>
            <w:r>
              <w:rPr>
                <w:b/>
                <w:spacing w:val="-1"/>
                <w:sz w:val="20"/>
                <w:szCs w:val="20"/>
              </w:rPr>
              <w:t xml:space="preserve"> </w:t>
            </w:r>
            <w:r>
              <w:rPr>
                <w:b/>
                <w:spacing w:val="-4"/>
                <w:sz w:val="20"/>
                <w:szCs w:val="20"/>
              </w:rPr>
              <w:t>VAT)</w:t>
            </w:r>
          </w:p>
        </w:tc>
        <w:tc>
          <w:tcPr>
            <w:tcW w:w="1277" w:type="dxa"/>
            <w:tcBorders>
              <w:top w:val="single" w:sz="4" w:space="0" w:color="000000"/>
              <w:left w:val="single" w:sz="4" w:space="0" w:color="000000"/>
              <w:bottom w:val="single" w:sz="4" w:space="0" w:color="000000"/>
              <w:right w:val="single" w:sz="4" w:space="0" w:color="000000"/>
            </w:tcBorders>
          </w:tcPr>
          <w:p>
            <w:pPr>
              <w:pStyle w:val="TableParagraph"/>
              <w:spacing w:before="10" w:after="0"/>
              <w:ind w:left="0" w:right="100"/>
              <w:jc w:val="center"/>
              <w:rPr>
                <w:spacing w:val="-2"/>
                <w:sz w:val="20"/>
                <w:szCs w:val="20"/>
              </w:rPr>
            </w:pPr>
            <w:r>
              <w:rPr>
                <w:spacing w:val="-2"/>
                <w:sz w:val="20"/>
                <w:szCs w:val="20"/>
              </w:rPr>
              <w:t>[...]</w:t>
            </w:r>
          </w:p>
        </w:tc>
      </w:tr>
    </w:tbl>
    <w:p>
      <w:pPr>
        <w:sectPr>
          <w:headerReference w:type="even" r:id="rId75"/>
          <w:headerReference w:type="default" r:id="rId76"/>
          <w:headerReference w:type="first" r:id="rId77"/>
          <w:type w:val="nextPage"/>
          <w:pgSz w:w="12240" w:h="15840"/>
          <w:pgMar w:left="720" w:right="360" w:gutter="0" w:header="723" w:top="1040" w:footer="0" w:bottom="280"/>
          <w:pgNumType w:fmt="decimal"/>
          <w:formProt w:val="false"/>
          <w:textDirection w:val="lrTb"/>
          <w:docGrid w:type="default" w:linePitch="100" w:charSpace="4096"/>
        </w:sectPr>
      </w:pPr>
    </w:p>
    <w:p>
      <w:pPr>
        <w:pStyle w:val="Normal"/>
        <w:spacing w:before="92" w:after="0"/>
        <w:ind w:hanging="0" w:left="2977" w:right="0"/>
        <w:jc w:val="left"/>
        <w:rPr>
          <w:rFonts w:ascii="Times New Roman" w:hAnsi="Times New Roman"/>
          <w:sz w:val="20"/>
          <w:szCs w:val="20"/>
        </w:rPr>
      </w:pPr>
      <w:bookmarkStart w:id="16" w:name="Juridiniai_šalių_adresai_ir_rekvizitai_%"/>
      <w:bookmarkEnd w:id="16"/>
      <w:r>
        <w:rPr>
          <w:b/>
          <w:sz w:val="20"/>
          <w:szCs w:val="20"/>
        </w:rPr>
        <w:t>Juridiniai</w:t>
      </w:r>
      <w:r>
        <w:rPr>
          <w:b/>
          <w:spacing w:val="-7"/>
          <w:sz w:val="20"/>
          <w:szCs w:val="20"/>
        </w:rPr>
        <w:t xml:space="preserve"> </w:t>
      </w:r>
      <w:r>
        <w:rPr>
          <w:b/>
          <w:sz w:val="20"/>
          <w:szCs w:val="20"/>
        </w:rPr>
        <w:t>šalių</w:t>
      </w:r>
      <w:r>
        <w:rPr>
          <w:b/>
          <w:spacing w:val="-5"/>
          <w:sz w:val="20"/>
          <w:szCs w:val="20"/>
        </w:rPr>
        <w:t xml:space="preserve"> </w:t>
      </w:r>
      <w:r>
        <w:rPr>
          <w:b/>
          <w:sz w:val="20"/>
          <w:szCs w:val="20"/>
        </w:rPr>
        <w:t>adresai</w:t>
      </w:r>
      <w:r>
        <w:rPr>
          <w:b/>
          <w:spacing w:val="-7"/>
          <w:sz w:val="20"/>
          <w:szCs w:val="20"/>
        </w:rPr>
        <w:t xml:space="preserve"> </w:t>
      </w:r>
      <w:r>
        <w:rPr>
          <w:b/>
          <w:sz w:val="20"/>
          <w:szCs w:val="20"/>
        </w:rPr>
        <w:t>ir</w:t>
      </w:r>
      <w:r>
        <w:rPr>
          <w:b/>
          <w:spacing w:val="-2"/>
          <w:sz w:val="20"/>
          <w:szCs w:val="20"/>
        </w:rPr>
        <w:t xml:space="preserve"> </w:t>
      </w:r>
      <w:r>
        <w:rPr>
          <w:b/>
          <w:sz w:val="20"/>
          <w:szCs w:val="20"/>
        </w:rPr>
        <w:t>rekvizitai</w:t>
      </w:r>
      <w:r>
        <w:rPr>
          <w:b/>
          <w:spacing w:val="-6"/>
          <w:sz w:val="20"/>
          <w:szCs w:val="20"/>
        </w:rPr>
        <w:t xml:space="preserve"> </w:t>
      </w:r>
      <w:r>
        <w:rPr>
          <w:b/>
          <w:sz w:val="20"/>
          <w:szCs w:val="20"/>
        </w:rPr>
        <w:t>/ Legal</w:t>
      </w:r>
      <w:r>
        <w:rPr>
          <w:b/>
          <w:spacing w:val="-6"/>
          <w:sz w:val="20"/>
          <w:szCs w:val="20"/>
        </w:rPr>
        <w:t xml:space="preserve"> </w:t>
      </w:r>
      <w:r>
        <w:rPr>
          <w:b/>
          <w:sz w:val="20"/>
          <w:szCs w:val="20"/>
        </w:rPr>
        <w:t>party</w:t>
      </w:r>
      <w:r>
        <w:rPr>
          <w:b/>
          <w:spacing w:val="-3"/>
          <w:sz w:val="20"/>
          <w:szCs w:val="20"/>
        </w:rPr>
        <w:t xml:space="preserve"> </w:t>
      </w:r>
      <w:r>
        <w:rPr>
          <w:b/>
          <w:sz w:val="20"/>
          <w:szCs w:val="20"/>
        </w:rPr>
        <w:t>addresses</w:t>
      </w:r>
      <w:r>
        <w:rPr>
          <w:b/>
          <w:spacing w:val="-3"/>
          <w:sz w:val="20"/>
          <w:szCs w:val="20"/>
        </w:rPr>
        <w:t xml:space="preserve"> </w:t>
      </w:r>
      <w:r>
        <w:rPr>
          <w:b/>
          <w:sz w:val="20"/>
          <w:szCs w:val="20"/>
        </w:rPr>
        <w:t>and</w:t>
      </w:r>
      <w:r>
        <w:rPr>
          <w:b/>
          <w:spacing w:val="-5"/>
          <w:sz w:val="20"/>
          <w:szCs w:val="20"/>
        </w:rPr>
        <w:t xml:space="preserve"> </w:t>
      </w:r>
      <w:r>
        <w:rPr>
          <w:b/>
          <w:spacing w:val="-2"/>
          <w:sz w:val="20"/>
          <w:szCs w:val="20"/>
        </w:rPr>
        <w:t>details:</w:t>
      </w:r>
    </w:p>
    <w:p>
      <w:pPr>
        <w:pStyle w:val="BodyText"/>
        <w:spacing w:before="24" w:after="1"/>
        <w:rPr>
          <w:rFonts w:ascii="Times New Roman" w:hAnsi="Times New Roman"/>
          <w:b/>
          <w:sz w:val="20"/>
          <w:szCs w:val="20"/>
        </w:rPr>
      </w:pPr>
      <w:r>
        <w:rPr>
          <w:b/>
          <w:sz w:val="20"/>
          <w:szCs w:val="20"/>
        </w:rPr>
      </w:r>
    </w:p>
    <w:tbl>
      <w:tblPr>
        <w:tblW w:w="8861" w:type="dxa"/>
        <w:jc w:val="left"/>
        <w:tblInd w:w="1542" w:type="dxa"/>
        <w:tblLayout w:type="fixed"/>
        <w:tblCellMar>
          <w:top w:w="0" w:type="dxa"/>
          <w:left w:w="5" w:type="dxa"/>
          <w:bottom w:w="0" w:type="dxa"/>
          <w:right w:w="5" w:type="dxa"/>
        </w:tblCellMar>
        <w:tblLook w:val="01e0"/>
      </w:tblPr>
      <w:tblGrid>
        <w:gridCol w:w="4504"/>
        <w:gridCol w:w="4356"/>
      </w:tblGrid>
      <w:tr>
        <w:trPr>
          <w:trHeight w:val="4320" w:hRule="atLeast"/>
        </w:trPr>
        <w:tc>
          <w:tcPr>
            <w:tcW w:w="4504"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10" w:right="0"/>
              <w:rPr>
                <w:rFonts w:ascii="Times New Roman" w:hAnsi="Times New Roman"/>
                <w:b/>
                <w:spacing w:val="-2"/>
                <w:sz w:val="20"/>
                <w:szCs w:val="20"/>
              </w:rPr>
            </w:pPr>
            <w:r>
              <w:rPr>
                <w:b/>
                <w:spacing w:val="-2"/>
                <w:sz w:val="20"/>
                <w:szCs w:val="20"/>
              </w:rPr>
              <w:t>PIRKĖJAS</w:t>
            </w:r>
          </w:p>
          <w:p>
            <w:pPr>
              <w:pStyle w:val="TableParagraph"/>
              <w:spacing w:lineRule="exact" w:line="249"/>
              <w:ind w:left="110" w:right="0"/>
              <w:rPr>
                <w:rFonts w:ascii="Times New Roman" w:hAnsi="Times New Roman"/>
                <w:sz w:val="20"/>
                <w:szCs w:val="20"/>
              </w:rPr>
            </w:pPr>
            <w:r>
              <w:rPr>
                <w:sz w:val="20"/>
                <w:szCs w:val="20"/>
              </w:rPr>
              <w:t>UAB</w:t>
            </w:r>
            <w:r>
              <w:rPr>
                <w:spacing w:val="-5"/>
                <w:sz w:val="20"/>
                <w:szCs w:val="20"/>
              </w:rPr>
              <w:t xml:space="preserve"> </w:t>
            </w:r>
            <w:r>
              <w:rPr>
                <w:sz w:val="20"/>
                <w:szCs w:val="20"/>
              </w:rPr>
              <w:t>„Neaustima</w:t>
            </w:r>
            <w:r>
              <w:rPr>
                <w:spacing w:val="-5"/>
                <w:sz w:val="20"/>
                <w:szCs w:val="20"/>
              </w:rPr>
              <w:t>“</w:t>
            </w:r>
          </w:p>
          <w:p>
            <w:pPr>
              <w:pStyle w:val="TableParagraph"/>
              <w:spacing w:before="1" w:after="0"/>
              <w:ind w:left="110" w:right="0"/>
              <w:rPr>
                <w:rFonts w:ascii="Times New Roman" w:hAnsi="Times New Roman"/>
                <w:sz w:val="20"/>
                <w:szCs w:val="20"/>
              </w:rPr>
            </w:pPr>
            <w:r>
              <w:rPr>
                <w:sz w:val="20"/>
                <w:szCs w:val="20"/>
              </w:rPr>
              <w:t>Įmonės</w:t>
            </w:r>
            <w:r>
              <w:rPr>
                <w:spacing w:val="-4"/>
                <w:sz w:val="20"/>
                <w:szCs w:val="20"/>
              </w:rPr>
              <w:t xml:space="preserve"> </w:t>
            </w:r>
            <w:r>
              <w:rPr>
                <w:sz w:val="20"/>
                <w:szCs w:val="20"/>
              </w:rPr>
              <w:t>kodas</w:t>
            </w:r>
            <w:r>
              <w:rPr>
                <w:spacing w:val="-1"/>
                <w:sz w:val="20"/>
                <w:szCs w:val="20"/>
              </w:rPr>
              <w:t xml:space="preserve"> </w:t>
            </w:r>
            <w:r>
              <w:rPr>
                <w:b w:val="false"/>
                <w:i w:val="false"/>
                <w:caps w:val="false"/>
                <w:smallCaps w:val="false"/>
                <w:color w:val="212529"/>
                <w:spacing w:val="0"/>
                <w:sz w:val="20"/>
                <w:szCs w:val="20"/>
              </w:rPr>
              <w:t>144693112</w:t>
            </w:r>
          </w:p>
          <w:p>
            <w:pPr>
              <w:pStyle w:val="TableParagraph"/>
              <w:spacing w:before="2" w:after="0"/>
              <w:ind w:left="110" w:right="0"/>
              <w:rPr>
                <w:rFonts w:ascii="Times New Roman" w:hAnsi="Times New Roman"/>
                <w:sz w:val="20"/>
                <w:szCs w:val="20"/>
              </w:rPr>
            </w:pPr>
            <w:r>
              <w:rPr>
                <w:sz w:val="20"/>
                <w:szCs w:val="20"/>
              </w:rPr>
              <w:t>J. Basanavičiaus g. 103c, Šiauliai,</w:t>
            </w:r>
            <w:r>
              <w:rPr>
                <w:spacing w:val="-3"/>
                <w:sz w:val="20"/>
                <w:szCs w:val="20"/>
              </w:rPr>
              <w:t xml:space="preserve"> </w:t>
            </w:r>
            <w:r>
              <w:rPr>
                <w:spacing w:val="-2"/>
                <w:sz w:val="20"/>
                <w:szCs w:val="20"/>
              </w:rPr>
              <w:t>Lietuva</w:t>
            </w:r>
          </w:p>
          <w:p>
            <w:pPr>
              <w:pStyle w:val="TableParagraph"/>
              <w:spacing w:before="2" w:after="0"/>
              <w:ind w:left="110" w:right="0"/>
              <w:rPr>
                <w:rFonts w:ascii="Times New Roman" w:hAnsi="Times New Roman"/>
                <w:sz w:val="20"/>
                <w:szCs w:val="20"/>
              </w:rPr>
            </w:pPr>
            <w:r>
              <w:rPr>
                <w:sz w:val="20"/>
                <w:szCs w:val="20"/>
              </w:rPr>
              <w:t>Tel. +370</w:t>
            </w:r>
            <w:r>
              <w:rPr>
                <w:spacing w:val="-1"/>
                <w:sz w:val="20"/>
                <w:szCs w:val="20"/>
              </w:rPr>
              <w:t xml:space="preserve"> </w:t>
            </w:r>
            <w:r>
              <w:rPr>
                <w:spacing w:val="-2"/>
                <w:sz w:val="20"/>
                <w:szCs w:val="20"/>
              </w:rPr>
              <w:t>41 54 54 54</w:t>
            </w:r>
          </w:p>
          <w:p>
            <w:pPr>
              <w:pStyle w:val="TableParagraph"/>
              <w:spacing w:lineRule="exact" w:line="275"/>
              <w:ind w:left="110" w:right="0"/>
              <w:rPr/>
            </w:pPr>
            <w:r>
              <w:rPr>
                <w:color w:val="0000FF"/>
                <w:spacing w:val="-2"/>
                <w:sz w:val="20"/>
                <w:szCs w:val="20"/>
                <w:u w:val="single" w:color="0000FF"/>
              </w:rPr>
              <w:t>El.</w:t>
            </w:r>
            <w:r>
              <w:rPr>
                <w:color w:val="0000FF"/>
                <w:spacing w:val="-3"/>
                <w:sz w:val="20"/>
                <w:szCs w:val="20"/>
                <w:u w:val="single" w:color="0000FF"/>
              </w:rPr>
              <w:t xml:space="preserve"> </w:t>
            </w:r>
            <w:r>
              <w:rPr>
                <w:color w:val="0000FF"/>
                <w:spacing w:val="-2"/>
                <w:sz w:val="20"/>
                <w:szCs w:val="20"/>
                <w:u w:val="single" w:color="0000FF"/>
              </w:rPr>
              <w:t>paštas</w:t>
            </w:r>
            <w:r>
              <w:rPr>
                <w:color w:val="0000FF"/>
                <w:spacing w:val="-3"/>
                <w:sz w:val="20"/>
                <w:szCs w:val="20"/>
                <w:u w:val="single" w:color="0000FF"/>
              </w:rPr>
              <w:t xml:space="preserve"> </w:t>
            </w:r>
            <w:hyperlink r:id="rId78">
              <w:r>
                <w:rPr>
                  <w:rStyle w:val="Hyperlink"/>
                  <w:color w:val="0000FF"/>
                  <w:spacing w:val="-2"/>
                  <w:sz w:val="20"/>
                  <w:szCs w:val="20"/>
                  <w:u w:val="single" w:color="0000FF"/>
                </w:rPr>
                <w:t>info@neaustima.lt</w:t>
              </w:r>
            </w:hyperlink>
          </w:p>
          <w:p>
            <w:pPr>
              <w:pStyle w:val="TableParagraph"/>
              <w:spacing w:lineRule="exact" w:line="275"/>
              <w:ind w:left="110" w:right="0"/>
              <w:rPr>
                <w:rFonts w:ascii="Times New Roman" w:hAnsi="Times New Roman"/>
                <w:sz w:val="20"/>
                <w:szCs w:val="20"/>
              </w:rPr>
            </w:pPr>
            <w:r>
              <w:rPr>
                <w:sz w:val="20"/>
                <w:szCs w:val="20"/>
              </w:rPr>
              <w:t>Direktorius</w:t>
            </w:r>
            <w:r>
              <w:rPr>
                <w:spacing w:val="-9"/>
                <w:sz w:val="20"/>
                <w:szCs w:val="20"/>
              </w:rPr>
              <w:t xml:space="preserve"> </w:t>
            </w:r>
            <w:r>
              <w:rPr>
                <w:spacing w:val="-2"/>
                <w:sz w:val="20"/>
                <w:szCs w:val="20"/>
              </w:rPr>
              <w:t>Ričardas Vaitkevičius</w:t>
            </w:r>
          </w:p>
          <w:p>
            <w:pPr>
              <w:pStyle w:val="TableParagraph"/>
              <w:rPr>
                <w:rFonts w:ascii="Times New Roman" w:hAnsi="Times New Roman"/>
                <w:b/>
                <w:sz w:val="20"/>
                <w:szCs w:val="20"/>
              </w:rPr>
            </w:pPr>
            <w:r>
              <w:rPr>
                <w:b/>
                <w:sz w:val="20"/>
                <w:szCs w:val="20"/>
              </w:rPr>
            </w:r>
          </w:p>
          <w:p>
            <w:pPr>
              <w:pStyle w:val="TableParagraph"/>
              <w:spacing w:before="1" w:after="0"/>
              <w:ind w:left="110" w:right="0"/>
              <w:rPr>
                <w:rFonts w:ascii="Times New Roman" w:hAnsi="Times New Roman"/>
                <w:b/>
                <w:sz w:val="20"/>
                <w:szCs w:val="20"/>
              </w:rPr>
            </w:pPr>
            <w:r>
              <w:rPr>
                <w:b/>
                <w:spacing w:val="-2"/>
                <w:sz w:val="20"/>
                <w:szCs w:val="20"/>
              </w:rPr>
              <w:t>PARDAVĖJAS</w:t>
            </w:r>
          </w:p>
          <w:p>
            <w:pPr>
              <w:pStyle w:val="TableParagraph"/>
              <w:spacing w:before="1" w:after="0"/>
              <w:ind w:left="110" w:right="0"/>
              <w:rPr>
                <w:rFonts w:ascii="Times New Roman" w:hAnsi="Times New Roman"/>
                <w:spacing w:val="-2"/>
                <w:sz w:val="20"/>
                <w:szCs w:val="20"/>
              </w:rPr>
            </w:pPr>
            <w:r>
              <w:rPr>
                <w:spacing w:val="-2"/>
                <w:sz w:val="20"/>
                <w:szCs w:val="20"/>
              </w:rPr>
              <w:t>[...]</w:t>
            </w:r>
          </w:p>
          <w:p>
            <w:pPr>
              <w:pStyle w:val="TableParagraph"/>
              <w:spacing w:lineRule="exact" w:line="252" w:before="1" w:after="0"/>
              <w:ind w:left="110" w:right="0"/>
              <w:rPr>
                <w:rFonts w:ascii="Times New Roman" w:hAnsi="Times New Roman"/>
                <w:sz w:val="20"/>
                <w:szCs w:val="20"/>
              </w:rPr>
            </w:pPr>
            <w:r>
              <w:rPr>
                <w:sz w:val="20"/>
                <w:szCs w:val="20"/>
              </w:rPr>
              <w:t>Įmonės</w:t>
            </w:r>
            <w:r>
              <w:rPr>
                <w:spacing w:val="-6"/>
                <w:sz w:val="20"/>
                <w:szCs w:val="20"/>
              </w:rPr>
              <w:t xml:space="preserve"> </w:t>
            </w:r>
            <w:r>
              <w:rPr>
                <w:sz w:val="20"/>
                <w:szCs w:val="20"/>
              </w:rPr>
              <w:t>kodas</w:t>
            </w:r>
            <w:r>
              <w:rPr>
                <w:spacing w:val="-3"/>
                <w:sz w:val="20"/>
                <w:szCs w:val="20"/>
              </w:rPr>
              <w:t xml:space="preserve"> </w:t>
            </w:r>
            <w:r>
              <w:rPr>
                <w:spacing w:val="-4"/>
                <w:sz w:val="20"/>
                <w:szCs w:val="20"/>
              </w:rPr>
              <w:t>[...]</w:t>
            </w:r>
          </w:p>
          <w:p>
            <w:pPr>
              <w:pStyle w:val="TableParagraph"/>
              <w:spacing w:lineRule="exact" w:line="252"/>
              <w:ind w:left="110" w:right="0"/>
              <w:rPr>
                <w:rFonts w:ascii="Times New Roman" w:hAnsi="Times New Roman"/>
                <w:sz w:val="20"/>
                <w:szCs w:val="20"/>
              </w:rPr>
            </w:pPr>
            <w:r>
              <w:rPr>
                <w:sz w:val="20"/>
                <w:szCs w:val="20"/>
              </w:rPr>
              <w:t>PVM</w:t>
            </w:r>
            <w:r>
              <w:rPr>
                <w:spacing w:val="-5"/>
                <w:sz w:val="20"/>
                <w:szCs w:val="20"/>
              </w:rPr>
              <w:t xml:space="preserve"> </w:t>
            </w:r>
            <w:r>
              <w:rPr>
                <w:sz w:val="20"/>
                <w:szCs w:val="20"/>
              </w:rPr>
              <w:t>mokėtojo</w:t>
            </w:r>
            <w:r>
              <w:rPr>
                <w:spacing w:val="-8"/>
                <w:sz w:val="20"/>
                <w:szCs w:val="20"/>
              </w:rPr>
              <w:t xml:space="preserve"> </w:t>
            </w:r>
            <w:r>
              <w:rPr>
                <w:sz w:val="20"/>
                <w:szCs w:val="20"/>
              </w:rPr>
              <w:t>kodas</w:t>
            </w:r>
            <w:r>
              <w:rPr>
                <w:spacing w:val="-2"/>
                <w:sz w:val="20"/>
                <w:szCs w:val="20"/>
              </w:rPr>
              <w:t xml:space="preserve"> </w:t>
            </w:r>
            <w:r>
              <w:rPr>
                <w:spacing w:val="-4"/>
                <w:sz w:val="20"/>
                <w:szCs w:val="20"/>
              </w:rPr>
              <w:t>[...]</w:t>
            </w:r>
          </w:p>
          <w:p>
            <w:pPr>
              <w:pStyle w:val="TableParagraph"/>
              <w:spacing w:before="2" w:after="0"/>
              <w:ind w:left="110" w:right="0"/>
              <w:rPr>
                <w:rFonts w:ascii="Times New Roman" w:hAnsi="Times New Roman"/>
                <w:sz w:val="20"/>
                <w:szCs w:val="20"/>
              </w:rPr>
            </w:pPr>
            <w:r>
              <w:rPr>
                <w:sz w:val="20"/>
                <w:szCs w:val="20"/>
              </w:rPr>
              <w:t>Buveinės</w:t>
            </w:r>
            <w:r>
              <w:rPr>
                <w:spacing w:val="-5"/>
                <w:sz w:val="20"/>
                <w:szCs w:val="20"/>
              </w:rPr>
              <w:t xml:space="preserve"> </w:t>
            </w:r>
            <w:r>
              <w:rPr>
                <w:sz w:val="20"/>
                <w:szCs w:val="20"/>
              </w:rPr>
              <w:t>registruotas</w:t>
            </w:r>
            <w:r>
              <w:rPr>
                <w:spacing w:val="-4"/>
                <w:sz w:val="20"/>
                <w:szCs w:val="20"/>
              </w:rPr>
              <w:t xml:space="preserve"> </w:t>
            </w:r>
            <w:r>
              <w:rPr>
                <w:sz w:val="20"/>
                <w:szCs w:val="20"/>
              </w:rPr>
              <w:t>adresas</w:t>
            </w:r>
            <w:r>
              <w:rPr>
                <w:spacing w:val="-5"/>
                <w:sz w:val="20"/>
                <w:szCs w:val="20"/>
              </w:rPr>
              <w:t xml:space="preserve"> </w:t>
            </w:r>
            <w:r>
              <w:rPr>
                <w:sz w:val="20"/>
                <w:szCs w:val="20"/>
              </w:rPr>
              <w:t>yra</w:t>
            </w:r>
            <w:r>
              <w:rPr>
                <w:spacing w:val="-1"/>
                <w:sz w:val="20"/>
                <w:szCs w:val="20"/>
              </w:rPr>
              <w:t xml:space="preserve"> </w:t>
            </w:r>
            <w:r>
              <w:rPr>
                <w:spacing w:val="-4"/>
                <w:sz w:val="20"/>
                <w:szCs w:val="20"/>
              </w:rPr>
              <w:t>[...]</w:t>
            </w:r>
          </w:p>
          <w:p>
            <w:pPr>
              <w:pStyle w:val="TableParagraph"/>
              <w:ind w:left="110" w:right="0"/>
              <w:rPr>
                <w:rFonts w:ascii="Times New Roman" w:hAnsi="Times New Roman"/>
                <w:sz w:val="20"/>
                <w:szCs w:val="20"/>
              </w:rPr>
            </w:pPr>
            <w:r>
              <w:rPr>
                <w:sz w:val="20"/>
                <w:szCs w:val="20"/>
              </w:rPr>
              <w:t>Tel.</w:t>
            </w:r>
            <w:r>
              <w:rPr>
                <w:spacing w:val="-4"/>
                <w:sz w:val="20"/>
                <w:szCs w:val="20"/>
              </w:rPr>
              <w:t xml:space="preserve"> </w:t>
            </w:r>
            <w:r>
              <w:rPr>
                <w:spacing w:val="-2"/>
                <w:sz w:val="20"/>
                <w:szCs w:val="20"/>
              </w:rPr>
              <w:t>[...]</w:t>
            </w:r>
          </w:p>
          <w:p>
            <w:pPr>
              <w:pStyle w:val="TableParagraph"/>
              <w:spacing w:before="1" w:after="0"/>
              <w:ind w:left="110" w:right="0"/>
              <w:rPr>
                <w:rFonts w:ascii="Times New Roman" w:hAnsi="Times New Roman"/>
                <w:sz w:val="20"/>
                <w:szCs w:val="20"/>
              </w:rPr>
            </w:pPr>
            <w:r>
              <w:rPr>
                <w:sz w:val="20"/>
                <w:szCs w:val="20"/>
              </w:rPr>
              <w:t>El.</w:t>
            </w:r>
            <w:r>
              <w:rPr>
                <w:spacing w:val="-2"/>
                <w:sz w:val="20"/>
                <w:szCs w:val="20"/>
              </w:rPr>
              <w:t xml:space="preserve"> </w:t>
            </w:r>
            <w:r>
              <w:rPr>
                <w:sz w:val="20"/>
                <w:szCs w:val="20"/>
              </w:rPr>
              <w:t>paštas</w:t>
            </w:r>
            <w:r>
              <w:rPr>
                <w:spacing w:val="-4"/>
                <w:sz w:val="20"/>
                <w:szCs w:val="20"/>
              </w:rPr>
              <w:t xml:space="preserve"> </w:t>
            </w:r>
            <w:r>
              <w:rPr>
                <w:spacing w:val="-2"/>
                <w:sz w:val="20"/>
                <w:szCs w:val="20"/>
              </w:rPr>
              <w:t>[…]</w:t>
            </w:r>
          </w:p>
          <w:p>
            <w:pPr>
              <w:pStyle w:val="TableParagraph"/>
              <w:spacing w:before="1" w:after="0"/>
              <w:ind w:left="110" w:right="0"/>
              <w:rPr>
                <w:rFonts w:ascii="Times New Roman" w:hAnsi="Times New Roman"/>
                <w:spacing w:val="-2"/>
                <w:sz w:val="20"/>
                <w:szCs w:val="20"/>
              </w:rPr>
            </w:pPr>
            <w:r>
              <w:rPr>
                <w:spacing w:val="-2"/>
                <w:sz w:val="20"/>
                <w:szCs w:val="20"/>
              </w:rPr>
              <w:t>[...]</w:t>
            </w:r>
          </w:p>
        </w:tc>
        <w:tc>
          <w:tcPr>
            <w:tcW w:w="4356" w:type="dxa"/>
            <w:tcBorders>
              <w:top w:val="single" w:sz="4" w:space="0" w:color="000000"/>
              <w:left w:val="single" w:sz="4" w:space="0" w:color="000000"/>
              <w:bottom w:val="single" w:sz="4" w:space="0" w:color="000000"/>
              <w:right w:val="single" w:sz="4" w:space="0" w:color="000000"/>
            </w:tcBorders>
          </w:tcPr>
          <w:p>
            <w:pPr>
              <w:pStyle w:val="TableParagraph"/>
              <w:spacing w:lineRule="exact" w:line="249"/>
              <w:ind w:left="110" w:right="0"/>
              <w:rPr>
                <w:rFonts w:ascii="Times New Roman" w:hAnsi="Times New Roman"/>
                <w:b/>
                <w:spacing w:val="-2"/>
                <w:sz w:val="20"/>
                <w:szCs w:val="20"/>
              </w:rPr>
            </w:pPr>
            <w:r>
              <w:rPr>
                <w:b/>
                <w:spacing w:val="-2"/>
                <w:sz w:val="20"/>
                <w:szCs w:val="20"/>
              </w:rPr>
              <w:t>PURCHASER</w:t>
            </w:r>
          </w:p>
          <w:p>
            <w:pPr>
              <w:pStyle w:val="TableParagraph"/>
              <w:spacing w:lineRule="exact" w:line="249"/>
              <w:ind w:left="110" w:right="0"/>
              <w:rPr>
                <w:rFonts w:ascii="Times New Roman" w:hAnsi="Times New Roman"/>
                <w:sz w:val="20"/>
                <w:szCs w:val="20"/>
              </w:rPr>
            </w:pPr>
            <w:r>
              <w:rPr>
                <w:sz w:val="20"/>
                <w:szCs w:val="20"/>
              </w:rPr>
              <w:t>Neaustima</w:t>
            </w:r>
            <w:r>
              <w:rPr>
                <w:spacing w:val="-5"/>
                <w:sz w:val="20"/>
                <w:szCs w:val="20"/>
              </w:rPr>
              <w:t xml:space="preserve"> UAB</w:t>
            </w:r>
          </w:p>
          <w:p>
            <w:pPr>
              <w:pStyle w:val="TableParagraph"/>
              <w:spacing w:before="1" w:after="0"/>
              <w:ind w:left="110" w:right="0"/>
              <w:rPr>
                <w:rFonts w:ascii="Times New Roman" w:hAnsi="Times New Roman"/>
                <w:sz w:val="20"/>
                <w:szCs w:val="20"/>
              </w:rPr>
            </w:pPr>
            <w:r>
              <w:rPr>
                <w:spacing w:val="-1"/>
                <w:sz w:val="20"/>
                <w:szCs w:val="20"/>
              </w:rPr>
              <w:t xml:space="preserve">Company code </w:t>
            </w:r>
            <w:r>
              <w:rPr>
                <w:b w:val="false"/>
                <w:i w:val="false"/>
                <w:caps w:val="false"/>
                <w:smallCaps w:val="false"/>
                <w:color w:val="212529"/>
                <w:spacing w:val="0"/>
                <w:sz w:val="20"/>
                <w:szCs w:val="20"/>
              </w:rPr>
              <w:t>144693112</w:t>
            </w:r>
          </w:p>
          <w:p>
            <w:pPr>
              <w:pStyle w:val="TableParagraph"/>
              <w:spacing w:before="2" w:after="0"/>
              <w:ind w:left="110" w:right="0"/>
              <w:rPr>
                <w:rFonts w:ascii="Times New Roman" w:hAnsi="Times New Roman"/>
                <w:sz w:val="20"/>
                <w:szCs w:val="20"/>
              </w:rPr>
            </w:pPr>
            <w:r>
              <w:rPr>
                <w:sz w:val="20"/>
                <w:szCs w:val="20"/>
              </w:rPr>
              <w:t>J. Basanavičiaus str. 103c, Šiauliai,</w:t>
            </w:r>
            <w:r>
              <w:rPr>
                <w:spacing w:val="-3"/>
                <w:sz w:val="20"/>
                <w:szCs w:val="20"/>
              </w:rPr>
              <w:t xml:space="preserve"> </w:t>
            </w:r>
            <w:r>
              <w:rPr>
                <w:spacing w:val="-2"/>
                <w:sz w:val="20"/>
                <w:szCs w:val="20"/>
              </w:rPr>
              <w:t>Lithuania</w:t>
            </w:r>
          </w:p>
          <w:p>
            <w:pPr>
              <w:pStyle w:val="TableParagraph"/>
              <w:spacing w:before="2" w:after="0"/>
              <w:ind w:left="110" w:right="0"/>
              <w:rPr>
                <w:rFonts w:ascii="Times New Roman" w:hAnsi="Times New Roman"/>
                <w:sz w:val="20"/>
                <w:szCs w:val="20"/>
              </w:rPr>
            </w:pPr>
            <w:r>
              <w:rPr>
                <w:sz w:val="20"/>
                <w:szCs w:val="20"/>
              </w:rPr>
              <w:t>Tel. +370</w:t>
            </w:r>
            <w:r>
              <w:rPr>
                <w:spacing w:val="-1"/>
                <w:sz w:val="20"/>
                <w:szCs w:val="20"/>
              </w:rPr>
              <w:t xml:space="preserve"> </w:t>
            </w:r>
            <w:r>
              <w:rPr>
                <w:spacing w:val="-2"/>
                <w:sz w:val="20"/>
                <w:szCs w:val="20"/>
              </w:rPr>
              <w:t>41 54 54 54</w:t>
            </w:r>
          </w:p>
          <w:p>
            <w:pPr>
              <w:pStyle w:val="TableParagraph"/>
              <w:spacing w:lineRule="exact" w:line="275"/>
              <w:ind w:left="110" w:right="0"/>
              <w:rPr/>
            </w:pPr>
            <w:r>
              <w:rPr>
                <w:color w:val="0000FF"/>
                <w:spacing w:val="-2"/>
                <w:sz w:val="20"/>
                <w:szCs w:val="20"/>
                <w:u w:val="single" w:color="0000FF"/>
              </w:rPr>
              <w:t xml:space="preserve">Email </w:t>
            </w:r>
            <w:hyperlink r:id="rId79">
              <w:r>
                <w:rPr>
                  <w:rStyle w:val="Hyperlink"/>
                  <w:color w:val="0000FF"/>
                  <w:spacing w:val="-2"/>
                  <w:sz w:val="20"/>
                  <w:szCs w:val="20"/>
                  <w:u w:val="single" w:color="0000FF"/>
                </w:rPr>
                <w:t>info@neaustima.lt</w:t>
              </w:r>
            </w:hyperlink>
          </w:p>
          <w:p>
            <w:pPr>
              <w:pStyle w:val="TableParagraph"/>
              <w:spacing w:lineRule="exact" w:line="275"/>
              <w:ind w:left="110" w:right="0"/>
              <w:rPr>
                <w:rFonts w:ascii="Times New Roman" w:hAnsi="Times New Roman"/>
                <w:sz w:val="20"/>
                <w:szCs w:val="20"/>
              </w:rPr>
            </w:pPr>
            <w:r>
              <w:rPr>
                <w:sz w:val="20"/>
                <w:szCs w:val="20"/>
              </w:rPr>
              <w:t>Director</w:t>
            </w:r>
            <w:r>
              <w:rPr>
                <w:spacing w:val="-9"/>
                <w:sz w:val="20"/>
                <w:szCs w:val="20"/>
              </w:rPr>
              <w:t xml:space="preserve"> </w:t>
            </w:r>
            <w:r>
              <w:rPr>
                <w:spacing w:val="-2"/>
                <w:sz w:val="20"/>
                <w:szCs w:val="20"/>
              </w:rPr>
              <w:t>Ričardas Vaitkevičius</w:t>
            </w:r>
          </w:p>
          <w:p>
            <w:pPr>
              <w:pStyle w:val="TableParagraph"/>
              <w:rPr>
                <w:rFonts w:ascii="Times New Roman" w:hAnsi="Times New Roman"/>
                <w:b/>
                <w:sz w:val="20"/>
                <w:szCs w:val="20"/>
              </w:rPr>
            </w:pPr>
            <w:r>
              <w:rPr>
                <w:b/>
                <w:sz w:val="20"/>
                <w:szCs w:val="20"/>
              </w:rPr>
            </w:r>
          </w:p>
          <w:p>
            <w:pPr>
              <w:pStyle w:val="TableParagraph"/>
              <w:spacing w:before="1" w:after="0"/>
              <w:ind w:left="110" w:right="0"/>
              <w:rPr>
                <w:rFonts w:ascii="Times New Roman" w:hAnsi="Times New Roman"/>
                <w:b/>
                <w:spacing w:val="-2"/>
                <w:sz w:val="20"/>
                <w:szCs w:val="20"/>
              </w:rPr>
            </w:pPr>
            <w:r>
              <w:rPr>
                <w:b/>
                <w:spacing w:val="-2"/>
                <w:sz w:val="20"/>
                <w:szCs w:val="20"/>
              </w:rPr>
              <w:t>SELLER</w:t>
            </w:r>
          </w:p>
          <w:p>
            <w:pPr>
              <w:pStyle w:val="TableParagraph"/>
              <w:spacing w:before="1" w:after="0"/>
              <w:ind w:left="110" w:right="0"/>
              <w:rPr>
                <w:rFonts w:ascii="Times New Roman" w:hAnsi="Times New Roman"/>
                <w:spacing w:val="-2"/>
                <w:sz w:val="20"/>
                <w:szCs w:val="20"/>
              </w:rPr>
            </w:pPr>
            <w:r>
              <w:rPr>
                <w:spacing w:val="-2"/>
                <w:sz w:val="20"/>
                <w:szCs w:val="20"/>
              </w:rPr>
              <w:t>[...]</w:t>
            </w:r>
          </w:p>
          <w:p>
            <w:pPr>
              <w:pStyle w:val="TableParagraph"/>
              <w:spacing w:lineRule="exact" w:line="252" w:before="1" w:after="0"/>
              <w:ind w:left="110" w:right="0"/>
              <w:rPr>
                <w:rFonts w:ascii="Times New Roman" w:hAnsi="Times New Roman"/>
                <w:sz w:val="20"/>
                <w:szCs w:val="20"/>
              </w:rPr>
            </w:pPr>
            <w:r>
              <w:rPr>
                <w:sz w:val="20"/>
                <w:szCs w:val="20"/>
              </w:rPr>
              <w:t>Company</w:t>
            </w:r>
            <w:r>
              <w:rPr>
                <w:spacing w:val="-5"/>
                <w:sz w:val="20"/>
                <w:szCs w:val="20"/>
              </w:rPr>
              <w:t xml:space="preserve"> </w:t>
            </w:r>
            <w:r>
              <w:rPr>
                <w:sz w:val="20"/>
                <w:szCs w:val="20"/>
              </w:rPr>
              <w:t>code</w:t>
            </w:r>
            <w:r>
              <w:rPr>
                <w:spacing w:val="-6"/>
                <w:sz w:val="20"/>
                <w:szCs w:val="20"/>
              </w:rPr>
              <w:t xml:space="preserve"> </w:t>
            </w:r>
            <w:r>
              <w:rPr>
                <w:spacing w:val="-4"/>
                <w:sz w:val="20"/>
                <w:szCs w:val="20"/>
              </w:rPr>
              <w:t>[...]</w:t>
            </w:r>
          </w:p>
          <w:p>
            <w:pPr>
              <w:pStyle w:val="TableParagraph"/>
              <w:spacing w:lineRule="exact" w:line="252"/>
              <w:ind w:left="110" w:right="0"/>
              <w:rPr>
                <w:rFonts w:ascii="Times New Roman" w:hAnsi="Times New Roman"/>
                <w:sz w:val="20"/>
                <w:szCs w:val="20"/>
              </w:rPr>
            </w:pPr>
            <w:r>
              <w:rPr>
                <w:sz w:val="20"/>
                <w:szCs w:val="20"/>
              </w:rPr>
              <w:t>VAT</w:t>
            </w:r>
            <w:r>
              <w:rPr>
                <w:spacing w:val="-5"/>
                <w:sz w:val="20"/>
                <w:szCs w:val="20"/>
              </w:rPr>
              <w:t xml:space="preserve"> </w:t>
            </w:r>
            <w:r>
              <w:rPr>
                <w:sz w:val="20"/>
                <w:szCs w:val="20"/>
              </w:rPr>
              <w:t>number</w:t>
            </w:r>
            <w:r>
              <w:rPr>
                <w:spacing w:val="-5"/>
                <w:sz w:val="20"/>
                <w:szCs w:val="20"/>
              </w:rPr>
              <w:t xml:space="preserve"> </w:t>
            </w:r>
            <w:r>
              <w:rPr>
                <w:spacing w:val="-2"/>
                <w:sz w:val="20"/>
                <w:szCs w:val="20"/>
              </w:rPr>
              <w:t>[...]</w:t>
            </w:r>
          </w:p>
          <w:p>
            <w:pPr>
              <w:pStyle w:val="TableParagraph"/>
              <w:spacing w:before="2" w:after="0"/>
              <w:ind w:left="110" w:right="0"/>
              <w:rPr>
                <w:rFonts w:ascii="Times New Roman" w:hAnsi="Times New Roman"/>
                <w:sz w:val="20"/>
                <w:szCs w:val="20"/>
              </w:rPr>
            </w:pPr>
            <w:r>
              <w:rPr>
                <w:sz w:val="20"/>
                <w:szCs w:val="20"/>
              </w:rPr>
              <w:t>The</w:t>
            </w:r>
            <w:r>
              <w:rPr>
                <w:spacing w:val="-9"/>
                <w:sz w:val="20"/>
                <w:szCs w:val="20"/>
              </w:rPr>
              <w:t xml:space="preserve"> </w:t>
            </w:r>
            <w:r>
              <w:rPr>
                <w:sz w:val="20"/>
                <w:szCs w:val="20"/>
              </w:rPr>
              <w:t>registered</w:t>
            </w:r>
            <w:r>
              <w:rPr>
                <w:spacing w:val="-2"/>
                <w:sz w:val="20"/>
                <w:szCs w:val="20"/>
              </w:rPr>
              <w:t xml:space="preserve"> </w:t>
            </w:r>
            <w:r>
              <w:rPr>
                <w:sz w:val="20"/>
                <w:szCs w:val="20"/>
              </w:rPr>
              <w:t>office</w:t>
            </w:r>
            <w:r>
              <w:rPr>
                <w:spacing w:val="-8"/>
                <w:sz w:val="20"/>
                <w:szCs w:val="20"/>
              </w:rPr>
              <w:t xml:space="preserve"> </w:t>
            </w:r>
            <w:r>
              <w:rPr>
                <w:sz w:val="20"/>
                <w:szCs w:val="20"/>
              </w:rPr>
              <w:t>address</w:t>
            </w:r>
            <w:r>
              <w:rPr>
                <w:spacing w:val="-1"/>
                <w:sz w:val="20"/>
                <w:szCs w:val="20"/>
              </w:rPr>
              <w:t xml:space="preserve"> </w:t>
            </w:r>
            <w:r>
              <w:rPr>
                <w:sz w:val="20"/>
                <w:szCs w:val="20"/>
              </w:rPr>
              <w:t>is</w:t>
            </w:r>
            <w:r>
              <w:rPr>
                <w:spacing w:val="-1"/>
                <w:sz w:val="20"/>
                <w:szCs w:val="20"/>
              </w:rPr>
              <w:t xml:space="preserve"> </w:t>
            </w:r>
            <w:r>
              <w:rPr>
                <w:spacing w:val="-2"/>
                <w:sz w:val="20"/>
                <w:szCs w:val="20"/>
              </w:rPr>
              <w:t>[...]</w:t>
            </w:r>
          </w:p>
          <w:p>
            <w:pPr>
              <w:pStyle w:val="TableParagraph"/>
              <w:ind w:left="110" w:right="0"/>
              <w:rPr>
                <w:rFonts w:ascii="Times New Roman" w:hAnsi="Times New Roman"/>
                <w:sz w:val="20"/>
                <w:szCs w:val="20"/>
              </w:rPr>
            </w:pPr>
            <w:r>
              <w:rPr>
                <w:sz w:val="20"/>
                <w:szCs w:val="20"/>
              </w:rPr>
              <w:t>Tel.</w:t>
            </w:r>
            <w:r>
              <w:rPr>
                <w:spacing w:val="-5"/>
                <w:sz w:val="20"/>
                <w:szCs w:val="20"/>
              </w:rPr>
              <w:t xml:space="preserve"> </w:t>
            </w:r>
            <w:r>
              <w:rPr>
                <w:sz w:val="20"/>
                <w:szCs w:val="20"/>
              </w:rPr>
              <w:t>no.</w:t>
            </w:r>
            <w:r>
              <w:rPr>
                <w:spacing w:val="-2"/>
                <w:sz w:val="20"/>
                <w:szCs w:val="20"/>
              </w:rPr>
              <w:t xml:space="preserve"> [...]</w:t>
            </w:r>
          </w:p>
          <w:p>
            <w:pPr>
              <w:pStyle w:val="TableParagraph"/>
              <w:spacing w:before="1" w:after="0"/>
              <w:ind w:left="110" w:right="0"/>
              <w:rPr>
                <w:rFonts w:ascii="Times New Roman" w:hAnsi="Times New Roman"/>
                <w:sz w:val="20"/>
                <w:szCs w:val="20"/>
              </w:rPr>
            </w:pPr>
            <w:r>
              <w:rPr>
                <w:sz w:val="20"/>
                <w:szCs w:val="20"/>
              </w:rPr>
              <w:t>E-mail</w:t>
            </w:r>
            <w:r>
              <w:rPr>
                <w:spacing w:val="-9"/>
                <w:sz w:val="20"/>
                <w:szCs w:val="20"/>
              </w:rPr>
              <w:t xml:space="preserve"> </w:t>
            </w:r>
            <w:r>
              <w:rPr>
                <w:spacing w:val="-2"/>
                <w:sz w:val="20"/>
                <w:szCs w:val="20"/>
              </w:rPr>
              <w:t>[…]</w:t>
            </w:r>
          </w:p>
          <w:p>
            <w:pPr>
              <w:pStyle w:val="TableParagraph"/>
              <w:spacing w:before="1" w:after="0"/>
              <w:ind w:left="110" w:right="0"/>
              <w:rPr>
                <w:rFonts w:ascii="Times New Roman" w:hAnsi="Times New Roman"/>
                <w:spacing w:val="-2"/>
                <w:sz w:val="20"/>
                <w:szCs w:val="20"/>
              </w:rPr>
            </w:pPr>
            <w:r>
              <w:rPr>
                <w:spacing w:val="-2"/>
                <w:sz w:val="20"/>
                <w:szCs w:val="20"/>
              </w:rPr>
              <w:t>[...]</w:t>
            </w:r>
          </w:p>
        </w:tc>
      </w:tr>
    </w:tbl>
    <w:p>
      <w:pPr>
        <w:sectPr>
          <w:headerReference w:type="even" r:id="rId80"/>
          <w:headerReference w:type="default" r:id="rId81"/>
          <w:headerReference w:type="first" r:id="rId82"/>
          <w:type w:val="nextPage"/>
          <w:pgSz w:w="12240" w:h="15840"/>
          <w:pgMar w:left="720" w:right="360" w:gutter="0" w:header="723" w:top="1040" w:footer="0" w:bottom="280"/>
          <w:pgNumType w:fmt="decimal"/>
          <w:formProt w:val="false"/>
          <w:textDirection w:val="lrTb"/>
          <w:docGrid w:type="default" w:linePitch="100" w:charSpace="4096"/>
        </w:sectPr>
      </w:pPr>
    </w:p>
    <w:p>
      <w:pPr>
        <w:pStyle w:val="BodyText"/>
        <w:spacing w:before="113" w:after="1"/>
        <w:rPr>
          <w:rFonts w:ascii="Times New Roman" w:hAnsi="Times New Roman"/>
          <w:b/>
          <w:sz w:val="20"/>
          <w:szCs w:val="20"/>
        </w:rPr>
      </w:pPr>
      <w:r>
        <w:rPr>
          <w:b/>
          <w:sz w:val="20"/>
          <w:szCs w:val="20"/>
        </w:rPr>
      </w:r>
    </w:p>
    <w:p>
      <w:pPr>
        <w:pStyle w:val="BodyText"/>
        <w:ind w:left="3672" w:right="0"/>
        <w:rPr>
          <w:sz w:val="20"/>
        </w:rPr>
      </w:pPr>
      <w:r>
        <w:rPr/>
        <w:drawing>
          <wp:inline distT="0" distB="0" distL="0" distR="0">
            <wp:extent cx="2877185" cy="693420"/>
            <wp:effectExtent l="0" t="0" r="0" b="0"/>
            <wp:docPr id="69" name="Image 30" descr="Text  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9" name="Image 30" descr="Text  Description automatically generated with medium confidence"/>
                    <pic:cNvPicPr>
                      <a:picLocks noChangeAspect="1" noChangeArrowheads="1"/>
                    </pic:cNvPicPr>
                  </pic:nvPicPr>
                  <pic:blipFill>
                    <a:blip r:embed="rId83"/>
                    <a:stretch>
                      <a:fillRect/>
                    </a:stretch>
                  </pic:blipFill>
                  <pic:spPr bwMode="auto">
                    <a:xfrm>
                      <a:off x="0" y="0"/>
                      <a:ext cx="2877185" cy="693420"/>
                    </a:xfrm>
                    <a:prstGeom prst="rect">
                      <a:avLst/>
                    </a:prstGeom>
                    <a:noFill/>
                  </pic:spPr>
                </pic:pic>
              </a:graphicData>
            </a:graphic>
          </wp:inline>
        </w:drawing>
      </w:r>
    </w:p>
    <w:p>
      <w:pPr>
        <w:pStyle w:val="BodyText"/>
        <w:spacing w:before="8" w:after="0"/>
        <w:rPr>
          <w:b/>
          <w:sz w:val="8"/>
        </w:rPr>
      </w:pPr>
      <w:r>
        <w:rPr>
          <w:b/>
          <w:sz w:val="8"/>
        </w:rPr>
      </w:r>
    </w:p>
    <w:tbl>
      <w:tblPr>
        <w:tblW w:w="10195" w:type="dxa"/>
        <w:jc w:val="left"/>
        <w:tblInd w:w="874" w:type="dxa"/>
        <w:tblLayout w:type="fixed"/>
        <w:tblCellMar>
          <w:top w:w="0" w:type="dxa"/>
          <w:left w:w="5" w:type="dxa"/>
          <w:bottom w:w="0" w:type="dxa"/>
          <w:right w:w="5" w:type="dxa"/>
        </w:tblCellMar>
        <w:tblLook w:val="01e0"/>
      </w:tblPr>
      <w:tblGrid>
        <w:gridCol w:w="5099"/>
        <w:gridCol w:w="5095"/>
      </w:tblGrid>
      <w:tr>
        <w:trPr>
          <w:trHeight w:val="2745" w:hRule="atLeast"/>
        </w:trPr>
        <w:tc>
          <w:tcPr>
            <w:tcW w:w="5099" w:type="dxa"/>
            <w:tcBorders>
              <w:top w:val="single" w:sz="4" w:space="0" w:color="000000"/>
              <w:left w:val="single" w:sz="4" w:space="0" w:color="000000"/>
              <w:bottom w:val="single" w:sz="4" w:space="0" w:color="000000"/>
              <w:right w:val="single" w:sz="4" w:space="0" w:color="000000"/>
            </w:tcBorders>
          </w:tcPr>
          <w:p>
            <w:pPr>
              <w:pStyle w:val="TableParagraph"/>
              <w:spacing w:lineRule="exact" w:line="205"/>
              <w:ind w:left="232" w:right="219"/>
              <w:jc w:val="center"/>
              <w:rPr>
                <w:sz w:val="20"/>
                <w:szCs w:val="20"/>
              </w:rPr>
            </w:pPr>
            <w:r>
              <w:rPr>
                <w:b/>
                <w:sz w:val="20"/>
                <w:szCs w:val="20"/>
              </w:rPr>
              <w:t>PRIEDAS</w:t>
            </w:r>
            <w:r>
              <w:rPr>
                <w:b/>
                <w:spacing w:val="-5"/>
                <w:sz w:val="20"/>
                <w:szCs w:val="20"/>
              </w:rPr>
              <w:t xml:space="preserve"> </w:t>
            </w:r>
            <w:r>
              <w:rPr>
                <w:b/>
                <w:sz w:val="20"/>
                <w:szCs w:val="20"/>
              </w:rPr>
              <w:t>NR.</w:t>
            </w:r>
            <w:r>
              <w:rPr>
                <w:b/>
                <w:spacing w:val="2"/>
                <w:sz w:val="20"/>
                <w:szCs w:val="20"/>
              </w:rPr>
              <w:t xml:space="preserve"> </w:t>
            </w:r>
            <w:r>
              <w:rPr>
                <w:b/>
                <w:spacing w:val="-12"/>
                <w:sz w:val="20"/>
                <w:szCs w:val="20"/>
              </w:rPr>
              <w:t>2</w:t>
            </w:r>
          </w:p>
          <w:p>
            <w:pPr>
              <w:pStyle w:val="TableParagraph"/>
              <w:spacing w:lineRule="exact" w:line="251"/>
              <w:ind w:left="234" w:right="219"/>
              <w:jc w:val="center"/>
              <w:rPr>
                <w:sz w:val="20"/>
                <w:szCs w:val="20"/>
              </w:rPr>
            </w:pPr>
            <w:r>
              <w:rPr>
                <w:b/>
                <w:sz w:val="20"/>
                <w:szCs w:val="20"/>
              </w:rPr>
              <w:t>prie</w:t>
            </w:r>
            <w:r>
              <w:rPr>
                <w:b/>
                <w:spacing w:val="-7"/>
                <w:sz w:val="20"/>
                <w:szCs w:val="20"/>
              </w:rPr>
              <w:t xml:space="preserve"> </w:t>
            </w:r>
            <w:r>
              <w:rPr>
                <w:b/>
                <w:sz w:val="20"/>
                <w:szCs w:val="20"/>
              </w:rPr>
              <w:t>PIRKIMO</w:t>
            </w:r>
            <w:r>
              <w:rPr>
                <w:b/>
                <w:spacing w:val="-1"/>
                <w:sz w:val="20"/>
                <w:szCs w:val="20"/>
              </w:rPr>
              <w:t xml:space="preserve"> </w:t>
            </w:r>
            <w:r>
              <w:rPr>
                <w:b/>
                <w:sz w:val="20"/>
                <w:szCs w:val="20"/>
              </w:rPr>
              <w:t>–</w:t>
            </w:r>
            <w:r>
              <w:rPr>
                <w:b/>
                <w:spacing w:val="-8"/>
                <w:sz w:val="20"/>
                <w:szCs w:val="20"/>
              </w:rPr>
              <w:t xml:space="preserve"> </w:t>
            </w:r>
            <w:r>
              <w:rPr>
                <w:b/>
                <w:sz w:val="20"/>
                <w:szCs w:val="20"/>
              </w:rPr>
              <w:t>PARDAVIMO</w:t>
            </w:r>
            <w:r>
              <w:rPr>
                <w:b/>
                <w:spacing w:val="41"/>
                <w:sz w:val="20"/>
                <w:szCs w:val="20"/>
              </w:rPr>
              <w:t xml:space="preserve"> </w:t>
            </w:r>
            <w:r>
              <w:rPr>
                <w:b/>
                <w:sz w:val="20"/>
                <w:szCs w:val="20"/>
              </w:rPr>
              <w:t>SUTARTIES</w:t>
            </w:r>
            <w:r>
              <w:rPr>
                <w:b/>
                <w:spacing w:val="-4"/>
                <w:sz w:val="20"/>
                <w:szCs w:val="20"/>
              </w:rPr>
              <w:t xml:space="preserve"> </w:t>
            </w:r>
            <w:r>
              <w:rPr>
                <w:b/>
                <w:sz w:val="20"/>
                <w:szCs w:val="20"/>
              </w:rPr>
              <w:t>Nr.</w:t>
            </w:r>
            <w:r>
              <w:rPr>
                <w:b/>
                <w:spacing w:val="5"/>
                <w:sz w:val="20"/>
                <w:szCs w:val="20"/>
              </w:rPr>
              <w:t xml:space="preserve"> </w:t>
            </w:r>
            <w:r>
              <w:rPr>
                <w:spacing w:val="-4"/>
                <w:sz w:val="20"/>
                <w:szCs w:val="20"/>
              </w:rPr>
              <w:t>[...]</w:t>
            </w:r>
          </w:p>
          <w:p>
            <w:pPr>
              <w:pStyle w:val="TableParagraph"/>
              <w:spacing w:before="48" w:after="0"/>
              <w:rPr>
                <w:b/>
                <w:sz w:val="20"/>
                <w:szCs w:val="20"/>
              </w:rPr>
            </w:pPr>
            <w:r>
              <w:rPr>
                <w:b/>
                <w:sz w:val="20"/>
                <w:szCs w:val="20"/>
              </w:rPr>
            </w:r>
          </w:p>
          <w:p>
            <w:pPr>
              <w:pStyle w:val="TableParagraph"/>
              <w:spacing w:before="1" w:after="0"/>
              <w:ind w:left="1464" w:right="0"/>
              <w:jc w:val="both"/>
              <w:rPr>
                <w:sz w:val="20"/>
                <w:szCs w:val="20"/>
              </w:rPr>
            </w:pPr>
            <w:r>
              <w:rPr>
                <w:color w:val="000000"/>
                <w:sz w:val="20"/>
                <w:szCs w:val="20"/>
                <w:highlight w:val="darkGray"/>
              </w:rPr>
              <w:t>2025</w:t>
            </w:r>
            <w:r>
              <w:rPr>
                <w:color w:val="000000"/>
                <w:spacing w:val="-3"/>
                <w:sz w:val="20"/>
                <w:szCs w:val="20"/>
                <w:highlight w:val="darkGray"/>
              </w:rPr>
              <w:t xml:space="preserve"> </w:t>
            </w:r>
            <w:r>
              <w:rPr>
                <w:color w:val="000000"/>
                <w:sz w:val="20"/>
                <w:szCs w:val="20"/>
                <w:highlight w:val="darkGray"/>
              </w:rPr>
              <w:t>m. [...]</w:t>
            </w:r>
            <w:r>
              <w:rPr>
                <w:color w:val="000000"/>
                <w:spacing w:val="-5"/>
                <w:sz w:val="20"/>
                <w:szCs w:val="20"/>
                <w:highlight w:val="darkGray"/>
              </w:rPr>
              <w:t xml:space="preserve"> </w:t>
            </w:r>
            <w:r>
              <w:rPr>
                <w:color w:val="000000"/>
                <w:sz w:val="20"/>
                <w:szCs w:val="20"/>
                <w:highlight w:val="darkGray"/>
              </w:rPr>
              <w:t>mėn. [...]</w:t>
            </w:r>
            <w:r>
              <w:rPr>
                <w:color w:val="000000"/>
                <w:spacing w:val="-4"/>
                <w:sz w:val="20"/>
                <w:szCs w:val="20"/>
                <w:highlight w:val="darkGray"/>
              </w:rPr>
              <w:t xml:space="preserve"> </w:t>
            </w:r>
            <w:r>
              <w:rPr>
                <w:color w:val="000000"/>
                <w:spacing w:val="-5"/>
                <w:sz w:val="20"/>
                <w:szCs w:val="20"/>
                <w:highlight w:val="darkGray"/>
              </w:rPr>
              <w:t>d.</w:t>
            </w:r>
          </w:p>
          <w:p>
            <w:pPr>
              <w:pStyle w:val="TableParagraph"/>
              <w:spacing w:before="116" w:after="0"/>
              <w:ind w:left="110" w:right="95"/>
              <w:jc w:val="both"/>
              <w:rPr>
                <w:sz w:val="20"/>
                <w:szCs w:val="20"/>
              </w:rPr>
            </w:pPr>
            <w:r>
              <w:rPr>
                <w:b/>
                <w:sz w:val="20"/>
                <w:szCs w:val="20"/>
              </w:rPr>
              <w:t xml:space="preserve">UAB „Neaustima“ </w:t>
            </w:r>
            <w:r>
              <w:rPr>
                <w:sz w:val="20"/>
                <w:szCs w:val="20"/>
              </w:rPr>
              <w:t>(toliau vadinamas „</w:t>
            </w:r>
            <w:r>
              <w:rPr>
                <w:b/>
                <w:sz w:val="20"/>
                <w:szCs w:val="20"/>
              </w:rPr>
              <w:t>Pirkėju“</w:t>
            </w:r>
            <w:r>
              <w:rPr>
                <w:sz w:val="20"/>
                <w:szCs w:val="20"/>
              </w:rPr>
              <w:t>), atstovaujamas direktoriaus Ričardo Vaitkevičiaus, ir [...] (toliau vadinama „</w:t>
            </w:r>
            <w:r>
              <w:rPr>
                <w:b/>
                <w:sz w:val="20"/>
                <w:szCs w:val="20"/>
              </w:rPr>
              <w:t>Pardavėju“</w:t>
            </w:r>
            <w:r>
              <w:rPr>
                <w:sz w:val="20"/>
                <w:szCs w:val="20"/>
              </w:rPr>
              <w:t xml:space="preserve">), atstovaujama [...], toliau kartu vadinamos „šalimis“ arba atskirai „šalimi“ </w:t>
            </w:r>
            <w:r>
              <w:rPr>
                <w:spacing w:val="-2"/>
                <w:sz w:val="20"/>
                <w:szCs w:val="20"/>
              </w:rPr>
              <w:t>susitarė:</w:t>
            </w:r>
          </w:p>
        </w:tc>
        <w:tc>
          <w:tcPr>
            <w:tcW w:w="5095" w:type="dxa"/>
            <w:tcBorders>
              <w:top w:val="single" w:sz="4" w:space="0" w:color="000000"/>
              <w:left w:val="single" w:sz="4" w:space="0" w:color="000000"/>
              <w:bottom w:val="single" w:sz="4" w:space="0" w:color="000000"/>
              <w:right w:val="single" w:sz="4" w:space="0" w:color="000000"/>
            </w:tcBorders>
          </w:tcPr>
          <w:p>
            <w:pPr>
              <w:pStyle w:val="TableParagraph"/>
              <w:spacing w:lineRule="exact" w:line="206"/>
              <w:ind w:left="625" w:right="612"/>
              <w:jc w:val="center"/>
              <w:rPr>
                <w:sz w:val="20"/>
                <w:szCs w:val="20"/>
              </w:rPr>
            </w:pPr>
            <w:r>
              <w:rPr>
                <w:b/>
                <w:sz w:val="20"/>
                <w:szCs w:val="20"/>
              </w:rPr>
              <w:t>ANNEX</w:t>
            </w:r>
            <w:r>
              <w:rPr>
                <w:b/>
                <w:spacing w:val="-2"/>
                <w:sz w:val="20"/>
                <w:szCs w:val="20"/>
              </w:rPr>
              <w:t xml:space="preserve"> </w:t>
            </w:r>
            <w:r>
              <w:rPr>
                <w:b/>
                <w:spacing w:val="-10"/>
                <w:sz w:val="20"/>
                <w:szCs w:val="20"/>
              </w:rPr>
              <w:t>2</w:t>
            </w:r>
          </w:p>
          <w:p>
            <w:pPr>
              <w:pStyle w:val="TableParagraph"/>
              <w:spacing w:lineRule="exact" w:line="207"/>
              <w:ind w:left="624" w:right="626"/>
              <w:jc w:val="center"/>
              <w:rPr>
                <w:sz w:val="20"/>
                <w:szCs w:val="20"/>
              </w:rPr>
            </w:pPr>
            <w:r>
              <w:rPr>
                <w:b/>
                <w:sz w:val="20"/>
                <w:szCs w:val="20"/>
              </w:rPr>
              <w:t>To</w:t>
            </w:r>
            <w:r>
              <w:rPr>
                <w:b/>
                <w:spacing w:val="-3"/>
                <w:sz w:val="20"/>
                <w:szCs w:val="20"/>
              </w:rPr>
              <w:t xml:space="preserve"> </w:t>
            </w:r>
            <w:r>
              <w:rPr>
                <w:b/>
                <w:sz w:val="20"/>
                <w:szCs w:val="20"/>
              </w:rPr>
              <w:t>SALE -</w:t>
            </w:r>
            <w:r>
              <w:rPr>
                <w:b/>
                <w:spacing w:val="-5"/>
                <w:sz w:val="20"/>
                <w:szCs w:val="20"/>
              </w:rPr>
              <w:t xml:space="preserve"> </w:t>
            </w:r>
            <w:r>
              <w:rPr>
                <w:b/>
                <w:sz w:val="20"/>
                <w:szCs w:val="20"/>
              </w:rPr>
              <w:t>PURCHASE</w:t>
            </w:r>
            <w:r>
              <w:rPr>
                <w:b/>
                <w:spacing w:val="-5"/>
                <w:sz w:val="20"/>
                <w:szCs w:val="20"/>
              </w:rPr>
              <w:t xml:space="preserve"> </w:t>
            </w:r>
            <w:r>
              <w:rPr>
                <w:b/>
                <w:sz w:val="20"/>
                <w:szCs w:val="20"/>
              </w:rPr>
              <w:t>CONTRACT NO</w:t>
            </w:r>
            <w:r>
              <w:rPr>
                <w:b/>
                <w:spacing w:val="42"/>
                <w:sz w:val="20"/>
                <w:szCs w:val="20"/>
              </w:rPr>
              <w:t xml:space="preserve"> </w:t>
            </w:r>
            <w:r>
              <w:rPr>
                <w:b/>
                <w:spacing w:val="-4"/>
                <w:sz w:val="20"/>
                <w:szCs w:val="20"/>
              </w:rPr>
              <w:t>[...]</w:t>
            </w:r>
          </w:p>
          <w:p>
            <w:pPr>
              <w:pStyle w:val="TableParagraph"/>
              <w:spacing w:before="43" w:after="0"/>
              <w:rPr>
                <w:b/>
                <w:sz w:val="20"/>
                <w:szCs w:val="20"/>
              </w:rPr>
            </w:pPr>
            <w:r>
              <w:rPr>
                <w:b/>
                <w:sz w:val="20"/>
                <w:szCs w:val="20"/>
              </w:rPr>
            </w:r>
          </w:p>
          <w:p>
            <w:pPr>
              <w:pStyle w:val="TableParagraph"/>
              <w:ind w:left="2126" w:right="0"/>
              <w:jc w:val="both"/>
              <w:rPr>
                <w:sz w:val="20"/>
                <w:szCs w:val="20"/>
              </w:rPr>
            </w:pPr>
            <w:r>
              <w:rPr>
                <w:color w:val="000000"/>
                <w:sz w:val="20"/>
                <w:szCs w:val="20"/>
                <w:highlight w:val="darkGray"/>
              </w:rPr>
              <w:t>-</w:t>
            </w:r>
            <w:r>
              <w:rPr>
                <w:color w:val="000000"/>
                <w:spacing w:val="10"/>
                <w:sz w:val="20"/>
                <w:szCs w:val="20"/>
                <w:highlight w:val="darkGray"/>
              </w:rPr>
              <w:t xml:space="preserve"> </w:t>
            </w:r>
            <w:r>
              <w:rPr>
                <w:color w:val="000000"/>
                <w:sz w:val="20"/>
                <w:szCs w:val="20"/>
                <w:highlight w:val="darkGray"/>
              </w:rPr>
              <w:t>-</w:t>
            </w:r>
            <w:r>
              <w:rPr>
                <w:color w:val="000000"/>
                <w:spacing w:val="1"/>
                <w:sz w:val="20"/>
                <w:szCs w:val="20"/>
                <w:highlight w:val="darkGray"/>
              </w:rPr>
              <w:t xml:space="preserve"> </w:t>
            </w:r>
            <w:r>
              <w:rPr>
                <w:color w:val="000000"/>
                <w:spacing w:val="-4"/>
                <w:sz w:val="20"/>
                <w:szCs w:val="20"/>
                <w:highlight w:val="darkGray"/>
              </w:rPr>
              <w:t>2025</w:t>
            </w:r>
          </w:p>
          <w:p>
            <w:pPr>
              <w:pStyle w:val="TableParagraph"/>
              <w:spacing w:before="121" w:after="0"/>
              <w:ind w:left="109" w:right="94"/>
              <w:jc w:val="both"/>
              <w:rPr>
                <w:sz w:val="20"/>
                <w:szCs w:val="20"/>
              </w:rPr>
            </w:pPr>
            <w:r>
              <w:rPr>
                <w:b/>
                <w:spacing w:val="-3"/>
                <w:sz w:val="20"/>
                <w:szCs w:val="20"/>
              </w:rPr>
              <w:t xml:space="preserve">Neaustima UAB </w:t>
            </w:r>
            <w:r>
              <w:rPr>
                <w:sz w:val="20"/>
                <w:szCs w:val="20"/>
              </w:rPr>
              <w:t>(hereinafter called</w:t>
            </w:r>
            <w:r>
              <w:rPr>
                <w:spacing w:val="-5"/>
                <w:sz w:val="20"/>
                <w:szCs w:val="20"/>
              </w:rPr>
              <w:t xml:space="preserve"> </w:t>
            </w:r>
            <w:r>
              <w:rPr>
                <w:sz w:val="20"/>
                <w:szCs w:val="20"/>
              </w:rPr>
              <w:t>the</w:t>
            </w:r>
            <w:r>
              <w:rPr>
                <w:spacing w:val="-1"/>
                <w:sz w:val="20"/>
                <w:szCs w:val="20"/>
              </w:rPr>
              <w:t xml:space="preserve"> </w:t>
            </w:r>
            <w:r>
              <w:rPr>
                <w:sz w:val="20"/>
                <w:szCs w:val="20"/>
              </w:rPr>
              <w:t>"</w:t>
            </w:r>
            <w:r>
              <w:rPr>
                <w:b/>
                <w:sz w:val="20"/>
                <w:szCs w:val="20"/>
              </w:rPr>
              <w:t>Purchaser</w:t>
            </w:r>
            <w:r>
              <w:rPr>
                <w:sz w:val="20"/>
                <w:szCs w:val="20"/>
              </w:rPr>
              <w:t>"), represented by Director Ričardas Vaitkevičius and [...] (hereinafter referred to as "</w:t>
            </w:r>
            <w:r>
              <w:rPr>
                <w:b/>
                <w:sz w:val="20"/>
                <w:szCs w:val="20"/>
              </w:rPr>
              <w:t>Seller</w:t>
            </w:r>
            <w:r>
              <w:rPr>
                <w:sz w:val="20"/>
                <w:szCs w:val="20"/>
              </w:rPr>
              <w:t>"), represented by [...],</w:t>
            </w:r>
            <w:r>
              <w:rPr>
                <w:spacing w:val="-4"/>
                <w:sz w:val="20"/>
                <w:szCs w:val="20"/>
              </w:rPr>
              <w:t xml:space="preserve"> </w:t>
            </w:r>
            <w:r>
              <w:rPr>
                <w:sz w:val="20"/>
                <w:szCs w:val="20"/>
              </w:rPr>
              <w:t>together</w:t>
            </w:r>
            <w:r>
              <w:rPr>
                <w:spacing w:val="-3"/>
                <w:sz w:val="20"/>
                <w:szCs w:val="20"/>
              </w:rPr>
              <w:t xml:space="preserve"> </w:t>
            </w:r>
            <w:r>
              <w:rPr>
                <w:sz w:val="20"/>
                <w:szCs w:val="20"/>
              </w:rPr>
              <w:t>referred</w:t>
            </w:r>
            <w:r>
              <w:rPr>
                <w:spacing w:val="-4"/>
                <w:sz w:val="20"/>
                <w:szCs w:val="20"/>
              </w:rPr>
              <w:t xml:space="preserve"> </w:t>
            </w:r>
            <w:r>
              <w:rPr>
                <w:sz w:val="20"/>
                <w:szCs w:val="20"/>
              </w:rPr>
              <w:t>to</w:t>
            </w:r>
            <w:r>
              <w:rPr>
                <w:spacing w:val="-8"/>
                <w:sz w:val="20"/>
                <w:szCs w:val="20"/>
              </w:rPr>
              <w:t xml:space="preserve"> </w:t>
            </w:r>
            <w:r>
              <w:rPr>
                <w:sz w:val="20"/>
                <w:szCs w:val="20"/>
              </w:rPr>
              <w:t>as</w:t>
            </w:r>
            <w:r>
              <w:rPr>
                <w:spacing w:val="-4"/>
                <w:sz w:val="20"/>
                <w:szCs w:val="20"/>
              </w:rPr>
              <w:t xml:space="preserve"> </w:t>
            </w:r>
            <w:r>
              <w:rPr>
                <w:sz w:val="20"/>
                <w:szCs w:val="20"/>
              </w:rPr>
              <w:t>the</w:t>
            </w:r>
            <w:r>
              <w:rPr>
                <w:spacing w:val="-7"/>
                <w:sz w:val="20"/>
                <w:szCs w:val="20"/>
              </w:rPr>
              <w:t xml:space="preserve"> </w:t>
            </w:r>
            <w:r>
              <w:rPr>
                <w:sz w:val="20"/>
                <w:szCs w:val="20"/>
              </w:rPr>
              <w:t>"Parties" or</w:t>
            </w:r>
            <w:r>
              <w:rPr>
                <w:spacing w:val="-3"/>
                <w:sz w:val="20"/>
                <w:szCs w:val="20"/>
              </w:rPr>
              <w:t xml:space="preserve"> </w:t>
            </w:r>
            <w:r>
              <w:rPr>
                <w:sz w:val="20"/>
                <w:szCs w:val="20"/>
              </w:rPr>
              <w:t>individually</w:t>
            </w:r>
            <w:r>
              <w:rPr>
                <w:spacing w:val="-8"/>
                <w:sz w:val="20"/>
                <w:szCs w:val="20"/>
              </w:rPr>
              <w:t xml:space="preserve"> </w:t>
            </w:r>
            <w:r>
              <w:rPr>
                <w:sz w:val="20"/>
                <w:szCs w:val="20"/>
              </w:rPr>
              <w:t>as a "Party" agreed on the following conditions:</w:t>
            </w:r>
          </w:p>
        </w:tc>
      </w:tr>
    </w:tbl>
    <w:p>
      <w:pPr>
        <w:pStyle w:val="BodyText"/>
        <w:spacing w:before="204" w:after="0"/>
        <w:rPr>
          <w:b/>
          <w:sz w:val="22"/>
        </w:rPr>
      </w:pPr>
      <w:r>
        <w:rPr>
          <w:b/>
          <w:sz w:val="22"/>
        </w:rPr>
      </w:r>
    </w:p>
    <w:p>
      <w:pPr>
        <w:pStyle w:val="Normal"/>
        <w:spacing w:before="1" w:after="0"/>
        <w:ind w:hanging="0" w:left="1633" w:right="0"/>
        <w:jc w:val="left"/>
        <w:rPr>
          <w:b/>
          <w:sz w:val="22"/>
        </w:rPr>
      </w:pPr>
      <w:r>
        <w:rPr>
          <w:b/>
          <w:sz w:val="22"/>
        </w:rPr>
        <w:t>Į</w:t>
      </w:r>
      <w:r>
        <w:rPr>
          <w:b/>
          <w:sz w:val="20"/>
          <w:szCs w:val="20"/>
        </w:rPr>
        <w:t>sigyjamos</w:t>
      </w:r>
      <w:r>
        <w:rPr>
          <w:b/>
          <w:spacing w:val="-7"/>
          <w:sz w:val="20"/>
          <w:szCs w:val="20"/>
        </w:rPr>
        <w:t xml:space="preserve"> </w:t>
      </w:r>
      <w:r>
        <w:rPr>
          <w:b/>
          <w:sz w:val="20"/>
          <w:szCs w:val="20"/>
        </w:rPr>
        <w:t>įrangos</w:t>
      </w:r>
      <w:r>
        <w:rPr>
          <w:b/>
          <w:spacing w:val="-7"/>
          <w:sz w:val="20"/>
          <w:szCs w:val="20"/>
        </w:rPr>
        <w:t xml:space="preserve"> </w:t>
      </w:r>
      <w:r>
        <w:rPr>
          <w:b/>
          <w:sz w:val="20"/>
          <w:szCs w:val="20"/>
        </w:rPr>
        <w:t>techniniai</w:t>
      </w:r>
      <w:r>
        <w:rPr>
          <w:b/>
          <w:spacing w:val="-8"/>
          <w:sz w:val="20"/>
          <w:szCs w:val="20"/>
        </w:rPr>
        <w:t xml:space="preserve"> </w:t>
      </w:r>
      <w:r>
        <w:rPr>
          <w:b/>
          <w:sz w:val="20"/>
          <w:szCs w:val="20"/>
        </w:rPr>
        <w:t>duomenys</w:t>
      </w:r>
      <w:r>
        <w:rPr>
          <w:b/>
          <w:spacing w:val="-8"/>
          <w:sz w:val="20"/>
          <w:szCs w:val="20"/>
        </w:rPr>
        <w:t xml:space="preserve"> </w:t>
      </w:r>
      <w:r>
        <w:rPr>
          <w:b/>
          <w:sz w:val="20"/>
          <w:szCs w:val="20"/>
        </w:rPr>
        <w:t>(specifikacija)</w:t>
      </w:r>
      <w:r>
        <w:rPr>
          <w:b/>
          <w:spacing w:val="-11"/>
          <w:sz w:val="20"/>
          <w:szCs w:val="20"/>
        </w:rPr>
        <w:t xml:space="preserve"> </w:t>
      </w:r>
      <w:r>
        <w:rPr>
          <w:b/>
          <w:sz w:val="20"/>
          <w:szCs w:val="20"/>
        </w:rPr>
        <w:t>/</w:t>
      </w:r>
      <w:r>
        <w:rPr>
          <w:b/>
          <w:spacing w:val="-4"/>
          <w:sz w:val="20"/>
          <w:szCs w:val="20"/>
        </w:rPr>
        <w:t xml:space="preserve"> </w:t>
      </w:r>
      <w:r>
        <w:rPr>
          <w:b/>
          <w:sz w:val="20"/>
          <w:szCs w:val="20"/>
        </w:rPr>
        <w:t>Purchased</w:t>
      </w:r>
      <w:r>
        <w:rPr>
          <w:b/>
          <w:spacing w:val="-11"/>
          <w:sz w:val="20"/>
          <w:szCs w:val="20"/>
        </w:rPr>
        <w:t xml:space="preserve"> </w:t>
      </w:r>
      <w:r>
        <w:rPr>
          <w:b/>
          <w:sz w:val="20"/>
          <w:szCs w:val="20"/>
        </w:rPr>
        <w:t>equipment</w:t>
      </w:r>
      <w:r>
        <w:rPr>
          <w:b/>
          <w:spacing w:val="-10"/>
          <w:sz w:val="20"/>
          <w:szCs w:val="20"/>
        </w:rPr>
        <w:t xml:space="preserve"> </w:t>
      </w:r>
      <w:r>
        <w:rPr>
          <w:b/>
          <w:spacing w:val="-2"/>
          <w:sz w:val="20"/>
          <w:szCs w:val="20"/>
        </w:rPr>
        <w:t>specifications</w:t>
      </w:r>
    </w:p>
    <w:p>
      <w:pPr>
        <w:pStyle w:val="BodyText"/>
        <w:spacing w:before="9" w:after="0"/>
        <w:rPr>
          <w:b/>
          <w:sz w:val="20"/>
          <w:szCs w:val="20"/>
        </w:rPr>
      </w:pPr>
      <w:r>
        <w:rPr>
          <w:b/>
          <w:sz w:val="20"/>
          <w:szCs w:val="20"/>
        </w:rPr>
        <mc:AlternateContent>
          <mc:Choice Requires="wps">
            <w:drawing>
              <wp:anchor behindDoc="1" distT="0" distB="0" distL="0" distR="0" simplePos="0" locked="0" layoutInCell="0" allowOverlap="1" relativeHeight="104">
                <wp:simplePos x="0" y="0"/>
                <wp:positionH relativeFrom="page">
                  <wp:posOffset>1006475</wp:posOffset>
                </wp:positionH>
                <wp:positionV relativeFrom="paragraph">
                  <wp:posOffset>152400</wp:posOffset>
                </wp:positionV>
                <wp:extent cx="6321425" cy="173990"/>
                <wp:effectExtent l="0" t="0" r="0" b="0"/>
                <wp:wrapTopAndBottom/>
                <wp:docPr id="70" name="Graphic 31"/>
                <a:graphic xmlns:a="http://schemas.openxmlformats.org/drawingml/2006/main">
                  <a:graphicData uri="http://schemas.microsoft.com/office/word/2010/wordprocessingShape">
                    <wps:wsp>
                      <wps:cNvSpPr/>
                      <wps:spPr>
                        <a:xfrm>
                          <a:off x="0" y="0"/>
                          <a:ext cx="6321600" cy="173880"/>
                        </a:xfrm>
                        <a:custGeom>
                          <a:avLst/>
                          <a:gdLst>
                            <a:gd name="textAreaLeft" fmla="*/ 0 w 3583800"/>
                            <a:gd name="textAreaRight" fmla="*/ 3585240 w 3583800"/>
                            <a:gd name="textAreaTop" fmla="*/ 0 h 98640"/>
                            <a:gd name="textAreaBottom" fmla="*/ 100080 h 98640"/>
                          </a:gdLst>
                          <a:ahLst/>
                          <a:cxnLst/>
                          <a:rect l="textAreaLeft" t="textAreaTop" r="textAreaRight" b="textAreaBottom"/>
                          <a:pathLst>
                            <a:path w="6321425" h="173990">
                              <a:moveTo>
                                <a:pt x="6314821" y="0"/>
                              </a:moveTo>
                              <a:lnTo>
                                <a:pt x="6096" y="0"/>
                              </a:lnTo>
                              <a:lnTo>
                                <a:pt x="0" y="0"/>
                              </a:lnTo>
                              <a:lnTo>
                                <a:pt x="0" y="6096"/>
                              </a:lnTo>
                              <a:lnTo>
                                <a:pt x="0" y="167640"/>
                              </a:lnTo>
                              <a:lnTo>
                                <a:pt x="0" y="173736"/>
                              </a:lnTo>
                              <a:lnTo>
                                <a:pt x="6096" y="173736"/>
                              </a:lnTo>
                              <a:lnTo>
                                <a:pt x="6314821" y="173736"/>
                              </a:lnTo>
                              <a:lnTo>
                                <a:pt x="6314821" y="167640"/>
                              </a:lnTo>
                              <a:lnTo>
                                <a:pt x="6096" y="167640"/>
                              </a:lnTo>
                              <a:lnTo>
                                <a:pt x="6096" y="6096"/>
                              </a:lnTo>
                              <a:lnTo>
                                <a:pt x="6314821" y="6096"/>
                              </a:lnTo>
                              <a:lnTo>
                                <a:pt x="6314821" y="0"/>
                              </a:lnTo>
                              <a:close/>
                            </a:path>
                            <a:path w="6321425" h="173990">
                              <a:moveTo>
                                <a:pt x="6320993" y="0"/>
                              </a:moveTo>
                              <a:lnTo>
                                <a:pt x="6314897" y="0"/>
                              </a:lnTo>
                              <a:lnTo>
                                <a:pt x="6314897" y="6096"/>
                              </a:lnTo>
                              <a:lnTo>
                                <a:pt x="6314897" y="167640"/>
                              </a:lnTo>
                              <a:lnTo>
                                <a:pt x="6314897" y="173736"/>
                              </a:lnTo>
                              <a:lnTo>
                                <a:pt x="6320993" y="173736"/>
                              </a:lnTo>
                              <a:lnTo>
                                <a:pt x="6320993" y="167640"/>
                              </a:lnTo>
                              <a:lnTo>
                                <a:pt x="6320993" y="6096"/>
                              </a:lnTo>
                              <a:lnTo>
                                <a:pt x="6320993" y="0"/>
                              </a:lnTo>
                              <a:close/>
                            </a:path>
                          </a:pathLst>
                        </a:custGeom>
                        <a:solidFill>
                          <a:srgbClr val="000000"/>
                        </a:solidFill>
                        <a:ln w="0">
                          <a:noFill/>
                        </a:ln>
                      </wps:spPr>
                      <wps:style>
                        <a:lnRef idx="0"/>
                        <a:fillRef idx="0"/>
                        <a:effectRef idx="0"/>
                        <a:fontRef idx="minor"/>
                      </wps:style>
                      <wps:bodyPr/>
                    </wps:wsp>
                  </a:graphicData>
                </a:graphic>
              </wp:anchor>
            </w:drawing>
          </mc:Choice>
          <mc:Fallback>
            <w:pict/>
          </mc:Fallback>
        </mc:AlternateContent>
      </w:r>
    </w:p>
    <w:p>
      <w:pPr>
        <w:pStyle w:val="BodyText"/>
        <w:spacing w:before="2" w:after="0"/>
        <w:rPr>
          <w:b/>
          <w:sz w:val="20"/>
          <w:szCs w:val="20"/>
        </w:rPr>
      </w:pPr>
      <w:r>
        <w:rPr>
          <w:b/>
          <w:sz w:val="20"/>
          <w:szCs w:val="20"/>
        </w:rPr>
      </w:r>
    </w:p>
    <w:p>
      <w:pPr>
        <w:pStyle w:val="Normal"/>
        <w:spacing w:before="0" w:after="0"/>
        <w:ind w:hanging="0" w:left="2977" w:right="0"/>
        <w:jc w:val="left"/>
        <w:rPr>
          <w:sz w:val="20"/>
          <w:szCs w:val="20"/>
        </w:rPr>
      </w:pPr>
      <w:bookmarkStart w:id="17" w:name="Juridiniai_šalių_adresai_ir_rekvizitai_1"/>
      <w:bookmarkEnd w:id="17"/>
      <w:r>
        <w:rPr>
          <w:b/>
          <w:sz w:val="20"/>
          <w:szCs w:val="20"/>
        </w:rPr>
        <w:t>Juridiniai</w:t>
      </w:r>
      <w:r>
        <w:rPr>
          <w:b/>
          <w:spacing w:val="-9"/>
          <w:sz w:val="20"/>
          <w:szCs w:val="20"/>
        </w:rPr>
        <w:t xml:space="preserve"> </w:t>
      </w:r>
      <w:r>
        <w:rPr>
          <w:b/>
          <w:sz w:val="20"/>
          <w:szCs w:val="20"/>
        </w:rPr>
        <w:t>šalių</w:t>
      </w:r>
      <w:r>
        <w:rPr>
          <w:b/>
          <w:spacing w:val="-6"/>
          <w:sz w:val="20"/>
          <w:szCs w:val="20"/>
        </w:rPr>
        <w:t xml:space="preserve"> </w:t>
      </w:r>
      <w:r>
        <w:rPr>
          <w:b/>
          <w:sz w:val="20"/>
          <w:szCs w:val="20"/>
        </w:rPr>
        <w:t>adresai</w:t>
      </w:r>
      <w:r>
        <w:rPr>
          <w:b/>
          <w:spacing w:val="-6"/>
          <w:sz w:val="20"/>
          <w:szCs w:val="20"/>
        </w:rPr>
        <w:t xml:space="preserve"> </w:t>
      </w:r>
      <w:r>
        <w:rPr>
          <w:b/>
          <w:sz w:val="20"/>
          <w:szCs w:val="20"/>
        </w:rPr>
        <w:t>ir</w:t>
      </w:r>
      <w:r>
        <w:rPr>
          <w:b/>
          <w:spacing w:val="-5"/>
          <w:sz w:val="20"/>
          <w:szCs w:val="20"/>
        </w:rPr>
        <w:t xml:space="preserve"> </w:t>
      </w:r>
      <w:r>
        <w:rPr>
          <w:b/>
          <w:sz w:val="20"/>
          <w:szCs w:val="20"/>
        </w:rPr>
        <w:t>rekvizitai</w:t>
      </w:r>
      <w:r>
        <w:rPr>
          <w:b/>
          <w:spacing w:val="-7"/>
          <w:sz w:val="20"/>
          <w:szCs w:val="20"/>
        </w:rPr>
        <w:t xml:space="preserve"> </w:t>
      </w:r>
      <w:r>
        <w:rPr>
          <w:b/>
          <w:sz w:val="20"/>
          <w:szCs w:val="20"/>
        </w:rPr>
        <w:t>/</w:t>
      </w:r>
      <w:r>
        <w:rPr>
          <w:b/>
          <w:spacing w:val="-2"/>
          <w:sz w:val="20"/>
          <w:szCs w:val="20"/>
        </w:rPr>
        <w:t xml:space="preserve"> </w:t>
      </w:r>
      <w:r>
        <w:rPr>
          <w:b/>
          <w:sz w:val="20"/>
          <w:szCs w:val="20"/>
        </w:rPr>
        <w:t>Legal</w:t>
      </w:r>
      <w:r>
        <w:rPr>
          <w:b/>
          <w:spacing w:val="-6"/>
          <w:sz w:val="20"/>
          <w:szCs w:val="20"/>
        </w:rPr>
        <w:t xml:space="preserve"> </w:t>
      </w:r>
      <w:r>
        <w:rPr>
          <w:b/>
          <w:sz w:val="20"/>
          <w:szCs w:val="20"/>
        </w:rPr>
        <w:t>party</w:t>
      </w:r>
      <w:r>
        <w:rPr>
          <w:b/>
          <w:spacing w:val="-3"/>
          <w:sz w:val="20"/>
          <w:szCs w:val="20"/>
        </w:rPr>
        <w:t xml:space="preserve"> </w:t>
      </w:r>
      <w:r>
        <w:rPr>
          <w:b/>
          <w:sz w:val="20"/>
          <w:szCs w:val="20"/>
        </w:rPr>
        <w:t>addresses</w:t>
      </w:r>
      <w:r>
        <w:rPr>
          <w:b/>
          <w:spacing w:val="2"/>
          <w:sz w:val="20"/>
          <w:szCs w:val="20"/>
        </w:rPr>
        <w:t xml:space="preserve"> </w:t>
      </w:r>
      <w:r>
        <w:rPr>
          <w:b/>
          <w:sz w:val="20"/>
          <w:szCs w:val="20"/>
        </w:rPr>
        <w:t>and</w:t>
      </w:r>
      <w:r>
        <w:rPr>
          <w:b/>
          <w:spacing w:val="-5"/>
          <w:sz w:val="20"/>
          <w:szCs w:val="20"/>
        </w:rPr>
        <w:t xml:space="preserve"> </w:t>
      </w:r>
      <w:r>
        <w:rPr>
          <w:b/>
          <w:spacing w:val="-2"/>
          <w:sz w:val="20"/>
          <w:szCs w:val="20"/>
        </w:rPr>
        <w:t>details:</w:t>
      </w:r>
    </w:p>
    <w:p>
      <w:pPr>
        <w:pStyle w:val="BodyText"/>
        <w:spacing w:before="20" w:after="0"/>
        <w:rPr>
          <w:b/>
          <w:sz w:val="20"/>
          <w:szCs w:val="20"/>
        </w:rPr>
      </w:pPr>
      <w:r>
        <w:rPr>
          <w:b/>
          <w:sz w:val="20"/>
          <w:szCs w:val="20"/>
        </w:rPr>
      </w:r>
    </w:p>
    <w:tbl>
      <w:tblPr>
        <w:tblW w:w="8861" w:type="dxa"/>
        <w:jc w:val="left"/>
        <w:tblInd w:w="1542" w:type="dxa"/>
        <w:tblLayout w:type="fixed"/>
        <w:tblCellMar>
          <w:top w:w="0" w:type="dxa"/>
          <w:left w:w="5" w:type="dxa"/>
          <w:bottom w:w="0" w:type="dxa"/>
          <w:right w:w="5" w:type="dxa"/>
        </w:tblCellMar>
        <w:tblLook w:val="01e0"/>
      </w:tblPr>
      <w:tblGrid>
        <w:gridCol w:w="4504"/>
        <w:gridCol w:w="4356"/>
      </w:tblGrid>
      <w:tr>
        <w:trPr>
          <w:trHeight w:val="5593" w:hRule="atLeast"/>
        </w:trPr>
        <w:tc>
          <w:tcPr>
            <w:tcW w:w="4504"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0" w:right="0"/>
              <w:rPr>
                <w:sz w:val="20"/>
                <w:szCs w:val="20"/>
              </w:rPr>
            </w:pPr>
            <w:r>
              <w:rPr>
                <w:b/>
                <w:spacing w:val="-2"/>
                <w:sz w:val="20"/>
                <w:szCs w:val="20"/>
              </w:rPr>
              <w:t>PIRKĖJAS</w:t>
            </w:r>
          </w:p>
          <w:p>
            <w:pPr>
              <w:pStyle w:val="TableParagraph"/>
              <w:spacing w:before="246" w:after="0"/>
              <w:ind w:left="110" w:right="0"/>
              <w:rPr>
                <w:sz w:val="20"/>
                <w:szCs w:val="20"/>
              </w:rPr>
            </w:pPr>
            <w:r>
              <w:rPr>
                <w:sz w:val="20"/>
                <w:szCs w:val="20"/>
              </w:rPr>
              <w:t>UAB</w:t>
            </w:r>
            <w:r>
              <w:rPr>
                <w:spacing w:val="-5"/>
                <w:sz w:val="20"/>
                <w:szCs w:val="20"/>
              </w:rPr>
              <w:t xml:space="preserve"> </w:t>
            </w:r>
            <w:r>
              <w:rPr>
                <w:sz w:val="20"/>
                <w:szCs w:val="20"/>
              </w:rPr>
              <w:t>„Neaustima</w:t>
            </w:r>
            <w:r>
              <w:rPr>
                <w:spacing w:val="-5"/>
                <w:sz w:val="20"/>
                <w:szCs w:val="20"/>
              </w:rPr>
              <w:t>“</w:t>
            </w:r>
          </w:p>
          <w:p>
            <w:pPr>
              <w:pStyle w:val="TableParagraph"/>
              <w:spacing w:before="1" w:after="0"/>
              <w:ind w:left="110" w:right="0"/>
              <w:rPr>
                <w:sz w:val="20"/>
                <w:szCs w:val="20"/>
              </w:rPr>
            </w:pPr>
            <w:r>
              <w:rPr>
                <w:sz w:val="20"/>
                <w:szCs w:val="20"/>
              </w:rPr>
              <w:t>Įmonės</w:t>
            </w:r>
            <w:r>
              <w:rPr>
                <w:spacing w:val="-4"/>
                <w:sz w:val="20"/>
                <w:szCs w:val="20"/>
              </w:rPr>
              <w:t xml:space="preserve"> </w:t>
            </w:r>
            <w:r>
              <w:rPr>
                <w:sz w:val="20"/>
                <w:szCs w:val="20"/>
              </w:rPr>
              <w:t>kodas</w:t>
            </w:r>
            <w:r>
              <w:rPr>
                <w:spacing w:val="-1"/>
                <w:sz w:val="20"/>
                <w:szCs w:val="20"/>
              </w:rPr>
              <w:t xml:space="preserve"> </w:t>
            </w:r>
            <w:r>
              <w:rPr>
                <w:b w:val="false"/>
                <w:i w:val="false"/>
                <w:caps w:val="false"/>
                <w:smallCaps w:val="false"/>
                <w:color w:val="212529"/>
                <w:spacing w:val="0"/>
                <w:sz w:val="20"/>
                <w:szCs w:val="20"/>
              </w:rPr>
              <w:t>144693112</w:t>
            </w:r>
          </w:p>
          <w:p>
            <w:pPr>
              <w:pStyle w:val="TableParagraph"/>
              <w:spacing w:before="2" w:after="0"/>
              <w:ind w:left="110" w:right="0"/>
              <w:rPr>
                <w:sz w:val="20"/>
                <w:szCs w:val="20"/>
              </w:rPr>
            </w:pPr>
            <w:r>
              <w:rPr>
                <w:sz w:val="20"/>
                <w:szCs w:val="20"/>
              </w:rPr>
              <w:t>J. Basanavičiaus g. 103c, Šiauliai,</w:t>
            </w:r>
            <w:r>
              <w:rPr>
                <w:spacing w:val="-3"/>
                <w:sz w:val="20"/>
                <w:szCs w:val="20"/>
              </w:rPr>
              <w:t xml:space="preserve"> </w:t>
            </w:r>
            <w:r>
              <w:rPr>
                <w:spacing w:val="-2"/>
                <w:sz w:val="20"/>
                <w:szCs w:val="20"/>
              </w:rPr>
              <w:t>Lietuva</w:t>
            </w:r>
          </w:p>
          <w:p>
            <w:pPr>
              <w:pStyle w:val="TableParagraph"/>
              <w:spacing w:lineRule="exact" w:line="252" w:before="251" w:after="0"/>
              <w:ind w:left="110" w:right="0"/>
              <w:rPr>
                <w:sz w:val="20"/>
                <w:szCs w:val="20"/>
              </w:rPr>
            </w:pPr>
            <w:r>
              <w:rPr>
                <w:sz w:val="20"/>
                <w:szCs w:val="20"/>
              </w:rPr>
              <w:t>Tel. +370</w:t>
            </w:r>
            <w:r>
              <w:rPr>
                <w:spacing w:val="-1"/>
                <w:sz w:val="20"/>
                <w:szCs w:val="20"/>
              </w:rPr>
              <w:t xml:space="preserve"> </w:t>
            </w:r>
            <w:r>
              <w:rPr>
                <w:spacing w:val="-2"/>
                <w:sz w:val="20"/>
                <w:szCs w:val="20"/>
              </w:rPr>
              <w:t>41 54 54 54</w:t>
            </w:r>
          </w:p>
          <w:p>
            <w:pPr>
              <w:pStyle w:val="TableParagraph"/>
              <w:spacing w:lineRule="exact" w:line="275"/>
              <w:ind w:left="110" w:right="0"/>
              <w:rPr/>
            </w:pPr>
            <w:r>
              <w:rPr>
                <w:color w:val="0000FF"/>
                <w:spacing w:val="-2"/>
                <w:sz w:val="20"/>
                <w:szCs w:val="20"/>
                <w:u w:val="single" w:color="0000FF"/>
              </w:rPr>
              <w:t>El.</w:t>
            </w:r>
            <w:r>
              <w:rPr>
                <w:color w:val="0000FF"/>
                <w:spacing w:val="-3"/>
                <w:sz w:val="20"/>
                <w:szCs w:val="20"/>
                <w:u w:val="single" w:color="0000FF"/>
              </w:rPr>
              <w:t xml:space="preserve"> </w:t>
            </w:r>
            <w:r>
              <w:rPr>
                <w:color w:val="0000FF"/>
                <w:spacing w:val="-2"/>
                <w:sz w:val="20"/>
                <w:szCs w:val="20"/>
                <w:u w:val="single" w:color="0000FF"/>
              </w:rPr>
              <w:t>paštas</w:t>
            </w:r>
            <w:r>
              <w:rPr>
                <w:color w:val="0000FF"/>
                <w:spacing w:val="-3"/>
                <w:sz w:val="20"/>
                <w:szCs w:val="20"/>
                <w:u w:val="single" w:color="0000FF"/>
              </w:rPr>
              <w:t xml:space="preserve"> </w:t>
            </w:r>
            <w:hyperlink r:id="rId84">
              <w:r>
                <w:rPr>
                  <w:rStyle w:val="Hyperlink"/>
                  <w:color w:val="0000FF"/>
                  <w:spacing w:val="-2"/>
                  <w:sz w:val="20"/>
                  <w:szCs w:val="20"/>
                  <w:u w:val="single" w:color="0000FF"/>
                </w:rPr>
                <w:t>info@neaustima.lt</w:t>
              </w:r>
            </w:hyperlink>
          </w:p>
          <w:p>
            <w:pPr>
              <w:pStyle w:val="TableParagraph"/>
              <w:spacing w:lineRule="exact" w:line="275"/>
              <w:ind w:left="110" w:right="0"/>
              <w:rPr>
                <w:color w:val="0000FF"/>
                <w:spacing w:val="-2"/>
                <w:sz w:val="20"/>
                <w:szCs w:val="20"/>
                <w:u w:val="single" w:color="0000FF"/>
              </w:rPr>
            </w:pPr>
            <w:r>
              <w:rPr>
                <w:color w:val="0000FF"/>
                <w:spacing w:val="-2"/>
                <w:sz w:val="20"/>
                <w:szCs w:val="20"/>
                <w:u w:val="single" w:color="0000FF"/>
              </w:rPr>
            </w:r>
          </w:p>
          <w:p>
            <w:pPr>
              <w:pStyle w:val="TableParagraph"/>
              <w:spacing w:lineRule="exact" w:line="275"/>
              <w:ind w:left="110" w:right="0"/>
              <w:rPr>
                <w:sz w:val="20"/>
                <w:szCs w:val="20"/>
              </w:rPr>
            </w:pPr>
            <w:r>
              <w:rPr>
                <w:spacing w:val="-2"/>
                <w:sz w:val="20"/>
                <w:szCs w:val="20"/>
              </w:rPr>
              <w:t>Direktorius</w:t>
            </w:r>
            <w:r>
              <w:rPr>
                <w:spacing w:val="-9"/>
                <w:sz w:val="20"/>
                <w:szCs w:val="20"/>
              </w:rPr>
              <w:t xml:space="preserve"> </w:t>
            </w:r>
            <w:r>
              <w:rPr>
                <w:spacing w:val="-2"/>
                <w:sz w:val="20"/>
                <w:szCs w:val="20"/>
              </w:rPr>
              <w:t>Ričardas Vaitkevičius</w:t>
            </w:r>
          </w:p>
          <w:p>
            <w:pPr>
              <w:pStyle w:val="TableParagraph"/>
              <w:spacing w:before="7" w:after="0"/>
              <w:rPr>
                <w:b/>
                <w:sz w:val="20"/>
                <w:szCs w:val="20"/>
              </w:rPr>
            </w:pPr>
            <w:r>
              <w:rPr>
                <w:b/>
                <w:sz w:val="20"/>
                <w:szCs w:val="20"/>
              </w:rPr>
            </w:r>
          </w:p>
          <w:p>
            <w:pPr>
              <w:pStyle w:val="TableParagraph"/>
              <w:ind w:left="110" w:right="0"/>
              <w:rPr>
                <w:sz w:val="20"/>
                <w:szCs w:val="20"/>
              </w:rPr>
            </w:pPr>
            <w:r>
              <w:rPr>
                <w:b/>
                <w:spacing w:val="-2"/>
                <w:sz w:val="20"/>
                <w:szCs w:val="20"/>
              </w:rPr>
              <w:t>PARDAVĖJAS</w:t>
            </w:r>
          </w:p>
          <w:p>
            <w:pPr>
              <w:pStyle w:val="TableParagraph"/>
              <w:spacing w:before="247" w:after="0"/>
              <w:ind w:left="110" w:right="0"/>
              <w:rPr>
                <w:sz w:val="20"/>
                <w:szCs w:val="20"/>
              </w:rPr>
            </w:pPr>
            <w:r>
              <w:rPr>
                <w:spacing w:val="-2"/>
                <w:sz w:val="20"/>
                <w:szCs w:val="20"/>
              </w:rPr>
              <w:t>[...]</w:t>
            </w:r>
          </w:p>
          <w:p>
            <w:pPr>
              <w:pStyle w:val="TableParagraph"/>
              <w:spacing w:before="2" w:after="0"/>
              <w:ind w:left="110" w:right="0"/>
              <w:rPr>
                <w:sz w:val="20"/>
                <w:szCs w:val="20"/>
              </w:rPr>
            </w:pPr>
            <w:r>
              <w:rPr>
                <w:sz w:val="20"/>
                <w:szCs w:val="20"/>
              </w:rPr>
              <w:t>Įmonės</w:t>
            </w:r>
            <w:r>
              <w:rPr>
                <w:spacing w:val="-6"/>
                <w:sz w:val="20"/>
                <w:szCs w:val="20"/>
              </w:rPr>
              <w:t xml:space="preserve"> </w:t>
            </w:r>
            <w:r>
              <w:rPr>
                <w:sz w:val="20"/>
                <w:szCs w:val="20"/>
              </w:rPr>
              <w:t>kodas</w:t>
            </w:r>
            <w:r>
              <w:rPr>
                <w:spacing w:val="-3"/>
                <w:sz w:val="20"/>
                <w:szCs w:val="20"/>
              </w:rPr>
              <w:t xml:space="preserve"> </w:t>
            </w:r>
            <w:r>
              <w:rPr>
                <w:spacing w:val="-4"/>
                <w:sz w:val="20"/>
                <w:szCs w:val="20"/>
              </w:rPr>
              <w:t>[...]</w:t>
            </w:r>
          </w:p>
          <w:p>
            <w:pPr>
              <w:pStyle w:val="TableParagraph"/>
              <w:spacing w:lineRule="exact" w:line="251" w:before="1" w:after="0"/>
              <w:ind w:left="110" w:right="0"/>
              <w:rPr>
                <w:sz w:val="20"/>
                <w:szCs w:val="20"/>
              </w:rPr>
            </w:pPr>
            <w:r>
              <w:rPr>
                <w:sz w:val="20"/>
                <w:szCs w:val="20"/>
              </w:rPr>
              <w:t>PVM</w:t>
            </w:r>
            <w:r>
              <w:rPr>
                <w:spacing w:val="-5"/>
                <w:sz w:val="20"/>
                <w:szCs w:val="20"/>
              </w:rPr>
              <w:t xml:space="preserve"> </w:t>
            </w:r>
            <w:r>
              <w:rPr>
                <w:sz w:val="20"/>
                <w:szCs w:val="20"/>
              </w:rPr>
              <w:t>mokėtojo</w:t>
            </w:r>
            <w:r>
              <w:rPr>
                <w:spacing w:val="-8"/>
                <w:sz w:val="20"/>
                <w:szCs w:val="20"/>
              </w:rPr>
              <w:t xml:space="preserve"> </w:t>
            </w:r>
            <w:r>
              <w:rPr>
                <w:sz w:val="20"/>
                <w:szCs w:val="20"/>
              </w:rPr>
              <w:t>kodas</w:t>
            </w:r>
            <w:r>
              <w:rPr>
                <w:spacing w:val="-2"/>
                <w:sz w:val="20"/>
                <w:szCs w:val="20"/>
              </w:rPr>
              <w:t xml:space="preserve"> </w:t>
            </w:r>
            <w:r>
              <w:rPr>
                <w:spacing w:val="-4"/>
                <w:sz w:val="20"/>
                <w:szCs w:val="20"/>
              </w:rPr>
              <w:t>[...]</w:t>
            </w:r>
          </w:p>
          <w:p>
            <w:pPr>
              <w:pStyle w:val="TableParagraph"/>
              <w:spacing w:lineRule="exact" w:line="251"/>
              <w:ind w:left="110" w:right="0"/>
              <w:rPr>
                <w:sz w:val="20"/>
                <w:szCs w:val="20"/>
              </w:rPr>
            </w:pPr>
            <w:r>
              <w:rPr>
                <w:sz w:val="20"/>
                <w:szCs w:val="20"/>
              </w:rPr>
              <w:t>Buveinės</w:t>
            </w:r>
            <w:r>
              <w:rPr>
                <w:spacing w:val="-5"/>
                <w:sz w:val="20"/>
                <w:szCs w:val="20"/>
              </w:rPr>
              <w:t xml:space="preserve"> </w:t>
            </w:r>
            <w:r>
              <w:rPr>
                <w:sz w:val="20"/>
                <w:szCs w:val="20"/>
              </w:rPr>
              <w:t>registruotas</w:t>
            </w:r>
            <w:r>
              <w:rPr>
                <w:spacing w:val="-4"/>
                <w:sz w:val="20"/>
                <w:szCs w:val="20"/>
              </w:rPr>
              <w:t xml:space="preserve"> </w:t>
            </w:r>
            <w:r>
              <w:rPr>
                <w:sz w:val="20"/>
                <w:szCs w:val="20"/>
              </w:rPr>
              <w:t>adresas</w:t>
            </w:r>
            <w:r>
              <w:rPr>
                <w:spacing w:val="-5"/>
                <w:sz w:val="20"/>
                <w:szCs w:val="20"/>
              </w:rPr>
              <w:t xml:space="preserve"> </w:t>
            </w:r>
            <w:r>
              <w:rPr>
                <w:sz w:val="20"/>
                <w:szCs w:val="20"/>
              </w:rPr>
              <w:t>yra</w:t>
            </w:r>
            <w:r>
              <w:rPr>
                <w:spacing w:val="-1"/>
                <w:sz w:val="20"/>
                <w:szCs w:val="20"/>
              </w:rPr>
              <w:t xml:space="preserve"> </w:t>
            </w:r>
            <w:r>
              <w:rPr>
                <w:spacing w:val="-4"/>
                <w:sz w:val="20"/>
                <w:szCs w:val="20"/>
              </w:rPr>
              <w:t>[...]</w:t>
            </w:r>
          </w:p>
          <w:p>
            <w:pPr>
              <w:pStyle w:val="TableParagraph"/>
              <w:spacing w:before="3" w:after="0"/>
              <w:rPr>
                <w:b/>
                <w:sz w:val="20"/>
                <w:szCs w:val="20"/>
              </w:rPr>
            </w:pPr>
            <w:r>
              <w:rPr>
                <w:b/>
                <w:sz w:val="20"/>
                <w:szCs w:val="20"/>
              </w:rPr>
            </w:r>
          </w:p>
          <w:p>
            <w:pPr>
              <w:pStyle w:val="TableParagraph"/>
              <w:spacing w:lineRule="exact" w:line="251"/>
              <w:ind w:left="110" w:right="0"/>
              <w:rPr>
                <w:sz w:val="20"/>
                <w:szCs w:val="20"/>
              </w:rPr>
            </w:pPr>
            <w:r>
              <w:rPr>
                <w:sz w:val="20"/>
                <w:szCs w:val="20"/>
              </w:rPr>
              <w:t>Tel.</w:t>
            </w:r>
            <w:r>
              <w:rPr>
                <w:spacing w:val="-4"/>
                <w:sz w:val="20"/>
                <w:szCs w:val="20"/>
              </w:rPr>
              <w:t xml:space="preserve"> </w:t>
            </w:r>
            <w:r>
              <w:rPr>
                <w:spacing w:val="-2"/>
                <w:sz w:val="20"/>
                <w:szCs w:val="20"/>
              </w:rPr>
              <w:t>[...]</w:t>
            </w:r>
          </w:p>
          <w:p>
            <w:pPr>
              <w:pStyle w:val="TableParagraph"/>
              <w:spacing w:lineRule="exact" w:line="251"/>
              <w:ind w:left="110" w:right="0"/>
              <w:rPr>
                <w:sz w:val="20"/>
                <w:szCs w:val="20"/>
              </w:rPr>
            </w:pPr>
            <w:r>
              <w:rPr>
                <w:sz w:val="20"/>
                <w:szCs w:val="20"/>
              </w:rPr>
              <w:t>El.</w:t>
            </w:r>
            <w:r>
              <w:rPr>
                <w:spacing w:val="-2"/>
                <w:sz w:val="20"/>
                <w:szCs w:val="20"/>
              </w:rPr>
              <w:t xml:space="preserve"> </w:t>
            </w:r>
            <w:r>
              <w:rPr>
                <w:sz w:val="20"/>
                <w:szCs w:val="20"/>
              </w:rPr>
              <w:t>paštas</w:t>
            </w:r>
            <w:r>
              <w:rPr>
                <w:spacing w:val="-4"/>
                <w:sz w:val="20"/>
                <w:szCs w:val="20"/>
              </w:rPr>
              <w:t xml:space="preserve"> </w:t>
            </w:r>
            <w:r>
              <w:rPr>
                <w:spacing w:val="-2"/>
                <w:sz w:val="20"/>
                <w:szCs w:val="20"/>
              </w:rPr>
              <w:t>[...]</w:t>
            </w:r>
          </w:p>
          <w:p>
            <w:pPr>
              <w:pStyle w:val="TableParagraph"/>
              <w:spacing w:before="3" w:after="0"/>
              <w:rPr>
                <w:b/>
                <w:sz w:val="20"/>
                <w:szCs w:val="20"/>
              </w:rPr>
            </w:pPr>
            <w:r>
              <w:rPr>
                <w:b/>
                <w:sz w:val="20"/>
                <w:szCs w:val="20"/>
              </w:rPr>
            </w:r>
          </w:p>
          <w:p>
            <w:pPr>
              <w:pStyle w:val="TableParagraph"/>
              <w:spacing w:lineRule="exact" w:line="238"/>
              <w:ind w:left="110" w:right="0"/>
              <w:rPr>
                <w:sz w:val="20"/>
                <w:szCs w:val="20"/>
              </w:rPr>
            </w:pPr>
            <w:r>
              <w:rPr>
                <w:spacing w:val="-2"/>
                <w:sz w:val="20"/>
                <w:szCs w:val="20"/>
              </w:rPr>
              <w:t>[...]</w:t>
            </w:r>
          </w:p>
        </w:tc>
        <w:tc>
          <w:tcPr>
            <w:tcW w:w="4356" w:type="dxa"/>
            <w:tcBorders>
              <w:top w:val="single" w:sz="4" w:space="0" w:color="000000"/>
              <w:left w:val="single" w:sz="4" w:space="0" w:color="000000"/>
              <w:bottom w:val="single" w:sz="4" w:space="0" w:color="000000"/>
              <w:right w:val="single" w:sz="4" w:space="0" w:color="000000"/>
            </w:tcBorders>
          </w:tcPr>
          <w:p>
            <w:pPr>
              <w:pStyle w:val="TableParagraph"/>
              <w:spacing w:before="1" w:after="0"/>
              <w:ind w:left="110" w:right="0"/>
              <w:rPr>
                <w:sz w:val="20"/>
                <w:szCs w:val="20"/>
              </w:rPr>
            </w:pPr>
            <w:r>
              <w:rPr>
                <w:b/>
                <w:spacing w:val="-2"/>
                <w:sz w:val="20"/>
                <w:szCs w:val="20"/>
              </w:rPr>
              <w:t>PURCHASER</w:t>
            </w:r>
          </w:p>
          <w:p>
            <w:pPr>
              <w:pStyle w:val="TableParagraph"/>
              <w:spacing w:before="246" w:after="0"/>
              <w:ind w:left="110" w:right="0"/>
              <w:rPr>
                <w:sz w:val="20"/>
                <w:szCs w:val="20"/>
              </w:rPr>
            </w:pPr>
            <w:r>
              <w:rPr>
                <w:sz w:val="20"/>
                <w:szCs w:val="20"/>
              </w:rPr>
              <w:t>Neaustima</w:t>
            </w:r>
            <w:r>
              <w:rPr>
                <w:spacing w:val="-5"/>
                <w:sz w:val="20"/>
                <w:szCs w:val="20"/>
              </w:rPr>
              <w:t xml:space="preserve"> UAB</w:t>
            </w:r>
          </w:p>
          <w:p>
            <w:pPr>
              <w:pStyle w:val="TableParagraph"/>
              <w:spacing w:before="1" w:after="0"/>
              <w:ind w:left="110" w:right="0"/>
              <w:rPr>
                <w:sz w:val="20"/>
                <w:szCs w:val="20"/>
              </w:rPr>
            </w:pPr>
            <w:r>
              <w:rPr>
                <w:spacing w:val="-1"/>
                <w:sz w:val="20"/>
                <w:szCs w:val="20"/>
              </w:rPr>
              <w:t xml:space="preserve">Company code </w:t>
            </w:r>
            <w:r>
              <w:rPr>
                <w:b w:val="false"/>
                <w:i w:val="false"/>
                <w:caps w:val="false"/>
                <w:smallCaps w:val="false"/>
                <w:color w:val="212529"/>
                <w:spacing w:val="0"/>
                <w:sz w:val="20"/>
                <w:szCs w:val="20"/>
              </w:rPr>
              <w:t>144693112</w:t>
            </w:r>
          </w:p>
          <w:p>
            <w:pPr>
              <w:pStyle w:val="TableParagraph"/>
              <w:spacing w:before="2" w:after="0"/>
              <w:ind w:left="110" w:right="0"/>
              <w:rPr>
                <w:sz w:val="20"/>
                <w:szCs w:val="20"/>
              </w:rPr>
            </w:pPr>
            <w:r>
              <w:rPr>
                <w:sz w:val="20"/>
                <w:szCs w:val="20"/>
              </w:rPr>
              <w:t>J. Basanavičiaus str. 103c, Šiauliai,</w:t>
            </w:r>
            <w:r>
              <w:rPr>
                <w:spacing w:val="-3"/>
                <w:sz w:val="20"/>
                <w:szCs w:val="20"/>
              </w:rPr>
              <w:t xml:space="preserve"> </w:t>
            </w:r>
            <w:r>
              <w:rPr>
                <w:spacing w:val="-2"/>
                <w:sz w:val="20"/>
                <w:szCs w:val="20"/>
              </w:rPr>
              <w:t>Lithuania</w:t>
            </w:r>
          </w:p>
          <w:p>
            <w:pPr>
              <w:pStyle w:val="TableParagraph"/>
              <w:spacing w:lineRule="exact" w:line="252" w:before="251" w:after="0"/>
              <w:ind w:left="110" w:right="0"/>
              <w:rPr>
                <w:sz w:val="20"/>
                <w:szCs w:val="20"/>
              </w:rPr>
            </w:pPr>
            <w:r>
              <w:rPr>
                <w:sz w:val="20"/>
                <w:szCs w:val="20"/>
              </w:rPr>
              <w:t>Tel. +370</w:t>
            </w:r>
            <w:r>
              <w:rPr>
                <w:spacing w:val="-1"/>
                <w:sz w:val="20"/>
                <w:szCs w:val="20"/>
              </w:rPr>
              <w:t xml:space="preserve"> </w:t>
            </w:r>
            <w:r>
              <w:rPr>
                <w:spacing w:val="-2"/>
                <w:sz w:val="20"/>
                <w:szCs w:val="20"/>
              </w:rPr>
              <w:t>41 54 54 54</w:t>
            </w:r>
          </w:p>
          <w:p>
            <w:pPr>
              <w:pStyle w:val="TableParagraph"/>
              <w:spacing w:lineRule="exact" w:line="275"/>
              <w:ind w:left="110" w:right="0"/>
              <w:rPr/>
            </w:pPr>
            <w:r>
              <w:rPr>
                <w:color w:val="0000FF"/>
                <w:spacing w:val="-2"/>
                <w:sz w:val="20"/>
                <w:szCs w:val="20"/>
                <w:u w:val="single" w:color="0000FF"/>
              </w:rPr>
              <w:t>Email</w:t>
            </w:r>
            <w:r>
              <w:rPr>
                <w:color w:val="0000FF"/>
                <w:spacing w:val="-3"/>
                <w:sz w:val="20"/>
                <w:szCs w:val="20"/>
                <w:u w:val="single" w:color="0000FF"/>
              </w:rPr>
              <w:t xml:space="preserve"> </w:t>
            </w:r>
            <w:hyperlink r:id="rId85">
              <w:r>
                <w:rPr>
                  <w:rStyle w:val="Hyperlink"/>
                  <w:color w:val="0000FF"/>
                  <w:spacing w:val="-2"/>
                  <w:sz w:val="20"/>
                  <w:szCs w:val="20"/>
                  <w:u w:val="single" w:color="0000FF"/>
                </w:rPr>
                <w:t>info@neaustima.lt</w:t>
              </w:r>
            </w:hyperlink>
          </w:p>
          <w:p>
            <w:pPr>
              <w:pStyle w:val="TableParagraph"/>
              <w:spacing w:lineRule="exact" w:line="275"/>
              <w:ind w:left="110" w:right="0"/>
              <w:rPr>
                <w:color w:val="0000FF"/>
                <w:spacing w:val="-2"/>
                <w:sz w:val="20"/>
                <w:szCs w:val="20"/>
                <w:u w:val="single" w:color="0000FF"/>
              </w:rPr>
            </w:pPr>
            <w:r>
              <w:rPr>
                <w:color w:val="0000FF"/>
                <w:spacing w:val="-2"/>
                <w:sz w:val="20"/>
                <w:szCs w:val="20"/>
                <w:u w:val="single" w:color="0000FF"/>
              </w:rPr>
            </w:r>
          </w:p>
          <w:p>
            <w:pPr>
              <w:pStyle w:val="TableParagraph"/>
              <w:spacing w:lineRule="exact" w:line="275"/>
              <w:ind w:left="110" w:right="0"/>
              <w:rPr>
                <w:sz w:val="20"/>
                <w:szCs w:val="20"/>
              </w:rPr>
            </w:pPr>
            <w:r>
              <w:rPr>
                <w:spacing w:val="-2"/>
                <w:sz w:val="20"/>
                <w:szCs w:val="20"/>
              </w:rPr>
              <w:t>Director</w:t>
            </w:r>
            <w:r>
              <w:rPr>
                <w:spacing w:val="-9"/>
                <w:sz w:val="20"/>
                <w:szCs w:val="20"/>
              </w:rPr>
              <w:t xml:space="preserve"> </w:t>
            </w:r>
            <w:r>
              <w:rPr>
                <w:spacing w:val="-2"/>
                <w:sz w:val="20"/>
                <w:szCs w:val="20"/>
              </w:rPr>
              <w:t>Ričardas Vaitkevičius</w:t>
            </w:r>
          </w:p>
          <w:p>
            <w:pPr>
              <w:pStyle w:val="TableParagraph"/>
              <w:spacing w:before="7" w:after="0"/>
              <w:rPr>
                <w:b/>
                <w:sz w:val="20"/>
                <w:szCs w:val="20"/>
              </w:rPr>
            </w:pPr>
            <w:r>
              <w:rPr>
                <w:b/>
                <w:sz w:val="20"/>
                <w:szCs w:val="20"/>
              </w:rPr>
            </w:r>
          </w:p>
          <w:p>
            <w:pPr>
              <w:pStyle w:val="TableParagraph"/>
              <w:ind w:left="110" w:right="0"/>
              <w:rPr>
                <w:sz w:val="20"/>
                <w:szCs w:val="20"/>
              </w:rPr>
            </w:pPr>
            <w:r>
              <w:rPr>
                <w:b/>
                <w:spacing w:val="-2"/>
                <w:sz w:val="20"/>
                <w:szCs w:val="20"/>
              </w:rPr>
              <w:t>SELLER</w:t>
            </w:r>
          </w:p>
          <w:p>
            <w:pPr>
              <w:pStyle w:val="TableParagraph"/>
              <w:spacing w:before="247" w:after="0"/>
              <w:ind w:left="110" w:right="0"/>
              <w:rPr>
                <w:sz w:val="20"/>
                <w:szCs w:val="20"/>
              </w:rPr>
            </w:pPr>
            <w:r>
              <w:rPr>
                <w:spacing w:val="-2"/>
                <w:sz w:val="20"/>
                <w:szCs w:val="20"/>
              </w:rPr>
              <w:t>[...]</w:t>
            </w:r>
          </w:p>
          <w:p>
            <w:pPr>
              <w:pStyle w:val="TableParagraph"/>
              <w:spacing w:before="2" w:after="0"/>
              <w:ind w:left="110" w:right="0"/>
              <w:rPr>
                <w:sz w:val="20"/>
                <w:szCs w:val="20"/>
              </w:rPr>
            </w:pPr>
            <w:r>
              <w:rPr>
                <w:sz w:val="20"/>
                <w:szCs w:val="20"/>
              </w:rPr>
              <w:t>Company</w:t>
            </w:r>
            <w:r>
              <w:rPr>
                <w:spacing w:val="-6"/>
                <w:sz w:val="20"/>
                <w:szCs w:val="20"/>
              </w:rPr>
              <w:t xml:space="preserve"> </w:t>
            </w:r>
            <w:r>
              <w:rPr>
                <w:sz w:val="20"/>
                <w:szCs w:val="20"/>
              </w:rPr>
              <w:t>code</w:t>
            </w:r>
            <w:r>
              <w:rPr>
                <w:spacing w:val="-6"/>
                <w:sz w:val="20"/>
                <w:szCs w:val="20"/>
              </w:rPr>
              <w:t xml:space="preserve"> </w:t>
            </w:r>
            <w:r>
              <w:rPr>
                <w:spacing w:val="-4"/>
                <w:sz w:val="20"/>
                <w:szCs w:val="20"/>
              </w:rPr>
              <w:t>[...]</w:t>
            </w:r>
          </w:p>
          <w:p>
            <w:pPr>
              <w:pStyle w:val="TableParagraph"/>
              <w:spacing w:lineRule="exact" w:line="251" w:before="1" w:after="0"/>
              <w:ind w:left="110" w:right="0"/>
              <w:rPr>
                <w:sz w:val="20"/>
                <w:szCs w:val="20"/>
              </w:rPr>
            </w:pPr>
            <w:r>
              <w:rPr>
                <w:sz w:val="20"/>
                <w:szCs w:val="20"/>
              </w:rPr>
              <w:t>VAT</w:t>
            </w:r>
            <w:r>
              <w:rPr>
                <w:spacing w:val="-5"/>
                <w:sz w:val="20"/>
                <w:szCs w:val="20"/>
              </w:rPr>
              <w:t xml:space="preserve"> </w:t>
            </w:r>
            <w:r>
              <w:rPr>
                <w:sz w:val="20"/>
                <w:szCs w:val="20"/>
              </w:rPr>
              <w:t>number</w:t>
            </w:r>
            <w:r>
              <w:rPr>
                <w:spacing w:val="-5"/>
                <w:sz w:val="20"/>
                <w:szCs w:val="20"/>
              </w:rPr>
              <w:t xml:space="preserve"> </w:t>
            </w:r>
            <w:r>
              <w:rPr>
                <w:spacing w:val="-2"/>
                <w:sz w:val="20"/>
                <w:szCs w:val="20"/>
              </w:rPr>
              <w:t>[...]</w:t>
            </w:r>
          </w:p>
          <w:p>
            <w:pPr>
              <w:pStyle w:val="TableParagraph"/>
              <w:spacing w:lineRule="exact" w:line="251"/>
              <w:ind w:left="110" w:right="0"/>
              <w:rPr>
                <w:sz w:val="20"/>
                <w:szCs w:val="20"/>
              </w:rPr>
            </w:pPr>
            <w:r>
              <w:rPr>
                <w:sz w:val="20"/>
                <w:szCs w:val="20"/>
              </w:rPr>
              <w:t>The</w:t>
            </w:r>
            <w:r>
              <w:rPr>
                <w:spacing w:val="-9"/>
                <w:sz w:val="20"/>
                <w:szCs w:val="20"/>
              </w:rPr>
              <w:t xml:space="preserve"> </w:t>
            </w:r>
            <w:r>
              <w:rPr>
                <w:sz w:val="20"/>
                <w:szCs w:val="20"/>
              </w:rPr>
              <w:t>registered office</w:t>
            </w:r>
            <w:r>
              <w:rPr>
                <w:spacing w:val="-8"/>
                <w:sz w:val="20"/>
                <w:szCs w:val="20"/>
              </w:rPr>
              <w:t xml:space="preserve"> </w:t>
            </w:r>
            <w:r>
              <w:rPr>
                <w:sz w:val="20"/>
                <w:szCs w:val="20"/>
              </w:rPr>
              <w:t>address</w:t>
            </w:r>
            <w:r>
              <w:rPr>
                <w:spacing w:val="-1"/>
                <w:sz w:val="20"/>
                <w:szCs w:val="20"/>
              </w:rPr>
              <w:t xml:space="preserve"> </w:t>
            </w:r>
            <w:r>
              <w:rPr>
                <w:sz w:val="20"/>
                <w:szCs w:val="20"/>
              </w:rPr>
              <w:t>is</w:t>
            </w:r>
            <w:r>
              <w:rPr>
                <w:spacing w:val="-1"/>
                <w:sz w:val="20"/>
                <w:szCs w:val="20"/>
              </w:rPr>
              <w:t xml:space="preserve"> </w:t>
            </w:r>
            <w:r>
              <w:rPr>
                <w:spacing w:val="-2"/>
                <w:sz w:val="20"/>
                <w:szCs w:val="20"/>
              </w:rPr>
              <w:t>[...]</w:t>
            </w:r>
          </w:p>
          <w:p>
            <w:pPr>
              <w:pStyle w:val="TableParagraph"/>
              <w:spacing w:before="3" w:after="0"/>
              <w:rPr>
                <w:b/>
                <w:sz w:val="20"/>
                <w:szCs w:val="20"/>
              </w:rPr>
            </w:pPr>
            <w:r>
              <w:rPr>
                <w:b/>
                <w:sz w:val="20"/>
                <w:szCs w:val="20"/>
              </w:rPr>
            </w:r>
          </w:p>
          <w:p>
            <w:pPr>
              <w:pStyle w:val="TableParagraph"/>
              <w:spacing w:lineRule="exact" w:line="251"/>
              <w:ind w:left="110" w:right="0"/>
              <w:rPr>
                <w:sz w:val="20"/>
                <w:szCs w:val="20"/>
              </w:rPr>
            </w:pPr>
            <w:r>
              <w:rPr>
                <w:sz w:val="20"/>
                <w:szCs w:val="20"/>
              </w:rPr>
              <w:t>Tel.</w:t>
            </w:r>
            <w:r>
              <w:rPr>
                <w:spacing w:val="-5"/>
                <w:sz w:val="20"/>
                <w:szCs w:val="20"/>
              </w:rPr>
              <w:t xml:space="preserve"> </w:t>
            </w:r>
            <w:r>
              <w:rPr>
                <w:sz w:val="20"/>
                <w:szCs w:val="20"/>
              </w:rPr>
              <w:t>no.</w:t>
            </w:r>
            <w:r>
              <w:rPr>
                <w:spacing w:val="-2"/>
                <w:sz w:val="20"/>
                <w:szCs w:val="20"/>
              </w:rPr>
              <w:t xml:space="preserve"> [...]</w:t>
            </w:r>
          </w:p>
          <w:p>
            <w:pPr>
              <w:pStyle w:val="TableParagraph"/>
              <w:spacing w:lineRule="exact" w:line="251"/>
              <w:ind w:left="110" w:right="0"/>
              <w:rPr>
                <w:sz w:val="20"/>
                <w:szCs w:val="20"/>
              </w:rPr>
            </w:pPr>
            <w:r>
              <w:rPr>
                <w:sz w:val="20"/>
                <w:szCs w:val="20"/>
              </w:rPr>
              <w:t>E-mail</w:t>
            </w:r>
            <w:r>
              <w:rPr>
                <w:spacing w:val="-9"/>
                <w:sz w:val="20"/>
                <w:szCs w:val="20"/>
              </w:rPr>
              <w:t xml:space="preserve"> </w:t>
            </w:r>
            <w:r>
              <w:rPr>
                <w:spacing w:val="-2"/>
                <w:sz w:val="20"/>
                <w:szCs w:val="20"/>
              </w:rPr>
              <w:t>[...]</w:t>
            </w:r>
          </w:p>
          <w:p>
            <w:pPr>
              <w:pStyle w:val="TableParagraph"/>
              <w:spacing w:before="3" w:after="0"/>
              <w:rPr>
                <w:b/>
                <w:sz w:val="20"/>
                <w:szCs w:val="20"/>
              </w:rPr>
            </w:pPr>
            <w:r>
              <w:rPr>
                <w:b/>
                <w:sz w:val="20"/>
                <w:szCs w:val="20"/>
              </w:rPr>
            </w:r>
          </w:p>
          <w:p>
            <w:pPr>
              <w:pStyle w:val="TableParagraph"/>
              <w:spacing w:lineRule="exact" w:line="238"/>
              <w:ind w:left="110" w:right="0"/>
              <w:rPr>
                <w:sz w:val="20"/>
                <w:szCs w:val="20"/>
              </w:rPr>
            </w:pPr>
            <w:r>
              <w:rPr>
                <w:spacing w:val="-2"/>
                <w:sz w:val="20"/>
                <w:szCs w:val="20"/>
              </w:rPr>
              <w:t>[...]</w:t>
            </w:r>
          </w:p>
        </w:tc>
      </w:tr>
    </w:tbl>
    <w:sectPr>
      <w:headerReference w:type="even" r:id="rId86"/>
      <w:headerReference w:type="default" r:id="rId87"/>
      <w:headerReference w:type="first" r:id="rId88"/>
      <w:type w:val="nextPage"/>
      <w:pgSz w:w="12240" w:h="15840"/>
      <w:pgMar w:left="720" w:right="360" w:gutter="0" w:header="723" w:top="1040" w:footer="0" w:bottom="280"/>
      <w:pgNumType w:fmt="decimal"/>
      <w:formProt w:val="false"/>
      <w:textDirection w:val="lrTb"/>
      <w:docGrid w:type="default" w:linePitch="100" w:charSpace="4096"/>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Calibri">
    <w:charset w:val="00"/>
    <w:family w:val="roman"/>
    <w:pitch w:val="variable"/>
  </w:font>
  <w:font w:name="OpenSymbol">
    <w:altName w:val="Arial Unicode MS"/>
    <w:charset w:val="00"/>
    <w:family w:val="roman"/>
    <w:pitch w:val="variable"/>
  </w:font>
  <w:font w:name="Liberation Sans">
    <w:altName w:val="Arial"/>
    <w:charset w:val="00"/>
    <w:family w:val="swiss"/>
    <w:pitch w:val="variable"/>
  </w:font>
</w:fonts>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7">
              <wp:simplePos x="0" y="0"/>
              <wp:positionH relativeFrom="page">
                <wp:posOffset>4158615</wp:posOffset>
              </wp:positionH>
              <wp:positionV relativeFrom="page">
                <wp:posOffset>445770</wp:posOffset>
              </wp:positionV>
              <wp:extent cx="177800" cy="194310"/>
              <wp:effectExtent l="0" t="0" r="0" b="0"/>
              <wp:wrapNone/>
              <wp:docPr id="8" name="Textbox 4"/>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6</w:t>
                          </w:r>
                          <w:r>
                            <w:rPr>
                              <w:sz w:val="24"/>
                              <w:spacing w:val="-5"/>
                              <w:color w:val="000000"/>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6</w:t>
                    </w:r>
                    <w:r>
                      <w:rPr>
                        <w:sz w:val="24"/>
                        <w:spacing w:val="-5"/>
                        <w:color w:val="000000"/>
                      </w:rPr>
                      <w:fldChar w:fldCharType="end"/>
                    </w:r>
                  </w:p>
                </w:txbxContent>
              </v:textbox>
              <w10:wrap type="none"/>
            </v:rect>
          </w:pict>
        </mc:Fallback>
      </mc:AlternateContent>
    </w:r>
  </w:p>
</w:hdr>
</file>

<file path=word/header1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7">
              <wp:simplePos x="0" y="0"/>
              <wp:positionH relativeFrom="page">
                <wp:posOffset>4158615</wp:posOffset>
              </wp:positionH>
              <wp:positionV relativeFrom="page">
                <wp:posOffset>445770</wp:posOffset>
              </wp:positionV>
              <wp:extent cx="177800" cy="194310"/>
              <wp:effectExtent l="0" t="0" r="0" b="0"/>
              <wp:wrapNone/>
              <wp:docPr id="9" name="Textbox 4"/>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6</w:t>
                          </w:r>
                          <w:r>
                            <w:rPr>
                              <w:sz w:val="24"/>
                              <w:spacing w:val="-5"/>
                              <w:color w:val="000000"/>
                            </w:rPr>
                            <w:fldChar w:fldCharType="end"/>
                          </w:r>
                        </w:p>
                      </w:txbxContent>
                    </wps:txbx>
                    <wps:bodyPr lIns="0" rIns="0" tIns="0" bIns="0" anchor="t">
                      <a:noAutofit/>
                    </wps:bodyPr>
                  </wps:wsp>
                </a:graphicData>
              </a:graphic>
            </wp:anchor>
          </w:drawing>
        </mc:Choice>
        <mc:Fallback>
          <w:pict>
            <v:rect id="shape_0" ID="Textbox 4"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6</w:t>
                    </w:r>
                    <w:r>
                      <w:rPr>
                        <w:sz w:val="24"/>
                        <w:spacing w:val="-5"/>
                        <w:color w:val="000000"/>
                      </w:rPr>
                      <w:fldChar w:fldCharType="end"/>
                    </w:r>
                  </w:p>
                </w:txbxContent>
              </v:textbox>
              <w10:wrap type="none"/>
            </v:rect>
          </w:pict>
        </mc:Fallback>
      </mc:AlternateContent>
    </w:r>
  </w:p>
</w:hdr>
</file>

<file path=word/header1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0">
              <wp:simplePos x="0" y="0"/>
              <wp:positionH relativeFrom="page">
                <wp:posOffset>4158615</wp:posOffset>
              </wp:positionH>
              <wp:positionV relativeFrom="page">
                <wp:posOffset>445770</wp:posOffset>
              </wp:positionV>
              <wp:extent cx="177800" cy="194310"/>
              <wp:effectExtent l="0" t="0" r="0" b="0"/>
              <wp:wrapNone/>
              <wp:docPr id="10" name="Textbox 5"/>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7</w:t>
                          </w:r>
                          <w:r>
                            <w:rPr>
                              <w:sz w:val="24"/>
                              <w:spacing w:val="-5"/>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7</w:t>
                    </w:r>
                    <w:r>
                      <w:rPr>
                        <w:sz w:val="24"/>
                        <w:spacing w:val="-5"/>
                        <w:color w:val="000000"/>
                      </w:rPr>
                      <w:fldChar w:fldCharType="end"/>
                    </w:r>
                  </w:p>
                </w:txbxContent>
              </v:textbox>
              <w10:wrap type="none"/>
            </v:rect>
          </w:pict>
        </mc:Fallback>
      </mc:AlternateContent>
    </w:r>
  </w:p>
</w:hdr>
</file>

<file path=word/header1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0">
              <wp:simplePos x="0" y="0"/>
              <wp:positionH relativeFrom="page">
                <wp:posOffset>4158615</wp:posOffset>
              </wp:positionH>
              <wp:positionV relativeFrom="page">
                <wp:posOffset>445770</wp:posOffset>
              </wp:positionV>
              <wp:extent cx="177800" cy="194310"/>
              <wp:effectExtent l="0" t="0" r="0" b="0"/>
              <wp:wrapNone/>
              <wp:docPr id="11" name="Textbox 5"/>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7</w:t>
                          </w:r>
                          <w:r>
                            <w:rPr>
                              <w:sz w:val="24"/>
                              <w:spacing w:val="-5"/>
                              <w:color w:val="000000"/>
                            </w:rPr>
                            <w:fldChar w:fldCharType="end"/>
                          </w:r>
                        </w:p>
                      </w:txbxContent>
                    </wps:txbx>
                    <wps:bodyPr lIns="0" rIns="0" tIns="0" bIns="0" anchor="t">
                      <a:noAutofit/>
                    </wps:bodyPr>
                  </wps:wsp>
                </a:graphicData>
              </a:graphic>
            </wp:anchor>
          </w:drawing>
        </mc:Choice>
        <mc:Fallback>
          <w:pict>
            <v:rect id="shape_0" ID="Textbox 5"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7</w:t>
                    </w:r>
                    <w:r>
                      <w:rPr>
                        <w:sz w:val="24"/>
                        <w:spacing w:val="-5"/>
                        <w:color w:val="000000"/>
                      </w:rPr>
                      <w:fldChar w:fldCharType="end"/>
                    </w:r>
                  </w:p>
                </w:txbxContent>
              </v:textbox>
              <w10:wrap type="none"/>
            </v:rect>
          </w:pict>
        </mc:Fallback>
      </mc:AlternateContent>
    </w:r>
  </w:p>
</w:hdr>
</file>

<file path=word/header1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1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3">
              <wp:simplePos x="0" y="0"/>
              <wp:positionH relativeFrom="page">
                <wp:posOffset>4158615</wp:posOffset>
              </wp:positionH>
              <wp:positionV relativeFrom="page">
                <wp:posOffset>445770</wp:posOffset>
              </wp:positionV>
              <wp:extent cx="177800" cy="194310"/>
              <wp:effectExtent l="0" t="0" r="0" b="0"/>
              <wp:wrapNone/>
              <wp:docPr id="12" name="Textbox 6"/>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8</w:t>
                          </w:r>
                          <w:r>
                            <w:rPr>
                              <w:sz w:val="24"/>
                              <w:spacing w:val="-5"/>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8</w:t>
                    </w:r>
                    <w:r>
                      <w:rPr>
                        <w:sz w:val="24"/>
                        <w:spacing w:val="-5"/>
                        <w:color w:val="000000"/>
                      </w:rPr>
                      <w:fldChar w:fldCharType="end"/>
                    </w:r>
                  </w:p>
                </w:txbxContent>
              </v:textbox>
              <w10:wrap type="none"/>
            </v:rect>
          </w:pict>
        </mc:Fallback>
      </mc:AlternateContent>
    </w:r>
  </w:p>
</w:hdr>
</file>

<file path=word/header1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3">
              <wp:simplePos x="0" y="0"/>
              <wp:positionH relativeFrom="page">
                <wp:posOffset>4158615</wp:posOffset>
              </wp:positionH>
              <wp:positionV relativeFrom="page">
                <wp:posOffset>445770</wp:posOffset>
              </wp:positionV>
              <wp:extent cx="177800" cy="194310"/>
              <wp:effectExtent l="0" t="0" r="0" b="0"/>
              <wp:wrapNone/>
              <wp:docPr id="13" name="Textbox 6"/>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8</w:t>
                          </w:r>
                          <w:r>
                            <w:rPr>
                              <w:sz w:val="24"/>
                              <w:spacing w:val="-5"/>
                              <w:color w:val="000000"/>
                            </w:rPr>
                            <w:fldChar w:fldCharType="end"/>
                          </w:r>
                        </w:p>
                      </w:txbxContent>
                    </wps:txbx>
                    <wps:bodyPr lIns="0" rIns="0" tIns="0" bIns="0" anchor="t">
                      <a:noAutofit/>
                    </wps:bodyPr>
                  </wps:wsp>
                </a:graphicData>
              </a:graphic>
            </wp:anchor>
          </w:drawing>
        </mc:Choice>
        <mc:Fallback>
          <w:pict>
            <v:rect id="shape_0" ID="Textbox 6"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8</w:t>
                    </w:r>
                    <w:r>
                      <w:rPr>
                        <w:sz w:val="24"/>
                        <w:spacing w:val="-5"/>
                        <w:color w:val="000000"/>
                      </w:rPr>
                      <w:fldChar w:fldCharType="end"/>
                    </w:r>
                  </w:p>
                </w:txbxContent>
              </v:textbox>
              <w10:wrap type="none"/>
            </v:rect>
          </w:pict>
        </mc:Fallback>
      </mc:AlternateContent>
    </w:r>
  </w:p>
</w:hdr>
</file>

<file path=word/header1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
              <wp:simplePos x="0" y="0"/>
              <wp:positionH relativeFrom="page">
                <wp:posOffset>4158615</wp:posOffset>
              </wp:positionH>
              <wp:positionV relativeFrom="page">
                <wp:posOffset>445770</wp:posOffset>
              </wp:positionV>
              <wp:extent cx="177800" cy="194310"/>
              <wp:effectExtent l="0" t="0" r="0" b="0"/>
              <wp:wrapNone/>
              <wp:docPr id="2" name="Textbox 2"/>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w:t>
                          </w:r>
                          <w:r>
                            <w:rPr>
                              <w:sz w:val="24"/>
                              <w:spacing w:val="-5"/>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w:t>
                    </w:r>
                    <w:r>
                      <w:rPr>
                        <w:sz w:val="24"/>
                        <w:spacing w:val="-5"/>
                        <w:color w:val="000000"/>
                      </w:rPr>
                      <w:fldChar w:fldCharType="end"/>
                    </w:r>
                  </w:p>
                </w:txbxContent>
              </v:textbox>
              <w10:wrap type="none"/>
            </v:rect>
          </w:pict>
        </mc:Fallback>
      </mc:AlternateContent>
    </w:r>
  </w:p>
</w:hdr>
</file>

<file path=word/header2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6">
              <wp:simplePos x="0" y="0"/>
              <wp:positionH relativeFrom="page">
                <wp:posOffset>4158615</wp:posOffset>
              </wp:positionH>
              <wp:positionV relativeFrom="page">
                <wp:posOffset>445770</wp:posOffset>
              </wp:positionV>
              <wp:extent cx="177800" cy="194310"/>
              <wp:effectExtent l="0" t="0" r="0" b="0"/>
              <wp:wrapNone/>
              <wp:docPr id="14" name="Textbox 7"/>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9</w:t>
                          </w:r>
                          <w:r>
                            <w:rPr>
                              <w:sz w:val="24"/>
                              <w:spacing w:val="-5"/>
                              <w:color w:val="000000"/>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9</w:t>
                    </w:r>
                    <w:r>
                      <w:rPr>
                        <w:sz w:val="24"/>
                        <w:spacing w:val="-5"/>
                        <w:color w:val="000000"/>
                      </w:rPr>
                      <w:fldChar w:fldCharType="end"/>
                    </w:r>
                  </w:p>
                </w:txbxContent>
              </v:textbox>
              <w10:wrap type="none"/>
            </v:rect>
          </w:pict>
        </mc:Fallback>
      </mc:AlternateContent>
    </w:r>
  </w:p>
</w:hdr>
</file>

<file path=word/header2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26">
              <wp:simplePos x="0" y="0"/>
              <wp:positionH relativeFrom="page">
                <wp:posOffset>4158615</wp:posOffset>
              </wp:positionH>
              <wp:positionV relativeFrom="page">
                <wp:posOffset>445770</wp:posOffset>
              </wp:positionV>
              <wp:extent cx="177800" cy="194310"/>
              <wp:effectExtent l="0" t="0" r="0" b="0"/>
              <wp:wrapNone/>
              <wp:docPr id="15" name="Textbox 7"/>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9</w:t>
                          </w:r>
                          <w:r>
                            <w:rPr>
                              <w:sz w:val="24"/>
                              <w:spacing w:val="-5"/>
                              <w:color w:val="000000"/>
                            </w:rPr>
                            <w:fldChar w:fldCharType="end"/>
                          </w:r>
                        </w:p>
                      </w:txbxContent>
                    </wps:txbx>
                    <wps:bodyPr lIns="0" rIns="0" tIns="0" bIns="0" anchor="t">
                      <a:noAutofit/>
                    </wps:bodyPr>
                  </wps:wsp>
                </a:graphicData>
              </a:graphic>
            </wp:anchor>
          </w:drawing>
        </mc:Choice>
        <mc:Fallback>
          <w:pict>
            <v:rect id="shape_0" ID="Textbox 7"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9</w:t>
                    </w:r>
                    <w:r>
                      <w:rPr>
                        <w:sz w:val="24"/>
                        <w:spacing w:val="-5"/>
                        <w:color w:val="000000"/>
                      </w:rPr>
                      <w:fldChar w:fldCharType="end"/>
                    </w:r>
                  </w:p>
                </w:txbxContent>
              </v:textbox>
              <w10:wrap type="none"/>
            </v:rect>
          </w:pict>
        </mc:Fallback>
      </mc:AlternateContent>
    </w:r>
  </w:p>
</w:hdr>
</file>

<file path=word/header2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3">
              <wp:simplePos x="0" y="0"/>
              <wp:positionH relativeFrom="page">
                <wp:posOffset>4158615</wp:posOffset>
              </wp:positionH>
              <wp:positionV relativeFrom="page">
                <wp:posOffset>445770</wp:posOffset>
              </wp:positionV>
              <wp:extent cx="177800" cy="194310"/>
              <wp:effectExtent l="0" t="0" r="0" b="0"/>
              <wp:wrapNone/>
              <wp:docPr id="17" name="Textbox 8"/>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12</w:t>
                          </w:r>
                          <w:r>
                            <w:rPr>
                              <w:sz w:val="24"/>
                              <w:spacing w:val="-5"/>
                              <w:color w:val="00000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12</w:t>
                    </w:r>
                    <w:r>
                      <w:rPr>
                        <w:sz w:val="24"/>
                        <w:spacing w:val="-5"/>
                        <w:color w:val="000000"/>
                      </w:rPr>
                      <w:fldChar w:fldCharType="end"/>
                    </w:r>
                  </w:p>
                </w:txbxContent>
              </v:textbox>
              <w10:wrap type="none"/>
            </v:rect>
          </w:pict>
        </mc:Fallback>
      </mc:AlternateContent>
    </w:r>
  </w:p>
</w:hdr>
</file>

<file path=word/header2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3">
              <wp:simplePos x="0" y="0"/>
              <wp:positionH relativeFrom="page">
                <wp:posOffset>4158615</wp:posOffset>
              </wp:positionH>
              <wp:positionV relativeFrom="page">
                <wp:posOffset>445770</wp:posOffset>
              </wp:positionV>
              <wp:extent cx="177800" cy="194310"/>
              <wp:effectExtent l="0" t="0" r="0" b="0"/>
              <wp:wrapNone/>
              <wp:docPr id="18" name="Textbox 8"/>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12</w:t>
                          </w:r>
                          <w:r>
                            <w:rPr>
                              <w:sz w:val="24"/>
                              <w:spacing w:val="-5"/>
                              <w:color w:val="000000"/>
                            </w:rPr>
                            <w:fldChar w:fldCharType="end"/>
                          </w:r>
                        </w:p>
                      </w:txbxContent>
                    </wps:txbx>
                    <wps:bodyPr lIns="0" rIns="0" tIns="0" bIns="0" anchor="t">
                      <a:noAutofit/>
                    </wps:bodyPr>
                  </wps:wsp>
                </a:graphicData>
              </a:graphic>
            </wp:anchor>
          </w:drawing>
        </mc:Choice>
        <mc:Fallback>
          <w:pict>
            <v:rect id="shape_0" ID="Textbox 8"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12</w:t>
                    </w:r>
                    <w:r>
                      <w:rPr>
                        <w:sz w:val="24"/>
                        <w:spacing w:val="-5"/>
                        <w:color w:val="000000"/>
                      </w:rPr>
                      <w:fldChar w:fldCharType="end"/>
                    </w:r>
                  </w:p>
                </w:txbxContent>
              </v:textbox>
              <w10:wrap type="none"/>
            </v:rect>
          </w:pict>
        </mc:Fallback>
      </mc:AlternateContent>
    </w:r>
  </w:p>
</w:hdr>
</file>

<file path=word/header2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6">
              <wp:simplePos x="0" y="0"/>
              <wp:positionH relativeFrom="page">
                <wp:posOffset>4158615</wp:posOffset>
              </wp:positionH>
              <wp:positionV relativeFrom="page">
                <wp:posOffset>445770</wp:posOffset>
              </wp:positionV>
              <wp:extent cx="177800" cy="194310"/>
              <wp:effectExtent l="0" t="0" r="0" b="0"/>
              <wp:wrapNone/>
              <wp:docPr id="19" name="Textbox 9"/>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13</w:t>
                          </w:r>
                          <w:r>
                            <w:rPr>
                              <w:sz w:val="24"/>
                              <w:spacing w:val="-5"/>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13</w:t>
                    </w:r>
                    <w:r>
                      <w:rPr>
                        <w:sz w:val="24"/>
                        <w:spacing w:val="-5"/>
                        <w:color w:val="000000"/>
                      </w:rPr>
                      <w:fldChar w:fldCharType="end"/>
                    </w:r>
                  </w:p>
                </w:txbxContent>
              </v:textbox>
              <w10:wrap type="none"/>
            </v:rect>
          </w:pict>
        </mc:Fallback>
      </mc:AlternateContent>
    </w:r>
  </w:p>
</w:hdr>
</file>

<file path=word/header2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6">
              <wp:simplePos x="0" y="0"/>
              <wp:positionH relativeFrom="page">
                <wp:posOffset>4158615</wp:posOffset>
              </wp:positionH>
              <wp:positionV relativeFrom="page">
                <wp:posOffset>445770</wp:posOffset>
              </wp:positionV>
              <wp:extent cx="177800" cy="194310"/>
              <wp:effectExtent l="0" t="0" r="0" b="0"/>
              <wp:wrapNone/>
              <wp:docPr id="20" name="Textbox 9"/>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13</w:t>
                          </w:r>
                          <w:r>
                            <w:rPr>
                              <w:sz w:val="24"/>
                              <w:spacing w:val="-5"/>
                              <w:color w:val="000000"/>
                            </w:rPr>
                            <w:fldChar w:fldCharType="end"/>
                          </w:r>
                        </w:p>
                      </w:txbxContent>
                    </wps:txbx>
                    <wps:bodyPr lIns="0" rIns="0" tIns="0" bIns="0" anchor="t">
                      <a:noAutofit/>
                    </wps:bodyPr>
                  </wps:wsp>
                </a:graphicData>
              </a:graphic>
            </wp:anchor>
          </w:drawing>
        </mc:Choice>
        <mc:Fallback>
          <w:pict>
            <v:rect id="shape_0" ID="Textbox 9"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13</w:t>
                    </w:r>
                    <w:r>
                      <w:rPr>
                        <w:sz w:val="24"/>
                        <w:spacing w:val="-5"/>
                        <w:color w:val="000000"/>
                      </w:rPr>
                      <w:fldChar w:fldCharType="end"/>
                    </w:r>
                  </w:p>
                </w:txbxContent>
              </v:textbox>
              <w10:wrap type="none"/>
            </v:rect>
          </w:pict>
        </mc:Fallback>
      </mc:AlternateContent>
    </w:r>
  </w:p>
</w:hdr>
</file>

<file path=word/header2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2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9">
              <wp:simplePos x="0" y="0"/>
              <wp:positionH relativeFrom="page">
                <wp:posOffset>4158615</wp:posOffset>
              </wp:positionH>
              <wp:positionV relativeFrom="page">
                <wp:posOffset>445770</wp:posOffset>
              </wp:positionV>
              <wp:extent cx="177800" cy="194310"/>
              <wp:effectExtent l="0" t="0" r="0" b="0"/>
              <wp:wrapNone/>
              <wp:docPr id="22" name="Textbox 11"/>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14</w:t>
                          </w:r>
                          <w:r>
                            <w:rPr>
                              <w:sz w:val="24"/>
                              <w:spacing w:val="-5"/>
                              <w:color w:val="000000"/>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14</w:t>
                    </w:r>
                    <w:r>
                      <w:rPr>
                        <w:sz w:val="24"/>
                        <w:spacing w:val="-5"/>
                        <w:color w:val="000000"/>
                      </w:rPr>
                      <w:fldChar w:fldCharType="end"/>
                    </w:r>
                  </w:p>
                </w:txbxContent>
              </v:textbox>
              <w10:wrap type="none"/>
            </v:rect>
          </w:pict>
        </mc:Fallback>
      </mc:AlternateContent>
    </w:r>
  </w:p>
</w:hdr>
</file>

<file path=word/header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
              <wp:simplePos x="0" y="0"/>
              <wp:positionH relativeFrom="page">
                <wp:posOffset>4158615</wp:posOffset>
              </wp:positionH>
              <wp:positionV relativeFrom="page">
                <wp:posOffset>445770</wp:posOffset>
              </wp:positionV>
              <wp:extent cx="177800" cy="194310"/>
              <wp:effectExtent l="0" t="0" r="0" b="0"/>
              <wp:wrapNone/>
              <wp:docPr id="3" name="Textbox 2"/>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w:t>
                          </w:r>
                          <w:r>
                            <w:rPr>
                              <w:sz w:val="24"/>
                              <w:spacing w:val="-5"/>
                              <w:color w:val="000000"/>
                            </w:rPr>
                            <w:fldChar w:fldCharType="end"/>
                          </w:r>
                        </w:p>
                      </w:txbxContent>
                    </wps:txbx>
                    <wps:bodyPr lIns="0" rIns="0" tIns="0" bIns="0" anchor="t">
                      <a:noAutofit/>
                    </wps:bodyPr>
                  </wps:wsp>
                </a:graphicData>
              </a:graphic>
            </wp:anchor>
          </w:drawing>
        </mc:Choice>
        <mc:Fallback>
          <w:pict>
            <v:rect id="shape_0" ID="Textbox 2"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w:t>
                    </w:r>
                    <w:r>
                      <w:rPr>
                        <w:sz w:val="24"/>
                        <w:spacing w:val="-5"/>
                        <w:color w:val="000000"/>
                      </w:rPr>
                      <w:fldChar w:fldCharType="end"/>
                    </w:r>
                  </w:p>
                </w:txbxContent>
              </v:textbox>
              <w10:wrap type="none"/>
            </v:rect>
          </w:pict>
        </mc:Fallback>
      </mc:AlternateContent>
    </w:r>
  </w:p>
</w:hdr>
</file>

<file path=word/header3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39">
              <wp:simplePos x="0" y="0"/>
              <wp:positionH relativeFrom="page">
                <wp:posOffset>4158615</wp:posOffset>
              </wp:positionH>
              <wp:positionV relativeFrom="page">
                <wp:posOffset>445770</wp:posOffset>
              </wp:positionV>
              <wp:extent cx="177800" cy="194310"/>
              <wp:effectExtent l="0" t="0" r="0" b="0"/>
              <wp:wrapNone/>
              <wp:docPr id="23" name="Textbox 11"/>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14</w:t>
                          </w:r>
                          <w:r>
                            <w:rPr>
                              <w:sz w:val="24"/>
                              <w:spacing w:val="-5"/>
                              <w:color w:val="000000"/>
                            </w:rPr>
                            <w:fldChar w:fldCharType="end"/>
                          </w:r>
                        </w:p>
                      </w:txbxContent>
                    </wps:txbx>
                    <wps:bodyPr lIns="0" rIns="0" tIns="0" bIns="0" anchor="t">
                      <a:noAutofit/>
                    </wps:bodyPr>
                  </wps:wsp>
                </a:graphicData>
              </a:graphic>
            </wp:anchor>
          </w:drawing>
        </mc:Choice>
        <mc:Fallback>
          <w:pict>
            <v:rect id="shape_0" ID="Textbox 11"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14</w:t>
                    </w:r>
                    <w:r>
                      <w:rPr>
                        <w:sz w:val="24"/>
                        <w:spacing w:val="-5"/>
                        <w:color w:val="000000"/>
                      </w:rPr>
                      <w:fldChar w:fldCharType="end"/>
                    </w:r>
                  </w:p>
                </w:txbxContent>
              </v:textbox>
              <w10:wrap type="none"/>
            </v:rect>
          </w:pict>
        </mc:Fallback>
      </mc:AlternateContent>
    </w:r>
  </w:p>
</w:hdr>
</file>

<file path=word/header3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8">
              <wp:simplePos x="0" y="0"/>
              <wp:positionH relativeFrom="page">
                <wp:posOffset>4158615</wp:posOffset>
              </wp:positionH>
              <wp:positionV relativeFrom="page">
                <wp:posOffset>445770</wp:posOffset>
              </wp:positionV>
              <wp:extent cx="177800" cy="194310"/>
              <wp:effectExtent l="0" t="0" r="0" b="0"/>
              <wp:wrapNone/>
              <wp:docPr id="47" name="Textbox 28"/>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18</w:t>
                          </w:r>
                          <w:r>
                            <w:rPr>
                              <w:sz w:val="24"/>
                              <w:spacing w:val="-5"/>
                              <w:color w:val="000000"/>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18</w:t>
                    </w:r>
                    <w:r>
                      <w:rPr>
                        <w:sz w:val="24"/>
                        <w:spacing w:val="-5"/>
                        <w:color w:val="000000"/>
                      </w:rPr>
                      <w:fldChar w:fldCharType="end"/>
                    </w:r>
                  </w:p>
                </w:txbxContent>
              </v:textbox>
              <w10:wrap type="none"/>
            </v:rect>
          </w:pict>
        </mc:Fallback>
      </mc:AlternateContent>
    </w:r>
  </w:p>
</w:hdr>
</file>

<file path=word/header3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48">
              <wp:simplePos x="0" y="0"/>
              <wp:positionH relativeFrom="page">
                <wp:posOffset>4158615</wp:posOffset>
              </wp:positionH>
              <wp:positionV relativeFrom="page">
                <wp:posOffset>445770</wp:posOffset>
              </wp:positionV>
              <wp:extent cx="177800" cy="194310"/>
              <wp:effectExtent l="0" t="0" r="0" b="0"/>
              <wp:wrapNone/>
              <wp:docPr id="48" name="Textbox 28"/>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18</w:t>
                          </w:r>
                          <w:r>
                            <w:rPr>
                              <w:sz w:val="24"/>
                              <w:spacing w:val="-5"/>
                              <w:color w:val="000000"/>
                            </w:rPr>
                            <w:fldChar w:fldCharType="end"/>
                          </w:r>
                        </w:p>
                      </w:txbxContent>
                    </wps:txbx>
                    <wps:bodyPr lIns="0" rIns="0" tIns="0" bIns="0" anchor="t">
                      <a:noAutofit/>
                    </wps:bodyPr>
                  </wps:wsp>
                </a:graphicData>
              </a:graphic>
            </wp:anchor>
          </w:drawing>
        </mc:Choice>
        <mc:Fallback>
          <w:pict>
            <v:rect id="shape_0" ID="Textbox 28"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18</w:t>
                    </w:r>
                    <w:r>
                      <w:rPr>
                        <w:sz w:val="24"/>
                        <w:spacing w:val="-5"/>
                        <w:color w:val="000000"/>
                      </w:rPr>
                      <w:fldChar w:fldCharType="end"/>
                    </w:r>
                  </w:p>
                </w:txbxContent>
              </v:textbox>
              <w10:wrap type="none"/>
            </v:rect>
          </w:pict>
        </mc:Fallback>
      </mc:AlternateContent>
    </w:r>
  </w:p>
</w:hdr>
</file>

<file path=word/header3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1">
              <wp:simplePos x="0" y="0"/>
              <wp:positionH relativeFrom="page">
                <wp:posOffset>4158615</wp:posOffset>
              </wp:positionH>
              <wp:positionV relativeFrom="page">
                <wp:posOffset>445770</wp:posOffset>
              </wp:positionV>
              <wp:extent cx="177800" cy="194310"/>
              <wp:effectExtent l="0" t="0" r="0" b="0"/>
              <wp:wrapNone/>
              <wp:docPr id="49" name="Textbox 32"/>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19</w:t>
                          </w:r>
                          <w:r>
                            <w:rPr>
                              <w:sz w:val="24"/>
                              <w:spacing w:val="-5"/>
                              <w:color w:val="000000"/>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19</w:t>
                    </w:r>
                    <w:r>
                      <w:rPr>
                        <w:sz w:val="24"/>
                        <w:spacing w:val="-5"/>
                        <w:color w:val="000000"/>
                      </w:rPr>
                      <w:fldChar w:fldCharType="end"/>
                    </w:r>
                  </w:p>
                </w:txbxContent>
              </v:textbox>
              <w10:wrap type="none"/>
            </v:rect>
          </w:pict>
        </mc:Fallback>
      </mc:AlternateContent>
    </w:r>
  </w:p>
</w:hdr>
</file>

<file path=word/header3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1">
              <wp:simplePos x="0" y="0"/>
              <wp:positionH relativeFrom="page">
                <wp:posOffset>4158615</wp:posOffset>
              </wp:positionH>
              <wp:positionV relativeFrom="page">
                <wp:posOffset>445770</wp:posOffset>
              </wp:positionV>
              <wp:extent cx="177800" cy="194310"/>
              <wp:effectExtent l="0" t="0" r="0" b="0"/>
              <wp:wrapNone/>
              <wp:docPr id="50" name="Textbox 32"/>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19</w:t>
                          </w:r>
                          <w:r>
                            <w:rPr>
                              <w:sz w:val="24"/>
                              <w:spacing w:val="-5"/>
                              <w:color w:val="000000"/>
                            </w:rPr>
                            <w:fldChar w:fldCharType="end"/>
                          </w:r>
                        </w:p>
                      </w:txbxContent>
                    </wps:txbx>
                    <wps:bodyPr lIns="0" rIns="0" tIns="0" bIns="0" anchor="t">
                      <a:noAutofit/>
                    </wps:bodyPr>
                  </wps:wsp>
                </a:graphicData>
              </a:graphic>
            </wp:anchor>
          </w:drawing>
        </mc:Choice>
        <mc:Fallback>
          <w:pict>
            <v:rect id="shape_0" ID="Textbox 32"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19</w:t>
                    </w:r>
                    <w:r>
                      <w:rPr>
                        <w:sz w:val="24"/>
                        <w:spacing w:val="-5"/>
                        <w:color w:val="000000"/>
                      </w:rPr>
                      <w:fldChar w:fldCharType="end"/>
                    </w:r>
                  </w:p>
                </w:txbxContent>
              </v:textbox>
              <w10:wrap type="none"/>
            </v:rect>
          </w:pict>
        </mc:Fallback>
      </mc:AlternateContent>
    </w:r>
  </w:p>
</w:hdr>
</file>

<file path=word/header3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3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4">
              <wp:simplePos x="0" y="0"/>
              <wp:positionH relativeFrom="page">
                <wp:posOffset>4158615</wp:posOffset>
              </wp:positionH>
              <wp:positionV relativeFrom="page">
                <wp:posOffset>445770</wp:posOffset>
              </wp:positionV>
              <wp:extent cx="177800" cy="194310"/>
              <wp:effectExtent l="0" t="0" r="0" b="0"/>
              <wp:wrapNone/>
              <wp:docPr id="52" name="Textbox 30"/>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20</w:t>
                          </w:r>
                          <w:r>
                            <w:rPr>
                              <w:sz w:val="24"/>
                              <w:spacing w:val="-5"/>
                              <w:color w:val="000000"/>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20</w:t>
                    </w:r>
                    <w:r>
                      <w:rPr>
                        <w:sz w:val="24"/>
                        <w:spacing w:val="-5"/>
                        <w:color w:val="000000"/>
                      </w:rPr>
                      <w:fldChar w:fldCharType="end"/>
                    </w:r>
                  </w:p>
                </w:txbxContent>
              </v:textbox>
              <w10:wrap type="none"/>
            </v:rect>
          </w:pict>
        </mc:Fallback>
      </mc:AlternateContent>
    </w:r>
  </w:p>
</w:hdr>
</file>

<file path=word/header3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4">
              <wp:simplePos x="0" y="0"/>
              <wp:positionH relativeFrom="page">
                <wp:posOffset>4158615</wp:posOffset>
              </wp:positionH>
              <wp:positionV relativeFrom="page">
                <wp:posOffset>445770</wp:posOffset>
              </wp:positionV>
              <wp:extent cx="177800" cy="194310"/>
              <wp:effectExtent l="0" t="0" r="0" b="0"/>
              <wp:wrapNone/>
              <wp:docPr id="53" name="Textbox 30"/>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20</w:t>
                          </w:r>
                          <w:r>
                            <w:rPr>
                              <w:sz w:val="24"/>
                              <w:spacing w:val="-5"/>
                              <w:color w:val="000000"/>
                            </w:rPr>
                            <w:fldChar w:fldCharType="end"/>
                          </w:r>
                        </w:p>
                      </w:txbxContent>
                    </wps:txbx>
                    <wps:bodyPr lIns="0" rIns="0" tIns="0" bIns="0" anchor="t">
                      <a:noAutofit/>
                    </wps:bodyPr>
                  </wps:wsp>
                </a:graphicData>
              </a:graphic>
            </wp:anchor>
          </w:drawing>
        </mc:Choice>
        <mc:Fallback>
          <w:pict>
            <v:rect id="shape_0" ID="Textbox 30"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20</w:t>
                    </w:r>
                    <w:r>
                      <w:rPr>
                        <w:sz w:val="24"/>
                        <w:spacing w:val="-5"/>
                        <w:color w:val="000000"/>
                      </w:rPr>
                      <w:fldChar w:fldCharType="end"/>
                    </w:r>
                  </w:p>
                </w:txbxContent>
              </v:textbox>
              <w10:wrap type="none"/>
            </v:rect>
          </w:pict>
        </mc:Fallback>
      </mc:AlternateContent>
    </w:r>
  </w:p>
</w:hdr>
</file>

<file path=word/header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7">
              <wp:simplePos x="0" y="0"/>
              <wp:positionH relativeFrom="page">
                <wp:posOffset>4158615</wp:posOffset>
              </wp:positionH>
              <wp:positionV relativeFrom="page">
                <wp:posOffset>445770</wp:posOffset>
              </wp:positionV>
              <wp:extent cx="177800" cy="194310"/>
              <wp:effectExtent l="0" t="0" r="0" b="0"/>
              <wp:wrapNone/>
              <wp:docPr id="54" name="Textbox 33"/>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21</w:t>
                          </w:r>
                          <w:r>
                            <w:rPr>
                              <w:sz w:val="24"/>
                              <w:spacing w:val="-5"/>
                              <w:color w:val="000000"/>
                            </w:rPr>
                            <w:fldChar w:fldCharType="end"/>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21</w:t>
                    </w:r>
                    <w:r>
                      <w:rPr>
                        <w:sz w:val="24"/>
                        <w:spacing w:val="-5"/>
                        <w:color w:val="000000"/>
                      </w:rPr>
                      <w:fldChar w:fldCharType="end"/>
                    </w:r>
                  </w:p>
                </w:txbxContent>
              </v:textbox>
              <w10:wrap type="none"/>
            </v:rect>
          </w:pict>
        </mc:Fallback>
      </mc:AlternateContent>
    </w:r>
  </w:p>
</w:hdr>
</file>

<file path=word/header4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57">
              <wp:simplePos x="0" y="0"/>
              <wp:positionH relativeFrom="page">
                <wp:posOffset>4158615</wp:posOffset>
              </wp:positionH>
              <wp:positionV relativeFrom="page">
                <wp:posOffset>445770</wp:posOffset>
              </wp:positionV>
              <wp:extent cx="177800" cy="194310"/>
              <wp:effectExtent l="0" t="0" r="0" b="0"/>
              <wp:wrapNone/>
              <wp:docPr id="55" name="Textbox 33"/>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21</w:t>
                          </w:r>
                          <w:r>
                            <w:rPr>
                              <w:sz w:val="24"/>
                              <w:spacing w:val="-5"/>
                              <w:color w:val="000000"/>
                            </w:rPr>
                            <w:fldChar w:fldCharType="end"/>
                          </w:r>
                        </w:p>
                      </w:txbxContent>
                    </wps:txbx>
                    <wps:bodyPr lIns="0" rIns="0" tIns="0" bIns="0" anchor="t">
                      <a:noAutofit/>
                    </wps:bodyPr>
                  </wps:wsp>
                </a:graphicData>
              </a:graphic>
            </wp:anchor>
          </w:drawing>
        </mc:Choice>
        <mc:Fallback>
          <w:pict>
            <v:rect id="shape_0" ID="Textbox 33"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21</w:t>
                    </w:r>
                    <w:r>
                      <w:rPr>
                        <w:sz w:val="24"/>
                        <w:spacing w:val="-5"/>
                        <w:color w:val="000000"/>
                      </w:rPr>
                      <w:fldChar w:fldCharType="end"/>
                    </w:r>
                  </w:p>
                </w:txbxContent>
              </v:textbox>
              <w10:wrap type="none"/>
            </v:rect>
          </w:pict>
        </mc:Fallback>
      </mc:AlternateContent>
    </w:r>
  </w:p>
</w:hdr>
</file>

<file path=word/header4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0">
              <wp:simplePos x="0" y="0"/>
              <wp:positionH relativeFrom="page">
                <wp:posOffset>4158615</wp:posOffset>
              </wp:positionH>
              <wp:positionV relativeFrom="page">
                <wp:posOffset>445770</wp:posOffset>
              </wp:positionV>
              <wp:extent cx="177800" cy="194310"/>
              <wp:effectExtent l="0" t="0" r="0" b="0"/>
              <wp:wrapNone/>
              <wp:docPr id="56" name="Textbox 34"/>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22</w:t>
                          </w:r>
                          <w:r>
                            <w:rPr>
                              <w:sz w:val="24"/>
                              <w:spacing w:val="-5"/>
                              <w:color w:val="000000"/>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22</w:t>
                    </w:r>
                    <w:r>
                      <w:rPr>
                        <w:sz w:val="24"/>
                        <w:spacing w:val="-5"/>
                        <w:color w:val="000000"/>
                      </w:rPr>
                      <w:fldChar w:fldCharType="end"/>
                    </w:r>
                  </w:p>
                </w:txbxContent>
              </v:textbox>
              <w10:wrap type="none"/>
            </v:rect>
          </w:pict>
        </mc:Fallback>
      </mc:AlternateContent>
    </w:r>
  </w:p>
</w:hdr>
</file>

<file path=word/header4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0">
              <wp:simplePos x="0" y="0"/>
              <wp:positionH relativeFrom="page">
                <wp:posOffset>4158615</wp:posOffset>
              </wp:positionH>
              <wp:positionV relativeFrom="page">
                <wp:posOffset>445770</wp:posOffset>
              </wp:positionV>
              <wp:extent cx="177800" cy="194310"/>
              <wp:effectExtent l="0" t="0" r="0" b="0"/>
              <wp:wrapNone/>
              <wp:docPr id="57" name="Textbox 34"/>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22</w:t>
                          </w:r>
                          <w:r>
                            <w:rPr>
                              <w:sz w:val="24"/>
                              <w:spacing w:val="-5"/>
                              <w:color w:val="000000"/>
                            </w:rPr>
                            <w:fldChar w:fldCharType="end"/>
                          </w:r>
                        </w:p>
                      </w:txbxContent>
                    </wps:txbx>
                    <wps:bodyPr lIns="0" rIns="0" tIns="0" bIns="0" anchor="t">
                      <a:noAutofit/>
                    </wps:bodyPr>
                  </wps:wsp>
                </a:graphicData>
              </a:graphic>
            </wp:anchor>
          </w:drawing>
        </mc:Choice>
        <mc:Fallback>
          <w:pict>
            <v:rect id="shape_0" ID="Textbox 34"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22</w:t>
                    </w:r>
                    <w:r>
                      <w:rPr>
                        <w:sz w:val="24"/>
                        <w:spacing w:val="-5"/>
                        <w:color w:val="000000"/>
                      </w:rPr>
                      <w:fldChar w:fldCharType="end"/>
                    </w:r>
                  </w:p>
                </w:txbxContent>
              </v:textbox>
              <w10:wrap type="none"/>
            </v:rect>
          </w:pict>
        </mc:Fallback>
      </mc:AlternateContent>
    </w:r>
  </w:p>
</w:hdr>
</file>

<file path=word/header4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4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3">
              <wp:simplePos x="0" y="0"/>
              <wp:positionH relativeFrom="page">
                <wp:posOffset>4158615</wp:posOffset>
              </wp:positionH>
              <wp:positionV relativeFrom="page">
                <wp:posOffset>445770</wp:posOffset>
              </wp:positionV>
              <wp:extent cx="177800" cy="194310"/>
              <wp:effectExtent l="0" t="0" r="0" b="0"/>
              <wp:wrapNone/>
              <wp:docPr id="58" name="Textbox 35"/>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23</w:t>
                          </w:r>
                          <w:r>
                            <w:rPr>
                              <w:sz w:val="24"/>
                              <w:spacing w:val="-5"/>
                              <w:color w:val="000000"/>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23</w:t>
                    </w:r>
                    <w:r>
                      <w:rPr>
                        <w:sz w:val="24"/>
                        <w:spacing w:val="-5"/>
                        <w:color w:val="000000"/>
                      </w:rPr>
                      <w:fldChar w:fldCharType="end"/>
                    </w:r>
                  </w:p>
                </w:txbxContent>
              </v:textbox>
              <w10:wrap type="none"/>
            </v:rect>
          </w:pict>
        </mc:Fallback>
      </mc:AlternateContent>
    </w:r>
  </w:p>
</w:hdr>
</file>

<file path=word/header4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3">
              <wp:simplePos x="0" y="0"/>
              <wp:positionH relativeFrom="page">
                <wp:posOffset>4158615</wp:posOffset>
              </wp:positionH>
              <wp:positionV relativeFrom="page">
                <wp:posOffset>445770</wp:posOffset>
              </wp:positionV>
              <wp:extent cx="177800" cy="194310"/>
              <wp:effectExtent l="0" t="0" r="0" b="0"/>
              <wp:wrapNone/>
              <wp:docPr id="59" name="Textbox 35"/>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23</w:t>
                          </w:r>
                          <w:r>
                            <w:rPr>
                              <w:sz w:val="24"/>
                              <w:spacing w:val="-5"/>
                              <w:color w:val="000000"/>
                            </w:rPr>
                            <w:fldChar w:fldCharType="end"/>
                          </w:r>
                        </w:p>
                      </w:txbxContent>
                    </wps:txbx>
                    <wps:bodyPr lIns="0" rIns="0" tIns="0" bIns="0" anchor="t">
                      <a:noAutofit/>
                    </wps:bodyPr>
                  </wps:wsp>
                </a:graphicData>
              </a:graphic>
            </wp:anchor>
          </w:drawing>
        </mc:Choice>
        <mc:Fallback>
          <w:pict>
            <v:rect id="shape_0" ID="Textbox 35"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23</w:t>
                    </w:r>
                    <w:r>
                      <w:rPr>
                        <w:sz w:val="24"/>
                        <w:spacing w:val="-5"/>
                        <w:color w:val="000000"/>
                      </w:rPr>
                      <w:fldChar w:fldCharType="end"/>
                    </w:r>
                  </w:p>
                </w:txbxContent>
              </v:textbox>
              <w10:wrap type="none"/>
            </v:rect>
          </w:pict>
        </mc:Fallback>
      </mc:AlternateContent>
    </w:r>
  </w:p>
</w:hdr>
</file>

<file path=word/header4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1">
              <wp:simplePos x="0" y="0"/>
              <wp:positionH relativeFrom="page">
                <wp:posOffset>4158615</wp:posOffset>
              </wp:positionH>
              <wp:positionV relativeFrom="page">
                <wp:posOffset>445770</wp:posOffset>
              </wp:positionV>
              <wp:extent cx="177800" cy="194310"/>
              <wp:effectExtent l="0" t="0" r="0" b="0"/>
              <wp:wrapNone/>
              <wp:docPr id="4" name="Textbox 1"/>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w:t>
                          </w:r>
                          <w:r>
                            <w:rPr>
                              <w:sz w:val="24"/>
                              <w:spacing w:val="-5"/>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w:t>
                    </w:r>
                    <w:r>
                      <w:rPr>
                        <w:sz w:val="24"/>
                        <w:spacing w:val="-5"/>
                        <w:color w:val="000000"/>
                      </w:rPr>
                      <w:fldChar w:fldCharType="end"/>
                    </w:r>
                  </w:p>
                </w:txbxContent>
              </v:textbox>
              <w10:wrap type="none"/>
            </v:rect>
          </w:pict>
        </mc:Fallback>
      </mc:AlternateContent>
    </w:r>
  </w:p>
</w:hdr>
</file>

<file path=word/header5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6">
              <wp:simplePos x="0" y="0"/>
              <wp:positionH relativeFrom="page">
                <wp:posOffset>4158615</wp:posOffset>
              </wp:positionH>
              <wp:positionV relativeFrom="page">
                <wp:posOffset>445770</wp:posOffset>
              </wp:positionV>
              <wp:extent cx="177800" cy="194310"/>
              <wp:effectExtent l="0" t="0" r="0" b="0"/>
              <wp:wrapNone/>
              <wp:docPr id="60" name="Textbox 36"/>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24</w:t>
                          </w:r>
                          <w:r>
                            <w:rPr>
                              <w:sz w:val="24"/>
                              <w:spacing w:val="-5"/>
                              <w:color w:val="000000"/>
                            </w:rPr>
                            <w:fldChar w:fldCharType="end"/>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24</w:t>
                    </w:r>
                    <w:r>
                      <w:rPr>
                        <w:sz w:val="24"/>
                        <w:spacing w:val="-5"/>
                        <w:color w:val="000000"/>
                      </w:rPr>
                      <w:fldChar w:fldCharType="end"/>
                    </w:r>
                  </w:p>
                </w:txbxContent>
              </v:textbox>
              <w10:wrap type="none"/>
            </v:rect>
          </w:pict>
        </mc:Fallback>
      </mc:AlternateContent>
    </w:r>
  </w:p>
</w:hdr>
</file>

<file path=word/header5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6">
              <wp:simplePos x="0" y="0"/>
              <wp:positionH relativeFrom="page">
                <wp:posOffset>4158615</wp:posOffset>
              </wp:positionH>
              <wp:positionV relativeFrom="page">
                <wp:posOffset>445770</wp:posOffset>
              </wp:positionV>
              <wp:extent cx="177800" cy="194310"/>
              <wp:effectExtent l="0" t="0" r="0" b="0"/>
              <wp:wrapNone/>
              <wp:docPr id="61" name="Textbox 36"/>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24</w:t>
                          </w:r>
                          <w:r>
                            <w:rPr>
                              <w:sz w:val="24"/>
                              <w:spacing w:val="-5"/>
                              <w:color w:val="000000"/>
                            </w:rPr>
                            <w:fldChar w:fldCharType="end"/>
                          </w:r>
                        </w:p>
                      </w:txbxContent>
                    </wps:txbx>
                    <wps:bodyPr lIns="0" rIns="0" tIns="0" bIns="0" anchor="t">
                      <a:noAutofit/>
                    </wps:bodyPr>
                  </wps:wsp>
                </a:graphicData>
              </a:graphic>
            </wp:anchor>
          </w:drawing>
        </mc:Choice>
        <mc:Fallback>
          <w:pict>
            <v:rect id="shape_0" ID="Textbox 36"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24</w:t>
                    </w:r>
                    <w:r>
                      <w:rPr>
                        <w:sz w:val="24"/>
                        <w:spacing w:val="-5"/>
                        <w:color w:val="000000"/>
                      </w:rPr>
                      <w:fldChar w:fldCharType="end"/>
                    </w:r>
                  </w:p>
                </w:txbxContent>
              </v:textbox>
              <w10:wrap type="none"/>
            </v:rect>
          </w:pict>
        </mc:Fallback>
      </mc:AlternateContent>
    </w:r>
  </w:p>
</w:hdr>
</file>

<file path=word/header5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9">
              <wp:simplePos x="0" y="0"/>
              <wp:positionH relativeFrom="page">
                <wp:posOffset>4158615</wp:posOffset>
              </wp:positionH>
              <wp:positionV relativeFrom="page">
                <wp:posOffset>445770</wp:posOffset>
              </wp:positionV>
              <wp:extent cx="177800" cy="194310"/>
              <wp:effectExtent l="0" t="0" r="0" b="0"/>
              <wp:wrapNone/>
              <wp:docPr id="62" name="Textbox 37"/>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25</w:t>
                          </w:r>
                          <w:r>
                            <w:rPr>
                              <w:sz w:val="24"/>
                              <w:spacing w:val="-5"/>
                              <w:color w:val="000000"/>
                            </w:rPr>
                            <w:fldChar w:fldCharType="end"/>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25</w:t>
                    </w:r>
                    <w:r>
                      <w:rPr>
                        <w:sz w:val="24"/>
                        <w:spacing w:val="-5"/>
                        <w:color w:val="000000"/>
                      </w:rPr>
                      <w:fldChar w:fldCharType="end"/>
                    </w:r>
                  </w:p>
                </w:txbxContent>
              </v:textbox>
              <w10:wrap type="none"/>
            </v:rect>
          </w:pict>
        </mc:Fallback>
      </mc:AlternateContent>
    </w:r>
  </w:p>
</w:hdr>
</file>

<file path=word/header54.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69">
              <wp:simplePos x="0" y="0"/>
              <wp:positionH relativeFrom="page">
                <wp:posOffset>4158615</wp:posOffset>
              </wp:positionH>
              <wp:positionV relativeFrom="page">
                <wp:posOffset>445770</wp:posOffset>
              </wp:positionV>
              <wp:extent cx="177800" cy="194310"/>
              <wp:effectExtent l="0" t="0" r="0" b="0"/>
              <wp:wrapNone/>
              <wp:docPr id="63" name="Textbox 37"/>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25</w:t>
                          </w:r>
                          <w:r>
                            <w:rPr>
                              <w:sz w:val="24"/>
                              <w:spacing w:val="-5"/>
                              <w:color w:val="000000"/>
                            </w:rPr>
                            <w:fldChar w:fldCharType="end"/>
                          </w:r>
                        </w:p>
                      </w:txbxContent>
                    </wps:txbx>
                    <wps:bodyPr lIns="0" rIns="0" tIns="0" bIns="0" anchor="t">
                      <a:noAutofit/>
                    </wps:bodyPr>
                  </wps:wsp>
                </a:graphicData>
              </a:graphic>
            </wp:anchor>
          </w:drawing>
        </mc:Choice>
        <mc:Fallback>
          <w:pict>
            <v:rect id="shape_0" ID="Textbox 37"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25</w:t>
                    </w:r>
                    <w:r>
                      <w:rPr>
                        <w:sz w:val="24"/>
                        <w:spacing w:val="-5"/>
                        <w:color w:val="000000"/>
                      </w:rPr>
                      <w:fldChar w:fldCharType="end"/>
                    </w:r>
                  </w:p>
                </w:txbxContent>
              </v:textbox>
              <w10:wrap type="none"/>
            </v:rect>
          </w:pict>
        </mc:Fallback>
      </mc:AlternateContent>
    </w:r>
  </w:p>
</w:hdr>
</file>

<file path=word/header55.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2">
              <wp:simplePos x="0" y="0"/>
              <wp:positionH relativeFrom="page">
                <wp:posOffset>4158615</wp:posOffset>
              </wp:positionH>
              <wp:positionV relativeFrom="page">
                <wp:posOffset>445770</wp:posOffset>
              </wp:positionV>
              <wp:extent cx="177800" cy="194310"/>
              <wp:effectExtent l="0" t="0" r="0" b="0"/>
              <wp:wrapNone/>
              <wp:docPr id="65" name="Textbox 38"/>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26</w:t>
                          </w:r>
                          <w:r>
                            <w:rPr>
                              <w:sz w:val="24"/>
                              <w:spacing w:val="-5"/>
                              <w:color w:val="000000"/>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26</w:t>
                    </w:r>
                    <w:r>
                      <w:rPr>
                        <w:sz w:val="24"/>
                        <w:spacing w:val="-5"/>
                        <w:color w:val="000000"/>
                      </w:rPr>
                      <w:fldChar w:fldCharType="end"/>
                    </w:r>
                  </w:p>
                </w:txbxContent>
              </v:textbox>
              <w10:wrap type="none"/>
            </v:rect>
          </w:pict>
        </mc:Fallback>
      </mc:AlternateContent>
    </w:r>
  </w:p>
</w:hdr>
</file>

<file path=word/header5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2">
              <wp:simplePos x="0" y="0"/>
              <wp:positionH relativeFrom="page">
                <wp:posOffset>4158615</wp:posOffset>
              </wp:positionH>
              <wp:positionV relativeFrom="page">
                <wp:posOffset>445770</wp:posOffset>
              </wp:positionV>
              <wp:extent cx="177800" cy="194310"/>
              <wp:effectExtent l="0" t="0" r="0" b="0"/>
              <wp:wrapNone/>
              <wp:docPr id="66" name="Textbox 38"/>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26</w:t>
                          </w:r>
                          <w:r>
                            <w:rPr>
                              <w:sz w:val="24"/>
                              <w:spacing w:val="-5"/>
                              <w:color w:val="000000"/>
                            </w:rPr>
                            <w:fldChar w:fldCharType="end"/>
                          </w:r>
                        </w:p>
                      </w:txbxContent>
                    </wps:txbx>
                    <wps:bodyPr lIns="0" rIns="0" tIns="0" bIns="0" anchor="t">
                      <a:noAutofit/>
                    </wps:bodyPr>
                  </wps:wsp>
                </a:graphicData>
              </a:graphic>
            </wp:anchor>
          </w:drawing>
        </mc:Choice>
        <mc:Fallback>
          <w:pict>
            <v:rect id="shape_0" ID="Textbox 38"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26</w:t>
                    </w:r>
                    <w:r>
                      <w:rPr>
                        <w:sz w:val="24"/>
                        <w:spacing w:val="-5"/>
                        <w:color w:val="000000"/>
                      </w:rPr>
                      <w:fldChar w:fldCharType="end"/>
                    </w:r>
                  </w:p>
                </w:txbxContent>
              </v:textbox>
              <w10:wrap type="none"/>
            </v:rect>
          </w:pict>
        </mc:Fallback>
      </mc:AlternateContent>
    </w:r>
  </w:p>
</w:hdr>
</file>

<file path=word/header5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5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5">
              <wp:simplePos x="0" y="0"/>
              <wp:positionH relativeFrom="page">
                <wp:posOffset>4158615</wp:posOffset>
              </wp:positionH>
              <wp:positionV relativeFrom="page">
                <wp:posOffset>445770</wp:posOffset>
              </wp:positionV>
              <wp:extent cx="177800" cy="194310"/>
              <wp:effectExtent l="0" t="0" r="0" b="0"/>
              <wp:wrapNone/>
              <wp:docPr id="67" name="Textbox 39"/>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27</w:t>
                          </w:r>
                          <w:r>
                            <w:rPr>
                              <w:sz w:val="24"/>
                              <w:spacing w:val="-5"/>
                              <w:color w:val="000000"/>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27</w:t>
                    </w:r>
                    <w:r>
                      <w:rPr>
                        <w:sz w:val="24"/>
                        <w:spacing w:val="-5"/>
                        <w:color w:val="000000"/>
                      </w:rPr>
                      <w:fldChar w:fldCharType="end"/>
                    </w:r>
                  </w:p>
                </w:txbxContent>
              </v:textbox>
              <w10:wrap type="none"/>
            </v:rect>
          </w:pict>
        </mc:Fallback>
      </mc:AlternateContent>
    </w:r>
  </w:p>
</w:hdr>
</file>

<file path=word/header6.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1">
              <wp:simplePos x="0" y="0"/>
              <wp:positionH relativeFrom="page">
                <wp:posOffset>4158615</wp:posOffset>
              </wp:positionH>
              <wp:positionV relativeFrom="page">
                <wp:posOffset>445770</wp:posOffset>
              </wp:positionV>
              <wp:extent cx="177800" cy="194310"/>
              <wp:effectExtent l="0" t="0" r="0" b="0"/>
              <wp:wrapNone/>
              <wp:docPr id="5" name="Textbox 1"/>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w:t>
                          </w:r>
                          <w:r>
                            <w:rPr>
                              <w:sz w:val="24"/>
                              <w:spacing w:val="-5"/>
                              <w:color w:val="000000"/>
                            </w:rPr>
                            <w:fldChar w:fldCharType="end"/>
                          </w:r>
                        </w:p>
                      </w:txbxContent>
                    </wps:txbx>
                    <wps:bodyPr lIns="0" rIns="0" tIns="0" bIns="0" anchor="t">
                      <a:noAutofit/>
                    </wps:bodyPr>
                  </wps:wsp>
                </a:graphicData>
              </a:graphic>
            </wp:anchor>
          </w:drawing>
        </mc:Choice>
        <mc:Fallback>
          <w:pict>
            <v:rect id="shape_0" ID="Textbox 1"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4</w:t>
                    </w:r>
                    <w:r>
                      <w:rPr>
                        <w:sz w:val="24"/>
                        <w:spacing w:val="-5"/>
                        <w:color w:val="000000"/>
                      </w:rPr>
                      <w:fldChar w:fldCharType="end"/>
                    </w:r>
                  </w:p>
                </w:txbxContent>
              </v:textbox>
              <w10:wrap type="none"/>
            </v:rect>
          </w:pict>
        </mc:Fallback>
      </mc:AlternateContent>
    </w:r>
  </w:p>
</w:hdr>
</file>

<file path=word/header60.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5">
              <wp:simplePos x="0" y="0"/>
              <wp:positionH relativeFrom="page">
                <wp:posOffset>4158615</wp:posOffset>
              </wp:positionH>
              <wp:positionV relativeFrom="page">
                <wp:posOffset>445770</wp:posOffset>
              </wp:positionV>
              <wp:extent cx="177800" cy="194310"/>
              <wp:effectExtent l="0" t="0" r="0" b="0"/>
              <wp:wrapNone/>
              <wp:docPr id="68" name="Textbox 39"/>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27</w:t>
                          </w:r>
                          <w:r>
                            <w:rPr>
                              <w:sz w:val="24"/>
                              <w:spacing w:val="-5"/>
                              <w:color w:val="000000"/>
                            </w:rPr>
                            <w:fldChar w:fldCharType="end"/>
                          </w:r>
                        </w:p>
                      </w:txbxContent>
                    </wps:txbx>
                    <wps:bodyPr lIns="0" rIns="0" tIns="0" bIns="0" anchor="t">
                      <a:noAutofit/>
                    </wps:bodyPr>
                  </wps:wsp>
                </a:graphicData>
              </a:graphic>
            </wp:anchor>
          </w:drawing>
        </mc:Choice>
        <mc:Fallback>
          <w:pict>
            <v:rect id="shape_0" ID="Textbox 39"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27</w:t>
                    </w:r>
                    <w:r>
                      <w:rPr>
                        <w:sz w:val="24"/>
                        <w:spacing w:val="-5"/>
                        <w:color w:val="000000"/>
                      </w:rPr>
                      <w:fldChar w:fldCharType="end"/>
                    </w:r>
                  </w:p>
                </w:txbxContent>
              </v:textbox>
              <w10:wrap type="none"/>
            </v:rect>
          </w:pict>
        </mc:Fallback>
      </mc:AlternateContent>
    </w:r>
  </w:p>
</w:hdr>
</file>

<file path=word/header6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62.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8">
              <wp:simplePos x="0" y="0"/>
              <wp:positionH relativeFrom="page">
                <wp:posOffset>4158615</wp:posOffset>
              </wp:positionH>
              <wp:positionV relativeFrom="page">
                <wp:posOffset>445770</wp:posOffset>
              </wp:positionV>
              <wp:extent cx="177800" cy="194310"/>
              <wp:effectExtent l="0" t="0" r="0" b="0"/>
              <wp:wrapNone/>
              <wp:docPr id="71" name="Textbox 40"/>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28</w:t>
                          </w:r>
                          <w:r>
                            <w:rPr>
                              <w:sz w:val="24"/>
                              <w:spacing w:val="-5"/>
                              <w:color w:val="000000"/>
                            </w:rPr>
                            <w:fldChar w:fldCharType="end"/>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28</w:t>
                    </w:r>
                    <w:r>
                      <w:rPr>
                        <w:sz w:val="24"/>
                        <w:spacing w:val="-5"/>
                        <w:color w:val="000000"/>
                      </w:rPr>
                      <w:fldChar w:fldCharType="end"/>
                    </w:r>
                  </w:p>
                </w:txbxContent>
              </v:textbox>
              <w10:wrap type="none"/>
            </v:rect>
          </w:pict>
        </mc:Fallback>
      </mc:AlternateContent>
    </w:r>
  </w:p>
</w:hdr>
</file>

<file path=word/header63.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78">
              <wp:simplePos x="0" y="0"/>
              <wp:positionH relativeFrom="page">
                <wp:posOffset>4158615</wp:posOffset>
              </wp:positionH>
              <wp:positionV relativeFrom="page">
                <wp:posOffset>445770</wp:posOffset>
              </wp:positionV>
              <wp:extent cx="177800" cy="194310"/>
              <wp:effectExtent l="0" t="0" r="0" b="0"/>
              <wp:wrapNone/>
              <wp:docPr id="72" name="Textbox 40"/>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28</w:t>
                          </w:r>
                          <w:r>
                            <w:rPr>
                              <w:sz w:val="24"/>
                              <w:spacing w:val="-5"/>
                              <w:color w:val="000000"/>
                            </w:rPr>
                            <w:fldChar w:fldCharType="end"/>
                          </w:r>
                        </w:p>
                      </w:txbxContent>
                    </wps:txbx>
                    <wps:bodyPr lIns="0" rIns="0" tIns="0" bIns="0" anchor="t">
                      <a:noAutofit/>
                    </wps:bodyPr>
                  </wps:wsp>
                </a:graphicData>
              </a:graphic>
            </wp:anchor>
          </w:drawing>
        </mc:Choice>
        <mc:Fallback>
          <w:pict>
            <v:rect id="shape_0" ID="Textbox 40"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28</w:t>
                    </w:r>
                    <w:r>
                      <w:rPr>
                        <w:sz w:val="24"/>
                        <w:spacing w:val="-5"/>
                        <w:color w:val="000000"/>
                      </w:rPr>
                      <w:fldChar w:fldCharType="end"/>
                    </w:r>
                  </w:p>
                </w:txbxContent>
              </v:textbox>
              <w10:wrap type="none"/>
            </v:rect>
          </w:pict>
        </mc:Fallback>
      </mc:AlternateContent>
    </w:r>
  </w:p>
</w:hdr>
</file>

<file path=word/header7.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Header"/>
      <w:rPr/>
    </w:pPr>
    <w:r>
      <w:rPr/>
    </w:r>
  </w:p>
</w:hdr>
</file>

<file path=word/header8.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4">
              <wp:simplePos x="0" y="0"/>
              <wp:positionH relativeFrom="page">
                <wp:posOffset>4158615</wp:posOffset>
              </wp:positionH>
              <wp:positionV relativeFrom="page">
                <wp:posOffset>445770</wp:posOffset>
              </wp:positionV>
              <wp:extent cx="177800" cy="194310"/>
              <wp:effectExtent l="0" t="0" r="0" b="0"/>
              <wp:wrapNone/>
              <wp:docPr id="6" name="Textbox 3"/>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w:t>
                          </w:r>
                          <w:r>
                            <w:rPr>
                              <w:sz w:val="24"/>
                              <w:spacing w:val="-5"/>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w:t>
                    </w:r>
                    <w:r>
                      <w:rPr>
                        <w:sz w:val="24"/>
                        <w:spacing w:val="-5"/>
                        <w:color w:val="000000"/>
                      </w:rPr>
                      <w:fldChar w:fldCharType="end"/>
                    </w:r>
                  </w:p>
                </w:txbxContent>
              </v:textbox>
              <w10:wrap type="none"/>
            </v:rect>
          </w:pict>
        </mc:Fallback>
      </mc:AlternateContent>
    </w:r>
  </w:p>
</w:hdr>
</file>

<file path=word/header9.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BodyText"/>
      <w:spacing w:lineRule="auto" w:line="14"/>
      <w:rPr>
        <w:sz w:val="20"/>
      </w:rPr>
    </w:pPr>
    <w:r>
      <w:rPr>
        <w:sz w:val="20"/>
      </w:rPr>
      <mc:AlternateContent>
        <mc:Choice Requires="wps">
          <w:drawing>
            <wp:anchor behindDoc="1" distT="0" distB="0" distL="0" distR="0" simplePos="0" locked="0" layoutInCell="0" allowOverlap="1" relativeHeight="14">
              <wp:simplePos x="0" y="0"/>
              <wp:positionH relativeFrom="page">
                <wp:posOffset>4158615</wp:posOffset>
              </wp:positionH>
              <wp:positionV relativeFrom="page">
                <wp:posOffset>445770</wp:posOffset>
              </wp:positionV>
              <wp:extent cx="177800" cy="194310"/>
              <wp:effectExtent l="0" t="0" r="0" b="0"/>
              <wp:wrapNone/>
              <wp:docPr id="7" name="Textbox 3"/>
              <a:graphic xmlns:a="http://schemas.openxmlformats.org/drawingml/2006/main">
                <a:graphicData uri="http://schemas.microsoft.com/office/word/2010/wordprocessingShape">
                  <wps:wsp>
                    <wps:cNvSpPr/>
                    <wps:spPr>
                      <a:xfrm>
                        <a:off x="0" y="0"/>
                        <a:ext cx="177840" cy="194400"/>
                      </a:xfrm>
                      <a:prstGeom prst="rect">
                        <a:avLst/>
                      </a:prstGeom>
                      <a:noFill/>
                      <a:ln w="0">
                        <a:noFill/>
                      </a:ln>
                    </wps:spPr>
                    <wps:style>
                      <a:lnRef idx="0"/>
                      <a:fillRef idx="0"/>
                      <a:effectRef idx="0"/>
                      <a:fontRef idx="minor"/>
                    </wps:style>
                    <wps:txb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w:t>
                          </w:r>
                          <w:r>
                            <w:rPr>
                              <w:sz w:val="24"/>
                              <w:spacing w:val="-5"/>
                              <w:color w:val="000000"/>
                            </w:rPr>
                            <w:fldChar w:fldCharType="end"/>
                          </w:r>
                        </w:p>
                      </w:txbxContent>
                    </wps:txbx>
                    <wps:bodyPr lIns="0" rIns="0" tIns="0" bIns="0" anchor="t">
                      <a:noAutofit/>
                    </wps:bodyPr>
                  </wps:wsp>
                </a:graphicData>
              </a:graphic>
            </wp:anchor>
          </w:drawing>
        </mc:Choice>
        <mc:Fallback>
          <w:pict>
            <v:rect id="shape_0" ID="Textbox 3" path="m0,0l-2147483645,0l-2147483645,-2147483646l0,-2147483646xe" stroked="f" o:allowincell="f" style="position:absolute;margin-left:327.45pt;margin-top:35.1pt;width:13.95pt;height:15.25pt;mso-wrap-style:square;v-text-anchor:top;mso-position-horizontal-relative:page;mso-position-vertical-relative:page">
              <v:fill o:detectmouseclick="t" on="false"/>
              <v:stroke color="#3465a4" joinstyle="round" endcap="flat"/>
              <v:textbox>
                <w:txbxContent>
                  <w:p>
                    <w:pPr>
                      <w:pStyle w:val="FrameContentsuser"/>
                      <w:spacing w:before="10" w:after="0"/>
                      <w:ind w:hanging="0" w:left="20" w:right="0"/>
                      <w:jc w:val="left"/>
                      <w:rPr>
                        <w:sz w:val="24"/>
                      </w:rPr>
                    </w:pPr>
                    <w:r>
                      <w:rPr>
                        <w:color w:val="000000"/>
                        <w:spacing w:val="-5"/>
                        <w:sz w:val="24"/>
                      </w:rPr>
                      <w:fldChar w:fldCharType="begin"/>
                    </w:r>
                    <w:r>
                      <w:rPr>
                        <w:sz w:val="24"/>
                        <w:spacing w:val="-5"/>
                        <w:color w:val="000000"/>
                      </w:rPr>
                      <w:instrText xml:space="preserve"> PAGE </w:instrText>
                    </w:r>
                    <w:r>
                      <w:rPr>
                        <w:sz w:val="24"/>
                        <w:spacing w:val="-5"/>
                        <w:color w:val="000000"/>
                      </w:rPr>
                      <w:fldChar w:fldCharType="separate"/>
                    </w:r>
                    <w:r>
                      <w:rPr>
                        <w:sz w:val="24"/>
                        <w:spacing w:val="-5"/>
                        <w:color w:val="000000"/>
                      </w:rPr>
                      <w:t>5</w:t>
                    </w:r>
                    <w:r>
                      <w:rPr>
                        <w:sz w:val="24"/>
                        <w:spacing w:val="-5"/>
                        <w:color w:val="000000"/>
                      </w:rPr>
                      <w:fldChar w:fldCharType="end"/>
                    </w:r>
                  </w:p>
                </w:txbxContent>
              </v:textbox>
              <w10:wrap type="none"/>
            </v:rect>
          </w:pict>
        </mc:Fallback>
      </mc:AlternateContent>
    </w:r>
  </w:p>
</w:hdr>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31"/>
      <w:numFmt w:val="decimal"/>
      <w:lvlText w:val="%1."/>
      <w:lvlJc w:val="left"/>
      <w:pPr>
        <w:tabs>
          <w:tab w:val="num" w:pos="0"/>
        </w:tabs>
        <w:ind w:left="109" w:hanging="336"/>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598" w:hanging="336"/>
      </w:pPr>
      <w:rPr>
        <w:rFonts w:ascii="Symbol" w:hAnsi="Symbol" w:cs="Symbol" w:hint="default"/>
        <w:lang w:val="lt-LT" w:eastAsia="en-US" w:bidi="ar-SA"/>
      </w:rPr>
    </w:lvl>
    <w:lvl w:ilvl="2">
      <w:start w:val="0"/>
      <w:numFmt w:val="bullet"/>
      <w:lvlText w:val=""/>
      <w:lvlJc w:val="left"/>
      <w:pPr>
        <w:tabs>
          <w:tab w:val="num" w:pos="0"/>
        </w:tabs>
        <w:ind w:left="1097" w:hanging="336"/>
      </w:pPr>
      <w:rPr>
        <w:rFonts w:ascii="Symbol" w:hAnsi="Symbol" w:cs="Symbol" w:hint="default"/>
        <w:lang w:val="lt-LT" w:eastAsia="en-US" w:bidi="ar-SA"/>
      </w:rPr>
    </w:lvl>
    <w:lvl w:ilvl="3">
      <w:start w:val="0"/>
      <w:numFmt w:val="bullet"/>
      <w:lvlText w:val=""/>
      <w:lvlJc w:val="left"/>
      <w:pPr>
        <w:tabs>
          <w:tab w:val="num" w:pos="0"/>
        </w:tabs>
        <w:ind w:left="1595" w:hanging="336"/>
      </w:pPr>
      <w:rPr>
        <w:rFonts w:ascii="Symbol" w:hAnsi="Symbol" w:cs="Symbol" w:hint="default"/>
        <w:lang w:val="lt-LT" w:eastAsia="en-US" w:bidi="ar-SA"/>
      </w:rPr>
    </w:lvl>
    <w:lvl w:ilvl="4">
      <w:start w:val="0"/>
      <w:numFmt w:val="bullet"/>
      <w:lvlText w:val=""/>
      <w:lvlJc w:val="left"/>
      <w:pPr>
        <w:tabs>
          <w:tab w:val="num" w:pos="0"/>
        </w:tabs>
        <w:ind w:left="2094" w:hanging="336"/>
      </w:pPr>
      <w:rPr>
        <w:rFonts w:ascii="Symbol" w:hAnsi="Symbol" w:cs="Symbol" w:hint="default"/>
        <w:lang w:val="lt-LT" w:eastAsia="en-US" w:bidi="ar-SA"/>
      </w:rPr>
    </w:lvl>
    <w:lvl w:ilvl="5">
      <w:start w:val="0"/>
      <w:numFmt w:val="bullet"/>
      <w:lvlText w:val=""/>
      <w:lvlJc w:val="left"/>
      <w:pPr>
        <w:tabs>
          <w:tab w:val="num" w:pos="0"/>
        </w:tabs>
        <w:ind w:left="2592" w:hanging="336"/>
      </w:pPr>
      <w:rPr>
        <w:rFonts w:ascii="Symbol" w:hAnsi="Symbol" w:cs="Symbol" w:hint="default"/>
        <w:lang w:val="lt-LT" w:eastAsia="en-US" w:bidi="ar-SA"/>
      </w:rPr>
    </w:lvl>
    <w:lvl w:ilvl="6">
      <w:start w:val="0"/>
      <w:numFmt w:val="bullet"/>
      <w:lvlText w:val=""/>
      <w:lvlJc w:val="left"/>
      <w:pPr>
        <w:tabs>
          <w:tab w:val="num" w:pos="0"/>
        </w:tabs>
        <w:ind w:left="3091" w:hanging="336"/>
      </w:pPr>
      <w:rPr>
        <w:rFonts w:ascii="Symbol" w:hAnsi="Symbol" w:cs="Symbol" w:hint="default"/>
        <w:lang w:val="lt-LT" w:eastAsia="en-US" w:bidi="ar-SA"/>
      </w:rPr>
    </w:lvl>
    <w:lvl w:ilvl="7">
      <w:start w:val="0"/>
      <w:numFmt w:val="bullet"/>
      <w:lvlText w:val=""/>
      <w:lvlJc w:val="left"/>
      <w:pPr>
        <w:tabs>
          <w:tab w:val="num" w:pos="0"/>
        </w:tabs>
        <w:ind w:left="3589" w:hanging="336"/>
      </w:pPr>
      <w:rPr>
        <w:rFonts w:ascii="Symbol" w:hAnsi="Symbol" w:cs="Symbol" w:hint="default"/>
        <w:lang w:val="lt-LT" w:eastAsia="en-US" w:bidi="ar-SA"/>
      </w:rPr>
    </w:lvl>
    <w:lvl w:ilvl="8">
      <w:start w:val="0"/>
      <w:numFmt w:val="bullet"/>
      <w:lvlText w:val=""/>
      <w:lvlJc w:val="left"/>
      <w:pPr>
        <w:tabs>
          <w:tab w:val="num" w:pos="0"/>
        </w:tabs>
        <w:ind w:left="4088" w:hanging="336"/>
      </w:pPr>
      <w:rPr>
        <w:rFonts w:ascii="Symbol" w:hAnsi="Symbol" w:cs="Symbol" w:hint="default"/>
        <w:lang w:val="lt-LT" w:eastAsia="en-US" w:bidi="ar-SA"/>
      </w:rPr>
    </w:lvl>
  </w:abstractNum>
  <w:abstractNum w:abstractNumId="2">
    <w:lvl w:ilvl="0">
      <w:start w:val="32"/>
      <w:numFmt w:val="decimal"/>
      <w:lvlText w:val="%1."/>
      <w:lvlJc w:val="left"/>
      <w:pPr>
        <w:tabs>
          <w:tab w:val="num" w:pos="0"/>
        </w:tabs>
        <w:ind w:left="110" w:hanging="557"/>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617" w:hanging="557"/>
      </w:pPr>
      <w:rPr>
        <w:rFonts w:ascii="Symbol" w:hAnsi="Symbol" w:cs="Symbol" w:hint="default"/>
        <w:lang w:val="lt-LT" w:eastAsia="en-US" w:bidi="ar-SA"/>
      </w:rPr>
    </w:lvl>
    <w:lvl w:ilvl="2">
      <w:start w:val="0"/>
      <w:numFmt w:val="bullet"/>
      <w:lvlText w:val=""/>
      <w:lvlJc w:val="left"/>
      <w:pPr>
        <w:tabs>
          <w:tab w:val="num" w:pos="0"/>
        </w:tabs>
        <w:ind w:left="1114" w:hanging="557"/>
      </w:pPr>
      <w:rPr>
        <w:rFonts w:ascii="Symbol" w:hAnsi="Symbol" w:cs="Symbol" w:hint="default"/>
        <w:lang w:val="lt-LT" w:eastAsia="en-US" w:bidi="ar-SA"/>
      </w:rPr>
    </w:lvl>
    <w:lvl w:ilvl="3">
      <w:start w:val="0"/>
      <w:numFmt w:val="bullet"/>
      <w:lvlText w:val=""/>
      <w:lvlJc w:val="left"/>
      <w:pPr>
        <w:tabs>
          <w:tab w:val="num" w:pos="0"/>
        </w:tabs>
        <w:ind w:left="1611" w:hanging="557"/>
      </w:pPr>
      <w:rPr>
        <w:rFonts w:ascii="Symbol" w:hAnsi="Symbol" w:cs="Symbol" w:hint="default"/>
        <w:lang w:val="lt-LT" w:eastAsia="en-US" w:bidi="ar-SA"/>
      </w:rPr>
    </w:lvl>
    <w:lvl w:ilvl="4">
      <w:start w:val="0"/>
      <w:numFmt w:val="bullet"/>
      <w:lvlText w:val=""/>
      <w:lvlJc w:val="left"/>
      <w:pPr>
        <w:tabs>
          <w:tab w:val="num" w:pos="0"/>
        </w:tabs>
        <w:ind w:left="2108" w:hanging="557"/>
      </w:pPr>
      <w:rPr>
        <w:rFonts w:ascii="Symbol" w:hAnsi="Symbol" w:cs="Symbol" w:hint="default"/>
        <w:lang w:val="lt-LT" w:eastAsia="en-US" w:bidi="ar-SA"/>
      </w:rPr>
    </w:lvl>
    <w:lvl w:ilvl="5">
      <w:start w:val="0"/>
      <w:numFmt w:val="bullet"/>
      <w:lvlText w:val=""/>
      <w:lvlJc w:val="left"/>
      <w:pPr>
        <w:tabs>
          <w:tab w:val="num" w:pos="0"/>
        </w:tabs>
        <w:ind w:left="2605" w:hanging="557"/>
      </w:pPr>
      <w:rPr>
        <w:rFonts w:ascii="Symbol" w:hAnsi="Symbol" w:cs="Symbol" w:hint="default"/>
        <w:lang w:val="lt-LT" w:eastAsia="en-US" w:bidi="ar-SA"/>
      </w:rPr>
    </w:lvl>
    <w:lvl w:ilvl="6">
      <w:start w:val="0"/>
      <w:numFmt w:val="bullet"/>
      <w:lvlText w:val=""/>
      <w:lvlJc w:val="left"/>
      <w:pPr>
        <w:tabs>
          <w:tab w:val="num" w:pos="0"/>
        </w:tabs>
        <w:ind w:left="3102" w:hanging="557"/>
      </w:pPr>
      <w:rPr>
        <w:rFonts w:ascii="Symbol" w:hAnsi="Symbol" w:cs="Symbol" w:hint="default"/>
        <w:lang w:val="lt-LT" w:eastAsia="en-US" w:bidi="ar-SA"/>
      </w:rPr>
    </w:lvl>
    <w:lvl w:ilvl="7">
      <w:start w:val="0"/>
      <w:numFmt w:val="bullet"/>
      <w:lvlText w:val=""/>
      <w:lvlJc w:val="left"/>
      <w:pPr>
        <w:tabs>
          <w:tab w:val="num" w:pos="0"/>
        </w:tabs>
        <w:ind w:left="3599" w:hanging="557"/>
      </w:pPr>
      <w:rPr>
        <w:rFonts w:ascii="Symbol" w:hAnsi="Symbol" w:cs="Symbol" w:hint="default"/>
        <w:lang w:val="lt-LT" w:eastAsia="en-US" w:bidi="ar-SA"/>
      </w:rPr>
    </w:lvl>
    <w:lvl w:ilvl="8">
      <w:start w:val="0"/>
      <w:numFmt w:val="bullet"/>
      <w:lvlText w:val=""/>
      <w:lvlJc w:val="left"/>
      <w:pPr>
        <w:tabs>
          <w:tab w:val="num" w:pos="0"/>
        </w:tabs>
        <w:ind w:left="4096" w:hanging="557"/>
      </w:pPr>
      <w:rPr>
        <w:rFonts w:ascii="Symbol" w:hAnsi="Symbol" w:cs="Symbol" w:hint="default"/>
        <w:lang w:val="lt-LT" w:eastAsia="en-US" w:bidi="ar-SA"/>
      </w:rPr>
    </w:lvl>
  </w:abstractNum>
  <w:abstractNum w:abstractNumId="3">
    <w:lvl w:ilvl="0">
      <w:start w:val="23"/>
      <w:numFmt w:val="decimal"/>
      <w:lvlText w:val="%1."/>
      <w:lvlJc w:val="left"/>
      <w:pPr>
        <w:tabs>
          <w:tab w:val="num" w:pos="0"/>
        </w:tabs>
        <w:ind w:left="109" w:hanging="336"/>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598" w:hanging="336"/>
      </w:pPr>
      <w:rPr>
        <w:rFonts w:ascii="Symbol" w:hAnsi="Symbol" w:cs="Symbol" w:hint="default"/>
        <w:lang w:val="lt-LT" w:eastAsia="en-US" w:bidi="ar-SA"/>
      </w:rPr>
    </w:lvl>
    <w:lvl w:ilvl="2">
      <w:start w:val="0"/>
      <w:numFmt w:val="bullet"/>
      <w:lvlText w:val=""/>
      <w:lvlJc w:val="left"/>
      <w:pPr>
        <w:tabs>
          <w:tab w:val="num" w:pos="0"/>
        </w:tabs>
        <w:ind w:left="1097" w:hanging="336"/>
      </w:pPr>
      <w:rPr>
        <w:rFonts w:ascii="Symbol" w:hAnsi="Symbol" w:cs="Symbol" w:hint="default"/>
        <w:lang w:val="lt-LT" w:eastAsia="en-US" w:bidi="ar-SA"/>
      </w:rPr>
    </w:lvl>
    <w:lvl w:ilvl="3">
      <w:start w:val="0"/>
      <w:numFmt w:val="bullet"/>
      <w:lvlText w:val=""/>
      <w:lvlJc w:val="left"/>
      <w:pPr>
        <w:tabs>
          <w:tab w:val="num" w:pos="0"/>
        </w:tabs>
        <w:ind w:left="1595" w:hanging="336"/>
      </w:pPr>
      <w:rPr>
        <w:rFonts w:ascii="Symbol" w:hAnsi="Symbol" w:cs="Symbol" w:hint="default"/>
        <w:lang w:val="lt-LT" w:eastAsia="en-US" w:bidi="ar-SA"/>
      </w:rPr>
    </w:lvl>
    <w:lvl w:ilvl="4">
      <w:start w:val="0"/>
      <w:numFmt w:val="bullet"/>
      <w:lvlText w:val=""/>
      <w:lvlJc w:val="left"/>
      <w:pPr>
        <w:tabs>
          <w:tab w:val="num" w:pos="0"/>
        </w:tabs>
        <w:ind w:left="2094" w:hanging="336"/>
      </w:pPr>
      <w:rPr>
        <w:rFonts w:ascii="Symbol" w:hAnsi="Symbol" w:cs="Symbol" w:hint="default"/>
        <w:lang w:val="lt-LT" w:eastAsia="en-US" w:bidi="ar-SA"/>
      </w:rPr>
    </w:lvl>
    <w:lvl w:ilvl="5">
      <w:start w:val="0"/>
      <w:numFmt w:val="bullet"/>
      <w:lvlText w:val=""/>
      <w:lvlJc w:val="left"/>
      <w:pPr>
        <w:tabs>
          <w:tab w:val="num" w:pos="0"/>
        </w:tabs>
        <w:ind w:left="2592" w:hanging="336"/>
      </w:pPr>
      <w:rPr>
        <w:rFonts w:ascii="Symbol" w:hAnsi="Symbol" w:cs="Symbol" w:hint="default"/>
        <w:lang w:val="lt-LT" w:eastAsia="en-US" w:bidi="ar-SA"/>
      </w:rPr>
    </w:lvl>
    <w:lvl w:ilvl="6">
      <w:start w:val="0"/>
      <w:numFmt w:val="bullet"/>
      <w:lvlText w:val=""/>
      <w:lvlJc w:val="left"/>
      <w:pPr>
        <w:tabs>
          <w:tab w:val="num" w:pos="0"/>
        </w:tabs>
        <w:ind w:left="3091" w:hanging="336"/>
      </w:pPr>
      <w:rPr>
        <w:rFonts w:ascii="Symbol" w:hAnsi="Symbol" w:cs="Symbol" w:hint="default"/>
        <w:lang w:val="lt-LT" w:eastAsia="en-US" w:bidi="ar-SA"/>
      </w:rPr>
    </w:lvl>
    <w:lvl w:ilvl="7">
      <w:start w:val="0"/>
      <w:numFmt w:val="bullet"/>
      <w:lvlText w:val=""/>
      <w:lvlJc w:val="left"/>
      <w:pPr>
        <w:tabs>
          <w:tab w:val="num" w:pos="0"/>
        </w:tabs>
        <w:ind w:left="3589" w:hanging="336"/>
      </w:pPr>
      <w:rPr>
        <w:rFonts w:ascii="Symbol" w:hAnsi="Symbol" w:cs="Symbol" w:hint="default"/>
        <w:lang w:val="lt-LT" w:eastAsia="en-US" w:bidi="ar-SA"/>
      </w:rPr>
    </w:lvl>
    <w:lvl w:ilvl="8">
      <w:start w:val="0"/>
      <w:numFmt w:val="bullet"/>
      <w:lvlText w:val=""/>
      <w:lvlJc w:val="left"/>
      <w:pPr>
        <w:tabs>
          <w:tab w:val="num" w:pos="0"/>
        </w:tabs>
        <w:ind w:left="4088" w:hanging="336"/>
      </w:pPr>
      <w:rPr>
        <w:rFonts w:ascii="Symbol" w:hAnsi="Symbol" w:cs="Symbol" w:hint="default"/>
        <w:lang w:val="lt-LT" w:eastAsia="en-US" w:bidi="ar-SA"/>
      </w:rPr>
    </w:lvl>
  </w:abstractNum>
  <w:abstractNum w:abstractNumId="4">
    <w:lvl w:ilvl="0">
      <w:start w:val="24"/>
      <w:numFmt w:val="decimal"/>
      <w:lvlText w:val="%1."/>
      <w:lvlJc w:val="left"/>
      <w:pPr>
        <w:tabs>
          <w:tab w:val="num" w:pos="0"/>
        </w:tabs>
        <w:ind w:left="110" w:hanging="384"/>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617" w:hanging="384"/>
      </w:pPr>
      <w:rPr>
        <w:rFonts w:ascii="Symbol" w:hAnsi="Symbol" w:cs="Symbol" w:hint="default"/>
        <w:lang w:val="lt-LT" w:eastAsia="en-US" w:bidi="ar-SA"/>
      </w:rPr>
    </w:lvl>
    <w:lvl w:ilvl="2">
      <w:start w:val="0"/>
      <w:numFmt w:val="bullet"/>
      <w:lvlText w:val=""/>
      <w:lvlJc w:val="left"/>
      <w:pPr>
        <w:tabs>
          <w:tab w:val="num" w:pos="0"/>
        </w:tabs>
        <w:ind w:left="1114" w:hanging="384"/>
      </w:pPr>
      <w:rPr>
        <w:rFonts w:ascii="Symbol" w:hAnsi="Symbol" w:cs="Symbol" w:hint="default"/>
        <w:lang w:val="lt-LT" w:eastAsia="en-US" w:bidi="ar-SA"/>
      </w:rPr>
    </w:lvl>
    <w:lvl w:ilvl="3">
      <w:start w:val="0"/>
      <w:numFmt w:val="bullet"/>
      <w:lvlText w:val=""/>
      <w:lvlJc w:val="left"/>
      <w:pPr>
        <w:tabs>
          <w:tab w:val="num" w:pos="0"/>
        </w:tabs>
        <w:ind w:left="1611" w:hanging="384"/>
      </w:pPr>
      <w:rPr>
        <w:rFonts w:ascii="Symbol" w:hAnsi="Symbol" w:cs="Symbol" w:hint="default"/>
        <w:lang w:val="lt-LT" w:eastAsia="en-US" w:bidi="ar-SA"/>
      </w:rPr>
    </w:lvl>
    <w:lvl w:ilvl="4">
      <w:start w:val="0"/>
      <w:numFmt w:val="bullet"/>
      <w:lvlText w:val=""/>
      <w:lvlJc w:val="left"/>
      <w:pPr>
        <w:tabs>
          <w:tab w:val="num" w:pos="0"/>
        </w:tabs>
        <w:ind w:left="2108" w:hanging="384"/>
      </w:pPr>
      <w:rPr>
        <w:rFonts w:ascii="Symbol" w:hAnsi="Symbol" w:cs="Symbol" w:hint="default"/>
        <w:lang w:val="lt-LT" w:eastAsia="en-US" w:bidi="ar-SA"/>
      </w:rPr>
    </w:lvl>
    <w:lvl w:ilvl="5">
      <w:start w:val="0"/>
      <w:numFmt w:val="bullet"/>
      <w:lvlText w:val=""/>
      <w:lvlJc w:val="left"/>
      <w:pPr>
        <w:tabs>
          <w:tab w:val="num" w:pos="0"/>
        </w:tabs>
        <w:ind w:left="2605" w:hanging="384"/>
      </w:pPr>
      <w:rPr>
        <w:rFonts w:ascii="Symbol" w:hAnsi="Symbol" w:cs="Symbol" w:hint="default"/>
        <w:lang w:val="lt-LT" w:eastAsia="en-US" w:bidi="ar-SA"/>
      </w:rPr>
    </w:lvl>
    <w:lvl w:ilvl="6">
      <w:start w:val="0"/>
      <w:numFmt w:val="bullet"/>
      <w:lvlText w:val=""/>
      <w:lvlJc w:val="left"/>
      <w:pPr>
        <w:tabs>
          <w:tab w:val="num" w:pos="0"/>
        </w:tabs>
        <w:ind w:left="3102" w:hanging="384"/>
      </w:pPr>
      <w:rPr>
        <w:rFonts w:ascii="Symbol" w:hAnsi="Symbol" w:cs="Symbol" w:hint="default"/>
        <w:lang w:val="lt-LT" w:eastAsia="en-US" w:bidi="ar-SA"/>
      </w:rPr>
    </w:lvl>
    <w:lvl w:ilvl="7">
      <w:start w:val="0"/>
      <w:numFmt w:val="bullet"/>
      <w:lvlText w:val=""/>
      <w:lvlJc w:val="left"/>
      <w:pPr>
        <w:tabs>
          <w:tab w:val="num" w:pos="0"/>
        </w:tabs>
        <w:ind w:left="3599" w:hanging="384"/>
      </w:pPr>
      <w:rPr>
        <w:rFonts w:ascii="Symbol" w:hAnsi="Symbol" w:cs="Symbol" w:hint="default"/>
        <w:lang w:val="lt-LT" w:eastAsia="en-US" w:bidi="ar-SA"/>
      </w:rPr>
    </w:lvl>
    <w:lvl w:ilvl="8">
      <w:start w:val="0"/>
      <w:numFmt w:val="bullet"/>
      <w:lvlText w:val=""/>
      <w:lvlJc w:val="left"/>
      <w:pPr>
        <w:tabs>
          <w:tab w:val="num" w:pos="0"/>
        </w:tabs>
        <w:ind w:left="4096" w:hanging="384"/>
      </w:pPr>
      <w:rPr>
        <w:rFonts w:ascii="Symbol" w:hAnsi="Symbol" w:cs="Symbol" w:hint="default"/>
        <w:lang w:val="lt-LT" w:eastAsia="en-US" w:bidi="ar-SA"/>
      </w:rPr>
    </w:lvl>
  </w:abstractNum>
  <w:abstractNum w:abstractNumId="5">
    <w:lvl w:ilvl="0">
      <w:start w:val="20"/>
      <w:numFmt w:val="decimal"/>
      <w:lvlText w:val="%1."/>
      <w:lvlJc w:val="left"/>
      <w:pPr>
        <w:tabs>
          <w:tab w:val="num" w:pos="0"/>
        </w:tabs>
        <w:ind w:left="109" w:hanging="451"/>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598" w:hanging="451"/>
      </w:pPr>
      <w:rPr>
        <w:rFonts w:ascii="Symbol" w:hAnsi="Symbol" w:cs="Symbol" w:hint="default"/>
        <w:lang w:val="lt-LT" w:eastAsia="en-US" w:bidi="ar-SA"/>
      </w:rPr>
    </w:lvl>
    <w:lvl w:ilvl="2">
      <w:start w:val="0"/>
      <w:numFmt w:val="bullet"/>
      <w:lvlText w:val=""/>
      <w:lvlJc w:val="left"/>
      <w:pPr>
        <w:tabs>
          <w:tab w:val="num" w:pos="0"/>
        </w:tabs>
        <w:ind w:left="1097" w:hanging="451"/>
      </w:pPr>
      <w:rPr>
        <w:rFonts w:ascii="Symbol" w:hAnsi="Symbol" w:cs="Symbol" w:hint="default"/>
        <w:lang w:val="lt-LT" w:eastAsia="en-US" w:bidi="ar-SA"/>
      </w:rPr>
    </w:lvl>
    <w:lvl w:ilvl="3">
      <w:start w:val="0"/>
      <w:numFmt w:val="bullet"/>
      <w:lvlText w:val=""/>
      <w:lvlJc w:val="left"/>
      <w:pPr>
        <w:tabs>
          <w:tab w:val="num" w:pos="0"/>
        </w:tabs>
        <w:ind w:left="1595" w:hanging="451"/>
      </w:pPr>
      <w:rPr>
        <w:rFonts w:ascii="Symbol" w:hAnsi="Symbol" w:cs="Symbol" w:hint="default"/>
        <w:lang w:val="lt-LT" w:eastAsia="en-US" w:bidi="ar-SA"/>
      </w:rPr>
    </w:lvl>
    <w:lvl w:ilvl="4">
      <w:start w:val="0"/>
      <w:numFmt w:val="bullet"/>
      <w:lvlText w:val=""/>
      <w:lvlJc w:val="left"/>
      <w:pPr>
        <w:tabs>
          <w:tab w:val="num" w:pos="0"/>
        </w:tabs>
        <w:ind w:left="2094" w:hanging="451"/>
      </w:pPr>
      <w:rPr>
        <w:rFonts w:ascii="Symbol" w:hAnsi="Symbol" w:cs="Symbol" w:hint="default"/>
        <w:lang w:val="lt-LT" w:eastAsia="en-US" w:bidi="ar-SA"/>
      </w:rPr>
    </w:lvl>
    <w:lvl w:ilvl="5">
      <w:start w:val="0"/>
      <w:numFmt w:val="bullet"/>
      <w:lvlText w:val=""/>
      <w:lvlJc w:val="left"/>
      <w:pPr>
        <w:tabs>
          <w:tab w:val="num" w:pos="0"/>
        </w:tabs>
        <w:ind w:left="2592" w:hanging="451"/>
      </w:pPr>
      <w:rPr>
        <w:rFonts w:ascii="Symbol" w:hAnsi="Symbol" w:cs="Symbol" w:hint="default"/>
        <w:lang w:val="lt-LT" w:eastAsia="en-US" w:bidi="ar-SA"/>
      </w:rPr>
    </w:lvl>
    <w:lvl w:ilvl="6">
      <w:start w:val="0"/>
      <w:numFmt w:val="bullet"/>
      <w:lvlText w:val=""/>
      <w:lvlJc w:val="left"/>
      <w:pPr>
        <w:tabs>
          <w:tab w:val="num" w:pos="0"/>
        </w:tabs>
        <w:ind w:left="3091" w:hanging="451"/>
      </w:pPr>
      <w:rPr>
        <w:rFonts w:ascii="Symbol" w:hAnsi="Symbol" w:cs="Symbol" w:hint="default"/>
        <w:lang w:val="lt-LT" w:eastAsia="en-US" w:bidi="ar-SA"/>
      </w:rPr>
    </w:lvl>
    <w:lvl w:ilvl="7">
      <w:start w:val="0"/>
      <w:numFmt w:val="bullet"/>
      <w:lvlText w:val=""/>
      <w:lvlJc w:val="left"/>
      <w:pPr>
        <w:tabs>
          <w:tab w:val="num" w:pos="0"/>
        </w:tabs>
        <w:ind w:left="3589" w:hanging="451"/>
      </w:pPr>
      <w:rPr>
        <w:rFonts w:ascii="Symbol" w:hAnsi="Symbol" w:cs="Symbol" w:hint="default"/>
        <w:lang w:val="lt-LT" w:eastAsia="en-US" w:bidi="ar-SA"/>
      </w:rPr>
    </w:lvl>
    <w:lvl w:ilvl="8">
      <w:start w:val="0"/>
      <w:numFmt w:val="bullet"/>
      <w:lvlText w:val=""/>
      <w:lvlJc w:val="left"/>
      <w:pPr>
        <w:tabs>
          <w:tab w:val="num" w:pos="0"/>
        </w:tabs>
        <w:ind w:left="4088" w:hanging="451"/>
      </w:pPr>
      <w:rPr>
        <w:rFonts w:ascii="Symbol" w:hAnsi="Symbol" w:cs="Symbol" w:hint="default"/>
        <w:lang w:val="lt-LT" w:eastAsia="en-US" w:bidi="ar-SA"/>
      </w:rPr>
    </w:lvl>
  </w:abstractNum>
  <w:abstractNum w:abstractNumId="6">
    <w:lvl w:ilvl="0">
      <w:start w:val="18"/>
      <w:numFmt w:val="decimal"/>
      <w:lvlText w:val="%1."/>
      <w:lvlJc w:val="left"/>
      <w:pPr>
        <w:tabs>
          <w:tab w:val="num" w:pos="0"/>
        </w:tabs>
        <w:ind w:left="109" w:hanging="379"/>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598" w:hanging="379"/>
      </w:pPr>
      <w:rPr>
        <w:rFonts w:ascii="Symbol" w:hAnsi="Symbol" w:cs="Symbol" w:hint="default"/>
        <w:lang w:val="lt-LT" w:eastAsia="en-US" w:bidi="ar-SA"/>
      </w:rPr>
    </w:lvl>
    <w:lvl w:ilvl="2">
      <w:start w:val="0"/>
      <w:numFmt w:val="bullet"/>
      <w:lvlText w:val=""/>
      <w:lvlJc w:val="left"/>
      <w:pPr>
        <w:tabs>
          <w:tab w:val="num" w:pos="0"/>
        </w:tabs>
        <w:ind w:left="1097" w:hanging="379"/>
      </w:pPr>
      <w:rPr>
        <w:rFonts w:ascii="Symbol" w:hAnsi="Symbol" w:cs="Symbol" w:hint="default"/>
        <w:lang w:val="lt-LT" w:eastAsia="en-US" w:bidi="ar-SA"/>
      </w:rPr>
    </w:lvl>
    <w:lvl w:ilvl="3">
      <w:start w:val="0"/>
      <w:numFmt w:val="bullet"/>
      <w:lvlText w:val=""/>
      <w:lvlJc w:val="left"/>
      <w:pPr>
        <w:tabs>
          <w:tab w:val="num" w:pos="0"/>
        </w:tabs>
        <w:ind w:left="1595" w:hanging="379"/>
      </w:pPr>
      <w:rPr>
        <w:rFonts w:ascii="Symbol" w:hAnsi="Symbol" w:cs="Symbol" w:hint="default"/>
        <w:lang w:val="lt-LT" w:eastAsia="en-US" w:bidi="ar-SA"/>
      </w:rPr>
    </w:lvl>
    <w:lvl w:ilvl="4">
      <w:start w:val="0"/>
      <w:numFmt w:val="bullet"/>
      <w:lvlText w:val=""/>
      <w:lvlJc w:val="left"/>
      <w:pPr>
        <w:tabs>
          <w:tab w:val="num" w:pos="0"/>
        </w:tabs>
        <w:ind w:left="2094" w:hanging="379"/>
      </w:pPr>
      <w:rPr>
        <w:rFonts w:ascii="Symbol" w:hAnsi="Symbol" w:cs="Symbol" w:hint="default"/>
        <w:lang w:val="lt-LT" w:eastAsia="en-US" w:bidi="ar-SA"/>
      </w:rPr>
    </w:lvl>
    <w:lvl w:ilvl="5">
      <w:start w:val="0"/>
      <w:numFmt w:val="bullet"/>
      <w:lvlText w:val=""/>
      <w:lvlJc w:val="left"/>
      <w:pPr>
        <w:tabs>
          <w:tab w:val="num" w:pos="0"/>
        </w:tabs>
        <w:ind w:left="2592" w:hanging="379"/>
      </w:pPr>
      <w:rPr>
        <w:rFonts w:ascii="Symbol" w:hAnsi="Symbol" w:cs="Symbol" w:hint="default"/>
        <w:lang w:val="lt-LT" w:eastAsia="en-US" w:bidi="ar-SA"/>
      </w:rPr>
    </w:lvl>
    <w:lvl w:ilvl="6">
      <w:start w:val="0"/>
      <w:numFmt w:val="bullet"/>
      <w:lvlText w:val=""/>
      <w:lvlJc w:val="left"/>
      <w:pPr>
        <w:tabs>
          <w:tab w:val="num" w:pos="0"/>
        </w:tabs>
        <w:ind w:left="3091" w:hanging="379"/>
      </w:pPr>
      <w:rPr>
        <w:rFonts w:ascii="Symbol" w:hAnsi="Symbol" w:cs="Symbol" w:hint="default"/>
        <w:lang w:val="lt-LT" w:eastAsia="en-US" w:bidi="ar-SA"/>
      </w:rPr>
    </w:lvl>
    <w:lvl w:ilvl="7">
      <w:start w:val="0"/>
      <w:numFmt w:val="bullet"/>
      <w:lvlText w:val=""/>
      <w:lvlJc w:val="left"/>
      <w:pPr>
        <w:tabs>
          <w:tab w:val="num" w:pos="0"/>
        </w:tabs>
        <w:ind w:left="3589" w:hanging="379"/>
      </w:pPr>
      <w:rPr>
        <w:rFonts w:ascii="Symbol" w:hAnsi="Symbol" w:cs="Symbol" w:hint="default"/>
        <w:lang w:val="lt-LT" w:eastAsia="en-US" w:bidi="ar-SA"/>
      </w:rPr>
    </w:lvl>
    <w:lvl w:ilvl="8">
      <w:start w:val="0"/>
      <w:numFmt w:val="bullet"/>
      <w:lvlText w:val=""/>
      <w:lvlJc w:val="left"/>
      <w:pPr>
        <w:tabs>
          <w:tab w:val="num" w:pos="0"/>
        </w:tabs>
        <w:ind w:left="4088" w:hanging="379"/>
      </w:pPr>
      <w:rPr>
        <w:rFonts w:ascii="Symbol" w:hAnsi="Symbol" w:cs="Symbol" w:hint="default"/>
        <w:lang w:val="lt-LT" w:eastAsia="en-US" w:bidi="ar-SA"/>
      </w:rPr>
    </w:lvl>
  </w:abstractNum>
  <w:abstractNum w:abstractNumId="7">
    <w:lvl w:ilvl="0">
      <w:start w:val="17"/>
      <w:numFmt w:val="decimal"/>
      <w:lvlText w:val="%1"/>
      <w:lvlJc w:val="left"/>
      <w:pPr>
        <w:tabs>
          <w:tab w:val="num" w:pos="0"/>
        </w:tabs>
        <w:ind w:left="109" w:hanging="711"/>
      </w:pPr>
      <w:rPr>
        <w:lang w:val="lt-LT" w:eastAsia="en-US" w:bidi="ar-SA"/>
      </w:rPr>
    </w:lvl>
    <w:lvl w:ilvl="1">
      <w:start w:val="3"/>
      <w:numFmt w:val="decimal"/>
      <w:lvlText w:val="%1.%2"/>
      <w:lvlJc w:val="left"/>
      <w:pPr>
        <w:tabs>
          <w:tab w:val="num" w:pos="0"/>
        </w:tabs>
        <w:ind w:left="109" w:hanging="711"/>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97" w:hanging="711"/>
      </w:pPr>
      <w:rPr>
        <w:rFonts w:ascii="Symbol" w:hAnsi="Symbol" w:cs="Symbol" w:hint="default"/>
        <w:lang w:val="lt-LT" w:eastAsia="en-US" w:bidi="ar-SA"/>
      </w:rPr>
    </w:lvl>
    <w:lvl w:ilvl="3">
      <w:start w:val="0"/>
      <w:numFmt w:val="bullet"/>
      <w:lvlText w:val=""/>
      <w:lvlJc w:val="left"/>
      <w:pPr>
        <w:tabs>
          <w:tab w:val="num" w:pos="0"/>
        </w:tabs>
        <w:ind w:left="1595" w:hanging="711"/>
      </w:pPr>
      <w:rPr>
        <w:rFonts w:ascii="Symbol" w:hAnsi="Symbol" w:cs="Symbol" w:hint="default"/>
        <w:lang w:val="lt-LT" w:eastAsia="en-US" w:bidi="ar-SA"/>
      </w:rPr>
    </w:lvl>
    <w:lvl w:ilvl="4">
      <w:start w:val="0"/>
      <w:numFmt w:val="bullet"/>
      <w:lvlText w:val=""/>
      <w:lvlJc w:val="left"/>
      <w:pPr>
        <w:tabs>
          <w:tab w:val="num" w:pos="0"/>
        </w:tabs>
        <w:ind w:left="2094" w:hanging="711"/>
      </w:pPr>
      <w:rPr>
        <w:rFonts w:ascii="Symbol" w:hAnsi="Symbol" w:cs="Symbol" w:hint="default"/>
        <w:lang w:val="lt-LT" w:eastAsia="en-US" w:bidi="ar-SA"/>
      </w:rPr>
    </w:lvl>
    <w:lvl w:ilvl="5">
      <w:start w:val="0"/>
      <w:numFmt w:val="bullet"/>
      <w:lvlText w:val=""/>
      <w:lvlJc w:val="left"/>
      <w:pPr>
        <w:tabs>
          <w:tab w:val="num" w:pos="0"/>
        </w:tabs>
        <w:ind w:left="2592" w:hanging="711"/>
      </w:pPr>
      <w:rPr>
        <w:rFonts w:ascii="Symbol" w:hAnsi="Symbol" w:cs="Symbol" w:hint="default"/>
        <w:lang w:val="lt-LT" w:eastAsia="en-US" w:bidi="ar-SA"/>
      </w:rPr>
    </w:lvl>
    <w:lvl w:ilvl="6">
      <w:start w:val="0"/>
      <w:numFmt w:val="bullet"/>
      <w:lvlText w:val=""/>
      <w:lvlJc w:val="left"/>
      <w:pPr>
        <w:tabs>
          <w:tab w:val="num" w:pos="0"/>
        </w:tabs>
        <w:ind w:left="3091" w:hanging="711"/>
      </w:pPr>
      <w:rPr>
        <w:rFonts w:ascii="Symbol" w:hAnsi="Symbol" w:cs="Symbol" w:hint="default"/>
        <w:lang w:val="lt-LT" w:eastAsia="en-US" w:bidi="ar-SA"/>
      </w:rPr>
    </w:lvl>
    <w:lvl w:ilvl="7">
      <w:start w:val="0"/>
      <w:numFmt w:val="bullet"/>
      <w:lvlText w:val=""/>
      <w:lvlJc w:val="left"/>
      <w:pPr>
        <w:tabs>
          <w:tab w:val="num" w:pos="0"/>
        </w:tabs>
        <w:ind w:left="3589" w:hanging="711"/>
      </w:pPr>
      <w:rPr>
        <w:rFonts w:ascii="Symbol" w:hAnsi="Symbol" w:cs="Symbol" w:hint="default"/>
        <w:lang w:val="lt-LT" w:eastAsia="en-US" w:bidi="ar-SA"/>
      </w:rPr>
    </w:lvl>
    <w:lvl w:ilvl="8">
      <w:start w:val="0"/>
      <w:numFmt w:val="bullet"/>
      <w:lvlText w:val=""/>
      <w:lvlJc w:val="left"/>
      <w:pPr>
        <w:tabs>
          <w:tab w:val="num" w:pos="0"/>
        </w:tabs>
        <w:ind w:left="4088" w:hanging="711"/>
      </w:pPr>
      <w:rPr>
        <w:rFonts w:ascii="Symbol" w:hAnsi="Symbol" w:cs="Symbol" w:hint="default"/>
        <w:lang w:val="lt-LT" w:eastAsia="en-US" w:bidi="ar-SA"/>
      </w:rPr>
    </w:lvl>
  </w:abstractNum>
  <w:abstractNum w:abstractNumId="8">
    <w:lvl w:ilvl="0">
      <w:start w:val="17"/>
      <w:numFmt w:val="decimal"/>
      <w:lvlText w:val="%1"/>
      <w:lvlJc w:val="left"/>
      <w:pPr>
        <w:tabs>
          <w:tab w:val="num" w:pos="0"/>
        </w:tabs>
        <w:ind w:left="109" w:hanging="500"/>
      </w:pPr>
      <w:rPr>
        <w:lang w:val="lt-LT" w:eastAsia="en-US" w:bidi="ar-SA"/>
      </w:rPr>
    </w:lvl>
    <w:lvl w:ilvl="1">
      <w:start w:val="1"/>
      <w:numFmt w:val="decimal"/>
      <w:lvlText w:val="%1.%2"/>
      <w:lvlJc w:val="left"/>
      <w:pPr>
        <w:tabs>
          <w:tab w:val="num" w:pos="0"/>
        </w:tabs>
        <w:ind w:left="109" w:hanging="500"/>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97" w:hanging="500"/>
      </w:pPr>
      <w:rPr>
        <w:rFonts w:ascii="Symbol" w:hAnsi="Symbol" w:cs="Symbol" w:hint="default"/>
        <w:lang w:val="lt-LT" w:eastAsia="en-US" w:bidi="ar-SA"/>
      </w:rPr>
    </w:lvl>
    <w:lvl w:ilvl="3">
      <w:start w:val="0"/>
      <w:numFmt w:val="bullet"/>
      <w:lvlText w:val=""/>
      <w:lvlJc w:val="left"/>
      <w:pPr>
        <w:tabs>
          <w:tab w:val="num" w:pos="0"/>
        </w:tabs>
        <w:ind w:left="1595" w:hanging="500"/>
      </w:pPr>
      <w:rPr>
        <w:rFonts w:ascii="Symbol" w:hAnsi="Symbol" w:cs="Symbol" w:hint="default"/>
        <w:lang w:val="lt-LT" w:eastAsia="en-US" w:bidi="ar-SA"/>
      </w:rPr>
    </w:lvl>
    <w:lvl w:ilvl="4">
      <w:start w:val="0"/>
      <w:numFmt w:val="bullet"/>
      <w:lvlText w:val=""/>
      <w:lvlJc w:val="left"/>
      <w:pPr>
        <w:tabs>
          <w:tab w:val="num" w:pos="0"/>
        </w:tabs>
        <w:ind w:left="2094" w:hanging="500"/>
      </w:pPr>
      <w:rPr>
        <w:rFonts w:ascii="Symbol" w:hAnsi="Symbol" w:cs="Symbol" w:hint="default"/>
        <w:lang w:val="lt-LT" w:eastAsia="en-US" w:bidi="ar-SA"/>
      </w:rPr>
    </w:lvl>
    <w:lvl w:ilvl="5">
      <w:start w:val="0"/>
      <w:numFmt w:val="bullet"/>
      <w:lvlText w:val=""/>
      <w:lvlJc w:val="left"/>
      <w:pPr>
        <w:tabs>
          <w:tab w:val="num" w:pos="0"/>
        </w:tabs>
        <w:ind w:left="2592" w:hanging="500"/>
      </w:pPr>
      <w:rPr>
        <w:rFonts w:ascii="Symbol" w:hAnsi="Symbol" w:cs="Symbol" w:hint="default"/>
        <w:lang w:val="lt-LT" w:eastAsia="en-US" w:bidi="ar-SA"/>
      </w:rPr>
    </w:lvl>
    <w:lvl w:ilvl="6">
      <w:start w:val="0"/>
      <w:numFmt w:val="bullet"/>
      <w:lvlText w:val=""/>
      <w:lvlJc w:val="left"/>
      <w:pPr>
        <w:tabs>
          <w:tab w:val="num" w:pos="0"/>
        </w:tabs>
        <w:ind w:left="3091" w:hanging="500"/>
      </w:pPr>
      <w:rPr>
        <w:rFonts w:ascii="Symbol" w:hAnsi="Symbol" w:cs="Symbol" w:hint="default"/>
        <w:lang w:val="lt-LT" w:eastAsia="en-US" w:bidi="ar-SA"/>
      </w:rPr>
    </w:lvl>
    <w:lvl w:ilvl="7">
      <w:start w:val="0"/>
      <w:numFmt w:val="bullet"/>
      <w:lvlText w:val=""/>
      <w:lvlJc w:val="left"/>
      <w:pPr>
        <w:tabs>
          <w:tab w:val="num" w:pos="0"/>
        </w:tabs>
        <w:ind w:left="3589" w:hanging="500"/>
      </w:pPr>
      <w:rPr>
        <w:rFonts w:ascii="Symbol" w:hAnsi="Symbol" w:cs="Symbol" w:hint="default"/>
        <w:lang w:val="lt-LT" w:eastAsia="en-US" w:bidi="ar-SA"/>
      </w:rPr>
    </w:lvl>
    <w:lvl w:ilvl="8">
      <w:start w:val="0"/>
      <w:numFmt w:val="bullet"/>
      <w:lvlText w:val=""/>
      <w:lvlJc w:val="left"/>
      <w:pPr>
        <w:tabs>
          <w:tab w:val="num" w:pos="0"/>
        </w:tabs>
        <w:ind w:left="4088" w:hanging="500"/>
      </w:pPr>
      <w:rPr>
        <w:rFonts w:ascii="Symbol" w:hAnsi="Symbol" w:cs="Symbol" w:hint="default"/>
        <w:lang w:val="lt-LT" w:eastAsia="en-US" w:bidi="ar-SA"/>
      </w:rPr>
    </w:lvl>
  </w:abstractNum>
  <w:abstractNum w:abstractNumId="9">
    <w:lvl w:ilvl="0">
      <w:start w:val="6"/>
      <w:numFmt w:val="upperRoman"/>
      <w:lvlText w:val="%1."/>
      <w:lvlJc w:val="left"/>
      <w:pPr>
        <w:tabs>
          <w:tab w:val="num" w:pos="0"/>
        </w:tabs>
        <w:ind w:left="1200" w:hanging="720"/>
      </w:pPr>
      <w:rPr>
        <w:sz w:val="22"/>
        <w:spacing w:val="-2"/>
        <w:i w:val="false"/>
        <w:b/>
        <w:szCs w:val="22"/>
        <w:iCs w:val="false"/>
        <w:bCs/>
        <w:w w:val="100"/>
        <w:rFonts w:ascii="Times New Roman" w:hAnsi="Times New Roman" w:eastAsia="Times New Roman" w:cs="Times New Roman"/>
        <w:lang w:val="lt-LT" w:eastAsia="en-US" w:bidi="ar-SA"/>
      </w:rPr>
    </w:lvl>
    <w:lvl w:ilvl="1">
      <w:start w:val="19"/>
      <w:numFmt w:val="decimal"/>
      <w:lvlText w:val="%2."/>
      <w:lvlJc w:val="left"/>
      <w:pPr>
        <w:tabs>
          <w:tab w:val="num" w:pos="0"/>
        </w:tabs>
        <w:ind w:left="110" w:hanging="471"/>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632" w:hanging="471"/>
      </w:pPr>
      <w:rPr>
        <w:rFonts w:ascii="Symbol" w:hAnsi="Symbol" w:cs="Symbol" w:hint="default"/>
        <w:lang w:val="lt-LT" w:eastAsia="en-US" w:bidi="ar-SA"/>
      </w:rPr>
    </w:lvl>
    <w:lvl w:ilvl="3">
      <w:start w:val="0"/>
      <w:numFmt w:val="bullet"/>
      <w:lvlText w:val=""/>
      <w:lvlJc w:val="left"/>
      <w:pPr>
        <w:tabs>
          <w:tab w:val="num" w:pos="0"/>
        </w:tabs>
        <w:ind w:left="2064" w:hanging="471"/>
      </w:pPr>
      <w:rPr>
        <w:rFonts w:ascii="Symbol" w:hAnsi="Symbol" w:cs="Symbol" w:hint="default"/>
        <w:lang w:val="lt-LT" w:eastAsia="en-US" w:bidi="ar-SA"/>
      </w:rPr>
    </w:lvl>
    <w:lvl w:ilvl="4">
      <w:start w:val="0"/>
      <w:numFmt w:val="bullet"/>
      <w:lvlText w:val=""/>
      <w:lvlJc w:val="left"/>
      <w:pPr>
        <w:tabs>
          <w:tab w:val="num" w:pos="0"/>
        </w:tabs>
        <w:ind w:left="2496" w:hanging="471"/>
      </w:pPr>
      <w:rPr>
        <w:rFonts w:ascii="Symbol" w:hAnsi="Symbol" w:cs="Symbol" w:hint="default"/>
        <w:lang w:val="lt-LT" w:eastAsia="en-US" w:bidi="ar-SA"/>
      </w:rPr>
    </w:lvl>
    <w:lvl w:ilvl="5">
      <w:start w:val="0"/>
      <w:numFmt w:val="bullet"/>
      <w:lvlText w:val=""/>
      <w:lvlJc w:val="left"/>
      <w:pPr>
        <w:tabs>
          <w:tab w:val="num" w:pos="0"/>
        </w:tabs>
        <w:ind w:left="2928" w:hanging="471"/>
      </w:pPr>
      <w:rPr>
        <w:rFonts w:ascii="Symbol" w:hAnsi="Symbol" w:cs="Symbol" w:hint="default"/>
        <w:lang w:val="lt-LT" w:eastAsia="en-US" w:bidi="ar-SA"/>
      </w:rPr>
    </w:lvl>
    <w:lvl w:ilvl="6">
      <w:start w:val="0"/>
      <w:numFmt w:val="bullet"/>
      <w:lvlText w:val=""/>
      <w:lvlJc w:val="left"/>
      <w:pPr>
        <w:tabs>
          <w:tab w:val="num" w:pos="0"/>
        </w:tabs>
        <w:ind w:left="3361" w:hanging="471"/>
      </w:pPr>
      <w:rPr>
        <w:rFonts w:ascii="Symbol" w:hAnsi="Symbol" w:cs="Symbol" w:hint="default"/>
        <w:lang w:val="lt-LT" w:eastAsia="en-US" w:bidi="ar-SA"/>
      </w:rPr>
    </w:lvl>
    <w:lvl w:ilvl="7">
      <w:start w:val="0"/>
      <w:numFmt w:val="bullet"/>
      <w:lvlText w:val=""/>
      <w:lvlJc w:val="left"/>
      <w:pPr>
        <w:tabs>
          <w:tab w:val="num" w:pos="0"/>
        </w:tabs>
        <w:ind w:left="3793" w:hanging="471"/>
      </w:pPr>
      <w:rPr>
        <w:rFonts w:ascii="Symbol" w:hAnsi="Symbol" w:cs="Symbol" w:hint="default"/>
        <w:lang w:val="lt-LT" w:eastAsia="en-US" w:bidi="ar-SA"/>
      </w:rPr>
    </w:lvl>
    <w:lvl w:ilvl="8">
      <w:start w:val="0"/>
      <w:numFmt w:val="bullet"/>
      <w:lvlText w:val=""/>
      <w:lvlJc w:val="left"/>
      <w:pPr>
        <w:tabs>
          <w:tab w:val="num" w:pos="0"/>
        </w:tabs>
        <w:ind w:left="4225" w:hanging="471"/>
      </w:pPr>
      <w:rPr>
        <w:rFonts w:ascii="Symbol" w:hAnsi="Symbol" w:cs="Symbol" w:hint="default"/>
        <w:lang w:val="lt-LT" w:eastAsia="en-US" w:bidi="ar-SA"/>
      </w:rPr>
    </w:lvl>
  </w:abstractNum>
  <w:abstractNum w:abstractNumId="10">
    <w:lvl w:ilvl="0">
      <w:start w:val="17"/>
      <w:numFmt w:val="decimal"/>
      <w:lvlText w:val="%1"/>
      <w:lvlJc w:val="left"/>
      <w:pPr>
        <w:tabs>
          <w:tab w:val="num" w:pos="0"/>
        </w:tabs>
        <w:ind w:left="110" w:hanging="509"/>
      </w:pPr>
      <w:rPr>
        <w:lang w:val="lt-LT" w:eastAsia="en-US" w:bidi="ar-SA"/>
      </w:rPr>
    </w:lvl>
    <w:lvl w:ilvl="1">
      <w:start w:val="1"/>
      <w:numFmt w:val="decimal"/>
      <w:lvlText w:val="%1.%2"/>
      <w:lvlJc w:val="left"/>
      <w:pPr>
        <w:tabs>
          <w:tab w:val="num" w:pos="0"/>
        </w:tabs>
        <w:ind w:left="110" w:hanging="509"/>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114" w:hanging="509"/>
      </w:pPr>
      <w:rPr>
        <w:rFonts w:ascii="Symbol" w:hAnsi="Symbol" w:cs="Symbol" w:hint="default"/>
        <w:lang w:val="lt-LT" w:eastAsia="en-US" w:bidi="ar-SA"/>
      </w:rPr>
    </w:lvl>
    <w:lvl w:ilvl="3">
      <w:start w:val="0"/>
      <w:numFmt w:val="bullet"/>
      <w:lvlText w:val=""/>
      <w:lvlJc w:val="left"/>
      <w:pPr>
        <w:tabs>
          <w:tab w:val="num" w:pos="0"/>
        </w:tabs>
        <w:ind w:left="1611" w:hanging="509"/>
      </w:pPr>
      <w:rPr>
        <w:rFonts w:ascii="Symbol" w:hAnsi="Symbol" w:cs="Symbol" w:hint="default"/>
        <w:lang w:val="lt-LT" w:eastAsia="en-US" w:bidi="ar-SA"/>
      </w:rPr>
    </w:lvl>
    <w:lvl w:ilvl="4">
      <w:start w:val="0"/>
      <w:numFmt w:val="bullet"/>
      <w:lvlText w:val=""/>
      <w:lvlJc w:val="left"/>
      <w:pPr>
        <w:tabs>
          <w:tab w:val="num" w:pos="0"/>
        </w:tabs>
        <w:ind w:left="2108" w:hanging="509"/>
      </w:pPr>
      <w:rPr>
        <w:rFonts w:ascii="Symbol" w:hAnsi="Symbol" w:cs="Symbol" w:hint="default"/>
        <w:lang w:val="lt-LT" w:eastAsia="en-US" w:bidi="ar-SA"/>
      </w:rPr>
    </w:lvl>
    <w:lvl w:ilvl="5">
      <w:start w:val="0"/>
      <w:numFmt w:val="bullet"/>
      <w:lvlText w:val=""/>
      <w:lvlJc w:val="left"/>
      <w:pPr>
        <w:tabs>
          <w:tab w:val="num" w:pos="0"/>
        </w:tabs>
        <w:ind w:left="2605" w:hanging="509"/>
      </w:pPr>
      <w:rPr>
        <w:rFonts w:ascii="Symbol" w:hAnsi="Symbol" w:cs="Symbol" w:hint="default"/>
        <w:lang w:val="lt-LT" w:eastAsia="en-US" w:bidi="ar-SA"/>
      </w:rPr>
    </w:lvl>
    <w:lvl w:ilvl="6">
      <w:start w:val="0"/>
      <w:numFmt w:val="bullet"/>
      <w:lvlText w:val=""/>
      <w:lvlJc w:val="left"/>
      <w:pPr>
        <w:tabs>
          <w:tab w:val="num" w:pos="0"/>
        </w:tabs>
        <w:ind w:left="3102" w:hanging="509"/>
      </w:pPr>
      <w:rPr>
        <w:rFonts w:ascii="Symbol" w:hAnsi="Symbol" w:cs="Symbol" w:hint="default"/>
        <w:lang w:val="lt-LT" w:eastAsia="en-US" w:bidi="ar-SA"/>
      </w:rPr>
    </w:lvl>
    <w:lvl w:ilvl="7">
      <w:start w:val="0"/>
      <w:numFmt w:val="bullet"/>
      <w:lvlText w:val=""/>
      <w:lvlJc w:val="left"/>
      <w:pPr>
        <w:tabs>
          <w:tab w:val="num" w:pos="0"/>
        </w:tabs>
        <w:ind w:left="3599" w:hanging="509"/>
      </w:pPr>
      <w:rPr>
        <w:rFonts w:ascii="Symbol" w:hAnsi="Symbol" w:cs="Symbol" w:hint="default"/>
        <w:lang w:val="lt-LT" w:eastAsia="en-US" w:bidi="ar-SA"/>
      </w:rPr>
    </w:lvl>
    <w:lvl w:ilvl="8">
      <w:start w:val="0"/>
      <w:numFmt w:val="bullet"/>
      <w:lvlText w:val=""/>
      <w:lvlJc w:val="left"/>
      <w:pPr>
        <w:tabs>
          <w:tab w:val="num" w:pos="0"/>
        </w:tabs>
        <w:ind w:left="4096" w:hanging="509"/>
      </w:pPr>
      <w:rPr>
        <w:rFonts w:ascii="Symbol" w:hAnsi="Symbol" w:cs="Symbol" w:hint="default"/>
        <w:lang w:val="lt-LT" w:eastAsia="en-US" w:bidi="ar-SA"/>
      </w:rPr>
    </w:lvl>
  </w:abstractNum>
  <w:abstractNum w:abstractNumId="11">
    <w:lvl w:ilvl="0">
      <w:start w:val="5"/>
      <w:numFmt w:val="upperRoman"/>
      <w:lvlText w:val="%1."/>
      <w:lvlJc w:val="left"/>
      <w:pPr>
        <w:tabs>
          <w:tab w:val="num" w:pos="0"/>
        </w:tabs>
        <w:ind w:left="1238" w:hanging="720"/>
      </w:pPr>
      <w:rPr>
        <w:sz w:val="22"/>
        <w:spacing w:val="-2"/>
        <w:i w:val="false"/>
        <w:b/>
        <w:szCs w:val="22"/>
        <w:iCs w:val="false"/>
        <w:bCs/>
        <w:w w:val="100"/>
        <w:rFonts w:ascii="Times New Roman" w:hAnsi="Times New Roman" w:eastAsia="Times New Roman" w:cs="Times New Roman"/>
        <w:lang w:val="lt-LT" w:eastAsia="en-US" w:bidi="ar-SA"/>
      </w:rPr>
    </w:lvl>
    <w:lvl w:ilvl="1">
      <w:start w:val="16"/>
      <w:numFmt w:val="decimal"/>
      <w:lvlText w:val="%2."/>
      <w:lvlJc w:val="left"/>
      <w:pPr>
        <w:tabs>
          <w:tab w:val="num" w:pos="0"/>
        </w:tabs>
        <w:ind w:left="1151" w:hanging="331"/>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667" w:hanging="331"/>
      </w:pPr>
      <w:rPr>
        <w:rFonts w:ascii="Symbol" w:hAnsi="Symbol" w:cs="Symbol" w:hint="default"/>
        <w:lang w:val="lt-LT" w:eastAsia="en-US" w:bidi="ar-SA"/>
      </w:rPr>
    </w:lvl>
    <w:lvl w:ilvl="3">
      <w:start w:val="0"/>
      <w:numFmt w:val="bullet"/>
      <w:lvlText w:val=""/>
      <w:lvlJc w:val="left"/>
      <w:pPr>
        <w:tabs>
          <w:tab w:val="num" w:pos="0"/>
        </w:tabs>
        <w:ind w:left="2094" w:hanging="331"/>
      </w:pPr>
      <w:rPr>
        <w:rFonts w:ascii="Symbol" w:hAnsi="Symbol" w:cs="Symbol" w:hint="default"/>
        <w:lang w:val="lt-LT" w:eastAsia="en-US" w:bidi="ar-SA"/>
      </w:rPr>
    </w:lvl>
    <w:lvl w:ilvl="4">
      <w:start w:val="0"/>
      <w:numFmt w:val="bullet"/>
      <w:lvlText w:val=""/>
      <w:lvlJc w:val="left"/>
      <w:pPr>
        <w:tabs>
          <w:tab w:val="num" w:pos="0"/>
        </w:tabs>
        <w:ind w:left="2521" w:hanging="331"/>
      </w:pPr>
      <w:rPr>
        <w:rFonts w:ascii="Symbol" w:hAnsi="Symbol" w:cs="Symbol" w:hint="default"/>
        <w:lang w:val="lt-LT" w:eastAsia="en-US" w:bidi="ar-SA"/>
      </w:rPr>
    </w:lvl>
    <w:lvl w:ilvl="5">
      <w:start w:val="0"/>
      <w:numFmt w:val="bullet"/>
      <w:lvlText w:val=""/>
      <w:lvlJc w:val="left"/>
      <w:pPr>
        <w:tabs>
          <w:tab w:val="num" w:pos="0"/>
        </w:tabs>
        <w:ind w:left="2948" w:hanging="331"/>
      </w:pPr>
      <w:rPr>
        <w:rFonts w:ascii="Symbol" w:hAnsi="Symbol" w:cs="Symbol" w:hint="default"/>
        <w:lang w:val="lt-LT" w:eastAsia="en-US" w:bidi="ar-SA"/>
      </w:rPr>
    </w:lvl>
    <w:lvl w:ilvl="6">
      <w:start w:val="0"/>
      <w:numFmt w:val="bullet"/>
      <w:lvlText w:val=""/>
      <w:lvlJc w:val="left"/>
      <w:pPr>
        <w:tabs>
          <w:tab w:val="num" w:pos="0"/>
        </w:tabs>
        <w:ind w:left="3376" w:hanging="331"/>
      </w:pPr>
      <w:rPr>
        <w:rFonts w:ascii="Symbol" w:hAnsi="Symbol" w:cs="Symbol" w:hint="default"/>
        <w:lang w:val="lt-LT" w:eastAsia="en-US" w:bidi="ar-SA"/>
      </w:rPr>
    </w:lvl>
    <w:lvl w:ilvl="7">
      <w:start w:val="0"/>
      <w:numFmt w:val="bullet"/>
      <w:lvlText w:val=""/>
      <w:lvlJc w:val="left"/>
      <w:pPr>
        <w:tabs>
          <w:tab w:val="num" w:pos="0"/>
        </w:tabs>
        <w:ind w:left="3803" w:hanging="331"/>
      </w:pPr>
      <w:rPr>
        <w:rFonts w:ascii="Symbol" w:hAnsi="Symbol" w:cs="Symbol" w:hint="default"/>
        <w:lang w:val="lt-LT" w:eastAsia="en-US" w:bidi="ar-SA"/>
      </w:rPr>
    </w:lvl>
    <w:lvl w:ilvl="8">
      <w:start w:val="0"/>
      <w:numFmt w:val="bullet"/>
      <w:lvlText w:val=""/>
      <w:lvlJc w:val="left"/>
      <w:pPr>
        <w:tabs>
          <w:tab w:val="num" w:pos="0"/>
        </w:tabs>
        <w:ind w:left="4230" w:hanging="331"/>
      </w:pPr>
      <w:rPr>
        <w:rFonts w:ascii="Symbol" w:hAnsi="Symbol" w:cs="Symbol" w:hint="default"/>
        <w:lang w:val="lt-LT" w:eastAsia="en-US" w:bidi="ar-SA"/>
      </w:rPr>
    </w:lvl>
  </w:abstractNum>
  <w:abstractNum w:abstractNumId="12">
    <w:lvl w:ilvl="0">
      <w:start w:val="9"/>
      <w:numFmt w:val="decimal"/>
      <w:lvlText w:val="%1."/>
      <w:lvlJc w:val="left"/>
      <w:pPr>
        <w:tabs>
          <w:tab w:val="num" w:pos="0"/>
        </w:tabs>
        <w:ind w:left="109" w:hanging="298"/>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598" w:hanging="298"/>
      </w:pPr>
      <w:rPr>
        <w:rFonts w:ascii="Symbol" w:hAnsi="Symbol" w:cs="Symbol" w:hint="default"/>
        <w:lang w:val="lt-LT" w:eastAsia="en-US" w:bidi="ar-SA"/>
      </w:rPr>
    </w:lvl>
    <w:lvl w:ilvl="2">
      <w:start w:val="0"/>
      <w:numFmt w:val="bullet"/>
      <w:lvlText w:val=""/>
      <w:lvlJc w:val="left"/>
      <w:pPr>
        <w:tabs>
          <w:tab w:val="num" w:pos="0"/>
        </w:tabs>
        <w:ind w:left="1097" w:hanging="298"/>
      </w:pPr>
      <w:rPr>
        <w:rFonts w:ascii="Symbol" w:hAnsi="Symbol" w:cs="Symbol" w:hint="default"/>
        <w:lang w:val="lt-LT" w:eastAsia="en-US" w:bidi="ar-SA"/>
      </w:rPr>
    </w:lvl>
    <w:lvl w:ilvl="3">
      <w:start w:val="0"/>
      <w:numFmt w:val="bullet"/>
      <w:lvlText w:val=""/>
      <w:lvlJc w:val="left"/>
      <w:pPr>
        <w:tabs>
          <w:tab w:val="num" w:pos="0"/>
        </w:tabs>
        <w:ind w:left="1595" w:hanging="298"/>
      </w:pPr>
      <w:rPr>
        <w:rFonts w:ascii="Symbol" w:hAnsi="Symbol" w:cs="Symbol" w:hint="default"/>
        <w:lang w:val="lt-LT" w:eastAsia="en-US" w:bidi="ar-SA"/>
      </w:rPr>
    </w:lvl>
    <w:lvl w:ilvl="4">
      <w:start w:val="0"/>
      <w:numFmt w:val="bullet"/>
      <w:lvlText w:val=""/>
      <w:lvlJc w:val="left"/>
      <w:pPr>
        <w:tabs>
          <w:tab w:val="num" w:pos="0"/>
        </w:tabs>
        <w:ind w:left="2094" w:hanging="298"/>
      </w:pPr>
      <w:rPr>
        <w:rFonts w:ascii="Symbol" w:hAnsi="Symbol" w:cs="Symbol" w:hint="default"/>
        <w:lang w:val="lt-LT" w:eastAsia="en-US" w:bidi="ar-SA"/>
      </w:rPr>
    </w:lvl>
    <w:lvl w:ilvl="5">
      <w:start w:val="0"/>
      <w:numFmt w:val="bullet"/>
      <w:lvlText w:val=""/>
      <w:lvlJc w:val="left"/>
      <w:pPr>
        <w:tabs>
          <w:tab w:val="num" w:pos="0"/>
        </w:tabs>
        <w:ind w:left="2592" w:hanging="298"/>
      </w:pPr>
      <w:rPr>
        <w:rFonts w:ascii="Symbol" w:hAnsi="Symbol" w:cs="Symbol" w:hint="default"/>
        <w:lang w:val="lt-LT" w:eastAsia="en-US" w:bidi="ar-SA"/>
      </w:rPr>
    </w:lvl>
    <w:lvl w:ilvl="6">
      <w:start w:val="0"/>
      <w:numFmt w:val="bullet"/>
      <w:lvlText w:val=""/>
      <w:lvlJc w:val="left"/>
      <w:pPr>
        <w:tabs>
          <w:tab w:val="num" w:pos="0"/>
        </w:tabs>
        <w:ind w:left="3091" w:hanging="298"/>
      </w:pPr>
      <w:rPr>
        <w:rFonts w:ascii="Symbol" w:hAnsi="Symbol" w:cs="Symbol" w:hint="default"/>
        <w:lang w:val="lt-LT" w:eastAsia="en-US" w:bidi="ar-SA"/>
      </w:rPr>
    </w:lvl>
    <w:lvl w:ilvl="7">
      <w:start w:val="0"/>
      <w:numFmt w:val="bullet"/>
      <w:lvlText w:val=""/>
      <w:lvlJc w:val="left"/>
      <w:pPr>
        <w:tabs>
          <w:tab w:val="num" w:pos="0"/>
        </w:tabs>
        <w:ind w:left="3589" w:hanging="298"/>
      </w:pPr>
      <w:rPr>
        <w:rFonts w:ascii="Symbol" w:hAnsi="Symbol" w:cs="Symbol" w:hint="default"/>
        <w:lang w:val="lt-LT" w:eastAsia="en-US" w:bidi="ar-SA"/>
      </w:rPr>
    </w:lvl>
    <w:lvl w:ilvl="8">
      <w:start w:val="0"/>
      <w:numFmt w:val="bullet"/>
      <w:lvlText w:val=""/>
      <w:lvlJc w:val="left"/>
      <w:pPr>
        <w:tabs>
          <w:tab w:val="num" w:pos="0"/>
        </w:tabs>
        <w:ind w:left="4088" w:hanging="298"/>
      </w:pPr>
      <w:rPr>
        <w:rFonts w:ascii="Symbol" w:hAnsi="Symbol" w:cs="Symbol" w:hint="default"/>
        <w:lang w:val="lt-LT" w:eastAsia="en-US" w:bidi="ar-SA"/>
      </w:rPr>
    </w:lvl>
  </w:abstractNum>
  <w:abstractNum w:abstractNumId="13">
    <w:lvl w:ilvl="0">
      <w:start w:val="9"/>
      <w:numFmt w:val="decimal"/>
      <w:lvlText w:val="%1."/>
      <w:lvlJc w:val="left"/>
      <w:pPr>
        <w:tabs>
          <w:tab w:val="num" w:pos="0"/>
        </w:tabs>
        <w:ind w:left="110" w:hanging="331"/>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617" w:hanging="331"/>
      </w:pPr>
      <w:rPr>
        <w:rFonts w:ascii="Symbol" w:hAnsi="Symbol" w:cs="Symbol" w:hint="default"/>
        <w:lang w:val="lt-LT" w:eastAsia="en-US" w:bidi="ar-SA"/>
      </w:rPr>
    </w:lvl>
    <w:lvl w:ilvl="2">
      <w:start w:val="0"/>
      <w:numFmt w:val="bullet"/>
      <w:lvlText w:val=""/>
      <w:lvlJc w:val="left"/>
      <w:pPr>
        <w:tabs>
          <w:tab w:val="num" w:pos="0"/>
        </w:tabs>
        <w:ind w:left="1114" w:hanging="331"/>
      </w:pPr>
      <w:rPr>
        <w:rFonts w:ascii="Symbol" w:hAnsi="Symbol" w:cs="Symbol" w:hint="default"/>
        <w:lang w:val="lt-LT" w:eastAsia="en-US" w:bidi="ar-SA"/>
      </w:rPr>
    </w:lvl>
    <w:lvl w:ilvl="3">
      <w:start w:val="0"/>
      <w:numFmt w:val="bullet"/>
      <w:lvlText w:val=""/>
      <w:lvlJc w:val="left"/>
      <w:pPr>
        <w:tabs>
          <w:tab w:val="num" w:pos="0"/>
        </w:tabs>
        <w:ind w:left="1611" w:hanging="331"/>
      </w:pPr>
      <w:rPr>
        <w:rFonts w:ascii="Symbol" w:hAnsi="Symbol" w:cs="Symbol" w:hint="default"/>
        <w:lang w:val="lt-LT" w:eastAsia="en-US" w:bidi="ar-SA"/>
      </w:rPr>
    </w:lvl>
    <w:lvl w:ilvl="4">
      <w:start w:val="0"/>
      <w:numFmt w:val="bullet"/>
      <w:lvlText w:val=""/>
      <w:lvlJc w:val="left"/>
      <w:pPr>
        <w:tabs>
          <w:tab w:val="num" w:pos="0"/>
        </w:tabs>
        <w:ind w:left="2108" w:hanging="331"/>
      </w:pPr>
      <w:rPr>
        <w:rFonts w:ascii="Symbol" w:hAnsi="Symbol" w:cs="Symbol" w:hint="default"/>
        <w:lang w:val="lt-LT" w:eastAsia="en-US" w:bidi="ar-SA"/>
      </w:rPr>
    </w:lvl>
    <w:lvl w:ilvl="5">
      <w:start w:val="0"/>
      <w:numFmt w:val="bullet"/>
      <w:lvlText w:val=""/>
      <w:lvlJc w:val="left"/>
      <w:pPr>
        <w:tabs>
          <w:tab w:val="num" w:pos="0"/>
        </w:tabs>
        <w:ind w:left="2605" w:hanging="331"/>
      </w:pPr>
      <w:rPr>
        <w:rFonts w:ascii="Symbol" w:hAnsi="Symbol" w:cs="Symbol" w:hint="default"/>
        <w:lang w:val="lt-LT" w:eastAsia="en-US" w:bidi="ar-SA"/>
      </w:rPr>
    </w:lvl>
    <w:lvl w:ilvl="6">
      <w:start w:val="0"/>
      <w:numFmt w:val="bullet"/>
      <w:lvlText w:val=""/>
      <w:lvlJc w:val="left"/>
      <w:pPr>
        <w:tabs>
          <w:tab w:val="num" w:pos="0"/>
        </w:tabs>
        <w:ind w:left="3102" w:hanging="331"/>
      </w:pPr>
      <w:rPr>
        <w:rFonts w:ascii="Symbol" w:hAnsi="Symbol" w:cs="Symbol" w:hint="default"/>
        <w:lang w:val="lt-LT" w:eastAsia="en-US" w:bidi="ar-SA"/>
      </w:rPr>
    </w:lvl>
    <w:lvl w:ilvl="7">
      <w:start w:val="0"/>
      <w:numFmt w:val="bullet"/>
      <w:lvlText w:val=""/>
      <w:lvlJc w:val="left"/>
      <w:pPr>
        <w:tabs>
          <w:tab w:val="num" w:pos="0"/>
        </w:tabs>
        <w:ind w:left="3599" w:hanging="331"/>
      </w:pPr>
      <w:rPr>
        <w:rFonts w:ascii="Symbol" w:hAnsi="Symbol" w:cs="Symbol" w:hint="default"/>
        <w:lang w:val="lt-LT" w:eastAsia="en-US" w:bidi="ar-SA"/>
      </w:rPr>
    </w:lvl>
    <w:lvl w:ilvl="8">
      <w:start w:val="0"/>
      <w:numFmt w:val="bullet"/>
      <w:lvlText w:val=""/>
      <w:lvlJc w:val="left"/>
      <w:pPr>
        <w:tabs>
          <w:tab w:val="num" w:pos="0"/>
        </w:tabs>
        <w:ind w:left="4096" w:hanging="331"/>
      </w:pPr>
      <w:rPr>
        <w:rFonts w:ascii="Symbol" w:hAnsi="Symbol" w:cs="Symbol" w:hint="default"/>
        <w:lang w:val="lt-LT" w:eastAsia="en-US" w:bidi="ar-SA"/>
      </w:rPr>
    </w:lvl>
  </w:abstractNum>
  <w:abstractNum w:abstractNumId="14">
    <w:lvl w:ilvl="0">
      <w:start w:val="5"/>
      <w:numFmt w:val="decimal"/>
      <w:lvlText w:val="%1."/>
      <w:lvlJc w:val="left"/>
      <w:pPr>
        <w:tabs>
          <w:tab w:val="num" w:pos="0"/>
        </w:tabs>
        <w:ind w:left="1041" w:hanging="221"/>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1"/>
      <w:numFmt w:val="decimal"/>
      <w:lvlText w:val="%1.%2."/>
      <w:lvlJc w:val="left"/>
      <w:pPr>
        <w:tabs>
          <w:tab w:val="num" w:pos="0"/>
        </w:tabs>
        <w:ind w:left="109" w:hanging="398"/>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840" w:hanging="398"/>
      </w:pPr>
      <w:rPr>
        <w:rFonts w:ascii="Symbol" w:hAnsi="Symbol" w:cs="Symbol" w:hint="default"/>
        <w:lang w:val="lt-LT" w:eastAsia="en-US" w:bidi="ar-SA"/>
      </w:rPr>
    </w:lvl>
    <w:lvl w:ilvl="3">
      <w:start w:val="0"/>
      <w:numFmt w:val="bullet"/>
      <w:lvlText w:val=""/>
      <w:lvlJc w:val="left"/>
      <w:pPr>
        <w:tabs>
          <w:tab w:val="num" w:pos="0"/>
        </w:tabs>
        <w:ind w:left="2245" w:hanging="398"/>
      </w:pPr>
      <w:rPr>
        <w:rFonts w:ascii="Symbol" w:hAnsi="Symbol" w:cs="Symbol" w:hint="default"/>
        <w:lang w:val="lt-LT" w:eastAsia="en-US" w:bidi="ar-SA"/>
      </w:rPr>
    </w:lvl>
    <w:lvl w:ilvl="4">
      <w:start w:val="0"/>
      <w:numFmt w:val="bullet"/>
      <w:lvlText w:val=""/>
      <w:lvlJc w:val="left"/>
      <w:pPr>
        <w:tabs>
          <w:tab w:val="num" w:pos="0"/>
        </w:tabs>
        <w:ind w:left="2651" w:hanging="398"/>
      </w:pPr>
      <w:rPr>
        <w:rFonts w:ascii="Symbol" w:hAnsi="Symbol" w:cs="Symbol" w:hint="default"/>
        <w:lang w:val="lt-LT" w:eastAsia="en-US" w:bidi="ar-SA"/>
      </w:rPr>
    </w:lvl>
    <w:lvl w:ilvl="5">
      <w:start w:val="0"/>
      <w:numFmt w:val="bullet"/>
      <w:lvlText w:val=""/>
      <w:lvlJc w:val="left"/>
      <w:pPr>
        <w:tabs>
          <w:tab w:val="num" w:pos="0"/>
        </w:tabs>
        <w:ind w:left="3056" w:hanging="398"/>
      </w:pPr>
      <w:rPr>
        <w:rFonts w:ascii="Symbol" w:hAnsi="Symbol" w:cs="Symbol" w:hint="default"/>
        <w:lang w:val="lt-LT" w:eastAsia="en-US" w:bidi="ar-SA"/>
      </w:rPr>
    </w:lvl>
    <w:lvl w:ilvl="6">
      <w:start w:val="0"/>
      <w:numFmt w:val="bullet"/>
      <w:lvlText w:val=""/>
      <w:lvlJc w:val="left"/>
      <w:pPr>
        <w:tabs>
          <w:tab w:val="num" w:pos="0"/>
        </w:tabs>
        <w:ind w:left="3462" w:hanging="398"/>
      </w:pPr>
      <w:rPr>
        <w:rFonts w:ascii="Symbol" w:hAnsi="Symbol" w:cs="Symbol" w:hint="default"/>
        <w:lang w:val="lt-LT" w:eastAsia="en-US" w:bidi="ar-SA"/>
      </w:rPr>
    </w:lvl>
    <w:lvl w:ilvl="7">
      <w:start w:val="0"/>
      <w:numFmt w:val="bullet"/>
      <w:lvlText w:val=""/>
      <w:lvlJc w:val="left"/>
      <w:pPr>
        <w:tabs>
          <w:tab w:val="num" w:pos="0"/>
        </w:tabs>
        <w:ind w:left="3868" w:hanging="398"/>
      </w:pPr>
      <w:rPr>
        <w:rFonts w:ascii="Symbol" w:hAnsi="Symbol" w:cs="Symbol" w:hint="default"/>
        <w:lang w:val="lt-LT" w:eastAsia="en-US" w:bidi="ar-SA"/>
      </w:rPr>
    </w:lvl>
    <w:lvl w:ilvl="8">
      <w:start w:val="0"/>
      <w:numFmt w:val="bullet"/>
      <w:lvlText w:val=""/>
      <w:lvlJc w:val="left"/>
      <w:pPr>
        <w:tabs>
          <w:tab w:val="num" w:pos="0"/>
        </w:tabs>
        <w:ind w:left="4273" w:hanging="398"/>
      </w:pPr>
      <w:rPr>
        <w:rFonts w:ascii="Symbol" w:hAnsi="Symbol" w:cs="Symbol" w:hint="default"/>
        <w:lang w:val="lt-LT" w:eastAsia="en-US" w:bidi="ar-SA"/>
      </w:rPr>
    </w:lvl>
  </w:abstractNum>
  <w:abstractNum w:abstractNumId="15">
    <w:lvl w:ilvl="0">
      <w:start w:val="5"/>
      <w:numFmt w:val="decimal"/>
      <w:lvlText w:val="%1."/>
      <w:lvlJc w:val="left"/>
      <w:pPr>
        <w:tabs>
          <w:tab w:val="num" w:pos="0"/>
        </w:tabs>
        <w:ind w:left="984" w:hanging="221"/>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1"/>
      <w:numFmt w:val="decimal"/>
      <w:lvlText w:val="%1.%2."/>
      <w:lvlJc w:val="left"/>
      <w:pPr>
        <w:tabs>
          <w:tab w:val="num" w:pos="0"/>
        </w:tabs>
        <w:ind w:left="110" w:hanging="432"/>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2020" w:hanging="432"/>
      </w:pPr>
      <w:rPr>
        <w:rFonts w:ascii="Symbol" w:hAnsi="Symbol" w:cs="Symbol" w:hint="default"/>
        <w:lang w:val="lt-LT" w:eastAsia="en-US" w:bidi="ar-SA"/>
      </w:rPr>
    </w:lvl>
    <w:lvl w:ilvl="3">
      <w:start w:val="0"/>
      <w:numFmt w:val="bullet"/>
      <w:lvlText w:val=""/>
      <w:lvlJc w:val="left"/>
      <w:pPr>
        <w:tabs>
          <w:tab w:val="num" w:pos="0"/>
        </w:tabs>
        <w:ind w:left="2403" w:hanging="432"/>
      </w:pPr>
      <w:rPr>
        <w:rFonts w:ascii="Symbol" w:hAnsi="Symbol" w:cs="Symbol" w:hint="default"/>
        <w:lang w:val="lt-LT" w:eastAsia="en-US" w:bidi="ar-SA"/>
      </w:rPr>
    </w:lvl>
    <w:lvl w:ilvl="4">
      <w:start w:val="0"/>
      <w:numFmt w:val="bullet"/>
      <w:lvlText w:val=""/>
      <w:lvlJc w:val="left"/>
      <w:pPr>
        <w:tabs>
          <w:tab w:val="num" w:pos="0"/>
        </w:tabs>
        <w:ind w:left="2787" w:hanging="432"/>
      </w:pPr>
      <w:rPr>
        <w:rFonts w:ascii="Symbol" w:hAnsi="Symbol" w:cs="Symbol" w:hint="default"/>
        <w:lang w:val="lt-LT" w:eastAsia="en-US" w:bidi="ar-SA"/>
      </w:rPr>
    </w:lvl>
    <w:lvl w:ilvl="5">
      <w:start w:val="0"/>
      <w:numFmt w:val="bullet"/>
      <w:lvlText w:val=""/>
      <w:lvlJc w:val="left"/>
      <w:pPr>
        <w:tabs>
          <w:tab w:val="num" w:pos="0"/>
        </w:tabs>
        <w:ind w:left="3171" w:hanging="432"/>
      </w:pPr>
      <w:rPr>
        <w:rFonts w:ascii="Symbol" w:hAnsi="Symbol" w:cs="Symbol" w:hint="default"/>
        <w:lang w:val="lt-LT" w:eastAsia="en-US" w:bidi="ar-SA"/>
      </w:rPr>
    </w:lvl>
    <w:lvl w:ilvl="6">
      <w:start w:val="0"/>
      <w:numFmt w:val="bullet"/>
      <w:lvlText w:val=""/>
      <w:lvlJc w:val="left"/>
      <w:pPr>
        <w:tabs>
          <w:tab w:val="num" w:pos="0"/>
        </w:tabs>
        <w:ind w:left="3555" w:hanging="432"/>
      </w:pPr>
      <w:rPr>
        <w:rFonts w:ascii="Symbol" w:hAnsi="Symbol" w:cs="Symbol" w:hint="default"/>
        <w:lang w:val="lt-LT" w:eastAsia="en-US" w:bidi="ar-SA"/>
      </w:rPr>
    </w:lvl>
    <w:lvl w:ilvl="7">
      <w:start w:val="0"/>
      <w:numFmt w:val="bullet"/>
      <w:lvlText w:val=""/>
      <w:lvlJc w:val="left"/>
      <w:pPr>
        <w:tabs>
          <w:tab w:val="num" w:pos="0"/>
        </w:tabs>
        <w:ind w:left="3938" w:hanging="432"/>
      </w:pPr>
      <w:rPr>
        <w:rFonts w:ascii="Symbol" w:hAnsi="Symbol" w:cs="Symbol" w:hint="default"/>
        <w:lang w:val="lt-LT" w:eastAsia="en-US" w:bidi="ar-SA"/>
      </w:rPr>
    </w:lvl>
    <w:lvl w:ilvl="8">
      <w:start w:val="0"/>
      <w:numFmt w:val="bullet"/>
      <w:lvlText w:val=""/>
      <w:lvlJc w:val="left"/>
      <w:pPr>
        <w:tabs>
          <w:tab w:val="num" w:pos="0"/>
        </w:tabs>
        <w:ind w:left="4322" w:hanging="432"/>
      </w:pPr>
      <w:rPr>
        <w:rFonts w:ascii="Symbol" w:hAnsi="Symbol" w:cs="Symbol" w:hint="default"/>
        <w:lang w:val="lt-LT" w:eastAsia="en-US" w:bidi="ar-SA"/>
      </w:rPr>
    </w:lvl>
  </w:abstractNum>
  <w:abstractNum w:abstractNumId="16">
    <w:lvl w:ilvl="0">
      <w:start w:val="4"/>
      <w:numFmt w:val="decimal"/>
      <w:lvlText w:val="%1."/>
      <w:lvlJc w:val="left"/>
      <w:pPr>
        <w:tabs>
          <w:tab w:val="num" w:pos="0"/>
        </w:tabs>
        <w:ind w:left="983" w:hanging="221"/>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1"/>
      <w:numFmt w:val="decimal"/>
      <w:lvlText w:val="%1.%2."/>
      <w:lvlJc w:val="left"/>
      <w:pPr>
        <w:tabs>
          <w:tab w:val="num" w:pos="0"/>
        </w:tabs>
        <w:ind w:left="1842" w:hanging="437"/>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2200" w:hanging="437"/>
      </w:pPr>
      <w:rPr>
        <w:rFonts w:ascii="Symbol" w:hAnsi="Symbol" w:cs="Symbol" w:hint="default"/>
        <w:lang w:val="lt-LT" w:eastAsia="en-US" w:bidi="ar-SA"/>
      </w:rPr>
    </w:lvl>
    <w:lvl w:ilvl="3">
      <w:start w:val="0"/>
      <w:numFmt w:val="bullet"/>
      <w:lvlText w:val=""/>
      <w:lvlJc w:val="left"/>
      <w:pPr>
        <w:tabs>
          <w:tab w:val="num" w:pos="0"/>
        </w:tabs>
        <w:ind w:left="2561" w:hanging="437"/>
      </w:pPr>
      <w:rPr>
        <w:rFonts w:ascii="Symbol" w:hAnsi="Symbol" w:cs="Symbol" w:hint="default"/>
        <w:lang w:val="lt-LT" w:eastAsia="en-US" w:bidi="ar-SA"/>
      </w:rPr>
    </w:lvl>
    <w:lvl w:ilvl="4">
      <w:start w:val="0"/>
      <w:numFmt w:val="bullet"/>
      <w:lvlText w:val=""/>
      <w:lvlJc w:val="left"/>
      <w:pPr>
        <w:tabs>
          <w:tab w:val="num" w:pos="0"/>
        </w:tabs>
        <w:ind w:left="2921" w:hanging="437"/>
      </w:pPr>
      <w:rPr>
        <w:rFonts w:ascii="Symbol" w:hAnsi="Symbol" w:cs="Symbol" w:hint="default"/>
        <w:lang w:val="lt-LT" w:eastAsia="en-US" w:bidi="ar-SA"/>
      </w:rPr>
    </w:lvl>
    <w:lvl w:ilvl="5">
      <w:start w:val="0"/>
      <w:numFmt w:val="bullet"/>
      <w:lvlText w:val=""/>
      <w:lvlJc w:val="left"/>
      <w:pPr>
        <w:tabs>
          <w:tab w:val="num" w:pos="0"/>
        </w:tabs>
        <w:ind w:left="3282" w:hanging="437"/>
      </w:pPr>
      <w:rPr>
        <w:rFonts w:ascii="Symbol" w:hAnsi="Symbol" w:cs="Symbol" w:hint="default"/>
        <w:lang w:val="lt-LT" w:eastAsia="en-US" w:bidi="ar-SA"/>
      </w:rPr>
    </w:lvl>
    <w:lvl w:ilvl="6">
      <w:start w:val="0"/>
      <w:numFmt w:val="bullet"/>
      <w:lvlText w:val=""/>
      <w:lvlJc w:val="left"/>
      <w:pPr>
        <w:tabs>
          <w:tab w:val="num" w:pos="0"/>
        </w:tabs>
        <w:ind w:left="3642" w:hanging="437"/>
      </w:pPr>
      <w:rPr>
        <w:rFonts w:ascii="Symbol" w:hAnsi="Symbol" w:cs="Symbol" w:hint="default"/>
        <w:lang w:val="lt-LT" w:eastAsia="en-US" w:bidi="ar-SA"/>
      </w:rPr>
    </w:lvl>
    <w:lvl w:ilvl="7">
      <w:start w:val="0"/>
      <w:numFmt w:val="bullet"/>
      <w:lvlText w:val=""/>
      <w:lvlJc w:val="left"/>
      <w:pPr>
        <w:tabs>
          <w:tab w:val="num" w:pos="0"/>
        </w:tabs>
        <w:ind w:left="4003" w:hanging="437"/>
      </w:pPr>
      <w:rPr>
        <w:rFonts w:ascii="Symbol" w:hAnsi="Symbol" w:cs="Symbol" w:hint="default"/>
        <w:lang w:val="lt-LT" w:eastAsia="en-US" w:bidi="ar-SA"/>
      </w:rPr>
    </w:lvl>
    <w:lvl w:ilvl="8">
      <w:start w:val="0"/>
      <w:numFmt w:val="bullet"/>
      <w:lvlText w:val=""/>
      <w:lvlJc w:val="left"/>
      <w:pPr>
        <w:tabs>
          <w:tab w:val="num" w:pos="0"/>
        </w:tabs>
        <w:ind w:left="4363" w:hanging="437"/>
      </w:pPr>
      <w:rPr>
        <w:rFonts w:ascii="Symbol" w:hAnsi="Symbol" w:cs="Symbol" w:hint="default"/>
        <w:lang w:val="lt-LT" w:eastAsia="en-US" w:bidi="ar-SA"/>
      </w:rPr>
    </w:lvl>
  </w:abstractNum>
  <w:abstractNum w:abstractNumId="17">
    <w:lvl w:ilvl="0">
      <w:start w:val="1"/>
      <w:numFmt w:val="upperRoman"/>
      <w:lvlText w:val="%1."/>
      <w:lvlJc w:val="left"/>
      <w:pPr>
        <w:tabs>
          <w:tab w:val="num" w:pos="0"/>
        </w:tabs>
        <w:ind w:left="1550" w:hanging="720"/>
      </w:pPr>
      <w:rPr>
        <w:sz w:val="22"/>
        <w:spacing w:val="0"/>
        <w:i w:val="false"/>
        <w:b/>
        <w:szCs w:val="22"/>
        <w:iCs w:val="false"/>
        <w:bCs/>
        <w:w w:val="100"/>
        <w:rFonts w:ascii="Times New Roman" w:hAnsi="Times New Roman" w:eastAsia="Times New Roman" w:cs="Times New Roman"/>
        <w:lang w:val="lt-LT" w:eastAsia="en-US" w:bidi="ar-SA"/>
      </w:rPr>
    </w:lvl>
    <w:lvl w:ilvl="1">
      <w:start w:val="1"/>
      <w:numFmt w:val="decimal"/>
      <w:lvlText w:val="%2."/>
      <w:lvlJc w:val="left"/>
      <w:pPr>
        <w:tabs>
          <w:tab w:val="num" w:pos="0"/>
        </w:tabs>
        <w:ind w:left="109" w:hanging="644"/>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951" w:hanging="644"/>
      </w:pPr>
      <w:rPr>
        <w:rFonts w:ascii="Symbol" w:hAnsi="Symbol" w:cs="Symbol" w:hint="default"/>
        <w:lang w:val="lt-LT" w:eastAsia="en-US" w:bidi="ar-SA"/>
      </w:rPr>
    </w:lvl>
    <w:lvl w:ilvl="3">
      <w:start w:val="0"/>
      <w:numFmt w:val="bullet"/>
      <w:lvlText w:val=""/>
      <w:lvlJc w:val="left"/>
      <w:pPr>
        <w:tabs>
          <w:tab w:val="num" w:pos="0"/>
        </w:tabs>
        <w:ind w:left="2343" w:hanging="644"/>
      </w:pPr>
      <w:rPr>
        <w:rFonts w:ascii="Symbol" w:hAnsi="Symbol" w:cs="Symbol" w:hint="default"/>
        <w:lang w:val="lt-LT" w:eastAsia="en-US" w:bidi="ar-SA"/>
      </w:rPr>
    </w:lvl>
    <w:lvl w:ilvl="4">
      <w:start w:val="0"/>
      <w:numFmt w:val="bullet"/>
      <w:lvlText w:val=""/>
      <w:lvlJc w:val="left"/>
      <w:pPr>
        <w:tabs>
          <w:tab w:val="num" w:pos="0"/>
        </w:tabs>
        <w:ind w:left="2735" w:hanging="644"/>
      </w:pPr>
      <w:rPr>
        <w:rFonts w:ascii="Symbol" w:hAnsi="Symbol" w:cs="Symbol" w:hint="default"/>
        <w:lang w:val="lt-LT" w:eastAsia="en-US" w:bidi="ar-SA"/>
      </w:rPr>
    </w:lvl>
    <w:lvl w:ilvl="5">
      <w:start w:val="0"/>
      <w:numFmt w:val="bullet"/>
      <w:lvlText w:val=""/>
      <w:lvlJc w:val="left"/>
      <w:pPr>
        <w:tabs>
          <w:tab w:val="num" w:pos="0"/>
        </w:tabs>
        <w:ind w:left="3126" w:hanging="644"/>
      </w:pPr>
      <w:rPr>
        <w:rFonts w:ascii="Symbol" w:hAnsi="Symbol" w:cs="Symbol" w:hint="default"/>
        <w:lang w:val="lt-LT" w:eastAsia="en-US" w:bidi="ar-SA"/>
      </w:rPr>
    </w:lvl>
    <w:lvl w:ilvl="6">
      <w:start w:val="0"/>
      <w:numFmt w:val="bullet"/>
      <w:lvlText w:val=""/>
      <w:lvlJc w:val="left"/>
      <w:pPr>
        <w:tabs>
          <w:tab w:val="num" w:pos="0"/>
        </w:tabs>
        <w:ind w:left="3518" w:hanging="644"/>
      </w:pPr>
      <w:rPr>
        <w:rFonts w:ascii="Symbol" w:hAnsi="Symbol" w:cs="Symbol" w:hint="default"/>
        <w:lang w:val="lt-LT" w:eastAsia="en-US" w:bidi="ar-SA"/>
      </w:rPr>
    </w:lvl>
    <w:lvl w:ilvl="7">
      <w:start w:val="0"/>
      <w:numFmt w:val="bullet"/>
      <w:lvlText w:val=""/>
      <w:lvlJc w:val="left"/>
      <w:pPr>
        <w:tabs>
          <w:tab w:val="num" w:pos="0"/>
        </w:tabs>
        <w:ind w:left="3910" w:hanging="644"/>
      </w:pPr>
      <w:rPr>
        <w:rFonts w:ascii="Symbol" w:hAnsi="Symbol" w:cs="Symbol" w:hint="default"/>
        <w:lang w:val="lt-LT" w:eastAsia="en-US" w:bidi="ar-SA"/>
      </w:rPr>
    </w:lvl>
    <w:lvl w:ilvl="8">
      <w:start w:val="0"/>
      <w:numFmt w:val="bullet"/>
      <w:lvlText w:val=""/>
      <w:lvlJc w:val="left"/>
      <w:pPr>
        <w:tabs>
          <w:tab w:val="num" w:pos="0"/>
        </w:tabs>
        <w:ind w:left="4301" w:hanging="644"/>
      </w:pPr>
      <w:rPr>
        <w:rFonts w:ascii="Symbol" w:hAnsi="Symbol" w:cs="Symbol" w:hint="default"/>
        <w:lang w:val="lt-LT" w:eastAsia="en-US" w:bidi="ar-SA"/>
      </w:rPr>
    </w:lvl>
  </w:abstractNum>
  <w:abstractNum w:abstractNumId="18">
    <w:lvl w:ilvl="0">
      <w:start w:val="4"/>
      <w:numFmt w:val="decimal"/>
      <w:lvlText w:val="%1."/>
      <w:lvlJc w:val="left"/>
      <w:pPr>
        <w:tabs>
          <w:tab w:val="num" w:pos="0"/>
        </w:tabs>
        <w:ind w:left="984" w:hanging="221"/>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1"/>
      <w:numFmt w:val="decimal"/>
      <w:lvlText w:val="%1.%2."/>
      <w:lvlJc w:val="left"/>
      <w:pPr>
        <w:tabs>
          <w:tab w:val="num" w:pos="0"/>
        </w:tabs>
        <w:ind w:left="2020" w:hanging="615"/>
      </w:pPr>
      <w:rPr>
        <w:sz w:val="22"/>
        <w:spacing w:val="0"/>
        <w:i w:val="false"/>
        <w:b w:val="false"/>
        <w:szCs w:val="22"/>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2361" w:hanging="615"/>
      </w:pPr>
      <w:rPr>
        <w:rFonts w:ascii="Symbol" w:hAnsi="Symbol" w:cs="Symbol" w:hint="default"/>
        <w:lang w:val="lt-LT" w:eastAsia="en-US" w:bidi="ar-SA"/>
      </w:rPr>
    </w:lvl>
    <w:lvl w:ilvl="3">
      <w:start w:val="0"/>
      <w:numFmt w:val="bullet"/>
      <w:lvlText w:val=""/>
      <w:lvlJc w:val="left"/>
      <w:pPr>
        <w:tabs>
          <w:tab w:val="num" w:pos="0"/>
        </w:tabs>
        <w:ind w:left="2702" w:hanging="615"/>
      </w:pPr>
      <w:rPr>
        <w:rFonts w:ascii="Symbol" w:hAnsi="Symbol" w:cs="Symbol" w:hint="default"/>
        <w:lang w:val="lt-LT" w:eastAsia="en-US" w:bidi="ar-SA"/>
      </w:rPr>
    </w:lvl>
    <w:lvl w:ilvl="4">
      <w:start w:val="0"/>
      <w:numFmt w:val="bullet"/>
      <w:lvlText w:val=""/>
      <w:lvlJc w:val="left"/>
      <w:pPr>
        <w:tabs>
          <w:tab w:val="num" w:pos="0"/>
        </w:tabs>
        <w:ind w:left="3043" w:hanging="615"/>
      </w:pPr>
      <w:rPr>
        <w:rFonts w:ascii="Symbol" w:hAnsi="Symbol" w:cs="Symbol" w:hint="default"/>
        <w:lang w:val="lt-LT" w:eastAsia="en-US" w:bidi="ar-SA"/>
      </w:rPr>
    </w:lvl>
    <w:lvl w:ilvl="5">
      <w:start w:val="0"/>
      <w:numFmt w:val="bullet"/>
      <w:lvlText w:val=""/>
      <w:lvlJc w:val="left"/>
      <w:pPr>
        <w:tabs>
          <w:tab w:val="num" w:pos="0"/>
        </w:tabs>
        <w:ind w:left="3384" w:hanging="615"/>
      </w:pPr>
      <w:rPr>
        <w:rFonts w:ascii="Symbol" w:hAnsi="Symbol" w:cs="Symbol" w:hint="default"/>
        <w:lang w:val="lt-LT" w:eastAsia="en-US" w:bidi="ar-SA"/>
      </w:rPr>
    </w:lvl>
    <w:lvl w:ilvl="6">
      <w:start w:val="0"/>
      <w:numFmt w:val="bullet"/>
      <w:lvlText w:val=""/>
      <w:lvlJc w:val="left"/>
      <w:pPr>
        <w:tabs>
          <w:tab w:val="num" w:pos="0"/>
        </w:tabs>
        <w:ind w:left="3725" w:hanging="615"/>
      </w:pPr>
      <w:rPr>
        <w:rFonts w:ascii="Symbol" w:hAnsi="Symbol" w:cs="Symbol" w:hint="default"/>
        <w:lang w:val="lt-LT" w:eastAsia="en-US" w:bidi="ar-SA"/>
      </w:rPr>
    </w:lvl>
    <w:lvl w:ilvl="7">
      <w:start w:val="0"/>
      <w:numFmt w:val="bullet"/>
      <w:lvlText w:val=""/>
      <w:lvlJc w:val="left"/>
      <w:pPr>
        <w:tabs>
          <w:tab w:val="num" w:pos="0"/>
        </w:tabs>
        <w:ind w:left="4066" w:hanging="615"/>
      </w:pPr>
      <w:rPr>
        <w:rFonts w:ascii="Symbol" w:hAnsi="Symbol" w:cs="Symbol" w:hint="default"/>
        <w:lang w:val="lt-LT" w:eastAsia="en-US" w:bidi="ar-SA"/>
      </w:rPr>
    </w:lvl>
    <w:lvl w:ilvl="8">
      <w:start w:val="0"/>
      <w:numFmt w:val="bullet"/>
      <w:lvlText w:val=""/>
      <w:lvlJc w:val="left"/>
      <w:pPr>
        <w:tabs>
          <w:tab w:val="num" w:pos="0"/>
        </w:tabs>
        <w:ind w:left="4407" w:hanging="615"/>
      </w:pPr>
      <w:rPr>
        <w:rFonts w:ascii="Symbol" w:hAnsi="Symbol" w:cs="Symbol" w:hint="default"/>
        <w:lang w:val="lt-LT" w:eastAsia="en-US" w:bidi="ar-SA"/>
      </w:rPr>
    </w:lvl>
  </w:abstractNum>
  <w:abstractNum w:abstractNumId="19">
    <w:lvl w:ilvl="0">
      <w:start w:val="2"/>
      <w:numFmt w:val="decimal"/>
      <w:lvlText w:val="%1."/>
      <w:lvlJc w:val="left"/>
      <w:pPr>
        <w:tabs>
          <w:tab w:val="num" w:pos="0"/>
        </w:tabs>
        <w:ind w:left="110" w:hanging="231"/>
      </w:pPr>
      <w:rPr>
        <w:sz w:val="22"/>
        <w:spacing w:val="0"/>
        <w:i w:val="false"/>
        <w:b w:val="false"/>
        <w:szCs w:val="22"/>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617" w:hanging="231"/>
      </w:pPr>
      <w:rPr>
        <w:rFonts w:ascii="Symbol" w:hAnsi="Symbol" w:cs="Symbol" w:hint="default"/>
        <w:lang w:val="lt-LT" w:eastAsia="en-US" w:bidi="ar-SA"/>
      </w:rPr>
    </w:lvl>
    <w:lvl w:ilvl="2">
      <w:start w:val="0"/>
      <w:numFmt w:val="bullet"/>
      <w:lvlText w:val=""/>
      <w:lvlJc w:val="left"/>
      <w:pPr>
        <w:tabs>
          <w:tab w:val="num" w:pos="0"/>
        </w:tabs>
        <w:ind w:left="1114" w:hanging="231"/>
      </w:pPr>
      <w:rPr>
        <w:rFonts w:ascii="Symbol" w:hAnsi="Symbol" w:cs="Symbol" w:hint="default"/>
        <w:lang w:val="lt-LT" w:eastAsia="en-US" w:bidi="ar-SA"/>
      </w:rPr>
    </w:lvl>
    <w:lvl w:ilvl="3">
      <w:start w:val="0"/>
      <w:numFmt w:val="bullet"/>
      <w:lvlText w:val=""/>
      <w:lvlJc w:val="left"/>
      <w:pPr>
        <w:tabs>
          <w:tab w:val="num" w:pos="0"/>
        </w:tabs>
        <w:ind w:left="1611" w:hanging="231"/>
      </w:pPr>
      <w:rPr>
        <w:rFonts w:ascii="Symbol" w:hAnsi="Symbol" w:cs="Symbol" w:hint="default"/>
        <w:lang w:val="lt-LT" w:eastAsia="en-US" w:bidi="ar-SA"/>
      </w:rPr>
    </w:lvl>
    <w:lvl w:ilvl="4">
      <w:start w:val="0"/>
      <w:numFmt w:val="bullet"/>
      <w:lvlText w:val=""/>
      <w:lvlJc w:val="left"/>
      <w:pPr>
        <w:tabs>
          <w:tab w:val="num" w:pos="0"/>
        </w:tabs>
        <w:ind w:left="2108" w:hanging="231"/>
      </w:pPr>
      <w:rPr>
        <w:rFonts w:ascii="Symbol" w:hAnsi="Symbol" w:cs="Symbol" w:hint="default"/>
        <w:lang w:val="lt-LT" w:eastAsia="en-US" w:bidi="ar-SA"/>
      </w:rPr>
    </w:lvl>
    <w:lvl w:ilvl="5">
      <w:start w:val="0"/>
      <w:numFmt w:val="bullet"/>
      <w:lvlText w:val=""/>
      <w:lvlJc w:val="left"/>
      <w:pPr>
        <w:tabs>
          <w:tab w:val="num" w:pos="0"/>
        </w:tabs>
        <w:ind w:left="2605" w:hanging="231"/>
      </w:pPr>
      <w:rPr>
        <w:rFonts w:ascii="Symbol" w:hAnsi="Symbol" w:cs="Symbol" w:hint="default"/>
        <w:lang w:val="lt-LT" w:eastAsia="en-US" w:bidi="ar-SA"/>
      </w:rPr>
    </w:lvl>
    <w:lvl w:ilvl="6">
      <w:start w:val="0"/>
      <w:numFmt w:val="bullet"/>
      <w:lvlText w:val=""/>
      <w:lvlJc w:val="left"/>
      <w:pPr>
        <w:tabs>
          <w:tab w:val="num" w:pos="0"/>
        </w:tabs>
        <w:ind w:left="3102" w:hanging="231"/>
      </w:pPr>
      <w:rPr>
        <w:rFonts w:ascii="Symbol" w:hAnsi="Symbol" w:cs="Symbol" w:hint="default"/>
        <w:lang w:val="lt-LT" w:eastAsia="en-US" w:bidi="ar-SA"/>
      </w:rPr>
    </w:lvl>
    <w:lvl w:ilvl="7">
      <w:start w:val="0"/>
      <w:numFmt w:val="bullet"/>
      <w:lvlText w:val=""/>
      <w:lvlJc w:val="left"/>
      <w:pPr>
        <w:tabs>
          <w:tab w:val="num" w:pos="0"/>
        </w:tabs>
        <w:ind w:left="3599" w:hanging="231"/>
      </w:pPr>
      <w:rPr>
        <w:rFonts w:ascii="Symbol" w:hAnsi="Symbol" w:cs="Symbol" w:hint="default"/>
        <w:lang w:val="lt-LT" w:eastAsia="en-US" w:bidi="ar-SA"/>
      </w:rPr>
    </w:lvl>
    <w:lvl w:ilvl="8">
      <w:start w:val="0"/>
      <w:numFmt w:val="bullet"/>
      <w:lvlText w:val=""/>
      <w:lvlJc w:val="left"/>
      <w:pPr>
        <w:tabs>
          <w:tab w:val="num" w:pos="0"/>
        </w:tabs>
        <w:ind w:left="4096" w:hanging="231"/>
      </w:pPr>
      <w:rPr>
        <w:rFonts w:ascii="Symbol" w:hAnsi="Symbol" w:cs="Symbol" w:hint="default"/>
        <w:lang w:val="lt-LT" w:eastAsia="en-US" w:bidi="ar-SA"/>
      </w:rPr>
    </w:lvl>
  </w:abstractNum>
  <w:abstractNum w:abstractNumId="20">
    <w:lvl w:ilvl="0">
      <w:start w:val="1"/>
      <w:numFmt w:val="decimal"/>
      <w:lvlText w:val="%1)"/>
      <w:lvlJc w:val="left"/>
      <w:pPr>
        <w:tabs>
          <w:tab w:val="num" w:pos="0"/>
        </w:tabs>
        <w:ind w:left="109" w:hanging="278"/>
      </w:pPr>
      <w:rPr>
        <w:sz w:val="20"/>
        <w:spacing w:val="0"/>
        <w:i w:val="false"/>
        <w:b w:val="false"/>
        <w:szCs w:val="20"/>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598" w:hanging="278"/>
      </w:pPr>
      <w:rPr>
        <w:rFonts w:ascii="Symbol" w:hAnsi="Symbol" w:cs="Symbol" w:hint="default"/>
        <w:lang w:val="lt-LT" w:eastAsia="en-US" w:bidi="ar-SA"/>
      </w:rPr>
    </w:lvl>
    <w:lvl w:ilvl="2">
      <w:start w:val="0"/>
      <w:numFmt w:val="bullet"/>
      <w:lvlText w:val=""/>
      <w:lvlJc w:val="left"/>
      <w:pPr>
        <w:tabs>
          <w:tab w:val="num" w:pos="0"/>
        </w:tabs>
        <w:ind w:left="1097" w:hanging="278"/>
      </w:pPr>
      <w:rPr>
        <w:rFonts w:ascii="Symbol" w:hAnsi="Symbol" w:cs="Symbol" w:hint="default"/>
        <w:lang w:val="lt-LT" w:eastAsia="en-US" w:bidi="ar-SA"/>
      </w:rPr>
    </w:lvl>
    <w:lvl w:ilvl="3">
      <w:start w:val="0"/>
      <w:numFmt w:val="bullet"/>
      <w:lvlText w:val=""/>
      <w:lvlJc w:val="left"/>
      <w:pPr>
        <w:tabs>
          <w:tab w:val="num" w:pos="0"/>
        </w:tabs>
        <w:ind w:left="1595" w:hanging="278"/>
      </w:pPr>
      <w:rPr>
        <w:rFonts w:ascii="Symbol" w:hAnsi="Symbol" w:cs="Symbol" w:hint="default"/>
        <w:lang w:val="lt-LT" w:eastAsia="en-US" w:bidi="ar-SA"/>
      </w:rPr>
    </w:lvl>
    <w:lvl w:ilvl="4">
      <w:start w:val="0"/>
      <w:numFmt w:val="bullet"/>
      <w:lvlText w:val=""/>
      <w:lvlJc w:val="left"/>
      <w:pPr>
        <w:tabs>
          <w:tab w:val="num" w:pos="0"/>
        </w:tabs>
        <w:ind w:left="2094" w:hanging="278"/>
      </w:pPr>
      <w:rPr>
        <w:rFonts w:ascii="Symbol" w:hAnsi="Symbol" w:cs="Symbol" w:hint="default"/>
        <w:lang w:val="lt-LT" w:eastAsia="en-US" w:bidi="ar-SA"/>
      </w:rPr>
    </w:lvl>
    <w:lvl w:ilvl="5">
      <w:start w:val="0"/>
      <w:numFmt w:val="bullet"/>
      <w:lvlText w:val=""/>
      <w:lvlJc w:val="left"/>
      <w:pPr>
        <w:tabs>
          <w:tab w:val="num" w:pos="0"/>
        </w:tabs>
        <w:ind w:left="2592" w:hanging="278"/>
      </w:pPr>
      <w:rPr>
        <w:rFonts w:ascii="Symbol" w:hAnsi="Symbol" w:cs="Symbol" w:hint="default"/>
        <w:lang w:val="lt-LT" w:eastAsia="en-US" w:bidi="ar-SA"/>
      </w:rPr>
    </w:lvl>
    <w:lvl w:ilvl="6">
      <w:start w:val="0"/>
      <w:numFmt w:val="bullet"/>
      <w:lvlText w:val=""/>
      <w:lvlJc w:val="left"/>
      <w:pPr>
        <w:tabs>
          <w:tab w:val="num" w:pos="0"/>
        </w:tabs>
        <w:ind w:left="3091" w:hanging="278"/>
      </w:pPr>
      <w:rPr>
        <w:rFonts w:ascii="Symbol" w:hAnsi="Symbol" w:cs="Symbol" w:hint="default"/>
        <w:lang w:val="lt-LT" w:eastAsia="en-US" w:bidi="ar-SA"/>
      </w:rPr>
    </w:lvl>
    <w:lvl w:ilvl="7">
      <w:start w:val="0"/>
      <w:numFmt w:val="bullet"/>
      <w:lvlText w:val=""/>
      <w:lvlJc w:val="left"/>
      <w:pPr>
        <w:tabs>
          <w:tab w:val="num" w:pos="0"/>
        </w:tabs>
        <w:ind w:left="3589" w:hanging="278"/>
      </w:pPr>
      <w:rPr>
        <w:rFonts w:ascii="Symbol" w:hAnsi="Symbol" w:cs="Symbol" w:hint="default"/>
        <w:lang w:val="lt-LT" w:eastAsia="en-US" w:bidi="ar-SA"/>
      </w:rPr>
    </w:lvl>
    <w:lvl w:ilvl="8">
      <w:start w:val="0"/>
      <w:numFmt w:val="bullet"/>
      <w:lvlText w:val=""/>
      <w:lvlJc w:val="left"/>
      <w:pPr>
        <w:tabs>
          <w:tab w:val="num" w:pos="0"/>
        </w:tabs>
        <w:ind w:left="4088" w:hanging="278"/>
      </w:pPr>
      <w:rPr>
        <w:rFonts w:ascii="Symbol" w:hAnsi="Symbol" w:cs="Symbol" w:hint="default"/>
        <w:lang w:val="lt-LT" w:eastAsia="en-US" w:bidi="ar-SA"/>
      </w:rPr>
    </w:lvl>
  </w:abstractNum>
  <w:abstractNum w:abstractNumId="21">
    <w:lvl w:ilvl="0">
      <w:start w:val="1"/>
      <w:numFmt w:val="decimal"/>
      <w:lvlText w:val="%1)"/>
      <w:lvlJc w:val="left"/>
      <w:pPr>
        <w:tabs>
          <w:tab w:val="num" w:pos="0"/>
        </w:tabs>
        <w:ind w:left="110" w:hanging="419"/>
      </w:pPr>
      <w:rPr>
        <w:sz w:val="20"/>
        <w:spacing w:val="0"/>
        <w:i w:val="false"/>
        <w:b w:val="false"/>
        <w:szCs w:val="20"/>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617" w:hanging="419"/>
      </w:pPr>
      <w:rPr>
        <w:rFonts w:ascii="Symbol" w:hAnsi="Symbol" w:cs="Symbol" w:hint="default"/>
        <w:lang w:val="lt-LT" w:eastAsia="en-US" w:bidi="ar-SA"/>
      </w:rPr>
    </w:lvl>
    <w:lvl w:ilvl="2">
      <w:start w:val="0"/>
      <w:numFmt w:val="bullet"/>
      <w:lvlText w:val=""/>
      <w:lvlJc w:val="left"/>
      <w:pPr>
        <w:tabs>
          <w:tab w:val="num" w:pos="0"/>
        </w:tabs>
        <w:ind w:left="1114" w:hanging="419"/>
      </w:pPr>
      <w:rPr>
        <w:rFonts w:ascii="Symbol" w:hAnsi="Symbol" w:cs="Symbol" w:hint="default"/>
        <w:lang w:val="lt-LT" w:eastAsia="en-US" w:bidi="ar-SA"/>
      </w:rPr>
    </w:lvl>
    <w:lvl w:ilvl="3">
      <w:start w:val="0"/>
      <w:numFmt w:val="bullet"/>
      <w:lvlText w:val=""/>
      <w:lvlJc w:val="left"/>
      <w:pPr>
        <w:tabs>
          <w:tab w:val="num" w:pos="0"/>
        </w:tabs>
        <w:ind w:left="1611" w:hanging="419"/>
      </w:pPr>
      <w:rPr>
        <w:rFonts w:ascii="Symbol" w:hAnsi="Symbol" w:cs="Symbol" w:hint="default"/>
        <w:lang w:val="lt-LT" w:eastAsia="en-US" w:bidi="ar-SA"/>
      </w:rPr>
    </w:lvl>
    <w:lvl w:ilvl="4">
      <w:start w:val="0"/>
      <w:numFmt w:val="bullet"/>
      <w:lvlText w:val=""/>
      <w:lvlJc w:val="left"/>
      <w:pPr>
        <w:tabs>
          <w:tab w:val="num" w:pos="0"/>
        </w:tabs>
        <w:ind w:left="2108" w:hanging="419"/>
      </w:pPr>
      <w:rPr>
        <w:rFonts w:ascii="Symbol" w:hAnsi="Symbol" w:cs="Symbol" w:hint="default"/>
        <w:lang w:val="lt-LT" w:eastAsia="en-US" w:bidi="ar-SA"/>
      </w:rPr>
    </w:lvl>
    <w:lvl w:ilvl="5">
      <w:start w:val="0"/>
      <w:numFmt w:val="bullet"/>
      <w:lvlText w:val=""/>
      <w:lvlJc w:val="left"/>
      <w:pPr>
        <w:tabs>
          <w:tab w:val="num" w:pos="0"/>
        </w:tabs>
        <w:ind w:left="2605" w:hanging="419"/>
      </w:pPr>
      <w:rPr>
        <w:rFonts w:ascii="Symbol" w:hAnsi="Symbol" w:cs="Symbol" w:hint="default"/>
        <w:lang w:val="lt-LT" w:eastAsia="en-US" w:bidi="ar-SA"/>
      </w:rPr>
    </w:lvl>
    <w:lvl w:ilvl="6">
      <w:start w:val="0"/>
      <w:numFmt w:val="bullet"/>
      <w:lvlText w:val=""/>
      <w:lvlJc w:val="left"/>
      <w:pPr>
        <w:tabs>
          <w:tab w:val="num" w:pos="0"/>
        </w:tabs>
        <w:ind w:left="3102" w:hanging="419"/>
      </w:pPr>
      <w:rPr>
        <w:rFonts w:ascii="Symbol" w:hAnsi="Symbol" w:cs="Symbol" w:hint="default"/>
        <w:lang w:val="lt-LT" w:eastAsia="en-US" w:bidi="ar-SA"/>
      </w:rPr>
    </w:lvl>
    <w:lvl w:ilvl="7">
      <w:start w:val="0"/>
      <w:numFmt w:val="bullet"/>
      <w:lvlText w:val=""/>
      <w:lvlJc w:val="left"/>
      <w:pPr>
        <w:tabs>
          <w:tab w:val="num" w:pos="0"/>
        </w:tabs>
        <w:ind w:left="3599" w:hanging="419"/>
      </w:pPr>
      <w:rPr>
        <w:rFonts w:ascii="Symbol" w:hAnsi="Symbol" w:cs="Symbol" w:hint="default"/>
        <w:lang w:val="lt-LT" w:eastAsia="en-US" w:bidi="ar-SA"/>
      </w:rPr>
    </w:lvl>
    <w:lvl w:ilvl="8">
      <w:start w:val="0"/>
      <w:numFmt w:val="bullet"/>
      <w:lvlText w:val=""/>
      <w:lvlJc w:val="left"/>
      <w:pPr>
        <w:tabs>
          <w:tab w:val="num" w:pos="0"/>
        </w:tabs>
        <w:ind w:left="4096" w:hanging="419"/>
      </w:pPr>
      <w:rPr>
        <w:rFonts w:ascii="Symbol" w:hAnsi="Symbol" w:cs="Symbol" w:hint="default"/>
        <w:lang w:val="lt-LT" w:eastAsia="en-US" w:bidi="ar-SA"/>
      </w:rPr>
    </w:lvl>
  </w:abstractNum>
  <w:abstractNum w:abstractNumId="22">
    <w:lvl w:ilvl="0">
      <w:start w:val="1"/>
      <w:numFmt w:val="decimal"/>
      <w:lvlText w:val="%1"/>
      <w:lvlJc w:val="left"/>
      <w:pPr>
        <w:tabs>
          <w:tab w:val="num" w:pos="0"/>
        </w:tabs>
        <w:ind w:left="50" w:hanging="192"/>
      </w:pPr>
      <w:rPr>
        <w:sz w:val="20"/>
        <w:spacing w:val="0"/>
        <w:i w:val="false"/>
        <w:b w:val="false"/>
        <w:szCs w:val="20"/>
        <w:iCs w:val="false"/>
        <w:bCs w:val="false"/>
        <w:w w:val="100"/>
        <w:rFonts w:ascii="Times New Roman" w:hAnsi="Times New Roman" w:eastAsia="Times New Roman" w:cs="Times New Roman"/>
        <w:lang w:val="lt-LT" w:eastAsia="en-US" w:bidi="ar-SA"/>
      </w:rPr>
    </w:lvl>
    <w:lvl w:ilvl="1">
      <w:start w:val="0"/>
      <w:numFmt w:val="bullet"/>
      <w:lvlText w:val=""/>
      <w:lvlJc w:val="left"/>
      <w:pPr>
        <w:tabs>
          <w:tab w:val="num" w:pos="0"/>
        </w:tabs>
        <w:ind w:left="555" w:hanging="192"/>
      </w:pPr>
      <w:rPr>
        <w:rFonts w:ascii="Symbol" w:hAnsi="Symbol" w:cs="Symbol" w:hint="default"/>
        <w:lang w:val="lt-LT" w:eastAsia="en-US" w:bidi="ar-SA"/>
      </w:rPr>
    </w:lvl>
    <w:lvl w:ilvl="2">
      <w:start w:val="0"/>
      <w:numFmt w:val="bullet"/>
      <w:lvlText w:val=""/>
      <w:lvlJc w:val="left"/>
      <w:pPr>
        <w:tabs>
          <w:tab w:val="num" w:pos="0"/>
        </w:tabs>
        <w:ind w:left="1050" w:hanging="192"/>
      </w:pPr>
      <w:rPr>
        <w:rFonts w:ascii="Symbol" w:hAnsi="Symbol" w:cs="Symbol" w:hint="default"/>
        <w:lang w:val="lt-LT" w:eastAsia="en-US" w:bidi="ar-SA"/>
      </w:rPr>
    </w:lvl>
    <w:lvl w:ilvl="3">
      <w:start w:val="0"/>
      <w:numFmt w:val="bullet"/>
      <w:lvlText w:val=""/>
      <w:lvlJc w:val="left"/>
      <w:pPr>
        <w:tabs>
          <w:tab w:val="num" w:pos="0"/>
        </w:tabs>
        <w:ind w:left="1545" w:hanging="192"/>
      </w:pPr>
      <w:rPr>
        <w:rFonts w:ascii="Symbol" w:hAnsi="Symbol" w:cs="Symbol" w:hint="default"/>
        <w:lang w:val="lt-LT" w:eastAsia="en-US" w:bidi="ar-SA"/>
      </w:rPr>
    </w:lvl>
    <w:lvl w:ilvl="4">
      <w:start w:val="0"/>
      <w:numFmt w:val="bullet"/>
      <w:lvlText w:val=""/>
      <w:lvlJc w:val="left"/>
      <w:pPr>
        <w:tabs>
          <w:tab w:val="num" w:pos="0"/>
        </w:tabs>
        <w:ind w:left="2040" w:hanging="192"/>
      </w:pPr>
      <w:rPr>
        <w:rFonts w:ascii="Symbol" w:hAnsi="Symbol" w:cs="Symbol" w:hint="default"/>
        <w:lang w:val="lt-LT" w:eastAsia="en-US" w:bidi="ar-SA"/>
      </w:rPr>
    </w:lvl>
    <w:lvl w:ilvl="5">
      <w:start w:val="0"/>
      <w:numFmt w:val="bullet"/>
      <w:lvlText w:val=""/>
      <w:lvlJc w:val="left"/>
      <w:pPr>
        <w:tabs>
          <w:tab w:val="num" w:pos="0"/>
        </w:tabs>
        <w:ind w:left="2535" w:hanging="192"/>
      </w:pPr>
      <w:rPr>
        <w:rFonts w:ascii="Symbol" w:hAnsi="Symbol" w:cs="Symbol" w:hint="default"/>
        <w:lang w:val="lt-LT" w:eastAsia="en-US" w:bidi="ar-SA"/>
      </w:rPr>
    </w:lvl>
    <w:lvl w:ilvl="6">
      <w:start w:val="0"/>
      <w:numFmt w:val="bullet"/>
      <w:lvlText w:val=""/>
      <w:lvlJc w:val="left"/>
      <w:pPr>
        <w:tabs>
          <w:tab w:val="num" w:pos="0"/>
        </w:tabs>
        <w:ind w:left="3030" w:hanging="192"/>
      </w:pPr>
      <w:rPr>
        <w:rFonts w:ascii="Symbol" w:hAnsi="Symbol" w:cs="Symbol" w:hint="default"/>
        <w:lang w:val="lt-LT" w:eastAsia="en-US" w:bidi="ar-SA"/>
      </w:rPr>
    </w:lvl>
    <w:lvl w:ilvl="7">
      <w:start w:val="0"/>
      <w:numFmt w:val="bullet"/>
      <w:lvlText w:val=""/>
      <w:lvlJc w:val="left"/>
      <w:pPr>
        <w:tabs>
          <w:tab w:val="num" w:pos="0"/>
        </w:tabs>
        <w:ind w:left="3525" w:hanging="192"/>
      </w:pPr>
      <w:rPr>
        <w:rFonts w:ascii="Symbol" w:hAnsi="Symbol" w:cs="Symbol" w:hint="default"/>
        <w:lang w:val="lt-LT" w:eastAsia="en-US" w:bidi="ar-SA"/>
      </w:rPr>
    </w:lvl>
    <w:lvl w:ilvl="8">
      <w:start w:val="0"/>
      <w:numFmt w:val="bullet"/>
      <w:lvlText w:val=""/>
      <w:lvlJc w:val="left"/>
      <w:pPr>
        <w:tabs>
          <w:tab w:val="num" w:pos="0"/>
        </w:tabs>
        <w:ind w:left="4020" w:hanging="192"/>
      </w:pPr>
      <w:rPr>
        <w:rFonts w:ascii="Symbol" w:hAnsi="Symbol" w:cs="Symbol" w:hint="default"/>
        <w:lang w:val="lt-LT" w:eastAsia="en-US" w:bidi="ar-SA"/>
      </w:rPr>
    </w:lvl>
  </w:abstractNum>
  <w:abstractNum w:abstractNumId="23">
    <w:lvl w:ilvl="0">
      <w:start w:val="8"/>
      <w:numFmt w:val="decimal"/>
      <w:lvlText w:val="%1"/>
      <w:lvlJc w:val="left"/>
      <w:pPr>
        <w:tabs>
          <w:tab w:val="num" w:pos="0"/>
        </w:tabs>
        <w:ind w:left="133" w:hanging="572"/>
      </w:pPr>
      <w:rPr>
        <w:lang w:val="lt-LT" w:eastAsia="en-US" w:bidi="ar-SA"/>
      </w:rPr>
    </w:lvl>
    <w:lvl w:ilvl="1">
      <w:start w:val="1"/>
      <w:numFmt w:val="decimal"/>
      <w:lvlText w:val="%1.%2."/>
      <w:lvlJc w:val="left"/>
      <w:pPr>
        <w:tabs>
          <w:tab w:val="num" w:pos="0"/>
        </w:tabs>
        <w:ind w:left="133" w:hanging="572"/>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123" w:hanging="572"/>
      </w:pPr>
      <w:rPr>
        <w:rFonts w:ascii="Symbol" w:hAnsi="Symbol" w:cs="Symbol" w:hint="default"/>
        <w:lang w:val="lt-LT" w:eastAsia="en-US" w:bidi="ar-SA"/>
      </w:rPr>
    </w:lvl>
    <w:lvl w:ilvl="3">
      <w:start w:val="0"/>
      <w:numFmt w:val="bullet"/>
      <w:lvlText w:val=""/>
      <w:lvlJc w:val="left"/>
      <w:pPr>
        <w:tabs>
          <w:tab w:val="num" w:pos="0"/>
        </w:tabs>
        <w:ind w:left="1615" w:hanging="572"/>
      </w:pPr>
      <w:rPr>
        <w:rFonts w:ascii="Symbol" w:hAnsi="Symbol" w:cs="Symbol" w:hint="default"/>
        <w:lang w:val="lt-LT" w:eastAsia="en-US" w:bidi="ar-SA"/>
      </w:rPr>
    </w:lvl>
    <w:lvl w:ilvl="4">
      <w:start w:val="0"/>
      <w:numFmt w:val="bullet"/>
      <w:lvlText w:val=""/>
      <w:lvlJc w:val="left"/>
      <w:pPr>
        <w:tabs>
          <w:tab w:val="num" w:pos="0"/>
        </w:tabs>
        <w:ind w:left="2107" w:hanging="572"/>
      </w:pPr>
      <w:rPr>
        <w:rFonts w:ascii="Symbol" w:hAnsi="Symbol" w:cs="Symbol" w:hint="default"/>
        <w:lang w:val="lt-LT" w:eastAsia="en-US" w:bidi="ar-SA"/>
      </w:rPr>
    </w:lvl>
    <w:lvl w:ilvl="5">
      <w:start w:val="0"/>
      <w:numFmt w:val="bullet"/>
      <w:lvlText w:val=""/>
      <w:lvlJc w:val="left"/>
      <w:pPr>
        <w:tabs>
          <w:tab w:val="num" w:pos="0"/>
        </w:tabs>
        <w:ind w:left="2599" w:hanging="572"/>
      </w:pPr>
      <w:rPr>
        <w:rFonts w:ascii="Symbol" w:hAnsi="Symbol" w:cs="Symbol" w:hint="default"/>
        <w:lang w:val="lt-LT" w:eastAsia="en-US" w:bidi="ar-SA"/>
      </w:rPr>
    </w:lvl>
    <w:lvl w:ilvl="6">
      <w:start w:val="0"/>
      <w:numFmt w:val="bullet"/>
      <w:lvlText w:val=""/>
      <w:lvlJc w:val="left"/>
      <w:pPr>
        <w:tabs>
          <w:tab w:val="num" w:pos="0"/>
        </w:tabs>
        <w:ind w:left="3090" w:hanging="572"/>
      </w:pPr>
      <w:rPr>
        <w:rFonts w:ascii="Symbol" w:hAnsi="Symbol" w:cs="Symbol" w:hint="default"/>
        <w:lang w:val="lt-LT" w:eastAsia="en-US" w:bidi="ar-SA"/>
      </w:rPr>
    </w:lvl>
    <w:lvl w:ilvl="7">
      <w:start w:val="0"/>
      <w:numFmt w:val="bullet"/>
      <w:lvlText w:val=""/>
      <w:lvlJc w:val="left"/>
      <w:pPr>
        <w:tabs>
          <w:tab w:val="num" w:pos="0"/>
        </w:tabs>
        <w:ind w:left="3582" w:hanging="572"/>
      </w:pPr>
      <w:rPr>
        <w:rFonts w:ascii="Symbol" w:hAnsi="Symbol" w:cs="Symbol" w:hint="default"/>
        <w:lang w:val="lt-LT" w:eastAsia="en-US" w:bidi="ar-SA"/>
      </w:rPr>
    </w:lvl>
    <w:lvl w:ilvl="8">
      <w:start w:val="0"/>
      <w:numFmt w:val="bullet"/>
      <w:lvlText w:val=""/>
      <w:lvlJc w:val="left"/>
      <w:pPr>
        <w:tabs>
          <w:tab w:val="num" w:pos="0"/>
        </w:tabs>
        <w:ind w:left="4074" w:hanging="572"/>
      </w:pPr>
      <w:rPr>
        <w:rFonts w:ascii="Symbol" w:hAnsi="Symbol" w:cs="Symbol" w:hint="default"/>
        <w:lang w:val="lt-LT" w:eastAsia="en-US" w:bidi="ar-SA"/>
      </w:rPr>
    </w:lvl>
  </w:abstractNum>
  <w:abstractNum w:abstractNumId="24">
    <w:lvl w:ilvl="0">
      <w:start w:val="8"/>
      <w:numFmt w:val="decimal"/>
      <w:lvlText w:val="%1"/>
      <w:lvlJc w:val="left"/>
      <w:pPr>
        <w:tabs>
          <w:tab w:val="num" w:pos="0"/>
        </w:tabs>
        <w:ind w:left="50" w:hanging="601"/>
      </w:pPr>
      <w:rPr>
        <w:lang w:val="lt-LT" w:eastAsia="en-US" w:bidi="ar-SA"/>
      </w:rPr>
    </w:lvl>
    <w:lvl w:ilvl="1">
      <w:start w:val="1"/>
      <w:numFmt w:val="decimal"/>
      <w:lvlText w:val="%1.%2."/>
      <w:lvlJc w:val="left"/>
      <w:pPr>
        <w:tabs>
          <w:tab w:val="num" w:pos="0"/>
        </w:tabs>
        <w:ind w:left="50" w:hanging="601"/>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56" w:hanging="601"/>
      </w:pPr>
      <w:rPr>
        <w:rFonts w:ascii="Symbol" w:hAnsi="Symbol" w:cs="Symbol" w:hint="default"/>
        <w:lang w:val="lt-LT" w:eastAsia="en-US" w:bidi="ar-SA"/>
      </w:rPr>
    </w:lvl>
    <w:lvl w:ilvl="3">
      <w:start w:val="0"/>
      <w:numFmt w:val="bullet"/>
      <w:lvlText w:val=""/>
      <w:lvlJc w:val="left"/>
      <w:pPr>
        <w:tabs>
          <w:tab w:val="num" w:pos="0"/>
        </w:tabs>
        <w:ind w:left="1555" w:hanging="601"/>
      </w:pPr>
      <w:rPr>
        <w:rFonts w:ascii="Symbol" w:hAnsi="Symbol" w:cs="Symbol" w:hint="default"/>
        <w:lang w:val="lt-LT" w:eastAsia="en-US" w:bidi="ar-SA"/>
      </w:rPr>
    </w:lvl>
    <w:lvl w:ilvl="4">
      <w:start w:val="0"/>
      <w:numFmt w:val="bullet"/>
      <w:lvlText w:val=""/>
      <w:lvlJc w:val="left"/>
      <w:pPr>
        <w:tabs>
          <w:tab w:val="num" w:pos="0"/>
        </w:tabs>
        <w:ind w:left="2053" w:hanging="601"/>
      </w:pPr>
      <w:rPr>
        <w:rFonts w:ascii="Symbol" w:hAnsi="Symbol" w:cs="Symbol" w:hint="default"/>
        <w:lang w:val="lt-LT" w:eastAsia="en-US" w:bidi="ar-SA"/>
      </w:rPr>
    </w:lvl>
    <w:lvl w:ilvl="5">
      <w:start w:val="0"/>
      <w:numFmt w:val="bullet"/>
      <w:lvlText w:val=""/>
      <w:lvlJc w:val="left"/>
      <w:pPr>
        <w:tabs>
          <w:tab w:val="num" w:pos="0"/>
        </w:tabs>
        <w:ind w:left="2552" w:hanging="601"/>
      </w:pPr>
      <w:rPr>
        <w:rFonts w:ascii="Symbol" w:hAnsi="Symbol" w:cs="Symbol" w:hint="default"/>
        <w:lang w:val="lt-LT" w:eastAsia="en-US" w:bidi="ar-SA"/>
      </w:rPr>
    </w:lvl>
    <w:lvl w:ilvl="6">
      <w:start w:val="0"/>
      <w:numFmt w:val="bullet"/>
      <w:lvlText w:val=""/>
      <w:lvlJc w:val="left"/>
      <w:pPr>
        <w:tabs>
          <w:tab w:val="num" w:pos="0"/>
        </w:tabs>
        <w:ind w:left="3050" w:hanging="601"/>
      </w:pPr>
      <w:rPr>
        <w:rFonts w:ascii="Symbol" w:hAnsi="Symbol" w:cs="Symbol" w:hint="default"/>
        <w:lang w:val="lt-LT" w:eastAsia="en-US" w:bidi="ar-SA"/>
      </w:rPr>
    </w:lvl>
    <w:lvl w:ilvl="7">
      <w:start w:val="0"/>
      <w:numFmt w:val="bullet"/>
      <w:lvlText w:val=""/>
      <w:lvlJc w:val="left"/>
      <w:pPr>
        <w:tabs>
          <w:tab w:val="num" w:pos="0"/>
        </w:tabs>
        <w:ind w:left="3548" w:hanging="601"/>
      </w:pPr>
      <w:rPr>
        <w:rFonts w:ascii="Symbol" w:hAnsi="Symbol" w:cs="Symbol" w:hint="default"/>
        <w:lang w:val="lt-LT" w:eastAsia="en-US" w:bidi="ar-SA"/>
      </w:rPr>
    </w:lvl>
    <w:lvl w:ilvl="8">
      <w:start w:val="0"/>
      <w:numFmt w:val="bullet"/>
      <w:lvlText w:val=""/>
      <w:lvlJc w:val="left"/>
      <w:pPr>
        <w:tabs>
          <w:tab w:val="num" w:pos="0"/>
        </w:tabs>
        <w:ind w:left="4047" w:hanging="601"/>
      </w:pPr>
      <w:rPr>
        <w:rFonts w:ascii="Symbol" w:hAnsi="Symbol" w:cs="Symbol" w:hint="default"/>
        <w:lang w:val="lt-LT" w:eastAsia="en-US" w:bidi="ar-SA"/>
      </w:rPr>
    </w:lvl>
  </w:abstractNum>
  <w:abstractNum w:abstractNumId="25">
    <w:lvl w:ilvl="0">
      <w:start w:val="7"/>
      <w:numFmt w:val="decimal"/>
      <w:lvlText w:val="%1"/>
      <w:lvlJc w:val="left"/>
      <w:pPr>
        <w:tabs>
          <w:tab w:val="num" w:pos="0"/>
        </w:tabs>
        <w:ind w:left="139" w:hanging="567"/>
      </w:pPr>
      <w:rPr>
        <w:lang w:val="lt-LT" w:eastAsia="en-US" w:bidi="ar-SA"/>
      </w:rPr>
    </w:lvl>
    <w:lvl w:ilvl="1">
      <w:start w:val="1"/>
      <w:numFmt w:val="decimal"/>
      <w:lvlText w:val="%1.%2"/>
      <w:lvlJc w:val="left"/>
      <w:pPr>
        <w:tabs>
          <w:tab w:val="num" w:pos="0"/>
        </w:tabs>
        <w:ind w:left="139" w:hanging="567"/>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139" w:hanging="576"/>
      </w:pPr>
      <w:rPr>
        <w:sz w:val="20"/>
        <w:spacing w:val="0"/>
        <w:i w:val="false"/>
        <w:b w:val="false"/>
        <w:szCs w:val="20"/>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1615" w:hanging="576"/>
      </w:pPr>
      <w:rPr>
        <w:rFonts w:ascii="Symbol" w:hAnsi="Symbol" w:cs="Symbol" w:hint="default"/>
        <w:lang w:val="lt-LT" w:eastAsia="en-US" w:bidi="ar-SA"/>
      </w:rPr>
    </w:lvl>
    <w:lvl w:ilvl="4">
      <w:start w:val="0"/>
      <w:numFmt w:val="bullet"/>
      <w:lvlText w:val=""/>
      <w:lvlJc w:val="left"/>
      <w:pPr>
        <w:tabs>
          <w:tab w:val="num" w:pos="0"/>
        </w:tabs>
        <w:ind w:left="2107" w:hanging="576"/>
      </w:pPr>
      <w:rPr>
        <w:rFonts w:ascii="Symbol" w:hAnsi="Symbol" w:cs="Symbol" w:hint="default"/>
        <w:lang w:val="lt-LT" w:eastAsia="en-US" w:bidi="ar-SA"/>
      </w:rPr>
    </w:lvl>
    <w:lvl w:ilvl="5">
      <w:start w:val="0"/>
      <w:numFmt w:val="bullet"/>
      <w:lvlText w:val=""/>
      <w:lvlJc w:val="left"/>
      <w:pPr>
        <w:tabs>
          <w:tab w:val="num" w:pos="0"/>
        </w:tabs>
        <w:ind w:left="2599" w:hanging="576"/>
      </w:pPr>
      <w:rPr>
        <w:rFonts w:ascii="Symbol" w:hAnsi="Symbol" w:cs="Symbol" w:hint="default"/>
        <w:lang w:val="lt-LT" w:eastAsia="en-US" w:bidi="ar-SA"/>
      </w:rPr>
    </w:lvl>
    <w:lvl w:ilvl="6">
      <w:start w:val="0"/>
      <w:numFmt w:val="bullet"/>
      <w:lvlText w:val=""/>
      <w:lvlJc w:val="left"/>
      <w:pPr>
        <w:tabs>
          <w:tab w:val="num" w:pos="0"/>
        </w:tabs>
        <w:ind w:left="3090" w:hanging="576"/>
      </w:pPr>
      <w:rPr>
        <w:rFonts w:ascii="Symbol" w:hAnsi="Symbol" w:cs="Symbol" w:hint="default"/>
        <w:lang w:val="lt-LT" w:eastAsia="en-US" w:bidi="ar-SA"/>
      </w:rPr>
    </w:lvl>
    <w:lvl w:ilvl="7">
      <w:start w:val="0"/>
      <w:numFmt w:val="bullet"/>
      <w:lvlText w:val=""/>
      <w:lvlJc w:val="left"/>
      <w:pPr>
        <w:tabs>
          <w:tab w:val="num" w:pos="0"/>
        </w:tabs>
        <w:ind w:left="3582" w:hanging="576"/>
      </w:pPr>
      <w:rPr>
        <w:rFonts w:ascii="Symbol" w:hAnsi="Symbol" w:cs="Symbol" w:hint="default"/>
        <w:lang w:val="lt-LT" w:eastAsia="en-US" w:bidi="ar-SA"/>
      </w:rPr>
    </w:lvl>
    <w:lvl w:ilvl="8">
      <w:start w:val="0"/>
      <w:numFmt w:val="bullet"/>
      <w:lvlText w:val=""/>
      <w:lvlJc w:val="left"/>
      <w:pPr>
        <w:tabs>
          <w:tab w:val="num" w:pos="0"/>
        </w:tabs>
        <w:ind w:left="4074" w:hanging="576"/>
      </w:pPr>
      <w:rPr>
        <w:rFonts w:ascii="Symbol" w:hAnsi="Symbol" w:cs="Symbol" w:hint="default"/>
        <w:lang w:val="lt-LT" w:eastAsia="en-US" w:bidi="ar-SA"/>
      </w:rPr>
    </w:lvl>
  </w:abstractNum>
  <w:abstractNum w:abstractNumId="26">
    <w:lvl w:ilvl="0">
      <w:start w:val="7"/>
      <w:numFmt w:val="decimal"/>
      <w:lvlText w:val="%1"/>
      <w:lvlJc w:val="left"/>
      <w:pPr>
        <w:tabs>
          <w:tab w:val="num" w:pos="0"/>
        </w:tabs>
        <w:ind w:left="50" w:hanging="567"/>
      </w:pPr>
      <w:rPr>
        <w:lang w:val="lt-LT" w:eastAsia="en-US" w:bidi="ar-SA"/>
      </w:rPr>
    </w:lvl>
    <w:lvl w:ilvl="1">
      <w:start w:val="1"/>
      <w:numFmt w:val="decimal"/>
      <w:lvlText w:val="%1.%2."/>
      <w:lvlJc w:val="left"/>
      <w:pPr>
        <w:tabs>
          <w:tab w:val="num" w:pos="0"/>
        </w:tabs>
        <w:ind w:left="50" w:hanging="567"/>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50" w:hanging="605"/>
      </w:pPr>
      <w:rPr>
        <w:sz w:val="20"/>
        <w:spacing w:val="0"/>
        <w:i w:val="false"/>
        <w:b w:val="false"/>
        <w:szCs w:val="20"/>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1545" w:hanging="605"/>
      </w:pPr>
      <w:rPr>
        <w:rFonts w:ascii="Symbol" w:hAnsi="Symbol" w:cs="Symbol" w:hint="default"/>
        <w:lang w:val="lt-LT" w:eastAsia="en-US" w:bidi="ar-SA"/>
      </w:rPr>
    </w:lvl>
    <w:lvl w:ilvl="4">
      <w:start w:val="0"/>
      <w:numFmt w:val="bullet"/>
      <w:lvlText w:val=""/>
      <w:lvlJc w:val="left"/>
      <w:pPr>
        <w:tabs>
          <w:tab w:val="num" w:pos="0"/>
        </w:tabs>
        <w:ind w:left="2040" w:hanging="605"/>
      </w:pPr>
      <w:rPr>
        <w:rFonts w:ascii="Symbol" w:hAnsi="Symbol" w:cs="Symbol" w:hint="default"/>
        <w:lang w:val="lt-LT" w:eastAsia="en-US" w:bidi="ar-SA"/>
      </w:rPr>
    </w:lvl>
    <w:lvl w:ilvl="5">
      <w:start w:val="0"/>
      <w:numFmt w:val="bullet"/>
      <w:lvlText w:val=""/>
      <w:lvlJc w:val="left"/>
      <w:pPr>
        <w:tabs>
          <w:tab w:val="num" w:pos="0"/>
        </w:tabs>
        <w:ind w:left="2535" w:hanging="605"/>
      </w:pPr>
      <w:rPr>
        <w:rFonts w:ascii="Symbol" w:hAnsi="Symbol" w:cs="Symbol" w:hint="default"/>
        <w:lang w:val="lt-LT" w:eastAsia="en-US" w:bidi="ar-SA"/>
      </w:rPr>
    </w:lvl>
    <w:lvl w:ilvl="6">
      <w:start w:val="0"/>
      <w:numFmt w:val="bullet"/>
      <w:lvlText w:val=""/>
      <w:lvlJc w:val="left"/>
      <w:pPr>
        <w:tabs>
          <w:tab w:val="num" w:pos="0"/>
        </w:tabs>
        <w:ind w:left="3030" w:hanging="605"/>
      </w:pPr>
      <w:rPr>
        <w:rFonts w:ascii="Symbol" w:hAnsi="Symbol" w:cs="Symbol" w:hint="default"/>
        <w:lang w:val="lt-LT" w:eastAsia="en-US" w:bidi="ar-SA"/>
      </w:rPr>
    </w:lvl>
    <w:lvl w:ilvl="7">
      <w:start w:val="0"/>
      <w:numFmt w:val="bullet"/>
      <w:lvlText w:val=""/>
      <w:lvlJc w:val="left"/>
      <w:pPr>
        <w:tabs>
          <w:tab w:val="num" w:pos="0"/>
        </w:tabs>
        <w:ind w:left="3525" w:hanging="605"/>
      </w:pPr>
      <w:rPr>
        <w:rFonts w:ascii="Symbol" w:hAnsi="Symbol" w:cs="Symbol" w:hint="default"/>
        <w:lang w:val="lt-LT" w:eastAsia="en-US" w:bidi="ar-SA"/>
      </w:rPr>
    </w:lvl>
    <w:lvl w:ilvl="8">
      <w:start w:val="0"/>
      <w:numFmt w:val="bullet"/>
      <w:lvlText w:val=""/>
      <w:lvlJc w:val="left"/>
      <w:pPr>
        <w:tabs>
          <w:tab w:val="num" w:pos="0"/>
        </w:tabs>
        <w:ind w:left="4020" w:hanging="605"/>
      </w:pPr>
      <w:rPr>
        <w:rFonts w:ascii="Symbol" w:hAnsi="Symbol" w:cs="Symbol" w:hint="default"/>
        <w:lang w:val="lt-LT" w:eastAsia="en-US" w:bidi="ar-SA"/>
      </w:rPr>
    </w:lvl>
  </w:abstractNum>
  <w:abstractNum w:abstractNumId="27">
    <w:lvl w:ilvl="0">
      <w:start w:val="6"/>
      <w:numFmt w:val="decimal"/>
      <w:lvlText w:val="%1"/>
      <w:lvlJc w:val="left"/>
      <w:pPr>
        <w:tabs>
          <w:tab w:val="num" w:pos="0"/>
        </w:tabs>
        <w:ind w:left="138" w:hanging="567"/>
      </w:pPr>
      <w:rPr>
        <w:lang w:val="lt-LT" w:eastAsia="en-US" w:bidi="ar-SA"/>
      </w:rPr>
    </w:lvl>
    <w:lvl w:ilvl="1">
      <w:start w:val="1"/>
      <w:numFmt w:val="decimal"/>
      <w:lvlText w:val="%1.%2"/>
      <w:lvlJc w:val="left"/>
      <w:pPr>
        <w:tabs>
          <w:tab w:val="num" w:pos="0"/>
        </w:tabs>
        <w:ind w:left="138" w:hanging="567"/>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123" w:hanging="567"/>
      </w:pPr>
      <w:rPr>
        <w:rFonts w:ascii="Symbol" w:hAnsi="Symbol" w:cs="Symbol" w:hint="default"/>
        <w:lang w:val="lt-LT" w:eastAsia="en-US" w:bidi="ar-SA"/>
      </w:rPr>
    </w:lvl>
    <w:lvl w:ilvl="3">
      <w:start w:val="0"/>
      <w:numFmt w:val="bullet"/>
      <w:lvlText w:val=""/>
      <w:lvlJc w:val="left"/>
      <w:pPr>
        <w:tabs>
          <w:tab w:val="num" w:pos="0"/>
        </w:tabs>
        <w:ind w:left="1614" w:hanging="567"/>
      </w:pPr>
      <w:rPr>
        <w:rFonts w:ascii="Symbol" w:hAnsi="Symbol" w:cs="Symbol" w:hint="default"/>
        <w:lang w:val="lt-LT" w:eastAsia="en-US" w:bidi="ar-SA"/>
      </w:rPr>
    </w:lvl>
    <w:lvl w:ilvl="4">
      <w:start w:val="0"/>
      <w:numFmt w:val="bullet"/>
      <w:lvlText w:val=""/>
      <w:lvlJc w:val="left"/>
      <w:pPr>
        <w:tabs>
          <w:tab w:val="num" w:pos="0"/>
        </w:tabs>
        <w:ind w:left="2106" w:hanging="567"/>
      </w:pPr>
      <w:rPr>
        <w:rFonts w:ascii="Symbol" w:hAnsi="Symbol" w:cs="Symbol" w:hint="default"/>
        <w:lang w:val="lt-LT" w:eastAsia="en-US" w:bidi="ar-SA"/>
      </w:rPr>
    </w:lvl>
    <w:lvl w:ilvl="5">
      <w:start w:val="0"/>
      <w:numFmt w:val="bullet"/>
      <w:lvlText w:val=""/>
      <w:lvlJc w:val="left"/>
      <w:pPr>
        <w:tabs>
          <w:tab w:val="num" w:pos="0"/>
        </w:tabs>
        <w:ind w:left="2597" w:hanging="567"/>
      </w:pPr>
      <w:rPr>
        <w:rFonts w:ascii="Symbol" w:hAnsi="Symbol" w:cs="Symbol" w:hint="default"/>
        <w:lang w:val="lt-LT" w:eastAsia="en-US" w:bidi="ar-SA"/>
      </w:rPr>
    </w:lvl>
    <w:lvl w:ilvl="6">
      <w:start w:val="0"/>
      <w:numFmt w:val="bullet"/>
      <w:lvlText w:val=""/>
      <w:lvlJc w:val="left"/>
      <w:pPr>
        <w:tabs>
          <w:tab w:val="num" w:pos="0"/>
        </w:tabs>
        <w:ind w:left="3089" w:hanging="567"/>
      </w:pPr>
      <w:rPr>
        <w:rFonts w:ascii="Symbol" w:hAnsi="Symbol" w:cs="Symbol" w:hint="default"/>
        <w:lang w:val="lt-LT" w:eastAsia="en-US" w:bidi="ar-SA"/>
      </w:rPr>
    </w:lvl>
    <w:lvl w:ilvl="7">
      <w:start w:val="0"/>
      <w:numFmt w:val="bullet"/>
      <w:lvlText w:val=""/>
      <w:lvlJc w:val="left"/>
      <w:pPr>
        <w:tabs>
          <w:tab w:val="num" w:pos="0"/>
        </w:tabs>
        <w:ind w:left="3580" w:hanging="567"/>
      </w:pPr>
      <w:rPr>
        <w:rFonts w:ascii="Symbol" w:hAnsi="Symbol" w:cs="Symbol" w:hint="default"/>
        <w:lang w:val="lt-LT" w:eastAsia="en-US" w:bidi="ar-SA"/>
      </w:rPr>
    </w:lvl>
    <w:lvl w:ilvl="8">
      <w:start w:val="0"/>
      <w:numFmt w:val="bullet"/>
      <w:lvlText w:val=""/>
      <w:lvlJc w:val="left"/>
      <w:pPr>
        <w:tabs>
          <w:tab w:val="num" w:pos="0"/>
        </w:tabs>
        <w:ind w:left="4072" w:hanging="567"/>
      </w:pPr>
      <w:rPr>
        <w:rFonts w:ascii="Symbol" w:hAnsi="Symbol" w:cs="Symbol" w:hint="default"/>
        <w:lang w:val="lt-LT" w:eastAsia="en-US" w:bidi="ar-SA"/>
      </w:rPr>
    </w:lvl>
  </w:abstractNum>
  <w:abstractNum w:abstractNumId="28">
    <w:lvl w:ilvl="0">
      <w:start w:val="6"/>
      <w:numFmt w:val="decimal"/>
      <w:lvlText w:val="%1"/>
      <w:lvlJc w:val="left"/>
      <w:pPr>
        <w:tabs>
          <w:tab w:val="num" w:pos="0"/>
        </w:tabs>
        <w:ind w:left="50" w:hanging="601"/>
      </w:pPr>
      <w:rPr>
        <w:lang w:val="lt-LT" w:eastAsia="en-US" w:bidi="ar-SA"/>
      </w:rPr>
    </w:lvl>
    <w:lvl w:ilvl="1">
      <w:start w:val="1"/>
      <w:numFmt w:val="decimal"/>
      <w:lvlText w:val="%1.%2."/>
      <w:lvlJc w:val="left"/>
      <w:pPr>
        <w:tabs>
          <w:tab w:val="num" w:pos="0"/>
        </w:tabs>
        <w:ind w:left="50" w:hanging="601"/>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56" w:hanging="601"/>
      </w:pPr>
      <w:rPr>
        <w:rFonts w:ascii="Symbol" w:hAnsi="Symbol" w:cs="Symbol" w:hint="default"/>
        <w:lang w:val="lt-LT" w:eastAsia="en-US" w:bidi="ar-SA"/>
      </w:rPr>
    </w:lvl>
    <w:lvl w:ilvl="3">
      <w:start w:val="0"/>
      <w:numFmt w:val="bullet"/>
      <w:lvlText w:val=""/>
      <w:lvlJc w:val="left"/>
      <w:pPr>
        <w:tabs>
          <w:tab w:val="num" w:pos="0"/>
        </w:tabs>
        <w:ind w:left="1555" w:hanging="601"/>
      </w:pPr>
      <w:rPr>
        <w:rFonts w:ascii="Symbol" w:hAnsi="Symbol" w:cs="Symbol" w:hint="default"/>
        <w:lang w:val="lt-LT" w:eastAsia="en-US" w:bidi="ar-SA"/>
      </w:rPr>
    </w:lvl>
    <w:lvl w:ilvl="4">
      <w:start w:val="0"/>
      <w:numFmt w:val="bullet"/>
      <w:lvlText w:val=""/>
      <w:lvlJc w:val="left"/>
      <w:pPr>
        <w:tabs>
          <w:tab w:val="num" w:pos="0"/>
        </w:tabs>
        <w:ind w:left="2053" w:hanging="601"/>
      </w:pPr>
      <w:rPr>
        <w:rFonts w:ascii="Symbol" w:hAnsi="Symbol" w:cs="Symbol" w:hint="default"/>
        <w:lang w:val="lt-LT" w:eastAsia="en-US" w:bidi="ar-SA"/>
      </w:rPr>
    </w:lvl>
    <w:lvl w:ilvl="5">
      <w:start w:val="0"/>
      <w:numFmt w:val="bullet"/>
      <w:lvlText w:val=""/>
      <w:lvlJc w:val="left"/>
      <w:pPr>
        <w:tabs>
          <w:tab w:val="num" w:pos="0"/>
        </w:tabs>
        <w:ind w:left="2552" w:hanging="601"/>
      </w:pPr>
      <w:rPr>
        <w:rFonts w:ascii="Symbol" w:hAnsi="Symbol" w:cs="Symbol" w:hint="default"/>
        <w:lang w:val="lt-LT" w:eastAsia="en-US" w:bidi="ar-SA"/>
      </w:rPr>
    </w:lvl>
    <w:lvl w:ilvl="6">
      <w:start w:val="0"/>
      <w:numFmt w:val="bullet"/>
      <w:lvlText w:val=""/>
      <w:lvlJc w:val="left"/>
      <w:pPr>
        <w:tabs>
          <w:tab w:val="num" w:pos="0"/>
        </w:tabs>
        <w:ind w:left="3050" w:hanging="601"/>
      </w:pPr>
      <w:rPr>
        <w:rFonts w:ascii="Symbol" w:hAnsi="Symbol" w:cs="Symbol" w:hint="default"/>
        <w:lang w:val="lt-LT" w:eastAsia="en-US" w:bidi="ar-SA"/>
      </w:rPr>
    </w:lvl>
    <w:lvl w:ilvl="7">
      <w:start w:val="0"/>
      <w:numFmt w:val="bullet"/>
      <w:lvlText w:val=""/>
      <w:lvlJc w:val="left"/>
      <w:pPr>
        <w:tabs>
          <w:tab w:val="num" w:pos="0"/>
        </w:tabs>
        <w:ind w:left="3548" w:hanging="601"/>
      </w:pPr>
      <w:rPr>
        <w:rFonts w:ascii="Symbol" w:hAnsi="Symbol" w:cs="Symbol" w:hint="default"/>
        <w:lang w:val="lt-LT" w:eastAsia="en-US" w:bidi="ar-SA"/>
      </w:rPr>
    </w:lvl>
    <w:lvl w:ilvl="8">
      <w:start w:val="0"/>
      <w:numFmt w:val="bullet"/>
      <w:lvlText w:val=""/>
      <w:lvlJc w:val="left"/>
      <w:pPr>
        <w:tabs>
          <w:tab w:val="num" w:pos="0"/>
        </w:tabs>
        <w:ind w:left="4047" w:hanging="601"/>
      </w:pPr>
      <w:rPr>
        <w:rFonts w:ascii="Symbol" w:hAnsi="Symbol" w:cs="Symbol" w:hint="default"/>
        <w:lang w:val="lt-LT" w:eastAsia="en-US" w:bidi="ar-SA"/>
      </w:rPr>
    </w:lvl>
  </w:abstractNum>
  <w:abstractNum w:abstractNumId="29">
    <w:lvl w:ilvl="0">
      <w:start w:val="5"/>
      <w:numFmt w:val="decimal"/>
      <w:lvlText w:val="%1"/>
      <w:lvlJc w:val="left"/>
      <w:pPr>
        <w:tabs>
          <w:tab w:val="num" w:pos="0"/>
        </w:tabs>
        <w:ind w:left="138" w:hanging="567"/>
      </w:pPr>
      <w:rPr>
        <w:lang w:val="lt-LT" w:eastAsia="en-US" w:bidi="ar-SA"/>
      </w:rPr>
    </w:lvl>
    <w:lvl w:ilvl="1">
      <w:start w:val="2"/>
      <w:numFmt w:val="decimal"/>
      <w:lvlText w:val="%1.%2"/>
      <w:lvlJc w:val="left"/>
      <w:pPr>
        <w:tabs>
          <w:tab w:val="num" w:pos="0"/>
        </w:tabs>
        <w:ind w:left="138" w:hanging="567"/>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123" w:hanging="567"/>
      </w:pPr>
      <w:rPr>
        <w:rFonts w:ascii="Symbol" w:hAnsi="Symbol" w:cs="Symbol" w:hint="default"/>
        <w:lang w:val="lt-LT" w:eastAsia="en-US" w:bidi="ar-SA"/>
      </w:rPr>
    </w:lvl>
    <w:lvl w:ilvl="3">
      <w:start w:val="0"/>
      <w:numFmt w:val="bullet"/>
      <w:lvlText w:val=""/>
      <w:lvlJc w:val="left"/>
      <w:pPr>
        <w:tabs>
          <w:tab w:val="num" w:pos="0"/>
        </w:tabs>
        <w:ind w:left="1615" w:hanging="567"/>
      </w:pPr>
      <w:rPr>
        <w:rFonts w:ascii="Symbol" w:hAnsi="Symbol" w:cs="Symbol" w:hint="default"/>
        <w:lang w:val="lt-LT" w:eastAsia="en-US" w:bidi="ar-SA"/>
      </w:rPr>
    </w:lvl>
    <w:lvl w:ilvl="4">
      <w:start w:val="0"/>
      <w:numFmt w:val="bullet"/>
      <w:lvlText w:val=""/>
      <w:lvlJc w:val="left"/>
      <w:pPr>
        <w:tabs>
          <w:tab w:val="num" w:pos="0"/>
        </w:tabs>
        <w:ind w:left="2106" w:hanging="567"/>
      </w:pPr>
      <w:rPr>
        <w:rFonts w:ascii="Symbol" w:hAnsi="Symbol" w:cs="Symbol" w:hint="default"/>
        <w:lang w:val="lt-LT" w:eastAsia="en-US" w:bidi="ar-SA"/>
      </w:rPr>
    </w:lvl>
    <w:lvl w:ilvl="5">
      <w:start w:val="0"/>
      <w:numFmt w:val="bullet"/>
      <w:lvlText w:val=""/>
      <w:lvlJc w:val="left"/>
      <w:pPr>
        <w:tabs>
          <w:tab w:val="num" w:pos="0"/>
        </w:tabs>
        <w:ind w:left="2598" w:hanging="567"/>
      </w:pPr>
      <w:rPr>
        <w:rFonts w:ascii="Symbol" w:hAnsi="Symbol" w:cs="Symbol" w:hint="default"/>
        <w:lang w:val="lt-LT" w:eastAsia="en-US" w:bidi="ar-SA"/>
      </w:rPr>
    </w:lvl>
    <w:lvl w:ilvl="6">
      <w:start w:val="0"/>
      <w:numFmt w:val="bullet"/>
      <w:lvlText w:val=""/>
      <w:lvlJc w:val="left"/>
      <w:pPr>
        <w:tabs>
          <w:tab w:val="num" w:pos="0"/>
        </w:tabs>
        <w:ind w:left="3090" w:hanging="567"/>
      </w:pPr>
      <w:rPr>
        <w:rFonts w:ascii="Symbol" w:hAnsi="Symbol" w:cs="Symbol" w:hint="default"/>
        <w:lang w:val="lt-LT" w:eastAsia="en-US" w:bidi="ar-SA"/>
      </w:rPr>
    </w:lvl>
    <w:lvl w:ilvl="7">
      <w:start w:val="0"/>
      <w:numFmt w:val="bullet"/>
      <w:lvlText w:val=""/>
      <w:lvlJc w:val="left"/>
      <w:pPr>
        <w:tabs>
          <w:tab w:val="num" w:pos="0"/>
        </w:tabs>
        <w:ind w:left="3581" w:hanging="567"/>
      </w:pPr>
      <w:rPr>
        <w:rFonts w:ascii="Symbol" w:hAnsi="Symbol" w:cs="Symbol" w:hint="default"/>
        <w:lang w:val="lt-LT" w:eastAsia="en-US" w:bidi="ar-SA"/>
      </w:rPr>
    </w:lvl>
    <w:lvl w:ilvl="8">
      <w:start w:val="0"/>
      <w:numFmt w:val="bullet"/>
      <w:lvlText w:val=""/>
      <w:lvlJc w:val="left"/>
      <w:pPr>
        <w:tabs>
          <w:tab w:val="num" w:pos="0"/>
        </w:tabs>
        <w:ind w:left="4073" w:hanging="567"/>
      </w:pPr>
      <w:rPr>
        <w:rFonts w:ascii="Symbol" w:hAnsi="Symbol" w:cs="Symbol" w:hint="default"/>
        <w:lang w:val="lt-LT" w:eastAsia="en-US" w:bidi="ar-SA"/>
      </w:rPr>
    </w:lvl>
  </w:abstractNum>
  <w:abstractNum w:abstractNumId="30">
    <w:lvl w:ilvl="0">
      <w:start w:val="5"/>
      <w:numFmt w:val="decimal"/>
      <w:lvlText w:val="%1"/>
      <w:lvlJc w:val="left"/>
      <w:pPr>
        <w:tabs>
          <w:tab w:val="num" w:pos="0"/>
        </w:tabs>
        <w:ind w:left="50" w:hanging="601"/>
      </w:pPr>
      <w:rPr>
        <w:lang w:val="lt-LT" w:eastAsia="en-US" w:bidi="ar-SA"/>
      </w:rPr>
    </w:lvl>
    <w:lvl w:ilvl="1">
      <w:start w:val="2"/>
      <w:numFmt w:val="decimal"/>
      <w:lvlText w:val="%1.%2."/>
      <w:lvlJc w:val="left"/>
      <w:pPr>
        <w:tabs>
          <w:tab w:val="num" w:pos="0"/>
        </w:tabs>
        <w:ind w:left="50" w:hanging="601"/>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56" w:hanging="601"/>
      </w:pPr>
      <w:rPr>
        <w:rFonts w:ascii="Symbol" w:hAnsi="Symbol" w:cs="Symbol" w:hint="default"/>
        <w:lang w:val="lt-LT" w:eastAsia="en-US" w:bidi="ar-SA"/>
      </w:rPr>
    </w:lvl>
    <w:lvl w:ilvl="3">
      <w:start w:val="0"/>
      <w:numFmt w:val="bullet"/>
      <w:lvlText w:val=""/>
      <w:lvlJc w:val="left"/>
      <w:pPr>
        <w:tabs>
          <w:tab w:val="num" w:pos="0"/>
        </w:tabs>
        <w:ind w:left="1555" w:hanging="601"/>
      </w:pPr>
      <w:rPr>
        <w:rFonts w:ascii="Symbol" w:hAnsi="Symbol" w:cs="Symbol" w:hint="default"/>
        <w:lang w:val="lt-LT" w:eastAsia="en-US" w:bidi="ar-SA"/>
      </w:rPr>
    </w:lvl>
    <w:lvl w:ilvl="4">
      <w:start w:val="0"/>
      <w:numFmt w:val="bullet"/>
      <w:lvlText w:val=""/>
      <w:lvlJc w:val="left"/>
      <w:pPr>
        <w:tabs>
          <w:tab w:val="num" w:pos="0"/>
        </w:tabs>
        <w:ind w:left="2053" w:hanging="601"/>
      </w:pPr>
      <w:rPr>
        <w:rFonts w:ascii="Symbol" w:hAnsi="Symbol" w:cs="Symbol" w:hint="default"/>
        <w:lang w:val="lt-LT" w:eastAsia="en-US" w:bidi="ar-SA"/>
      </w:rPr>
    </w:lvl>
    <w:lvl w:ilvl="5">
      <w:start w:val="0"/>
      <w:numFmt w:val="bullet"/>
      <w:lvlText w:val=""/>
      <w:lvlJc w:val="left"/>
      <w:pPr>
        <w:tabs>
          <w:tab w:val="num" w:pos="0"/>
        </w:tabs>
        <w:ind w:left="2552" w:hanging="601"/>
      </w:pPr>
      <w:rPr>
        <w:rFonts w:ascii="Symbol" w:hAnsi="Symbol" w:cs="Symbol" w:hint="default"/>
        <w:lang w:val="lt-LT" w:eastAsia="en-US" w:bidi="ar-SA"/>
      </w:rPr>
    </w:lvl>
    <w:lvl w:ilvl="6">
      <w:start w:val="0"/>
      <w:numFmt w:val="bullet"/>
      <w:lvlText w:val=""/>
      <w:lvlJc w:val="left"/>
      <w:pPr>
        <w:tabs>
          <w:tab w:val="num" w:pos="0"/>
        </w:tabs>
        <w:ind w:left="3050" w:hanging="601"/>
      </w:pPr>
      <w:rPr>
        <w:rFonts w:ascii="Symbol" w:hAnsi="Symbol" w:cs="Symbol" w:hint="default"/>
        <w:lang w:val="lt-LT" w:eastAsia="en-US" w:bidi="ar-SA"/>
      </w:rPr>
    </w:lvl>
    <w:lvl w:ilvl="7">
      <w:start w:val="0"/>
      <w:numFmt w:val="bullet"/>
      <w:lvlText w:val=""/>
      <w:lvlJc w:val="left"/>
      <w:pPr>
        <w:tabs>
          <w:tab w:val="num" w:pos="0"/>
        </w:tabs>
        <w:ind w:left="3548" w:hanging="601"/>
      </w:pPr>
      <w:rPr>
        <w:rFonts w:ascii="Symbol" w:hAnsi="Symbol" w:cs="Symbol" w:hint="default"/>
        <w:lang w:val="lt-LT" w:eastAsia="en-US" w:bidi="ar-SA"/>
      </w:rPr>
    </w:lvl>
    <w:lvl w:ilvl="8">
      <w:start w:val="0"/>
      <w:numFmt w:val="bullet"/>
      <w:lvlText w:val=""/>
      <w:lvlJc w:val="left"/>
      <w:pPr>
        <w:tabs>
          <w:tab w:val="num" w:pos="0"/>
        </w:tabs>
        <w:ind w:left="4047" w:hanging="601"/>
      </w:pPr>
      <w:rPr>
        <w:rFonts w:ascii="Symbol" w:hAnsi="Symbol" w:cs="Symbol" w:hint="default"/>
        <w:lang w:val="lt-LT" w:eastAsia="en-US" w:bidi="ar-SA"/>
      </w:rPr>
    </w:lvl>
  </w:abstractNum>
  <w:abstractNum w:abstractNumId="31">
    <w:lvl w:ilvl="0">
      <w:start w:val="4"/>
      <w:numFmt w:val="decimal"/>
      <w:lvlText w:val="%1"/>
      <w:lvlJc w:val="left"/>
      <w:pPr>
        <w:tabs>
          <w:tab w:val="num" w:pos="0"/>
        </w:tabs>
        <w:ind w:left="105" w:hanging="567"/>
      </w:pPr>
      <w:rPr>
        <w:lang w:val="lt-LT" w:eastAsia="en-US" w:bidi="ar-SA"/>
      </w:rPr>
    </w:lvl>
    <w:lvl w:ilvl="1">
      <w:start w:val="5"/>
      <w:numFmt w:val="decimal"/>
      <w:lvlText w:val="%1.%2"/>
      <w:lvlJc w:val="left"/>
      <w:pPr>
        <w:tabs>
          <w:tab w:val="num" w:pos="0"/>
        </w:tabs>
        <w:ind w:left="105" w:hanging="567"/>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91" w:hanging="567"/>
      </w:pPr>
      <w:rPr>
        <w:rFonts w:ascii="Symbol" w:hAnsi="Symbol" w:cs="Symbol" w:hint="default"/>
        <w:lang w:val="lt-LT" w:eastAsia="en-US" w:bidi="ar-SA"/>
      </w:rPr>
    </w:lvl>
    <w:lvl w:ilvl="3">
      <w:start w:val="0"/>
      <w:numFmt w:val="bullet"/>
      <w:lvlText w:val=""/>
      <w:lvlJc w:val="left"/>
      <w:pPr>
        <w:tabs>
          <w:tab w:val="num" w:pos="0"/>
        </w:tabs>
        <w:ind w:left="1587" w:hanging="567"/>
      </w:pPr>
      <w:rPr>
        <w:rFonts w:ascii="Symbol" w:hAnsi="Symbol" w:cs="Symbol" w:hint="default"/>
        <w:lang w:val="lt-LT" w:eastAsia="en-US" w:bidi="ar-SA"/>
      </w:rPr>
    </w:lvl>
    <w:lvl w:ilvl="4">
      <w:start w:val="0"/>
      <w:numFmt w:val="bullet"/>
      <w:lvlText w:val=""/>
      <w:lvlJc w:val="left"/>
      <w:pPr>
        <w:tabs>
          <w:tab w:val="num" w:pos="0"/>
        </w:tabs>
        <w:ind w:left="2082" w:hanging="567"/>
      </w:pPr>
      <w:rPr>
        <w:rFonts w:ascii="Symbol" w:hAnsi="Symbol" w:cs="Symbol" w:hint="default"/>
        <w:lang w:val="lt-LT" w:eastAsia="en-US" w:bidi="ar-SA"/>
      </w:rPr>
    </w:lvl>
    <w:lvl w:ilvl="5">
      <w:start w:val="0"/>
      <w:numFmt w:val="bullet"/>
      <w:lvlText w:val=""/>
      <w:lvlJc w:val="left"/>
      <w:pPr>
        <w:tabs>
          <w:tab w:val="num" w:pos="0"/>
        </w:tabs>
        <w:ind w:left="2578" w:hanging="567"/>
      </w:pPr>
      <w:rPr>
        <w:rFonts w:ascii="Symbol" w:hAnsi="Symbol" w:cs="Symbol" w:hint="default"/>
        <w:lang w:val="lt-LT" w:eastAsia="en-US" w:bidi="ar-SA"/>
      </w:rPr>
    </w:lvl>
    <w:lvl w:ilvl="6">
      <w:start w:val="0"/>
      <w:numFmt w:val="bullet"/>
      <w:lvlText w:val=""/>
      <w:lvlJc w:val="left"/>
      <w:pPr>
        <w:tabs>
          <w:tab w:val="num" w:pos="0"/>
        </w:tabs>
        <w:ind w:left="3074" w:hanging="567"/>
      </w:pPr>
      <w:rPr>
        <w:rFonts w:ascii="Symbol" w:hAnsi="Symbol" w:cs="Symbol" w:hint="default"/>
        <w:lang w:val="lt-LT" w:eastAsia="en-US" w:bidi="ar-SA"/>
      </w:rPr>
    </w:lvl>
    <w:lvl w:ilvl="7">
      <w:start w:val="0"/>
      <w:numFmt w:val="bullet"/>
      <w:lvlText w:val=""/>
      <w:lvlJc w:val="left"/>
      <w:pPr>
        <w:tabs>
          <w:tab w:val="num" w:pos="0"/>
        </w:tabs>
        <w:ind w:left="3569" w:hanging="567"/>
      </w:pPr>
      <w:rPr>
        <w:rFonts w:ascii="Symbol" w:hAnsi="Symbol" w:cs="Symbol" w:hint="default"/>
        <w:lang w:val="lt-LT" w:eastAsia="en-US" w:bidi="ar-SA"/>
      </w:rPr>
    </w:lvl>
    <w:lvl w:ilvl="8">
      <w:start w:val="0"/>
      <w:numFmt w:val="bullet"/>
      <w:lvlText w:val=""/>
      <w:lvlJc w:val="left"/>
      <w:pPr>
        <w:tabs>
          <w:tab w:val="num" w:pos="0"/>
        </w:tabs>
        <w:ind w:left="4065" w:hanging="567"/>
      </w:pPr>
      <w:rPr>
        <w:rFonts w:ascii="Symbol" w:hAnsi="Symbol" w:cs="Symbol" w:hint="default"/>
        <w:lang w:val="lt-LT" w:eastAsia="en-US" w:bidi="ar-SA"/>
      </w:rPr>
    </w:lvl>
  </w:abstractNum>
  <w:abstractNum w:abstractNumId="32">
    <w:lvl w:ilvl="0">
      <w:start w:val="4"/>
      <w:numFmt w:val="decimal"/>
      <w:lvlText w:val="%1"/>
      <w:lvlJc w:val="left"/>
      <w:pPr>
        <w:tabs>
          <w:tab w:val="num" w:pos="0"/>
        </w:tabs>
        <w:ind w:left="50" w:hanging="601"/>
      </w:pPr>
      <w:rPr>
        <w:lang w:val="lt-LT" w:eastAsia="en-US" w:bidi="ar-SA"/>
      </w:rPr>
    </w:lvl>
    <w:lvl w:ilvl="1">
      <w:start w:val="5"/>
      <w:numFmt w:val="decimal"/>
      <w:lvlText w:val="%1.%2."/>
      <w:lvlJc w:val="left"/>
      <w:pPr>
        <w:tabs>
          <w:tab w:val="num" w:pos="0"/>
        </w:tabs>
        <w:ind w:left="50" w:hanging="601"/>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56" w:hanging="601"/>
      </w:pPr>
      <w:rPr>
        <w:rFonts w:ascii="Symbol" w:hAnsi="Symbol" w:cs="Symbol" w:hint="default"/>
        <w:lang w:val="lt-LT" w:eastAsia="en-US" w:bidi="ar-SA"/>
      </w:rPr>
    </w:lvl>
    <w:lvl w:ilvl="3">
      <w:start w:val="0"/>
      <w:numFmt w:val="bullet"/>
      <w:lvlText w:val=""/>
      <w:lvlJc w:val="left"/>
      <w:pPr>
        <w:tabs>
          <w:tab w:val="num" w:pos="0"/>
        </w:tabs>
        <w:ind w:left="1555" w:hanging="601"/>
      </w:pPr>
      <w:rPr>
        <w:rFonts w:ascii="Symbol" w:hAnsi="Symbol" w:cs="Symbol" w:hint="default"/>
        <w:lang w:val="lt-LT" w:eastAsia="en-US" w:bidi="ar-SA"/>
      </w:rPr>
    </w:lvl>
    <w:lvl w:ilvl="4">
      <w:start w:val="0"/>
      <w:numFmt w:val="bullet"/>
      <w:lvlText w:val=""/>
      <w:lvlJc w:val="left"/>
      <w:pPr>
        <w:tabs>
          <w:tab w:val="num" w:pos="0"/>
        </w:tabs>
        <w:ind w:left="2053" w:hanging="601"/>
      </w:pPr>
      <w:rPr>
        <w:rFonts w:ascii="Symbol" w:hAnsi="Symbol" w:cs="Symbol" w:hint="default"/>
        <w:lang w:val="lt-LT" w:eastAsia="en-US" w:bidi="ar-SA"/>
      </w:rPr>
    </w:lvl>
    <w:lvl w:ilvl="5">
      <w:start w:val="0"/>
      <w:numFmt w:val="bullet"/>
      <w:lvlText w:val=""/>
      <w:lvlJc w:val="left"/>
      <w:pPr>
        <w:tabs>
          <w:tab w:val="num" w:pos="0"/>
        </w:tabs>
        <w:ind w:left="2552" w:hanging="601"/>
      </w:pPr>
      <w:rPr>
        <w:rFonts w:ascii="Symbol" w:hAnsi="Symbol" w:cs="Symbol" w:hint="default"/>
        <w:lang w:val="lt-LT" w:eastAsia="en-US" w:bidi="ar-SA"/>
      </w:rPr>
    </w:lvl>
    <w:lvl w:ilvl="6">
      <w:start w:val="0"/>
      <w:numFmt w:val="bullet"/>
      <w:lvlText w:val=""/>
      <w:lvlJc w:val="left"/>
      <w:pPr>
        <w:tabs>
          <w:tab w:val="num" w:pos="0"/>
        </w:tabs>
        <w:ind w:left="3050" w:hanging="601"/>
      </w:pPr>
      <w:rPr>
        <w:rFonts w:ascii="Symbol" w:hAnsi="Symbol" w:cs="Symbol" w:hint="default"/>
        <w:lang w:val="lt-LT" w:eastAsia="en-US" w:bidi="ar-SA"/>
      </w:rPr>
    </w:lvl>
    <w:lvl w:ilvl="7">
      <w:start w:val="0"/>
      <w:numFmt w:val="bullet"/>
      <w:lvlText w:val=""/>
      <w:lvlJc w:val="left"/>
      <w:pPr>
        <w:tabs>
          <w:tab w:val="num" w:pos="0"/>
        </w:tabs>
        <w:ind w:left="3548" w:hanging="601"/>
      </w:pPr>
      <w:rPr>
        <w:rFonts w:ascii="Symbol" w:hAnsi="Symbol" w:cs="Symbol" w:hint="default"/>
        <w:lang w:val="lt-LT" w:eastAsia="en-US" w:bidi="ar-SA"/>
      </w:rPr>
    </w:lvl>
    <w:lvl w:ilvl="8">
      <w:start w:val="0"/>
      <w:numFmt w:val="bullet"/>
      <w:lvlText w:val=""/>
      <w:lvlJc w:val="left"/>
      <w:pPr>
        <w:tabs>
          <w:tab w:val="num" w:pos="0"/>
        </w:tabs>
        <w:ind w:left="4047" w:hanging="601"/>
      </w:pPr>
      <w:rPr>
        <w:rFonts w:ascii="Symbol" w:hAnsi="Symbol" w:cs="Symbol" w:hint="default"/>
        <w:lang w:val="lt-LT" w:eastAsia="en-US" w:bidi="ar-SA"/>
      </w:rPr>
    </w:lvl>
  </w:abstractNum>
  <w:abstractNum w:abstractNumId="33">
    <w:lvl w:ilvl="0">
      <w:start w:val="4"/>
      <w:numFmt w:val="decimal"/>
      <w:lvlText w:val="%1"/>
      <w:lvlJc w:val="left"/>
      <w:pPr>
        <w:tabs>
          <w:tab w:val="num" w:pos="0"/>
        </w:tabs>
        <w:ind w:left="105" w:hanging="567"/>
      </w:pPr>
      <w:rPr>
        <w:lang w:val="lt-LT" w:eastAsia="en-US" w:bidi="ar-SA"/>
      </w:rPr>
    </w:lvl>
    <w:lvl w:ilvl="1">
      <w:start w:val="1"/>
      <w:numFmt w:val="decimal"/>
      <w:lvlText w:val="%1.%2"/>
      <w:lvlJc w:val="left"/>
      <w:pPr>
        <w:tabs>
          <w:tab w:val="num" w:pos="0"/>
        </w:tabs>
        <w:ind w:left="105" w:hanging="567"/>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849" w:hanging="720"/>
      </w:pPr>
      <w:rPr>
        <w:sz w:val="20"/>
        <w:spacing w:val="0"/>
        <w:i w:val="false"/>
        <w:b w:val="false"/>
        <w:szCs w:val="20"/>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1777" w:hanging="720"/>
      </w:pPr>
      <w:rPr>
        <w:rFonts w:ascii="Symbol" w:hAnsi="Symbol" w:cs="Symbol" w:hint="default"/>
        <w:lang w:val="lt-LT" w:eastAsia="en-US" w:bidi="ar-SA"/>
      </w:rPr>
    </w:lvl>
    <w:lvl w:ilvl="4">
      <w:start w:val="0"/>
      <w:numFmt w:val="bullet"/>
      <w:lvlText w:val=""/>
      <w:lvlJc w:val="left"/>
      <w:pPr>
        <w:tabs>
          <w:tab w:val="num" w:pos="0"/>
        </w:tabs>
        <w:ind w:left="2246" w:hanging="720"/>
      </w:pPr>
      <w:rPr>
        <w:rFonts w:ascii="Symbol" w:hAnsi="Symbol" w:cs="Symbol" w:hint="default"/>
        <w:lang w:val="lt-LT" w:eastAsia="en-US" w:bidi="ar-SA"/>
      </w:rPr>
    </w:lvl>
    <w:lvl w:ilvl="5">
      <w:start w:val="0"/>
      <w:numFmt w:val="bullet"/>
      <w:lvlText w:val=""/>
      <w:lvlJc w:val="left"/>
      <w:pPr>
        <w:tabs>
          <w:tab w:val="num" w:pos="0"/>
        </w:tabs>
        <w:ind w:left="2715" w:hanging="720"/>
      </w:pPr>
      <w:rPr>
        <w:rFonts w:ascii="Symbol" w:hAnsi="Symbol" w:cs="Symbol" w:hint="default"/>
        <w:lang w:val="lt-LT" w:eastAsia="en-US" w:bidi="ar-SA"/>
      </w:rPr>
    </w:lvl>
    <w:lvl w:ilvl="6">
      <w:start w:val="0"/>
      <w:numFmt w:val="bullet"/>
      <w:lvlText w:val=""/>
      <w:lvlJc w:val="left"/>
      <w:pPr>
        <w:tabs>
          <w:tab w:val="num" w:pos="0"/>
        </w:tabs>
        <w:ind w:left="3184" w:hanging="720"/>
      </w:pPr>
      <w:rPr>
        <w:rFonts w:ascii="Symbol" w:hAnsi="Symbol" w:cs="Symbol" w:hint="default"/>
        <w:lang w:val="lt-LT" w:eastAsia="en-US" w:bidi="ar-SA"/>
      </w:rPr>
    </w:lvl>
    <w:lvl w:ilvl="7">
      <w:start w:val="0"/>
      <w:numFmt w:val="bullet"/>
      <w:lvlText w:val=""/>
      <w:lvlJc w:val="left"/>
      <w:pPr>
        <w:tabs>
          <w:tab w:val="num" w:pos="0"/>
        </w:tabs>
        <w:ind w:left="3653" w:hanging="720"/>
      </w:pPr>
      <w:rPr>
        <w:rFonts w:ascii="Symbol" w:hAnsi="Symbol" w:cs="Symbol" w:hint="default"/>
        <w:lang w:val="lt-LT" w:eastAsia="en-US" w:bidi="ar-SA"/>
      </w:rPr>
    </w:lvl>
    <w:lvl w:ilvl="8">
      <w:start w:val="0"/>
      <w:numFmt w:val="bullet"/>
      <w:lvlText w:val=""/>
      <w:lvlJc w:val="left"/>
      <w:pPr>
        <w:tabs>
          <w:tab w:val="num" w:pos="0"/>
        </w:tabs>
        <w:ind w:left="4122" w:hanging="720"/>
      </w:pPr>
      <w:rPr>
        <w:rFonts w:ascii="Symbol" w:hAnsi="Symbol" w:cs="Symbol" w:hint="default"/>
        <w:lang w:val="lt-LT" w:eastAsia="en-US" w:bidi="ar-SA"/>
      </w:rPr>
    </w:lvl>
  </w:abstractNum>
  <w:abstractNum w:abstractNumId="34">
    <w:lvl w:ilvl="0">
      <w:start w:val="4"/>
      <w:numFmt w:val="decimal"/>
      <w:lvlText w:val="%1"/>
      <w:lvlJc w:val="left"/>
      <w:pPr>
        <w:tabs>
          <w:tab w:val="num" w:pos="0"/>
        </w:tabs>
        <w:ind w:left="50" w:hanging="601"/>
      </w:pPr>
      <w:rPr>
        <w:lang w:val="lt-LT" w:eastAsia="en-US" w:bidi="ar-SA"/>
      </w:rPr>
    </w:lvl>
    <w:lvl w:ilvl="1">
      <w:start w:val="1"/>
      <w:numFmt w:val="decimal"/>
      <w:lvlText w:val="%1.%2."/>
      <w:lvlJc w:val="left"/>
      <w:pPr>
        <w:tabs>
          <w:tab w:val="num" w:pos="0"/>
        </w:tabs>
        <w:ind w:left="50" w:hanging="601"/>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1"/>
      <w:numFmt w:val="decimal"/>
      <w:lvlText w:val="%1.%2.%3."/>
      <w:lvlJc w:val="left"/>
      <w:pPr>
        <w:tabs>
          <w:tab w:val="num" w:pos="0"/>
        </w:tabs>
        <w:ind w:left="770" w:hanging="696"/>
      </w:pPr>
      <w:rPr>
        <w:sz w:val="20"/>
        <w:spacing w:val="0"/>
        <w:i w:val="false"/>
        <w:b w:val="false"/>
        <w:szCs w:val="20"/>
        <w:iCs w:val="false"/>
        <w:bCs w:val="false"/>
        <w:w w:val="100"/>
        <w:rFonts w:ascii="Times New Roman" w:hAnsi="Times New Roman" w:eastAsia="Times New Roman" w:cs="Times New Roman"/>
        <w:lang w:val="lt-LT" w:eastAsia="en-US" w:bidi="ar-SA"/>
      </w:rPr>
    </w:lvl>
    <w:lvl w:ilvl="3">
      <w:start w:val="0"/>
      <w:numFmt w:val="bullet"/>
      <w:lvlText w:val=""/>
      <w:lvlJc w:val="left"/>
      <w:pPr>
        <w:tabs>
          <w:tab w:val="num" w:pos="0"/>
        </w:tabs>
        <w:ind w:left="1727" w:hanging="696"/>
      </w:pPr>
      <w:rPr>
        <w:rFonts w:ascii="Symbol" w:hAnsi="Symbol" w:cs="Symbol" w:hint="default"/>
        <w:lang w:val="lt-LT" w:eastAsia="en-US" w:bidi="ar-SA"/>
      </w:rPr>
    </w:lvl>
    <w:lvl w:ilvl="4">
      <w:start w:val="0"/>
      <w:numFmt w:val="bullet"/>
      <w:lvlText w:val=""/>
      <w:lvlJc w:val="left"/>
      <w:pPr>
        <w:tabs>
          <w:tab w:val="num" w:pos="0"/>
        </w:tabs>
        <w:ind w:left="2201" w:hanging="696"/>
      </w:pPr>
      <w:rPr>
        <w:rFonts w:ascii="Symbol" w:hAnsi="Symbol" w:cs="Symbol" w:hint="default"/>
        <w:lang w:val="lt-LT" w:eastAsia="en-US" w:bidi="ar-SA"/>
      </w:rPr>
    </w:lvl>
    <w:lvl w:ilvl="5">
      <w:start w:val="0"/>
      <w:numFmt w:val="bullet"/>
      <w:lvlText w:val=""/>
      <w:lvlJc w:val="left"/>
      <w:pPr>
        <w:tabs>
          <w:tab w:val="num" w:pos="0"/>
        </w:tabs>
        <w:ind w:left="2675" w:hanging="696"/>
      </w:pPr>
      <w:rPr>
        <w:rFonts w:ascii="Symbol" w:hAnsi="Symbol" w:cs="Symbol" w:hint="default"/>
        <w:lang w:val="lt-LT" w:eastAsia="en-US" w:bidi="ar-SA"/>
      </w:rPr>
    </w:lvl>
    <w:lvl w:ilvl="6">
      <w:start w:val="0"/>
      <w:numFmt w:val="bullet"/>
      <w:lvlText w:val=""/>
      <w:lvlJc w:val="left"/>
      <w:pPr>
        <w:tabs>
          <w:tab w:val="num" w:pos="0"/>
        </w:tabs>
        <w:ind w:left="3148" w:hanging="696"/>
      </w:pPr>
      <w:rPr>
        <w:rFonts w:ascii="Symbol" w:hAnsi="Symbol" w:cs="Symbol" w:hint="default"/>
        <w:lang w:val="lt-LT" w:eastAsia="en-US" w:bidi="ar-SA"/>
      </w:rPr>
    </w:lvl>
    <w:lvl w:ilvl="7">
      <w:start w:val="0"/>
      <w:numFmt w:val="bullet"/>
      <w:lvlText w:val=""/>
      <w:lvlJc w:val="left"/>
      <w:pPr>
        <w:tabs>
          <w:tab w:val="num" w:pos="0"/>
        </w:tabs>
        <w:ind w:left="3622" w:hanging="696"/>
      </w:pPr>
      <w:rPr>
        <w:rFonts w:ascii="Symbol" w:hAnsi="Symbol" w:cs="Symbol" w:hint="default"/>
        <w:lang w:val="lt-LT" w:eastAsia="en-US" w:bidi="ar-SA"/>
      </w:rPr>
    </w:lvl>
    <w:lvl w:ilvl="8">
      <w:start w:val="0"/>
      <w:numFmt w:val="bullet"/>
      <w:lvlText w:val=""/>
      <w:lvlJc w:val="left"/>
      <w:pPr>
        <w:tabs>
          <w:tab w:val="num" w:pos="0"/>
        </w:tabs>
        <w:ind w:left="4096" w:hanging="696"/>
      </w:pPr>
      <w:rPr>
        <w:rFonts w:ascii="Symbol" w:hAnsi="Symbol" w:cs="Symbol" w:hint="default"/>
        <w:lang w:val="lt-LT" w:eastAsia="en-US" w:bidi="ar-SA"/>
      </w:rPr>
    </w:lvl>
  </w:abstractNum>
  <w:abstractNum w:abstractNumId="35">
    <w:lvl w:ilvl="0">
      <w:start w:val="2"/>
      <w:numFmt w:val="decimal"/>
      <w:lvlText w:val="%1"/>
      <w:lvlJc w:val="left"/>
      <w:pPr>
        <w:tabs>
          <w:tab w:val="num" w:pos="0"/>
        </w:tabs>
        <w:ind w:left="139" w:hanging="543"/>
      </w:pPr>
      <w:rPr>
        <w:lang w:val="lt-LT" w:eastAsia="en-US" w:bidi="ar-SA"/>
      </w:rPr>
    </w:lvl>
    <w:lvl w:ilvl="1">
      <w:start w:val="5"/>
      <w:numFmt w:val="decimal"/>
      <w:lvlText w:val="%1.%2."/>
      <w:lvlJc w:val="left"/>
      <w:pPr>
        <w:tabs>
          <w:tab w:val="num" w:pos="0"/>
        </w:tabs>
        <w:ind w:left="139" w:hanging="543"/>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123" w:hanging="543"/>
      </w:pPr>
      <w:rPr>
        <w:rFonts w:ascii="Symbol" w:hAnsi="Symbol" w:cs="Symbol" w:hint="default"/>
        <w:lang w:val="lt-LT" w:eastAsia="en-US" w:bidi="ar-SA"/>
      </w:rPr>
    </w:lvl>
    <w:lvl w:ilvl="3">
      <w:start w:val="0"/>
      <w:numFmt w:val="bullet"/>
      <w:lvlText w:val=""/>
      <w:lvlJc w:val="left"/>
      <w:pPr>
        <w:tabs>
          <w:tab w:val="num" w:pos="0"/>
        </w:tabs>
        <w:ind w:left="1615" w:hanging="543"/>
      </w:pPr>
      <w:rPr>
        <w:rFonts w:ascii="Symbol" w:hAnsi="Symbol" w:cs="Symbol" w:hint="default"/>
        <w:lang w:val="lt-LT" w:eastAsia="en-US" w:bidi="ar-SA"/>
      </w:rPr>
    </w:lvl>
    <w:lvl w:ilvl="4">
      <w:start w:val="0"/>
      <w:numFmt w:val="bullet"/>
      <w:lvlText w:val=""/>
      <w:lvlJc w:val="left"/>
      <w:pPr>
        <w:tabs>
          <w:tab w:val="num" w:pos="0"/>
        </w:tabs>
        <w:ind w:left="2107" w:hanging="543"/>
      </w:pPr>
      <w:rPr>
        <w:rFonts w:ascii="Symbol" w:hAnsi="Symbol" w:cs="Symbol" w:hint="default"/>
        <w:lang w:val="lt-LT" w:eastAsia="en-US" w:bidi="ar-SA"/>
      </w:rPr>
    </w:lvl>
    <w:lvl w:ilvl="5">
      <w:start w:val="0"/>
      <w:numFmt w:val="bullet"/>
      <w:lvlText w:val=""/>
      <w:lvlJc w:val="left"/>
      <w:pPr>
        <w:tabs>
          <w:tab w:val="num" w:pos="0"/>
        </w:tabs>
        <w:ind w:left="2599" w:hanging="543"/>
      </w:pPr>
      <w:rPr>
        <w:rFonts w:ascii="Symbol" w:hAnsi="Symbol" w:cs="Symbol" w:hint="default"/>
        <w:lang w:val="lt-LT" w:eastAsia="en-US" w:bidi="ar-SA"/>
      </w:rPr>
    </w:lvl>
    <w:lvl w:ilvl="6">
      <w:start w:val="0"/>
      <w:numFmt w:val="bullet"/>
      <w:lvlText w:val=""/>
      <w:lvlJc w:val="left"/>
      <w:pPr>
        <w:tabs>
          <w:tab w:val="num" w:pos="0"/>
        </w:tabs>
        <w:ind w:left="3091" w:hanging="543"/>
      </w:pPr>
      <w:rPr>
        <w:rFonts w:ascii="Symbol" w:hAnsi="Symbol" w:cs="Symbol" w:hint="default"/>
        <w:lang w:val="lt-LT" w:eastAsia="en-US" w:bidi="ar-SA"/>
      </w:rPr>
    </w:lvl>
    <w:lvl w:ilvl="7">
      <w:start w:val="0"/>
      <w:numFmt w:val="bullet"/>
      <w:lvlText w:val=""/>
      <w:lvlJc w:val="left"/>
      <w:pPr>
        <w:tabs>
          <w:tab w:val="num" w:pos="0"/>
        </w:tabs>
        <w:ind w:left="3583" w:hanging="543"/>
      </w:pPr>
      <w:rPr>
        <w:rFonts w:ascii="Symbol" w:hAnsi="Symbol" w:cs="Symbol" w:hint="default"/>
        <w:lang w:val="lt-LT" w:eastAsia="en-US" w:bidi="ar-SA"/>
      </w:rPr>
    </w:lvl>
    <w:lvl w:ilvl="8">
      <w:start w:val="0"/>
      <w:numFmt w:val="bullet"/>
      <w:lvlText w:val=""/>
      <w:lvlJc w:val="left"/>
      <w:pPr>
        <w:tabs>
          <w:tab w:val="num" w:pos="0"/>
        </w:tabs>
        <w:ind w:left="4075" w:hanging="543"/>
      </w:pPr>
      <w:rPr>
        <w:rFonts w:ascii="Symbol" w:hAnsi="Symbol" w:cs="Symbol" w:hint="default"/>
        <w:lang w:val="lt-LT" w:eastAsia="en-US" w:bidi="ar-SA"/>
      </w:rPr>
    </w:lvl>
  </w:abstractNum>
  <w:abstractNum w:abstractNumId="36">
    <w:lvl w:ilvl="0">
      <w:start w:val="2"/>
      <w:numFmt w:val="decimal"/>
      <w:lvlText w:val="%1"/>
      <w:lvlJc w:val="left"/>
      <w:pPr>
        <w:tabs>
          <w:tab w:val="num" w:pos="0"/>
        </w:tabs>
        <w:ind w:left="74" w:hanging="558"/>
      </w:pPr>
      <w:rPr>
        <w:lang w:val="lt-LT" w:eastAsia="en-US" w:bidi="ar-SA"/>
      </w:rPr>
    </w:lvl>
    <w:lvl w:ilvl="1">
      <w:start w:val="5"/>
      <w:numFmt w:val="decimal"/>
      <w:lvlText w:val="%1.%2."/>
      <w:lvlJc w:val="left"/>
      <w:pPr>
        <w:tabs>
          <w:tab w:val="num" w:pos="0"/>
        </w:tabs>
        <w:ind w:left="74" w:hanging="558"/>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70" w:hanging="558"/>
      </w:pPr>
      <w:rPr>
        <w:rFonts w:ascii="Symbol" w:hAnsi="Symbol" w:cs="Symbol" w:hint="default"/>
        <w:lang w:val="lt-LT" w:eastAsia="en-US" w:bidi="ar-SA"/>
      </w:rPr>
    </w:lvl>
    <w:lvl w:ilvl="3">
      <w:start w:val="0"/>
      <w:numFmt w:val="bullet"/>
      <w:lvlText w:val=""/>
      <w:lvlJc w:val="left"/>
      <w:pPr>
        <w:tabs>
          <w:tab w:val="num" w:pos="0"/>
        </w:tabs>
        <w:ind w:left="1566" w:hanging="558"/>
      </w:pPr>
      <w:rPr>
        <w:rFonts w:ascii="Symbol" w:hAnsi="Symbol" w:cs="Symbol" w:hint="default"/>
        <w:lang w:val="lt-LT" w:eastAsia="en-US" w:bidi="ar-SA"/>
      </w:rPr>
    </w:lvl>
    <w:lvl w:ilvl="4">
      <w:start w:val="0"/>
      <w:numFmt w:val="bullet"/>
      <w:lvlText w:val=""/>
      <w:lvlJc w:val="left"/>
      <w:pPr>
        <w:tabs>
          <w:tab w:val="num" w:pos="0"/>
        </w:tabs>
        <w:ind w:left="2061" w:hanging="558"/>
      </w:pPr>
      <w:rPr>
        <w:rFonts w:ascii="Symbol" w:hAnsi="Symbol" w:cs="Symbol" w:hint="default"/>
        <w:lang w:val="lt-LT" w:eastAsia="en-US" w:bidi="ar-SA"/>
      </w:rPr>
    </w:lvl>
    <w:lvl w:ilvl="5">
      <w:start w:val="0"/>
      <w:numFmt w:val="bullet"/>
      <w:lvlText w:val=""/>
      <w:lvlJc w:val="left"/>
      <w:pPr>
        <w:tabs>
          <w:tab w:val="num" w:pos="0"/>
        </w:tabs>
        <w:ind w:left="2557" w:hanging="558"/>
      </w:pPr>
      <w:rPr>
        <w:rFonts w:ascii="Symbol" w:hAnsi="Symbol" w:cs="Symbol" w:hint="default"/>
        <w:lang w:val="lt-LT" w:eastAsia="en-US" w:bidi="ar-SA"/>
      </w:rPr>
    </w:lvl>
    <w:lvl w:ilvl="6">
      <w:start w:val="0"/>
      <w:numFmt w:val="bullet"/>
      <w:lvlText w:val=""/>
      <w:lvlJc w:val="left"/>
      <w:pPr>
        <w:tabs>
          <w:tab w:val="num" w:pos="0"/>
        </w:tabs>
        <w:ind w:left="3052" w:hanging="558"/>
      </w:pPr>
      <w:rPr>
        <w:rFonts w:ascii="Symbol" w:hAnsi="Symbol" w:cs="Symbol" w:hint="default"/>
        <w:lang w:val="lt-LT" w:eastAsia="en-US" w:bidi="ar-SA"/>
      </w:rPr>
    </w:lvl>
    <w:lvl w:ilvl="7">
      <w:start w:val="0"/>
      <w:numFmt w:val="bullet"/>
      <w:lvlText w:val=""/>
      <w:lvlJc w:val="left"/>
      <w:pPr>
        <w:tabs>
          <w:tab w:val="num" w:pos="0"/>
        </w:tabs>
        <w:ind w:left="3547" w:hanging="558"/>
      </w:pPr>
      <w:rPr>
        <w:rFonts w:ascii="Symbol" w:hAnsi="Symbol" w:cs="Symbol" w:hint="default"/>
        <w:lang w:val="lt-LT" w:eastAsia="en-US" w:bidi="ar-SA"/>
      </w:rPr>
    </w:lvl>
    <w:lvl w:ilvl="8">
      <w:start w:val="0"/>
      <w:numFmt w:val="bullet"/>
      <w:lvlText w:val=""/>
      <w:lvlJc w:val="left"/>
      <w:pPr>
        <w:tabs>
          <w:tab w:val="num" w:pos="0"/>
        </w:tabs>
        <w:ind w:left="4043" w:hanging="558"/>
      </w:pPr>
      <w:rPr>
        <w:rFonts w:ascii="Symbol" w:hAnsi="Symbol" w:cs="Symbol" w:hint="default"/>
        <w:lang w:val="lt-LT" w:eastAsia="en-US" w:bidi="ar-SA"/>
      </w:rPr>
    </w:lvl>
  </w:abstractNum>
  <w:abstractNum w:abstractNumId="37">
    <w:lvl w:ilvl="0">
      <w:start w:val="2"/>
      <w:numFmt w:val="decimal"/>
      <w:lvlText w:val="%1"/>
      <w:lvlJc w:val="left"/>
      <w:pPr>
        <w:tabs>
          <w:tab w:val="num" w:pos="0"/>
        </w:tabs>
        <w:ind w:left="139" w:hanging="543"/>
      </w:pPr>
      <w:rPr>
        <w:lang w:val="lt-LT" w:eastAsia="en-US" w:bidi="ar-SA"/>
      </w:rPr>
    </w:lvl>
    <w:lvl w:ilvl="1">
      <w:start w:val="1"/>
      <w:numFmt w:val="decimal"/>
      <w:lvlText w:val="%1.%2."/>
      <w:lvlJc w:val="left"/>
      <w:pPr>
        <w:tabs>
          <w:tab w:val="num" w:pos="0"/>
        </w:tabs>
        <w:ind w:left="139" w:hanging="543"/>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123" w:hanging="543"/>
      </w:pPr>
      <w:rPr>
        <w:rFonts w:ascii="Symbol" w:hAnsi="Symbol" w:cs="Symbol" w:hint="default"/>
        <w:lang w:val="lt-LT" w:eastAsia="en-US" w:bidi="ar-SA"/>
      </w:rPr>
    </w:lvl>
    <w:lvl w:ilvl="3">
      <w:start w:val="0"/>
      <w:numFmt w:val="bullet"/>
      <w:lvlText w:val=""/>
      <w:lvlJc w:val="left"/>
      <w:pPr>
        <w:tabs>
          <w:tab w:val="num" w:pos="0"/>
        </w:tabs>
        <w:ind w:left="1615" w:hanging="543"/>
      </w:pPr>
      <w:rPr>
        <w:rFonts w:ascii="Symbol" w:hAnsi="Symbol" w:cs="Symbol" w:hint="default"/>
        <w:lang w:val="lt-LT" w:eastAsia="en-US" w:bidi="ar-SA"/>
      </w:rPr>
    </w:lvl>
    <w:lvl w:ilvl="4">
      <w:start w:val="0"/>
      <w:numFmt w:val="bullet"/>
      <w:lvlText w:val=""/>
      <w:lvlJc w:val="left"/>
      <w:pPr>
        <w:tabs>
          <w:tab w:val="num" w:pos="0"/>
        </w:tabs>
        <w:ind w:left="2106" w:hanging="543"/>
      </w:pPr>
      <w:rPr>
        <w:rFonts w:ascii="Symbol" w:hAnsi="Symbol" w:cs="Symbol" w:hint="default"/>
        <w:lang w:val="lt-LT" w:eastAsia="en-US" w:bidi="ar-SA"/>
      </w:rPr>
    </w:lvl>
    <w:lvl w:ilvl="5">
      <w:start w:val="0"/>
      <w:numFmt w:val="bullet"/>
      <w:lvlText w:val=""/>
      <w:lvlJc w:val="left"/>
      <w:pPr>
        <w:tabs>
          <w:tab w:val="num" w:pos="0"/>
        </w:tabs>
        <w:ind w:left="2598" w:hanging="543"/>
      </w:pPr>
      <w:rPr>
        <w:rFonts w:ascii="Symbol" w:hAnsi="Symbol" w:cs="Symbol" w:hint="default"/>
        <w:lang w:val="lt-LT" w:eastAsia="en-US" w:bidi="ar-SA"/>
      </w:rPr>
    </w:lvl>
    <w:lvl w:ilvl="6">
      <w:start w:val="0"/>
      <w:numFmt w:val="bullet"/>
      <w:lvlText w:val=""/>
      <w:lvlJc w:val="left"/>
      <w:pPr>
        <w:tabs>
          <w:tab w:val="num" w:pos="0"/>
        </w:tabs>
        <w:ind w:left="3090" w:hanging="543"/>
      </w:pPr>
      <w:rPr>
        <w:rFonts w:ascii="Symbol" w:hAnsi="Symbol" w:cs="Symbol" w:hint="default"/>
        <w:lang w:val="lt-LT" w:eastAsia="en-US" w:bidi="ar-SA"/>
      </w:rPr>
    </w:lvl>
    <w:lvl w:ilvl="7">
      <w:start w:val="0"/>
      <w:numFmt w:val="bullet"/>
      <w:lvlText w:val=""/>
      <w:lvlJc w:val="left"/>
      <w:pPr>
        <w:tabs>
          <w:tab w:val="num" w:pos="0"/>
        </w:tabs>
        <w:ind w:left="3581" w:hanging="543"/>
      </w:pPr>
      <w:rPr>
        <w:rFonts w:ascii="Symbol" w:hAnsi="Symbol" w:cs="Symbol" w:hint="default"/>
        <w:lang w:val="lt-LT" w:eastAsia="en-US" w:bidi="ar-SA"/>
      </w:rPr>
    </w:lvl>
    <w:lvl w:ilvl="8">
      <w:start w:val="0"/>
      <w:numFmt w:val="bullet"/>
      <w:lvlText w:val=""/>
      <w:lvlJc w:val="left"/>
      <w:pPr>
        <w:tabs>
          <w:tab w:val="num" w:pos="0"/>
        </w:tabs>
        <w:ind w:left="4073" w:hanging="543"/>
      </w:pPr>
      <w:rPr>
        <w:rFonts w:ascii="Symbol" w:hAnsi="Symbol" w:cs="Symbol" w:hint="default"/>
        <w:lang w:val="lt-LT" w:eastAsia="en-US" w:bidi="ar-SA"/>
      </w:rPr>
    </w:lvl>
  </w:abstractNum>
  <w:abstractNum w:abstractNumId="38">
    <w:lvl w:ilvl="0">
      <w:start w:val="2"/>
      <w:numFmt w:val="decimal"/>
      <w:lvlText w:val="%1"/>
      <w:lvlJc w:val="left"/>
      <w:pPr>
        <w:tabs>
          <w:tab w:val="num" w:pos="0"/>
        </w:tabs>
        <w:ind w:left="74" w:hanging="558"/>
      </w:pPr>
      <w:rPr>
        <w:lang w:val="lt-LT" w:eastAsia="en-US" w:bidi="ar-SA"/>
      </w:rPr>
    </w:lvl>
    <w:lvl w:ilvl="1">
      <w:start w:val="1"/>
      <w:numFmt w:val="decimal"/>
      <w:lvlText w:val="%1.%2."/>
      <w:lvlJc w:val="left"/>
      <w:pPr>
        <w:tabs>
          <w:tab w:val="num" w:pos="0"/>
        </w:tabs>
        <w:ind w:left="74" w:hanging="558"/>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70" w:hanging="558"/>
      </w:pPr>
      <w:rPr>
        <w:rFonts w:ascii="Symbol" w:hAnsi="Symbol" w:cs="Symbol" w:hint="default"/>
        <w:lang w:val="lt-LT" w:eastAsia="en-US" w:bidi="ar-SA"/>
      </w:rPr>
    </w:lvl>
    <w:lvl w:ilvl="3">
      <w:start w:val="0"/>
      <w:numFmt w:val="bullet"/>
      <w:lvlText w:val=""/>
      <w:lvlJc w:val="left"/>
      <w:pPr>
        <w:tabs>
          <w:tab w:val="num" w:pos="0"/>
        </w:tabs>
        <w:ind w:left="1566" w:hanging="558"/>
      </w:pPr>
      <w:rPr>
        <w:rFonts w:ascii="Symbol" w:hAnsi="Symbol" w:cs="Symbol" w:hint="default"/>
        <w:lang w:val="lt-LT" w:eastAsia="en-US" w:bidi="ar-SA"/>
      </w:rPr>
    </w:lvl>
    <w:lvl w:ilvl="4">
      <w:start w:val="0"/>
      <w:numFmt w:val="bullet"/>
      <w:lvlText w:val=""/>
      <w:lvlJc w:val="left"/>
      <w:pPr>
        <w:tabs>
          <w:tab w:val="num" w:pos="0"/>
        </w:tabs>
        <w:ind w:left="2061" w:hanging="558"/>
      </w:pPr>
      <w:rPr>
        <w:rFonts w:ascii="Symbol" w:hAnsi="Symbol" w:cs="Symbol" w:hint="default"/>
        <w:lang w:val="lt-LT" w:eastAsia="en-US" w:bidi="ar-SA"/>
      </w:rPr>
    </w:lvl>
    <w:lvl w:ilvl="5">
      <w:start w:val="0"/>
      <w:numFmt w:val="bullet"/>
      <w:lvlText w:val=""/>
      <w:lvlJc w:val="left"/>
      <w:pPr>
        <w:tabs>
          <w:tab w:val="num" w:pos="0"/>
        </w:tabs>
        <w:ind w:left="2557" w:hanging="558"/>
      </w:pPr>
      <w:rPr>
        <w:rFonts w:ascii="Symbol" w:hAnsi="Symbol" w:cs="Symbol" w:hint="default"/>
        <w:lang w:val="lt-LT" w:eastAsia="en-US" w:bidi="ar-SA"/>
      </w:rPr>
    </w:lvl>
    <w:lvl w:ilvl="6">
      <w:start w:val="0"/>
      <w:numFmt w:val="bullet"/>
      <w:lvlText w:val=""/>
      <w:lvlJc w:val="left"/>
      <w:pPr>
        <w:tabs>
          <w:tab w:val="num" w:pos="0"/>
        </w:tabs>
        <w:ind w:left="3052" w:hanging="558"/>
      </w:pPr>
      <w:rPr>
        <w:rFonts w:ascii="Symbol" w:hAnsi="Symbol" w:cs="Symbol" w:hint="default"/>
        <w:lang w:val="lt-LT" w:eastAsia="en-US" w:bidi="ar-SA"/>
      </w:rPr>
    </w:lvl>
    <w:lvl w:ilvl="7">
      <w:start w:val="0"/>
      <w:numFmt w:val="bullet"/>
      <w:lvlText w:val=""/>
      <w:lvlJc w:val="left"/>
      <w:pPr>
        <w:tabs>
          <w:tab w:val="num" w:pos="0"/>
        </w:tabs>
        <w:ind w:left="3547" w:hanging="558"/>
      </w:pPr>
      <w:rPr>
        <w:rFonts w:ascii="Symbol" w:hAnsi="Symbol" w:cs="Symbol" w:hint="default"/>
        <w:lang w:val="lt-LT" w:eastAsia="en-US" w:bidi="ar-SA"/>
      </w:rPr>
    </w:lvl>
    <w:lvl w:ilvl="8">
      <w:start w:val="0"/>
      <w:numFmt w:val="bullet"/>
      <w:lvlText w:val=""/>
      <w:lvlJc w:val="left"/>
      <w:pPr>
        <w:tabs>
          <w:tab w:val="num" w:pos="0"/>
        </w:tabs>
        <w:ind w:left="4043" w:hanging="558"/>
      </w:pPr>
      <w:rPr>
        <w:rFonts w:ascii="Symbol" w:hAnsi="Symbol" w:cs="Symbol" w:hint="default"/>
        <w:lang w:val="lt-LT" w:eastAsia="en-US" w:bidi="ar-SA"/>
      </w:rPr>
    </w:lvl>
  </w:abstractNum>
  <w:abstractNum w:abstractNumId="39">
    <w:lvl w:ilvl="0">
      <w:start w:val="1"/>
      <w:numFmt w:val="decimal"/>
      <w:lvlText w:val="%1"/>
      <w:lvlJc w:val="left"/>
      <w:pPr>
        <w:tabs>
          <w:tab w:val="num" w:pos="0"/>
        </w:tabs>
        <w:ind w:left="114" w:hanging="567"/>
      </w:pPr>
      <w:rPr>
        <w:lang w:val="lt-LT" w:eastAsia="en-US" w:bidi="ar-SA"/>
      </w:rPr>
    </w:lvl>
    <w:lvl w:ilvl="1">
      <w:start w:val="1"/>
      <w:numFmt w:val="decimal"/>
      <w:lvlText w:val="%1.%2."/>
      <w:lvlJc w:val="left"/>
      <w:pPr>
        <w:tabs>
          <w:tab w:val="num" w:pos="0"/>
        </w:tabs>
        <w:ind w:left="114" w:hanging="567"/>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103" w:hanging="567"/>
      </w:pPr>
      <w:rPr>
        <w:rFonts w:ascii="Symbol" w:hAnsi="Symbol" w:cs="Symbol" w:hint="default"/>
        <w:lang w:val="lt-LT" w:eastAsia="en-US" w:bidi="ar-SA"/>
      </w:rPr>
    </w:lvl>
    <w:lvl w:ilvl="3">
      <w:start w:val="0"/>
      <w:numFmt w:val="bullet"/>
      <w:lvlText w:val=""/>
      <w:lvlJc w:val="left"/>
      <w:pPr>
        <w:tabs>
          <w:tab w:val="num" w:pos="0"/>
        </w:tabs>
        <w:ind w:left="1594" w:hanging="567"/>
      </w:pPr>
      <w:rPr>
        <w:rFonts w:ascii="Symbol" w:hAnsi="Symbol" w:cs="Symbol" w:hint="default"/>
        <w:lang w:val="lt-LT" w:eastAsia="en-US" w:bidi="ar-SA"/>
      </w:rPr>
    </w:lvl>
    <w:lvl w:ilvl="4">
      <w:start w:val="0"/>
      <w:numFmt w:val="bullet"/>
      <w:lvlText w:val=""/>
      <w:lvlJc w:val="left"/>
      <w:pPr>
        <w:tabs>
          <w:tab w:val="num" w:pos="0"/>
        </w:tabs>
        <w:ind w:left="2086" w:hanging="567"/>
      </w:pPr>
      <w:rPr>
        <w:rFonts w:ascii="Symbol" w:hAnsi="Symbol" w:cs="Symbol" w:hint="default"/>
        <w:lang w:val="lt-LT" w:eastAsia="en-US" w:bidi="ar-SA"/>
      </w:rPr>
    </w:lvl>
    <w:lvl w:ilvl="5">
      <w:start w:val="0"/>
      <w:numFmt w:val="bullet"/>
      <w:lvlText w:val=""/>
      <w:lvlJc w:val="left"/>
      <w:pPr>
        <w:tabs>
          <w:tab w:val="num" w:pos="0"/>
        </w:tabs>
        <w:ind w:left="2577" w:hanging="567"/>
      </w:pPr>
      <w:rPr>
        <w:rFonts w:ascii="Symbol" w:hAnsi="Symbol" w:cs="Symbol" w:hint="default"/>
        <w:lang w:val="lt-LT" w:eastAsia="en-US" w:bidi="ar-SA"/>
      </w:rPr>
    </w:lvl>
    <w:lvl w:ilvl="6">
      <w:start w:val="0"/>
      <w:numFmt w:val="bullet"/>
      <w:lvlText w:val=""/>
      <w:lvlJc w:val="left"/>
      <w:pPr>
        <w:tabs>
          <w:tab w:val="num" w:pos="0"/>
        </w:tabs>
        <w:ind w:left="3069" w:hanging="567"/>
      </w:pPr>
      <w:rPr>
        <w:rFonts w:ascii="Symbol" w:hAnsi="Symbol" w:cs="Symbol" w:hint="default"/>
        <w:lang w:val="lt-LT" w:eastAsia="en-US" w:bidi="ar-SA"/>
      </w:rPr>
    </w:lvl>
    <w:lvl w:ilvl="7">
      <w:start w:val="0"/>
      <w:numFmt w:val="bullet"/>
      <w:lvlText w:val=""/>
      <w:lvlJc w:val="left"/>
      <w:pPr>
        <w:tabs>
          <w:tab w:val="num" w:pos="0"/>
        </w:tabs>
        <w:ind w:left="3560" w:hanging="567"/>
      </w:pPr>
      <w:rPr>
        <w:rFonts w:ascii="Symbol" w:hAnsi="Symbol" w:cs="Symbol" w:hint="default"/>
        <w:lang w:val="lt-LT" w:eastAsia="en-US" w:bidi="ar-SA"/>
      </w:rPr>
    </w:lvl>
    <w:lvl w:ilvl="8">
      <w:start w:val="0"/>
      <w:numFmt w:val="bullet"/>
      <w:lvlText w:val=""/>
      <w:lvlJc w:val="left"/>
      <w:pPr>
        <w:tabs>
          <w:tab w:val="num" w:pos="0"/>
        </w:tabs>
        <w:ind w:left="4052" w:hanging="567"/>
      </w:pPr>
      <w:rPr>
        <w:rFonts w:ascii="Symbol" w:hAnsi="Symbol" w:cs="Symbol" w:hint="default"/>
        <w:lang w:val="lt-LT" w:eastAsia="en-US" w:bidi="ar-SA"/>
      </w:rPr>
    </w:lvl>
  </w:abstractNum>
  <w:abstractNum w:abstractNumId="40">
    <w:lvl w:ilvl="0">
      <w:start w:val="1"/>
      <w:numFmt w:val="decimal"/>
      <w:lvlText w:val="%1"/>
      <w:lvlJc w:val="left"/>
      <w:pPr>
        <w:tabs>
          <w:tab w:val="num" w:pos="0"/>
        </w:tabs>
        <w:ind w:left="50" w:hanging="558"/>
      </w:pPr>
      <w:rPr>
        <w:lang w:val="lt-LT" w:eastAsia="en-US" w:bidi="ar-SA"/>
      </w:rPr>
    </w:lvl>
    <w:lvl w:ilvl="1">
      <w:start w:val="1"/>
      <w:numFmt w:val="decimal"/>
      <w:lvlText w:val="%1.%2."/>
      <w:lvlJc w:val="left"/>
      <w:pPr>
        <w:tabs>
          <w:tab w:val="num" w:pos="0"/>
        </w:tabs>
        <w:ind w:left="50" w:hanging="558"/>
      </w:pPr>
      <w:rPr>
        <w:sz w:val="20"/>
        <w:spacing w:val="0"/>
        <w:i w:val="false"/>
        <w:b w:val="false"/>
        <w:szCs w:val="20"/>
        <w:iCs w:val="false"/>
        <w:bCs w:val="false"/>
        <w:w w:val="100"/>
        <w:rFonts w:ascii="Times New Roman" w:hAnsi="Times New Roman" w:eastAsia="Times New Roman" w:cs="Times New Roman"/>
        <w:lang w:val="lt-LT" w:eastAsia="en-US" w:bidi="ar-SA"/>
      </w:rPr>
    </w:lvl>
    <w:lvl w:ilvl="2">
      <w:start w:val="0"/>
      <w:numFmt w:val="bullet"/>
      <w:lvlText w:val=""/>
      <w:lvlJc w:val="left"/>
      <w:pPr>
        <w:tabs>
          <w:tab w:val="num" w:pos="0"/>
        </w:tabs>
        <w:ind w:left="1053" w:hanging="558"/>
      </w:pPr>
      <w:rPr>
        <w:rFonts w:ascii="Symbol" w:hAnsi="Symbol" w:cs="Symbol" w:hint="default"/>
        <w:lang w:val="lt-LT" w:eastAsia="en-US" w:bidi="ar-SA"/>
      </w:rPr>
    </w:lvl>
    <w:lvl w:ilvl="3">
      <w:start w:val="0"/>
      <w:numFmt w:val="bullet"/>
      <w:lvlText w:val=""/>
      <w:lvlJc w:val="left"/>
      <w:pPr>
        <w:tabs>
          <w:tab w:val="num" w:pos="0"/>
        </w:tabs>
        <w:ind w:left="1549" w:hanging="558"/>
      </w:pPr>
      <w:rPr>
        <w:rFonts w:ascii="Symbol" w:hAnsi="Symbol" w:cs="Symbol" w:hint="default"/>
        <w:lang w:val="lt-LT" w:eastAsia="en-US" w:bidi="ar-SA"/>
      </w:rPr>
    </w:lvl>
    <w:lvl w:ilvl="4">
      <w:start w:val="0"/>
      <w:numFmt w:val="bullet"/>
      <w:lvlText w:val=""/>
      <w:lvlJc w:val="left"/>
      <w:pPr>
        <w:tabs>
          <w:tab w:val="num" w:pos="0"/>
        </w:tabs>
        <w:ind w:left="2046" w:hanging="558"/>
      </w:pPr>
      <w:rPr>
        <w:rFonts w:ascii="Symbol" w:hAnsi="Symbol" w:cs="Symbol" w:hint="default"/>
        <w:lang w:val="lt-LT" w:eastAsia="en-US" w:bidi="ar-SA"/>
      </w:rPr>
    </w:lvl>
    <w:lvl w:ilvl="5">
      <w:start w:val="0"/>
      <w:numFmt w:val="bullet"/>
      <w:lvlText w:val=""/>
      <w:lvlJc w:val="left"/>
      <w:pPr>
        <w:tabs>
          <w:tab w:val="num" w:pos="0"/>
        </w:tabs>
        <w:ind w:left="2542" w:hanging="558"/>
      </w:pPr>
      <w:rPr>
        <w:rFonts w:ascii="Symbol" w:hAnsi="Symbol" w:cs="Symbol" w:hint="default"/>
        <w:lang w:val="lt-LT" w:eastAsia="en-US" w:bidi="ar-SA"/>
      </w:rPr>
    </w:lvl>
    <w:lvl w:ilvl="6">
      <w:start w:val="0"/>
      <w:numFmt w:val="bullet"/>
      <w:lvlText w:val=""/>
      <w:lvlJc w:val="left"/>
      <w:pPr>
        <w:tabs>
          <w:tab w:val="num" w:pos="0"/>
        </w:tabs>
        <w:ind w:left="3039" w:hanging="558"/>
      </w:pPr>
      <w:rPr>
        <w:rFonts w:ascii="Symbol" w:hAnsi="Symbol" w:cs="Symbol" w:hint="default"/>
        <w:lang w:val="lt-LT" w:eastAsia="en-US" w:bidi="ar-SA"/>
      </w:rPr>
    </w:lvl>
    <w:lvl w:ilvl="7">
      <w:start w:val="0"/>
      <w:numFmt w:val="bullet"/>
      <w:lvlText w:val=""/>
      <w:lvlJc w:val="left"/>
      <w:pPr>
        <w:tabs>
          <w:tab w:val="num" w:pos="0"/>
        </w:tabs>
        <w:ind w:left="3535" w:hanging="558"/>
      </w:pPr>
      <w:rPr>
        <w:rFonts w:ascii="Symbol" w:hAnsi="Symbol" w:cs="Symbol" w:hint="default"/>
        <w:lang w:val="lt-LT" w:eastAsia="en-US" w:bidi="ar-SA"/>
      </w:rPr>
    </w:lvl>
    <w:lvl w:ilvl="8">
      <w:start w:val="0"/>
      <w:numFmt w:val="bullet"/>
      <w:lvlText w:val=""/>
      <w:lvlJc w:val="left"/>
      <w:pPr>
        <w:tabs>
          <w:tab w:val="num" w:pos="0"/>
        </w:tabs>
        <w:ind w:left="4032" w:hanging="558"/>
      </w:pPr>
      <w:rPr>
        <w:rFonts w:ascii="Symbol" w:hAnsi="Symbol" w:cs="Symbol" w:hint="default"/>
        <w:lang w:val="lt-LT" w:eastAsia="en-US" w:bidi="ar-SA"/>
      </w:rPr>
    </w:lvl>
  </w:abstractNum>
  <w:abstractNum w:abstractNumId="41">
    <w:lvl w:ilvl="0">
      <w:start w:val="6"/>
      <w:numFmt w:val="decimal"/>
      <w:lvlText w:val="%1."/>
      <w:lvlJc w:val="left"/>
      <w:pPr>
        <w:tabs>
          <w:tab w:val="num" w:pos="0"/>
        </w:tabs>
        <w:ind w:left="1460" w:hanging="481"/>
      </w:pPr>
      <w:rPr>
        <w:sz w:val="18"/>
        <w:spacing w:val="0"/>
        <w:i w:val="false"/>
        <w:b/>
        <w:szCs w:val="18"/>
        <w:iCs w:val="false"/>
        <w:bCs/>
        <w:w w:val="101"/>
        <w:rFonts w:ascii="Times New Roman" w:hAnsi="Times New Roman" w:eastAsia="Times New Roman" w:cs="Times New Roman"/>
        <w:lang w:val="lt-LT" w:eastAsia="en-US" w:bidi="ar-SA"/>
      </w:rPr>
    </w:lvl>
    <w:lvl w:ilvl="1">
      <w:start w:val="1"/>
      <w:numFmt w:val="decimal"/>
      <w:lvlText w:val="%2."/>
      <w:lvlJc w:val="left"/>
      <w:pPr>
        <w:tabs>
          <w:tab w:val="num" w:pos="0"/>
        </w:tabs>
        <w:ind w:left="3193" w:hanging="360"/>
      </w:pPr>
      <w:rPr>
        <w:spacing w:val="0"/>
        <w:w w:val="100"/>
        <w:lang w:val="lt-LT" w:eastAsia="en-US" w:bidi="ar-SA"/>
      </w:rPr>
    </w:lvl>
    <w:lvl w:ilvl="2">
      <w:start w:val="0"/>
      <w:numFmt w:val="bullet"/>
      <w:lvlText w:val=""/>
      <w:lvlJc w:val="left"/>
      <w:pPr>
        <w:tabs>
          <w:tab w:val="num" w:pos="0"/>
        </w:tabs>
        <w:ind w:left="4084" w:hanging="360"/>
      </w:pPr>
      <w:rPr>
        <w:rFonts w:ascii="Symbol" w:hAnsi="Symbol" w:cs="Symbol" w:hint="default"/>
        <w:lang w:val="lt-LT" w:eastAsia="en-US" w:bidi="ar-SA"/>
      </w:rPr>
    </w:lvl>
    <w:lvl w:ilvl="3">
      <w:start w:val="0"/>
      <w:numFmt w:val="bullet"/>
      <w:lvlText w:val=""/>
      <w:lvlJc w:val="left"/>
      <w:pPr>
        <w:tabs>
          <w:tab w:val="num" w:pos="0"/>
        </w:tabs>
        <w:ind w:left="4968" w:hanging="360"/>
      </w:pPr>
      <w:rPr>
        <w:rFonts w:ascii="Symbol" w:hAnsi="Symbol" w:cs="Symbol" w:hint="default"/>
        <w:lang w:val="lt-LT" w:eastAsia="en-US" w:bidi="ar-SA"/>
      </w:rPr>
    </w:lvl>
    <w:lvl w:ilvl="4">
      <w:start w:val="0"/>
      <w:numFmt w:val="bullet"/>
      <w:lvlText w:val=""/>
      <w:lvlJc w:val="left"/>
      <w:pPr>
        <w:tabs>
          <w:tab w:val="num" w:pos="0"/>
        </w:tabs>
        <w:ind w:left="5853" w:hanging="360"/>
      </w:pPr>
      <w:rPr>
        <w:rFonts w:ascii="Symbol" w:hAnsi="Symbol" w:cs="Symbol" w:hint="default"/>
        <w:lang w:val="lt-LT" w:eastAsia="en-US" w:bidi="ar-SA"/>
      </w:rPr>
    </w:lvl>
    <w:lvl w:ilvl="5">
      <w:start w:val="0"/>
      <w:numFmt w:val="bullet"/>
      <w:lvlText w:val=""/>
      <w:lvlJc w:val="left"/>
      <w:pPr>
        <w:tabs>
          <w:tab w:val="num" w:pos="0"/>
        </w:tabs>
        <w:ind w:left="6737" w:hanging="360"/>
      </w:pPr>
      <w:rPr>
        <w:rFonts w:ascii="Symbol" w:hAnsi="Symbol" w:cs="Symbol" w:hint="default"/>
        <w:lang w:val="lt-LT" w:eastAsia="en-US" w:bidi="ar-SA"/>
      </w:rPr>
    </w:lvl>
    <w:lvl w:ilvl="6">
      <w:start w:val="0"/>
      <w:numFmt w:val="bullet"/>
      <w:lvlText w:val=""/>
      <w:lvlJc w:val="left"/>
      <w:pPr>
        <w:tabs>
          <w:tab w:val="num" w:pos="0"/>
        </w:tabs>
        <w:ind w:left="7622" w:hanging="360"/>
      </w:pPr>
      <w:rPr>
        <w:rFonts w:ascii="Symbol" w:hAnsi="Symbol" w:cs="Symbol" w:hint="default"/>
        <w:lang w:val="lt-LT" w:eastAsia="en-US" w:bidi="ar-SA"/>
      </w:rPr>
    </w:lvl>
    <w:lvl w:ilvl="7">
      <w:start w:val="0"/>
      <w:numFmt w:val="bullet"/>
      <w:lvlText w:val=""/>
      <w:lvlJc w:val="left"/>
      <w:pPr>
        <w:tabs>
          <w:tab w:val="num" w:pos="0"/>
        </w:tabs>
        <w:ind w:left="8506" w:hanging="360"/>
      </w:pPr>
      <w:rPr>
        <w:rFonts w:ascii="Symbol" w:hAnsi="Symbol" w:cs="Symbol" w:hint="default"/>
        <w:lang w:val="lt-LT" w:eastAsia="en-US" w:bidi="ar-SA"/>
      </w:rPr>
    </w:lvl>
    <w:lvl w:ilvl="8">
      <w:start w:val="0"/>
      <w:numFmt w:val="bullet"/>
      <w:lvlText w:val=""/>
      <w:lvlJc w:val="left"/>
      <w:pPr>
        <w:tabs>
          <w:tab w:val="num" w:pos="0"/>
        </w:tabs>
        <w:ind w:left="9391" w:hanging="360"/>
      </w:pPr>
      <w:rPr>
        <w:rFonts w:ascii="Symbol" w:hAnsi="Symbol" w:cs="Symbol" w:hint="default"/>
        <w:lang w:val="lt-LT" w:eastAsia="en-US" w:bidi="ar-SA"/>
      </w:rPr>
    </w:lvl>
  </w:abstractNum>
  <w:abstractNum w:abstractNumId="4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2"/>
  </w:compat>
  <w:themeFontLang w:val=""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Calibri" w:hAnsi="Calibri" w:eastAsia="Calibri" w:cs="" w:asciiTheme="minorHAnsi" w:cstheme="minorBidi" w:eastAsiaTheme="minorHAnsi" w:hAnsiTheme="minorHAnsi"/>
        <w:sz w:val="22"/>
        <w:szCs w:val="22"/>
        <w:lang w:val="en-US" w:eastAsia="en-US" w:bidi="ar-SA"/>
      </w:rPr>
    </w:rPrDefault>
    <w:pPrDefault>
      <w:pPr>
        <w:suppressAutoHyphens w:val="true"/>
      </w:pPr>
    </w:pPrDefault>
  </w:docDefaults>
  <w:style w:type="paragraph" w:styleId="Normal" w:default="1">
    <w:name w:val="Normal"/>
    <w:uiPriority w:val="1"/>
    <w:qFormat/>
    <w:pPr>
      <w:widowControl w:val="false"/>
      <w:suppressAutoHyphens w:val="true"/>
      <w:bidi w:val="0"/>
      <w:spacing w:lineRule="auto" w:line="240" w:before="0" w:after="0"/>
      <w:ind w:left="0" w:right="0"/>
      <w:jc w:val="left"/>
    </w:pPr>
    <w:rPr>
      <w:rFonts w:ascii="Times New Roman" w:hAnsi="Times New Roman" w:eastAsia="Times New Roman" w:cs="Times New Roman"/>
      <w:color w:val="auto"/>
      <w:kern w:val="0"/>
      <w:sz w:val="22"/>
      <w:szCs w:val="22"/>
      <w:lang w:val="lt-LT" w:eastAsia="en-US" w:bidi="ar-SA"/>
    </w:rPr>
  </w:style>
  <w:style w:type="paragraph" w:styleId="Heading1">
    <w:name w:val="heading 1"/>
    <w:basedOn w:val="Normal"/>
    <w:uiPriority w:val="1"/>
    <w:qFormat/>
    <w:pPr>
      <w:ind w:left="3438"/>
      <w:jc w:val="center"/>
      <w:outlineLvl w:val="1"/>
    </w:pPr>
    <w:rPr>
      <w:rFonts w:ascii="Times New Roman" w:hAnsi="Times New Roman" w:eastAsia="Times New Roman" w:cs="Times New Roman"/>
      <w:b/>
      <w:bCs/>
      <w:sz w:val="28"/>
      <w:szCs w:val="28"/>
      <w:lang w:val="lt-LT" w:eastAsia="en-US" w:bidi="ar-SA"/>
    </w:rPr>
  </w:style>
  <w:style w:type="paragraph" w:styleId="Heading2">
    <w:name w:val="heading 2"/>
    <w:basedOn w:val="Normal"/>
    <w:uiPriority w:val="1"/>
    <w:qFormat/>
    <w:pPr>
      <w:ind w:left="979"/>
      <w:outlineLvl w:val="2"/>
    </w:pPr>
    <w:rPr>
      <w:rFonts w:ascii="Times New Roman" w:hAnsi="Times New Roman" w:eastAsia="Times New Roman" w:cs="Times New Roman"/>
      <w:sz w:val="24"/>
      <w:szCs w:val="24"/>
      <w:lang w:val="lt-LT" w:eastAsia="en-US" w:bidi="ar-SA"/>
    </w:rPr>
  </w:style>
  <w:style w:type="paragraph" w:styleId="Heading3">
    <w:name w:val="heading 3"/>
    <w:basedOn w:val="Normal"/>
    <w:uiPriority w:val="1"/>
    <w:qFormat/>
    <w:pPr>
      <w:ind w:hanging="359" w:left="776"/>
      <w:outlineLvl w:val="3"/>
    </w:pPr>
    <w:rPr>
      <w:rFonts w:ascii="Times New Roman" w:hAnsi="Times New Roman" w:eastAsia="Times New Roman" w:cs="Times New Roman"/>
      <w:b/>
      <w:bCs/>
      <w:sz w:val="23"/>
      <w:szCs w:val="23"/>
      <w:lang w:val="lt-LT" w:eastAsia="en-US" w:bidi="ar-SA"/>
    </w:rPr>
  </w:style>
  <w:style w:type="character" w:styleId="DefaultParagraphFont" w:default="1">
    <w:name w:val="Default Paragraph Font"/>
    <w:uiPriority w:val="1"/>
    <w:semiHidden/>
    <w:unhideWhenUsed/>
    <w:qFormat/>
    <w:rPr/>
  </w:style>
  <w:style w:type="character" w:styleId="Hyperlink">
    <w:name w:val="Hyperlink"/>
    <w:rPr>
      <w:color w:val="000080"/>
      <w:u w:val="single"/>
    </w:rPr>
  </w:style>
  <w:style w:type="character" w:styleId="Bullets">
    <w:name w:val="Bullets"/>
    <w:qFormat/>
    <w:rPr>
      <w:rFonts w:ascii="OpenSymbol" w:hAnsi="OpenSymbol" w:eastAsia="OpenSymbol" w:cs="OpenSymbol"/>
    </w:rPr>
  </w:style>
  <w:style w:type="paragraph" w:styleId="Heading">
    <w:name w:val="Heading"/>
    <w:basedOn w:val="Normal"/>
    <w:next w:val="BodyText"/>
    <w:qFormat/>
    <w:pPr>
      <w:keepNext w:val="true"/>
      <w:spacing w:before="240" w:after="120"/>
    </w:pPr>
    <w:rPr>
      <w:rFonts w:ascii="Liberation Sans" w:hAnsi="Liberation Sans" w:eastAsia="Microsoft YaHei" w:cs="Lucida Sans"/>
      <w:sz w:val="28"/>
      <w:szCs w:val="28"/>
    </w:rPr>
  </w:style>
  <w:style w:type="paragraph" w:styleId="BodyText">
    <w:name w:val="Body Text"/>
    <w:basedOn w:val="Normal"/>
    <w:uiPriority w:val="1"/>
    <w:qFormat/>
    <w:pPr/>
    <w:rPr>
      <w:rFonts w:ascii="Times New Roman" w:hAnsi="Times New Roman" w:eastAsia="Times New Roman" w:cs="Times New Roman"/>
      <w:sz w:val="21"/>
      <w:szCs w:val="21"/>
      <w:lang w:val="lt-LT" w:eastAsia="en-US" w:bidi="ar-SA"/>
    </w:rPr>
  </w:style>
  <w:style w:type="paragraph" w:styleId="List">
    <w:name w:val="List"/>
    <w:basedOn w:val="BodyText"/>
    <w:pPr/>
    <w:rPr>
      <w:rFonts w:cs="Lucida Sans"/>
    </w:rPr>
  </w:style>
  <w:style w:type="paragraph" w:styleId="Caption">
    <w:name w:val="caption"/>
    <w:basedOn w:val="Normal"/>
    <w:qFormat/>
    <w:pPr>
      <w:suppressLineNumbers/>
      <w:spacing w:before="120" w:after="120"/>
    </w:pPr>
    <w:rPr>
      <w:rFonts w:cs="Lucida Sans"/>
      <w:i/>
      <w:iCs/>
      <w:sz w:val="24"/>
      <w:szCs w:val="24"/>
    </w:rPr>
  </w:style>
  <w:style w:type="paragraph" w:styleId="Index">
    <w:name w:val="Index"/>
    <w:basedOn w:val="Normal"/>
    <w:qFormat/>
    <w:pPr>
      <w:suppressLineNumbers/>
    </w:pPr>
    <w:rPr>
      <w:rFonts w:cs="Lucida Sans"/>
    </w:rPr>
  </w:style>
  <w:style w:type="paragraph" w:styleId="TOC1">
    <w:name w:val="toc 1"/>
    <w:basedOn w:val="Normal"/>
    <w:uiPriority w:val="1"/>
    <w:qFormat/>
    <w:pPr>
      <w:spacing w:lineRule="exact" w:line="206"/>
      <w:ind w:hanging="481" w:left="1460"/>
    </w:pPr>
    <w:rPr>
      <w:rFonts w:ascii="Times New Roman" w:hAnsi="Times New Roman" w:eastAsia="Times New Roman" w:cs="Times New Roman"/>
      <w:b/>
      <w:bCs/>
      <w:sz w:val="18"/>
      <w:szCs w:val="18"/>
      <w:lang w:val="lt-LT" w:eastAsia="en-US" w:bidi="ar-SA"/>
    </w:rPr>
  </w:style>
  <w:style w:type="paragraph" w:styleId="ListParagraph">
    <w:name w:val="List Paragraph"/>
    <w:basedOn w:val="Normal"/>
    <w:uiPriority w:val="1"/>
    <w:qFormat/>
    <w:pPr>
      <w:ind w:hanging="481" w:left="1460"/>
    </w:pPr>
    <w:rPr>
      <w:rFonts w:ascii="Times New Roman" w:hAnsi="Times New Roman" w:eastAsia="Times New Roman" w:cs="Times New Roman"/>
      <w:lang w:val="lt-LT" w:eastAsia="en-US" w:bidi="ar-SA"/>
    </w:rPr>
  </w:style>
  <w:style w:type="paragraph" w:styleId="TableParagraph">
    <w:name w:val="Table Paragraph"/>
    <w:basedOn w:val="Normal"/>
    <w:uiPriority w:val="1"/>
    <w:qFormat/>
    <w:pPr/>
    <w:rPr>
      <w:rFonts w:ascii="Times New Roman" w:hAnsi="Times New Roman" w:eastAsia="Times New Roman" w:cs="Times New Roman"/>
      <w:lang w:val="lt-LT" w:eastAsia="en-US" w:bidi="ar-SA"/>
    </w:rPr>
  </w:style>
  <w:style w:type="paragraph" w:styleId="HeaderandFooter">
    <w:name w:val="Header and Footer"/>
    <w:basedOn w:val="Normal"/>
    <w:qFormat/>
    <w:pPr/>
    <w:rPr/>
  </w:style>
  <w:style w:type="paragraph" w:styleId="Header">
    <w:name w:val="header"/>
    <w:basedOn w:val="HeaderandFooter"/>
    <w:pPr/>
    <w:rPr/>
  </w:style>
  <w:style w:type="paragraph" w:styleId="FrameContentsuser">
    <w:name w:val="Frame Contents (user)"/>
    <w:basedOn w:val="Normal"/>
    <w:qFormat/>
    <w:pPr/>
    <w:rPr/>
  </w:style>
  <w:style w:type="paragraph" w:styleId="TableContents">
    <w:name w:val="Table Contents"/>
    <w:basedOn w:val="Normal"/>
    <w:qFormat/>
    <w:pPr>
      <w:widowControl w:val="false"/>
      <w:suppressLineNumbers/>
    </w:pPr>
    <w:rPr/>
  </w:style>
  <w:style w:type="paragraph" w:styleId="TableHeading">
    <w:name w:val="Table Heading"/>
    <w:basedOn w:val="TableContents"/>
    <w:qFormat/>
    <w:pPr>
      <w:suppressLineNumbers/>
      <w:jc w:val="center"/>
    </w:pPr>
    <w:rPr>
      <w:b/>
      <w:bCs/>
    </w:rPr>
  </w:style>
  <w:style w:type="paragraph" w:styleId="FrameContents">
    <w:name w:val="Frame Contents"/>
    <w:basedOn w:val="Normal"/>
    <w:qFormat/>
    <w:pPr/>
    <w:rPr/>
  </w:style>
  <w:style w:type="numbering" w:styleId="NoList" w:default="1">
    <w:name w:val="No List"/>
    <w:uiPriority w:val="99"/>
    <w:semiHidden/>
    <w:unhideWhenUsed/>
    <w:qFormat/>
  </w:style>
  <w:style w:type="table" w:default="1" w:styleId="TableNormal">
    <w:name w:val="Table Normal"/>
    <w:uiPriority w:val="2"/>
    <w:semiHidden/>
    <w:unhideWhenUsed/>
    <w:qFormat/>
    <w:tblPr>
      <w:tblCellMar>
        <w:top w:w="0" w:type="dxa"/>
        <w:left w:w="0" w:type="dxa"/>
        <w:bottom w:w="0" w:type="dxa"/>
        <w:right w:w="0"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image" Target="media/image1.png"/><Relationship Id="rId3" Type="http://schemas.openxmlformats.org/officeDocument/2006/relationships/hyperlink" Target="mailto:info@ekko.lt" TargetMode="External"/><Relationship Id="rId4" Type="http://schemas.openxmlformats.org/officeDocument/2006/relationships/header" Target="header1.xml"/><Relationship Id="rId5" Type="http://schemas.openxmlformats.org/officeDocument/2006/relationships/header" Target="header2.xml"/><Relationship Id="rId6" Type="http://schemas.openxmlformats.org/officeDocument/2006/relationships/header" Target="header3.xml"/><Relationship Id="rId7" Type="http://schemas.openxmlformats.org/officeDocument/2006/relationships/hyperlink" Target="https://e-seimas.lrs.lt/portal/legalAct/lt/TAD/TAIS.403512/asr" TargetMode="External"/><Relationship Id="rId8" Type="http://schemas.openxmlformats.org/officeDocument/2006/relationships/hyperlink" Target="https://e-seimas.lrs.lt/portal/legalAct/lt/TAD/TAIS.403512/asr" TargetMode="External"/><Relationship Id="rId9" Type="http://schemas.openxmlformats.org/officeDocument/2006/relationships/hyperlink" Target="https://e-seimas.lrs.lt/portal/legalAct/lt/TAD/TAIS.403512/asr" TargetMode="External"/><Relationship Id="rId10" Type="http://schemas.openxmlformats.org/officeDocument/2006/relationships/hyperlink" Target="mailto:vklusas@neaustima.ltm" TargetMode="External"/><Relationship Id="rId11" Type="http://schemas.openxmlformats.org/officeDocument/2006/relationships/hyperlink" Target="mailto:vklusas@neaustima.ltm" TargetMode="External"/><Relationship Id="rId12" Type="http://schemas.openxmlformats.org/officeDocument/2006/relationships/header" Target="header4.xml"/><Relationship Id="rId13" Type="http://schemas.openxmlformats.org/officeDocument/2006/relationships/header" Target="header5.xml"/><Relationship Id="rId14" Type="http://schemas.openxmlformats.org/officeDocument/2006/relationships/header" Target="header6.xml"/><Relationship Id="rId15" Type="http://schemas.openxmlformats.org/officeDocument/2006/relationships/hyperlink" Target="http://www.esinvesticijos.lt/" TargetMode="External"/><Relationship Id="rId16" Type="http://schemas.openxmlformats.org/officeDocument/2006/relationships/hyperlink" Target="http://www.esinvesticijos.lt/" TargetMode="External"/><Relationship Id="rId17" Type="http://schemas.openxmlformats.org/officeDocument/2006/relationships/header" Target="header7.xml"/><Relationship Id="rId18" Type="http://schemas.openxmlformats.org/officeDocument/2006/relationships/header" Target="header8.xml"/><Relationship Id="rId19" Type="http://schemas.openxmlformats.org/officeDocument/2006/relationships/header" Target="header9.xml"/><Relationship Id="rId20" Type="http://schemas.openxmlformats.org/officeDocument/2006/relationships/header" Target="header10.xml"/><Relationship Id="rId21" Type="http://schemas.openxmlformats.org/officeDocument/2006/relationships/header" Target="header11.xml"/><Relationship Id="rId22" Type="http://schemas.openxmlformats.org/officeDocument/2006/relationships/header" Target="header12.xml"/><Relationship Id="rId23" Type="http://schemas.openxmlformats.org/officeDocument/2006/relationships/header" Target="header13.xml"/><Relationship Id="rId24" Type="http://schemas.openxmlformats.org/officeDocument/2006/relationships/header" Target="header14.xml"/><Relationship Id="rId25" Type="http://schemas.openxmlformats.org/officeDocument/2006/relationships/header" Target="header15.xml"/><Relationship Id="rId26" Type="http://schemas.openxmlformats.org/officeDocument/2006/relationships/hyperlink" Target="http://www.esinvesticijos.lt/" TargetMode="External"/><Relationship Id="rId27" Type="http://schemas.openxmlformats.org/officeDocument/2006/relationships/hyperlink" Target="http://www.esinvesticijos.lt/" TargetMode="External"/><Relationship Id="rId28" Type="http://schemas.openxmlformats.org/officeDocument/2006/relationships/header" Target="header16.xml"/><Relationship Id="rId29" Type="http://schemas.openxmlformats.org/officeDocument/2006/relationships/header" Target="header17.xml"/><Relationship Id="rId30" Type="http://schemas.openxmlformats.org/officeDocument/2006/relationships/header" Target="header18.xml"/><Relationship Id="rId31" Type="http://schemas.openxmlformats.org/officeDocument/2006/relationships/header" Target="header19.xml"/><Relationship Id="rId32" Type="http://schemas.openxmlformats.org/officeDocument/2006/relationships/header" Target="header20.xml"/><Relationship Id="rId33" Type="http://schemas.openxmlformats.org/officeDocument/2006/relationships/header" Target="header21.xml"/><Relationship Id="rId34" Type="http://schemas.openxmlformats.org/officeDocument/2006/relationships/image" Target="media/image1.png"/><Relationship Id="rId35" Type="http://schemas.openxmlformats.org/officeDocument/2006/relationships/header" Target="header22.xml"/><Relationship Id="rId36" Type="http://schemas.openxmlformats.org/officeDocument/2006/relationships/header" Target="header23.xml"/><Relationship Id="rId37" Type="http://schemas.openxmlformats.org/officeDocument/2006/relationships/header" Target="header24.xml"/><Relationship Id="rId38" Type="http://schemas.openxmlformats.org/officeDocument/2006/relationships/header" Target="header25.xml"/><Relationship Id="rId39" Type="http://schemas.openxmlformats.org/officeDocument/2006/relationships/header" Target="header26.xml"/><Relationship Id="rId40" Type="http://schemas.openxmlformats.org/officeDocument/2006/relationships/header" Target="header27.xml"/><Relationship Id="rId41" Type="http://schemas.openxmlformats.org/officeDocument/2006/relationships/image" Target="media/image2.jpeg"/><Relationship Id="rId42" Type="http://schemas.openxmlformats.org/officeDocument/2006/relationships/hyperlink" Target="http://www.esinvesticijos.lt/" TargetMode="External"/><Relationship Id="rId43" Type="http://schemas.openxmlformats.org/officeDocument/2006/relationships/hyperlink" Target="http://www.esinvesticijos.lt/" TargetMode="External"/><Relationship Id="rId44" Type="http://schemas.openxmlformats.org/officeDocument/2006/relationships/header" Target="header28.xml"/><Relationship Id="rId45" Type="http://schemas.openxmlformats.org/officeDocument/2006/relationships/header" Target="header29.xml"/><Relationship Id="rId46" Type="http://schemas.openxmlformats.org/officeDocument/2006/relationships/header" Target="header30.xml"/><Relationship Id="rId47" Type="http://schemas.openxmlformats.org/officeDocument/2006/relationships/header" Target="header31.xml"/><Relationship Id="rId48" Type="http://schemas.openxmlformats.org/officeDocument/2006/relationships/header" Target="header32.xml"/><Relationship Id="rId49" Type="http://schemas.openxmlformats.org/officeDocument/2006/relationships/header" Target="header33.xml"/><Relationship Id="rId50" Type="http://schemas.openxmlformats.org/officeDocument/2006/relationships/header" Target="header34.xml"/><Relationship Id="rId51" Type="http://schemas.openxmlformats.org/officeDocument/2006/relationships/header" Target="header35.xml"/><Relationship Id="rId52" Type="http://schemas.openxmlformats.org/officeDocument/2006/relationships/header" Target="header36.xml"/><Relationship Id="rId53" Type="http://schemas.openxmlformats.org/officeDocument/2006/relationships/image" Target="media/image2.jpeg"/><Relationship Id="rId54" Type="http://schemas.openxmlformats.org/officeDocument/2006/relationships/header" Target="header37.xml"/><Relationship Id="rId55" Type="http://schemas.openxmlformats.org/officeDocument/2006/relationships/header" Target="header38.xml"/><Relationship Id="rId56" Type="http://schemas.openxmlformats.org/officeDocument/2006/relationships/header" Target="header39.xml"/><Relationship Id="rId57" Type="http://schemas.openxmlformats.org/officeDocument/2006/relationships/header" Target="header40.xml"/><Relationship Id="rId58" Type="http://schemas.openxmlformats.org/officeDocument/2006/relationships/header" Target="header41.xml"/><Relationship Id="rId59" Type="http://schemas.openxmlformats.org/officeDocument/2006/relationships/header" Target="header42.xml"/><Relationship Id="rId60" Type="http://schemas.openxmlformats.org/officeDocument/2006/relationships/header" Target="header43.xml"/><Relationship Id="rId61" Type="http://schemas.openxmlformats.org/officeDocument/2006/relationships/header" Target="header44.xml"/><Relationship Id="rId62" Type="http://schemas.openxmlformats.org/officeDocument/2006/relationships/header" Target="header45.xml"/><Relationship Id="rId63" Type="http://schemas.openxmlformats.org/officeDocument/2006/relationships/header" Target="header46.xml"/><Relationship Id="rId64" Type="http://schemas.openxmlformats.org/officeDocument/2006/relationships/header" Target="header47.xml"/><Relationship Id="rId65" Type="http://schemas.openxmlformats.org/officeDocument/2006/relationships/header" Target="header48.xml"/><Relationship Id="rId66" Type="http://schemas.openxmlformats.org/officeDocument/2006/relationships/header" Target="header49.xml"/><Relationship Id="rId67" Type="http://schemas.openxmlformats.org/officeDocument/2006/relationships/header" Target="header50.xml"/><Relationship Id="rId68" Type="http://schemas.openxmlformats.org/officeDocument/2006/relationships/header" Target="header51.xml"/><Relationship Id="rId69" Type="http://schemas.openxmlformats.org/officeDocument/2006/relationships/hyperlink" Target="mailto:info@neaustima.lt" TargetMode="External"/><Relationship Id="rId70" Type="http://schemas.openxmlformats.org/officeDocument/2006/relationships/hyperlink" Target="mailto:info@neaustima.lt" TargetMode="External"/><Relationship Id="rId71" Type="http://schemas.openxmlformats.org/officeDocument/2006/relationships/header" Target="header52.xml"/><Relationship Id="rId72" Type="http://schemas.openxmlformats.org/officeDocument/2006/relationships/header" Target="header53.xml"/><Relationship Id="rId73" Type="http://schemas.openxmlformats.org/officeDocument/2006/relationships/header" Target="header54.xml"/><Relationship Id="rId74" Type="http://schemas.openxmlformats.org/officeDocument/2006/relationships/image" Target="media/image2.jpeg"/><Relationship Id="rId75" Type="http://schemas.openxmlformats.org/officeDocument/2006/relationships/header" Target="header55.xml"/><Relationship Id="rId76" Type="http://schemas.openxmlformats.org/officeDocument/2006/relationships/header" Target="header56.xml"/><Relationship Id="rId77" Type="http://schemas.openxmlformats.org/officeDocument/2006/relationships/header" Target="header57.xml"/><Relationship Id="rId78" Type="http://schemas.openxmlformats.org/officeDocument/2006/relationships/hyperlink" Target="mailto:info@neaustima.lt" TargetMode="External"/><Relationship Id="rId79" Type="http://schemas.openxmlformats.org/officeDocument/2006/relationships/hyperlink" Target="mailto:info@neaustima.lt" TargetMode="External"/><Relationship Id="rId80" Type="http://schemas.openxmlformats.org/officeDocument/2006/relationships/header" Target="header58.xml"/><Relationship Id="rId81" Type="http://schemas.openxmlformats.org/officeDocument/2006/relationships/header" Target="header59.xml"/><Relationship Id="rId82" Type="http://schemas.openxmlformats.org/officeDocument/2006/relationships/header" Target="header60.xml"/><Relationship Id="rId83" Type="http://schemas.openxmlformats.org/officeDocument/2006/relationships/image" Target="media/image2.jpeg"/><Relationship Id="rId84" Type="http://schemas.openxmlformats.org/officeDocument/2006/relationships/hyperlink" Target="mailto:info@neaustima.lt" TargetMode="External"/><Relationship Id="rId85" Type="http://schemas.openxmlformats.org/officeDocument/2006/relationships/hyperlink" Target="mailto:info@neaustima.lt" TargetMode="External"/><Relationship Id="rId86" Type="http://schemas.openxmlformats.org/officeDocument/2006/relationships/header" Target="header61.xml"/><Relationship Id="rId87" Type="http://schemas.openxmlformats.org/officeDocument/2006/relationships/header" Target="header62.xml"/><Relationship Id="rId88" Type="http://schemas.openxmlformats.org/officeDocument/2006/relationships/header" Target="header63.xml"/><Relationship Id="rId89" Type="http://schemas.openxmlformats.org/officeDocument/2006/relationships/numbering" Target="numbering.xml"/><Relationship Id="rId90" Type="http://schemas.openxmlformats.org/officeDocument/2006/relationships/fontTable" Target="fontTable.xml"/><Relationship Id="rId91" Type="http://schemas.openxmlformats.org/officeDocument/2006/relationships/settings" Target="settings.xml"/><Relationship Id="rId92"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Theme">
  <a:themeElements>
    <a:clrScheme name="Office">
      <a:dk1>
        <a:srgbClr val="000000"/>
      </a:dk1>
      <a:lt1>
        <a:srgbClr val="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pitchFamily="0" charset="1"/>
        <a:ea typeface=""/>
        <a:cs typeface=""/>
      </a:majorFont>
      <a:minorFont>
        <a:latin typeface="Calibri" pitchFamily="0" charset="1"/>
        <a:ea typeface=""/>
        <a:cs typeface=""/>
      </a:minorFont>
    </a:fontScheme>
    <a:fmtScheme>
      <a:fillStyleLst>
        <a:solidFill>
          <a:schemeClr val="phClr"/>
        </a:solidFill>
        <a:gradFill>
          <a:gsLst>
            <a:gs pos="0">
              <a:schemeClr val="phClr">
                <a:tint val="50000"/>
              </a:schemeClr>
            </a:gs>
            <a:gs pos="35000">
              <a:schemeClr val="phClr">
                <a:tint val="37000"/>
              </a:schemeClr>
            </a:gs>
            <a:gs pos="100000">
              <a:schemeClr val="phClr">
                <a:tint val="15000"/>
              </a:schemeClr>
            </a:gs>
          </a:gsLst>
          <a:lin ang="16200000" scaled="1"/>
          <a:tileRect l="0" t="0" r="0" b="0"/>
        </a:gradFill>
        <a:gradFill>
          <a:gsLst>
            <a:gs pos="0">
              <a:schemeClr val="phClr">
                <a:shade val="51000"/>
              </a:schemeClr>
            </a:gs>
            <a:gs pos="80000">
              <a:schemeClr val="phClr">
                <a:shade val="93000"/>
              </a:schemeClr>
            </a:gs>
            <a:gs pos="100000">
              <a:schemeClr val="phClr">
                <a:shade val="94000"/>
              </a:schemeClr>
            </a:gs>
          </a:gsLst>
          <a:lin ang="16200000" scaled="0"/>
          <a:tileRect l="0" t="0" r="0" b="0"/>
        </a:gradFill>
      </a:fillStyleLst>
      <a:lnStyleLst>
        <a:ln w="9525" cap="flat" cmpd="sng" algn="ctr">
          <a:prstDash val="solid"/>
        </a:ln>
        <a:ln w="25400" cap="flat" cmpd="sng" algn="ctr">
          <a:prstDash val="solid"/>
        </a:ln>
        <a:ln w="38100" cap="flat" cmpd="sng" algn="ctr">
          <a:prstDash val="solid"/>
        </a:ln>
      </a:lnStyleLst>
      <a:effectStyleLst>
        <a:effectStyle>
          <a:effectLst/>
        </a:effectStyle>
        <a:effectStyle>
          <a:effectLst/>
        </a:effectStyle>
        <a:effectStyle>
          <a:effectLst/>
        </a:effectStyle>
      </a:effectStyleLst>
      <a:bgFillStyleLst>
        <a:solidFill>
          <a:schemeClr val="phClr"/>
        </a:solidFill>
        <a:gradFill>
          <a:gsLst>
            <a:gs pos="0">
              <a:schemeClr val="phClr">
                <a:tint val="40000"/>
              </a:schemeClr>
            </a:gs>
            <a:gs pos="40000">
              <a:schemeClr val="phClr">
                <a:tint val="45000"/>
                <a:shade val="99000"/>
              </a:schemeClr>
            </a:gs>
            <a:gs pos="100000">
              <a:schemeClr val="phClr">
                <a:shade val="20000"/>
              </a:schemeClr>
            </a:gs>
          </a:gsLst>
          <a:path path="circle">
            <a:fillToRect l="50000" t="-80000" r="50000" b="180000"/>
          </a:path>
          <a:tileRect l="0" t="0" r="0" b="0"/>
        </a:gradFill>
        <a:gradFill>
          <a:gsLst>
            <a:gs pos="0">
              <a:schemeClr val="phClr">
                <a:tint val="80000"/>
              </a:schemeClr>
            </a:gs>
            <a:gs pos="100000">
              <a:schemeClr val="phClr">
                <a:shade val="30000"/>
              </a:schemeClr>
            </a:gs>
          </a:gsLst>
          <a:path path="circle">
            <a:fillToRect l="50000" t="50000" r="50000" b="50000"/>
          </a:path>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66</TotalTime>
  <Application>LibreOffice/25.2.2.1$Windows_X86_64 LibreOffice_project/38d746d66d9b82fa248a2e90142b9dd3ddd1d6cd</Application>
  <AppVersion>15.0000</AppVersion>
  <Pages>28</Pages>
  <Words>9121</Words>
  <Characters>54167</Characters>
  <CharactersWithSpaces>62447</CharactersWithSpaces>
  <Paragraphs>797</Paragraph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2025-04-22T19:15:56Z</dcterms:created>
  <dc:creator>VIK</dc:creator>
  <dc:description/>
  <dc:language>lt-LT</dc:language>
  <cp:lastModifiedBy/>
  <cp:lastPrinted>2025-04-25T15:37:53Z</cp:lastPrinted>
  <dcterms:modified xsi:type="dcterms:W3CDTF">2025-04-25T15:56:06Z</dcterms:modified>
  <cp:revision>13</cp:revision>
  <dc:subject/>
  <dc:title>Konkurso sąlygų pavyzdys</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2025-01-30T00:00:00Z</vt:filetime>
  </property>
  <property fmtid="{D5CDD505-2E9C-101B-9397-08002B2CF9AE}" pid="3" name="Creator">
    <vt:lpwstr>Microsoft® Word 2016</vt:lpwstr>
  </property>
  <property fmtid="{D5CDD505-2E9C-101B-9397-08002B2CF9AE}" pid="4" name="LastSaved">
    <vt:filetime>2025-04-22T00:00:00Z</vt:filetime>
  </property>
  <property fmtid="{D5CDD505-2E9C-101B-9397-08002B2CF9AE}" pid="5" name="Producer">
    <vt:lpwstr>www.ilovepdf.com</vt:lpwstr>
  </property>
</Properties>
</file>