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CE31" w14:textId="77777777" w:rsidR="00116B4B" w:rsidRPr="00D84EE0" w:rsidRDefault="00116B4B" w:rsidP="00116B4B">
      <w:pPr>
        <w:jc w:val="right"/>
        <w:rPr>
          <w:b/>
        </w:rPr>
      </w:pPr>
      <w:r w:rsidRPr="00D84EE0">
        <w:rPr>
          <w:b/>
        </w:rPr>
        <w:t xml:space="preserve">Konkurso sąlygų </w:t>
      </w:r>
    </w:p>
    <w:p w14:paraId="543F01B8" w14:textId="0AB6CD34" w:rsidR="00116B4B" w:rsidRPr="00D84EE0" w:rsidRDefault="00116B4B" w:rsidP="00116B4B">
      <w:pPr>
        <w:jc w:val="right"/>
        <w:rPr>
          <w:b/>
        </w:rPr>
      </w:pPr>
      <w:r w:rsidRPr="00D84EE0">
        <w:rPr>
          <w:b/>
        </w:rPr>
        <w:t>1 priedas</w:t>
      </w:r>
    </w:p>
    <w:p w14:paraId="1031DA78" w14:textId="77777777" w:rsidR="00116B4B" w:rsidRPr="00D84EE0" w:rsidRDefault="00116B4B" w:rsidP="00116B4B"/>
    <w:p w14:paraId="6396F346" w14:textId="77777777" w:rsidR="00116B4B" w:rsidRPr="00D84EE0" w:rsidRDefault="00116B4B" w:rsidP="00116B4B">
      <w:pPr>
        <w:jc w:val="right"/>
      </w:pPr>
    </w:p>
    <w:p w14:paraId="30FFC1C9" w14:textId="77777777" w:rsidR="00116B4B" w:rsidRPr="00D84EE0" w:rsidRDefault="00116B4B" w:rsidP="00116B4B">
      <w:pPr>
        <w:ind w:right="-178"/>
        <w:jc w:val="center"/>
        <w:rPr>
          <w:sz w:val="16"/>
          <w:szCs w:val="16"/>
        </w:rPr>
      </w:pPr>
      <w:r w:rsidRPr="00D84EE0">
        <w:rPr>
          <w:sz w:val="16"/>
          <w:szCs w:val="16"/>
        </w:rPr>
        <w:t>(Tiekėjo pavadinimas)</w:t>
      </w:r>
    </w:p>
    <w:p w14:paraId="5EBA1170" w14:textId="77777777" w:rsidR="00116B4B" w:rsidRPr="00D84EE0" w:rsidRDefault="00116B4B" w:rsidP="00116B4B">
      <w:pPr>
        <w:ind w:right="-178"/>
        <w:jc w:val="center"/>
      </w:pPr>
    </w:p>
    <w:p w14:paraId="233BD23A" w14:textId="77777777" w:rsidR="00116B4B" w:rsidRPr="00D84EE0" w:rsidRDefault="00116B4B" w:rsidP="00116B4B">
      <w:pPr>
        <w:ind w:right="-178"/>
        <w:jc w:val="center"/>
        <w:rPr>
          <w:sz w:val="16"/>
          <w:szCs w:val="16"/>
        </w:rPr>
      </w:pPr>
      <w:r w:rsidRPr="00D84EE0">
        <w:rPr>
          <w:sz w:val="16"/>
          <w:szCs w:val="16"/>
        </w:rPr>
        <w:t>(Juridinio asmens teisinė forma, buveinė, kontaktinė informacija, juridinio asmens kodas, pridėtinės vertės mokesčio mokėtojo kodas, jei juridinis asmuo yra pridėtinės vertės mokesčio mokėtojas)</w:t>
      </w:r>
    </w:p>
    <w:p w14:paraId="48FCBB0F" w14:textId="77777777" w:rsidR="00116B4B" w:rsidRPr="00D84EE0" w:rsidRDefault="00116B4B" w:rsidP="00116B4B">
      <w:pPr>
        <w:ind w:right="-178"/>
        <w:jc w:val="center"/>
        <w:rPr>
          <w:sz w:val="16"/>
          <w:szCs w:val="16"/>
        </w:rPr>
      </w:pPr>
    </w:p>
    <w:p w14:paraId="22A10CF0" w14:textId="77777777" w:rsidR="00116B4B" w:rsidRPr="00D84EE0" w:rsidRDefault="00116B4B" w:rsidP="00116B4B">
      <w:pPr>
        <w:jc w:val="center"/>
        <w:rPr>
          <w:b/>
          <w:bCs/>
          <w:szCs w:val="24"/>
        </w:rPr>
      </w:pPr>
    </w:p>
    <w:p w14:paraId="177A088A" w14:textId="77777777" w:rsidR="00116B4B" w:rsidRPr="00D84EE0" w:rsidRDefault="00116B4B" w:rsidP="00116B4B">
      <w:pPr>
        <w:jc w:val="center"/>
        <w:rPr>
          <w:b/>
          <w:szCs w:val="24"/>
        </w:rPr>
      </w:pPr>
    </w:p>
    <w:p w14:paraId="3FA65632" w14:textId="77777777" w:rsidR="00116B4B" w:rsidRPr="00D84EE0" w:rsidRDefault="00116B4B" w:rsidP="00116B4B">
      <w:pPr>
        <w:jc w:val="center"/>
        <w:rPr>
          <w:b/>
          <w:sz w:val="32"/>
          <w:szCs w:val="32"/>
        </w:rPr>
      </w:pPr>
    </w:p>
    <w:p w14:paraId="6B45A19D" w14:textId="77777777" w:rsidR="00116B4B" w:rsidRPr="00D84EE0" w:rsidRDefault="00116B4B" w:rsidP="00116B4B">
      <w:pPr>
        <w:jc w:val="center"/>
        <w:rPr>
          <w:b/>
          <w:sz w:val="32"/>
          <w:szCs w:val="32"/>
        </w:rPr>
      </w:pPr>
      <w:r w:rsidRPr="00D84EE0">
        <w:rPr>
          <w:b/>
          <w:sz w:val="32"/>
          <w:szCs w:val="32"/>
        </w:rPr>
        <w:t>PASIŪLYMAS</w:t>
      </w:r>
    </w:p>
    <w:p w14:paraId="695601FD" w14:textId="03A7B115" w:rsidR="00116B4B" w:rsidRPr="00D84EE0" w:rsidRDefault="00116B4B" w:rsidP="00116B4B">
      <w:pPr>
        <w:jc w:val="center"/>
        <w:rPr>
          <w:b/>
          <w:sz w:val="36"/>
          <w:szCs w:val="36"/>
        </w:rPr>
      </w:pPr>
      <w:r w:rsidRPr="00D84EE0">
        <w:rPr>
          <w:b/>
          <w:bCs/>
          <w:sz w:val="32"/>
          <w:szCs w:val="32"/>
        </w:rPr>
        <w:t xml:space="preserve"> </w:t>
      </w:r>
      <w:r w:rsidRPr="00D84EE0">
        <w:rPr>
          <w:b/>
          <w:sz w:val="28"/>
          <w:szCs w:val="28"/>
        </w:rPr>
        <w:t xml:space="preserve">Automatizuotos  medienos apdirbimo linijos  komplekto, įranga ir  montavimo, derinimo darbai (toliau </w:t>
      </w:r>
      <w:r w:rsidR="00137812">
        <w:rPr>
          <w:b/>
          <w:sz w:val="28"/>
          <w:szCs w:val="28"/>
        </w:rPr>
        <w:t xml:space="preserve">- </w:t>
      </w:r>
      <w:r w:rsidRPr="00D84EE0">
        <w:rPr>
          <w:b/>
          <w:sz w:val="28"/>
          <w:szCs w:val="28"/>
        </w:rPr>
        <w:t xml:space="preserve">Medienos apdirbimo linija arba  MAL, arba Linija)  </w:t>
      </w:r>
      <w:r w:rsidRPr="00D84EE0">
        <w:rPr>
          <w:b/>
          <w:bCs/>
          <w:sz w:val="28"/>
          <w:szCs w:val="28"/>
        </w:rPr>
        <w:t xml:space="preserve"> </w:t>
      </w:r>
    </w:p>
    <w:p w14:paraId="23972DCA" w14:textId="77777777" w:rsidR="00116B4B" w:rsidRPr="00D84EE0" w:rsidRDefault="00116B4B" w:rsidP="00116B4B">
      <w:pPr>
        <w:jc w:val="center"/>
        <w:rPr>
          <w:b/>
        </w:rPr>
      </w:pPr>
    </w:p>
    <w:p w14:paraId="79C460EA" w14:textId="77777777" w:rsidR="00116B4B" w:rsidRPr="00D84EE0" w:rsidRDefault="00116B4B" w:rsidP="00116B4B">
      <w:pPr>
        <w:shd w:val="clear" w:color="auto" w:fill="FFFFFF"/>
        <w:jc w:val="center"/>
        <w:rPr>
          <w:b/>
          <w:bCs/>
          <w:u w:val="single"/>
        </w:rPr>
      </w:pPr>
      <w:r w:rsidRPr="00D84EE0">
        <w:rPr>
          <w:u w:val="single"/>
        </w:rPr>
        <w:t>__2025-_X-Y______</w:t>
      </w:r>
      <w:r w:rsidRPr="00D84EE0">
        <w:rPr>
          <w:b/>
          <w:bCs/>
          <w:u w:val="single"/>
        </w:rPr>
        <w:t xml:space="preserve"> </w:t>
      </w:r>
      <w:r w:rsidRPr="00D84EE0">
        <w:rPr>
          <w:u w:val="single"/>
        </w:rPr>
        <w:t>Nr.______</w:t>
      </w:r>
    </w:p>
    <w:p w14:paraId="7DC6FC99" w14:textId="77777777" w:rsidR="00116B4B" w:rsidRPr="00D84EE0" w:rsidRDefault="00116B4B" w:rsidP="00116B4B">
      <w:pPr>
        <w:shd w:val="clear" w:color="auto" w:fill="FFFFFF"/>
        <w:jc w:val="center"/>
        <w:rPr>
          <w:bCs/>
        </w:rPr>
      </w:pPr>
      <w:r w:rsidRPr="00D84EE0">
        <w:rPr>
          <w:bCs/>
        </w:rPr>
        <w:t xml:space="preserve">(Data)                                                                                              </w:t>
      </w:r>
    </w:p>
    <w:p w14:paraId="55D562B5" w14:textId="77777777" w:rsidR="00116B4B" w:rsidRPr="00D84EE0" w:rsidRDefault="00116B4B" w:rsidP="00116B4B">
      <w:pPr>
        <w:shd w:val="clear" w:color="auto" w:fill="FFFFFF"/>
        <w:jc w:val="center"/>
        <w:rPr>
          <w:bCs/>
        </w:rPr>
      </w:pPr>
      <w:r w:rsidRPr="00D84EE0">
        <w:rPr>
          <w:bCs/>
        </w:rPr>
        <w:t>_____________</w:t>
      </w:r>
    </w:p>
    <w:p w14:paraId="76388D98" w14:textId="77777777" w:rsidR="00116B4B" w:rsidRPr="00D84EE0" w:rsidRDefault="00116B4B" w:rsidP="00116B4B">
      <w:pPr>
        <w:shd w:val="clear" w:color="auto" w:fill="FFFFFF"/>
        <w:jc w:val="center"/>
        <w:rPr>
          <w:bCs/>
        </w:rPr>
      </w:pPr>
      <w:r w:rsidRPr="00D84EE0">
        <w:rPr>
          <w:bCs/>
        </w:rPr>
        <w:t>(Sudarymo vieta)</w:t>
      </w:r>
    </w:p>
    <w:p w14:paraId="729D0A3C" w14:textId="77777777" w:rsidR="00116B4B" w:rsidRPr="00D84EE0" w:rsidRDefault="00116B4B" w:rsidP="00116B4B">
      <w:pPr>
        <w:jc w:val="center"/>
      </w:pPr>
    </w:p>
    <w:p w14:paraId="0D9E901E" w14:textId="77777777" w:rsidR="00116B4B" w:rsidRPr="00D84EE0" w:rsidRDefault="00116B4B" w:rsidP="00116B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D84EE0" w:rsidRPr="00D84EE0" w14:paraId="174EE4AD" w14:textId="77777777" w:rsidTr="00955F86">
        <w:tc>
          <w:tcPr>
            <w:tcW w:w="4644" w:type="dxa"/>
            <w:tcBorders>
              <w:top w:val="single" w:sz="4" w:space="0" w:color="auto"/>
              <w:left w:val="single" w:sz="4" w:space="0" w:color="auto"/>
              <w:bottom w:val="single" w:sz="4" w:space="0" w:color="auto"/>
              <w:right w:val="single" w:sz="4" w:space="0" w:color="auto"/>
            </w:tcBorders>
          </w:tcPr>
          <w:p w14:paraId="170B8D2B" w14:textId="77777777" w:rsidR="00116B4B" w:rsidRPr="00D84EE0" w:rsidRDefault="00116B4B" w:rsidP="00955F86">
            <w:pPr>
              <w:jc w:val="both"/>
            </w:pPr>
            <w:r w:rsidRPr="00D84EE0">
              <w:t>Tiekėjo pavadinimas</w:t>
            </w:r>
          </w:p>
          <w:p w14:paraId="31335BED" w14:textId="77777777" w:rsidR="00116B4B" w:rsidRPr="00D84EE0" w:rsidRDefault="00116B4B" w:rsidP="00955F86">
            <w:pPr>
              <w:jc w:val="both"/>
            </w:pPr>
          </w:p>
        </w:tc>
        <w:tc>
          <w:tcPr>
            <w:tcW w:w="5211" w:type="dxa"/>
            <w:tcBorders>
              <w:top w:val="single" w:sz="4" w:space="0" w:color="auto"/>
              <w:left w:val="single" w:sz="4" w:space="0" w:color="auto"/>
              <w:bottom w:val="single" w:sz="4" w:space="0" w:color="auto"/>
              <w:right w:val="single" w:sz="4" w:space="0" w:color="auto"/>
            </w:tcBorders>
          </w:tcPr>
          <w:p w14:paraId="1A5A5A82" w14:textId="77777777" w:rsidR="00116B4B" w:rsidRPr="00D84EE0" w:rsidRDefault="00116B4B" w:rsidP="00955F86">
            <w:pPr>
              <w:jc w:val="both"/>
            </w:pPr>
          </w:p>
        </w:tc>
      </w:tr>
      <w:tr w:rsidR="00D84EE0" w:rsidRPr="00D84EE0" w14:paraId="13EEC436" w14:textId="77777777" w:rsidTr="00955F86">
        <w:tc>
          <w:tcPr>
            <w:tcW w:w="4644" w:type="dxa"/>
            <w:tcBorders>
              <w:top w:val="single" w:sz="4" w:space="0" w:color="auto"/>
              <w:left w:val="single" w:sz="4" w:space="0" w:color="auto"/>
              <w:bottom w:val="single" w:sz="4" w:space="0" w:color="auto"/>
              <w:right w:val="single" w:sz="4" w:space="0" w:color="auto"/>
            </w:tcBorders>
          </w:tcPr>
          <w:p w14:paraId="48A78435" w14:textId="77777777" w:rsidR="00116B4B" w:rsidRPr="00D84EE0" w:rsidRDefault="00116B4B" w:rsidP="00955F86">
            <w:pPr>
              <w:jc w:val="both"/>
            </w:pPr>
            <w:r w:rsidRPr="00D84EE0">
              <w:t>Tiekėjo adresas</w:t>
            </w:r>
          </w:p>
          <w:p w14:paraId="5D87CA68" w14:textId="77777777" w:rsidR="00116B4B" w:rsidRPr="00D84EE0" w:rsidRDefault="00116B4B" w:rsidP="00955F86">
            <w:pPr>
              <w:jc w:val="both"/>
            </w:pPr>
          </w:p>
        </w:tc>
        <w:tc>
          <w:tcPr>
            <w:tcW w:w="5211" w:type="dxa"/>
            <w:tcBorders>
              <w:top w:val="single" w:sz="4" w:space="0" w:color="auto"/>
              <w:left w:val="single" w:sz="4" w:space="0" w:color="auto"/>
              <w:bottom w:val="single" w:sz="4" w:space="0" w:color="auto"/>
              <w:right w:val="single" w:sz="4" w:space="0" w:color="auto"/>
            </w:tcBorders>
          </w:tcPr>
          <w:p w14:paraId="3D6CD9DD" w14:textId="77777777" w:rsidR="00116B4B" w:rsidRPr="00D84EE0" w:rsidRDefault="00116B4B" w:rsidP="00955F86">
            <w:pPr>
              <w:jc w:val="both"/>
            </w:pPr>
          </w:p>
        </w:tc>
      </w:tr>
      <w:tr w:rsidR="00D84EE0" w:rsidRPr="00D84EE0" w14:paraId="52FEF518" w14:textId="77777777" w:rsidTr="00955F86">
        <w:tc>
          <w:tcPr>
            <w:tcW w:w="4644" w:type="dxa"/>
            <w:tcBorders>
              <w:top w:val="single" w:sz="4" w:space="0" w:color="auto"/>
              <w:left w:val="single" w:sz="4" w:space="0" w:color="auto"/>
              <w:bottom w:val="single" w:sz="4" w:space="0" w:color="auto"/>
              <w:right w:val="single" w:sz="4" w:space="0" w:color="auto"/>
            </w:tcBorders>
          </w:tcPr>
          <w:p w14:paraId="49EA05B0" w14:textId="77777777" w:rsidR="00116B4B" w:rsidRPr="00D84EE0" w:rsidRDefault="00116B4B" w:rsidP="00955F86">
            <w:pPr>
              <w:jc w:val="both"/>
            </w:pPr>
            <w:r w:rsidRPr="00D84EE0">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1E90203" w14:textId="77777777" w:rsidR="00116B4B" w:rsidRPr="00D84EE0" w:rsidRDefault="00116B4B" w:rsidP="00955F86">
            <w:pPr>
              <w:jc w:val="both"/>
            </w:pPr>
          </w:p>
        </w:tc>
      </w:tr>
      <w:tr w:rsidR="00D84EE0" w:rsidRPr="00D84EE0" w14:paraId="798A7F2E" w14:textId="77777777" w:rsidTr="00955F86">
        <w:tc>
          <w:tcPr>
            <w:tcW w:w="4644" w:type="dxa"/>
            <w:tcBorders>
              <w:top w:val="single" w:sz="4" w:space="0" w:color="auto"/>
              <w:left w:val="single" w:sz="4" w:space="0" w:color="auto"/>
              <w:bottom w:val="single" w:sz="4" w:space="0" w:color="auto"/>
              <w:right w:val="single" w:sz="4" w:space="0" w:color="auto"/>
            </w:tcBorders>
          </w:tcPr>
          <w:p w14:paraId="1A0D88EA" w14:textId="77777777" w:rsidR="00116B4B" w:rsidRPr="00D84EE0" w:rsidRDefault="00116B4B" w:rsidP="00955F86">
            <w:pPr>
              <w:jc w:val="both"/>
            </w:pPr>
            <w:r w:rsidRPr="00D84EE0">
              <w:t>Telefono numeris</w:t>
            </w:r>
          </w:p>
          <w:p w14:paraId="144A41C4" w14:textId="77777777" w:rsidR="00116B4B" w:rsidRPr="00D84EE0" w:rsidRDefault="00116B4B" w:rsidP="00955F86">
            <w:pPr>
              <w:jc w:val="both"/>
            </w:pPr>
          </w:p>
        </w:tc>
        <w:tc>
          <w:tcPr>
            <w:tcW w:w="5211" w:type="dxa"/>
            <w:tcBorders>
              <w:top w:val="single" w:sz="4" w:space="0" w:color="auto"/>
              <w:left w:val="single" w:sz="4" w:space="0" w:color="auto"/>
              <w:bottom w:val="single" w:sz="4" w:space="0" w:color="auto"/>
              <w:right w:val="single" w:sz="4" w:space="0" w:color="auto"/>
            </w:tcBorders>
          </w:tcPr>
          <w:p w14:paraId="7FC9BDFD" w14:textId="77777777" w:rsidR="00116B4B" w:rsidRPr="00D84EE0" w:rsidRDefault="00116B4B" w:rsidP="00955F86">
            <w:pPr>
              <w:jc w:val="both"/>
            </w:pPr>
          </w:p>
        </w:tc>
      </w:tr>
      <w:tr w:rsidR="00D84EE0" w:rsidRPr="00D84EE0" w14:paraId="543A0650" w14:textId="77777777" w:rsidTr="00955F86">
        <w:tc>
          <w:tcPr>
            <w:tcW w:w="4644" w:type="dxa"/>
            <w:tcBorders>
              <w:top w:val="single" w:sz="4" w:space="0" w:color="auto"/>
              <w:left w:val="single" w:sz="4" w:space="0" w:color="auto"/>
              <w:bottom w:val="single" w:sz="4" w:space="0" w:color="auto"/>
              <w:right w:val="single" w:sz="4" w:space="0" w:color="auto"/>
            </w:tcBorders>
          </w:tcPr>
          <w:p w14:paraId="513DF3AF" w14:textId="77777777" w:rsidR="00116B4B" w:rsidRPr="00D84EE0" w:rsidRDefault="00116B4B" w:rsidP="00955F86">
            <w:pPr>
              <w:jc w:val="both"/>
            </w:pPr>
            <w:r w:rsidRPr="00D84EE0">
              <w:t>Fakso numeris</w:t>
            </w:r>
          </w:p>
          <w:p w14:paraId="50BA50AC" w14:textId="77777777" w:rsidR="00116B4B" w:rsidRPr="00D84EE0" w:rsidRDefault="00116B4B" w:rsidP="00955F86">
            <w:pPr>
              <w:jc w:val="both"/>
            </w:pPr>
          </w:p>
        </w:tc>
        <w:tc>
          <w:tcPr>
            <w:tcW w:w="5211" w:type="dxa"/>
            <w:tcBorders>
              <w:top w:val="single" w:sz="4" w:space="0" w:color="auto"/>
              <w:left w:val="single" w:sz="4" w:space="0" w:color="auto"/>
              <w:bottom w:val="single" w:sz="4" w:space="0" w:color="auto"/>
              <w:right w:val="single" w:sz="4" w:space="0" w:color="auto"/>
            </w:tcBorders>
          </w:tcPr>
          <w:p w14:paraId="16B5B6FF" w14:textId="77777777" w:rsidR="00116B4B" w:rsidRPr="00D84EE0" w:rsidRDefault="00116B4B" w:rsidP="00955F86">
            <w:pPr>
              <w:jc w:val="both"/>
            </w:pPr>
          </w:p>
        </w:tc>
      </w:tr>
      <w:tr w:rsidR="00D84EE0" w:rsidRPr="00D84EE0" w14:paraId="68046884" w14:textId="77777777" w:rsidTr="00955F86">
        <w:tc>
          <w:tcPr>
            <w:tcW w:w="4644" w:type="dxa"/>
            <w:tcBorders>
              <w:top w:val="single" w:sz="4" w:space="0" w:color="auto"/>
              <w:left w:val="single" w:sz="4" w:space="0" w:color="auto"/>
              <w:bottom w:val="single" w:sz="4" w:space="0" w:color="auto"/>
              <w:right w:val="single" w:sz="4" w:space="0" w:color="auto"/>
            </w:tcBorders>
          </w:tcPr>
          <w:p w14:paraId="5111154F" w14:textId="77777777" w:rsidR="00116B4B" w:rsidRPr="00D84EE0" w:rsidRDefault="00116B4B" w:rsidP="00955F86">
            <w:pPr>
              <w:jc w:val="both"/>
            </w:pPr>
            <w:r w:rsidRPr="00D84EE0">
              <w:t>El. pašto adresas</w:t>
            </w:r>
          </w:p>
          <w:p w14:paraId="176B6745" w14:textId="77777777" w:rsidR="00116B4B" w:rsidRPr="00D84EE0" w:rsidRDefault="00116B4B" w:rsidP="00955F86">
            <w:pPr>
              <w:jc w:val="both"/>
            </w:pPr>
          </w:p>
        </w:tc>
        <w:tc>
          <w:tcPr>
            <w:tcW w:w="5211" w:type="dxa"/>
            <w:tcBorders>
              <w:top w:val="single" w:sz="4" w:space="0" w:color="auto"/>
              <w:left w:val="single" w:sz="4" w:space="0" w:color="auto"/>
              <w:bottom w:val="single" w:sz="4" w:space="0" w:color="auto"/>
              <w:right w:val="single" w:sz="4" w:space="0" w:color="auto"/>
            </w:tcBorders>
          </w:tcPr>
          <w:p w14:paraId="0E65874E" w14:textId="77777777" w:rsidR="00116B4B" w:rsidRPr="00D84EE0" w:rsidRDefault="00116B4B" w:rsidP="00955F86">
            <w:pPr>
              <w:jc w:val="both"/>
            </w:pPr>
          </w:p>
        </w:tc>
      </w:tr>
    </w:tbl>
    <w:p w14:paraId="0C2A7E1A" w14:textId="77777777" w:rsidR="00116B4B" w:rsidRPr="00D84EE0" w:rsidRDefault="00116B4B" w:rsidP="00116B4B">
      <w:pPr>
        <w:jc w:val="both"/>
      </w:pPr>
    </w:p>
    <w:p w14:paraId="55345F5F" w14:textId="4DFA0CC7" w:rsidR="00116B4B" w:rsidRPr="00D84EE0" w:rsidRDefault="00116B4B" w:rsidP="00116B4B">
      <w:pPr>
        <w:widowControl w:val="0"/>
        <w:jc w:val="both"/>
        <w:rPr>
          <w:szCs w:val="24"/>
        </w:rPr>
      </w:pPr>
      <w:r w:rsidRPr="00D84EE0">
        <w:t xml:space="preserve">Šiuo pasiūlymu pažymime, kad sutinkame su visomis konkurso sąlygomis, nustatytomis konkurso skelbime, paskelbtame  </w:t>
      </w:r>
      <w:hyperlink r:id="rId8" w:history="1">
        <w:r w:rsidR="00137812" w:rsidRPr="007641AC">
          <w:rPr>
            <w:rStyle w:val="Hyperlink"/>
          </w:rPr>
          <w:t>www.esinvesticijos.lt</w:t>
        </w:r>
      </w:hyperlink>
      <w:r w:rsidR="00137812">
        <w:t xml:space="preserve"> ,</w:t>
      </w:r>
      <w:r w:rsidRPr="00D84EE0">
        <w:t xml:space="preserve"> ir kituose šio konkurso dokumentuose</w:t>
      </w:r>
      <w:r w:rsidRPr="00D84EE0">
        <w:rPr>
          <w:szCs w:val="24"/>
        </w:rPr>
        <w:t>.</w:t>
      </w:r>
    </w:p>
    <w:p w14:paraId="553B94A1" w14:textId="77777777" w:rsidR="00116B4B" w:rsidRPr="00D84EE0" w:rsidRDefault="00116B4B" w:rsidP="00116B4B">
      <w:pPr>
        <w:ind w:firstLine="720"/>
        <w:jc w:val="both"/>
      </w:pPr>
    </w:p>
    <w:p w14:paraId="69C1CB83" w14:textId="77777777" w:rsidR="00116B4B" w:rsidRPr="00D84EE0" w:rsidRDefault="00116B4B" w:rsidP="00116B4B">
      <w:pPr>
        <w:jc w:val="both"/>
      </w:pPr>
      <w:r w:rsidRPr="00D84EE0">
        <w:t>Mes siūlome šias prekes:</w:t>
      </w:r>
    </w:p>
    <w:p w14:paraId="4AA9576D" w14:textId="77777777" w:rsidR="00116B4B" w:rsidRPr="00D84EE0" w:rsidRDefault="00116B4B" w:rsidP="00116B4B">
      <w:pPr>
        <w:jc w:val="both"/>
      </w:pPr>
    </w:p>
    <w:p w14:paraId="5D8BCD95" w14:textId="58126A2F" w:rsidR="00116B4B" w:rsidRPr="00C30776" w:rsidRDefault="00116B4B" w:rsidP="00CB4878">
      <w:pPr>
        <w:pStyle w:val="ListParagraph"/>
        <w:numPr>
          <w:ilvl w:val="0"/>
          <w:numId w:val="1"/>
        </w:numPr>
        <w:jc w:val="center"/>
        <w:rPr>
          <w:rFonts w:asciiTheme="majorBidi" w:hAnsiTheme="majorBidi" w:cstheme="majorBidi"/>
          <w:b/>
          <w:bCs/>
          <w:lang w:val="pt-BR"/>
        </w:rPr>
      </w:pPr>
      <w:r w:rsidRPr="00C30776">
        <w:rPr>
          <w:rFonts w:asciiTheme="majorBidi" w:hAnsiTheme="majorBidi" w:cstheme="majorBidi"/>
          <w:b/>
          <w:lang w:val="pt-BR"/>
        </w:rPr>
        <w:t xml:space="preserve">Automatizuotos  medienos apdirbimo linijos  komplekto, įranga ir  montavimo, derinimo darbai (toliau </w:t>
      </w:r>
      <w:r w:rsidR="00137812" w:rsidRPr="00C30776">
        <w:rPr>
          <w:rFonts w:asciiTheme="majorBidi" w:hAnsiTheme="majorBidi" w:cstheme="majorBidi"/>
          <w:b/>
          <w:lang w:val="pt-BR"/>
        </w:rPr>
        <w:t>-</w:t>
      </w:r>
      <w:r w:rsidRPr="00C30776">
        <w:rPr>
          <w:rFonts w:asciiTheme="majorBidi" w:hAnsiTheme="majorBidi" w:cstheme="majorBidi"/>
          <w:b/>
          <w:lang w:val="pt-BR"/>
        </w:rPr>
        <w:t xml:space="preserve"> Medienos apdirbimo linija, arba  MAL, arba Linija)  </w:t>
      </w:r>
      <w:r w:rsidRPr="00C30776">
        <w:rPr>
          <w:rFonts w:asciiTheme="majorBidi" w:hAnsiTheme="majorBidi" w:cstheme="majorBidi"/>
          <w:b/>
          <w:bCs/>
          <w:lang w:val="pt-BR"/>
        </w:rPr>
        <w:t xml:space="preserve"> </w:t>
      </w:r>
    </w:p>
    <w:p w14:paraId="575AB6ED" w14:textId="77777777" w:rsidR="00116B4B" w:rsidRPr="00C30776" w:rsidRDefault="00116B4B" w:rsidP="00116B4B">
      <w:pPr>
        <w:jc w:val="center"/>
        <w:rPr>
          <w:rFonts w:asciiTheme="majorBidi" w:hAnsiTheme="majorBidi" w:cstheme="majorBidi"/>
          <w:b/>
          <w:bCs/>
          <w:szCs w:val="24"/>
        </w:rPr>
      </w:pPr>
      <w:r w:rsidRPr="00C30776">
        <w:rPr>
          <w:rFonts w:asciiTheme="majorBidi" w:hAnsiTheme="majorBidi" w:cstheme="majorBidi"/>
          <w:b/>
          <w:bCs/>
          <w:szCs w:val="24"/>
        </w:rPr>
        <w:t>kaina</w:t>
      </w:r>
    </w:p>
    <w:p w14:paraId="04E4D84F" w14:textId="77777777" w:rsidR="00116B4B" w:rsidRPr="00D84EE0" w:rsidRDefault="00116B4B" w:rsidP="00116B4B">
      <w:pPr>
        <w:ind w:firstLine="720"/>
        <w:jc w:val="both"/>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420"/>
        <w:gridCol w:w="993"/>
        <w:gridCol w:w="1020"/>
        <w:gridCol w:w="2632"/>
        <w:gridCol w:w="1985"/>
      </w:tblGrid>
      <w:tr w:rsidR="00D84EE0" w:rsidRPr="00D84EE0" w14:paraId="6580BB14" w14:textId="77777777" w:rsidTr="00955F86">
        <w:trPr>
          <w:cantSplit/>
          <w:tblHeader/>
        </w:trPr>
        <w:tc>
          <w:tcPr>
            <w:tcW w:w="880" w:type="dxa"/>
            <w:tcBorders>
              <w:top w:val="single" w:sz="4" w:space="0" w:color="auto"/>
              <w:left w:val="single" w:sz="4" w:space="0" w:color="auto"/>
              <w:bottom w:val="single" w:sz="4" w:space="0" w:color="auto"/>
              <w:right w:val="single" w:sz="4" w:space="0" w:color="auto"/>
            </w:tcBorders>
          </w:tcPr>
          <w:p w14:paraId="5A4AF9A2" w14:textId="77777777" w:rsidR="00116B4B" w:rsidRPr="00D84EE0" w:rsidRDefault="00116B4B" w:rsidP="00955F86">
            <w:pPr>
              <w:jc w:val="center"/>
              <w:rPr>
                <w:b/>
                <w:sz w:val="20"/>
              </w:rPr>
            </w:pPr>
            <w:r w:rsidRPr="00D84EE0">
              <w:rPr>
                <w:b/>
                <w:sz w:val="20"/>
              </w:rPr>
              <w:t>Eil. Nr.</w:t>
            </w:r>
          </w:p>
        </w:tc>
        <w:tc>
          <w:tcPr>
            <w:tcW w:w="2420" w:type="dxa"/>
            <w:tcBorders>
              <w:top w:val="single" w:sz="4" w:space="0" w:color="auto"/>
              <w:left w:val="single" w:sz="4" w:space="0" w:color="auto"/>
              <w:bottom w:val="single" w:sz="4" w:space="0" w:color="auto"/>
              <w:right w:val="single" w:sz="4" w:space="0" w:color="auto"/>
            </w:tcBorders>
          </w:tcPr>
          <w:p w14:paraId="095798C4" w14:textId="77777777" w:rsidR="00116B4B" w:rsidRPr="00D84EE0" w:rsidRDefault="00116B4B" w:rsidP="00955F86">
            <w:pPr>
              <w:jc w:val="center"/>
              <w:rPr>
                <w:b/>
                <w:sz w:val="20"/>
              </w:rPr>
            </w:pPr>
            <w:r w:rsidRPr="00D84EE0">
              <w:rPr>
                <w:b/>
                <w:sz w:val="20"/>
              </w:rPr>
              <w:t>Prekių pavadinimas</w:t>
            </w:r>
          </w:p>
        </w:tc>
        <w:tc>
          <w:tcPr>
            <w:tcW w:w="993" w:type="dxa"/>
            <w:tcBorders>
              <w:top w:val="single" w:sz="4" w:space="0" w:color="auto"/>
              <w:left w:val="single" w:sz="4" w:space="0" w:color="auto"/>
              <w:bottom w:val="single" w:sz="4" w:space="0" w:color="auto"/>
              <w:right w:val="single" w:sz="4" w:space="0" w:color="auto"/>
            </w:tcBorders>
          </w:tcPr>
          <w:p w14:paraId="008C53AD" w14:textId="77777777" w:rsidR="00116B4B" w:rsidRPr="00D84EE0" w:rsidRDefault="00116B4B" w:rsidP="00955F86">
            <w:pPr>
              <w:jc w:val="center"/>
              <w:rPr>
                <w:b/>
                <w:sz w:val="20"/>
              </w:rPr>
            </w:pPr>
            <w:r w:rsidRPr="00D84EE0">
              <w:rPr>
                <w:b/>
                <w:sz w:val="20"/>
              </w:rPr>
              <w:t>Kiekis</w:t>
            </w:r>
          </w:p>
        </w:tc>
        <w:tc>
          <w:tcPr>
            <w:tcW w:w="1020" w:type="dxa"/>
            <w:tcBorders>
              <w:top w:val="single" w:sz="4" w:space="0" w:color="auto"/>
              <w:left w:val="single" w:sz="4" w:space="0" w:color="auto"/>
              <w:bottom w:val="single" w:sz="4" w:space="0" w:color="auto"/>
              <w:right w:val="single" w:sz="4" w:space="0" w:color="auto"/>
            </w:tcBorders>
          </w:tcPr>
          <w:p w14:paraId="2272B75E" w14:textId="77777777" w:rsidR="00116B4B" w:rsidRPr="00D84EE0" w:rsidRDefault="00116B4B" w:rsidP="00955F86">
            <w:pPr>
              <w:ind w:right="-249"/>
              <w:jc w:val="center"/>
              <w:rPr>
                <w:b/>
                <w:sz w:val="20"/>
              </w:rPr>
            </w:pPr>
            <w:r w:rsidRPr="00D84EE0">
              <w:rPr>
                <w:b/>
                <w:sz w:val="20"/>
              </w:rPr>
              <w:t>Mato</w:t>
            </w:r>
          </w:p>
          <w:p w14:paraId="25F14860" w14:textId="77777777" w:rsidR="00116B4B" w:rsidRPr="00D84EE0" w:rsidRDefault="00116B4B" w:rsidP="00955F86">
            <w:pPr>
              <w:ind w:right="-249"/>
              <w:jc w:val="center"/>
              <w:rPr>
                <w:b/>
                <w:sz w:val="20"/>
              </w:rPr>
            </w:pPr>
            <w:r w:rsidRPr="00D84EE0">
              <w:rPr>
                <w:b/>
                <w:sz w:val="20"/>
              </w:rPr>
              <w:t xml:space="preserve">vnt. </w:t>
            </w:r>
          </w:p>
        </w:tc>
        <w:tc>
          <w:tcPr>
            <w:tcW w:w="2632" w:type="dxa"/>
            <w:tcBorders>
              <w:top w:val="single" w:sz="4" w:space="0" w:color="auto"/>
              <w:left w:val="single" w:sz="4" w:space="0" w:color="auto"/>
              <w:bottom w:val="single" w:sz="4" w:space="0" w:color="auto"/>
              <w:right w:val="single" w:sz="4" w:space="0" w:color="auto"/>
            </w:tcBorders>
          </w:tcPr>
          <w:p w14:paraId="347244D5" w14:textId="77777777" w:rsidR="00116B4B" w:rsidRPr="00D84EE0" w:rsidRDefault="00116B4B" w:rsidP="00955F86">
            <w:pPr>
              <w:tabs>
                <w:tab w:val="left" w:pos="200"/>
              </w:tabs>
              <w:jc w:val="center"/>
              <w:rPr>
                <w:b/>
                <w:sz w:val="20"/>
              </w:rPr>
            </w:pPr>
            <w:r w:rsidRPr="00D84EE0">
              <w:rPr>
                <w:b/>
                <w:sz w:val="20"/>
              </w:rPr>
              <w:t>Vieneto kaina, EUR (be PVM)</w:t>
            </w:r>
          </w:p>
        </w:tc>
        <w:tc>
          <w:tcPr>
            <w:tcW w:w="1985" w:type="dxa"/>
            <w:tcBorders>
              <w:top w:val="single" w:sz="4" w:space="0" w:color="auto"/>
              <w:left w:val="single" w:sz="4" w:space="0" w:color="auto"/>
              <w:bottom w:val="single" w:sz="4" w:space="0" w:color="auto"/>
              <w:right w:val="single" w:sz="4" w:space="0" w:color="auto"/>
            </w:tcBorders>
          </w:tcPr>
          <w:p w14:paraId="1EC7792F" w14:textId="77777777" w:rsidR="00116B4B" w:rsidRPr="00D84EE0" w:rsidRDefault="00116B4B" w:rsidP="00955F86">
            <w:pPr>
              <w:jc w:val="center"/>
              <w:rPr>
                <w:b/>
                <w:sz w:val="20"/>
              </w:rPr>
            </w:pPr>
            <w:r w:rsidRPr="00D84EE0">
              <w:rPr>
                <w:b/>
                <w:sz w:val="20"/>
              </w:rPr>
              <w:t>Kaina su PVM, EUR</w:t>
            </w:r>
          </w:p>
        </w:tc>
      </w:tr>
      <w:tr w:rsidR="00D84EE0" w:rsidRPr="00D84EE0" w14:paraId="1FB40B7C" w14:textId="77777777" w:rsidTr="00955F86">
        <w:trPr>
          <w:cantSplit/>
          <w:tblHeader/>
        </w:trPr>
        <w:tc>
          <w:tcPr>
            <w:tcW w:w="880" w:type="dxa"/>
            <w:tcBorders>
              <w:top w:val="single" w:sz="4" w:space="0" w:color="auto"/>
              <w:left w:val="single" w:sz="4" w:space="0" w:color="auto"/>
              <w:bottom w:val="single" w:sz="4" w:space="0" w:color="auto"/>
              <w:right w:val="single" w:sz="4" w:space="0" w:color="auto"/>
            </w:tcBorders>
          </w:tcPr>
          <w:p w14:paraId="1695DCE6" w14:textId="77777777" w:rsidR="00116B4B" w:rsidRPr="00D84EE0" w:rsidRDefault="00116B4B" w:rsidP="00955F86">
            <w:pPr>
              <w:jc w:val="center"/>
              <w:rPr>
                <w:b/>
                <w:sz w:val="20"/>
              </w:rPr>
            </w:pPr>
            <w:r w:rsidRPr="00D84EE0">
              <w:rPr>
                <w:b/>
                <w:sz w:val="20"/>
              </w:rPr>
              <w:t>1</w:t>
            </w:r>
          </w:p>
        </w:tc>
        <w:tc>
          <w:tcPr>
            <w:tcW w:w="2420" w:type="dxa"/>
            <w:tcBorders>
              <w:top w:val="single" w:sz="4" w:space="0" w:color="auto"/>
              <w:left w:val="single" w:sz="4" w:space="0" w:color="auto"/>
              <w:bottom w:val="single" w:sz="4" w:space="0" w:color="auto"/>
              <w:right w:val="single" w:sz="4" w:space="0" w:color="auto"/>
            </w:tcBorders>
          </w:tcPr>
          <w:p w14:paraId="0E4831A2" w14:textId="77777777" w:rsidR="00116B4B" w:rsidRPr="00D84EE0" w:rsidRDefault="00116B4B" w:rsidP="00955F86">
            <w:pPr>
              <w:jc w:val="center"/>
              <w:rPr>
                <w:b/>
                <w:sz w:val="20"/>
              </w:rPr>
            </w:pPr>
            <w:r w:rsidRPr="00D84EE0">
              <w:rPr>
                <w:b/>
                <w:sz w:val="20"/>
              </w:rPr>
              <w:t>2</w:t>
            </w:r>
          </w:p>
        </w:tc>
        <w:tc>
          <w:tcPr>
            <w:tcW w:w="993" w:type="dxa"/>
            <w:tcBorders>
              <w:top w:val="single" w:sz="4" w:space="0" w:color="auto"/>
              <w:left w:val="single" w:sz="4" w:space="0" w:color="auto"/>
              <w:bottom w:val="single" w:sz="4" w:space="0" w:color="auto"/>
              <w:right w:val="single" w:sz="4" w:space="0" w:color="auto"/>
            </w:tcBorders>
          </w:tcPr>
          <w:p w14:paraId="02A4D1AC" w14:textId="77777777" w:rsidR="00116B4B" w:rsidRPr="00D84EE0" w:rsidRDefault="00116B4B" w:rsidP="00955F86">
            <w:pPr>
              <w:jc w:val="center"/>
              <w:rPr>
                <w:b/>
                <w:sz w:val="20"/>
              </w:rPr>
            </w:pPr>
            <w:r w:rsidRPr="00D84EE0">
              <w:rPr>
                <w:b/>
                <w:sz w:val="20"/>
              </w:rPr>
              <w:t>3</w:t>
            </w:r>
          </w:p>
        </w:tc>
        <w:tc>
          <w:tcPr>
            <w:tcW w:w="1020" w:type="dxa"/>
            <w:tcBorders>
              <w:top w:val="single" w:sz="4" w:space="0" w:color="auto"/>
              <w:left w:val="single" w:sz="4" w:space="0" w:color="auto"/>
              <w:bottom w:val="single" w:sz="4" w:space="0" w:color="auto"/>
              <w:right w:val="single" w:sz="4" w:space="0" w:color="auto"/>
            </w:tcBorders>
          </w:tcPr>
          <w:p w14:paraId="080C6158" w14:textId="77777777" w:rsidR="00116B4B" w:rsidRPr="00D84EE0" w:rsidRDefault="00116B4B" w:rsidP="00955F86">
            <w:pPr>
              <w:jc w:val="center"/>
              <w:rPr>
                <w:b/>
                <w:sz w:val="20"/>
              </w:rPr>
            </w:pPr>
            <w:r w:rsidRPr="00D84EE0">
              <w:rPr>
                <w:b/>
                <w:sz w:val="20"/>
              </w:rPr>
              <w:t>4</w:t>
            </w:r>
          </w:p>
        </w:tc>
        <w:tc>
          <w:tcPr>
            <w:tcW w:w="2632" w:type="dxa"/>
            <w:tcBorders>
              <w:top w:val="single" w:sz="4" w:space="0" w:color="auto"/>
              <w:left w:val="single" w:sz="4" w:space="0" w:color="auto"/>
              <w:bottom w:val="single" w:sz="4" w:space="0" w:color="auto"/>
              <w:right w:val="single" w:sz="4" w:space="0" w:color="auto"/>
            </w:tcBorders>
          </w:tcPr>
          <w:p w14:paraId="5DFF26BD" w14:textId="77777777" w:rsidR="00116B4B" w:rsidRPr="00D84EE0" w:rsidRDefault="00116B4B" w:rsidP="00955F86">
            <w:pPr>
              <w:jc w:val="center"/>
              <w:rPr>
                <w:b/>
                <w:sz w:val="20"/>
              </w:rPr>
            </w:pPr>
            <w:r w:rsidRPr="00D84EE0">
              <w:rPr>
                <w:b/>
                <w:sz w:val="20"/>
              </w:rPr>
              <w:t>5</w:t>
            </w:r>
          </w:p>
        </w:tc>
        <w:tc>
          <w:tcPr>
            <w:tcW w:w="1985" w:type="dxa"/>
            <w:tcBorders>
              <w:top w:val="single" w:sz="4" w:space="0" w:color="auto"/>
              <w:left w:val="single" w:sz="4" w:space="0" w:color="auto"/>
              <w:bottom w:val="single" w:sz="4" w:space="0" w:color="auto"/>
              <w:right w:val="single" w:sz="4" w:space="0" w:color="auto"/>
            </w:tcBorders>
          </w:tcPr>
          <w:p w14:paraId="207E1338" w14:textId="77777777" w:rsidR="00116B4B" w:rsidRPr="00D84EE0" w:rsidRDefault="00116B4B" w:rsidP="00955F86">
            <w:pPr>
              <w:jc w:val="center"/>
              <w:rPr>
                <w:b/>
                <w:sz w:val="20"/>
              </w:rPr>
            </w:pPr>
            <w:r w:rsidRPr="00D84EE0">
              <w:rPr>
                <w:b/>
                <w:sz w:val="20"/>
              </w:rPr>
              <w:t>6</w:t>
            </w:r>
          </w:p>
        </w:tc>
      </w:tr>
      <w:tr w:rsidR="00D84EE0" w:rsidRPr="00D84EE0" w14:paraId="17B00AA4" w14:textId="77777777" w:rsidTr="00955F86">
        <w:tc>
          <w:tcPr>
            <w:tcW w:w="880" w:type="dxa"/>
            <w:tcBorders>
              <w:top w:val="single" w:sz="4" w:space="0" w:color="auto"/>
              <w:left w:val="single" w:sz="4" w:space="0" w:color="auto"/>
              <w:bottom w:val="single" w:sz="4" w:space="0" w:color="auto"/>
              <w:right w:val="single" w:sz="4" w:space="0" w:color="auto"/>
            </w:tcBorders>
          </w:tcPr>
          <w:p w14:paraId="59295A1B" w14:textId="77777777" w:rsidR="00116B4B" w:rsidRPr="00D84EE0" w:rsidRDefault="00116B4B" w:rsidP="00955F86">
            <w:pPr>
              <w:jc w:val="center"/>
              <w:rPr>
                <w:szCs w:val="24"/>
              </w:rPr>
            </w:pPr>
            <w:r w:rsidRPr="00D84EE0">
              <w:rPr>
                <w:szCs w:val="24"/>
              </w:rPr>
              <w:t>1.</w:t>
            </w:r>
          </w:p>
        </w:tc>
        <w:tc>
          <w:tcPr>
            <w:tcW w:w="2420" w:type="dxa"/>
            <w:tcBorders>
              <w:top w:val="single" w:sz="4" w:space="0" w:color="auto"/>
              <w:left w:val="single" w:sz="4" w:space="0" w:color="auto"/>
              <w:bottom w:val="single" w:sz="4" w:space="0" w:color="auto"/>
              <w:right w:val="single" w:sz="4" w:space="0" w:color="auto"/>
            </w:tcBorders>
          </w:tcPr>
          <w:p w14:paraId="22729148" w14:textId="77777777" w:rsidR="00116B4B" w:rsidRPr="00D84EE0" w:rsidRDefault="00116B4B" w:rsidP="00955F86">
            <w:pPr>
              <w:rPr>
                <w:szCs w:val="24"/>
              </w:rPr>
            </w:pPr>
            <w:r w:rsidRPr="00D84EE0">
              <w:t xml:space="preserve">Automatizuotos  medienos apdirbimo linijos  komplekto, </w:t>
            </w:r>
            <w:r w:rsidRPr="00D84EE0">
              <w:lastRenderedPageBreak/>
              <w:t xml:space="preserve">įranga ir  montavimo, derinimo darbai (toliau  Medienos apdirbimo linija, arba  MAL, arba Linija) </w:t>
            </w:r>
            <w:r w:rsidRPr="00D84EE0">
              <w:rPr>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203C37F9" w14:textId="77777777" w:rsidR="00116B4B" w:rsidRPr="00D84EE0" w:rsidRDefault="00116B4B" w:rsidP="00955F86">
            <w:pPr>
              <w:jc w:val="center"/>
              <w:rPr>
                <w:szCs w:val="24"/>
              </w:rPr>
            </w:pPr>
            <w:r w:rsidRPr="00D84EE0">
              <w:rPr>
                <w:szCs w:val="24"/>
              </w:rPr>
              <w:lastRenderedPageBreak/>
              <w:t>1</w:t>
            </w:r>
          </w:p>
        </w:tc>
        <w:tc>
          <w:tcPr>
            <w:tcW w:w="1020" w:type="dxa"/>
            <w:tcBorders>
              <w:top w:val="single" w:sz="4" w:space="0" w:color="auto"/>
              <w:left w:val="single" w:sz="4" w:space="0" w:color="auto"/>
              <w:bottom w:val="single" w:sz="4" w:space="0" w:color="auto"/>
              <w:right w:val="single" w:sz="4" w:space="0" w:color="auto"/>
            </w:tcBorders>
          </w:tcPr>
          <w:p w14:paraId="413C0381" w14:textId="77777777" w:rsidR="00116B4B" w:rsidRPr="00D84EE0" w:rsidRDefault="00116B4B" w:rsidP="00955F86">
            <w:pPr>
              <w:jc w:val="center"/>
              <w:rPr>
                <w:szCs w:val="24"/>
              </w:rPr>
            </w:pPr>
            <w:r w:rsidRPr="00D84EE0">
              <w:rPr>
                <w:szCs w:val="24"/>
              </w:rPr>
              <w:t>komplektas</w:t>
            </w:r>
          </w:p>
        </w:tc>
        <w:tc>
          <w:tcPr>
            <w:tcW w:w="2632" w:type="dxa"/>
            <w:tcBorders>
              <w:top w:val="single" w:sz="4" w:space="0" w:color="auto"/>
              <w:left w:val="single" w:sz="4" w:space="0" w:color="auto"/>
              <w:bottom w:val="single" w:sz="4" w:space="0" w:color="auto"/>
              <w:right w:val="single" w:sz="4" w:space="0" w:color="auto"/>
            </w:tcBorders>
          </w:tcPr>
          <w:p w14:paraId="365F409C" w14:textId="77777777" w:rsidR="00116B4B" w:rsidRPr="00D84EE0" w:rsidRDefault="00116B4B" w:rsidP="00955F86">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F3E64DA" w14:textId="77777777" w:rsidR="00116B4B" w:rsidRPr="00D84EE0" w:rsidRDefault="00116B4B" w:rsidP="00955F86">
            <w:pPr>
              <w:jc w:val="both"/>
              <w:rPr>
                <w:szCs w:val="24"/>
              </w:rPr>
            </w:pPr>
          </w:p>
        </w:tc>
      </w:tr>
      <w:tr w:rsidR="00D84EE0" w:rsidRPr="00D84EE0" w14:paraId="0FCB2652" w14:textId="77777777" w:rsidTr="00955F86">
        <w:tc>
          <w:tcPr>
            <w:tcW w:w="880" w:type="dxa"/>
            <w:tcBorders>
              <w:top w:val="single" w:sz="4" w:space="0" w:color="auto"/>
              <w:left w:val="single" w:sz="4" w:space="0" w:color="auto"/>
              <w:bottom w:val="single" w:sz="4" w:space="0" w:color="auto"/>
              <w:right w:val="single" w:sz="4" w:space="0" w:color="auto"/>
            </w:tcBorders>
          </w:tcPr>
          <w:p w14:paraId="5794EA67" w14:textId="21EB029C" w:rsidR="00116B4B" w:rsidRPr="00D84EE0" w:rsidRDefault="00116B4B" w:rsidP="00955F86">
            <w:pPr>
              <w:jc w:val="center"/>
              <w:rPr>
                <w:szCs w:val="24"/>
              </w:rPr>
            </w:pPr>
            <w:r w:rsidRPr="00D84EE0">
              <w:rPr>
                <w:szCs w:val="24"/>
              </w:rPr>
              <w:t>2.</w:t>
            </w:r>
          </w:p>
        </w:tc>
        <w:tc>
          <w:tcPr>
            <w:tcW w:w="2420" w:type="dxa"/>
            <w:tcBorders>
              <w:top w:val="single" w:sz="4" w:space="0" w:color="auto"/>
              <w:left w:val="single" w:sz="4" w:space="0" w:color="auto"/>
              <w:bottom w:val="single" w:sz="4" w:space="0" w:color="auto"/>
              <w:right w:val="single" w:sz="4" w:space="0" w:color="auto"/>
            </w:tcBorders>
          </w:tcPr>
          <w:p w14:paraId="06F14D6F" w14:textId="77777777" w:rsidR="00116B4B" w:rsidRPr="00D84EE0" w:rsidRDefault="00116B4B" w:rsidP="00955F86">
            <w:pPr>
              <w:rPr>
                <w:szCs w:val="24"/>
              </w:rPr>
            </w:pPr>
            <w:r w:rsidRPr="00D84EE0">
              <w:rPr>
                <w:szCs w:val="24"/>
              </w:rPr>
              <w:t xml:space="preserve">Tiekėjo siūloma   senos  tarinių lentelių gamybos įrangos  demontavimo   kaina   </w:t>
            </w:r>
            <w:proofErr w:type="spellStart"/>
            <w:r w:rsidRPr="00D84EE0">
              <w:rPr>
                <w:szCs w:val="24"/>
              </w:rPr>
              <w:t>D</w:t>
            </w:r>
            <w:r w:rsidRPr="00D84EE0">
              <w:rPr>
                <w:szCs w:val="24"/>
                <w:vertAlign w:val="subscript"/>
              </w:rPr>
              <w:t>dm</w:t>
            </w:r>
            <w:proofErr w:type="spellEnd"/>
            <w:r w:rsidRPr="00D84EE0">
              <w:rPr>
                <w:szCs w:val="24"/>
                <w:vertAlign w:val="subscript"/>
              </w:rPr>
              <w:t xml:space="preserve"> .k</w:t>
            </w:r>
            <w:r w:rsidRPr="00D84EE0">
              <w:rPr>
                <w:szCs w:val="24"/>
              </w:rPr>
              <w:t xml:space="preserve"> ( EUR) </w:t>
            </w:r>
          </w:p>
          <w:p w14:paraId="723450E5" w14:textId="77777777" w:rsidR="00116B4B" w:rsidRPr="00D84EE0" w:rsidRDefault="00116B4B" w:rsidP="00955F86"/>
        </w:tc>
        <w:tc>
          <w:tcPr>
            <w:tcW w:w="993" w:type="dxa"/>
            <w:tcBorders>
              <w:top w:val="single" w:sz="4" w:space="0" w:color="auto"/>
              <w:left w:val="single" w:sz="4" w:space="0" w:color="auto"/>
              <w:bottom w:val="single" w:sz="4" w:space="0" w:color="auto"/>
              <w:right w:val="single" w:sz="4" w:space="0" w:color="auto"/>
            </w:tcBorders>
          </w:tcPr>
          <w:p w14:paraId="5C105C86" w14:textId="77777777" w:rsidR="00116B4B" w:rsidRPr="00D84EE0" w:rsidRDefault="00116B4B" w:rsidP="00955F86">
            <w:pPr>
              <w:jc w:val="center"/>
              <w:rPr>
                <w:szCs w:val="24"/>
              </w:rPr>
            </w:pPr>
            <w:r w:rsidRPr="00D84EE0">
              <w:rPr>
                <w:szCs w:val="24"/>
              </w:rPr>
              <w:t>1</w:t>
            </w:r>
          </w:p>
        </w:tc>
        <w:tc>
          <w:tcPr>
            <w:tcW w:w="1020" w:type="dxa"/>
            <w:tcBorders>
              <w:top w:val="single" w:sz="4" w:space="0" w:color="auto"/>
              <w:left w:val="single" w:sz="4" w:space="0" w:color="auto"/>
              <w:bottom w:val="single" w:sz="4" w:space="0" w:color="auto"/>
              <w:right w:val="single" w:sz="4" w:space="0" w:color="auto"/>
            </w:tcBorders>
          </w:tcPr>
          <w:p w14:paraId="7ABA59EB" w14:textId="77777777" w:rsidR="00116B4B" w:rsidRPr="00D84EE0" w:rsidRDefault="00116B4B" w:rsidP="00955F86">
            <w:pPr>
              <w:jc w:val="center"/>
              <w:rPr>
                <w:szCs w:val="24"/>
              </w:rPr>
            </w:pPr>
            <w:r w:rsidRPr="00D84EE0">
              <w:rPr>
                <w:szCs w:val="24"/>
              </w:rPr>
              <w:t xml:space="preserve">Komplektas </w:t>
            </w:r>
          </w:p>
        </w:tc>
        <w:tc>
          <w:tcPr>
            <w:tcW w:w="2632" w:type="dxa"/>
            <w:tcBorders>
              <w:top w:val="single" w:sz="4" w:space="0" w:color="auto"/>
              <w:left w:val="single" w:sz="4" w:space="0" w:color="auto"/>
              <w:bottom w:val="single" w:sz="4" w:space="0" w:color="auto"/>
              <w:right w:val="single" w:sz="4" w:space="0" w:color="auto"/>
            </w:tcBorders>
          </w:tcPr>
          <w:p w14:paraId="5A187306" w14:textId="77777777" w:rsidR="00116B4B" w:rsidRPr="00D84EE0" w:rsidRDefault="00116B4B" w:rsidP="00955F86">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7018152" w14:textId="77777777" w:rsidR="00116B4B" w:rsidRPr="00D84EE0" w:rsidRDefault="00116B4B" w:rsidP="00955F86">
            <w:pPr>
              <w:jc w:val="both"/>
              <w:rPr>
                <w:szCs w:val="24"/>
              </w:rPr>
            </w:pPr>
          </w:p>
        </w:tc>
      </w:tr>
      <w:tr w:rsidR="00D84EE0" w:rsidRPr="00D84EE0" w14:paraId="6380DCFB" w14:textId="77777777" w:rsidTr="00955F86">
        <w:tc>
          <w:tcPr>
            <w:tcW w:w="880" w:type="dxa"/>
            <w:tcBorders>
              <w:top w:val="single" w:sz="4" w:space="0" w:color="auto"/>
              <w:left w:val="single" w:sz="4" w:space="0" w:color="auto"/>
              <w:bottom w:val="single" w:sz="4" w:space="0" w:color="auto"/>
              <w:right w:val="single" w:sz="4" w:space="0" w:color="auto"/>
            </w:tcBorders>
          </w:tcPr>
          <w:p w14:paraId="7F89D141" w14:textId="4FCFCF6C" w:rsidR="00116B4B" w:rsidRPr="00D84EE0" w:rsidRDefault="00116B4B" w:rsidP="00955F86">
            <w:pPr>
              <w:jc w:val="center"/>
              <w:rPr>
                <w:szCs w:val="24"/>
              </w:rPr>
            </w:pPr>
          </w:p>
        </w:tc>
        <w:tc>
          <w:tcPr>
            <w:tcW w:w="2420" w:type="dxa"/>
            <w:tcBorders>
              <w:top w:val="single" w:sz="4" w:space="0" w:color="auto"/>
              <w:left w:val="single" w:sz="4" w:space="0" w:color="auto"/>
              <w:bottom w:val="single" w:sz="4" w:space="0" w:color="auto"/>
              <w:right w:val="single" w:sz="4" w:space="0" w:color="auto"/>
            </w:tcBorders>
          </w:tcPr>
          <w:p w14:paraId="652DB707" w14:textId="77777777" w:rsidR="00116B4B" w:rsidRPr="00D84EE0" w:rsidRDefault="00116B4B" w:rsidP="00955F86">
            <w:pPr>
              <w:rPr>
                <w:szCs w:val="24"/>
              </w:rPr>
            </w:pPr>
            <w:r w:rsidRPr="00D84EE0">
              <w:rPr>
                <w:szCs w:val="24"/>
              </w:rPr>
              <w:t xml:space="preserve">Bendra kaina </w:t>
            </w:r>
          </w:p>
        </w:tc>
        <w:tc>
          <w:tcPr>
            <w:tcW w:w="993" w:type="dxa"/>
            <w:tcBorders>
              <w:top w:val="single" w:sz="4" w:space="0" w:color="auto"/>
              <w:left w:val="single" w:sz="4" w:space="0" w:color="auto"/>
              <w:bottom w:val="single" w:sz="4" w:space="0" w:color="auto"/>
              <w:right w:val="single" w:sz="4" w:space="0" w:color="auto"/>
            </w:tcBorders>
          </w:tcPr>
          <w:p w14:paraId="25D370AB" w14:textId="77777777" w:rsidR="00116B4B" w:rsidRPr="00D84EE0" w:rsidRDefault="00116B4B" w:rsidP="00955F86">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3B9623E4" w14:textId="77777777" w:rsidR="00116B4B" w:rsidRPr="00D84EE0" w:rsidRDefault="00116B4B" w:rsidP="00955F86">
            <w:pPr>
              <w:jc w:val="center"/>
              <w:rPr>
                <w:szCs w:val="24"/>
              </w:rPr>
            </w:pPr>
          </w:p>
        </w:tc>
        <w:tc>
          <w:tcPr>
            <w:tcW w:w="2632" w:type="dxa"/>
            <w:tcBorders>
              <w:top w:val="single" w:sz="4" w:space="0" w:color="auto"/>
              <w:left w:val="single" w:sz="4" w:space="0" w:color="auto"/>
              <w:bottom w:val="single" w:sz="4" w:space="0" w:color="auto"/>
              <w:right w:val="single" w:sz="4" w:space="0" w:color="auto"/>
            </w:tcBorders>
          </w:tcPr>
          <w:p w14:paraId="09EBBE85" w14:textId="77777777" w:rsidR="00116B4B" w:rsidRPr="00D84EE0" w:rsidRDefault="00116B4B" w:rsidP="00955F86">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33F89BE1" w14:textId="77777777" w:rsidR="00116B4B" w:rsidRPr="00D84EE0" w:rsidRDefault="00116B4B" w:rsidP="00955F86">
            <w:pPr>
              <w:jc w:val="both"/>
              <w:rPr>
                <w:szCs w:val="24"/>
              </w:rPr>
            </w:pPr>
          </w:p>
        </w:tc>
      </w:tr>
    </w:tbl>
    <w:p w14:paraId="61AA65A5" w14:textId="27AD45F1" w:rsidR="00116B4B" w:rsidRPr="00D84EE0" w:rsidRDefault="00116B4B" w:rsidP="00116B4B">
      <w:pPr>
        <w:jc w:val="both"/>
      </w:pPr>
      <w:r w:rsidRPr="00D84EE0">
        <w:t xml:space="preserve"> Visa MAL įranga nauja, nenaudota, modelis 2025 m. </w:t>
      </w:r>
    </w:p>
    <w:p w14:paraId="610A4A53" w14:textId="77777777" w:rsidR="00116B4B" w:rsidRPr="00D84EE0" w:rsidRDefault="00116B4B" w:rsidP="00116B4B">
      <w:pPr>
        <w:jc w:val="both"/>
      </w:pPr>
    </w:p>
    <w:p w14:paraId="62D234C2" w14:textId="77777777" w:rsidR="00116B4B" w:rsidRPr="00D84EE0" w:rsidRDefault="00116B4B" w:rsidP="00116B4B">
      <w:pPr>
        <w:jc w:val="both"/>
      </w:pPr>
      <w:r w:rsidRPr="00D84EE0">
        <w:t xml:space="preserve">Suma žodžiais: Bendra  </w:t>
      </w:r>
      <w:r w:rsidRPr="00D84EE0">
        <w:rPr>
          <w:szCs w:val="24"/>
        </w:rPr>
        <w:t xml:space="preserve">MAL  pasiūlymo kaina </w:t>
      </w:r>
      <w:r w:rsidRPr="00D84EE0">
        <w:t xml:space="preserve">  be PVM sudaro .................EUR</w:t>
      </w:r>
    </w:p>
    <w:p w14:paraId="353ED1D1" w14:textId="77777777" w:rsidR="00116B4B" w:rsidRPr="00D84EE0" w:rsidRDefault="00116B4B" w:rsidP="00116B4B">
      <w:pPr>
        <w:jc w:val="both"/>
      </w:pPr>
      <w:r w:rsidRPr="00D84EE0">
        <w:t xml:space="preserve">                         Bendra  </w:t>
      </w:r>
      <w:r w:rsidRPr="00D84EE0">
        <w:rPr>
          <w:szCs w:val="24"/>
        </w:rPr>
        <w:t xml:space="preserve">MAL  pasiūlymo </w:t>
      </w:r>
      <w:r w:rsidRPr="00D84EE0">
        <w:t xml:space="preserve"> kaina su  PVM sudaro .................EUR </w:t>
      </w:r>
    </w:p>
    <w:p w14:paraId="46040283" w14:textId="77777777" w:rsidR="00116B4B" w:rsidRDefault="00116B4B" w:rsidP="00116B4B">
      <w:pPr>
        <w:jc w:val="both"/>
      </w:pPr>
    </w:p>
    <w:p w14:paraId="3D9526E6" w14:textId="77D63356" w:rsidR="00CB4878" w:rsidRPr="00CB4878" w:rsidRDefault="00CB4878" w:rsidP="00CB4878">
      <w:pPr>
        <w:pStyle w:val="ListParagraph"/>
        <w:numPr>
          <w:ilvl w:val="0"/>
          <w:numId w:val="1"/>
        </w:numPr>
        <w:jc w:val="both"/>
        <w:rPr>
          <w:rFonts w:asciiTheme="majorBidi" w:hAnsiTheme="majorBidi" w:cstheme="majorBidi"/>
          <w:lang w:val="lt-LT"/>
        </w:rPr>
      </w:pPr>
      <w:r w:rsidRPr="00CB4878">
        <w:rPr>
          <w:rFonts w:asciiTheme="majorBidi" w:hAnsiTheme="majorBidi" w:cstheme="majorBidi"/>
          <w:lang w:val="lt-LT"/>
        </w:rPr>
        <w:t>Siūloma(-</w:t>
      </w:r>
      <w:proofErr w:type="spellStart"/>
      <w:r w:rsidRPr="00CB4878">
        <w:rPr>
          <w:rFonts w:asciiTheme="majorBidi" w:hAnsiTheme="majorBidi" w:cstheme="majorBidi"/>
          <w:lang w:val="lt-LT"/>
        </w:rPr>
        <w:t>os</w:t>
      </w:r>
      <w:proofErr w:type="spellEnd"/>
      <w:r w:rsidRPr="00CB4878">
        <w:rPr>
          <w:rFonts w:asciiTheme="majorBidi" w:hAnsiTheme="majorBidi" w:cstheme="majorBidi"/>
          <w:lang w:val="lt-LT"/>
        </w:rPr>
        <w:t xml:space="preserve">) </w:t>
      </w:r>
      <w:r w:rsidRPr="00CB4878">
        <w:rPr>
          <w:rFonts w:asciiTheme="majorBidi" w:hAnsiTheme="majorBidi" w:cstheme="majorBidi"/>
          <w:i/>
          <w:lang w:val="lt-LT"/>
        </w:rPr>
        <w:t>prekė(-)s</w:t>
      </w:r>
      <w:r w:rsidRPr="00CB4878">
        <w:rPr>
          <w:rFonts w:asciiTheme="majorBidi" w:hAnsiTheme="majorBidi" w:cstheme="majorBidi"/>
          <w:lang w:val="lt-LT"/>
        </w:rPr>
        <w:t xml:space="preserve"> </w:t>
      </w:r>
      <w:r w:rsidRPr="00CB4878">
        <w:rPr>
          <w:rFonts w:asciiTheme="majorBidi" w:hAnsiTheme="majorBidi" w:cstheme="majorBidi"/>
          <w:i/>
          <w:lang w:val="lt-LT"/>
        </w:rPr>
        <w:t>(</w:t>
      </w:r>
      <w:r w:rsidRPr="00CB4878">
        <w:rPr>
          <w:rFonts w:asciiTheme="majorBidi" w:hAnsiTheme="majorBidi" w:cstheme="majorBidi"/>
          <w:i/>
          <w:lang w:val="lt-LT"/>
        </w:rPr>
        <w:t>Automatizuot</w:t>
      </w:r>
      <w:r w:rsidRPr="00CB4878">
        <w:rPr>
          <w:rFonts w:asciiTheme="majorBidi" w:hAnsiTheme="majorBidi" w:cstheme="majorBidi"/>
          <w:i/>
          <w:lang w:val="lt-LT"/>
        </w:rPr>
        <w:t xml:space="preserve">as </w:t>
      </w:r>
      <w:r w:rsidRPr="00CB4878">
        <w:rPr>
          <w:rFonts w:asciiTheme="majorBidi" w:hAnsiTheme="majorBidi" w:cstheme="majorBidi"/>
          <w:i/>
          <w:lang w:val="lt-LT"/>
        </w:rPr>
        <w:t>medienos apdirbimo linijos</w:t>
      </w:r>
      <w:r w:rsidRPr="00CB4878">
        <w:rPr>
          <w:rFonts w:asciiTheme="majorBidi" w:hAnsiTheme="majorBidi" w:cstheme="majorBidi"/>
          <w:i/>
          <w:lang w:val="lt-LT"/>
        </w:rPr>
        <w:t xml:space="preserve"> </w:t>
      </w:r>
      <w:r w:rsidRPr="00CB4878">
        <w:rPr>
          <w:rFonts w:asciiTheme="majorBidi" w:hAnsiTheme="majorBidi" w:cstheme="majorBidi"/>
          <w:i/>
          <w:lang w:val="lt-LT"/>
        </w:rPr>
        <w:t>komplekt</w:t>
      </w:r>
      <w:r w:rsidRPr="00CB4878">
        <w:rPr>
          <w:rFonts w:asciiTheme="majorBidi" w:hAnsiTheme="majorBidi" w:cstheme="majorBidi"/>
          <w:i/>
          <w:lang w:val="lt-LT"/>
        </w:rPr>
        <w:t>as</w:t>
      </w:r>
      <w:r w:rsidRPr="00CB4878">
        <w:rPr>
          <w:rFonts w:asciiTheme="majorBidi" w:hAnsiTheme="majorBidi" w:cstheme="majorBidi"/>
          <w:i/>
          <w:lang w:val="lt-LT"/>
        </w:rPr>
        <w:t>, įranga ir  montavimo, derinimo darbai (toliau - Medienos apdirbimo linija, arba  MAL, arba Linija))</w:t>
      </w:r>
      <w:r w:rsidRPr="00CB4878">
        <w:rPr>
          <w:rFonts w:asciiTheme="majorBidi" w:hAnsiTheme="majorBidi" w:cstheme="majorBidi"/>
          <w:lang w:val="lt-LT"/>
        </w:rPr>
        <w:t xml:space="preserve"> visiškai atitinka pirkimo dokumentuose nurodytus reikalavimus ir jų savybės tokios:</w:t>
      </w:r>
    </w:p>
    <w:tbl>
      <w:tblPr>
        <w:tblW w:w="103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040"/>
        <w:gridCol w:w="3557"/>
        <w:gridCol w:w="3152"/>
      </w:tblGrid>
      <w:tr w:rsidR="00CB4878" w:rsidRPr="009E392C" w14:paraId="33D7FC8A" w14:textId="77777777" w:rsidTr="00CB4878">
        <w:trPr>
          <w:trHeight w:val="1638"/>
        </w:trPr>
        <w:tc>
          <w:tcPr>
            <w:tcW w:w="556" w:type="dxa"/>
            <w:tcBorders>
              <w:top w:val="single" w:sz="4" w:space="0" w:color="auto"/>
              <w:left w:val="single" w:sz="4" w:space="0" w:color="auto"/>
              <w:bottom w:val="single" w:sz="4" w:space="0" w:color="auto"/>
              <w:right w:val="single" w:sz="4" w:space="0" w:color="auto"/>
            </w:tcBorders>
          </w:tcPr>
          <w:p w14:paraId="14864C8B" w14:textId="77777777" w:rsidR="00CB4878" w:rsidRPr="009E392C" w:rsidRDefault="00CB4878" w:rsidP="00FE00AB">
            <w:pPr>
              <w:rPr>
                <w:szCs w:val="24"/>
              </w:rPr>
            </w:pPr>
            <w:r w:rsidRPr="009E392C">
              <w:rPr>
                <w:szCs w:val="24"/>
              </w:rPr>
              <w:t xml:space="preserve">Eil. </w:t>
            </w:r>
            <w:r>
              <w:rPr>
                <w:szCs w:val="24"/>
              </w:rPr>
              <w:t>N</w:t>
            </w:r>
            <w:r w:rsidRPr="009E392C">
              <w:rPr>
                <w:szCs w:val="24"/>
              </w:rPr>
              <w:t>r.</w:t>
            </w:r>
          </w:p>
        </w:tc>
        <w:tc>
          <w:tcPr>
            <w:tcW w:w="3040" w:type="dxa"/>
            <w:tcBorders>
              <w:top w:val="single" w:sz="4" w:space="0" w:color="auto"/>
              <w:left w:val="single" w:sz="4" w:space="0" w:color="auto"/>
              <w:bottom w:val="single" w:sz="4" w:space="0" w:color="auto"/>
              <w:right w:val="single" w:sz="4" w:space="0" w:color="auto"/>
            </w:tcBorders>
          </w:tcPr>
          <w:p w14:paraId="7F332205" w14:textId="77777777" w:rsidR="00CB4878" w:rsidRPr="009E392C" w:rsidRDefault="00CB4878" w:rsidP="00FE00AB">
            <w:pPr>
              <w:jc w:val="center"/>
              <w:rPr>
                <w:b/>
                <w:iCs/>
                <w:szCs w:val="24"/>
              </w:rPr>
            </w:pPr>
            <w:r w:rsidRPr="009E392C">
              <w:rPr>
                <w:b/>
                <w:iCs/>
                <w:szCs w:val="24"/>
              </w:rPr>
              <w:t>Perkamo objekto   pavadinimas, įranga, komplektiškumas, sprendiniai</w:t>
            </w:r>
          </w:p>
        </w:tc>
        <w:tc>
          <w:tcPr>
            <w:tcW w:w="3557" w:type="dxa"/>
            <w:tcBorders>
              <w:top w:val="single" w:sz="4" w:space="0" w:color="auto"/>
              <w:left w:val="single" w:sz="4" w:space="0" w:color="auto"/>
              <w:bottom w:val="single" w:sz="4" w:space="0" w:color="auto"/>
              <w:right w:val="single" w:sz="4" w:space="0" w:color="auto"/>
            </w:tcBorders>
          </w:tcPr>
          <w:p w14:paraId="67AD1C7D" w14:textId="77777777" w:rsidR="00CB4878" w:rsidRPr="009E392C" w:rsidRDefault="00CB4878" w:rsidP="00FE00AB">
            <w:pPr>
              <w:jc w:val="center"/>
              <w:rPr>
                <w:b/>
                <w:iCs/>
                <w:szCs w:val="24"/>
              </w:rPr>
            </w:pPr>
            <w:r w:rsidRPr="009E392C">
              <w:rPr>
                <w:b/>
                <w:iCs/>
                <w:szCs w:val="24"/>
              </w:rPr>
              <w:t>Reikalingos  techninės  charakteristikos</w:t>
            </w:r>
          </w:p>
        </w:tc>
        <w:tc>
          <w:tcPr>
            <w:tcW w:w="3152" w:type="dxa"/>
            <w:tcBorders>
              <w:top w:val="single" w:sz="4" w:space="0" w:color="auto"/>
              <w:left w:val="single" w:sz="4" w:space="0" w:color="auto"/>
              <w:bottom w:val="single" w:sz="4" w:space="0" w:color="auto"/>
              <w:right w:val="single" w:sz="4" w:space="0" w:color="auto"/>
            </w:tcBorders>
          </w:tcPr>
          <w:p w14:paraId="42C25231" w14:textId="50D6683B" w:rsidR="00CB4878" w:rsidRPr="00CB4878" w:rsidRDefault="00CB4878" w:rsidP="00FE00AB">
            <w:pPr>
              <w:jc w:val="center"/>
              <w:rPr>
                <w:b/>
                <w:bCs/>
                <w:iCs/>
                <w:szCs w:val="24"/>
              </w:rPr>
            </w:pPr>
            <w:r w:rsidRPr="00CB4878">
              <w:rPr>
                <w:b/>
                <w:bCs/>
                <w:iCs/>
                <w:szCs w:val="24"/>
              </w:rPr>
              <w:t>Tiekėjo siūlomos reikšmės</w:t>
            </w:r>
          </w:p>
        </w:tc>
      </w:tr>
      <w:tr w:rsidR="00CB4878" w:rsidRPr="009E392C" w14:paraId="1A84C083" w14:textId="77777777" w:rsidTr="00CB4878">
        <w:trPr>
          <w:trHeight w:val="330"/>
        </w:trPr>
        <w:tc>
          <w:tcPr>
            <w:tcW w:w="556" w:type="dxa"/>
            <w:tcBorders>
              <w:top w:val="single" w:sz="4" w:space="0" w:color="auto"/>
              <w:left w:val="single" w:sz="4" w:space="0" w:color="auto"/>
              <w:bottom w:val="single" w:sz="4" w:space="0" w:color="auto"/>
              <w:right w:val="single" w:sz="4" w:space="0" w:color="auto"/>
            </w:tcBorders>
          </w:tcPr>
          <w:p w14:paraId="000012B4" w14:textId="77777777" w:rsidR="00CB4878" w:rsidRPr="009E392C" w:rsidRDefault="00CB4878" w:rsidP="00FE00AB">
            <w:pPr>
              <w:rPr>
                <w:szCs w:val="24"/>
              </w:rPr>
            </w:pPr>
            <w:r w:rsidRPr="009E392C">
              <w:rPr>
                <w:szCs w:val="24"/>
              </w:rPr>
              <w:t>1.</w:t>
            </w:r>
          </w:p>
        </w:tc>
        <w:tc>
          <w:tcPr>
            <w:tcW w:w="3040" w:type="dxa"/>
            <w:tcBorders>
              <w:top w:val="single" w:sz="4" w:space="0" w:color="auto"/>
              <w:left w:val="single" w:sz="4" w:space="0" w:color="auto"/>
              <w:bottom w:val="single" w:sz="4" w:space="0" w:color="auto"/>
              <w:right w:val="single" w:sz="4" w:space="0" w:color="auto"/>
            </w:tcBorders>
          </w:tcPr>
          <w:p w14:paraId="1DDA2B54" w14:textId="77777777" w:rsidR="00CB4878" w:rsidRPr="009E392C" w:rsidRDefault="00CB4878" w:rsidP="00FE00AB">
            <w:pPr>
              <w:rPr>
                <w:iCs/>
                <w:szCs w:val="24"/>
              </w:rPr>
            </w:pPr>
            <w:r w:rsidRPr="009E392C">
              <w:rPr>
                <w:iCs/>
                <w:szCs w:val="24"/>
              </w:rPr>
              <w:t xml:space="preserve"> </w:t>
            </w:r>
            <w:r w:rsidRPr="009E392C">
              <w:t xml:space="preserve">Automatizuotos  medienos apdirbimo linijos  komplekto, įranga ir  montavimo, derinimo darbai (toliau  Medienos apdirbimo linija arba  MAL, arba Linija) </w:t>
            </w:r>
            <w:r w:rsidRPr="009E392C">
              <w:rPr>
                <w:szCs w:val="24"/>
              </w:rPr>
              <w:t xml:space="preserve">  </w:t>
            </w:r>
          </w:p>
        </w:tc>
        <w:tc>
          <w:tcPr>
            <w:tcW w:w="3557" w:type="dxa"/>
            <w:tcBorders>
              <w:top w:val="single" w:sz="4" w:space="0" w:color="auto"/>
              <w:left w:val="single" w:sz="4" w:space="0" w:color="auto"/>
              <w:bottom w:val="single" w:sz="4" w:space="0" w:color="auto"/>
              <w:right w:val="single" w:sz="4" w:space="0" w:color="auto"/>
            </w:tcBorders>
          </w:tcPr>
          <w:p w14:paraId="55BD083D" w14:textId="77777777" w:rsidR="00CB4878" w:rsidRPr="009E392C" w:rsidRDefault="00CB4878" w:rsidP="00FE00AB">
            <w:pPr>
              <w:rPr>
                <w:iCs/>
                <w:szCs w:val="24"/>
              </w:rPr>
            </w:pPr>
            <w:r w:rsidRPr="009E392C">
              <w:rPr>
                <w:iCs/>
                <w:szCs w:val="24"/>
              </w:rPr>
              <w:t>MAL  komplektas skirtas gaminti tarines  lenteles iš įvairių  rūšių medienos rąstų:</w:t>
            </w:r>
          </w:p>
          <w:p w14:paraId="4FF1E1CD" w14:textId="77777777" w:rsidR="00CB4878" w:rsidRPr="009E392C" w:rsidRDefault="00CB4878" w:rsidP="00FE00AB">
            <w:pPr>
              <w:pStyle w:val="Standard"/>
              <w:snapToGrid w:val="0"/>
              <w:jc w:val="both"/>
              <w:rPr>
                <w:rFonts w:cs="Times New Roman"/>
                <w:sz w:val="22"/>
                <w:szCs w:val="22"/>
                <w:lang w:val="lt-LT"/>
              </w:rPr>
            </w:pPr>
            <w:r w:rsidRPr="009E392C">
              <w:rPr>
                <w:rFonts w:cs="Times New Roman"/>
                <w:sz w:val="22"/>
                <w:szCs w:val="22"/>
                <w:lang w:val="lt-LT"/>
              </w:rPr>
              <w:t xml:space="preserve">   rąstų    ilgis  2450 -2500mm</w:t>
            </w:r>
          </w:p>
          <w:p w14:paraId="0D7066EB" w14:textId="77777777" w:rsidR="00CB4878" w:rsidRPr="009E392C" w:rsidRDefault="00CB4878" w:rsidP="00FE00AB">
            <w:pPr>
              <w:pStyle w:val="Standard"/>
              <w:snapToGrid w:val="0"/>
              <w:jc w:val="both"/>
              <w:rPr>
                <w:rFonts w:cs="Times New Roman"/>
                <w:sz w:val="22"/>
                <w:szCs w:val="22"/>
                <w:lang w:val="lt-LT"/>
              </w:rPr>
            </w:pPr>
            <w:r w:rsidRPr="009E392C">
              <w:rPr>
                <w:rFonts w:cs="Times New Roman"/>
                <w:sz w:val="22"/>
                <w:szCs w:val="22"/>
                <w:lang w:val="lt-LT"/>
              </w:rPr>
              <w:t xml:space="preserve">   rąstų skersmuo   130 - 350mm</w:t>
            </w:r>
          </w:p>
          <w:p w14:paraId="2C28F900" w14:textId="77777777" w:rsidR="00CB4878" w:rsidRPr="009E392C" w:rsidRDefault="00CB4878" w:rsidP="00FE00AB">
            <w:pPr>
              <w:rPr>
                <w:szCs w:val="24"/>
              </w:rPr>
            </w:pPr>
            <w:r w:rsidRPr="009E392C">
              <w:rPr>
                <w:iCs/>
                <w:szCs w:val="24"/>
              </w:rPr>
              <w:t xml:space="preserve"> MAL apdirbamų medienos rąstų  kiekis – (MAL našumas)    </w:t>
            </w:r>
            <w:proofErr w:type="spellStart"/>
            <w:r w:rsidRPr="009E392C">
              <w:rPr>
                <w:i/>
                <w:szCs w:val="24"/>
              </w:rPr>
              <w:t>N</w:t>
            </w:r>
            <w:r w:rsidRPr="009E392C">
              <w:rPr>
                <w:i/>
                <w:szCs w:val="24"/>
                <w:vertAlign w:val="subscript"/>
              </w:rPr>
              <w:t>rast</w:t>
            </w:r>
            <w:proofErr w:type="spellEnd"/>
            <w:r w:rsidRPr="009E392C">
              <w:rPr>
                <w:i/>
                <w:szCs w:val="24"/>
                <w:vertAlign w:val="subscript"/>
              </w:rPr>
              <w:t xml:space="preserve">. i. </w:t>
            </w:r>
            <w:r w:rsidRPr="009E392C">
              <w:rPr>
                <w:szCs w:val="24"/>
              </w:rPr>
              <w:t>- m</w:t>
            </w:r>
            <w:r w:rsidRPr="009E392C">
              <w:rPr>
                <w:szCs w:val="24"/>
                <w:vertAlign w:val="superscript"/>
              </w:rPr>
              <w:t>3</w:t>
            </w:r>
            <w:r w:rsidRPr="009E392C">
              <w:rPr>
                <w:szCs w:val="24"/>
              </w:rPr>
              <w:t>/ per (p/ m) ne mažiau 150 m</w:t>
            </w:r>
            <w:r w:rsidRPr="009E392C">
              <w:rPr>
                <w:szCs w:val="24"/>
                <w:vertAlign w:val="superscript"/>
              </w:rPr>
              <w:t>3</w:t>
            </w:r>
            <w:r w:rsidRPr="009E392C">
              <w:rPr>
                <w:szCs w:val="24"/>
              </w:rPr>
              <w:t>/ per pamainą (p)   arba  ne mažiau 40 000 m</w:t>
            </w:r>
            <w:r w:rsidRPr="009E392C">
              <w:rPr>
                <w:szCs w:val="24"/>
                <w:vertAlign w:val="superscript"/>
              </w:rPr>
              <w:t>3</w:t>
            </w:r>
            <w:r w:rsidRPr="009E392C">
              <w:rPr>
                <w:szCs w:val="24"/>
              </w:rPr>
              <w:t xml:space="preserve">/per metus ( m)  </w:t>
            </w:r>
          </w:p>
          <w:p w14:paraId="3AE52E3F" w14:textId="77777777" w:rsidR="00CB4878" w:rsidRPr="009E392C" w:rsidRDefault="00CB4878" w:rsidP="00FE00AB">
            <w:pPr>
              <w:rPr>
                <w:iCs/>
                <w:szCs w:val="24"/>
              </w:rPr>
            </w:pPr>
          </w:p>
          <w:p w14:paraId="052BF80A" w14:textId="77777777" w:rsidR="00CB4878" w:rsidRPr="009E392C" w:rsidRDefault="00CB4878" w:rsidP="00FE00AB">
            <w:pPr>
              <w:rPr>
                <w:szCs w:val="24"/>
              </w:rPr>
            </w:pPr>
            <w:r w:rsidRPr="009E392C">
              <w:rPr>
                <w:szCs w:val="24"/>
              </w:rPr>
              <w:t xml:space="preserve"> Iš medienos rąstų gaminamos  tarinės lentelės, tašai -kojelės sekančių  matmenų:</w:t>
            </w:r>
          </w:p>
          <w:p w14:paraId="02D7403F" w14:textId="77777777" w:rsidR="00CB4878" w:rsidRPr="009E392C" w:rsidRDefault="00CB4878" w:rsidP="00FE00AB">
            <w:pPr>
              <w:pStyle w:val="NoSpacing"/>
              <w:jc w:val="both"/>
              <w:rPr>
                <w:rFonts w:ascii="Times New Roman" w:hAnsi="Times New Roman"/>
                <w:lang w:val="lt-LT"/>
              </w:rPr>
            </w:pPr>
          </w:p>
          <w:p w14:paraId="16C87599" w14:textId="77777777" w:rsidR="00CB4878" w:rsidRPr="009E392C" w:rsidRDefault="00CB4878" w:rsidP="00FE00AB">
            <w:pPr>
              <w:shd w:val="clear" w:color="auto" w:fill="FFFFFF"/>
              <w:jc w:val="both"/>
              <w:rPr>
                <w:szCs w:val="24"/>
                <w:lang w:eastAsia="lt-LT"/>
              </w:rPr>
            </w:pPr>
            <w:r w:rsidRPr="009E392C">
              <w:t xml:space="preserve">       </w:t>
            </w:r>
            <w:r w:rsidRPr="009E392C">
              <w:rPr>
                <w:szCs w:val="24"/>
                <w:lang w:eastAsia="lt-LT"/>
              </w:rPr>
              <w:t>1. ilgis - 1200mm</w:t>
            </w:r>
          </w:p>
          <w:p w14:paraId="235437B7" w14:textId="77777777" w:rsidR="00CB4878" w:rsidRPr="009E392C" w:rsidRDefault="00CB4878" w:rsidP="00FE00AB">
            <w:pPr>
              <w:shd w:val="clear" w:color="auto" w:fill="FFFFFF"/>
              <w:jc w:val="both"/>
              <w:rPr>
                <w:lang w:eastAsia="lt-LT"/>
              </w:rPr>
            </w:pPr>
            <w:r w:rsidRPr="009E392C">
              <w:rPr>
                <w:lang w:eastAsia="lt-LT"/>
              </w:rPr>
              <w:t>       plotis - 145 mm</w:t>
            </w:r>
          </w:p>
          <w:p w14:paraId="70EA3CBF" w14:textId="77777777" w:rsidR="00CB4878" w:rsidRPr="009E392C" w:rsidRDefault="00CB4878" w:rsidP="00FE00AB">
            <w:pPr>
              <w:shd w:val="clear" w:color="auto" w:fill="FFFFFF"/>
              <w:jc w:val="both"/>
              <w:rPr>
                <w:lang w:eastAsia="lt-LT"/>
              </w:rPr>
            </w:pPr>
            <w:r w:rsidRPr="009E392C">
              <w:rPr>
                <w:lang w:eastAsia="lt-LT"/>
              </w:rPr>
              <w:t>       storis -  22 mm</w:t>
            </w:r>
          </w:p>
          <w:p w14:paraId="65296059" w14:textId="77777777" w:rsidR="00CB4878" w:rsidRPr="009E392C" w:rsidRDefault="00CB4878" w:rsidP="00FE00AB">
            <w:pPr>
              <w:shd w:val="clear" w:color="auto" w:fill="FFFFFF"/>
              <w:jc w:val="both"/>
              <w:rPr>
                <w:lang w:eastAsia="lt-LT"/>
              </w:rPr>
            </w:pPr>
            <w:r w:rsidRPr="009E392C">
              <w:rPr>
                <w:lang w:eastAsia="lt-LT"/>
              </w:rPr>
              <w:t xml:space="preserve">      2. ilgis - 1200 mm</w:t>
            </w:r>
          </w:p>
          <w:p w14:paraId="7F6224FF" w14:textId="77777777" w:rsidR="00CB4878" w:rsidRPr="009E392C" w:rsidRDefault="00CB4878" w:rsidP="00FE00AB">
            <w:pPr>
              <w:shd w:val="clear" w:color="auto" w:fill="FFFFFF"/>
              <w:jc w:val="both"/>
              <w:rPr>
                <w:lang w:eastAsia="lt-LT"/>
              </w:rPr>
            </w:pPr>
            <w:r w:rsidRPr="009E392C">
              <w:rPr>
                <w:lang w:eastAsia="lt-LT"/>
              </w:rPr>
              <w:t>       plotis - 100 mm</w:t>
            </w:r>
          </w:p>
          <w:p w14:paraId="733255B3" w14:textId="77777777" w:rsidR="00CB4878" w:rsidRPr="009E392C" w:rsidRDefault="00CB4878" w:rsidP="00FE00AB">
            <w:pPr>
              <w:shd w:val="clear" w:color="auto" w:fill="FFFFFF"/>
              <w:jc w:val="both"/>
              <w:rPr>
                <w:lang w:eastAsia="lt-LT"/>
              </w:rPr>
            </w:pPr>
            <w:r w:rsidRPr="009E392C">
              <w:rPr>
                <w:lang w:eastAsia="lt-LT"/>
              </w:rPr>
              <w:t>       storis – 22 mm</w:t>
            </w:r>
          </w:p>
          <w:p w14:paraId="6D0EB906" w14:textId="77777777" w:rsidR="00CB4878" w:rsidRPr="009E392C" w:rsidRDefault="00CB4878" w:rsidP="00FE00AB">
            <w:pPr>
              <w:shd w:val="clear" w:color="auto" w:fill="FFFFFF"/>
              <w:jc w:val="both"/>
              <w:rPr>
                <w:lang w:eastAsia="lt-LT"/>
              </w:rPr>
            </w:pPr>
            <w:r w:rsidRPr="009E392C">
              <w:rPr>
                <w:lang w:eastAsia="lt-LT"/>
              </w:rPr>
              <w:lastRenderedPageBreak/>
              <w:t xml:space="preserve">      3. ilgis - 800 mm</w:t>
            </w:r>
          </w:p>
          <w:p w14:paraId="68DD04E7" w14:textId="77777777" w:rsidR="00CB4878" w:rsidRPr="009E392C" w:rsidRDefault="00CB4878" w:rsidP="00FE00AB">
            <w:pPr>
              <w:shd w:val="clear" w:color="auto" w:fill="FFFFFF"/>
              <w:jc w:val="both"/>
              <w:rPr>
                <w:lang w:eastAsia="lt-LT"/>
              </w:rPr>
            </w:pPr>
            <w:r w:rsidRPr="009E392C">
              <w:rPr>
                <w:lang w:eastAsia="lt-LT"/>
              </w:rPr>
              <w:t>   plotis – 145, mm</w:t>
            </w:r>
          </w:p>
          <w:p w14:paraId="0211F726" w14:textId="77777777" w:rsidR="00CB4878" w:rsidRPr="009E392C" w:rsidRDefault="00CB4878" w:rsidP="00FE00AB">
            <w:pPr>
              <w:shd w:val="clear" w:color="auto" w:fill="FFFFFF"/>
              <w:jc w:val="both"/>
              <w:rPr>
                <w:lang w:eastAsia="lt-LT"/>
              </w:rPr>
            </w:pPr>
            <w:r w:rsidRPr="009E392C">
              <w:rPr>
                <w:lang w:eastAsia="lt-LT"/>
              </w:rPr>
              <w:t>      storis - 22 mm</w:t>
            </w:r>
          </w:p>
          <w:p w14:paraId="06432F7F" w14:textId="77777777" w:rsidR="00CB4878" w:rsidRPr="009E392C" w:rsidRDefault="00CB4878" w:rsidP="00FE00AB">
            <w:pPr>
              <w:shd w:val="clear" w:color="auto" w:fill="FFFFFF"/>
              <w:jc w:val="both"/>
              <w:rPr>
                <w:lang w:eastAsia="lt-LT"/>
              </w:rPr>
            </w:pPr>
            <w:r w:rsidRPr="009E392C">
              <w:rPr>
                <w:lang w:eastAsia="lt-LT"/>
              </w:rPr>
              <w:t xml:space="preserve">      4. ilgis -  145 mm</w:t>
            </w:r>
          </w:p>
          <w:p w14:paraId="5A81C193" w14:textId="77777777" w:rsidR="00CB4878" w:rsidRPr="009E392C" w:rsidRDefault="00CB4878" w:rsidP="00FE00AB">
            <w:pPr>
              <w:shd w:val="clear" w:color="auto" w:fill="FFFFFF"/>
              <w:jc w:val="both"/>
              <w:rPr>
                <w:lang w:eastAsia="lt-LT"/>
              </w:rPr>
            </w:pPr>
            <w:r w:rsidRPr="009E392C">
              <w:rPr>
                <w:lang w:eastAsia="lt-LT"/>
              </w:rPr>
              <w:t>      plotis - 145 mm</w:t>
            </w:r>
          </w:p>
          <w:p w14:paraId="3EEC1C34" w14:textId="77777777" w:rsidR="00CB4878" w:rsidRPr="009E392C" w:rsidRDefault="00CB4878" w:rsidP="00FE00AB">
            <w:pPr>
              <w:shd w:val="clear" w:color="auto" w:fill="FFFFFF"/>
              <w:jc w:val="both"/>
              <w:rPr>
                <w:lang w:eastAsia="lt-LT"/>
              </w:rPr>
            </w:pPr>
            <w:r w:rsidRPr="009E392C">
              <w:rPr>
                <w:lang w:eastAsia="lt-LT"/>
              </w:rPr>
              <w:t>      storis - 78 mm</w:t>
            </w:r>
          </w:p>
          <w:p w14:paraId="0302D275" w14:textId="77777777" w:rsidR="00CB4878" w:rsidRPr="009E392C" w:rsidRDefault="00CB4878" w:rsidP="00FE00AB">
            <w:pPr>
              <w:shd w:val="clear" w:color="auto" w:fill="FFFFFF"/>
              <w:jc w:val="both"/>
              <w:rPr>
                <w:lang w:eastAsia="lt-LT"/>
              </w:rPr>
            </w:pPr>
            <w:r w:rsidRPr="009E392C">
              <w:rPr>
                <w:lang w:eastAsia="lt-LT"/>
              </w:rPr>
              <w:t xml:space="preserve">      5. ilgis - 145 mm</w:t>
            </w:r>
          </w:p>
          <w:p w14:paraId="1E5084A2" w14:textId="77777777" w:rsidR="00CB4878" w:rsidRPr="009E392C" w:rsidRDefault="00CB4878" w:rsidP="00FE00AB">
            <w:pPr>
              <w:shd w:val="clear" w:color="auto" w:fill="FFFFFF"/>
              <w:jc w:val="both"/>
              <w:rPr>
                <w:lang w:eastAsia="lt-LT"/>
              </w:rPr>
            </w:pPr>
            <w:r w:rsidRPr="009E392C">
              <w:rPr>
                <w:lang w:eastAsia="lt-LT"/>
              </w:rPr>
              <w:t>      plotis - 100 mm</w:t>
            </w:r>
          </w:p>
          <w:p w14:paraId="11FD0230" w14:textId="77777777" w:rsidR="00CB4878" w:rsidRPr="009E392C" w:rsidRDefault="00CB4878" w:rsidP="00FE00AB">
            <w:pPr>
              <w:shd w:val="clear" w:color="auto" w:fill="FFFFFF"/>
              <w:jc w:val="both"/>
              <w:rPr>
                <w:lang w:eastAsia="lt-LT"/>
              </w:rPr>
            </w:pPr>
            <w:r w:rsidRPr="009E392C">
              <w:rPr>
                <w:lang w:eastAsia="lt-LT"/>
              </w:rPr>
              <w:t xml:space="preserve">      storis - 78 mm</w:t>
            </w:r>
          </w:p>
          <w:p w14:paraId="5061C626" w14:textId="77777777" w:rsidR="00CB4878" w:rsidRPr="009E392C" w:rsidRDefault="00CB4878" w:rsidP="00FE00AB">
            <w:pPr>
              <w:rPr>
                <w:szCs w:val="24"/>
              </w:rPr>
            </w:pPr>
          </w:p>
          <w:p w14:paraId="51FB8568" w14:textId="77777777" w:rsidR="00CB4878" w:rsidRPr="009E392C" w:rsidRDefault="00CB4878" w:rsidP="00FE00AB">
            <w:pPr>
              <w:rPr>
                <w:szCs w:val="24"/>
              </w:rPr>
            </w:pPr>
            <w:r w:rsidRPr="009E392C">
              <w:rPr>
                <w:i/>
                <w:szCs w:val="24"/>
              </w:rPr>
              <w:t xml:space="preserve"> </w:t>
            </w:r>
            <w:r w:rsidRPr="009E392C">
              <w:rPr>
                <w:szCs w:val="24"/>
              </w:rPr>
              <w:t>MAL pagaminamos gatavos produkcijos (tarinių lentelių)  kiekis m</w:t>
            </w:r>
            <w:r w:rsidRPr="009E392C">
              <w:rPr>
                <w:szCs w:val="24"/>
                <w:vertAlign w:val="superscript"/>
              </w:rPr>
              <w:t>3</w:t>
            </w:r>
            <w:r w:rsidRPr="009E392C">
              <w:rPr>
                <w:szCs w:val="24"/>
              </w:rPr>
              <w:t xml:space="preserve">/8 </w:t>
            </w:r>
            <w:proofErr w:type="spellStart"/>
            <w:r w:rsidRPr="009E392C">
              <w:rPr>
                <w:szCs w:val="24"/>
              </w:rPr>
              <w:t>val</w:t>
            </w:r>
            <w:proofErr w:type="spellEnd"/>
            <w:r w:rsidRPr="009E392C">
              <w:rPr>
                <w:szCs w:val="24"/>
              </w:rPr>
              <w:t xml:space="preserve">  pamainą  (p). </w:t>
            </w:r>
            <w:proofErr w:type="spellStart"/>
            <w:r w:rsidRPr="009E392C">
              <w:rPr>
                <w:szCs w:val="24"/>
              </w:rPr>
              <w:t>P</w:t>
            </w:r>
            <w:r w:rsidRPr="009E392C">
              <w:rPr>
                <w:szCs w:val="24"/>
                <w:vertAlign w:val="subscript"/>
              </w:rPr>
              <w:t>t</w:t>
            </w:r>
            <w:proofErr w:type="spellEnd"/>
            <w:r w:rsidRPr="009E392C">
              <w:rPr>
                <w:szCs w:val="24"/>
                <w:vertAlign w:val="subscript"/>
              </w:rPr>
              <w:t xml:space="preserve"> lent. i</w:t>
            </w:r>
            <w:r w:rsidRPr="009E392C">
              <w:rPr>
                <w:szCs w:val="24"/>
              </w:rPr>
              <w:t xml:space="preserve"> - m</w:t>
            </w:r>
            <w:r w:rsidRPr="009E392C">
              <w:rPr>
                <w:szCs w:val="24"/>
                <w:vertAlign w:val="superscript"/>
              </w:rPr>
              <w:t>3</w:t>
            </w:r>
            <w:r w:rsidRPr="009E392C">
              <w:rPr>
                <w:szCs w:val="24"/>
              </w:rPr>
              <w:t xml:space="preserve">  / p – ne mažiau 85 m</w:t>
            </w:r>
            <w:r w:rsidRPr="009E392C">
              <w:rPr>
                <w:szCs w:val="24"/>
                <w:vertAlign w:val="superscript"/>
              </w:rPr>
              <w:t>3</w:t>
            </w:r>
            <w:r w:rsidRPr="009E392C">
              <w:rPr>
                <w:szCs w:val="24"/>
              </w:rPr>
              <w:t xml:space="preserve">  / p., kokybiškų lentelių išeigos koeficientas  ne mažiau 56 proc.</w:t>
            </w:r>
          </w:p>
        </w:tc>
        <w:tc>
          <w:tcPr>
            <w:tcW w:w="3152" w:type="dxa"/>
            <w:tcBorders>
              <w:top w:val="single" w:sz="4" w:space="0" w:color="auto"/>
              <w:left w:val="single" w:sz="4" w:space="0" w:color="auto"/>
              <w:bottom w:val="single" w:sz="4" w:space="0" w:color="auto"/>
              <w:right w:val="single" w:sz="4" w:space="0" w:color="auto"/>
            </w:tcBorders>
          </w:tcPr>
          <w:p w14:paraId="6F29328A" w14:textId="77777777" w:rsidR="00CB4878" w:rsidRPr="009E392C" w:rsidRDefault="00CB4878" w:rsidP="00FE00AB">
            <w:pPr>
              <w:rPr>
                <w:iCs/>
                <w:szCs w:val="24"/>
              </w:rPr>
            </w:pPr>
          </w:p>
        </w:tc>
      </w:tr>
      <w:tr w:rsidR="00CB4878" w:rsidRPr="009E392C" w14:paraId="03DF9A70" w14:textId="77777777" w:rsidTr="00CB4878">
        <w:trPr>
          <w:trHeight w:val="268"/>
        </w:trPr>
        <w:tc>
          <w:tcPr>
            <w:tcW w:w="556" w:type="dxa"/>
            <w:tcBorders>
              <w:top w:val="single" w:sz="4" w:space="0" w:color="auto"/>
              <w:left w:val="single" w:sz="4" w:space="0" w:color="auto"/>
              <w:bottom w:val="single" w:sz="4" w:space="0" w:color="auto"/>
              <w:right w:val="single" w:sz="4" w:space="0" w:color="auto"/>
            </w:tcBorders>
          </w:tcPr>
          <w:p w14:paraId="71DA161D" w14:textId="77777777" w:rsidR="00CB4878" w:rsidRPr="009E392C" w:rsidRDefault="00CB4878" w:rsidP="00FE00AB">
            <w:pPr>
              <w:rPr>
                <w:szCs w:val="24"/>
              </w:rPr>
            </w:pPr>
            <w:r w:rsidRPr="009E392C">
              <w:rPr>
                <w:szCs w:val="24"/>
              </w:rPr>
              <w:t>2.</w:t>
            </w:r>
          </w:p>
        </w:tc>
        <w:tc>
          <w:tcPr>
            <w:tcW w:w="3040" w:type="dxa"/>
            <w:tcBorders>
              <w:top w:val="single" w:sz="4" w:space="0" w:color="auto"/>
              <w:left w:val="single" w:sz="4" w:space="0" w:color="auto"/>
              <w:bottom w:val="single" w:sz="4" w:space="0" w:color="auto"/>
              <w:right w:val="single" w:sz="4" w:space="0" w:color="auto"/>
            </w:tcBorders>
          </w:tcPr>
          <w:p w14:paraId="568F3D09" w14:textId="77777777" w:rsidR="00CB4878" w:rsidRPr="009E392C" w:rsidRDefault="00CB4878" w:rsidP="00FE00AB">
            <w:pPr>
              <w:rPr>
                <w:iCs/>
                <w:szCs w:val="24"/>
              </w:rPr>
            </w:pPr>
            <w:r w:rsidRPr="009E392C">
              <w:rPr>
                <w:iCs/>
                <w:szCs w:val="24"/>
              </w:rPr>
              <w:t xml:space="preserve">MAL  montavimo vieta </w:t>
            </w:r>
          </w:p>
        </w:tc>
        <w:tc>
          <w:tcPr>
            <w:tcW w:w="3557" w:type="dxa"/>
            <w:tcBorders>
              <w:top w:val="single" w:sz="4" w:space="0" w:color="auto"/>
              <w:left w:val="single" w:sz="4" w:space="0" w:color="auto"/>
              <w:bottom w:val="single" w:sz="4" w:space="0" w:color="auto"/>
              <w:right w:val="single" w:sz="4" w:space="0" w:color="auto"/>
            </w:tcBorders>
          </w:tcPr>
          <w:p w14:paraId="50256EB1" w14:textId="77777777" w:rsidR="00CB4878" w:rsidRPr="009E392C" w:rsidRDefault="00CB4878" w:rsidP="00FE00AB">
            <w:pPr>
              <w:rPr>
                <w:iCs/>
                <w:szCs w:val="24"/>
              </w:rPr>
            </w:pPr>
            <w:r w:rsidRPr="009E392C">
              <w:rPr>
                <w:iCs/>
                <w:szCs w:val="24"/>
              </w:rPr>
              <w:t xml:space="preserve"> Montuojama patalpose  ant  betoninio pagrindo vietoje  demontuojamų senų medienos  apdirbimo įrenginių. MAL technologija ir įranga turi būti suprojektuota ir sumontuota taip , kad jos eksploatacija būtų efektyvi patalpose  kurių duomenys  tokie:</w:t>
            </w:r>
          </w:p>
          <w:p w14:paraId="47144FC5" w14:textId="77777777" w:rsidR="00CB4878" w:rsidRPr="009E392C" w:rsidRDefault="00CB4878" w:rsidP="00FE00AB">
            <w:pPr>
              <w:rPr>
                <w:iCs/>
                <w:szCs w:val="24"/>
              </w:rPr>
            </w:pPr>
            <w:r w:rsidRPr="009E392C">
              <w:rPr>
                <w:iCs/>
                <w:szCs w:val="24"/>
              </w:rPr>
              <w:t>Patalpų  ilgis 48m x plotis 17m – bendras plotas 816 m</w:t>
            </w:r>
            <w:r w:rsidRPr="009E392C">
              <w:rPr>
                <w:iCs/>
                <w:szCs w:val="24"/>
                <w:vertAlign w:val="superscript"/>
              </w:rPr>
              <w:t>2</w:t>
            </w:r>
            <w:r w:rsidRPr="009E392C">
              <w:rPr>
                <w:iCs/>
                <w:szCs w:val="24"/>
              </w:rPr>
              <w:t>, aukštis 6m</w:t>
            </w:r>
          </w:p>
        </w:tc>
        <w:tc>
          <w:tcPr>
            <w:tcW w:w="3152" w:type="dxa"/>
            <w:tcBorders>
              <w:top w:val="single" w:sz="4" w:space="0" w:color="auto"/>
              <w:left w:val="single" w:sz="4" w:space="0" w:color="auto"/>
              <w:bottom w:val="single" w:sz="4" w:space="0" w:color="auto"/>
              <w:right w:val="single" w:sz="4" w:space="0" w:color="auto"/>
            </w:tcBorders>
          </w:tcPr>
          <w:p w14:paraId="71451FBD" w14:textId="4012C527" w:rsidR="00CB4878" w:rsidRPr="009E392C" w:rsidRDefault="00CB4878" w:rsidP="00FE00AB">
            <w:pPr>
              <w:rPr>
                <w:iCs/>
                <w:szCs w:val="24"/>
              </w:rPr>
            </w:pPr>
          </w:p>
        </w:tc>
      </w:tr>
      <w:tr w:rsidR="00CB4878" w:rsidRPr="009E392C" w14:paraId="69E48996" w14:textId="77777777" w:rsidTr="00CB4878">
        <w:trPr>
          <w:trHeight w:val="296"/>
        </w:trPr>
        <w:tc>
          <w:tcPr>
            <w:tcW w:w="556" w:type="dxa"/>
            <w:tcBorders>
              <w:top w:val="single" w:sz="4" w:space="0" w:color="auto"/>
              <w:left w:val="single" w:sz="4" w:space="0" w:color="auto"/>
              <w:bottom w:val="single" w:sz="4" w:space="0" w:color="auto"/>
              <w:right w:val="single" w:sz="4" w:space="0" w:color="auto"/>
            </w:tcBorders>
          </w:tcPr>
          <w:p w14:paraId="34346912" w14:textId="77777777" w:rsidR="00CB4878" w:rsidRPr="009E392C" w:rsidRDefault="00CB4878" w:rsidP="00FE00AB">
            <w:pPr>
              <w:rPr>
                <w:szCs w:val="24"/>
              </w:rPr>
            </w:pPr>
            <w:r w:rsidRPr="009E392C">
              <w:rPr>
                <w:szCs w:val="24"/>
              </w:rPr>
              <w:t>3.</w:t>
            </w:r>
          </w:p>
        </w:tc>
        <w:tc>
          <w:tcPr>
            <w:tcW w:w="3040" w:type="dxa"/>
            <w:tcBorders>
              <w:top w:val="single" w:sz="4" w:space="0" w:color="auto"/>
              <w:left w:val="single" w:sz="4" w:space="0" w:color="auto"/>
              <w:bottom w:val="single" w:sz="4" w:space="0" w:color="auto"/>
              <w:right w:val="single" w:sz="4" w:space="0" w:color="auto"/>
            </w:tcBorders>
          </w:tcPr>
          <w:p w14:paraId="59AF9BB9" w14:textId="77777777" w:rsidR="00CB4878" w:rsidRPr="009E392C" w:rsidRDefault="00CB4878" w:rsidP="00FE00AB">
            <w:pPr>
              <w:rPr>
                <w:iCs/>
                <w:szCs w:val="24"/>
              </w:rPr>
            </w:pPr>
            <w:r w:rsidRPr="009E392C">
              <w:rPr>
                <w:iCs/>
                <w:szCs w:val="24"/>
              </w:rPr>
              <w:t>MAL   technologija ir sprendiniai</w:t>
            </w:r>
          </w:p>
        </w:tc>
        <w:tc>
          <w:tcPr>
            <w:tcW w:w="3557" w:type="dxa"/>
            <w:tcBorders>
              <w:top w:val="single" w:sz="4" w:space="0" w:color="auto"/>
              <w:left w:val="single" w:sz="4" w:space="0" w:color="auto"/>
              <w:bottom w:val="single" w:sz="4" w:space="0" w:color="auto"/>
              <w:right w:val="single" w:sz="4" w:space="0" w:color="auto"/>
            </w:tcBorders>
          </w:tcPr>
          <w:p w14:paraId="40F5ED49" w14:textId="77777777" w:rsidR="00CB4878" w:rsidRPr="009E392C" w:rsidRDefault="00CB4878" w:rsidP="00FE00AB">
            <w:pPr>
              <w:pStyle w:val="NoSpacing"/>
              <w:rPr>
                <w:rFonts w:ascii="Times New Roman" w:hAnsi="Times New Roman"/>
                <w:iCs/>
                <w:sz w:val="24"/>
                <w:szCs w:val="28"/>
              </w:rPr>
            </w:pPr>
            <w:r w:rsidRPr="009E392C">
              <w:rPr>
                <w:rFonts w:ascii="Times New Roman" w:hAnsi="Times New Roman"/>
                <w:iCs/>
                <w:szCs w:val="24"/>
              </w:rPr>
              <w:t xml:space="preserve">  </w:t>
            </w:r>
            <w:r w:rsidRPr="009E392C">
              <w:rPr>
                <w:rFonts w:ascii="Times New Roman" w:hAnsi="Times New Roman"/>
                <w:iCs/>
                <w:sz w:val="24"/>
                <w:szCs w:val="28"/>
              </w:rPr>
              <w:t xml:space="preserve">Lentelių  gamybos procesas srautinis (nuo rąstų  padavimo  proceso iki gatavų kokybiškų  lentelių gaminių, įskaitant  lentelių paketavimo procesą),  automatizuotas  su skaitmeniniu valdymu. Naudojama </w:t>
            </w:r>
            <w:proofErr w:type="spellStart"/>
            <w:r w:rsidRPr="009E392C">
              <w:rPr>
                <w:rFonts w:ascii="Times New Roman" w:hAnsi="Times New Roman"/>
                <w:iCs/>
                <w:sz w:val="24"/>
                <w:szCs w:val="28"/>
              </w:rPr>
              <w:t>beatliekinė</w:t>
            </w:r>
            <w:proofErr w:type="spellEnd"/>
            <w:r w:rsidRPr="009E392C">
              <w:rPr>
                <w:rFonts w:ascii="Times New Roman" w:hAnsi="Times New Roman"/>
                <w:iCs/>
                <w:sz w:val="24"/>
                <w:szCs w:val="28"/>
              </w:rPr>
              <w:t xml:space="preserve">  lentelių gamybos technologija, gamybos  procese susidarančios pjuvenos surenkamos, nuopjovos  surenkamos ir </w:t>
            </w:r>
          </w:p>
          <w:p w14:paraId="5EFBEFE5" w14:textId="608FE612" w:rsidR="00CB4878" w:rsidRPr="00CB4878" w:rsidRDefault="00CB4878" w:rsidP="00CB4878">
            <w:pPr>
              <w:pStyle w:val="NoSpacing"/>
              <w:rPr>
                <w:rFonts w:ascii="Times New Roman" w:hAnsi="Times New Roman"/>
                <w:iCs/>
                <w:sz w:val="24"/>
                <w:szCs w:val="28"/>
              </w:rPr>
            </w:pPr>
            <w:r w:rsidRPr="009E392C">
              <w:rPr>
                <w:rFonts w:ascii="Times New Roman" w:hAnsi="Times New Roman"/>
                <w:iCs/>
                <w:sz w:val="24"/>
                <w:szCs w:val="28"/>
              </w:rPr>
              <w:t xml:space="preserve">smulkinamos ( gaminamas biokuras) integruotu į MAL elektriniu medienos   smulkintuvu. Rąstų apdirbimo pradiniame etape  tikslinga naudoti rąstų šonų frezavimo, šoninių  lentų atpjovimo technologiją ir tam skirtą įrangą, kad pasiekti aukštesnę gatavos produkcijos išeigą su mažesniu kiekiu neperdirbtų į biokurą atliekų. Galutiniame procese  tikslinga naudoti  lentelių paketavimo  ant padėklų technologiją ir </w:t>
            </w:r>
            <w:r w:rsidRPr="009E392C">
              <w:rPr>
                <w:rFonts w:ascii="Times New Roman" w:hAnsi="Times New Roman"/>
                <w:iCs/>
                <w:sz w:val="24"/>
                <w:szCs w:val="28"/>
              </w:rPr>
              <w:lastRenderedPageBreak/>
              <w:t xml:space="preserve">automatizuotą įrangą su  lanksčia (tarpinės dedamos kas sluoksnis , kas  2 sluoksniai, kas 4 sluoksniai, kas 6  sluoksniai ir t.t.) tarpinių  dėjimo  funkcija ir lentelių paketų  ne mažiau  4 vnt. </w:t>
            </w:r>
            <w:proofErr w:type="spellStart"/>
            <w:r w:rsidRPr="009E392C">
              <w:rPr>
                <w:rFonts w:ascii="Times New Roman" w:hAnsi="Times New Roman"/>
                <w:iCs/>
                <w:sz w:val="24"/>
                <w:szCs w:val="28"/>
              </w:rPr>
              <w:t>kaupykla</w:t>
            </w:r>
            <w:proofErr w:type="spellEnd"/>
            <w:r w:rsidRPr="009E392C">
              <w:rPr>
                <w:rFonts w:ascii="Times New Roman" w:hAnsi="Times New Roman"/>
                <w:iCs/>
                <w:sz w:val="24"/>
                <w:szCs w:val="28"/>
              </w:rPr>
              <w:t>.</w:t>
            </w:r>
          </w:p>
        </w:tc>
        <w:tc>
          <w:tcPr>
            <w:tcW w:w="3152" w:type="dxa"/>
            <w:tcBorders>
              <w:top w:val="single" w:sz="4" w:space="0" w:color="auto"/>
              <w:left w:val="single" w:sz="4" w:space="0" w:color="auto"/>
              <w:bottom w:val="single" w:sz="4" w:space="0" w:color="auto"/>
              <w:right w:val="single" w:sz="4" w:space="0" w:color="auto"/>
            </w:tcBorders>
          </w:tcPr>
          <w:p w14:paraId="2F123E15" w14:textId="77777777" w:rsidR="00CB4878" w:rsidRPr="009E392C" w:rsidRDefault="00CB4878" w:rsidP="00FE00AB">
            <w:pPr>
              <w:rPr>
                <w:b/>
                <w:iCs/>
                <w:szCs w:val="24"/>
              </w:rPr>
            </w:pPr>
          </w:p>
        </w:tc>
      </w:tr>
      <w:tr w:rsidR="00CB4878" w:rsidRPr="009E392C" w14:paraId="233D4F06" w14:textId="77777777" w:rsidTr="00CB4878">
        <w:trPr>
          <w:trHeight w:val="610"/>
        </w:trPr>
        <w:tc>
          <w:tcPr>
            <w:tcW w:w="556" w:type="dxa"/>
            <w:tcBorders>
              <w:top w:val="single" w:sz="4" w:space="0" w:color="auto"/>
              <w:left w:val="single" w:sz="4" w:space="0" w:color="auto"/>
              <w:bottom w:val="single" w:sz="4" w:space="0" w:color="auto"/>
              <w:right w:val="single" w:sz="4" w:space="0" w:color="auto"/>
            </w:tcBorders>
          </w:tcPr>
          <w:p w14:paraId="7F7F3726" w14:textId="77777777" w:rsidR="00CB4878" w:rsidRPr="009E392C" w:rsidRDefault="00CB4878" w:rsidP="00FE00AB">
            <w:pPr>
              <w:rPr>
                <w:szCs w:val="24"/>
              </w:rPr>
            </w:pPr>
            <w:r w:rsidRPr="009E392C">
              <w:rPr>
                <w:szCs w:val="24"/>
              </w:rPr>
              <w:t>4.</w:t>
            </w:r>
          </w:p>
        </w:tc>
        <w:tc>
          <w:tcPr>
            <w:tcW w:w="3040" w:type="dxa"/>
            <w:tcBorders>
              <w:top w:val="single" w:sz="4" w:space="0" w:color="auto"/>
              <w:left w:val="single" w:sz="4" w:space="0" w:color="auto"/>
              <w:bottom w:val="single" w:sz="4" w:space="0" w:color="auto"/>
              <w:right w:val="single" w:sz="4" w:space="0" w:color="auto"/>
            </w:tcBorders>
          </w:tcPr>
          <w:p w14:paraId="4E73B014" w14:textId="77777777" w:rsidR="00CB4878" w:rsidRPr="009E392C" w:rsidRDefault="00CB4878" w:rsidP="00FE00AB">
            <w:pPr>
              <w:rPr>
                <w:iCs/>
                <w:szCs w:val="24"/>
              </w:rPr>
            </w:pPr>
            <w:r w:rsidRPr="009E392C">
              <w:rPr>
                <w:iCs/>
                <w:szCs w:val="24"/>
              </w:rPr>
              <w:t>MAL energinės sąnaudos</w:t>
            </w:r>
          </w:p>
        </w:tc>
        <w:tc>
          <w:tcPr>
            <w:tcW w:w="3557" w:type="dxa"/>
            <w:tcBorders>
              <w:top w:val="single" w:sz="4" w:space="0" w:color="auto"/>
              <w:left w:val="single" w:sz="4" w:space="0" w:color="auto"/>
              <w:bottom w:val="single" w:sz="4" w:space="0" w:color="auto"/>
              <w:right w:val="single" w:sz="4" w:space="0" w:color="auto"/>
            </w:tcBorders>
          </w:tcPr>
          <w:p w14:paraId="1D26D2F7" w14:textId="0F6CEB69" w:rsidR="00CB4878" w:rsidRPr="00CB4878" w:rsidRDefault="00CB4878" w:rsidP="00CB4878">
            <w:pPr>
              <w:rPr>
                <w:szCs w:val="24"/>
              </w:rPr>
            </w:pPr>
            <w:r w:rsidRPr="009E392C">
              <w:rPr>
                <w:b/>
                <w:bCs/>
              </w:rPr>
              <w:t xml:space="preserve"> </w:t>
            </w:r>
            <w:r w:rsidRPr="009E392C">
              <w:rPr>
                <w:bCs/>
              </w:rPr>
              <w:t>Energinės (el. energija)  sąnaudos  reikalingos  1000</w:t>
            </w:r>
            <w:r w:rsidRPr="009E392C">
              <w:rPr>
                <w:szCs w:val="24"/>
              </w:rPr>
              <w:t xml:space="preserve"> m</w:t>
            </w:r>
            <w:r w:rsidRPr="009E392C">
              <w:rPr>
                <w:szCs w:val="24"/>
                <w:vertAlign w:val="superscript"/>
              </w:rPr>
              <w:t>3</w:t>
            </w:r>
            <w:r w:rsidRPr="009E392C">
              <w:rPr>
                <w:szCs w:val="24"/>
              </w:rPr>
              <w:t xml:space="preserve"> gatavos produkcijos pagaminti  </w:t>
            </w:r>
            <w:proofErr w:type="spellStart"/>
            <w:r w:rsidRPr="009E392C">
              <w:rPr>
                <w:szCs w:val="24"/>
              </w:rPr>
              <w:t>P</w:t>
            </w:r>
            <w:r w:rsidRPr="009E392C">
              <w:rPr>
                <w:szCs w:val="24"/>
                <w:vertAlign w:val="subscript"/>
              </w:rPr>
              <w:t>g</w:t>
            </w:r>
            <w:proofErr w:type="spellEnd"/>
            <w:r w:rsidRPr="009E392C">
              <w:rPr>
                <w:szCs w:val="24"/>
                <w:vertAlign w:val="subscript"/>
              </w:rPr>
              <w:t xml:space="preserve"> </w:t>
            </w:r>
            <w:proofErr w:type="spellStart"/>
            <w:r w:rsidRPr="009E392C">
              <w:rPr>
                <w:szCs w:val="24"/>
                <w:vertAlign w:val="subscript"/>
              </w:rPr>
              <w:t>ef</w:t>
            </w:r>
            <w:proofErr w:type="spellEnd"/>
            <w:r w:rsidRPr="009E392C">
              <w:rPr>
                <w:szCs w:val="24"/>
              </w:rPr>
              <w:t xml:space="preserve"> </w:t>
            </w:r>
            <w:r w:rsidRPr="009E392C">
              <w:rPr>
                <w:szCs w:val="24"/>
                <w:vertAlign w:val="subscript"/>
              </w:rPr>
              <w:t xml:space="preserve">i </w:t>
            </w:r>
            <w:r w:rsidRPr="009E392C">
              <w:rPr>
                <w:szCs w:val="24"/>
              </w:rPr>
              <w:t>-kWh   /1000 m</w:t>
            </w:r>
            <w:r w:rsidRPr="009E392C">
              <w:rPr>
                <w:szCs w:val="24"/>
                <w:vertAlign w:val="superscript"/>
              </w:rPr>
              <w:t>3</w:t>
            </w:r>
            <w:r w:rsidRPr="009E392C">
              <w:rPr>
                <w:szCs w:val="24"/>
              </w:rPr>
              <w:t xml:space="preserve"> sudaro  ne daugiau 6690kWh/ 1000 m</w:t>
            </w:r>
            <w:r w:rsidRPr="009E392C">
              <w:rPr>
                <w:szCs w:val="24"/>
                <w:vertAlign w:val="superscript"/>
              </w:rPr>
              <w:t xml:space="preserve">3 </w:t>
            </w:r>
            <w:r w:rsidRPr="009E392C">
              <w:rPr>
                <w:szCs w:val="24"/>
              </w:rPr>
              <w:t>gatavos produkcijos pagaminti</w:t>
            </w:r>
          </w:p>
        </w:tc>
        <w:tc>
          <w:tcPr>
            <w:tcW w:w="3152" w:type="dxa"/>
            <w:tcBorders>
              <w:top w:val="single" w:sz="4" w:space="0" w:color="auto"/>
              <w:left w:val="single" w:sz="4" w:space="0" w:color="auto"/>
              <w:bottom w:val="single" w:sz="4" w:space="0" w:color="auto"/>
              <w:right w:val="single" w:sz="4" w:space="0" w:color="auto"/>
            </w:tcBorders>
          </w:tcPr>
          <w:p w14:paraId="1862D976" w14:textId="77777777" w:rsidR="00CB4878" w:rsidRPr="009E392C" w:rsidRDefault="00CB4878" w:rsidP="00FE00AB">
            <w:pPr>
              <w:rPr>
                <w:b/>
                <w:iCs/>
                <w:szCs w:val="24"/>
              </w:rPr>
            </w:pPr>
          </w:p>
        </w:tc>
      </w:tr>
      <w:tr w:rsidR="00CB4878" w:rsidRPr="009E392C" w14:paraId="4929E035" w14:textId="77777777" w:rsidTr="00CB4878">
        <w:trPr>
          <w:trHeight w:val="867"/>
        </w:trPr>
        <w:tc>
          <w:tcPr>
            <w:tcW w:w="556" w:type="dxa"/>
            <w:tcBorders>
              <w:top w:val="single" w:sz="4" w:space="0" w:color="auto"/>
              <w:left w:val="single" w:sz="4" w:space="0" w:color="auto"/>
              <w:bottom w:val="single" w:sz="4" w:space="0" w:color="auto"/>
              <w:right w:val="single" w:sz="4" w:space="0" w:color="auto"/>
            </w:tcBorders>
          </w:tcPr>
          <w:p w14:paraId="020D53C7" w14:textId="77777777" w:rsidR="00CB4878" w:rsidRPr="009E392C" w:rsidRDefault="00CB4878" w:rsidP="00FE00AB">
            <w:pPr>
              <w:rPr>
                <w:szCs w:val="24"/>
              </w:rPr>
            </w:pPr>
            <w:r w:rsidRPr="009E392C">
              <w:rPr>
                <w:szCs w:val="24"/>
              </w:rPr>
              <w:t>5.</w:t>
            </w:r>
          </w:p>
        </w:tc>
        <w:tc>
          <w:tcPr>
            <w:tcW w:w="3040" w:type="dxa"/>
            <w:tcBorders>
              <w:top w:val="single" w:sz="4" w:space="0" w:color="auto"/>
              <w:left w:val="single" w:sz="4" w:space="0" w:color="auto"/>
              <w:bottom w:val="single" w:sz="4" w:space="0" w:color="auto"/>
              <w:right w:val="single" w:sz="4" w:space="0" w:color="auto"/>
            </w:tcBorders>
          </w:tcPr>
          <w:p w14:paraId="5453AE6B" w14:textId="77777777" w:rsidR="00CB4878" w:rsidRPr="009E392C" w:rsidRDefault="00CB4878" w:rsidP="00FE00AB">
            <w:pPr>
              <w:rPr>
                <w:szCs w:val="24"/>
              </w:rPr>
            </w:pPr>
            <w:r w:rsidRPr="009E392C">
              <w:rPr>
                <w:szCs w:val="24"/>
              </w:rPr>
              <w:t xml:space="preserve">MAL  valdymas </w:t>
            </w:r>
          </w:p>
        </w:tc>
        <w:tc>
          <w:tcPr>
            <w:tcW w:w="3557" w:type="dxa"/>
            <w:tcBorders>
              <w:top w:val="single" w:sz="4" w:space="0" w:color="auto"/>
              <w:left w:val="single" w:sz="4" w:space="0" w:color="auto"/>
              <w:bottom w:val="single" w:sz="4" w:space="0" w:color="auto"/>
              <w:right w:val="single" w:sz="4" w:space="0" w:color="auto"/>
            </w:tcBorders>
          </w:tcPr>
          <w:p w14:paraId="29571066" w14:textId="77777777" w:rsidR="00CB4878" w:rsidRPr="009E392C" w:rsidRDefault="00CB4878" w:rsidP="00FE00AB">
            <w:pPr>
              <w:rPr>
                <w:iCs/>
                <w:szCs w:val="24"/>
              </w:rPr>
            </w:pPr>
            <w:r w:rsidRPr="009E392C">
              <w:rPr>
                <w:iCs/>
                <w:szCs w:val="24"/>
              </w:rPr>
              <w:t>MAL  valdymas skaitmeninis  su integruota  (kompiuterizuota, apsaugota nuo dulkių)   operatoriaus  darbo vieta (uždara kabina) kuris stebi ir reikalui esant koreguoja, perprogramuoja MAL procesą pagal gaminamos produkcijos  asortimento  poreikius ir žaliavos  kokybinius parametrus. Proceso vizualizacija atvaizduojama SCADA  arba panelėje. Valdymo įranga  turi procesų stebėjimo ir gedimų diagnostikos monitoringo sistemą su nuotoliniu prisijungimu. Valdymo sistemos turi užtikrinti elektros pavarų  valdymą per dažnių keitiklius ir jų apsaugą nuo perkrovimų su integruotomis el. energijos taupymo funkcijomis.</w:t>
            </w:r>
          </w:p>
        </w:tc>
        <w:tc>
          <w:tcPr>
            <w:tcW w:w="3152" w:type="dxa"/>
            <w:tcBorders>
              <w:top w:val="single" w:sz="4" w:space="0" w:color="auto"/>
              <w:left w:val="single" w:sz="4" w:space="0" w:color="auto"/>
              <w:bottom w:val="single" w:sz="4" w:space="0" w:color="auto"/>
              <w:right w:val="single" w:sz="4" w:space="0" w:color="auto"/>
            </w:tcBorders>
          </w:tcPr>
          <w:p w14:paraId="0C1CD527" w14:textId="2B2239DF" w:rsidR="00CB4878" w:rsidRPr="009E392C" w:rsidRDefault="00CB4878" w:rsidP="00FE00AB">
            <w:pPr>
              <w:rPr>
                <w:iCs/>
                <w:szCs w:val="24"/>
              </w:rPr>
            </w:pPr>
          </w:p>
        </w:tc>
      </w:tr>
      <w:tr w:rsidR="00CB4878" w:rsidRPr="009E392C" w14:paraId="2DCBEA4B" w14:textId="77777777" w:rsidTr="00CB4878">
        <w:trPr>
          <w:trHeight w:val="69"/>
        </w:trPr>
        <w:tc>
          <w:tcPr>
            <w:tcW w:w="556" w:type="dxa"/>
            <w:tcBorders>
              <w:top w:val="single" w:sz="4" w:space="0" w:color="auto"/>
              <w:left w:val="single" w:sz="4" w:space="0" w:color="auto"/>
              <w:bottom w:val="single" w:sz="4" w:space="0" w:color="auto"/>
              <w:right w:val="single" w:sz="4" w:space="0" w:color="auto"/>
            </w:tcBorders>
          </w:tcPr>
          <w:p w14:paraId="668B1D14" w14:textId="77777777" w:rsidR="00CB4878" w:rsidRPr="009E392C" w:rsidRDefault="00CB4878" w:rsidP="00FE00AB">
            <w:pPr>
              <w:rPr>
                <w:szCs w:val="24"/>
              </w:rPr>
            </w:pPr>
            <w:r w:rsidRPr="009E392C">
              <w:rPr>
                <w:szCs w:val="24"/>
              </w:rPr>
              <w:t>6.</w:t>
            </w:r>
          </w:p>
        </w:tc>
        <w:tc>
          <w:tcPr>
            <w:tcW w:w="3040" w:type="dxa"/>
            <w:tcBorders>
              <w:top w:val="single" w:sz="4" w:space="0" w:color="auto"/>
              <w:left w:val="single" w:sz="4" w:space="0" w:color="auto"/>
              <w:bottom w:val="single" w:sz="4" w:space="0" w:color="auto"/>
              <w:right w:val="single" w:sz="4" w:space="0" w:color="auto"/>
            </w:tcBorders>
          </w:tcPr>
          <w:p w14:paraId="01E78194" w14:textId="77777777" w:rsidR="00CB4878" w:rsidRPr="009E392C" w:rsidRDefault="00CB4878" w:rsidP="00FE00AB">
            <w:pPr>
              <w:rPr>
                <w:szCs w:val="24"/>
              </w:rPr>
            </w:pPr>
            <w:r w:rsidRPr="009E392C">
              <w:rPr>
                <w:szCs w:val="24"/>
              </w:rPr>
              <w:t xml:space="preserve">Medienos rąstų pakrovimas ant rampos ir gatavos produkcijos  išvežimas iš lentelių paketų </w:t>
            </w:r>
            <w:proofErr w:type="spellStart"/>
            <w:r w:rsidRPr="009E392C">
              <w:rPr>
                <w:szCs w:val="24"/>
              </w:rPr>
              <w:t>kaupyklos</w:t>
            </w:r>
            <w:proofErr w:type="spellEnd"/>
            <w:r w:rsidRPr="009E392C">
              <w:rPr>
                <w:szCs w:val="24"/>
              </w:rPr>
              <w:t xml:space="preserve"> atliekamas  krautuvu. </w:t>
            </w:r>
          </w:p>
        </w:tc>
        <w:tc>
          <w:tcPr>
            <w:tcW w:w="3557" w:type="dxa"/>
            <w:tcBorders>
              <w:top w:val="single" w:sz="4" w:space="0" w:color="auto"/>
              <w:left w:val="single" w:sz="4" w:space="0" w:color="auto"/>
              <w:bottom w:val="single" w:sz="4" w:space="0" w:color="auto"/>
              <w:right w:val="single" w:sz="4" w:space="0" w:color="auto"/>
            </w:tcBorders>
          </w:tcPr>
          <w:p w14:paraId="2962C12A" w14:textId="77777777" w:rsidR="00CB4878" w:rsidRPr="009E392C" w:rsidRDefault="00CB4878" w:rsidP="00FE00AB">
            <w:pPr>
              <w:rPr>
                <w:iCs/>
                <w:szCs w:val="24"/>
              </w:rPr>
            </w:pPr>
            <w:proofErr w:type="spellStart"/>
            <w:r w:rsidRPr="009E392C">
              <w:rPr>
                <w:iCs/>
                <w:szCs w:val="24"/>
              </w:rPr>
              <w:t>Autokrautuvu</w:t>
            </w:r>
            <w:proofErr w:type="spellEnd"/>
          </w:p>
        </w:tc>
        <w:tc>
          <w:tcPr>
            <w:tcW w:w="3152" w:type="dxa"/>
            <w:tcBorders>
              <w:top w:val="single" w:sz="4" w:space="0" w:color="auto"/>
              <w:left w:val="single" w:sz="4" w:space="0" w:color="auto"/>
              <w:bottom w:val="single" w:sz="4" w:space="0" w:color="auto"/>
              <w:right w:val="single" w:sz="4" w:space="0" w:color="auto"/>
            </w:tcBorders>
          </w:tcPr>
          <w:p w14:paraId="4C993D27" w14:textId="77777777" w:rsidR="00CB4878" w:rsidRPr="009E392C" w:rsidRDefault="00CB4878" w:rsidP="00FE00AB">
            <w:pPr>
              <w:rPr>
                <w:b/>
                <w:iCs/>
                <w:szCs w:val="24"/>
              </w:rPr>
            </w:pPr>
          </w:p>
        </w:tc>
      </w:tr>
      <w:tr w:rsidR="00CB4878" w:rsidRPr="009E392C" w14:paraId="0A36F712" w14:textId="77777777" w:rsidTr="00CB4878">
        <w:trPr>
          <w:trHeight w:val="69"/>
        </w:trPr>
        <w:tc>
          <w:tcPr>
            <w:tcW w:w="556" w:type="dxa"/>
            <w:tcBorders>
              <w:top w:val="single" w:sz="4" w:space="0" w:color="auto"/>
              <w:left w:val="single" w:sz="4" w:space="0" w:color="auto"/>
              <w:bottom w:val="single" w:sz="4" w:space="0" w:color="auto"/>
              <w:right w:val="single" w:sz="4" w:space="0" w:color="auto"/>
            </w:tcBorders>
          </w:tcPr>
          <w:p w14:paraId="02E81305" w14:textId="77777777" w:rsidR="00CB4878" w:rsidRPr="009E392C" w:rsidRDefault="00CB4878" w:rsidP="00FE00AB">
            <w:pPr>
              <w:rPr>
                <w:szCs w:val="24"/>
              </w:rPr>
            </w:pPr>
            <w:r w:rsidRPr="009E392C">
              <w:rPr>
                <w:szCs w:val="24"/>
              </w:rPr>
              <w:t>7.</w:t>
            </w:r>
          </w:p>
        </w:tc>
        <w:tc>
          <w:tcPr>
            <w:tcW w:w="3040" w:type="dxa"/>
            <w:tcBorders>
              <w:top w:val="single" w:sz="4" w:space="0" w:color="auto"/>
              <w:left w:val="single" w:sz="4" w:space="0" w:color="auto"/>
              <w:bottom w:val="single" w:sz="4" w:space="0" w:color="auto"/>
              <w:right w:val="single" w:sz="4" w:space="0" w:color="auto"/>
            </w:tcBorders>
          </w:tcPr>
          <w:p w14:paraId="1C2E5D24" w14:textId="77777777" w:rsidR="00CB4878" w:rsidRPr="009E392C" w:rsidRDefault="00CB4878" w:rsidP="00FE00AB">
            <w:pPr>
              <w:rPr>
                <w:szCs w:val="24"/>
              </w:rPr>
            </w:pPr>
            <w:proofErr w:type="spellStart"/>
            <w:r w:rsidRPr="009E392C">
              <w:rPr>
                <w:szCs w:val="24"/>
              </w:rPr>
              <w:t>Mechatronikos</w:t>
            </w:r>
            <w:proofErr w:type="spellEnd"/>
            <w:r w:rsidRPr="009E392C">
              <w:rPr>
                <w:szCs w:val="24"/>
              </w:rPr>
              <w:t xml:space="preserve"> elementų ir  IT įrangos  apsauga </w:t>
            </w:r>
          </w:p>
        </w:tc>
        <w:tc>
          <w:tcPr>
            <w:tcW w:w="3557" w:type="dxa"/>
            <w:tcBorders>
              <w:top w:val="single" w:sz="4" w:space="0" w:color="auto"/>
              <w:left w:val="single" w:sz="4" w:space="0" w:color="auto"/>
              <w:bottom w:val="single" w:sz="4" w:space="0" w:color="auto"/>
              <w:right w:val="single" w:sz="4" w:space="0" w:color="auto"/>
            </w:tcBorders>
          </w:tcPr>
          <w:p w14:paraId="39B7FC02" w14:textId="77777777" w:rsidR="00CB4878" w:rsidRPr="009E392C" w:rsidRDefault="00CB4878" w:rsidP="00FE00AB">
            <w:pPr>
              <w:ind w:left="34"/>
              <w:rPr>
                <w:iCs/>
                <w:szCs w:val="24"/>
              </w:rPr>
            </w:pPr>
            <w:r w:rsidRPr="009E392C">
              <w:rPr>
                <w:iCs/>
                <w:szCs w:val="24"/>
              </w:rPr>
              <w:t>Ne mažiau nei IP 55</w:t>
            </w:r>
          </w:p>
        </w:tc>
        <w:tc>
          <w:tcPr>
            <w:tcW w:w="3152" w:type="dxa"/>
            <w:tcBorders>
              <w:top w:val="single" w:sz="4" w:space="0" w:color="auto"/>
              <w:left w:val="single" w:sz="4" w:space="0" w:color="auto"/>
              <w:bottom w:val="single" w:sz="4" w:space="0" w:color="auto"/>
              <w:right w:val="single" w:sz="4" w:space="0" w:color="auto"/>
            </w:tcBorders>
          </w:tcPr>
          <w:p w14:paraId="624B9F9B" w14:textId="5B12DC2E" w:rsidR="00CB4878" w:rsidRPr="009E392C" w:rsidRDefault="00CB4878" w:rsidP="00FE00AB">
            <w:pPr>
              <w:rPr>
                <w:iCs/>
                <w:szCs w:val="24"/>
              </w:rPr>
            </w:pPr>
          </w:p>
        </w:tc>
      </w:tr>
      <w:tr w:rsidR="00CB4878" w:rsidRPr="009E392C" w14:paraId="6266CB5E" w14:textId="77777777" w:rsidTr="00CB4878">
        <w:trPr>
          <w:trHeight w:val="69"/>
        </w:trPr>
        <w:tc>
          <w:tcPr>
            <w:tcW w:w="556" w:type="dxa"/>
            <w:tcBorders>
              <w:top w:val="single" w:sz="4" w:space="0" w:color="auto"/>
              <w:left w:val="single" w:sz="4" w:space="0" w:color="auto"/>
              <w:bottom w:val="single" w:sz="4" w:space="0" w:color="auto"/>
              <w:right w:val="single" w:sz="4" w:space="0" w:color="auto"/>
            </w:tcBorders>
          </w:tcPr>
          <w:p w14:paraId="79B12761" w14:textId="77777777" w:rsidR="00CB4878" w:rsidRPr="009E392C" w:rsidRDefault="00CB4878" w:rsidP="00FE00AB">
            <w:pPr>
              <w:rPr>
                <w:szCs w:val="24"/>
              </w:rPr>
            </w:pPr>
            <w:r w:rsidRPr="009E392C">
              <w:rPr>
                <w:szCs w:val="24"/>
              </w:rPr>
              <w:t>8.</w:t>
            </w:r>
          </w:p>
        </w:tc>
        <w:tc>
          <w:tcPr>
            <w:tcW w:w="3040" w:type="dxa"/>
            <w:tcBorders>
              <w:top w:val="single" w:sz="4" w:space="0" w:color="auto"/>
              <w:left w:val="single" w:sz="4" w:space="0" w:color="auto"/>
              <w:bottom w:val="single" w:sz="4" w:space="0" w:color="auto"/>
              <w:right w:val="single" w:sz="4" w:space="0" w:color="auto"/>
            </w:tcBorders>
          </w:tcPr>
          <w:p w14:paraId="1C40BD23" w14:textId="77777777" w:rsidR="00CB4878" w:rsidRPr="009E392C" w:rsidRDefault="00CB4878" w:rsidP="00FE00AB">
            <w:pPr>
              <w:rPr>
                <w:szCs w:val="24"/>
              </w:rPr>
            </w:pPr>
            <w:r w:rsidRPr="009E392C">
              <w:rPr>
                <w:szCs w:val="24"/>
              </w:rPr>
              <w:t>Darbų atliko terminai</w:t>
            </w:r>
          </w:p>
        </w:tc>
        <w:tc>
          <w:tcPr>
            <w:tcW w:w="3557" w:type="dxa"/>
            <w:tcBorders>
              <w:top w:val="single" w:sz="4" w:space="0" w:color="auto"/>
              <w:left w:val="single" w:sz="4" w:space="0" w:color="auto"/>
              <w:bottom w:val="single" w:sz="4" w:space="0" w:color="auto"/>
              <w:right w:val="single" w:sz="4" w:space="0" w:color="auto"/>
            </w:tcBorders>
          </w:tcPr>
          <w:p w14:paraId="7AA495CB" w14:textId="77777777" w:rsidR="00CB4878" w:rsidRPr="009E392C" w:rsidRDefault="00CB4878" w:rsidP="00FE00AB">
            <w:pPr>
              <w:rPr>
                <w:szCs w:val="24"/>
              </w:rPr>
            </w:pPr>
            <w:r w:rsidRPr="009E392C">
              <w:rPr>
                <w:szCs w:val="24"/>
              </w:rPr>
              <w:t>Ne daugiau 270  dienų</w:t>
            </w:r>
          </w:p>
        </w:tc>
        <w:tc>
          <w:tcPr>
            <w:tcW w:w="3152" w:type="dxa"/>
            <w:tcBorders>
              <w:top w:val="single" w:sz="4" w:space="0" w:color="auto"/>
              <w:left w:val="single" w:sz="4" w:space="0" w:color="auto"/>
              <w:bottom w:val="single" w:sz="4" w:space="0" w:color="auto"/>
              <w:right w:val="single" w:sz="4" w:space="0" w:color="auto"/>
            </w:tcBorders>
          </w:tcPr>
          <w:p w14:paraId="171381C9" w14:textId="7D95A514" w:rsidR="00CB4878" w:rsidRPr="009E392C" w:rsidRDefault="00CB4878" w:rsidP="00FE00AB">
            <w:pPr>
              <w:rPr>
                <w:szCs w:val="24"/>
              </w:rPr>
            </w:pPr>
          </w:p>
        </w:tc>
      </w:tr>
      <w:tr w:rsidR="00CB4878" w:rsidRPr="009E392C" w14:paraId="1B38EAC7" w14:textId="77777777" w:rsidTr="00CB4878">
        <w:trPr>
          <w:trHeight w:val="69"/>
        </w:trPr>
        <w:tc>
          <w:tcPr>
            <w:tcW w:w="556" w:type="dxa"/>
            <w:tcBorders>
              <w:top w:val="single" w:sz="4" w:space="0" w:color="auto"/>
              <w:left w:val="single" w:sz="4" w:space="0" w:color="auto"/>
              <w:bottom w:val="single" w:sz="4" w:space="0" w:color="auto"/>
              <w:right w:val="single" w:sz="4" w:space="0" w:color="auto"/>
            </w:tcBorders>
          </w:tcPr>
          <w:p w14:paraId="1C94BCB4" w14:textId="77777777" w:rsidR="00CB4878" w:rsidRPr="009E392C" w:rsidRDefault="00CB4878" w:rsidP="00FE00AB">
            <w:pPr>
              <w:rPr>
                <w:szCs w:val="24"/>
              </w:rPr>
            </w:pPr>
            <w:r w:rsidRPr="009E392C">
              <w:rPr>
                <w:szCs w:val="24"/>
              </w:rPr>
              <w:t>9.</w:t>
            </w:r>
          </w:p>
        </w:tc>
        <w:tc>
          <w:tcPr>
            <w:tcW w:w="3040" w:type="dxa"/>
            <w:tcBorders>
              <w:top w:val="single" w:sz="4" w:space="0" w:color="auto"/>
              <w:left w:val="single" w:sz="4" w:space="0" w:color="auto"/>
              <w:bottom w:val="single" w:sz="4" w:space="0" w:color="auto"/>
              <w:right w:val="single" w:sz="4" w:space="0" w:color="auto"/>
            </w:tcBorders>
          </w:tcPr>
          <w:p w14:paraId="1117F9EB" w14:textId="77777777" w:rsidR="00CB4878" w:rsidRPr="009E392C" w:rsidRDefault="00CB4878" w:rsidP="00FE00AB">
            <w:pPr>
              <w:rPr>
                <w:szCs w:val="24"/>
              </w:rPr>
            </w:pPr>
            <w:r w:rsidRPr="009E392C">
              <w:rPr>
                <w:szCs w:val="24"/>
              </w:rPr>
              <w:t xml:space="preserve">CE sertifikatas džiovykloms </w:t>
            </w:r>
          </w:p>
        </w:tc>
        <w:tc>
          <w:tcPr>
            <w:tcW w:w="3557" w:type="dxa"/>
            <w:tcBorders>
              <w:top w:val="single" w:sz="4" w:space="0" w:color="auto"/>
              <w:left w:val="single" w:sz="4" w:space="0" w:color="auto"/>
              <w:bottom w:val="single" w:sz="4" w:space="0" w:color="auto"/>
              <w:right w:val="single" w:sz="4" w:space="0" w:color="auto"/>
            </w:tcBorders>
          </w:tcPr>
          <w:p w14:paraId="5FDB6C82" w14:textId="77777777" w:rsidR="00CB4878" w:rsidRPr="009E392C" w:rsidRDefault="00CB4878" w:rsidP="00FE00AB">
            <w:pPr>
              <w:rPr>
                <w:szCs w:val="24"/>
              </w:rPr>
            </w:pPr>
            <w:r w:rsidRPr="009E392C">
              <w:rPr>
                <w:szCs w:val="24"/>
              </w:rPr>
              <w:t>Turi būti</w:t>
            </w:r>
          </w:p>
        </w:tc>
        <w:tc>
          <w:tcPr>
            <w:tcW w:w="3152" w:type="dxa"/>
            <w:tcBorders>
              <w:top w:val="single" w:sz="4" w:space="0" w:color="auto"/>
              <w:left w:val="single" w:sz="4" w:space="0" w:color="auto"/>
              <w:bottom w:val="single" w:sz="4" w:space="0" w:color="auto"/>
              <w:right w:val="single" w:sz="4" w:space="0" w:color="auto"/>
            </w:tcBorders>
          </w:tcPr>
          <w:p w14:paraId="7FDEA3A5" w14:textId="77777777" w:rsidR="00CB4878" w:rsidRPr="009E392C" w:rsidRDefault="00CB4878" w:rsidP="00FE00AB">
            <w:pPr>
              <w:rPr>
                <w:b/>
                <w:iCs/>
                <w:szCs w:val="24"/>
              </w:rPr>
            </w:pPr>
          </w:p>
        </w:tc>
      </w:tr>
      <w:tr w:rsidR="00CB4878" w:rsidRPr="009E392C" w14:paraId="3EBD2506" w14:textId="77777777" w:rsidTr="00CB4878">
        <w:trPr>
          <w:trHeight w:val="69"/>
        </w:trPr>
        <w:tc>
          <w:tcPr>
            <w:tcW w:w="556" w:type="dxa"/>
            <w:tcBorders>
              <w:top w:val="single" w:sz="4" w:space="0" w:color="auto"/>
              <w:left w:val="single" w:sz="4" w:space="0" w:color="auto"/>
              <w:bottom w:val="single" w:sz="4" w:space="0" w:color="auto"/>
              <w:right w:val="single" w:sz="4" w:space="0" w:color="auto"/>
            </w:tcBorders>
          </w:tcPr>
          <w:p w14:paraId="71939541" w14:textId="77777777" w:rsidR="00CB4878" w:rsidRPr="009E392C" w:rsidRDefault="00CB4878" w:rsidP="00FE00AB">
            <w:pPr>
              <w:rPr>
                <w:szCs w:val="24"/>
              </w:rPr>
            </w:pPr>
            <w:r w:rsidRPr="009E392C">
              <w:rPr>
                <w:szCs w:val="24"/>
              </w:rPr>
              <w:t>10.</w:t>
            </w:r>
          </w:p>
        </w:tc>
        <w:tc>
          <w:tcPr>
            <w:tcW w:w="3040" w:type="dxa"/>
            <w:tcBorders>
              <w:top w:val="single" w:sz="4" w:space="0" w:color="auto"/>
              <w:left w:val="single" w:sz="4" w:space="0" w:color="auto"/>
              <w:bottom w:val="single" w:sz="4" w:space="0" w:color="auto"/>
              <w:right w:val="single" w:sz="4" w:space="0" w:color="auto"/>
            </w:tcBorders>
          </w:tcPr>
          <w:p w14:paraId="1C640C05" w14:textId="39AF26B6" w:rsidR="00CB4878" w:rsidRPr="00CB4878" w:rsidRDefault="00CB4878" w:rsidP="00CB4878">
            <w:pPr>
              <w:rPr>
                <w:iCs/>
                <w:szCs w:val="24"/>
              </w:rPr>
            </w:pPr>
            <w:r w:rsidRPr="009E392C">
              <w:rPr>
                <w:iCs/>
                <w:szCs w:val="24"/>
              </w:rPr>
              <w:t xml:space="preserve"> Gamintojo ir/ ar tiekėjo  suteikiama produkto ( MAL  komplektui) funkcionalumo, kokybės  ir darbų  garantija kurios laikotarpiu tiekėjas  vykdo garantinį aptarnavimą ir remontą.  </w:t>
            </w:r>
          </w:p>
        </w:tc>
        <w:tc>
          <w:tcPr>
            <w:tcW w:w="3557" w:type="dxa"/>
            <w:tcBorders>
              <w:top w:val="single" w:sz="4" w:space="0" w:color="auto"/>
              <w:left w:val="single" w:sz="4" w:space="0" w:color="auto"/>
              <w:bottom w:val="single" w:sz="4" w:space="0" w:color="auto"/>
              <w:right w:val="single" w:sz="4" w:space="0" w:color="auto"/>
            </w:tcBorders>
          </w:tcPr>
          <w:p w14:paraId="452DEEB0" w14:textId="77777777" w:rsidR="00CB4878" w:rsidRPr="009E392C" w:rsidRDefault="00CB4878" w:rsidP="00FE00AB">
            <w:pPr>
              <w:rPr>
                <w:szCs w:val="24"/>
              </w:rPr>
            </w:pPr>
            <w:r w:rsidRPr="009E392C">
              <w:rPr>
                <w:szCs w:val="24"/>
              </w:rPr>
              <w:t xml:space="preserve">  Ne mažiau 3 metai</w:t>
            </w:r>
          </w:p>
          <w:p w14:paraId="0E2AABBC" w14:textId="77777777" w:rsidR="00CB4878" w:rsidRPr="009E392C" w:rsidRDefault="00CB4878" w:rsidP="00FE00AB">
            <w:pPr>
              <w:rPr>
                <w:szCs w:val="24"/>
              </w:rPr>
            </w:pPr>
          </w:p>
        </w:tc>
        <w:tc>
          <w:tcPr>
            <w:tcW w:w="3152" w:type="dxa"/>
            <w:tcBorders>
              <w:top w:val="single" w:sz="4" w:space="0" w:color="auto"/>
              <w:left w:val="single" w:sz="4" w:space="0" w:color="auto"/>
              <w:bottom w:val="single" w:sz="4" w:space="0" w:color="auto"/>
              <w:right w:val="single" w:sz="4" w:space="0" w:color="auto"/>
            </w:tcBorders>
          </w:tcPr>
          <w:p w14:paraId="160AFDF4" w14:textId="70EADE55" w:rsidR="00CB4878" w:rsidRPr="009E392C" w:rsidRDefault="00CB4878" w:rsidP="00FE00AB">
            <w:pPr>
              <w:rPr>
                <w:iCs/>
                <w:szCs w:val="24"/>
              </w:rPr>
            </w:pPr>
          </w:p>
        </w:tc>
      </w:tr>
      <w:tr w:rsidR="00CB4878" w:rsidRPr="009E392C" w14:paraId="0B29D1A6" w14:textId="77777777" w:rsidTr="00CB4878">
        <w:trPr>
          <w:trHeight w:val="57"/>
        </w:trPr>
        <w:tc>
          <w:tcPr>
            <w:tcW w:w="556" w:type="dxa"/>
            <w:tcBorders>
              <w:top w:val="single" w:sz="4" w:space="0" w:color="auto"/>
              <w:left w:val="single" w:sz="4" w:space="0" w:color="auto"/>
              <w:bottom w:val="single" w:sz="4" w:space="0" w:color="auto"/>
              <w:right w:val="single" w:sz="4" w:space="0" w:color="auto"/>
            </w:tcBorders>
          </w:tcPr>
          <w:p w14:paraId="79423789" w14:textId="77777777" w:rsidR="00CB4878" w:rsidRPr="009E392C" w:rsidRDefault="00CB4878" w:rsidP="00FE00AB">
            <w:pPr>
              <w:rPr>
                <w:szCs w:val="24"/>
              </w:rPr>
            </w:pPr>
            <w:r w:rsidRPr="009E392C">
              <w:rPr>
                <w:szCs w:val="24"/>
              </w:rPr>
              <w:t>11.</w:t>
            </w:r>
          </w:p>
        </w:tc>
        <w:tc>
          <w:tcPr>
            <w:tcW w:w="3040" w:type="dxa"/>
            <w:tcBorders>
              <w:top w:val="single" w:sz="4" w:space="0" w:color="auto"/>
              <w:left w:val="single" w:sz="4" w:space="0" w:color="auto"/>
              <w:bottom w:val="single" w:sz="4" w:space="0" w:color="auto"/>
              <w:right w:val="single" w:sz="4" w:space="0" w:color="auto"/>
            </w:tcBorders>
          </w:tcPr>
          <w:p w14:paraId="7C59733C" w14:textId="77777777" w:rsidR="00CB4878" w:rsidRPr="009E392C" w:rsidRDefault="00CB4878" w:rsidP="00FE00AB">
            <w:pPr>
              <w:rPr>
                <w:szCs w:val="24"/>
              </w:rPr>
            </w:pPr>
            <w:r w:rsidRPr="009E392C">
              <w:rPr>
                <w:szCs w:val="24"/>
              </w:rPr>
              <w:t xml:space="preserve">Techninė dokumentacija </w:t>
            </w:r>
          </w:p>
        </w:tc>
        <w:tc>
          <w:tcPr>
            <w:tcW w:w="3557" w:type="dxa"/>
            <w:tcBorders>
              <w:top w:val="single" w:sz="4" w:space="0" w:color="auto"/>
              <w:left w:val="single" w:sz="4" w:space="0" w:color="auto"/>
              <w:bottom w:val="single" w:sz="4" w:space="0" w:color="auto"/>
              <w:right w:val="single" w:sz="4" w:space="0" w:color="auto"/>
            </w:tcBorders>
          </w:tcPr>
          <w:p w14:paraId="0EA6B75E" w14:textId="77777777" w:rsidR="00CB4878" w:rsidRPr="009E392C" w:rsidRDefault="00CB4878" w:rsidP="00FE00AB">
            <w:pPr>
              <w:rPr>
                <w:szCs w:val="24"/>
              </w:rPr>
            </w:pPr>
            <w:r w:rsidRPr="009E392C">
              <w:rPr>
                <w:szCs w:val="24"/>
              </w:rPr>
              <w:t>1 vnt.  popieriuje arba 1 vnt. skaitmeninė laikmena</w:t>
            </w:r>
          </w:p>
        </w:tc>
        <w:tc>
          <w:tcPr>
            <w:tcW w:w="3152" w:type="dxa"/>
            <w:tcBorders>
              <w:top w:val="single" w:sz="4" w:space="0" w:color="auto"/>
              <w:left w:val="single" w:sz="4" w:space="0" w:color="auto"/>
              <w:bottom w:val="single" w:sz="4" w:space="0" w:color="auto"/>
              <w:right w:val="single" w:sz="4" w:space="0" w:color="auto"/>
            </w:tcBorders>
          </w:tcPr>
          <w:p w14:paraId="2CD53A49" w14:textId="77777777" w:rsidR="00CB4878" w:rsidRPr="009E392C" w:rsidRDefault="00CB4878" w:rsidP="00FE00AB">
            <w:pPr>
              <w:rPr>
                <w:szCs w:val="24"/>
              </w:rPr>
            </w:pPr>
          </w:p>
        </w:tc>
      </w:tr>
      <w:tr w:rsidR="00CB4878" w:rsidRPr="009E392C" w14:paraId="5128F724" w14:textId="77777777" w:rsidTr="00CB4878">
        <w:trPr>
          <w:trHeight w:val="57"/>
        </w:trPr>
        <w:tc>
          <w:tcPr>
            <w:tcW w:w="556" w:type="dxa"/>
            <w:tcBorders>
              <w:top w:val="single" w:sz="4" w:space="0" w:color="auto"/>
              <w:left w:val="single" w:sz="4" w:space="0" w:color="auto"/>
              <w:bottom w:val="single" w:sz="4" w:space="0" w:color="auto"/>
              <w:right w:val="single" w:sz="4" w:space="0" w:color="auto"/>
            </w:tcBorders>
          </w:tcPr>
          <w:p w14:paraId="5E5C7996" w14:textId="77777777" w:rsidR="00CB4878" w:rsidRPr="009E392C" w:rsidRDefault="00CB4878" w:rsidP="00FE00AB">
            <w:pPr>
              <w:rPr>
                <w:szCs w:val="24"/>
              </w:rPr>
            </w:pPr>
            <w:r w:rsidRPr="009E392C">
              <w:rPr>
                <w:szCs w:val="24"/>
              </w:rPr>
              <w:lastRenderedPageBreak/>
              <w:t>12.</w:t>
            </w:r>
          </w:p>
        </w:tc>
        <w:tc>
          <w:tcPr>
            <w:tcW w:w="3040" w:type="dxa"/>
            <w:tcBorders>
              <w:top w:val="single" w:sz="4" w:space="0" w:color="auto"/>
              <w:left w:val="single" w:sz="4" w:space="0" w:color="auto"/>
              <w:bottom w:val="single" w:sz="4" w:space="0" w:color="auto"/>
              <w:right w:val="single" w:sz="4" w:space="0" w:color="auto"/>
            </w:tcBorders>
          </w:tcPr>
          <w:p w14:paraId="1CB156BF" w14:textId="77777777" w:rsidR="00CB4878" w:rsidRPr="009E392C" w:rsidRDefault="00CB4878" w:rsidP="00FE00AB">
            <w:pPr>
              <w:rPr>
                <w:szCs w:val="24"/>
              </w:rPr>
            </w:pPr>
            <w:r w:rsidRPr="009E392C">
              <w:rPr>
                <w:szCs w:val="24"/>
              </w:rPr>
              <w:t xml:space="preserve">Pasibaigus eksploatacijos  laikotarpiui įrangos dalis tinkama perdirbimui arba pakartotiniam panaudojimui </w:t>
            </w:r>
          </w:p>
        </w:tc>
        <w:tc>
          <w:tcPr>
            <w:tcW w:w="3557" w:type="dxa"/>
            <w:tcBorders>
              <w:top w:val="single" w:sz="4" w:space="0" w:color="auto"/>
              <w:left w:val="single" w:sz="4" w:space="0" w:color="auto"/>
              <w:bottom w:val="single" w:sz="4" w:space="0" w:color="auto"/>
              <w:right w:val="single" w:sz="4" w:space="0" w:color="auto"/>
            </w:tcBorders>
          </w:tcPr>
          <w:p w14:paraId="5A599C66" w14:textId="77777777" w:rsidR="00CB4878" w:rsidRPr="009E392C" w:rsidRDefault="00CB4878" w:rsidP="00FE00AB">
            <w:pPr>
              <w:rPr>
                <w:szCs w:val="24"/>
              </w:rPr>
            </w:pPr>
            <w:r w:rsidRPr="009E392C">
              <w:rPr>
                <w:szCs w:val="24"/>
              </w:rPr>
              <w:t>Tinkama perdirbimui arba pakartotiniam panaudojimui  ne mažiau  85 proc.  įrangos</w:t>
            </w:r>
          </w:p>
        </w:tc>
        <w:tc>
          <w:tcPr>
            <w:tcW w:w="3152" w:type="dxa"/>
            <w:tcBorders>
              <w:top w:val="single" w:sz="4" w:space="0" w:color="auto"/>
              <w:left w:val="single" w:sz="4" w:space="0" w:color="auto"/>
              <w:bottom w:val="single" w:sz="4" w:space="0" w:color="auto"/>
              <w:right w:val="single" w:sz="4" w:space="0" w:color="auto"/>
            </w:tcBorders>
          </w:tcPr>
          <w:p w14:paraId="2259268F" w14:textId="77777777" w:rsidR="00CB4878" w:rsidRPr="009E392C" w:rsidRDefault="00CB4878" w:rsidP="00FE00AB">
            <w:pPr>
              <w:pStyle w:val="NoSpacing"/>
              <w:rPr>
                <w:iCs/>
                <w:szCs w:val="24"/>
              </w:rPr>
            </w:pPr>
          </w:p>
        </w:tc>
      </w:tr>
      <w:tr w:rsidR="00CB4878" w:rsidRPr="009E392C" w14:paraId="205549CD" w14:textId="77777777" w:rsidTr="00CB4878">
        <w:trPr>
          <w:trHeight w:val="57"/>
        </w:trPr>
        <w:tc>
          <w:tcPr>
            <w:tcW w:w="556" w:type="dxa"/>
            <w:tcBorders>
              <w:top w:val="single" w:sz="4" w:space="0" w:color="auto"/>
              <w:left w:val="single" w:sz="4" w:space="0" w:color="auto"/>
              <w:bottom w:val="single" w:sz="4" w:space="0" w:color="auto"/>
              <w:right w:val="single" w:sz="4" w:space="0" w:color="auto"/>
            </w:tcBorders>
          </w:tcPr>
          <w:p w14:paraId="2B9E0CF3" w14:textId="77777777" w:rsidR="00CB4878" w:rsidRPr="009E392C" w:rsidRDefault="00CB4878" w:rsidP="00FE00AB">
            <w:pPr>
              <w:rPr>
                <w:szCs w:val="24"/>
              </w:rPr>
            </w:pPr>
            <w:r w:rsidRPr="009E392C">
              <w:rPr>
                <w:szCs w:val="24"/>
              </w:rPr>
              <w:t>13.</w:t>
            </w:r>
          </w:p>
        </w:tc>
        <w:tc>
          <w:tcPr>
            <w:tcW w:w="3040" w:type="dxa"/>
            <w:tcBorders>
              <w:top w:val="single" w:sz="4" w:space="0" w:color="auto"/>
              <w:left w:val="single" w:sz="4" w:space="0" w:color="auto"/>
              <w:bottom w:val="single" w:sz="4" w:space="0" w:color="auto"/>
              <w:right w:val="single" w:sz="4" w:space="0" w:color="auto"/>
            </w:tcBorders>
          </w:tcPr>
          <w:p w14:paraId="2D92559E" w14:textId="7D605CA2" w:rsidR="00CB4878" w:rsidRPr="009E392C" w:rsidRDefault="00CB4878" w:rsidP="00CB4878">
            <w:pPr>
              <w:rPr>
                <w:szCs w:val="24"/>
              </w:rPr>
            </w:pPr>
            <w:r w:rsidRPr="009E392C">
              <w:rPr>
                <w:szCs w:val="24"/>
              </w:rPr>
              <w:t xml:space="preserve">Senos  tarinių lentelių gamybos įrangos   demontavimo   laikas   </w:t>
            </w:r>
            <w:proofErr w:type="spellStart"/>
            <w:r w:rsidRPr="009E392C">
              <w:rPr>
                <w:szCs w:val="24"/>
              </w:rPr>
              <w:t>D</w:t>
            </w:r>
            <w:r w:rsidRPr="009E392C">
              <w:rPr>
                <w:szCs w:val="24"/>
                <w:vertAlign w:val="subscript"/>
              </w:rPr>
              <w:t>dm</w:t>
            </w:r>
            <w:proofErr w:type="spellEnd"/>
            <w:r w:rsidRPr="009E392C">
              <w:rPr>
                <w:szCs w:val="24"/>
              </w:rPr>
              <w:t xml:space="preserve"> t (dienomis) </w:t>
            </w:r>
          </w:p>
        </w:tc>
        <w:tc>
          <w:tcPr>
            <w:tcW w:w="3557" w:type="dxa"/>
            <w:tcBorders>
              <w:top w:val="single" w:sz="4" w:space="0" w:color="auto"/>
              <w:left w:val="single" w:sz="4" w:space="0" w:color="auto"/>
              <w:bottom w:val="single" w:sz="4" w:space="0" w:color="auto"/>
              <w:right w:val="single" w:sz="4" w:space="0" w:color="auto"/>
            </w:tcBorders>
          </w:tcPr>
          <w:p w14:paraId="61EB48B1" w14:textId="74CEB97F" w:rsidR="00CB4878" w:rsidRPr="009E392C" w:rsidRDefault="00CB4878" w:rsidP="00FE00AB">
            <w:pPr>
              <w:rPr>
                <w:szCs w:val="24"/>
              </w:rPr>
            </w:pPr>
            <w:r w:rsidRPr="009E392C">
              <w:rPr>
                <w:szCs w:val="24"/>
              </w:rPr>
              <w:t xml:space="preserve">Senos  tarinių lentelių gamybos įrangos   demontavimo   laikas   </w:t>
            </w:r>
            <w:proofErr w:type="spellStart"/>
            <w:r w:rsidRPr="009E392C">
              <w:rPr>
                <w:szCs w:val="24"/>
              </w:rPr>
              <w:t>D</w:t>
            </w:r>
            <w:r w:rsidRPr="009E392C">
              <w:rPr>
                <w:szCs w:val="24"/>
                <w:vertAlign w:val="subscript"/>
              </w:rPr>
              <w:t>dm</w:t>
            </w:r>
            <w:proofErr w:type="spellEnd"/>
            <w:r w:rsidRPr="009E392C">
              <w:rPr>
                <w:szCs w:val="24"/>
              </w:rPr>
              <w:t xml:space="preserve"> t, ne daugiau 15d</w:t>
            </w:r>
            <w:r>
              <w:rPr>
                <w:szCs w:val="24"/>
              </w:rPr>
              <w:t>.</w:t>
            </w:r>
          </w:p>
        </w:tc>
        <w:tc>
          <w:tcPr>
            <w:tcW w:w="3152" w:type="dxa"/>
            <w:tcBorders>
              <w:top w:val="single" w:sz="4" w:space="0" w:color="auto"/>
              <w:left w:val="single" w:sz="4" w:space="0" w:color="auto"/>
              <w:bottom w:val="single" w:sz="4" w:space="0" w:color="auto"/>
              <w:right w:val="single" w:sz="4" w:space="0" w:color="auto"/>
            </w:tcBorders>
          </w:tcPr>
          <w:p w14:paraId="1A509448" w14:textId="77777777" w:rsidR="00CB4878" w:rsidRPr="009E392C" w:rsidRDefault="00CB4878" w:rsidP="00FE00AB">
            <w:pPr>
              <w:rPr>
                <w:iCs/>
                <w:szCs w:val="24"/>
              </w:rPr>
            </w:pPr>
          </w:p>
        </w:tc>
      </w:tr>
    </w:tbl>
    <w:p w14:paraId="02FD076E" w14:textId="77777777" w:rsidR="00CB4878" w:rsidRPr="009E392C" w:rsidRDefault="00CB4878" w:rsidP="00CB4878"/>
    <w:p w14:paraId="33DFD93D" w14:textId="77777777" w:rsidR="00116B4B" w:rsidRPr="00D84EE0" w:rsidRDefault="00116B4B" w:rsidP="00116B4B">
      <w:pPr>
        <w:jc w:val="both"/>
      </w:pPr>
    </w:p>
    <w:p w14:paraId="4BEB333F" w14:textId="77777777" w:rsidR="00116B4B" w:rsidRPr="00D84EE0" w:rsidRDefault="00116B4B" w:rsidP="00116B4B">
      <w:pPr>
        <w:ind w:firstLine="720"/>
        <w:jc w:val="both"/>
      </w:pPr>
      <w:r w:rsidRPr="00D84EE0">
        <w:t>Kartu su pasiūlymu pateikiami šie dokumentai:</w:t>
      </w:r>
    </w:p>
    <w:p w14:paraId="1919C584" w14:textId="77777777" w:rsidR="00116B4B" w:rsidRPr="00D84EE0" w:rsidRDefault="00116B4B" w:rsidP="00116B4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D84EE0" w:rsidRPr="00D84EE0" w14:paraId="4DA13C7A" w14:textId="77777777" w:rsidTr="00955F86">
        <w:tc>
          <w:tcPr>
            <w:tcW w:w="675" w:type="dxa"/>
            <w:tcBorders>
              <w:top w:val="single" w:sz="4" w:space="0" w:color="auto"/>
              <w:left w:val="single" w:sz="4" w:space="0" w:color="auto"/>
              <w:bottom w:val="single" w:sz="4" w:space="0" w:color="auto"/>
              <w:right w:val="single" w:sz="4" w:space="0" w:color="auto"/>
            </w:tcBorders>
          </w:tcPr>
          <w:p w14:paraId="0CBB1353" w14:textId="77777777" w:rsidR="00116B4B" w:rsidRPr="00D84EE0" w:rsidRDefault="00116B4B" w:rsidP="00955F86">
            <w:pPr>
              <w:jc w:val="center"/>
            </w:pPr>
            <w:proofErr w:type="spellStart"/>
            <w:r w:rsidRPr="00D84EE0">
              <w:t>Eil.Nr</w:t>
            </w:r>
            <w:proofErr w:type="spellEnd"/>
            <w:r w:rsidRPr="00D84EE0">
              <w:t>.</w:t>
            </w:r>
          </w:p>
        </w:tc>
        <w:tc>
          <w:tcPr>
            <w:tcW w:w="6521" w:type="dxa"/>
            <w:tcBorders>
              <w:top w:val="single" w:sz="4" w:space="0" w:color="auto"/>
              <w:left w:val="single" w:sz="4" w:space="0" w:color="auto"/>
              <w:bottom w:val="single" w:sz="4" w:space="0" w:color="auto"/>
              <w:right w:val="single" w:sz="4" w:space="0" w:color="auto"/>
            </w:tcBorders>
          </w:tcPr>
          <w:p w14:paraId="7FE11DBB" w14:textId="77777777" w:rsidR="00116B4B" w:rsidRPr="00D84EE0" w:rsidRDefault="00116B4B" w:rsidP="00955F86">
            <w:pPr>
              <w:jc w:val="center"/>
            </w:pPr>
            <w:r w:rsidRPr="00D84EE0">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A3E932E" w14:textId="77777777" w:rsidR="00116B4B" w:rsidRPr="00D84EE0" w:rsidRDefault="00116B4B" w:rsidP="00955F86">
            <w:pPr>
              <w:jc w:val="center"/>
            </w:pPr>
            <w:r w:rsidRPr="00D84EE0">
              <w:t>Dokumento puslapių skaičius</w:t>
            </w:r>
          </w:p>
        </w:tc>
      </w:tr>
      <w:tr w:rsidR="00D84EE0" w:rsidRPr="00D84EE0" w14:paraId="76AD70EC" w14:textId="77777777" w:rsidTr="00955F86">
        <w:tc>
          <w:tcPr>
            <w:tcW w:w="675" w:type="dxa"/>
            <w:tcBorders>
              <w:top w:val="single" w:sz="4" w:space="0" w:color="auto"/>
              <w:left w:val="single" w:sz="4" w:space="0" w:color="auto"/>
              <w:bottom w:val="single" w:sz="4" w:space="0" w:color="auto"/>
              <w:right w:val="single" w:sz="4" w:space="0" w:color="auto"/>
            </w:tcBorders>
          </w:tcPr>
          <w:p w14:paraId="3D99FC65" w14:textId="77777777" w:rsidR="00116B4B" w:rsidRPr="00D84EE0" w:rsidRDefault="00116B4B" w:rsidP="00955F86">
            <w:pPr>
              <w:jc w:val="both"/>
            </w:pPr>
          </w:p>
        </w:tc>
        <w:tc>
          <w:tcPr>
            <w:tcW w:w="6521" w:type="dxa"/>
            <w:tcBorders>
              <w:top w:val="single" w:sz="4" w:space="0" w:color="auto"/>
              <w:left w:val="single" w:sz="4" w:space="0" w:color="auto"/>
              <w:bottom w:val="single" w:sz="4" w:space="0" w:color="auto"/>
              <w:right w:val="single" w:sz="4" w:space="0" w:color="auto"/>
            </w:tcBorders>
          </w:tcPr>
          <w:p w14:paraId="577493FE" w14:textId="77777777" w:rsidR="00116B4B" w:rsidRPr="00D84EE0" w:rsidRDefault="00116B4B" w:rsidP="00955F86">
            <w:pPr>
              <w:jc w:val="both"/>
            </w:pPr>
          </w:p>
        </w:tc>
        <w:tc>
          <w:tcPr>
            <w:tcW w:w="2693" w:type="dxa"/>
            <w:tcBorders>
              <w:top w:val="single" w:sz="4" w:space="0" w:color="auto"/>
              <w:left w:val="single" w:sz="4" w:space="0" w:color="auto"/>
              <w:bottom w:val="single" w:sz="4" w:space="0" w:color="auto"/>
              <w:right w:val="single" w:sz="4" w:space="0" w:color="auto"/>
            </w:tcBorders>
          </w:tcPr>
          <w:p w14:paraId="2E5E674B" w14:textId="77777777" w:rsidR="00116B4B" w:rsidRPr="00D84EE0" w:rsidRDefault="00116B4B" w:rsidP="00955F86">
            <w:pPr>
              <w:jc w:val="both"/>
            </w:pPr>
          </w:p>
        </w:tc>
      </w:tr>
      <w:tr w:rsidR="00D84EE0" w:rsidRPr="00D84EE0" w14:paraId="317AFEFF" w14:textId="77777777" w:rsidTr="00955F86">
        <w:tc>
          <w:tcPr>
            <w:tcW w:w="675" w:type="dxa"/>
            <w:tcBorders>
              <w:top w:val="single" w:sz="4" w:space="0" w:color="auto"/>
              <w:left w:val="single" w:sz="4" w:space="0" w:color="auto"/>
              <w:bottom w:val="single" w:sz="4" w:space="0" w:color="auto"/>
              <w:right w:val="single" w:sz="4" w:space="0" w:color="auto"/>
            </w:tcBorders>
          </w:tcPr>
          <w:p w14:paraId="76D21547" w14:textId="77777777" w:rsidR="00116B4B" w:rsidRPr="00D84EE0" w:rsidRDefault="00116B4B" w:rsidP="00955F86">
            <w:pPr>
              <w:jc w:val="both"/>
            </w:pPr>
          </w:p>
        </w:tc>
        <w:tc>
          <w:tcPr>
            <w:tcW w:w="6521" w:type="dxa"/>
            <w:tcBorders>
              <w:top w:val="single" w:sz="4" w:space="0" w:color="auto"/>
              <w:left w:val="single" w:sz="4" w:space="0" w:color="auto"/>
              <w:bottom w:val="single" w:sz="4" w:space="0" w:color="auto"/>
              <w:right w:val="single" w:sz="4" w:space="0" w:color="auto"/>
            </w:tcBorders>
          </w:tcPr>
          <w:p w14:paraId="74873542" w14:textId="77777777" w:rsidR="00116B4B" w:rsidRPr="00D84EE0" w:rsidRDefault="00116B4B" w:rsidP="00955F86">
            <w:pPr>
              <w:pStyle w:val="Header"/>
              <w:widowControl/>
              <w:tabs>
                <w:tab w:val="left" w:pos="1296"/>
              </w:tabs>
              <w:spacing w:after="0"/>
            </w:pPr>
          </w:p>
        </w:tc>
        <w:tc>
          <w:tcPr>
            <w:tcW w:w="2693" w:type="dxa"/>
            <w:tcBorders>
              <w:top w:val="single" w:sz="4" w:space="0" w:color="auto"/>
              <w:left w:val="single" w:sz="4" w:space="0" w:color="auto"/>
              <w:bottom w:val="single" w:sz="4" w:space="0" w:color="auto"/>
              <w:right w:val="single" w:sz="4" w:space="0" w:color="auto"/>
            </w:tcBorders>
          </w:tcPr>
          <w:p w14:paraId="0213178C" w14:textId="77777777" w:rsidR="00116B4B" w:rsidRPr="00D84EE0" w:rsidRDefault="00116B4B" w:rsidP="00955F86">
            <w:pPr>
              <w:jc w:val="both"/>
            </w:pPr>
          </w:p>
        </w:tc>
      </w:tr>
      <w:tr w:rsidR="00D84EE0" w:rsidRPr="00D84EE0" w14:paraId="18056B6C" w14:textId="77777777" w:rsidTr="00955F86">
        <w:tc>
          <w:tcPr>
            <w:tcW w:w="675" w:type="dxa"/>
            <w:tcBorders>
              <w:top w:val="single" w:sz="4" w:space="0" w:color="auto"/>
              <w:left w:val="single" w:sz="4" w:space="0" w:color="auto"/>
              <w:bottom w:val="single" w:sz="4" w:space="0" w:color="auto"/>
              <w:right w:val="single" w:sz="4" w:space="0" w:color="auto"/>
            </w:tcBorders>
          </w:tcPr>
          <w:p w14:paraId="56954BC3" w14:textId="77777777" w:rsidR="00116B4B" w:rsidRPr="00D84EE0" w:rsidRDefault="00116B4B" w:rsidP="00955F86">
            <w:pPr>
              <w:jc w:val="both"/>
            </w:pPr>
          </w:p>
        </w:tc>
        <w:tc>
          <w:tcPr>
            <w:tcW w:w="6521" w:type="dxa"/>
            <w:tcBorders>
              <w:top w:val="single" w:sz="4" w:space="0" w:color="auto"/>
              <w:left w:val="single" w:sz="4" w:space="0" w:color="auto"/>
              <w:bottom w:val="single" w:sz="4" w:space="0" w:color="auto"/>
              <w:right w:val="single" w:sz="4" w:space="0" w:color="auto"/>
            </w:tcBorders>
          </w:tcPr>
          <w:p w14:paraId="3888617D" w14:textId="77777777" w:rsidR="00116B4B" w:rsidRPr="00D84EE0" w:rsidRDefault="00116B4B" w:rsidP="00955F86">
            <w:pPr>
              <w:jc w:val="both"/>
            </w:pPr>
          </w:p>
        </w:tc>
        <w:tc>
          <w:tcPr>
            <w:tcW w:w="2693" w:type="dxa"/>
            <w:tcBorders>
              <w:top w:val="single" w:sz="4" w:space="0" w:color="auto"/>
              <w:left w:val="single" w:sz="4" w:space="0" w:color="auto"/>
              <w:bottom w:val="single" w:sz="4" w:space="0" w:color="auto"/>
              <w:right w:val="single" w:sz="4" w:space="0" w:color="auto"/>
            </w:tcBorders>
          </w:tcPr>
          <w:p w14:paraId="6310D698" w14:textId="77777777" w:rsidR="00116B4B" w:rsidRPr="00D84EE0" w:rsidRDefault="00116B4B" w:rsidP="00955F86">
            <w:pPr>
              <w:jc w:val="both"/>
            </w:pPr>
          </w:p>
        </w:tc>
      </w:tr>
    </w:tbl>
    <w:p w14:paraId="22F6DEC9" w14:textId="77777777" w:rsidR="00116B4B" w:rsidRPr="00D84EE0" w:rsidRDefault="00116B4B" w:rsidP="00116B4B"/>
    <w:p w14:paraId="73CD829C" w14:textId="77777777" w:rsidR="00116B4B" w:rsidRPr="00D84EE0" w:rsidRDefault="00116B4B" w:rsidP="00116B4B">
      <w:pPr>
        <w:pStyle w:val="Antra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4"/>
          <w:szCs w:val="24"/>
          <w:lang w:val="lt-LT" w:eastAsia="en-US"/>
        </w:rPr>
      </w:pPr>
      <w:r w:rsidRPr="00D84EE0">
        <w:rPr>
          <w:rFonts w:ascii="Times New Roman" w:eastAsia="Times New Roman" w:hAnsi="Times New Roman"/>
          <w:color w:val="auto"/>
          <w:sz w:val="24"/>
          <w:szCs w:val="24"/>
          <w:lang w:val="lt-LT" w:eastAsia="en-US"/>
        </w:rPr>
        <w:t>Pasiūlymas galioja iki termino, nustatyto pirkimo dokumentuose.</w:t>
      </w:r>
    </w:p>
    <w:p w14:paraId="2E18805A" w14:textId="77777777" w:rsidR="00116B4B" w:rsidRPr="00D84EE0" w:rsidRDefault="00116B4B" w:rsidP="00116B4B"/>
    <w:p w14:paraId="7D00C2E6" w14:textId="77777777" w:rsidR="00116B4B" w:rsidRPr="00D84EE0" w:rsidRDefault="00116B4B" w:rsidP="00116B4B">
      <w:pPr>
        <w:tabs>
          <w:tab w:val="left" w:pos="1701"/>
        </w:tabs>
        <w:spacing w:before="120"/>
        <w:jc w:val="both"/>
        <w:rPr>
          <w:szCs w:val="24"/>
        </w:rPr>
      </w:pPr>
      <w:r w:rsidRPr="00D84EE0">
        <w:rPr>
          <w:szCs w:val="24"/>
        </w:rPr>
        <w:t>Aš, žemiau pasirašęs (-</w:t>
      </w:r>
      <w:proofErr w:type="spellStart"/>
      <w:r w:rsidRPr="00D84EE0">
        <w:rPr>
          <w:szCs w:val="24"/>
        </w:rPr>
        <w:t>iusi</w:t>
      </w:r>
      <w:proofErr w:type="spellEnd"/>
      <w:r w:rsidRPr="00D84EE0">
        <w:rPr>
          <w:szCs w:val="24"/>
        </w:rPr>
        <w:t xml:space="preserve">), patvirtinu, kad visa mūsų pasiūlyme pateikta informacija yra teisinga ir kad mes nenuslėpėme jokios informacijos, kurią buvo prašoma pateikti konkurso dalyvius.    </w:t>
      </w:r>
    </w:p>
    <w:p w14:paraId="2141F954" w14:textId="77777777" w:rsidR="00116B4B" w:rsidRPr="00D84EE0" w:rsidRDefault="00116B4B" w:rsidP="00116B4B">
      <w:pPr>
        <w:pStyle w:val="BodyText"/>
        <w:jc w:val="both"/>
        <w:rPr>
          <w:szCs w:val="24"/>
        </w:rPr>
      </w:pPr>
      <w:r w:rsidRPr="00D84EE0">
        <w:rPr>
          <w:szCs w:val="24"/>
        </w:rPr>
        <w:t xml:space="preserve">Aš patvirtinu, kad nedalyvavau rengiant pirkimo dokumentus ir nesu susijęs su jokia kita šiame konkurse dalyvaujančia įmone ar kita suinteresuota šalimi.   </w:t>
      </w:r>
    </w:p>
    <w:p w14:paraId="7B06C415" w14:textId="77777777" w:rsidR="00116B4B" w:rsidRPr="00D84EE0" w:rsidRDefault="00116B4B" w:rsidP="00116B4B">
      <w:pPr>
        <w:pStyle w:val="BodyText"/>
        <w:jc w:val="both"/>
        <w:rPr>
          <w:szCs w:val="24"/>
        </w:rPr>
      </w:pPr>
      <w:r w:rsidRPr="00D84EE0">
        <w:rPr>
          <w:szCs w:val="24"/>
        </w:rPr>
        <w:t>Aš suprantu, kad išaiškėjus aukščiau nurodytoms aplinkybėms būsiu pašalintas (-a) iš šio konkurso procedūros, ir mano pasiūlymas bus atmestas.</w:t>
      </w:r>
    </w:p>
    <w:p w14:paraId="4D9D5F27" w14:textId="77777777" w:rsidR="00116B4B" w:rsidRPr="00D84EE0" w:rsidRDefault="00116B4B" w:rsidP="00116B4B"/>
    <w:p w14:paraId="29582905" w14:textId="77777777" w:rsidR="00116B4B" w:rsidRPr="00D84EE0" w:rsidRDefault="00116B4B" w:rsidP="00116B4B"/>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84EE0" w:rsidRPr="00D84EE0" w14:paraId="1593BCBB" w14:textId="77777777" w:rsidTr="00955F86">
        <w:tc>
          <w:tcPr>
            <w:tcW w:w="3828" w:type="dxa"/>
            <w:tcBorders>
              <w:top w:val="nil"/>
              <w:left w:val="nil"/>
              <w:bottom w:val="single" w:sz="4" w:space="0" w:color="auto"/>
              <w:right w:val="nil"/>
            </w:tcBorders>
          </w:tcPr>
          <w:p w14:paraId="362A7417" w14:textId="77777777" w:rsidR="00116B4B" w:rsidRPr="00D84EE0" w:rsidRDefault="00116B4B" w:rsidP="00955F86">
            <w:pPr>
              <w:spacing w:line="360" w:lineRule="auto"/>
              <w:rPr>
                <w:i/>
                <w:sz w:val="22"/>
                <w:szCs w:val="22"/>
              </w:rPr>
            </w:pPr>
          </w:p>
        </w:tc>
        <w:tc>
          <w:tcPr>
            <w:tcW w:w="240" w:type="dxa"/>
          </w:tcPr>
          <w:p w14:paraId="15B476F1" w14:textId="77777777" w:rsidR="00116B4B" w:rsidRPr="00D84EE0" w:rsidRDefault="00116B4B" w:rsidP="00955F86">
            <w:pPr>
              <w:spacing w:line="360" w:lineRule="auto"/>
              <w:rPr>
                <w:sz w:val="22"/>
                <w:szCs w:val="22"/>
              </w:rPr>
            </w:pPr>
          </w:p>
        </w:tc>
        <w:tc>
          <w:tcPr>
            <w:tcW w:w="1680" w:type="dxa"/>
            <w:tcBorders>
              <w:top w:val="nil"/>
              <w:left w:val="nil"/>
              <w:bottom w:val="single" w:sz="4" w:space="0" w:color="auto"/>
              <w:right w:val="nil"/>
            </w:tcBorders>
          </w:tcPr>
          <w:p w14:paraId="4743B432" w14:textId="77777777" w:rsidR="00116B4B" w:rsidRPr="00D84EE0" w:rsidRDefault="00116B4B" w:rsidP="00955F86">
            <w:pPr>
              <w:spacing w:line="360" w:lineRule="auto"/>
              <w:jc w:val="center"/>
              <w:rPr>
                <w:i/>
                <w:sz w:val="22"/>
                <w:szCs w:val="22"/>
              </w:rPr>
            </w:pPr>
          </w:p>
        </w:tc>
        <w:tc>
          <w:tcPr>
            <w:tcW w:w="240" w:type="dxa"/>
          </w:tcPr>
          <w:p w14:paraId="0B64C84B" w14:textId="77777777" w:rsidR="00116B4B" w:rsidRPr="00D84EE0" w:rsidRDefault="00116B4B" w:rsidP="00955F86">
            <w:pPr>
              <w:spacing w:line="360" w:lineRule="auto"/>
              <w:rPr>
                <w:sz w:val="22"/>
                <w:szCs w:val="22"/>
              </w:rPr>
            </w:pPr>
          </w:p>
        </w:tc>
        <w:tc>
          <w:tcPr>
            <w:tcW w:w="3231" w:type="dxa"/>
            <w:tcBorders>
              <w:top w:val="nil"/>
              <w:left w:val="nil"/>
              <w:bottom w:val="single" w:sz="4" w:space="0" w:color="auto"/>
              <w:right w:val="nil"/>
            </w:tcBorders>
          </w:tcPr>
          <w:p w14:paraId="3464AED4" w14:textId="77777777" w:rsidR="00116B4B" w:rsidRPr="00D84EE0" w:rsidRDefault="00116B4B" w:rsidP="00955F86">
            <w:pPr>
              <w:spacing w:line="360" w:lineRule="auto"/>
              <w:jc w:val="right"/>
              <w:rPr>
                <w:i/>
                <w:sz w:val="22"/>
                <w:szCs w:val="22"/>
              </w:rPr>
            </w:pPr>
          </w:p>
        </w:tc>
      </w:tr>
      <w:tr w:rsidR="00D84EE0" w:rsidRPr="00D84EE0" w14:paraId="2DE20FE6" w14:textId="77777777" w:rsidTr="00955F86">
        <w:tc>
          <w:tcPr>
            <w:tcW w:w="3828" w:type="dxa"/>
            <w:tcBorders>
              <w:top w:val="single" w:sz="4" w:space="0" w:color="auto"/>
              <w:left w:val="nil"/>
              <w:bottom w:val="nil"/>
              <w:right w:val="nil"/>
            </w:tcBorders>
          </w:tcPr>
          <w:p w14:paraId="5FBC10DF" w14:textId="77777777" w:rsidR="00116B4B" w:rsidRPr="00D84EE0" w:rsidRDefault="00116B4B" w:rsidP="00955F86">
            <w:pPr>
              <w:rPr>
                <w:i/>
                <w:sz w:val="20"/>
              </w:rPr>
            </w:pPr>
            <w:r w:rsidRPr="00D84EE0">
              <w:rPr>
                <w:i/>
                <w:sz w:val="20"/>
              </w:rPr>
              <w:t>Tiekėjo vadovo arba jo įgalioto asmens pareigos</w:t>
            </w:r>
          </w:p>
        </w:tc>
        <w:tc>
          <w:tcPr>
            <w:tcW w:w="240" w:type="dxa"/>
          </w:tcPr>
          <w:p w14:paraId="4CE02B07" w14:textId="77777777" w:rsidR="00116B4B" w:rsidRPr="00D84EE0" w:rsidRDefault="00116B4B" w:rsidP="00955F86">
            <w:pPr>
              <w:spacing w:line="360" w:lineRule="auto"/>
              <w:rPr>
                <w:sz w:val="20"/>
              </w:rPr>
            </w:pPr>
          </w:p>
        </w:tc>
        <w:tc>
          <w:tcPr>
            <w:tcW w:w="1680" w:type="dxa"/>
            <w:tcBorders>
              <w:top w:val="single" w:sz="4" w:space="0" w:color="auto"/>
              <w:left w:val="nil"/>
              <w:bottom w:val="nil"/>
              <w:right w:val="nil"/>
            </w:tcBorders>
          </w:tcPr>
          <w:p w14:paraId="4EDF9A96" w14:textId="77777777" w:rsidR="00116B4B" w:rsidRPr="00D84EE0" w:rsidRDefault="00116B4B" w:rsidP="00955F86">
            <w:pPr>
              <w:spacing w:line="360" w:lineRule="auto"/>
              <w:jc w:val="center"/>
              <w:rPr>
                <w:i/>
                <w:sz w:val="20"/>
              </w:rPr>
            </w:pPr>
            <w:r w:rsidRPr="00D84EE0">
              <w:rPr>
                <w:i/>
                <w:sz w:val="20"/>
              </w:rPr>
              <w:t>parašas</w:t>
            </w:r>
          </w:p>
        </w:tc>
        <w:tc>
          <w:tcPr>
            <w:tcW w:w="240" w:type="dxa"/>
          </w:tcPr>
          <w:p w14:paraId="733A4DAC" w14:textId="77777777" w:rsidR="00116B4B" w:rsidRPr="00D84EE0" w:rsidRDefault="00116B4B" w:rsidP="00955F86">
            <w:pPr>
              <w:spacing w:line="360" w:lineRule="auto"/>
              <w:rPr>
                <w:sz w:val="20"/>
              </w:rPr>
            </w:pPr>
          </w:p>
        </w:tc>
        <w:tc>
          <w:tcPr>
            <w:tcW w:w="3231" w:type="dxa"/>
            <w:tcBorders>
              <w:top w:val="single" w:sz="4" w:space="0" w:color="auto"/>
              <w:left w:val="nil"/>
              <w:bottom w:val="nil"/>
              <w:right w:val="nil"/>
            </w:tcBorders>
          </w:tcPr>
          <w:p w14:paraId="1EC2AFE1" w14:textId="77777777" w:rsidR="00116B4B" w:rsidRPr="00D84EE0" w:rsidRDefault="00116B4B" w:rsidP="00955F86">
            <w:pPr>
              <w:spacing w:line="360" w:lineRule="auto"/>
              <w:jc w:val="right"/>
              <w:rPr>
                <w:i/>
                <w:sz w:val="20"/>
              </w:rPr>
            </w:pPr>
            <w:r w:rsidRPr="00D84EE0">
              <w:rPr>
                <w:i/>
                <w:sz w:val="20"/>
              </w:rPr>
              <w:t>Vardas Pavardė</w:t>
            </w:r>
          </w:p>
        </w:tc>
      </w:tr>
    </w:tbl>
    <w:p w14:paraId="5488B721" w14:textId="77777777" w:rsidR="00116B4B" w:rsidRPr="00D84EE0" w:rsidRDefault="00116B4B" w:rsidP="00116B4B"/>
    <w:p w14:paraId="44487BDA" w14:textId="77777777" w:rsidR="00116B4B" w:rsidRPr="00D84EE0" w:rsidRDefault="00116B4B"/>
    <w:sectPr w:rsidR="00116B4B" w:rsidRPr="00D84EE0" w:rsidSect="00116B4B">
      <w:headerReference w:type="even" r:id="rId9"/>
      <w:headerReference w:type="default" r:id="rId10"/>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E974" w14:textId="77777777" w:rsidR="001016EC" w:rsidRDefault="001016EC">
      <w:r>
        <w:separator/>
      </w:r>
    </w:p>
  </w:endnote>
  <w:endnote w:type="continuationSeparator" w:id="0">
    <w:p w14:paraId="2C34EE11" w14:textId="77777777" w:rsidR="001016EC" w:rsidRDefault="001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ndale Sans UI">
    <w:altName w:val="Calibri"/>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21B9" w14:textId="77777777" w:rsidR="001016EC" w:rsidRDefault="001016EC">
      <w:r>
        <w:separator/>
      </w:r>
    </w:p>
  </w:footnote>
  <w:footnote w:type="continuationSeparator" w:id="0">
    <w:p w14:paraId="5C0BB0EE" w14:textId="77777777" w:rsidR="001016EC" w:rsidRDefault="0010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5F42" w14:textId="77777777" w:rsidR="005F1B4D" w:rsidRDefault="00000000" w:rsidP="00304C10">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FE11A86" w14:textId="77777777" w:rsidR="005F1B4D" w:rsidRDefault="005F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5FEB" w14:textId="77777777" w:rsidR="005F1B4D" w:rsidRDefault="00000000" w:rsidP="00304C10">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23288FF1" w14:textId="77777777" w:rsidR="005F1B4D" w:rsidRDefault="005F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3C17"/>
    <w:multiLevelType w:val="hybridMultilevel"/>
    <w:tmpl w:val="4DB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50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4B"/>
    <w:rsid w:val="001016EC"/>
    <w:rsid w:val="00116B4B"/>
    <w:rsid w:val="00137812"/>
    <w:rsid w:val="002A0046"/>
    <w:rsid w:val="004B5B13"/>
    <w:rsid w:val="005427C5"/>
    <w:rsid w:val="00570E8B"/>
    <w:rsid w:val="005F1B4D"/>
    <w:rsid w:val="006F2E64"/>
    <w:rsid w:val="007D5651"/>
    <w:rsid w:val="00C30776"/>
    <w:rsid w:val="00CB4878"/>
    <w:rsid w:val="00D84EE0"/>
    <w:rsid w:val="00E27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8F23"/>
  <w15:chartTrackingRefBased/>
  <w15:docId w15:val="{644651D8-A124-42A3-879D-EBB16E6F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4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116B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16B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16B4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16B4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16B4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16B4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16B4B"/>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16B4B"/>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16B4B"/>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B4B"/>
    <w:rPr>
      <w:rFonts w:eastAsiaTheme="majorEastAsia" w:cstheme="majorBidi"/>
      <w:color w:val="272727" w:themeColor="text1" w:themeTint="D8"/>
    </w:rPr>
  </w:style>
  <w:style w:type="paragraph" w:styleId="Title">
    <w:name w:val="Title"/>
    <w:basedOn w:val="Normal"/>
    <w:next w:val="Normal"/>
    <w:link w:val="TitleChar"/>
    <w:uiPriority w:val="10"/>
    <w:qFormat/>
    <w:rsid w:val="00116B4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1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B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1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B4B"/>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16B4B"/>
    <w:rPr>
      <w:i/>
      <w:iCs/>
      <w:color w:val="404040" w:themeColor="text1" w:themeTint="BF"/>
    </w:rPr>
  </w:style>
  <w:style w:type="paragraph" w:styleId="ListParagraph">
    <w:name w:val="List Paragraph"/>
    <w:basedOn w:val="Normal"/>
    <w:uiPriority w:val="34"/>
    <w:qFormat/>
    <w:rsid w:val="00116B4B"/>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116B4B"/>
    <w:rPr>
      <w:i/>
      <w:iCs/>
      <w:color w:val="2F5496" w:themeColor="accent1" w:themeShade="BF"/>
    </w:rPr>
  </w:style>
  <w:style w:type="paragraph" w:styleId="IntenseQuote">
    <w:name w:val="Intense Quote"/>
    <w:basedOn w:val="Normal"/>
    <w:next w:val="Normal"/>
    <w:link w:val="IntenseQuoteChar"/>
    <w:uiPriority w:val="30"/>
    <w:qFormat/>
    <w:rsid w:val="00116B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16B4B"/>
    <w:rPr>
      <w:i/>
      <w:iCs/>
      <w:color w:val="2F5496" w:themeColor="accent1" w:themeShade="BF"/>
    </w:rPr>
  </w:style>
  <w:style w:type="character" w:styleId="IntenseReference">
    <w:name w:val="Intense Reference"/>
    <w:basedOn w:val="DefaultParagraphFont"/>
    <w:uiPriority w:val="32"/>
    <w:qFormat/>
    <w:rsid w:val="00116B4B"/>
    <w:rPr>
      <w:b/>
      <w:bCs/>
      <w:smallCaps/>
      <w:color w:val="2F5496" w:themeColor="accent1" w:themeShade="BF"/>
      <w:spacing w:val="5"/>
    </w:rPr>
  </w:style>
  <w:style w:type="paragraph" w:styleId="Header">
    <w:name w:val="header"/>
    <w:basedOn w:val="Normal"/>
    <w:link w:val="HeaderChar"/>
    <w:rsid w:val="00116B4B"/>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116B4B"/>
    <w:rPr>
      <w:rFonts w:ascii="Times New Roman" w:eastAsia="Times New Roman" w:hAnsi="Times New Roman" w:cs="Times New Roman"/>
      <w:kern w:val="0"/>
      <w:szCs w:val="20"/>
      <w:lang w:val="lt-LT" w:eastAsia="lt-LT"/>
      <w14:ligatures w14:val="none"/>
    </w:rPr>
  </w:style>
  <w:style w:type="paragraph" w:styleId="BodyText">
    <w:name w:val="Body Text"/>
    <w:basedOn w:val="Normal"/>
    <w:link w:val="BodyTextChar"/>
    <w:unhideWhenUsed/>
    <w:rsid w:val="00116B4B"/>
    <w:pPr>
      <w:spacing w:after="120" w:line="276" w:lineRule="auto"/>
    </w:pPr>
    <w:rPr>
      <w:rFonts w:eastAsia="Calibri"/>
      <w:szCs w:val="22"/>
    </w:rPr>
  </w:style>
  <w:style w:type="character" w:customStyle="1" w:styleId="BodyTextChar">
    <w:name w:val="Body Text Char"/>
    <w:basedOn w:val="DefaultParagraphFont"/>
    <w:link w:val="BodyText"/>
    <w:rsid w:val="00116B4B"/>
    <w:rPr>
      <w:rFonts w:ascii="Times New Roman" w:eastAsia="Calibri" w:hAnsi="Times New Roman" w:cs="Times New Roman"/>
      <w:kern w:val="0"/>
      <w:szCs w:val="22"/>
      <w:lang w:val="lt-LT"/>
      <w14:ligatures w14:val="none"/>
    </w:rPr>
  </w:style>
  <w:style w:type="character" w:styleId="PageNumber">
    <w:name w:val="page number"/>
    <w:basedOn w:val="DefaultParagraphFont"/>
    <w:rsid w:val="00116B4B"/>
  </w:style>
  <w:style w:type="paragraph" w:customStyle="1" w:styleId="Antrat21">
    <w:name w:val="Antraštė 21"/>
    <w:rsid w:val="00116B4B"/>
    <w:pPr>
      <w:spacing w:after="0" w:line="240" w:lineRule="auto"/>
      <w:jc w:val="both"/>
      <w:outlineLvl w:val="1"/>
    </w:pPr>
    <w:rPr>
      <w:rFonts w:ascii="Helvetica" w:eastAsia="ヒラギノ角ゴ Pro W3" w:hAnsi="Helvetica" w:cs="Times New Roman"/>
      <w:color w:val="000000"/>
      <w:kern w:val="0"/>
      <w:sz w:val="22"/>
      <w:szCs w:val="20"/>
      <w:lang w:eastAsia="lt-LT"/>
      <w14:ligatures w14:val="none"/>
    </w:rPr>
  </w:style>
  <w:style w:type="character" w:styleId="Hyperlink">
    <w:name w:val="Hyperlink"/>
    <w:basedOn w:val="DefaultParagraphFont"/>
    <w:uiPriority w:val="99"/>
    <w:unhideWhenUsed/>
    <w:rsid w:val="00137812"/>
    <w:rPr>
      <w:color w:val="0563C1" w:themeColor="hyperlink"/>
      <w:u w:val="single"/>
    </w:rPr>
  </w:style>
  <w:style w:type="character" w:styleId="UnresolvedMention">
    <w:name w:val="Unresolved Mention"/>
    <w:basedOn w:val="DefaultParagraphFont"/>
    <w:uiPriority w:val="99"/>
    <w:semiHidden/>
    <w:unhideWhenUsed/>
    <w:rsid w:val="00137812"/>
    <w:rPr>
      <w:color w:val="605E5C"/>
      <w:shd w:val="clear" w:color="auto" w:fill="E1DFDD"/>
    </w:rPr>
  </w:style>
  <w:style w:type="paragraph" w:customStyle="1" w:styleId="Standard">
    <w:name w:val="Standard"/>
    <w:rsid w:val="00CB4878"/>
    <w:pPr>
      <w:widowControl w:val="0"/>
      <w:suppressAutoHyphens/>
      <w:autoSpaceDN w:val="0"/>
      <w:spacing w:after="0" w:line="240" w:lineRule="auto"/>
      <w:textAlignment w:val="baseline"/>
    </w:pPr>
    <w:rPr>
      <w:rFonts w:ascii="Times New Roman" w:eastAsia="Andale Sans UI" w:hAnsi="Times New Roman" w:cs="Tahoma"/>
      <w:kern w:val="3"/>
      <w:lang w:bidi="en-US"/>
      <w14:ligatures w14:val="none"/>
    </w:rPr>
  </w:style>
  <w:style w:type="paragraph" w:styleId="NoSpacing">
    <w:name w:val="No Spacing"/>
    <w:uiPriority w:val="1"/>
    <w:qFormat/>
    <w:rsid w:val="00CB4878"/>
    <w:pPr>
      <w:widowControl w:val="0"/>
      <w:autoSpaceDE w:val="0"/>
      <w:autoSpaceDN w:val="0"/>
      <w:spacing w:after="0" w:line="240" w:lineRule="auto"/>
    </w:pPr>
    <w:rPr>
      <w:rFonts w:ascii="Arial" w:eastAsia="Arial" w:hAnsi="Arial" w:cs="Times New Roman"/>
      <w:kern w:val="0"/>
      <w:sz w:val="22"/>
      <w:szCs w:val="22"/>
      <w:lang w:val="lt" w:eastAsia="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635">
      <w:bodyDiv w:val="1"/>
      <w:marLeft w:val="0"/>
      <w:marRight w:val="0"/>
      <w:marTop w:val="0"/>
      <w:marBottom w:val="0"/>
      <w:divBdr>
        <w:top w:val="none" w:sz="0" w:space="0" w:color="auto"/>
        <w:left w:val="none" w:sz="0" w:space="0" w:color="auto"/>
        <w:bottom w:val="none" w:sz="0" w:space="0" w:color="auto"/>
        <w:right w:val="none" w:sz="0" w:space="0" w:color="auto"/>
      </w:divBdr>
    </w:div>
    <w:div w:id="19970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F35F7-9B8E-49FC-8D7F-DA52C07A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Petraitytė</dc:creator>
  <cp:keywords/>
  <dc:description/>
  <cp:lastModifiedBy>Vida Petraitytė</cp:lastModifiedBy>
  <cp:revision>5</cp:revision>
  <dcterms:created xsi:type="dcterms:W3CDTF">2025-06-03T08:28:00Z</dcterms:created>
  <dcterms:modified xsi:type="dcterms:W3CDTF">2025-06-09T10:39:00Z</dcterms:modified>
</cp:coreProperties>
</file>