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23508F" w14:textId="125A0483" w:rsidR="002A148A" w:rsidRPr="001C5EC3" w:rsidRDefault="002A148A" w:rsidP="002A148A">
      <w:pPr>
        <w:autoSpaceDE w:val="0"/>
        <w:autoSpaceDN w:val="0"/>
        <w:adjustRightInd w:val="0"/>
        <w:jc w:val="center"/>
        <w:rPr>
          <w:rFonts w:asciiTheme="minorBidi" w:hAnsiTheme="minorBidi" w:cstheme="minorBidi"/>
          <w:b/>
          <w:sz w:val="22"/>
          <w:szCs w:val="22"/>
        </w:rPr>
      </w:pPr>
      <w:r w:rsidRPr="001C5EC3">
        <w:rPr>
          <w:rFonts w:asciiTheme="minorBidi" w:hAnsiTheme="minorBidi" w:cstheme="minorBidi"/>
          <w:b/>
          <w:sz w:val="22"/>
          <w:szCs w:val="22"/>
        </w:rPr>
        <w:t xml:space="preserve">Projekto </w:t>
      </w:r>
      <w:r w:rsidRPr="001C5EC3">
        <w:rPr>
          <w:rFonts w:asciiTheme="minorBidi" w:hAnsiTheme="minorBidi" w:cstheme="minorBidi"/>
          <w:b/>
          <w:sz w:val="22"/>
          <w:szCs w:val="22"/>
          <w:u w:val="dotted"/>
        </w:rPr>
        <w:t>„MTEP idėjos tikrinimas -</w:t>
      </w:r>
      <w:r w:rsidR="002501DB" w:rsidRPr="002501DB">
        <w:t xml:space="preserve"> </w:t>
      </w:r>
      <w:r w:rsidR="002501DB">
        <w:t xml:space="preserve"> </w:t>
      </w:r>
      <w:r w:rsidR="002501DB">
        <w:rPr>
          <w:rFonts w:asciiTheme="minorBidi" w:hAnsiTheme="minorBidi" w:cstheme="minorBidi"/>
          <w:b/>
          <w:sz w:val="22"/>
          <w:szCs w:val="22"/>
          <w:u w:val="dotted"/>
        </w:rPr>
        <w:t>A</w:t>
      </w:r>
      <w:r w:rsidR="002501DB" w:rsidRPr="002501DB">
        <w:rPr>
          <w:rFonts w:asciiTheme="minorBidi" w:hAnsiTheme="minorBidi" w:cstheme="minorBidi"/>
          <w:b/>
          <w:sz w:val="22"/>
          <w:szCs w:val="22"/>
          <w:u w:val="dotted"/>
        </w:rPr>
        <w:t>ukšto sl</w:t>
      </w:r>
      <w:r w:rsidR="002501DB" w:rsidRPr="002501DB">
        <w:rPr>
          <w:rFonts w:asciiTheme="minorBidi" w:hAnsiTheme="minorBidi" w:cstheme="minorBidi" w:hint="eastAsia"/>
          <w:b/>
          <w:sz w:val="22"/>
          <w:szCs w:val="22"/>
          <w:u w:val="dotted"/>
        </w:rPr>
        <w:t>ė</w:t>
      </w:r>
      <w:r w:rsidR="002501DB" w:rsidRPr="002501DB">
        <w:rPr>
          <w:rFonts w:asciiTheme="minorBidi" w:hAnsiTheme="minorBidi" w:cstheme="minorBidi"/>
          <w:b/>
          <w:sz w:val="22"/>
          <w:szCs w:val="22"/>
          <w:u w:val="dotted"/>
        </w:rPr>
        <w:t xml:space="preserve">gio </w:t>
      </w:r>
      <w:r w:rsidR="002501DB" w:rsidRPr="002501DB">
        <w:rPr>
          <w:rFonts w:asciiTheme="minorBidi" w:hAnsiTheme="minorBidi" w:cstheme="minorBidi" w:hint="eastAsia"/>
          <w:b/>
          <w:sz w:val="22"/>
          <w:szCs w:val="22"/>
          <w:u w:val="dotted"/>
        </w:rPr>
        <w:t>į</w:t>
      </w:r>
      <w:r w:rsidR="002501DB" w:rsidRPr="002501DB">
        <w:rPr>
          <w:rFonts w:asciiTheme="minorBidi" w:hAnsiTheme="minorBidi" w:cstheme="minorBidi"/>
          <w:b/>
          <w:sz w:val="22"/>
          <w:szCs w:val="22"/>
          <w:u w:val="dotted"/>
        </w:rPr>
        <w:t>rengini</w:t>
      </w:r>
      <w:r w:rsidR="002501DB" w:rsidRPr="002501DB">
        <w:rPr>
          <w:rFonts w:asciiTheme="minorBidi" w:hAnsiTheme="minorBidi" w:cstheme="minorBidi" w:hint="eastAsia"/>
          <w:b/>
          <w:sz w:val="22"/>
          <w:szCs w:val="22"/>
          <w:u w:val="dotted"/>
        </w:rPr>
        <w:t>ų</w:t>
      </w:r>
      <w:r w:rsidR="002501DB" w:rsidRPr="002501DB">
        <w:rPr>
          <w:rFonts w:asciiTheme="minorBidi" w:hAnsiTheme="minorBidi" w:cstheme="minorBidi"/>
          <w:b/>
          <w:sz w:val="22"/>
          <w:szCs w:val="22"/>
          <w:u w:val="dotted"/>
        </w:rPr>
        <w:t xml:space="preserve"> tr</w:t>
      </w:r>
      <w:r w:rsidR="002501DB" w:rsidRPr="002501DB">
        <w:rPr>
          <w:rFonts w:asciiTheme="minorBidi" w:hAnsiTheme="minorBidi" w:cstheme="minorBidi" w:hint="eastAsia"/>
          <w:b/>
          <w:sz w:val="22"/>
          <w:szCs w:val="22"/>
          <w:u w:val="dotted"/>
        </w:rPr>
        <w:t>ū</w:t>
      </w:r>
      <w:r w:rsidR="002501DB" w:rsidRPr="002501DB">
        <w:rPr>
          <w:rFonts w:asciiTheme="minorBidi" w:hAnsiTheme="minorBidi" w:cstheme="minorBidi"/>
          <w:b/>
          <w:sz w:val="22"/>
          <w:szCs w:val="22"/>
          <w:u w:val="dotted"/>
        </w:rPr>
        <w:t>ki</w:t>
      </w:r>
      <w:r w:rsidR="002501DB" w:rsidRPr="002501DB">
        <w:rPr>
          <w:rFonts w:asciiTheme="minorBidi" w:hAnsiTheme="minorBidi" w:cstheme="minorBidi" w:hint="eastAsia"/>
          <w:b/>
          <w:sz w:val="22"/>
          <w:szCs w:val="22"/>
          <w:u w:val="dotted"/>
        </w:rPr>
        <w:t>ų</w:t>
      </w:r>
      <w:r w:rsidR="002501DB" w:rsidRPr="002501DB">
        <w:rPr>
          <w:rFonts w:asciiTheme="minorBidi" w:hAnsiTheme="minorBidi" w:cstheme="minorBidi"/>
          <w:b/>
          <w:sz w:val="22"/>
          <w:szCs w:val="22"/>
          <w:u w:val="dotted"/>
        </w:rPr>
        <w:t xml:space="preserve"> </w:t>
      </w:r>
      <w:r w:rsidR="002501DB" w:rsidRPr="002501DB">
        <w:rPr>
          <w:rFonts w:asciiTheme="minorBidi" w:hAnsiTheme="minorBidi" w:cstheme="minorBidi" w:hint="eastAsia"/>
          <w:b/>
          <w:sz w:val="22"/>
          <w:szCs w:val="22"/>
          <w:u w:val="dotted"/>
        </w:rPr>
        <w:t>į</w:t>
      </w:r>
      <w:r w:rsidR="002501DB" w:rsidRPr="002501DB">
        <w:rPr>
          <w:rFonts w:asciiTheme="minorBidi" w:hAnsiTheme="minorBidi" w:cstheme="minorBidi"/>
          <w:b/>
          <w:sz w:val="22"/>
          <w:szCs w:val="22"/>
          <w:u w:val="dotted"/>
        </w:rPr>
        <w:t>vertinimas</w:t>
      </w:r>
      <w:r w:rsidRPr="001C5EC3">
        <w:rPr>
          <w:rFonts w:asciiTheme="minorBidi" w:hAnsiTheme="minorBidi" w:cstheme="minorBidi"/>
          <w:b/>
          <w:sz w:val="22"/>
          <w:szCs w:val="22"/>
          <w:u w:val="dotted"/>
        </w:rPr>
        <w:t>“</w:t>
      </w:r>
    </w:p>
    <w:p w14:paraId="3CD666D9" w14:textId="1CB2AB6A" w:rsidR="002A148A" w:rsidRPr="001C5EC3" w:rsidRDefault="002A148A" w:rsidP="002A148A">
      <w:pPr>
        <w:widowControl w:val="0"/>
        <w:jc w:val="center"/>
        <w:rPr>
          <w:rFonts w:asciiTheme="minorBidi" w:hAnsiTheme="minorBidi" w:cstheme="minorBidi"/>
          <w:b/>
          <w:sz w:val="22"/>
          <w:szCs w:val="22"/>
        </w:rPr>
      </w:pPr>
      <w:r w:rsidRPr="001C5EC3">
        <w:rPr>
          <w:rFonts w:asciiTheme="minorBidi" w:hAnsiTheme="minorBidi" w:cstheme="minorBidi"/>
          <w:b/>
          <w:color w:val="000000" w:themeColor="text1"/>
          <w:sz w:val="22"/>
          <w:szCs w:val="22"/>
        </w:rPr>
        <w:t>NR. 10-038-T-011</w:t>
      </w:r>
      <w:r w:rsidR="002501DB">
        <w:rPr>
          <w:rFonts w:asciiTheme="minorBidi" w:hAnsiTheme="minorBidi" w:cstheme="minorBidi"/>
          <w:b/>
          <w:color w:val="000000" w:themeColor="text1"/>
          <w:sz w:val="22"/>
          <w:szCs w:val="22"/>
        </w:rPr>
        <w:t>3</w:t>
      </w:r>
    </w:p>
    <w:p w14:paraId="08347810" w14:textId="77777777" w:rsidR="002A148A" w:rsidRPr="001C5EC3" w:rsidRDefault="002A148A" w:rsidP="002A148A">
      <w:pPr>
        <w:widowControl w:val="0"/>
        <w:jc w:val="center"/>
        <w:rPr>
          <w:rFonts w:asciiTheme="minorBidi" w:hAnsiTheme="minorBidi" w:cstheme="minorBidi"/>
          <w:bCs/>
          <w:sz w:val="22"/>
          <w:szCs w:val="22"/>
        </w:rPr>
      </w:pPr>
    </w:p>
    <w:p w14:paraId="5FEEC07F" w14:textId="77777777" w:rsidR="002A148A" w:rsidRPr="001C5EC3" w:rsidRDefault="002A148A" w:rsidP="002A148A">
      <w:pPr>
        <w:widowControl w:val="0"/>
        <w:jc w:val="center"/>
        <w:rPr>
          <w:rFonts w:asciiTheme="minorBidi" w:hAnsiTheme="minorBidi" w:cstheme="minorBidi"/>
          <w:bCs/>
          <w:sz w:val="22"/>
          <w:szCs w:val="22"/>
        </w:rPr>
      </w:pPr>
    </w:p>
    <w:p w14:paraId="655BBB4D" w14:textId="0ED809F7" w:rsidR="002A148A" w:rsidRPr="001C5EC3" w:rsidRDefault="002A148A" w:rsidP="002A148A">
      <w:pPr>
        <w:widowControl w:val="0"/>
        <w:jc w:val="center"/>
        <w:rPr>
          <w:rFonts w:asciiTheme="minorBidi" w:hAnsiTheme="minorBidi" w:cstheme="minorBidi"/>
          <w:b/>
          <w:bCs/>
          <w:sz w:val="22"/>
          <w:szCs w:val="22"/>
        </w:rPr>
      </w:pPr>
      <w:r w:rsidRPr="001C5EC3">
        <w:rPr>
          <w:rFonts w:asciiTheme="minorBidi" w:hAnsiTheme="minorBidi" w:cstheme="minorBidi"/>
          <w:b/>
          <w:bCs/>
          <w:sz w:val="22"/>
          <w:szCs w:val="22"/>
        </w:rPr>
        <w:t>Veiklos ataskaita</w:t>
      </w:r>
    </w:p>
    <w:p w14:paraId="0B2D59C9" w14:textId="510ACA7E" w:rsidR="002A148A" w:rsidRPr="001C5EC3" w:rsidRDefault="002A148A" w:rsidP="002A148A">
      <w:pPr>
        <w:widowControl w:val="0"/>
        <w:jc w:val="center"/>
        <w:rPr>
          <w:rFonts w:asciiTheme="minorBidi" w:hAnsiTheme="minorBidi" w:cstheme="minorBidi"/>
          <w:bCs/>
          <w:sz w:val="22"/>
          <w:szCs w:val="22"/>
        </w:rPr>
      </w:pPr>
      <w:r w:rsidRPr="001C5EC3">
        <w:rPr>
          <w:rFonts w:asciiTheme="minorBidi" w:hAnsiTheme="minorBidi" w:cstheme="minorBidi"/>
          <w:bCs/>
          <w:sz w:val="22"/>
          <w:szCs w:val="22"/>
        </w:rPr>
        <w:t xml:space="preserve">2025 m. </w:t>
      </w:r>
      <w:r w:rsidR="00DD27A0">
        <w:rPr>
          <w:rFonts w:asciiTheme="minorBidi" w:hAnsiTheme="minorBidi" w:cstheme="minorBidi"/>
          <w:bCs/>
          <w:sz w:val="22"/>
          <w:szCs w:val="22"/>
        </w:rPr>
        <w:t>rug</w:t>
      </w:r>
      <w:r w:rsidR="002501DB">
        <w:rPr>
          <w:rFonts w:asciiTheme="minorBidi" w:hAnsiTheme="minorBidi" w:cstheme="minorBidi"/>
          <w:bCs/>
          <w:sz w:val="22"/>
          <w:szCs w:val="22"/>
        </w:rPr>
        <w:t>sėjo</w:t>
      </w:r>
      <w:r w:rsidRPr="001C5EC3">
        <w:rPr>
          <w:rFonts w:asciiTheme="minorBidi" w:hAnsiTheme="minorBidi" w:cstheme="minorBidi"/>
          <w:bCs/>
          <w:sz w:val="22"/>
          <w:szCs w:val="22"/>
        </w:rPr>
        <w:t xml:space="preserve"> </w:t>
      </w:r>
      <w:r w:rsidR="002501DB">
        <w:rPr>
          <w:rFonts w:asciiTheme="minorBidi" w:hAnsiTheme="minorBidi" w:cstheme="minorBidi"/>
          <w:bCs/>
          <w:sz w:val="22"/>
          <w:szCs w:val="22"/>
        </w:rPr>
        <w:t>10</w:t>
      </w:r>
      <w:r w:rsidRPr="001C5EC3">
        <w:rPr>
          <w:rFonts w:asciiTheme="minorBidi" w:hAnsiTheme="minorBidi" w:cstheme="minorBidi"/>
          <w:bCs/>
          <w:sz w:val="22"/>
          <w:szCs w:val="22"/>
        </w:rPr>
        <w:t xml:space="preserve"> d.</w:t>
      </w:r>
    </w:p>
    <w:p w14:paraId="65DA1B34" w14:textId="77777777" w:rsidR="002A148A" w:rsidRPr="001C5EC3" w:rsidRDefault="002A148A" w:rsidP="002A148A">
      <w:pPr>
        <w:widowControl w:val="0"/>
        <w:jc w:val="both"/>
        <w:rPr>
          <w:rFonts w:asciiTheme="minorBidi" w:hAnsiTheme="minorBidi" w:cstheme="minorBidi"/>
          <w:bCs/>
          <w:sz w:val="22"/>
          <w:szCs w:val="22"/>
        </w:rPr>
      </w:pPr>
    </w:p>
    <w:p w14:paraId="7B529A04" w14:textId="77777777" w:rsidR="002A148A" w:rsidRPr="001C5EC3" w:rsidRDefault="002A148A" w:rsidP="002A148A">
      <w:pPr>
        <w:jc w:val="both"/>
        <w:rPr>
          <w:rFonts w:asciiTheme="minorBidi" w:hAnsiTheme="minorBidi" w:cstheme="minorBidi"/>
          <w:b/>
          <w:bCs/>
          <w:sz w:val="22"/>
          <w:szCs w:val="22"/>
        </w:rPr>
      </w:pPr>
    </w:p>
    <w:p w14:paraId="2714D7E7" w14:textId="4000008F" w:rsidR="002A148A" w:rsidRPr="001C5EC3" w:rsidRDefault="002A148A" w:rsidP="002A148A">
      <w:pPr>
        <w:jc w:val="both"/>
        <w:rPr>
          <w:rFonts w:asciiTheme="minorBidi" w:hAnsiTheme="minorBidi" w:cstheme="minorBidi"/>
        </w:rPr>
      </w:pPr>
      <w:r w:rsidRPr="001C5EC3">
        <w:rPr>
          <w:rFonts w:asciiTheme="minorBidi" w:hAnsiTheme="minorBidi" w:cstheme="minorBidi"/>
          <w:b/>
          <w:bCs/>
          <w:sz w:val="22"/>
          <w:szCs w:val="22"/>
        </w:rPr>
        <w:t>Projekto pavadinimas:</w:t>
      </w:r>
      <w:r w:rsidRPr="001C5EC3">
        <w:rPr>
          <w:rFonts w:asciiTheme="minorBidi" w:hAnsiTheme="minorBidi" w:cstheme="minorBidi"/>
          <w:bCs/>
          <w:sz w:val="22"/>
          <w:szCs w:val="22"/>
        </w:rPr>
        <w:t xml:space="preserve"> </w:t>
      </w:r>
      <w:r w:rsidRPr="001C5EC3">
        <w:rPr>
          <w:rFonts w:asciiTheme="minorBidi" w:hAnsiTheme="minorBidi" w:cstheme="minorBidi"/>
          <w:b/>
          <w:sz w:val="22"/>
          <w:szCs w:val="22"/>
          <w:u w:val="dotted"/>
        </w:rPr>
        <w:t>MTEP idėjos tikrinimas -</w:t>
      </w:r>
      <w:r w:rsidR="006B5227" w:rsidRPr="001C5EC3">
        <w:rPr>
          <w:rFonts w:asciiTheme="minorBidi" w:hAnsiTheme="minorBidi" w:cstheme="minorBidi"/>
          <w:b/>
          <w:sz w:val="22"/>
          <w:szCs w:val="22"/>
          <w:u w:val="dotted"/>
        </w:rPr>
        <w:t xml:space="preserve"> </w:t>
      </w:r>
      <w:bookmarkStart w:id="0" w:name="_Hlk206762052"/>
      <w:r w:rsidR="002501DB" w:rsidRPr="002501DB">
        <w:rPr>
          <w:rFonts w:asciiTheme="minorBidi" w:hAnsiTheme="minorBidi" w:cstheme="minorBidi"/>
          <w:b/>
          <w:sz w:val="22"/>
          <w:szCs w:val="22"/>
          <w:u w:val="dotted"/>
        </w:rPr>
        <w:t>Aukšto sl</w:t>
      </w:r>
      <w:r w:rsidR="002501DB" w:rsidRPr="002501DB">
        <w:rPr>
          <w:rFonts w:asciiTheme="minorBidi" w:hAnsiTheme="minorBidi" w:cstheme="minorBidi" w:hint="eastAsia"/>
          <w:b/>
          <w:sz w:val="22"/>
          <w:szCs w:val="22"/>
          <w:u w:val="dotted"/>
        </w:rPr>
        <w:t>ė</w:t>
      </w:r>
      <w:r w:rsidR="002501DB" w:rsidRPr="002501DB">
        <w:rPr>
          <w:rFonts w:asciiTheme="minorBidi" w:hAnsiTheme="minorBidi" w:cstheme="minorBidi"/>
          <w:b/>
          <w:sz w:val="22"/>
          <w:szCs w:val="22"/>
          <w:u w:val="dotted"/>
        </w:rPr>
        <w:t xml:space="preserve">gio </w:t>
      </w:r>
      <w:r w:rsidR="002501DB" w:rsidRPr="002501DB">
        <w:rPr>
          <w:rFonts w:asciiTheme="minorBidi" w:hAnsiTheme="minorBidi" w:cstheme="minorBidi" w:hint="eastAsia"/>
          <w:b/>
          <w:sz w:val="22"/>
          <w:szCs w:val="22"/>
          <w:u w:val="dotted"/>
        </w:rPr>
        <w:t>į</w:t>
      </w:r>
      <w:r w:rsidR="002501DB" w:rsidRPr="002501DB">
        <w:rPr>
          <w:rFonts w:asciiTheme="minorBidi" w:hAnsiTheme="minorBidi" w:cstheme="minorBidi"/>
          <w:b/>
          <w:sz w:val="22"/>
          <w:szCs w:val="22"/>
          <w:u w:val="dotted"/>
        </w:rPr>
        <w:t>rengini</w:t>
      </w:r>
      <w:r w:rsidR="002501DB" w:rsidRPr="002501DB">
        <w:rPr>
          <w:rFonts w:asciiTheme="minorBidi" w:hAnsiTheme="minorBidi" w:cstheme="minorBidi" w:hint="eastAsia"/>
          <w:b/>
          <w:sz w:val="22"/>
          <w:szCs w:val="22"/>
          <w:u w:val="dotted"/>
        </w:rPr>
        <w:t>ų</w:t>
      </w:r>
      <w:r w:rsidR="002501DB" w:rsidRPr="002501DB">
        <w:rPr>
          <w:rFonts w:asciiTheme="minorBidi" w:hAnsiTheme="minorBidi" w:cstheme="minorBidi"/>
          <w:b/>
          <w:sz w:val="22"/>
          <w:szCs w:val="22"/>
          <w:u w:val="dotted"/>
        </w:rPr>
        <w:t xml:space="preserve"> tr</w:t>
      </w:r>
      <w:r w:rsidR="002501DB" w:rsidRPr="002501DB">
        <w:rPr>
          <w:rFonts w:asciiTheme="minorBidi" w:hAnsiTheme="minorBidi" w:cstheme="minorBidi" w:hint="eastAsia"/>
          <w:b/>
          <w:sz w:val="22"/>
          <w:szCs w:val="22"/>
          <w:u w:val="dotted"/>
        </w:rPr>
        <w:t>ū</w:t>
      </w:r>
      <w:r w:rsidR="002501DB" w:rsidRPr="002501DB">
        <w:rPr>
          <w:rFonts w:asciiTheme="minorBidi" w:hAnsiTheme="minorBidi" w:cstheme="minorBidi"/>
          <w:b/>
          <w:sz w:val="22"/>
          <w:szCs w:val="22"/>
          <w:u w:val="dotted"/>
        </w:rPr>
        <w:t>ki</w:t>
      </w:r>
      <w:r w:rsidR="002501DB" w:rsidRPr="002501DB">
        <w:rPr>
          <w:rFonts w:asciiTheme="minorBidi" w:hAnsiTheme="minorBidi" w:cstheme="minorBidi" w:hint="eastAsia"/>
          <w:b/>
          <w:sz w:val="22"/>
          <w:szCs w:val="22"/>
          <w:u w:val="dotted"/>
        </w:rPr>
        <w:t>ų</w:t>
      </w:r>
      <w:r w:rsidR="002501DB" w:rsidRPr="002501DB">
        <w:rPr>
          <w:rFonts w:asciiTheme="minorBidi" w:hAnsiTheme="minorBidi" w:cstheme="minorBidi"/>
          <w:b/>
          <w:sz w:val="22"/>
          <w:szCs w:val="22"/>
          <w:u w:val="dotted"/>
        </w:rPr>
        <w:t xml:space="preserve"> </w:t>
      </w:r>
      <w:r w:rsidR="002501DB" w:rsidRPr="002501DB">
        <w:rPr>
          <w:rFonts w:asciiTheme="minorBidi" w:hAnsiTheme="minorBidi" w:cstheme="minorBidi" w:hint="eastAsia"/>
          <w:b/>
          <w:sz w:val="22"/>
          <w:szCs w:val="22"/>
          <w:u w:val="dotted"/>
        </w:rPr>
        <w:t>į</w:t>
      </w:r>
      <w:r w:rsidR="002501DB" w:rsidRPr="002501DB">
        <w:rPr>
          <w:rFonts w:asciiTheme="minorBidi" w:hAnsiTheme="minorBidi" w:cstheme="minorBidi"/>
          <w:b/>
          <w:sz w:val="22"/>
          <w:szCs w:val="22"/>
          <w:u w:val="dotted"/>
        </w:rPr>
        <w:t>vertinimas</w:t>
      </w:r>
      <w:r w:rsidRPr="001C5EC3">
        <w:rPr>
          <w:rFonts w:asciiTheme="minorBidi" w:hAnsiTheme="minorBidi" w:cstheme="minorBidi"/>
        </w:rPr>
        <w:t xml:space="preserve"> </w:t>
      </w:r>
      <w:bookmarkEnd w:id="0"/>
    </w:p>
    <w:p w14:paraId="65AB8DBC" w14:textId="77777777" w:rsidR="002A148A" w:rsidRPr="001C5EC3" w:rsidRDefault="002A148A" w:rsidP="002A148A">
      <w:pPr>
        <w:widowControl w:val="0"/>
        <w:rPr>
          <w:rFonts w:asciiTheme="minorBidi" w:hAnsiTheme="minorBidi" w:cstheme="minorBidi"/>
          <w:bCs/>
          <w:sz w:val="22"/>
          <w:szCs w:val="22"/>
        </w:rPr>
      </w:pPr>
    </w:p>
    <w:p w14:paraId="1F0C8260" w14:textId="3E5B76D9" w:rsidR="002A148A" w:rsidRPr="001C5EC3" w:rsidRDefault="002A148A" w:rsidP="002A148A">
      <w:pPr>
        <w:widowControl w:val="0"/>
        <w:rPr>
          <w:rFonts w:asciiTheme="minorBidi" w:hAnsiTheme="minorBidi" w:cstheme="minorBidi"/>
          <w:sz w:val="22"/>
          <w:szCs w:val="22"/>
        </w:rPr>
      </w:pPr>
      <w:r w:rsidRPr="001C5EC3">
        <w:rPr>
          <w:rFonts w:asciiTheme="minorBidi" w:hAnsiTheme="minorBidi" w:cstheme="minorBidi"/>
          <w:b/>
          <w:bCs/>
          <w:sz w:val="22"/>
          <w:szCs w:val="22"/>
        </w:rPr>
        <w:t>Projekto įgyvendinimo laikotarpis</w:t>
      </w:r>
      <w:r w:rsidR="006B5227" w:rsidRPr="001C5EC3">
        <w:rPr>
          <w:rFonts w:asciiTheme="minorBidi" w:hAnsiTheme="minorBidi" w:cstheme="minorBidi"/>
          <w:b/>
          <w:bCs/>
          <w:sz w:val="22"/>
          <w:szCs w:val="22"/>
        </w:rPr>
        <w:t xml:space="preserve">: </w:t>
      </w:r>
      <w:r w:rsidR="006B5227" w:rsidRPr="001C5EC3">
        <w:rPr>
          <w:rFonts w:asciiTheme="minorBidi" w:hAnsiTheme="minorBidi" w:cstheme="minorBidi"/>
          <w:sz w:val="22"/>
          <w:szCs w:val="22"/>
        </w:rPr>
        <w:t>2024-0</w:t>
      </w:r>
      <w:r w:rsidR="002501DB">
        <w:rPr>
          <w:rFonts w:asciiTheme="minorBidi" w:hAnsiTheme="minorBidi" w:cstheme="minorBidi"/>
          <w:sz w:val="22"/>
          <w:szCs w:val="22"/>
        </w:rPr>
        <w:t>8</w:t>
      </w:r>
      <w:r w:rsidR="006B5227" w:rsidRPr="001C5EC3">
        <w:rPr>
          <w:rFonts w:asciiTheme="minorBidi" w:hAnsiTheme="minorBidi" w:cstheme="minorBidi"/>
          <w:sz w:val="22"/>
          <w:szCs w:val="22"/>
        </w:rPr>
        <w:t>-</w:t>
      </w:r>
      <w:r w:rsidR="002501DB">
        <w:rPr>
          <w:rFonts w:asciiTheme="minorBidi" w:hAnsiTheme="minorBidi" w:cstheme="minorBidi"/>
          <w:sz w:val="22"/>
          <w:szCs w:val="22"/>
        </w:rPr>
        <w:t>29</w:t>
      </w:r>
      <w:r w:rsidR="006B5227" w:rsidRPr="001C5EC3">
        <w:rPr>
          <w:rFonts w:asciiTheme="minorBidi" w:hAnsiTheme="minorBidi" w:cstheme="minorBidi"/>
          <w:b/>
          <w:bCs/>
          <w:sz w:val="22"/>
          <w:szCs w:val="22"/>
        </w:rPr>
        <w:t xml:space="preserve"> </w:t>
      </w:r>
      <w:r w:rsidR="006B5227" w:rsidRPr="001C5EC3">
        <w:rPr>
          <w:rFonts w:asciiTheme="minorBidi" w:hAnsiTheme="minorBidi" w:cstheme="minorBidi"/>
          <w:sz w:val="22"/>
          <w:szCs w:val="22"/>
        </w:rPr>
        <w:t>– 2025-0</w:t>
      </w:r>
      <w:r w:rsidR="002501DB">
        <w:rPr>
          <w:rFonts w:asciiTheme="minorBidi" w:hAnsiTheme="minorBidi" w:cstheme="minorBidi"/>
          <w:sz w:val="22"/>
          <w:szCs w:val="22"/>
        </w:rPr>
        <w:t>8</w:t>
      </w:r>
      <w:r w:rsidR="006B5227" w:rsidRPr="001C5EC3">
        <w:rPr>
          <w:rFonts w:asciiTheme="minorBidi" w:hAnsiTheme="minorBidi" w:cstheme="minorBidi"/>
          <w:sz w:val="22"/>
          <w:szCs w:val="22"/>
        </w:rPr>
        <w:t>-3</w:t>
      </w:r>
      <w:r w:rsidR="002501DB">
        <w:rPr>
          <w:rFonts w:asciiTheme="minorBidi" w:hAnsiTheme="minorBidi" w:cstheme="minorBidi"/>
          <w:sz w:val="22"/>
          <w:szCs w:val="22"/>
        </w:rPr>
        <w:t>0</w:t>
      </w:r>
    </w:p>
    <w:p w14:paraId="677A4981" w14:textId="77777777" w:rsidR="003F2712" w:rsidRDefault="003F2712" w:rsidP="002A148A">
      <w:pPr>
        <w:widowControl w:val="0"/>
        <w:rPr>
          <w:rFonts w:asciiTheme="minorBidi" w:hAnsiTheme="minorBidi" w:cstheme="minorBidi"/>
          <w:b/>
          <w:bCs/>
          <w:sz w:val="22"/>
          <w:szCs w:val="22"/>
        </w:rPr>
      </w:pPr>
    </w:p>
    <w:p w14:paraId="1944A05F" w14:textId="159A9CB3" w:rsidR="002A148A" w:rsidRPr="001C5EC3" w:rsidRDefault="002A148A" w:rsidP="002A148A">
      <w:pPr>
        <w:widowControl w:val="0"/>
        <w:rPr>
          <w:rFonts w:asciiTheme="minorBidi" w:hAnsiTheme="minorBidi" w:cstheme="minorBidi"/>
          <w:b/>
          <w:bCs/>
          <w:sz w:val="22"/>
          <w:szCs w:val="22"/>
        </w:rPr>
      </w:pPr>
      <w:r w:rsidRPr="001C5EC3">
        <w:rPr>
          <w:rFonts w:asciiTheme="minorBidi" w:hAnsiTheme="minorBidi" w:cstheme="minorBidi"/>
          <w:b/>
          <w:bCs/>
          <w:sz w:val="22"/>
          <w:szCs w:val="22"/>
        </w:rPr>
        <w:t>Projekto tikslas:</w:t>
      </w:r>
    </w:p>
    <w:p w14:paraId="78C913BB" w14:textId="05CEA158" w:rsidR="002A148A" w:rsidRPr="001C5EC3" w:rsidRDefault="006B5227" w:rsidP="002A148A">
      <w:pPr>
        <w:widowControl w:val="0"/>
        <w:jc w:val="both"/>
        <w:rPr>
          <w:rFonts w:asciiTheme="minorBidi" w:hAnsiTheme="minorBidi" w:cstheme="minorBidi"/>
          <w:bCs/>
          <w:sz w:val="22"/>
          <w:szCs w:val="22"/>
        </w:rPr>
      </w:pPr>
      <w:r w:rsidRPr="001C5EC3">
        <w:rPr>
          <w:rFonts w:asciiTheme="minorBidi" w:hAnsiTheme="minorBidi" w:cstheme="minorBidi"/>
          <w:bCs/>
          <w:sz w:val="22"/>
          <w:szCs w:val="22"/>
        </w:rPr>
        <w:t>Pasiruošti teikti paraišką pagal programos „EURATOM“ kvietimus vykdant tarpdisciplininį projektą.</w:t>
      </w:r>
    </w:p>
    <w:p w14:paraId="5506E81D" w14:textId="77777777" w:rsidR="002A148A" w:rsidRPr="001C5EC3" w:rsidRDefault="002A148A" w:rsidP="002A148A">
      <w:pPr>
        <w:jc w:val="both"/>
        <w:rPr>
          <w:rFonts w:asciiTheme="minorBidi" w:hAnsiTheme="minorBidi" w:cstheme="minorBidi"/>
          <w:b/>
          <w:bCs/>
          <w:sz w:val="22"/>
          <w:szCs w:val="22"/>
        </w:rPr>
      </w:pPr>
    </w:p>
    <w:p w14:paraId="559EE5E5" w14:textId="77777777" w:rsidR="00314ED8" w:rsidRDefault="002A148A" w:rsidP="002A148A">
      <w:pPr>
        <w:jc w:val="both"/>
        <w:rPr>
          <w:rFonts w:asciiTheme="minorBidi" w:hAnsiTheme="minorBidi" w:cstheme="minorBidi"/>
          <w:bCs/>
          <w:sz w:val="22"/>
          <w:szCs w:val="22"/>
        </w:rPr>
      </w:pPr>
      <w:r w:rsidRPr="001C5EC3">
        <w:rPr>
          <w:rFonts w:asciiTheme="minorBidi" w:hAnsiTheme="minorBidi" w:cstheme="minorBidi"/>
          <w:b/>
          <w:bCs/>
          <w:sz w:val="22"/>
          <w:szCs w:val="22"/>
        </w:rPr>
        <w:t xml:space="preserve">Projekto įgyvendinimo metu vykdyta veikla: </w:t>
      </w:r>
      <w:r w:rsidRPr="001C5EC3">
        <w:rPr>
          <w:rFonts w:asciiTheme="minorBidi" w:hAnsiTheme="minorBidi" w:cstheme="minorBidi"/>
          <w:bCs/>
          <w:sz w:val="22"/>
          <w:szCs w:val="22"/>
        </w:rPr>
        <w:t xml:space="preserve">projekto įgyvendinimo metu buvo </w:t>
      </w:r>
      <w:r w:rsidR="006B5227" w:rsidRPr="001C5EC3">
        <w:rPr>
          <w:rFonts w:asciiTheme="minorBidi" w:hAnsiTheme="minorBidi" w:cstheme="minorBidi"/>
          <w:bCs/>
          <w:sz w:val="22"/>
          <w:szCs w:val="22"/>
        </w:rPr>
        <w:t>atliekami pasirengimo darbai, padėsiantys parengti paraišką ir gauti paraiškos parengimui būtinas žinias pagal programos HORIZON-EURATOM</w:t>
      </w:r>
      <w:r w:rsidRPr="001C5EC3">
        <w:rPr>
          <w:rFonts w:asciiTheme="minorBidi" w:hAnsiTheme="minorBidi" w:cstheme="minorBidi"/>
          <w:bCs/>
          <w:sz w:val="22"/>
          <w:szCs w:val="22"/>
        </w:rPr>
        <w:t xml:space="preserve"> </w:t>
      </w:r>
      <w:r w:rsidR="006B5227" w:rsidRPr="001C5EC3">
        <w:rPr>
          <w:rFonts w:asciiTheme="minorBidi" w:hAnsiTheme="minorBidi" w:cstheme="minorBidi"/>
          <w:bCs/>
          <w:sz w:val="22"/>
          <w:szCs w:val="22"/>
        </w:rPr>
        <w:t>būsimą kvietimą: „</w:t>
      </w:r>
      <w:r w:rsidR="00314ED8" w:rsidRPr="001C5EC3">
        <w:rPr>
          <w:rFonts w:asciiTheme="minorBidi" w:hAnsiTheme="minorBidi" w:cstheme="minorBidi"/>
          <w:bCs/>
          <w:sz w:val="22"/>
          <w:szCs w:val="22"/>
        </w:rPr>
        <w:t>„Eksploatuojamų branduolinių elektrinių ir tyrimo reaktorių sauga (Safety of operating nuclear power plants and research reactors)“ vykdant tarpdisciplininį projektą.</w:t>
      </w:r>
    </w:p>
    <w:p w14:paraId="46AA0FA8" w14:textId="77777777" w:rsidR="00BB3C7E" w:rsidRPr="001C5EC3" w:rsidRDefault="00BB3C7E" w:rsidP="002A148A">
      <w:pPr>
        <w:jc w:val="both"/>
        <w:rPr>
          <w:rFonts w:asciiTheme="minorBidi" w:hAnsiTheme="minorBidi" w:cstheme="minorBidi"/>
          <w:bCs/>
          <w:sz w:val="22"/>
          <w:szCs w:val="22"/>
        </w:rPr>
      </w:pPr>
    </w:p>
    <w:p w14:paraId="61F05500" w14:textId="11F25536" w:rsidR="00F7071E" w:rsidRDefault="00F7071E" w:rsidP="0036120E">
      <w:pPr>
        <w:jc w:val="both"/>
        <w:rPr>
          <w:rFonts w:asciiTheme="minorBidi" w:hAnsiTheme="minorBidi" w:cstheme="minorBidi"/>
          <w:bCs/>
          <w:sz w:val="22"/>
          <w:szCs w:val="22"/>
        </w:rPr>
      </w:pPr>
      <w:r>
        <w:rPr>
          <w:rFonts w:asciiTheme="minorBidi" w:hAnsiTheme="minorBidi" w:cstheme="minorBidi"/>
          <w:bCs/>
          <w:sz w:val="22"/>
          <w:szCs w:val="22"/>
        </w:rPr>
        <w:t>P</w:t>
      </w:r>
      <w:r w:rsidR="00314ED8" w:rsidRPr="001C5EC3">
        <w:rPr>
          <w:rFonts w:asciiTheme="minorBidi" w:hAnsiTheme="minorBidi" w:cstheme="minorBidi"/>
          <w:bCs/>
          <w:sz w:val="22"/>
          <w:szCs w:val="22"/>
        </w:rPr>
        <w:t xml:space="preserve">lanuojamo teikti </w:t>
      </w:r>
      <w:r w:rsidR="006F3423" w:rsidRPr="001C5EC3">
        <w:rPr>
          <w:rFonts w:asciiTheme="minorBidi" w:hAnsiTheme="minorBidi" w:cstheme="minorBidi"/>
          <w:bCs/>
          <w:sz w:val="22"/>
          <w:szCs w:val="22"/>
        </w:rPr>
        <w:t xml:space="preserve">pagal HORIZON-EURATOM būsimą kvietimą </w:t>
      </w:r>
      <w:r w:rsidR="00314ED8" w:rsidRPr="001C5EC3">
        <w:rPr>
          <w:rFonts w:asciiTheme="minorBidi" w:hAnsiTheme="minorBidi" w:cstheme="minorBidi"/>
          <w:bCs/>
          <w:sz w:val="22"/>
          <w:szCs w:val="22"/>
        </w:rPr>
        <w:t xml:space="preserve">projekto tikslas </w:t>
      </w:r>
      <w:r>
        <w:rPr>
          <w:rFonts w:asciiTheme="minorBidi" w:hAnsiTheme="minorBidi" w:cstheme="minorBidi"/>
          <w:bCs/>
          <w:sz w:val="22"/>
          <w:szCs w:val="22"/>
        </w:rPr>
        <w:t xml:space="preserve">yra </w:t>
      </w:r>
      <w:r w:rsidRPr="00F7071E">
        <w:rPr>
          <w:rFonts w:asciiTheme="minorBidi" w:hAnsiTheme="minorBidi" w:cstheme="minorBidi"/>
          <w:bCs/>
          <w:sz w:val="22"/>
          <w:szCs w:val="22"/>
        </w:rPr>
        <w:t>patobulinti esamas vertinimo metodikas skirtas aukšto sl</w:t>
      </w:r>
      <w:r w:rsidRPr="00F7071E">
        <w:rPr>
          <w:rFonts w:asciiTheme="minorBidi" w:hAnsiTheme="minorBidi" w:cstheme="minorBidi" w:hint="eastAsia"/>
          <w:bCs/>
          <w:sz w:val="22"/>
          <w:szCs w:val="22"/>
        </w:rPr>
        <w:t>ė</w:t>
      </w:r>
      <w:r w:rsidRPr="00F7071E">
        <w:rPr>
          <w:rFonts w:asciiTheme="minorBidi" w:hAnsiTheme="minorBidi" w:cstheme="minorBidi"/>
          <w:bCs/>
          <w:sz w:val="22"/>
          <w:szCs w:val="22"/>
        </w:rPr>
        <w:t xml:space="preserve">gio </w:t>
      </w:r>
      <w:r w:rsidRPr="00F7071E">
        <w:rPr>
          <w:rFonts w:asciiTheme="minorBidi" w:hAnsiTheme="minorBidi" w:cstheme="minorBidi" w:hint="eastAsia"/>
          <w:bCs/>
          <w:sz w:val="22"/>
          <w:szCs w:val="22"/>
        </w:rPr>
        <w:t>į</w:t>
      </w:r>
      <w:r w:rsidRPr="00F7071E">
        <w:rPr>
          <w:rFonts w:asciiTheme="minorBidi" w:hAnsiTheme="minorBidi" w:cstheme="minorBidi"/>
          <w:bCs/>
          <w:sz w:val="22"/>
          <w:szCs w:val="22"/>
        </w:rPr>
        <w:t>rengini</w:t>
      </w:r>
      <w:r w:rsidRPr="00F7071E">
        <w:rPr>
          <w:rFonts w:asciiTheme="minorBidi" w:hAnsiTheme="minorBidi" w:cstheme="minorBidi" w:hint="eastAsia"/>
          <w:bCs/>
          <w:sz w:val="22"/>
          <w:szCs w:val="22"/>
        </w:rPr>
        <w:t>ų</w:t>
      </w:r>
      <w:r w:rsidRPr="00F7071E">
        <w:rPr>
          <w:rFonts w:asciiTheme="minorBidi" w:hAnsiTheme="minorBidi" w:cstheme="minorBidi"/>
          <w:bCs/>
          <w:sz w:val="22"/>
          <w:szCs w:val="22"/>
        </w:rPr>
        <w:t xml:space="preserve"> (didel</w:t>
      </w:r>
      <w:r w:rsidRPr="00F7071E">
        <w:rPr>
          <w:rFonts w:asciiTheme="minorBidi" w:hAnsiTheme="minorBidi" w:cstheme="minorBidi" w:hint="eastAsia"/>
          <w:bCs/>
          <w:sz w:val="22"/>
          <w:szCs w:val="22"/>
        </w:rPr>
        <w:t>ė</w:t>
      </w:r>
      <w:r w:rsidRPr="00F7071E">
        <w:rPr>
          <w:rFonts w:asciiTheme="minorBidi" w:hAnsiTheme="minorBidi" w:cstheme="minorBidi"/>
          <w:bCs/>
          <w:sz w:val="22"/>
          <w:szCs w:val="22"/>
        </w:rPr>
        <w:t>s galios vamzdyn</w:t>
      </w:r>
      <w:r w:rsidRPr="00F7071E">
        <w:rPr>
          <w:rFonts w:asciiTheme="minorBidi" w:hAnsiTheme="minorBidi" w:cstheme="minorBidi" w:hint="eastAsia"/>
          <w:bCs/>
          <w:sz w:val="22"/>
          <w:szCs w:val="22"/>
        </w:rPr>
        <w:t>ų</w:t>
      </w:r>
      <w:r w:rsidRPr="00F7071E">
        <w:rPr>
          <w:rFonts w:asciiTheme="minorBidi" w:hAnsiTheme="minorBidi" w:cstheme="minorBidi"/>
          <w:bCs/>
          <w:sz w:val="22"/>
          <w:szCs w:val="22"/>
        </w:rPr>
        <w:t>) tr</w:t>
      </w:r>
      <w:r w:rsidRPr="00F7071E">
        <w:rPr>
          <w:rFonts w:asciiTheme="minorBidi" w:hAnsiTheme="minorBidi" w:cstheme="minorBidi" w:hint="eastAsia"/>
          <w:bCs/>
          <w:sz w:val="22"/>
          <w:szCs w:val="22"/>
        </w:rPr>
        <w:t>ū</w:t>
      </w:r>
      <w:r w:rsidRPr="00F7071E">
        <w:rPr>
          <w:rFonts w:asciiTheme="minorBidi" w:hAnsiTheme="minorBidi" w:cstheme="minorBidi"/>
          <w:bCs/>
          <w:sz w:val="22"/>
          <w:szCs w:val="22"/>
        </w:rPr>
        <w:t>ki</w:t>
      </w:r>
      <w:r w:rsidRPr="00F7071E">
        <w:rPr>
          <w:rFonts w:asciiTheme="minorBidi" w:hAnsiTheme="minorBidi" w:cstheme="minorBidi" w:hint="eastAsia"/>
          <w:bCs/>
          <w:sz w:val="22"/>
          <w:szCs w:val="22"/>
        </w:rPr>
        <w:t>ų</w:t>
      </w:r>
      <w:r w:rsidRPr="00F7071E">
        <w:rPr>
          <w:rFonts w:asciiTheme="minorBidi" w:hAnsiTheme="minorBidi" w:cstheme="minorBidi"/>
          <w:bCs/>
          <w:sz w:val="22"/>
          <w:szCs w:val="22"/>
        </w:rPr>
        <w:t xml:space="preserve"> </w:t>
      </w:r>
      <w:r w:rsidRPr="00F7071E">
        <w:rPr>
          <w:rFonts w:asciiTheme="minorBidi" w:hAnsiTheme="minorBidi" w:cstheme="minorBidi" w:hint="eastAsia"/>
          <w:bCs/>
          <w:sz w:val="22"/>
          <w:szCs w:val="22"/>
        </w:rPr>
        <w:t>į</w:t>
      </w:r>
      <w:r w:rsidRPr="00F7071E">
        <w:rPr>
          <w:rFonts w:asciiTheme="minorBidi" w:hAnsiTheme="minorBidi" w:cstheme="minorBidi"/>
          <w:bCs/>
          <w:sz w:val="22"/>
          <w:szCs w:val="22"/>
        </w:rPr>
        <w:t>vertinimus branduoliniuose reaktoriuose</w:t>
      </w:r>
      <w:r>
        <w:rPr>
          <w:rFonts w:asciiTheme="minorBidi" w:hAnsiTheme="minorBidi" w:cstheme="minorBidi"/>
          <w:bCs/>
          <w:sz w:val="22"/>
          <w:szCs w:val="22"/>
        </w:rPr>
        <w:t xml:space="preserve">. </w:t>
      </w:r>
      <w:r w:rsidRPr="00F7071E">
        <w:rPr>
          <w:rFonts w:asciiTheme="minorBidi" w:hAnsiTheme="minorBidi" w:cstheme="minorBidi"/>
          <w:bCs/>
          <w:sz w:val="22"/>
          <w:szCs w:val="22"/>
        </w:rPr>
        <w:t>Sukurta tikslesn</w:t>
      </w:r>
      <w:r w:rsidRPr="00F7071E">
        <w:rPr>
          <w:rFonts w:asciiTheme="minorBidi" w:hAnsiTheme="minorBidi" w:cstheme="minorBidi" w:hint="eastAsia"/>
          <w:bCs/>
          <w:sz w:val="22"/>
          <w:szCs w:val="22"/>
        </w:rPr>
        <w:t>ė</w:t>
      </w:r>
      <w:r w:rsidRPr="00F7071E">
        <w:rPr>
          <w:rFonts w:asciiTheme="minorBidi" w:hAnsiTheme="minorBidi" w:cstheme="minorBidi"/>
          <w:bCs/>
          <w:sz w:val="22"/>
          <w:szCs w:val="22"/>
        </w:rPr>
        <w:t xml:space="preserve"> defekt</w:t>
      </w:r>
      <w:r w:rsidRPr="00F7071E">
        <w:rPr>
          <w:rFonts w:asciiTheme="minorBidi" w:hAnsiTheme="minorBidi" w:cstheme="minorBidi" w:hint="eastAsia"/>
          <w:bCs/>
          <w:sz w:val="22"/>
          <w:szCs w:val="22"/>
        </w:rPr>
        <w:t>ų</w:t>
      </w:r>
      <w:r w:rsidRPr="00F7071E">
        <w:rPr>
          <w:rFonts w:asciiTheme="minorBidi" w:hAnsiTheme="minorBidi" w:cstheme="minorBidi"/>
          <w:bCs/>
          <w:sz w:val="22"/>
          <w:szCs w:val="22"/>
        </w:rPr>
        <w:t xml:space="preserve"> vertinimo metodika leis</w:t>
      </w:r>
      <w:r>
        <w:rPr>
          <w:rFonts w:asciiTheme="minorBidi" w:hAnsiTheme="minorBidi" w:cstheme="minorBidi"/>
          <w:bCs/>
          <w:sz w:val="22"/>
          <w:szCs w:val="22"/>
        </w:rPr>
        <w:t>tų</w:t>
      </w:r>
      <w:r w:rsidRPr="00F7071E">
        <w:rPr>
          <w:rFonts w:asciiTheme="minorBidi" w:hAnsiTheme="minorBidi" w:cstheme="minorBidi"/>
          <w:bCs/>
          <w:sz w:val="22"/>
          <w:szCs w:val="22"/>
        </w:rPr>
        <w:t xml:space="preserve"> tiksliau </w:t>
      </w:r>
      <w:r w:rsidRPr="00F7071E">
        <w:rPr>
          <w:rFonts w:asciiTheme="minorBidi" w:hAnsiTheme="minorBidi" w:cstheme="minorBidi" w:hint="eastAsia"/>
          <w:bCs/>
          <w:sz w:val="22"/>
          <w:szCs w:val="22"/>
        </w:rPr>
        <w:t>į</w:t>
      </w:r>
      <w:r w:rsidRPr="00F7071E">
        <w:rPr>
          <w:rFonts w:asciiTheme="minorBidi" w:hAnsiTheme="minorBidi" w:cstheme="minorBidi"/>
          <w:bCs/>
          <w:sz w:val="22"/>
          <w:szCs w:val="22"/>
        </w:rPr>
        <w:t>vertinti defekt</w:t>
      </w:r>
      <w:r w:rsidRPr="00F7071E">
        <w:rPr>
          <w:rFonts w:asciiTheme="minorBidi" w:hAnsiTheme="minorBidi" w:cstheme="minorBidi" w:hint="eastAsia"/>
          <w:bCs/>
          <w:sz w:val="22"/>
          <w:szCs w:val="22"/>
        </w:rPr>
        <w:t>ų</w:t>
      </w:r>
      <w:r w:rsidRPr="00F7071E">
        <w:rPr>
          <w:rFonts w:asciiTheme="minorBidi" w:hAnsiTheme="minorBidi" w:cstheme="minorBidi"/>
          <w:bCs/>
          <w:sz w:val="22"/>
          <w:szCs w:val="22"/>
        </w:rPr>
        <w:t xml:space="preserve"> pavojingumą, kas tiesiogiai turi </w:t>
      </w:r>
      <w:r w:rsidRPr="00F7071E">
        <w:rPr>
          <w:rFonts w:asciiTheme="minorBidi" w:hAnsiTheme="minorBidi" w:cstheme="minorBidi" w:hint="eastAsia"/>
          <w:bCs/>
          <w:sz w:val="22"/>
          <w:szCs w:val="22"/>
        </w:rPr>
        <w:t>į</w:t>
      </w:r>
      <w:r w:rsidRPr="00F7071E">
        <w:rPr>
          <w:rFonts w:asciiTheme="minorBidi" w:hAnsiTheme="minorBidi" w:cstheme="minorBidi"/>
          <w:bCs/>
          <w:sz w:val="22"/>
          <w:szCs w:val="22"/>
        </w:rPr>
        <w:t>takos branduolini</w:t>
      </w:r>
      <w:r w:rsidRPr="00F7071E">
        <w:rPr>
          <w:rFonts w:asciiTheme="minorBidi" w:hAnsiTheme="minorBidi" w:cstheme="minorBidi" w:hint="eastAsia"/>
          <w:bCs/>
          <w:sz w:val="22"/>
          <w:szCs w:val="22"/>
        </w:rPr>
        <w:t>ų</w:t>
      </w:r>
      <w:r w:rsidRPr="00F7071E">
        <w:rPr>
          <w:rFonts w:asciiTheme="minorBidi" w:hAnsiTheme="minorBidi" w:cstheme="minorBidi"/>
          <w:bCs/>
          <w:sz w:val="22"/>
          <w:szCs w:val="22"/>
        </w:rPr>
        <w:t xml:space="preserve"> elektrini</w:t>
      </w:r>
      <w:r w:rsidRPr="00F7071E">
        <w:rPr>
          <w:rFonts w:asciiTheme="minorBidi" w:hAnsiTheme="minorBidi" w:cstheme="minorBidi" w:hint="eastAsia"/>
          <w:bCs/>
          <w:sz w:val="22"/>
          <w:szCs w:val="22"/>
        </w:rPr>
        <w:t>ų</w:t>
      </w:r>
      <w:r w:rsidRPr="00F7071E">
        <w:rPr>
          <w:rFonts w:asciiTheme="minorBidi" w:hAnsiTheme="minorBidi" w:cstheme="minorBidi"/>
          <w:bCs/>
          <w:sz w:val="22"/>
          <w:szCs w:val="22"/>
        </w:rPr>
        <w:t xml:space="preserve"> ilgaamžiškumo nustatymui. Kadangi Europos Sąjungoje eksploatuojam</w:t>
      </w:r>
      <w:r w:rsidRPr="00F7071E">
        <w:rPr>
          <w:rFonts w:asciiTheme="minorBidi" w:hAnsiTheme="minorBidi" w:cstheme="minorBidi" w:hint="eastAsia"/>
          <w:bCs/>
          <w:sz w:val="22"/>
          <w:szCs w:val="22"/>
        </w:rPr>
        <w:t>ų</w:t>
      </w:r>
      <w:r w:rsidRPr="00F7071E">
        <w:rPr>
          <w:rFonts w:asciiTheme="minorBidi" w:hAnsiTheme="minorBidi" w:cstheme="minorBidi"/>
          <w:bCs/>
          <w:sz w:val="22"/>
          <w:szCs w:val="22"/>
        </w:rPr>
        <w:t xml:space="preserve"> branduolini</w:t>
      </w:r>
      <w:r w:rsidRPr="00F7071E">
        <w:rPr>
          <w:rFonts w:asciiTheme="minorBidi" w:hAnsiTheme="minorBidi" w:cstheme="minorBidi" w:hint="eastAsia"/>
          <w:bCs/>
          <w:sz w:val="22"/>
          <w:szCs w:val="22"/>
        </w:rPr>
        <w:t>ų</w:t>
      </w:r>
      <w:r w:rsidRPr="00F7071E">
        <w:rPr>
          <w:rFonts w:asciiTheme="minorBidi" w:hAnsiTheme="minorBidi" w:cstheme="minorBidi"/>
          <w:bCs/>
          <w:sz w:val="22"/>
          <w:szCs w:val="22"/>
        </w:rPr>
        <w:t xml:space="preserve"> elektrini</w:t>
      </w:r>
      <w:r w:rsidRPr="00F7071E">
        <w:rPr>
          <w:rFonts w:asciiTheme="minorBidi" w:hAnsiTheme="minorBidi" w:cstheme="minorBidi" w:hint="eastAsia"/>
          <w:bCs/>
          <w:sz w:val="22"/>
          <w:szCs w:val="22"/>
        </w:rPr>
        <w:t>ų</w:t>
      </w:r>
      <w:r w:rsidRPr="00F7071E">
        <w:rPr>
          <w:rFonts w:asciiTheme="minorBidi" w:hAnsiTheme="minorBidi" w:cstheme="minorBidi"/>
          <w:bCs/>
          <w:sz w:val="22"/>
          <w:szCs w:val="22"/>
        </w:rPr>
        <w:t xml:space="preserve"> amžius art</w:t>
      </w:r>
      <w:r w:rsidRPr="00F7071E">
        <w:rPr>
          <w:rFonts w:asciiTheme="minorBidi" w:hAnsiTheme="minorBidi" w:cstheme="minorBidi" w:hint="eastAsia"/>
          <w:bCs/>
          <w:sz w:val="22"/>
          <w:szCs w:val="22"/>
        </w:rPr>
        <w:t>ė</w:t>
      </w:r>
      <w:r w:rsidRPr="00F7071E">
        <w:rPr>
          <w:rFonts w:asciiTheme="minorBidi" w:hAnsiTheme="minorBidi" w:cstheme="minorBidi"/>
          <w:bCs/>
          <w:sz w:val="22"/>
          <w:szCs w:val="22"/>
        </w:rPr>
        <w:t xml:space="preserve">ja prie projektinio amžiaus pabaigos, </w:t>
      </w:r>
      <w:r>
        <w:rPr>
          <w:rFonts w:asciiTheme="minorBidi" w:hAnsiTheme="minorBidi" w:cstheme="minorBidi"/>
          <w:bCs/>
          <w:sz w:val="22"/>
          <w:szCs w:val="22"/>
        </w:rPr>
        <w:t xml:space="preserve">o naujų jėgainių statyba labai brangi, </w:t>
      </w:r>
      <w:r w:rsidRPr="00F7071E">
        <w:rPr>
          <w:rFonts w:asciiTheme="minorBidi" w:hAnsiTheme="minorBidi" w:cstheme="minorBidi"/>
          <w:bCs/>
          <w:sz w:val="22"/>
          <w:szCs w:val="22"/>
        </w:rPr>
        <w:t xml:space="preserve">siekiama pratęsti </w:t>
      </w:r>
      <w:r>
        <w:rPr>
          <w:rFonts w:asciiTheme="minorBidi" w:hAnsiTheme="minorBidi" w:cstheme="minorBidi"/>
          <w:bCs/>
          <w:sz w:val="22"/>
          <w:szCs w:val="22"/>
        </w:rPr>
        <w:t xml:space="preserve">esamų </w:t>
      </w:r>
      <w:r w:rsidRPr="00F7071E">
        <w:rPr>
          <w:rFonts w:asciiTheme="minorBidi" w:hAnsiTheme="minorBidi" w:cstheme="minorBidi"/>
          <w:bCs/>
          <w:sz w:val="22"/>
          <w:szCs w:val="22"/>
        </w:rPr>
        <w:t>eksploataciją. Projekto metu sukurta metodika prisid</w:t>
      </w:r>
      <w:r w:rsidRPr="00F7071E">
        <w:rPr>
          <w:rFonts w:asciiTheme="minorBidi" w:hAnsiTheme="minorBidi" w:cstheme="minorBidi" w:hint="eastAsia"/>
          <w:bCs/>
          <w:sz w:val="22"/>
          <w:szCs w:val="22"/>
        </w:rPr>
        <w:t>ė</w:t>
      </w:r>
      <w:r w:rsidRPr="00F7071E">
        <w:rPr>
          <w:rFonts w:asciiTheme="minorBidi" w:hAnsiTheme="minorBidi" w:cstheme="minorBidi"/>
          <w:bCs/>
          <w:sz w:val="22"/>
          <w:szCs w:val="22"/>
        </w:rPr>
        <w:t>t</w:t>
      </w:r>
      <w:r w:rsidRPr="00F7071E">
        <w:rPr>
          <w:rFonts w:asciiTheme="minorBidi" w:hAnsiTheme="minorBidi" w:cstheme="minorBidi" w:hint="eastAsia"/>
          <w:bCs/>
          <w:sz w:val="22"/>
          <w:szCs w:val="22"/>
        </w:rPr>
        <w:t>ų</w:t>
      </w:r>
      <w:r w:rsidRPr="00F7071E">
        <w:rPr>
          <w:rFonts w:asciiTheme="minorBidi" w:hAnsiTheme="minorBidi" w:cstheme="minorBidi"/>
          <w:bCs/>
          <w:sz w:val="22"/>
          <w:szCs w:val="22"/>
        </w:rPr>
        <w:t xml:space="preserve"> prie branduolini</w:t>
      </w:r>
      <w:r w:rsidRPr="00F7071E">
        <w:rPr>
          <w:rFonts w:asciiTheme="minorBidi" w:hAnsiTheme="minorBidi" w:cstheme="minorBidi" w:hint="eastAsia"/>
          <w:bCs/>
          <w:sz w:val="22"/>
          <w:szCs w:val="22"/>
        </w:rPr>
        <w:t>ų</w:t>
      </w:r>
      <w:r w:rsidRPr="00F7071E">
        <w:rPr>
          <w:rFonts w:asciiTheme="minorBidi" w:hAnsiTheme="minorBidi" w:cstheme="minorBidi"/>
          <w:bCs/>
          <w:sz w:val="22"/>
          <w:szCs w:val="22"/>
        </w:rPr>
        <w:t xml:space="preserve"> reaktori</w:t>
      </w:r>
      <w:r w:rsidRPr="00F7071E">
        <w:rPr>
          <w:rFonts w:asciiTheme="minorBidi" w:hAnsiTheme="minorBidi" w:cstheme="minorBidi" w:hint="eastAsia"/>
          <w:bCs/>
          <w:sz w:val="22"/>
          <w:szCs w:val="22"/>
        </w:rPr>
        <w:t>ų</w:t>
      </w:r>
      <w:r w:rsidRPr="00F7071E">
        <w:rPr>
          <w:rFonts w:asciiTheme="minorBidi" w:hAnsiTheme="minorBidi" w:cstheme="minorBidi"/>
          <w:bCs/>
          <w:sz w:val="22"/>
          <w:szCs w:val="22"/>
        </w:rPr>
        <w:t xml:space="preserve"> eksploatacijos pratęsimo ir naujai projektuojam</w:t>
      </w:r>
      <w:r w:rsidRPr="00F7071E">
        <w:rPr>
          <w:rFonts w:asciiTheme="minorBidi" w:hAnsiTheme="minorBidi" w:cstheme="minorBidi" w:hint="eastAsia"/>
          <w:bCs/>
          <w:sz w:val="22"/>
          <w:szCs w:val="22"/>
        </w:rPr>
        <w:t>ų</w:t>
      </w:r>
      <w:r w:rsidRPr="00F7071E">
        <w:rPr>
          <w:rFonts w:asciiTheme="minorBidi" w:hAnsiTheme="minorBidi" w:cstheme="minorBidi"/>
          <w:bCs/>
          <w:sz w:val="22"/>
          <w:szCs w:val="22"/>
        </w:rPr>
        <w:t xml:space="preserve"> reaktori</w:t>
      </w:r>
      <w:r w:rsidRPr="00F7071E">
        <w:rPr>
          <w:rFonts w:asciiTheme="minorBidi" w:hAnsiTheme="minorBidi" w:cstheme="minorBidi" w:hint="eastAsia"/>
          <w:bCs/>
          <w:sz w:val="22"/>
          <w:szCs w:val="22"/>
        </w:rPr>
        <w:t>ų</w:t>
      </w:r>
      <w:r w:rsidRPr="00F7071E">
        <w:rPr>
          <w:rFonts w:asciiTheme="minorBidi" w:hAnsiTheme="minorBidi" w:cstheme="minorBidi"/>
          <w:bCs/>
          <w:sz w:val="22"/>
          <w:szCs w:val="22"/>
        </w:rPr>
        <w:t xml:space="preserve"> ilgalaik</w:t>
      </w:r>
      <w:r w:rsidRPr="00F7071E">
        <w:rPr>
          <w:rFonts w:asciiTheme="minorBidi" w:hAnsiTheme="minorBidi" w:cstheme="minorBidi" w:hint="eastAsia"/>
          <w:bCs/>
          <w:sz w:val="22"/>
          <w:szCs w:val="22"/>
        </w:rPr>
        <w:t>ė</w:t>
      </w:r>
      <w:r w:rsidRPr="00F7071E">
        <w:rPr>
          <w:rFonts w:asciiTheme="minorBidi" w:hAnsiTheme="minorBidi" w:cstheme="minorBidi"/>
          <w:bCs/>
          <w:sz w:val="22"/>
          <w:szCs w:val="22"/>
        </w:rPr>
        <w:t>s eksploatacijos pagrindimo.</w:t>
      </w:r>
      <w:r>
        <w:rPr>
          <w:rFonts w:asciiTheme="minorBidi" w:hAnsiTheme="minorBidi" w:cstheme="minorBidi"/>
          <w:bCs/>
          <w:sz w:val="22"/>
          <w:szCs w:val="22"/>
        </w:rPr>
        <w:t xml:space="preserve"> Metodikai sukurti reikia </w:t>
      </w:r>
      <w:r w:rsidRPr="00F7071E">
        <w:rPr>
          <w:rFonts w:asciiTheme="minorBidi" w:hAnsiTheme="minorBidi" w:cstheme="minorBidi"/>
          <w:bCs/>
          <w:sz w:val="22"/>
          <w:szCs w:val="22"/>
        </w:rPr>
        <w:t>atl</w:t>
      </w:r>
      <w:r>
        <w:rPr>
          <w:rFonts w:asciiTheme="minorBidi" w:hAnsiTheme="minorBidi" w:cstheme="minorBidi"/>
          <w:bCs/>
          <w:sz w:val="22"/>
          <w:szCs w:val="22"/>
        </w:rPr>
        <w:t xml:space="preserve">ikti </w:t>
      </w:r>
      <w:r w:rsidRPr="00F7071E">
        <w:rPr>
          <w:rFonts w:asciiTheme="minorBidi" w:hAnsiTheme="minorBidi" w:cstheme="minorBidi"/>
          <w:bCs/>
          <w:sz w:val="22"/>
          <w:szCs w:val="22"/>
        </w:rPr>
        <w:t>dideles galios vamzdyn</w:t>
      </w:r>
      <w:r>
        <w:rPr>
          <w:rFonts w:asciiTheme="minorBidi" w:hAnsiTheme="minorBidi" w:cstheme="minorBidi"/>
          <w:bCs/>
          <w:sz w:val="22"/>
          <w:szCs w:val="22"/>
        </w:rPr>
        <w:t>ų</w:t>
      </w:r>
      <w:r w:rsidRPr="00F7071E">
        <w:rPr>
          <w:rFonts w:asciiTheme="minorBidi" w:hAnsiTheme="minorBidi" w:cstheme="minorBidi"/>
          <w:bCs/>
          <w:sz w:val="22"/>
          <w:szCs w:val="22"/>
        </w:rPr>
        <w:t xml:space="preserve"> tr</w:t>
      </w:r>
      <w:r w:rsidRPr="00F7071E">
        <w:rPr>
          <w:rFonts w:asciiTheme="minorBidi" w:hAnsiTheme="minorBidi" w:cstheme="minorBidi" w:hint="eastAsia"/>
          <w:bCs/>
          <w:sz w:val="22"/>
          <w:szCs w:val="22"/>
        </w:rPr>
        <w:t>ū</w:t>
      </w:r>
      <w:r w:rsidRPr="00F7071E">
        <w:rPr>
          <w:rFonts w:asciiTheme="minorBidi" w:hAnsiTheme="minorBidi" w:cstheme="minorBidi"/>
          <w:bCs/>
          <w:sz w:val="22"/>
          <w:szCs w:val="22"/>
        </w:rPr>
        <w:t>kimo ir vamzdži</w:t>
      </w:r>
      <w:r>
        <w:rPr>
          <w:rFonts w:asciiTheme="minorBidi" w:hAnsiTheme="minorBidi" w:cstheme="minorBidi"/>
          <w:bCs/>
          <w:sz w:val="22"/>
          <w:szCs w:val="22"/>
        </w:rPr>
        <w:t>ų</w:t>
      </w:r>
      <w:r w:rsidRPr="00F7071E">
        <w:rPr>
          <w:rFonts w:asciiTheme="minorBidi" w:hAnsiTheme="minorBidi" w:cstheme="minorBidi"/>
          <w:bCs/>
          <w:sz w:val="22"/>
          <w:szCs w:val="22"/>
        </w:rPr>
        <w:t xml:space="preserve"> mušimo eksperimentini</w:t>
      </w:r>
      <w:r>
        <w:rPr>
          <w:rFonts w:asciiTheme="minorBidi" w:hAnsiTheme="minorBidi" w:cstheme="minorBidi"/>
          <w:bCs/>
          <w:sz w:val="22"/>
          <w:szCs w:val="22"/>
        </w:rPr>
        <w:t xml:space="preserve">us </w:t>
      </w:r>
      <w:r w:rsidRPr="00F7071E">
        <w:rPr>
          <w:rFonts w:asciiTheme="minorBidi" w:hAnsiTheme="minorBidi" w:cstheme="minorBidi"/>
          <w:bCs/>
          <w:sz w:val="22"/>
          <w:szCs w:val="22"/>
        </w:rPr>
        <w:t>ir skaitini</w:t>
      </w:r>
      <w:r>
        <w:rPr>
          <w:rFonts w:asciiTheme="minorBidi" w:hAnsiTheme="minorBidi" w:cstheme="minorBidi"/>
          <w:bCs/>
          <w:sz w:val="22"/>
          <w:szCs w:val="22"/>
        </w:rPr>
        <w:t>us</w:t>
      </w:r>
      <w:r w:rsidRPr="00F7071E">
        <w:rPr>
          <w:rFonts w:asciiTheme="minorBidi" w:hAnsiTheme="minorBidi" w:cstheme="minorBidi"/>
          <w:bCs/>
          <w:sz w:val="22"/>
          <w:szCs w:val="22"/>
        </w:rPr>
        <w:t xml:space="preserve"> tyrim</w:t>
      </w:r>
      <w:r>
        <w:rPr>
          <w:rFonts w:asciiTheme="minorBidi" w:hAnsiTheme="minorBidi" w:cstheme="minorBidi"/>
          <w:bCs/>
          <w:sz w:val="22"/>
          <w:szCs w:val="22"/>
        </w:rPr>
        <w:t xml:space="preserve">us. Tokius tyrimus gali atlikti tik panašiose veiklose patirties turinčių mokslinių organizacijų konsorciumas. Taigi, </w:t>
      </w:r>
      <w:r w:rsidR="0036120E">
        <w:rPr>
          <w:rFonts w:asciiTheme="minorBidi" w:hAnsiTheme="minorBidi" w:cstheme="minorBidi"/>
          <w:bCs/>
          <w:sz w:val="22"/>
          <w:szCs w:val="22"/>
        </w:rPr>
        <w:t>p</w:t>
      </w:r>
      <w:r w:rsidR="0036120E" w:rsidRPr="0036120E">
        <w:rPr>
          <w:rFonts w:asciiTheme="minorBidi" w:hAnsiTheme="minorBidi" w:cstheme="minorBidi"/>
          <w:bCs/>
          <w:sz w:val="22"/>
          <w:szCs w:val="22"/>
        </w:rPr>
        <w:t>rojekto „MTEP id</w:t>
      </w:r>
      <w:r w:rsidR="0036120E" w:rsidRPr="0036120E">
        <w:rPr>
          <w:rFonts w:asciiTheme="minorBidi" w:hAnsiTheme="minorBidi" w:cstheme="minorBidi" w:hint="eastAsia"/>
          <w:bCs/>
          <w:sz w:val="22"/>
          <w:szCs w:val="22"/>
        </w:rPr>
        <w:t>ė</w:t>
      </w:r>
      <w:r w:rsidR="0036120E" w:rsidRPr="0036120E">
        <w:rPr>
          <w:rFonts w:asciiTheme="minorBidi" w:hAnsiTheme="minorBidi" w:cstheme="minorBidi"/>
          <w:bCs/>
          <w:sz w:val="22"/>
          <w:szCs w:val="22"/>
        </w:rPr>
        <w:t>jos tikrinimas -  Aukšto sl</w:t>
      </w:r>
      <w:r w:rsidR="0036120E" w:rsidRPr="0036120E">
        <w:rPr>
          <w:rFonts w:asciiTheme="minorBidi" w:hAnsiTheme="minorBidi" w:cstheme="minorBidi" w:hint="eastAsia"/>
          <w:bCs/>
          <w:sz w:val="22"/>
          <w:szCs w:val="22"/>
        </w:rPr>
        <w:t>ė</w:t>
      </w:r>
      <w:r w:rsidR="0036120E" w:rsidRPr="0036120E">
        <w:rPr>
          <w:rFonts w:asciiTheme="minorBidi" w:hAnsiTheme="minorBidi" w:cstheme="minorBidi"/>
          <w:bCs/>
          <w:sz w:val="22"/>
          <w:szCs w:val="22"/>
        </w:rPr>
        <w:t xml:space="preserve">gio </w:t>
      </w:r>
      <w:r w:rsidR="0036120E" w:rsidRPr="0036120E">
        <w:rPr>
          <w:rFonts w:asciiTheme="minorBidi" w:hAnsiTheme="minorBidi" w:cstheme="minorBidi" w:hint="eastAsia"/>
          <w:bCs/>
          <w:sz w:val="22"/>
          <w:szCs w:val="22"/>
        </w:rPr>
        <w:t>į</w:t>
      </w:r>
      <w:r w:rsidR="0036120E" w:rsidRPr="0036120E">
        <w:rPr>
          <w:rFonts w:asciiTheme="minorBidi" w:hAnsiTheme="minorBidi" w:cstheme="minorBidi"/>
          <w:bCs/>
          <w:sz w:val="22"/>
          <w:szCs w:val="22"/>
        </w:rPr>
        <w:t>rengini</w:t>
      </w:r>
      <w:r w:rsidR="0036120E" w:rsidRPr="0036120E">
        <w:rPr>
          <w:rFonts w:asciiTheme="minorBidi" w:hAnsiTheme="minorBidi" w:cstheme="minorBidi" w:hint="eastAsia"/>
          <w:bCs/>
          <w:sz w:val="22"/>
          <w:szCs w:val="22"/>
        </w:rPr>
        <w:t>ų</w:t>
      </w:r>
      <w:r w:rsidR="0036120E" w:rsidRPr="0036120E">
        <w:rPr>
          <w:rFonts w:asciiTheme="minorBidi" w:hAnsiTheme="minorBidi" w:cstheme="minorBidi"/>
          <w:bCs/>
          <w:sz w:val="22"/>
          <w:szCs w:val="22"/>
        </w:rPr>
        <w:t xml:space="preserve"> tr</w:t>
      </w:r>
      <w:r w:rsidR="0036120E" w:rsidRPr="0036120E">
        <w:rPr>
          <w:rFonts w:asciiTheme="minorBidi" w:hAnsiTheme="minorBidi" w:cstheme="minorBidi" w:hint="eastAsia"/>
          <w:bCs/>
          <w:sz w:val="22"/>
          <w:szCs w:val="22"/>
        </w:rPr>
        <w:t>ū</w:t>
      </w:r>
      <w:r w:rsidR="0036120E" w:rsidRPr="0036120E">
        <w:rPr>
          <w:rFonts w:asciiTheme="minorBidi" w:hAnsiTheme="minorBidi" w:cstheme="minorBidi"/>
          <w:bCs/>
          <w:sz w:val="22"/>
          <w:szCs w:val="22"/>
        </w:rPr>
        <w:t>ki</w:t>
      </w:r>
      <w:r w:rsidR="0036120E" w:rsidRPr="0036120E">
        <w:rPr>
          <w:rFonts w:asciiTheme="minorBidi" w:hAnsiTheme="minorBidi" w:cstheme="minorBidi" w:hint="eastAsia"/>
          <w:bCs/>
          <w:sz w:val="22"/>
          <w:szCs w:val="22"/>
        </w:rPr>
        <w:t>ų</w:t>
      </w:r>
      <w:r w:rsidR="0036120E" w:rsidRPr="0036120E">
        <w:rPr>
          <w:rFonts w:asciiTheme="minorBidi" w:hAnsiTheme="minorBidi" w:cstheme="minorBidi"/>
          <w:bCs/>
          <w:sz w:val="22"/>
          <w:szCs w:val="22"/>
        </w:rPr>
        <w:t xml:space="preserve"> </w:t>
      </w:r>
      <w:r w:rsidR="0036120E" w:rsidRPr="0036120E">
        <w:rPr>
          <w:rFonts w:asciiTheme="minorBidi" w:hAnsiTheme="minorBidi" w:cstheme="minorBidi" w:hint="eastAsia"/>
          <w:bCs/>
          <w:sz w:val="22"/>
          <w:szCs w:val="22"/>
        </w:rPr>
        <w:t>į</w:t>
      </w:r>
      <w:r w:rsidR="0036120E" w:rsidRPr="0036120E">
        <w:rPr>
          <w:rFonts w:asciiTheme="minorBidi" w:hAnsiTheme="minorBidi" w:cstheme="minorBidi"/>
          <w:bCs/>
          <w:sz w:val="22"/>
          <w:szCs w:val="22"/>
        </w:rPr>
        <w:t>vertinimas“</w:t>
      </w:r>
      <w:r w:rsidR="0036120E">
        <w:rPr>
          <w:rFonts w:asciiTheme="minorBidi" w:hAnsiTheme="minorBidi" w:cstheme="minorBidi"/>
          <w:bCs/>
          <w:sz w:val="22"/>
          <w:szCs w:val="22"/>
        </w:rPr>
        <w:t xml:space="preserve"> (</w:t>
      </w:r>
      <w:r w:rsidR="0036120E" w:rsidRPr="0036120E">
        <w:rPr>
          <w:rFonts w:asciiTheme="minorBidi" w:hAnsiTheme="minorBidi" w:cstheme="minorBidi"/>
          <w:bCs/>
          <w:sz w:val="22"/>
          <w:szCs w:val="22"/>
        </w:rPr>
        <w:t>10-038-T-0113</w:t>
      </w:r>
      <w:r w:rsidR="0036120E">
        <w:rPr>
          <w:rFonts w:asciiTheme="minorBidi" w:hAnsiTheme="minorBidi" w:cstheme="minorBidi"/>
          <w:bCs/>
          <w:sz w:val="22"/>
          <w:szCs w:val="22"/>
        </w:rPr>
        <w:t>) vykdymo metu buvo:</w:t>
      </w:r>
    </w:p>
    <w:p w14:paraId="74AE9067" w14:textId="7627BB14" w:rsidR="0036120E" w:rsidRDefault="0036120E" w:rsidP="0036120E">
      <w:pPr>
        <w:pStyle w:val="Sraopastraipa"/>
        <w:numPr>
          <w:ilvl w:val="0"/>
          <w:numId w:val="2"/>
        </w:numPr>
        <w:jc w:val="both"/>
        <w:rPr>
          <w:rFonts w:asciiTheme="minorBidi" w:hAnsiTheme="minorBidi" w:cstheme="minorBidi"/>
          <w:bCs/>
          <w:sz w:val="22"/>
          <w:szCs w:val="22"/>
        </w:rPr>
      </w:pPr>
      <w:r>
        <w:rPr>
          <w:rFonts w:asciiTheme="minorBidi" w:hAnsiTheme="minorBidi" w:cstheme="minorBidi"/>
          <w:bCs/>
          <w:sz w:val="22"/>
          <w:szCs w:val="22"/>
        </w:rPr>
        <w:t xml:space="preserve">renkama informacija apie </w:t>
      </w:r>
      <w:r w:rsidRPr="0036120E">
        <w:rPr>
          <w:rFonts w:asciiTheme="minorBidi" w:hAnsiTheme="minorBidi" w:cstheme="minorBidi"/>
          <w:bCs/>
          <w:sz w:val="22"/>
          <w:szCs w:val="22"/>
        </w:rPr>
        <w:t>aukšto slėgio įrenginių (didelės galios vamzdynų) trūkių įvertinimus</w:t>
      </w:r>
      <w:r w:rsidRPr="0036120E">
        <w:rPr>
          <w:rFonts w:asciiTheme="minorBidi" w:hAnsiTheme="minorBidi" w:cstheme="minorBidi"/>
          <w:bCs/>
          <w:sz w:val="22"/>
          <w:szCs w:val="22"/>
        </w:rPr>
        <w:t xml:space="preserve"> ir </w:t>
      </w:r>
      <w:r w:rsidRPr="001C5EC3">
        <w:rPr>
          <w:rFonts w:asciiTheme="minorBidi" w:hAnsiTheme="minorBidi" w:cstheme="minorBidi"/>
          <w:bCs/>
          <w:sz w:val="22"/>
          <w:szCs w:val="22"/>
        </w:rPr>
        <w:t>tam naudojamus programinius paketus</w:t>
      </w:r>
      <w:r>
        <w:rPr>
          <w:rFonts w:asciiTheme="minorBidi" w:hAnsiTheme="minorBidi" w:cstheme="minorBidi"/>
          <w:bCs/>
          <w:sz w:val="22"/>
          <w:szCs w:val="22"/>
        </w:rPr>
        <w:t>;</w:t>
      </w:r>
    </w:p>
    <w:p w14:paraId="18BF9A9E" w14:textId="6D62B646" w:rsidR="0036120E" w:rsidRPr="0036120E" w:rsidRDefault="0036120E" w:rsidP="0036120E">
      <w:pPr>
        <w:pStyle w:val="Sraopastraipa"/>
        <w:numPr>
          <w:ilvl w:val="0"/>
          <w:numId w:val="2"/>
        </w:numPr>
        <w:jc w:val="both"/>
        <w:rPr>
          <w:rFonts w:asciiTheme="minorBidi" w:hAnsiTheme="minorBidi" w:cstheme="minorBidi"/>
          <w:bCs/>
          <w:sz w:val="22"/>
          <w:szCs w:val="22"/>
        </w:rPr>
      </w:pPr>
      <w:r>
        <w:rPr>
          <w:rFonts w:asciiTheme="minorBidi" w:hAnsiTheme="minorBidi" w:cstheme="minorBidi"/>
          <w:bCs/>
          <w:sz w:val="22"/>
          <w:szCs w:val="22"/>
        </w:rPr>
        <w:t xml:space="preserve">renkama </w:t>
      </w:r>
      <w:r w:rsidRPr="001C5EC3">
        <w:rPr>
          <w:rFonts w:asciiTheme="minorBidi" w:hAnsiTheme="minorBidi" w:cstheme="minorBidi"/>
          <w:bCs/>
          <w:sz w:val="22"/>
          <w:szCs w:val="22"/>
        </w:rPr>
        <w:t>ir nagrinėta atviruose šaltiniuose esama informacija apie</w:t>
      </w:r>
      <w:r>
        <w:rPr>
          <w:rFonts w:asciiTheme="minorBidi" w:hAnsiTheme="minorBidi" w:cstheme="minorBidi"/>
          <w:bCs/>
          <w:sz w:val="22"/>
          <w:szCs w:val="22"/>
        </w:rPr>
        <w:t xml:space="preserve"> </w:t>
      </w:r>
      <w:r w:rsidRPr="0036120E">
        <w:rPr>
          <w:rFonts w:asciiTheme="minorBidi" w:hAnsiTheme="minorBidi" w:cstheme="minorBidi"/>
          <w:bCs/>
          <w:sz w:val="22"/>
          <w:szCs w:val="22"/>
        </w:rPr>
        <w:t>aukšto slėgio įrenginių</w:t>
      </w:r>
      <w:r w:rsidRPr="0036120E">
        <w:rPr>
          <w:rFonts w:asciiTheme="minorBidi" w:hAnsiTheme="minorBidi" w:cstheme="minorBidi"/>
          <w:bCs/>
          <w:sz w:val="22"/>
          <w:szCs w:val="22"/>
        </w:rPr>
        <w:t xml:space="preserve"> įvertinimui taikomus metodus įvairiose šalyse;</w:t>
      </w:r>
    </w:p>
    <w:p w14:paraId="44375918" w14:textId="7AD87614" w:rsidR="0036120E" w:rsidRDefault="0036120E" w:rsidP="0036120E">
      <w:pPr>
        <w:pStyle w:val="Sraopastraipa"/>
        <w:numPr>
          <w:ilvl w:val="0"/>
          <w:numId w:val="2"/>
        </w:numPr>
        <w:jc w:val="both"/>
        <w:rPr>
          <w:rFonts w:asciiTheme="minorBidi" w:hAnsiTheme="minorBidi" w:cstheme="minorBidi"/>
          <w:bCs/>
          <w:sz w:val="22"/>
          <w:szCs w:val="22"/>
        </w:rPr>
      </w:pPr>
      <w:r>
        <w:rPr>
          <w:rFonts w:asciiTheme="minorBidi" w:hAnsiTheme="minorBidi" w:cstheme="minorBidi"/>
          <w:bCs/>
          <w:sz w:val="22"/>
          <w:szCs w:val="22"/>
        </w:rPr>
        <w:t>i</w:t>
      </w:r>
      <w:r w:rsidRPr="0036120E">
        <w:rPr>
          <w:rFonts w:asciiTheme="minorBidi" w:hAnsiTheme="minorBidi" w:cstheme="minorBidi"/>
          <w:bCs/>
          <w:sz w:val="22"/>
          <w:szCs w:val="22"/>
        </w:rPr>
        <w:t xml:space="preserve">eškoma projekto partnerių, galinčių atlikti reikiamus eksperimentus. </w:t>
      </w:r>
    </w:p>
    <w:p w14:paraId="27FABF36" w14:textId="77777777" w:rsidR="0036120E" w:rsidRDefault="0036120E" w:rsidP="002A148A">
      <w:pPr>
        <w:jc w:val="both"/>
        <w:rPr>
          <w:rFonts w:asciiTheme="minorBidi" w:hAnsiTheme="minorBidi" w:cstheme="minorBidi"/>
          <w:bCs/>
          <w:sz w:val="22"/>
          <w:szCs w:val="22"/>
        </w:rPr>
      </w:pPr>
    </w:p>
    <w:p w14:paraId="35021695" w14:textId="0878A768" w:rsidR="00BB3C7E" w:rsidRDefault="0036120E" w:rsidP="001C5EC3">
      <w:pPr>
        <w:jc w:val="both"/>
        <w:rPr>
          <w:rFonts w:asciiTheme="minorBidi" w:hAnsiTheme="minorBidi" w:cstheme="minorBidi"/>
          <w:bCs/>
          <w:sz w:val="22"/>
          <w:szCs w:val="22"/>
        </w:rPr>
      </w:pPr>
      <w:r>
        <w:rPr>
          <w:rFonts w:asciiTheme="minorBidi" w:hAnsiTheme="minorBidi" w:cstheme="minorBidi"/>
          <w:bCs/>
          <w:sz w:val="22"/>
          <w:szCs w:val="22"/>
        </w:rPr>
        <w:t>R</w:t>
      </w:r>
      <w:r w:rsidRPr="001C5EC3">
        <w:rPr>
          <w:rFonts w:asciiTheme="minorBidi" w:hAnsiTheme="minorBidi" w:cstheme="minorBidi"/>
          <w:bCs/>
          <w:sz w:val="22"/>
          <w:szCs w:val="22"/>
        </w:rPr>
        <w:t>yšiai su galimais planuojamos rengti paraiškos partneriais</w:t>
      </w:r>
      <w:r>
        <w:rPr>
          <w:rFonts w:asciiTheme="minorBidi" w:hAnsiTheme="minorBidi" w:cstheme="minorBidi"/>
          <w:bCs/>
          <w:sz w:val="22"/>
          <w:szCs w:val="22"/>
        </w:rPr>
        <w:t xml:space="preserve"> buvo mezgami užsieninių komandiruočių metu. Projekto vykdymo laikotarpiu </w:t>
      </w:r>
      <w:r>
        <w:rPr>
          <w:rFonts w:asciiTheme="minorBidi" w:hAnsiTheme="minorBidi" w:cstheme="minorBidi"/>
          <w:bCs/>
          <w:sz w:val="22"/>
          <w:szCs w:val="22"/>
        </w:rPr>
        <w:t>v</w:t>
      </w:r>
      <w:r w:rsidR="00BB3C7E">
        <w:rPr>
          <w:rFonts w:asciiTheme="minorBidi" w:hAnsiTheme="minorBidi" w:cstheme="minorBidi"/>
          <w:bCs/>
          <w:sz w:val="22"/>
          <w:szCs w:val="22"/>
        </w:rPr>
        <w:t xml:space="preserve">ietoje planuoto </w:t>
      </w:r>
      <w:r>
        <w:rPr>
          <w:rFonts w:asciiTheme="minorBidi" w:hAnsiTheme="minorBidi" w:cstheme="minorBidi"/>
          <w:bCs/>
          <w:sz w:val="22"/>
          <w:szCs w:val="22"/>
        </w:rPr>
        <w:t>nu</w:t>
      </w:r>
      <w:r w:rsidR="00BB3C7E">
        <w:rPr>
          <w:rFonts w:asciiTheme="minorBidi" w:hAnsiTheme="minorBidi" w:cstheme="minorBidi"/>
          <w:bCs/>
          <w:sz w:val="22"/>
          <w:szCs w:val="22"/>
        </w:rPr>
        <w:t xml:space="preserve">vykimo į Tarptautinės atominės energetikos agentūros (TATENA) periodiškai rengiamą </w:t>
      </w:r>
      <w:r w:rsidR="00BB3C7E" w:rsidRPr="00BB3C7E">
        <w:rPr>
          <w:rFonts w:asciiTheme="minorBidi" w:hAnsiTheme="minorBidi" w:cstheme="minorBidi"/>
          <w:bCs/>
          <w:sz w:val="22"/>
          <w:szCs w:val="22"/>
        </w:rPr>
        <w:t>Technini</w:t>
      </w:r>
      <w:r w:rsidR="00BB3C7E" w:rsidRPr="00BB3C7E">
        <w:rPr>
          <w:rFonts w:asciiTheme="minorBidi" w:hAnsiTheme="minorBidi" w:cstheme="minorBidi" w:hint="eastAsia"/>
          <w:bCs/>
          <w:sz w:val="22"/>
          <w:szCs w:val="22"/>
        </w:rPr>
        <w:t>ų</w:t>
      </w:r>
      <w:r w:rsidR="00BB3C7E" w:rsidRPr="00BB3C7E">
        <w:rPr>
          <w:rFonts w:asciiTheme="minorBidi" w:hAnsiTheme="minorBidi" w:cstheme="minorBidi"/>
          <w:bCs/>
          <w:sz w:val="22"/>
          <w:szCs w:val="22"/>
        </w:rPr>
        <w:t xml:space="preserve"> saugos organizacij</w:t>
      </w:r>
      <w:r w:rsidR="00BB3C7E" w:rsidRPr="00BB3C7E">
        <w:rPr>
          <w:rFonts w:asciiTheme="minorBidi" w:hAnsiTheme="minorBidi" w:cstheme="minorBidi" w:hint="eastAsia"/>
          <w:bCs/>
          <w:sz w:val="22"/>
          <w:szCs w:val="22"/>
        </w:rPr>
        <w:t>ų</w:t>
      </w:r>
      <w:r w:rsidR="00BB3C7E" w:rsidRPr="00BB3C7E">
        <w:rPr>
          <w:rFonts w:asciiTheme="minorBidi" w:hAnsiTheme="minorBidi" w:cstheme="minorBidi"/>
          <w:bCs/>
          <w:sz w:val="22"/>
          <w:szCs w:val="22"/>
        </w:rPr>
        <w:t xml:space="preserve"> forumo valdymo komiteto susitikimą 2025 metais</w:t>
      </w:r>
      <w:r w:rsidR="00BB3C7E">
        <w:rPr>
          <w:rFonts w:asciiTheme="minorBidi" w:hAnsiTheme="minorBidi" w:cstheme="minorBidi"/>
          <w:bCs/>
          <w:sz w:val="22"/>
          <w:szCs w:val="22"/>
        </w:rPr>
        <w:t>, buvo pasirinkta dalyvauti tarptautinėje konferencijoje</w:t>
      </w:r>
      <w:r w:rsidR="00B728B2">
        <w:rPr>
          <w:rFonts w:asciiTheme="minorBidi" w:hAnsiTheme="minorBidi" w:cstheme="minorBidi"/>
          <w:bCs/>
          <w:sz w:val="22"/>
          <w:szCs w:val="22"/>
        </w:rPr>
        <w:t xml:space="preserve"> „Branduolinė energija žmonėms“, kurią organizavo Bulgarijos branduolinė draugija. Konferencija vyko Burgas (Bulgarija) 2024 metų spalio 1-4 dienomis. </w:t>
      </w:r>
      <w:r>
        <w:rPr>
          <w:rFonts w:asciiTheme="minorBidi" w:hAnsiTheme="minorBidi" w:cstheme="minorBidi"/>
          <w:bCs/>
          <w:sz w:val="22"/>
          <w:szCs w:val="22"/>
        </w:rPr>
        <w:t xml:space="preserve">Šioje tarptautinėje </w:t>
      </w:r>
      <w:r w:rsidR="006B4A36">
        <w:rPr>
          <w:rFonts w:asciiTheme="minorBidi" w:hAnsiTheme="minorBidi" w:cstheme="minorBidi"/>
          <w:bCs/>
          <w:sz w:val="22"/>
          <w:szCs w:val="22"/>
        </w:rPr>
        <w:t>mes pristatėme mokslinį pranešimą „</w:t>
      </w:r>
      <w:r w:rsidR="00B728B2" w:rsidRPr="00B728B2">
        <w:rPr>
          <w:rFonts w:asciiTheme="minorBidi" w:hAnsiTheme="minorBidi" w:cstheme="minorBidi"/>
          <w:bCs/>
          <w:sz w:val="22"/>
          <w:szCs w:val="22"/>
        </w:rPr>
        <w:t>The methodology for numerical evaluation of hydrogen embrittlement of Zr alloys</w:t>
      </w:r>
      <w:r w:rsidR="006B4A36">
        <w:rPr>
          <w:rFonts w:asciiTheme="minorBidi" w:hAnsiTheme="minorBidi" w:cstheme="minorBidi"/>
          <w:bCs/>
          <w:sz w:val="22"/>
          <w:szCs w:val="22"/>
        </w:rPr>
        <w:t xml:space="preserve">“, kuriame pristatėme savo patirtį ir po to sekusioje diskusijoje užmezgėme </w:t>
      </w:r>
      <w:r w:rsidR="006B4A36" w:rsidRPr="00BB3C7E">
        <w:rPr>
          <w:rFonts w:asciiTheme="minorBidi" w:hAnsiTheme="minorBidi" w:cstheme="minorBidi"/>
          <w:bCs/>
          <w:sz w:val="22"/>
          <w:szCs w:val="22"/>
        </w:rPr>
        <w:t>kontaktus su galimais užsienio partneriais</w:t>
      </w:r>
      <w:r w:rsidR="00D65354">
        <w:rPr>
          <w:rFonts w:asciiTheme="minorBidi" w:hAnsiTheme="minorBidi" w:cstheme="minorBidi"/>
          <w:bCs/>
          <w:sz w:val="22"/>
          <w:szCs w:val="22"/>
        </w:rPr>
        <w:t xml:space="preserve"> iš šių organizacijų:</w:t>
      </w:r>
    </w:p>
    <w:p w14:paraId="2E0AC7C3" w14:textId="41EE3344" w:rsidR="006B4A36" w:rsidRDefault="006B4A36" w:rsidP="006B4A36">
      <w:pPr>
        <w:pStyle w:val="Sraopastraipa"/>
        <w:numPr>
          <w:ilvl w:val="0"/>
          <w:numId w:val="3"/>
        </w:numPr>
        <w:jc w:val="both"/>
        <w:rPr>
          <w:rFonts w:asciiTheme="minorBidi" w:hAnsiTheme="minorBidi" w:cstheme="minorBidi"/>
          <w:bCs/>
          <w:sz w:val="22"/>
          <w:szCs w:val="22"/>
        </w:rPr>
      </w:pPr>
      <w:r>
        <w:rPr>
          <w:rFonts w:asciiTheme="minorBidi" w:hAnsiTheme="minorBidi" w:cstheme="minorBidi"/>
          <w:bCs/>
          <w:sz w:val="22"/>
          <w:szCs w:val="22"/>
        </w:rPr>
        <w:t xml:space="preserve">Bulgarijos </w:t>
      </w:r>
      <w:r w:rsidRPr="00057808">
        <w:rPr>
          <w:rFonts w:asciiTheme="minorBidi" w:hAnsiTheme="minorBidi" w:cstheme="minorBidi"/>
          <w:bCs/>
          <w:sz w:val="22"/>
          <w:szCs w:val="22"/>
        </w:rPr>
        <w:t>Branduolini</w:t>
      </w:r>
      <w:r w:rsidRPr="00057808">
        <w:rPr>
          <w:rFonts w:asciiTheme="minorBidi" w:hAnsiTheme="minorBidi" w:cstheme="minorBidi" w:hint="eastAsia"/>
          <w:bCs/>
          <w:sz w:val="22"/>
          <w:szCs w:val="22"/>
        </w:rPr>
        <w:t>ų</w:t>
      </w:r>
      <w:r w:rsidRPr="00057808">
        <w:rPr>
          <w:rFonts w:asciiTheme="minorBidi" w:hAnsiTheme="minorBidi" w:cstheme="minorBidi"/>
          <w:bCs/>
          <w:sz w:val="22"/>
          <w:szCs w:val="22"/>
        </w:rPr>
        <w:t xml:space="preserve"> tyrim</w:t>
      </w:r>
      <w:r w:rsidRPr="00057808">
        <w:rPr>
          <w:rFonts w:asciiTheme="minorBidi" w:hAnsiTheme="minorBidi" w:cstheme="minorBidi" w:hint="eastAsia"/>
          <w:bCs/>
          <w:sz w:val="22"/>
          <w:szCs w:val="22"/>
        </w:rPr>
        <w:t>ų</w:t>
      </w:r>
      <w:r w:rsidRPr="00057808">
        <w:rPr>
          <w:rFonts w:asciiTheme="minorBidi" w:hAnsiTheme="minorBidi" w:cstheme="minorBidi"/>
          <w:bCs/>
          <w:sz w:val="22"/>
          <w:szCs w:val="22"/>
        </w:rPr>
        <w:t xml:space="preserve"> ir branduolin</w:t>
      </w:r>
      <w:r w:rsidRPr="00057808">
        <w:rPr>
          <w:rFonts w:asciiTheme="minorBidi" w:hAnsiTheme="minorBidi" w:cstheme="minorBidi" w:hint="eastAsia"/>
          <w:bCs/>
          <w:sz w:val="22"/>
          <w:szCs w:val="22"/>
        </w:rPr>
        <w:t>ė</w:t>
      </w:r>
      <w:r w:rsidRPr="00057808">
        <w:rPr>
          <w:rFonts w:asciiTheme="minorBidi" w:hAnsiTheme="minorBidi" w:cstheme="minorBidi"/>
          <w:bCs/>
          <w:sz w:val="22"/>
          <w:szCs w:val="22"/>
        </w:rPr>
        <w:t>s energijos institut</w:t>
      </w:r>
      <w:r>
        <w:rPr>
          <w:rFonts w:asciiTheme="minorBidi" w:hAnsiTheme="minorBidi" w:cstheme="minorBidi"/>
          <w:bCs/>
          <w:sz w:val="22"/>
          <w:szCs w:val="22"/>
        </w:rPr>
        <w:t>o (INRNE-BAS)</w:t>
      </w:r>
      <w:r w:rsidR="00D65354">
        <w:rPr>
          <w:rFonts w:asciiTheme="minorBidi" w:hAnsiTheme="minorBidi" w:cstheme="minorBidi"/>
          <w:bCs/>
          <w:sz w:val="22"/>
          <w:szCs w:val="22"/>
        </w:rPr>
        <w:t>;</w:t>
      </w:r>
    </w:p>
    <w:p w14:paraId="4C98522E" w14:textId="2A4079AF" w:rsidR="00BB3C7E" w:rsidRDefault="00D65354" w:rsidP="00CF0CEF">
      <w:pPr>
        <w:pStyle w:val="Sraopastraipa"/>
        <w:numPr>
          <w:ilvl w:val="0"/>
          <w:numId w:val="3"/>
        </w:numPr>
        <w:jc w:val="both"/>
        <w:rPr>
          <w:rFonts w:asciiTheme="minorBidi" w:hAnsiTheme="minorBidi" w:cstheme="minorBidi"/>
          <w:bCs/>
          <w:sz w:val="22"/>
          <w:szCs w:val="22"/>
        </w:rPr>
      </w:pPr>
      <w:r w:rsidRPr="00D65354">
        <w:rPr>
          <w:rFonts w:asciiTheme="minorBidi" w:hAnsiTheme="minorBidi" w:cstheme="minorBidi"/>
          <w:bCs/>
          <w:sz w:val="22"/>
          <w:szCs w:val="22"/>
        </w:rPr>
        <w:lastRenderedPageBreak/>
        <w:t xml:space="preserve">Ukrainos </w:t>
      </w:r>
      <w:r>
        <w:rPr>
          <w:rFonts w:asciiTheme="minorBidi" w:hAnsiTheme="minorBidi" w:cstheme="minorBidi"/>
          <w:bCs/>
          <w:sz w:val="22"/>
          <w:szCs w:val="22"/>
        </w:rPr>
        <w:t xml:space="preserve">valstybinis </w:t>
      </w:r>
      <w:r w:rsidRPr="00D65354">
        <w:rPr>
          <w:rFonts w:asciiTheme="minorBidi" w:hAnsiTheme="minorBidi" w:cstheme="minorBidi"/>
          <w:bCs/>
          <w:sz w:val="22"/>
          <w:szCs w:val="22"/>
        </w:rPr>
        <w:t>mokslinis – techninis branduolinės ir radiacinės saugos centras (</w:t>
      </w:r>
      <w:r w:rsidR="00264E2A" w:rsidRPr="00D65354">
        <w:rPr>
          <w:rFonts w:asciiTheme="minorBidi" w:hAnsiTheme="minorBidi" w:cstheme="minorBidi"/>
          <w:bCs/>
          <w:sz w:val="22"/>
          <w:szCs w:val="22"/>
        </w:rPr>
        <w:t xml:space="preserve">State Enterprise "State Scientific And Technical Center For Nuclear </w:t>
      </w:r>
      <w:r w:rsidRPr="00D65354">
        <w:rPr>
          <w:rFonts w:asciiTheme="minorBidi" w:hAnsiTheme="minorBidi" w:cstheme="minorBidi"/>
          <w:bCs/>
          <w:sz w:val="22"/>
          <w:szCs w:val="22"/>
        </w:rPr>
        <w:t>a</w:t>
      </w:r>
      <w:r w:rsidR="00264E2A" w:rsidRPr="00D65354">
        <w:rPr>
          <w:rFonts w:asciiTheme="minorBidi" w:hAnsiTheme="minorBidi" w:cstheme="minorBidi"/>
          <w:bCs/>
          <w:sz w:val="22"/>
          <w:szCs w:val="22"/>
        </w:rPr>
        <w:t>nd Radiation Safety"</w:t>
      </w:r>
      <w:r>
        <w:rPr>
          <w:rFonts w:asciiTheme="minorBidi" w:hAnsiTheme="minorBidi" w:cstheme="minorBidi"/>
          <w:bCs/>
          <w:sz w:val="22"/>
          <w:szCs w:val="22"/>
        </w:rPr>
        <w:t>);</w:t>
      </w:r>
    </w:p>
    <w:p w14:paraId="3739F830" w14:textId="65946003" w:rsidR="00363821" w:rsidRDefault="00D65354" w:rsidP="002A148A">
      <w:pPr>
        <w:pStyle w:val="Sraopastraipa"/>
        <w:widowControl w:val="0"/>
        <w:numPr>
          <w:ilvl w:val="0"/>
          <w:numId w:val="3"/>
        </w:numPr>
        <w:jc w:val="both"/>
        <w:rPr>
          <w:rFonts w:asciiTheme="minorBidi" w:hAnsiTheme="minorBidi" w:cstheme="minorBidi"/>
          <w:bCs/>
          <w:sz w:val="22"/>
          <w:szCs w:val="22"/>
        </w:rPr>
      </w:pPr>
      <w:r w:rsidRPr="00D65354">
        <w:rPr>
          <w:rFonts w:asciiTheme="minorBidi" w:hAnsiTheme="minorBidi" w:cstheme="minorBidi"/>
          <w:bCs/>
          <w:sz w:val="22"/>
          <w:szCs w:val="22"/>
        </w:rPr>
        <w:t>Ukrainos r</w:t>
      </w:r>
      <w:r w:rsidRPr="00D65354">
        <w:rPr>
          <w:rFonts w:asciiTheme="minorBidi" w:hAnsiTheme="minorBidi" w:cstheme="minorBidi"/>
          <w:bCs/>
          <w:sz w:val="22"/>
          <w:szCs w:val="22"/>
        </w:rPr>
        <w:t>ibotos atsakomyb</w:t>
      </w:r>
      <w:r w:rsidRPr="00D65354">
        <w:rPr>
          <w:rFonts w:asciiTheme="minorBidi" w:hAnsiTheme="minorBidi" w:cstheme="minorBidi" w:hint="eastAsia"/>
          <w:bCs/>
          <w:sz w:val="22"/>
          <w:szCs w:val="22"/>
        </w:rPr>
        <w:t>ė</w:t>
      </w:r>
      <w:r w:rsidRPr="00D65354">
        <w:rPr>
          <w:rFonts w:asciiTheme="minorBidi" w:hAnsiTheme="minorBidi" w:cstheme="minorBidi"/>
          <w:bCs/>
          <w:sz w:val="22"/>
          <w:szCs w:val="22"/>
        </w:rPr>
        <w:t>s bendrov</w:t>
      </w:r>
      <w:r w:rsidRPr="00D65354">
        <w:rPr>
          <w:rFonts w:asciiTheme="minorBidi" w:hAnsiTheme="minorBidi" w:cstheme="minorBidi" w:hint="eastAsia"/>
          <w:bCs/>
          <w:sz w:val="22"/>
          <w:szCs w:val="22"/>
        </w:rPr>
        <w:t>ė</w:t>
      </w:r>
      <w:r w:rsidRPr="00D65354">
        <w:rPr>
          <w:rFonts w:asciiTheme="minorBidi" w:hAnsiTheme="minorBidi" w:cstheme="minorBidi"/>
          <w:bCs/>
          <w:sz w:val="22"/>
          <w:szCs w:val="22"/>
        </w:rPr>
        <w:t xml:space="preserve"> (</w:t>
      </w:r>
      <w:r w:rsidR="00264E2A" w:rsidRPr="00D65354">
        <w:rPr>
          <w:rFonts w:asciiTheme="minorBidi" w:hAnsiTheme="minorBidi" w:cstheme="minorBidi"/>
          <w:bCs/>
          <w:sz w:val="22"/>
          <w:szCs w:val="22"/>
        </w:rPr>
        <w:t>IPP-</w:t>
      </w:r>
      <w:r>
        <w:rPr>
          <w:rFonts w:asciiTheme="minorBidi" w:hAnsiTheme="minorBidi" w:cstheme="minorBidi"/>
          <w:bCs/>
          <w:sz w:val="22"/>
          <w:szCs w:val="22"/>
        </w:rPr>
        <w:t>„</w:t>
      </w:r>
      <w:r w:rsidR="00264E2A" w:rsidRPr="00D65354">
        <w:rPr>
          <w:rFonts w:asciiTheme="minorBidi" w:hAnsiTheme="minorBidi" w:cstheme="minorBidi"/>
          <w:bCs/>
          <w:sz w:val="22"/>
          <w:szCs w:val="22"/>
        </w:rPr>
        <w:t>Center Limited Liability Company</w:t>
      </w:r>
      <w:r>
        <w:rPr>
          <w:rFonts w:asciiTheme="minorBidi" w:hAnsiTheme="minorBidi" w:cstheme="minorBidi"/>
          <w:bCs/>
          <w:sz w:val="22"/>
          <w:szCs w:val="22"/>
        </w:rPr>
        <w:t>“);</w:t>
      </w:r>
    </w:p>
    <w:p w14:paraId="1C694349" w14:textId="08344B21" w:rsidR="00363821" w:rsidRDefault="00D65354" w:rsidP="002A148A">
      <w:pPr>
        <w:pStyle w:val="Sraopastraipa"/>
        <w:widowControl w:val="0"/>
        <w:numPr>
          <w:ilvl w:val="0"/>
          <w:numId w:val="3"/>
        </w:numPr>
        <w:jc w:val="both"/>
        <w:rPr>
          <w:rFonts w:asciiTheme="minorBidi" w:hAnsiTheme="minorBidi" w:cstheme="minorBidi"/>
          <w:bCs/>
          <w:sz w:val="22"/>
          <w:szCs w:val="22"/>
        </w:rPr>
      </w:pPr>
      <w:r w:rsidRPr="00D65354">
        <w:rPr>
          <w:rFonts w:asciiTheme="minorBidi" w:hAnsiTheme="minorBidi" w:cstheme="minorBidi"/>
          <w:bCs/>
          <w:sz w:val="22"/>
          <w:szCs w:val="22"/>
        </w:rPr>
        <w:t xml:space="preserve">Ispanijos </w:t>
      </w:r>
      <w:r w:rsidRPr="00D65354">
        <w:rPr>
          <w:rFonts w:asciiTheme="minorBidi" w:hAnsiTheme="minorBidi" w:cstheme="minorBidi"/>
          <w:bCs/>
          <w:sz w:val="22"/>
          <w:szCs w:val="22"/>
        </w:rPr>
        <w:t>Kantabrijos universitetas</w:t>
      </w:r>
      <w:r w:rsidRPr="00D65354">
        <w:rPr>
          <w:rFonts w:asciiTheme="minorBidi" w:hAnsiTheme="minorBidi" w:cstheme="minorBidi"/>
          <w:bCs/>
          <w:sz w:val="22"/>
          <w:szCs w:val="22"/>
        </w:rPr>
        <w:t xml:space="preserve"> (</w:t>
      </w:r>
      <w:r w:rsidR="00264E2A" w:rsidRPr="00D65354">
        <w:rPr>
          <w:rFonts w:asciiTheme="minorBidi" w:hAnsiTheme="minorBidi" w:cstheme="minorBidi"/>
          <w:bCs/>
          <w:sz w:val="22"/>
          <w:szCs w:val="22"/>
        </w:rPr>
        <w:t>Universidad De Cantabria</w:t>
      </w:r>
      <w:r>
        <w:rPr>
          <w:rFonts w:asciiTheme="minorBidi" w:hAnsiTheme="minorBidi" w:cstheme="minorBidi"/>
          <w:bCs/>
          <w:sz w:val="22"/>
          <w:szCs w:val="22"/>
        </w:rPr>
        <w:t>);</w:t>
      </w:r>
    </w:p>
    <w:p w14:paraId="10623BAE" w14:textId="14109B5F" w:rsidR="00D65354" w:rsidRPr="00D65354" w:rsidRDefault="00D65354" w:rsidP="002A148A">
      <w:pPr>
        <w:pStyle w:val="Sraopastraipa"/>
        <w:widowControl w:val="0"/>
        <w:numPr>
          <w:ilvl w:val="0"/>
          <w:numId w:val="3"/>
        </w:numPr>
        <w:jc w:val="both"/>
        <w:rPr>
          <w:rFonts w:asciiTheme="minorBidi" w:hAnsiTheme="minorBidi" w:cstheme="minorBidi"/>
          <w:bCs/>
          <w:sz w:val="22"/>
          <w:szCs w:val="22"/>
        </w:rPr>
      </w:pPr>
      <w:r w:rsidRPr="00264E2A">
        <w:rPr>
          <w:rFonts w:asciiTheme="minorBidi" w:hAnsiTheme="minorBidi" w:cstheme="minorBidi"/>
          <w:bCs/>
          <w:sz w:val="22"/>
          <w:szCs w:val="22"/>
          <w:lang w:val="en-US"/>
        </w:rPr>
        <w:t>Pranc</w:t>
      </w:r>
      <w:r w:rsidRPr="00264E2A">
        <w:rPr>
          <w:rFonts w:asciiTheme="minorBidi" w:hAnsiTheme="minorBidi" w:cstheme="minorBidi" w:hint="eastAsia"/>
          <w:bCs/>
          <w:sz w:val="22"/>
          <w:szCs w:val="22"/>
          <w:lang w:val="en-US"/>
        </w:rPr>
        <w:t>ū</w:t>
      </w:r>
      <w:r w:rsidRPr="00264E2A">
        <w:rPr>
          <w:rFonts w:asciiTheme="minorBidi" w:hAnsiTheme="minorBidi" w:cstheme="minorBidi"/>
          <w:bCs/>
          <w:sz w:val="22"/>
          <w:szCs w:val="22"/>
          <w:lang w:val="en-US"/>
        </w:rPr>
        <w:t>zijos tarptautin</w:t>
      </w:r>
      <w:r w:rsidRPr="00264E2A">
        <w:rPr>
          <w:rFonts w:asciiTheme="minorBidi" w:hAnsiTheme="minorBidi" w:cstheme="minorBidi" w:hint="eastAsia"/>
          <w:bCs/>
          <w:sz w:val="22"/>
          <w:szCs w:val="22"/>
          <w:lang w:val="en-US"/>
        </w:rPr>
        <w:t>ė</w:t>
      </w:r>
      <w:r w:rsidRPr="00264E2A">
        <w:rPr>
          <w:rFonts w:asciiTheme="minorBidi" w:hAnsiTheme="minorBidi" w:cstheme="minorBidi"/>
          <w:bCs/>
          <w:sz w:val="22"/>
          <w:szCs w:val="22"/>
          <w:lang w:val="en-US"/>
        </w:rPr>
        <w:t xml:space="preserve"> elektros energijos tiekimo </w:t>
      </w:r>
      <w:r w:rsidRPr="00264E2A">
        <w:rPr>
          <w:rFonts w:asciiTheme="minorBidi" w:hAnsiTheme="minorBidi" w:cstheme="minorBidi" w:hint="eastAsia"/>
          <w:bCs/>
          <w:sz w:val="22"/>
          <w:szCs w:val="22"/>
          <w:lang w:val="en-US"/>
        </w:rPr>
        <w:t>į</w:t>
      </w:r>
      <w:r w:rsidRPr="00264E2A">
        <w:rPr>
          <w:rFonts w:asciiTheme="minorBidi" w:hAnsiTheme="minorBidi" w:cstheme="minorBidi"/>
          <w:bCs/>
          <w:sz w:val="22"/>
          <w:szCs w:val="22"/>
          <w:lang w:val="en-US"/>
        </w:rPr>
        <w:t>mon</w:t>
      </w:r>
      <w:r w:rsidRPr="00264E2A">
        <w:rPr>
          <w:rFonts w:asciiTheme="minorBidi" w:hAnsiTheme="minorBidi" w:cstheme="minorBidi" w:hint="eastAsia"/>
          <w:bCs/>
          <w:sz w:val="22"/>
          <w:szCs w:val="22"/>
          <w:lang w:val="en-US"/>
        </w:rPr>
        <w:t>ė</w:t>
      </w:r>
      <w:r>
        <w:rPr>
          <w:rFonts w:asciiTheme="minorBidi" w:hAnsiTheme="minorBidi" w:cstheme="minorBidi"/>
          <w:bCs/>
          <w:sz w:val="22"/>
          <w:szCs w:val="22"/>
          <w:lang w:val="en-US"/>
        </w:rPr>
        <w:t xml:space="preserve"> (</w:t>
      </w:r>
      <w:r w:rsidRPr="00264E2A">
        <w:rPr>
          <w:rFonts w:asciiTheme="minorBidi" w:hAnsiTheme="minorBidi" w:cstheme="minorBidi"/>
          <w:bCs/>
          <w:sz w:val="22"/>
          <w:szCs w:val="22"/>
          <w:lang w:val="en-US"/>
        </w:rPr>
        <w:t>Electricite De France</w:t>
      </w:r>
      <w:r>
        <w:rPr>
          <w:rFonts w:asciiTheme="minorBidi" w:hAnsiTheme="minorBidi" w:cstheme="minorBidi"/>
          <w:bCs/>
          <w:sz w:val="22"/>
          <w:szCs w:val="22"/>
          <w:lang w:val="en-US"/>
        </w:rPr>
        <w:t>)</w:t>
      </w:r>
      <w:r>
        <w:rPr>
          <w:rFonts w:asciiTheme="minorBidi" w:hAnsiTheme="minorBidi" w:cstheme="minorBidi"/>
          <w:bCs/>
          <w:sz w:val="22"/>
          <w:szCs w:val="22"/>
          <w:lang w:val="en-US"/>
        </w:rPr>
        <w:t xml:space="preserve">. </w:t>
      </w:r>
    </w:p>
    <w:p w14:paraId="42FA503E" w14:textId="77777777" w:rsidR="00363821" w:rsidRDefault="00363821" w:rsidP="002A148A">
      <w:pPr>
        <w:widowControl w:val="0"/>
        <w:jc w:val="both"/>
        <w:rPr>
          <w:rFonts w:asciiTheme="minorBidi" w:hAnsiTheme="minorBidi" w:cstheme="minorBidi"/>
          <w:bCs/>
          <w:sz w:val="22"/>
          <w:szCs w:val="22"/>
        </w:rPr>
      </w:pPr>
    </w:p>
    <w:p w14:paraId="0D27C175" w14:textId="25529E73" w:rsidR="002A148A" w:rsidRPr="001C5EC3" w:rsidRDefault="002A148A" w:rsidP="002A148A">
      <w:pPr>
        <w:widowControl w:val="0"/>
        <w:jc w:val="both"/>
        <w:rPr>
          <w:rFonts w:asciiTheme="minorBidi" w:hAnsiTheme="minorBidi" w:cstheme="minorBidi"/>
          <w:sz w:val="22"/>
          <w:szCs w:val="22"/>
        </w:rPr>
      </w:pPr>
      <w:r w:rsidRPr="001C5EC3">
        <w:rPr>
          <w:rFonts w:asciiTheme="minorBidi" w:hAnsiTheme="minorBidi" w:cstheme="minorBidi"/>
          <w:bCs/>
          <w:sz w:val="22"/>
          <w:szCs w:val="22"/>
        </w:rPr>
        <w:t xml:space="preserve">Projektas įgyvendintas pagal Sutartyje </w:t>
      </w:r>
      <w:r w:rsidRPr="001C5EC3">
        <w:rPr>
          <w:rFonts w:asciiTheme="minorBidi" w:hAnsiTheme="minorBidi" w:cstheme="minorBidi"/>
          <w:b/>
          <w:bCs/>
          <w:sz w:val="22"/>
          <w:szCs w:val="22"/>
        </w:rPr>
        <w:t>NR.</w:t>
      </w:r>
      <w:r w:rsidRPr="001C5EC3">
        <w:rPr>
          <w:rFonts w:asciiTheme="minorBidi" w:hAnsiTheme="minorBidi" w:cstheme="minorBidi"/>
          <w:bCs/>
          <w:sz w:val="22"/>
          <w:szCs w:val="22"/>
        </w:rPr>
        <w:t xml:space="preserve"> </w:t>
      </w:r>
      <w:r w:rsidRPr="001C5EC3">
        <w:rPr>
          <w:rFonts w:asciiTheme="minorBidi" w:hAnsiTheme="minorBidi" w:cstheme="minorBidi"/>
          <w:b/>
          <w:bCs/>
          <w:iCs/>
          <w:sz w:val="22"/>
          <w:szCs w:val="22"/>
        </w:rPr>
        <w:t>10-038-T-</w:t>
      </w:r>
      <w:r w:rsidR="00DD27A0">
        <w:rPr>
          <w:rFonts w:asciiTheme="minorBidi" w:hAnsiTheme="minorBidi" w:cstheme="minorBidi"/>
          <w:b/>
          <w:bCs/>
          <w:iCs/>
          <w:sz w:val="22"/>
          <w:szCs w:val="22"/>
        </w:rPr>
        <w:t>011</w:t>
      </w:r>
      <w:r w:rsidR="00363821">
        <w:rPr>
          <w:rFonts w:asciiTheme="minorBidi" w:hAnsiTheme="minorBidi" w:cstheme="minorBidi"/>
          <w:b/>
          <w:bCs/>
          <w:iCs/>
          <w:sz w:val="22"/>
          <w:szCs w:val="22"/>
        </w:rPr>
        <w:t>3</w:t>
      </w:r>
      <w:r w:rsidRPr="001C5EC3">
        <w:rPr>
          <w:rFonts w:asciiTheme="minorBidi" w:hAnsiTheme="minorBidi" w:cstheme="minorBidi"/>
          <w:b/>
          <w:bCs/>
          <w:iCs/>
          <w:sz w:val="22"/>
          <w:szCs w:val="22"/>
        </w:rPr>
        <w:t xml:space="preserve">, </w:t>
      </w:r>
      <w:r w:rsidRPr="001C5EC3">
        <w:rPr>
          <w:rFonts w:asciiTheme="minorBidi" w:hAnsiTheme="minorBidi" w:cstheme="minorBidi"/>
          <w:bCs/>
          <w:sz w:val="22"/>
          <w:szCs w:val="22"/>
        </w:rPr>
        <w:t>2022-2030 metų plėtros programos valdytojos Lietuvos Respublikos švietimo, mokslo ir sporto ministerijos plėtros programos pažangos priemonės Nr. 12-001-01-02-01 „Stiprinti inovacijų ekosistemas mokslo centruose</w:t>
      </w:r>
      <w:r w:rsidRPr="001C5EC3">
        <w:rPr>
          <w:rFonts w:asciiTheme="minorBidi" w:hAnsiTheme="minorBidi" w:cstheme="minorBidi"/>
          <w:sz w:val="22"/>
          <w:szCs w:val="22"/>
        </w:rPr>
        <w:t>“ aprašo, patvirtinto</w:t>
      </w:r>
      <w:r w:rsidRPr="001C5EC3">
        <w:rPr>
          <w:rFonts w:asciiTheme="minorBidi" w:hAnsiTheme="minorBidi" w:cstheme="minorBidi"/>
          <w:i/>
          <w:sz w:val="22"/>
          <w:szCs w:val="22"/>
        </w:rPr>
        <w:t xml:space="preserve"> </w:t>
      </w:r>
      <w:r w:rsidRPr="001C5EC3">
        <w:rPr>
          <w:rFonts w:asciiTheme="minorBidi" w:hAnsiTheme="minorBidi" w:cstheme="minorBidi"/>
          <w:sz w:val="22"/>
          <w:szCs w:val="22"/>
        </w:rPr>
        <w:t>Lietuvos Respublikos švietimo, mokslo ir sporto ministro 2023 m. rugpjūčio 8 d. įsakymu Nr. V-1049 „Dėl Švietimo, mokslo ir sporto ministro 2022 m. rugpjūčio 17 d. įsakymo Nr. V-1250 „Dėl 2022-2030 m. plėtros programos valdytojos Lietuvos Respublikos švietimo, mokslo ir sporto ministerijos mokslo plėtros programos pažangos priemonės Nr. 12-001-01-02-01 „Stiprinti inovacijų ekosistemos mokslo centruose“ aprašo patvirtinimo“ pakeitimo 9 priede „</w:t>
      </w:r>
      <w:r w:rsidRPr="001C5EC3">
        <w:rPr>
          <w:rFonts w:asciiTheme="minorBidi" w:hAnsiTheme="minorBidi" w:cstheme="minorBidi"/>
          <w:sz w:val="22"/>
          <w:szCs w:val="22"/>
          <w:shd w:val="clear" w:color="auto" w:fill="FFFFFF"/>
        </w:rPr>
        <w:t xml:space="preserve">2022–2030 m. plėtros programos valdytojos Lietuvos Respublikos švietimo, mokslo ir sporto ministerijos mokslo plėtros programos </w:t>
      </w:r>
      <w:r w:rsidRPr="001C5EC3">
        <w:rPr>
          <w:rFonts w:asciiTheme="minorBidi" w:hAnsiTheme="minorBidi" w:cstheme="minorBidi"/>
          <w:sz w:val="22"/>
          <w:szCs w:val="22"/>
        </w:rPr>
        <w:t>pažangos priemonės Nr. 12-001-01-02-01 „Stiprinti inovacijų ekosistemas mokslo centruose“ veiklos „Parama identifikuotiems startiniams MTEP projektams ir galimybių studijoms su institucijų kelrodžiais sėkmingam dalyvavimui Europos Sąjungos mokslinių tyrimų ir inovacijų programos „Europos horizontas“ kvietimuose skatinti“ projektų finansavimo sąlygų aprašas“ (toliau – Aprašas), Projektų administravimo ir finansavimo taisyklėse</w:t>
      </w:r>
      <w:r w:rsidRPr="001C5EC3">
        <w:rPr>
          <w:rFonts w:asciiTheme="minorBidi" w:hAnsiTheme="minorBidi" w:cstheme="minorBidi"/>
          <w:iCs/>
          <w:sz w:val="22"/>
          <w:szCs w:val="22"/>
        </w:rPr>
        <w:t xml:space="preserve"> (toliau – Taisyklės) </w:t>
      </w:r>
      <w:r w:rsidRPr="001C5EC3">
        <w:rPr>
          <w:rFonts w:asciiTheme="minorBidi" w:hAnsiTheme="minorBidi" w:cstheme="minorBidi"/>
          <w:sz w:val="22"/>
          <w:szCs w:val="22"/>
        </w:rPr>
        <w:t xml:space="preserve">ir (arba) Finansinių priemonių įgyvendinimo taisyklėse, </w:t>
      </w:r>
      <w:r w:rsidRPr="001C5EC3">
        <w:rPr>
          <w:rFonts w:asciiTheme="minorBidi" w:hAnsiTheme="minorBidi" w:cstheme="minorBidi"/>
          <w:iCs/>
          <w:sz w:val="22"/>
          <w:szCs w:val="22"/>
        </w:rPr>
        <w:t>patvirtintose Lietuvos Respublikos finansų ministro 2022 m. birželio 22 d. įsakymu Nr. 1K-237 „Dėl 2021–2027 metų Europos Sąjungos fondų investicijų programos ir Ekonomikos gaivinimo ir atsparumo didinimo plano „Naujos kartos Lietuva“ įgyvendinimo“</w:t>
      </w:r>
      <w:r w:rsidRPr="001C5EC3">
        <w:rPr>
          <w:rFonts w:asciiTheme="minorBidi" w:hAnsiTheme="minorBidi" w:cstheme="minorBidi"/>
          <w:sz w:val="22"/>
          <w:szCs w:val="22"/>
        </w:rPr>
        <w:t>,</w:t>
      </w:r>
      <w:r w:rsidRPr="001C5EC3">
        <w:rPr>
          <w:rFonts w:asciiTheme="minorBidi" w:hAnsiTheme="minorBidi" w:cstheme="minorBidi"/>
          <w:i/>
          <w:iCs/>
          <w:sz w:val="22"/>
          <w:szCs w:val="22"/>
        </w:rPr>
        <w:t xml:space="preserve"> </w:t>
      </w:r>
      <w:r w:rsidRPr="001C5EC3">
        <w:rPr>
          <w:rFonts w:asciiTheme="minorBidi" w:hAnsiTheme="minorBidi" w:cstheme="minorBidi"/>
          <w:sz w:val="22"/>
          <w:szCs w:val="22"/>
        </w:rPr>
        <w:t xml:space="preserve">ir juose nurodytuose ES ir Lietuvos Respublikos teisės aktuose nustatytas sąlygas ir tvarką. </w:t>
      </w:r>
    </w:p>
    <w:p w14:paraId="493562F2" w14:textId="3D44EB8A" w:rsidR="002A148A" w:rsidRPr="001C5EC3" w:rsidRDefault="00DD27A0" w:rsidP="002A148A">
      <w:pPr>
        <w:jc w:val="both"/>
        <w:rPr>
          <w:rFonts w:asciiTheme="minorBidi" w:hAnsiTheme="minorBidi" w:cstheme="minorBidi"/>
          <w:bCs/>
          <w:sz w:val="22"/>
          <w:szCs w:val="22"/>
        </w:rPr>
      </w:pPr>
      <w:r>
        <w:rPr>
          <w:rFonts w:asciiTheme="minorBidi" w:hAnsiTheme="minorBidi" w:cstheme="minorBidi"/>
          <w:bCs/>
          <w:sz w:val="22"/>
          <w:szCs w:val="22"/>
        </w:rPr>
        <w:t>Projekto viešinimo sąlygos įgyvendintos pagal sutartyje nurodytus reikalavimus.</w:t>
      </w:r>
    </w:p>
    <w:p w14:paraId="2021B5A8" w14:textId="77777777" w:rsidR="002A148A" w:rsidRPr="001C5EC3" w:rsidRDefault="002A148A" w:rsidP="002A148A">
      <w:pPr>
        <w:jc w:val="both"/>
        <w:rPr>
          <w:rFonts w:asciiTheme="minorBidi" w:hAnsiTheme="minorBidi" w:cstheme="minorBidi"/>
          <w:bCs/>
          <w:sz w:val="22"/>
          <w:szCs w:val="22"/>
        </w:rPr>
      </w:pPr>
    </w:p>
    <w:p w14:paraId="7056472F" w14:textId="77777777" w:rsidR="002A148A" w:rsidRPr="001C5EC3" w:rsidRDefault="002A148A" w:rsidP="002A148A">
      <w:pPr>
        <w:ind w:firstLine="709"/>
        <w:rPr>
          <w:rFonts w:asciiTheme="minorBidi" w:hAnsiTheme="minorBidi" w:cstheme="minorBidi"/>
          <w:bCs/>
          <w:sz w:val="22"/>
          <w:szCs w:val="22"/>
        </w:rPr>
      </w:pPr>
    </w:p>
    <w:p w14:paraId="4AA5CE0E" w14:textId="576A2CFA" w:rsidR="002A148A" w:rsidRPr="001C5EC3" w:rsidRDefault="002A148A" w:rsidP="002A148A">
      <w:pPr>
        <w:rPr>
          <w:rFonts w:asciiTheme="minorBidi" w:hAnsiTheme="minorBidi" w:cstheme="minorBidi"/>
          <w:bCs/>
          <w:sz w:val="22"/>
          <w:szCs w:val="22"/>
        </w:rPr>
      </w:pPr>
      <w:r w:rsidRPr="001C5EC3">
        <w:rPr>
          <w:rFonts w:asciiTheme="minorBidi" w:hAnsiTheme="minorBidi" w:cstheme="minorBidi"/>
          <w:bCs/>
          <w:sz w:val="22"/>
          <w:szCs w:val="22"/>
        </w:rPr>
        <w:t>Projekto vadovas</w:t>
      </w:r>
      <w:r w:rsidR="008E2330">
        <w:rPr>
          <w:rFonts w:asciiTheme="minorBidi" w:hAnsiTheme="minorBidi" w:cstheme="minorBidi"/>
          <w:bCs/>
          <w:sz w:val="22"/>
          <w:szCs w:val="22"/>
        </w:rPr>
        <w:t xml:space="preserve"> </w:t>
      </w:r>
      <w:r w:rsidR="008E2330">
        <w:rPr>
          <w:rFonts w:asciiTheme="minorBidi" w:hAnsiTheme="minorBidi" w:cstheme="minorBidi"/>
          <w:bCs/>
          <w:sz w:val="22"/>
          <w:szCs w:val="22"/>
        </w:rPr>
        <w:tab/>
      </w:r>
      <w:r w:rsidR="008E2330">
        <w:rPr>
          <w:rFonts w:asciiTheme="minorBidi" w:hAnsiTheme="minorBidi" w:cstheme="minorBidi"/>
          <w:bCs/>
          <w:sz w:val="22"/>
          <w:szCs w:val="22"/>
        </w:rPr>
        <w:tab/>
      </w:r>
      <w:r w:rsidR="008E2330">
        <w:rPr>
          <w:rFonts w:asciiTheme="minorBidi" w:hAnsiTheme="minorBidi" w:cstheme="minorBidi"/>
          <w:bCs/>
          <w:sz w:val="22"/>
          <w:szCs w:val="22"/>
        </w:rPr>
        <w:tab/>
      </w:r>
      <w:r w:rsidR="00363821" w:rsidRPr="00363821">
        <w:rPr>
          <w:rFonts w:asciiTheme="minorBidi" w:hAnsiTheme="minorBidi" w:cstheme="minorBidi"/>
          <w:bCs/>
          <w:sz w:val="22"/>
          <w:szCs w:val="22"/>
        </w:rPr>
        <w:t>Algirdas Kaliatka</w:t>
      </w:r>
      <w:r w:rsidR="00363821">
        <w:rPr>
          <w:rFonts w:asciiTheme="minorBidi" w:hAnsiTheme="minorBidi" w:cstheme="minorBidi"/>
          <w:bCs/>
          <w:sz w:val="22"/>
          <w:szCs w:val="22"/>
        </w:rPr>
        <w:t xml:space="preserve"> </w:t>
      </w:r>
    </w:p>
    <w:p w14:paraId="55DEBEA9" w14:textId="77777777" w:rsidR="002A148A" w:rsidRPr="001C5EC3" w:rsidRDefault="002A148A" w:rsidP="002A148A">
      <w:pPr>
        <w:rPr>
          <w:rFonts w:asciiTheme="minorBidi" w:hAnsiTheme="minorBidi" w:cstheme="minorBidi"/>
          <w:bCs/>
          <w:sz w:val="22"/>
          <w:szCs w:val="22"/>
        </w:rPr>
      </w:pPr>
    </w:p>
    <w:p w14:paraId="5D452F7C" w14:textId="77777777" w:rsidR="002A148A" w:rsidRPr="001C5EC3" w:rsidRDefault="002A148A" w:rsidP="002A148A">
      <w:pPr>
        <w:rPr>
          <w:rFonts w:asciiTheme="minorBidi" w:hAnsiTheme="minorBidi" w:cstheme="minorBidi"/>
          <w:bCs/>
          <w:sz w:val="22"/>
          <w:szCs w:val="22"/>
        </w:rPr>
      </w:pPr>
    </w:p>
    <w:p w14:paraId="423B9CEF" w14:textId="77777777" w:rsidR="002A148A" w:rsidRPr="001C5EC3" w:rsidRDefault="002A148A" w:rsidP="002A148A">
      <w:pPr>
        <w:rPr>
          <w:rFonts w:asciiTheme="minorBidi" w:hAnsiTheme="minorBidi" w:cstheme="minorBidi"/>
          <w:bCs/>
          <w:sz w:val="22"/>
          <w:szCs w:val="22"/>
        </w:rPr>
      </w:pPr>
    </w:p>
    <w:p w14:paraId="04006474" w14:textId="77777777" w:rsidR="002A148A" w:rsidRPr="001C5EC3" w:rsidRDefault="002A148A" w:rsidP="002A148A">
      <w:pPr>
        <w:rPr>
          <w:rFonts w:asciiTheme="minorBidi" w:hAnsiTheme="minorBidi" w:cstheme="minorBidi"/>
          <w:bCs/>
          <w:sz w:val="22"/>
          <w:szCs w:val="22"/>
        </w:rPr>
      </w:pPr>
    </w:p>
    <w:p w14:paraId="1E1A71A3" w14:textId="77777777" w:rsidR="002A148A" w:rsidRPr="001C5EC3" w:rsidRDefault="002A148A" w:rsidP="002A148A">
      <w:pPr>
        <w:rPr>
          <w:rFonts w:asciiTheme="minorBidi" w:hAnsiTheme="minorBidi" w:cstheme="minorBidi"/>
          <w:bCs/>
          <w:sz w:val="22"/>
          <w:szCs w:val="22"/>
        </w:rPr>
      </w:pPr>
    </w:p>
    <w:p w14:paraId="7786363B" w14:textId="77777777" w:rsidR="002A148A" w:rsidRPr="001C5EC3" w:rsidRDefault="002A148A" w:rsidP="002A148A">
      <w:pPr>
        <w:rPr>
          <w:rFonts w:asciiTheme="minorBidi" w:hAnsiTheme="minorBidi" w:cstheme="minorBidi"/>
          <w:bCs/>
          <w:sz w:val="22"/>
          <w:szCs w:val="22"/>
        </w:rPr>
      </w:pPr>
    </w:p>
    <w:p w14:paraId="72DB623A" w14:textId="77777777" w:rsidR="002A148A" w:rsidRPr="001C5EC3" w:rsidRDefault="002A148A" w:rsidP="002A148A">
      <w:pPr>
        <w:rPr>
          <w:rFonts w:asciiTheme="minorBidi" w:hAnsiTheme="minorBidi" w:cstheme="minorBidi"/>
          <w:bCs/>
          <w:sz w:val="22"/>
          <w:szCs w:val="22"/>
        </w:rPr>
      </w:pPr>
    </w:p>
    <w:p w14:paraId="65544161" w14:textId="77777777" w:rsidR="002A148A" w:rsidRPr="001C5EC3" w:rsidRDefault="002A148A" w:rsidP="002A148A">
      <w:pPr>
        <w:rPr>
          <w:rFonts w:asciiTheme="minorBidi" w:hAnsiTheme="minorBidi" w:cstheme="minorBidi"/>
          <w:bCs/>
          <w:sz w:val="22"/>
          <w:szCs w:val="22"/>
        </w:rPr>
      </w:pPr>
    </w:p>
    <w:p w14:paraId="6C5D1F3F" w14:textId="77777777" w:rsidR="002A148A" w:rsidRPr="001C5EC3" w:rsidRDefault="002A148A" w:rsidP="002A148A">
      <w:pPr>
        <w:rPr>
          <w:rFonts w:asciiTheme="minorBidi" w:hAnsiTheme="minorBidi" w:cstheme="minorBidi"/>
          <w:bCs/>
          <w:sz w:val="22"/>
          <w:szCs w:val="22"/>
        </w:rPr>
      </w:pPr>
    </w:p>
    <w:p w14:paraId="49E11114" w14:textId="77777777" w:rsidR="002A148A" w:rsidRPr="001C5EC3" w:rsidRDefault="002A148A" w:rsidP="002A148A">
      <w:pPr>
        <w:jc w:val="both"/>
        <w:rPr>
          <w:rFonts w:asciiTheme="minorBidi" w:hAnsiTheme="minorBidi" w:cstheme="minorBidi"/>
          <w:noProof/>
        </w:rPr>
      </w:pPr>
    </w:p>
    <w:p w14:paraId="5A59190F" w14:textId="1986F1B7" w:rsidR="002A148A" w:rsidRPr="001C5EC3" w:rsidRDefault="002D298A" w:rsidP="002A148A">
      <w:pPr>
        <w:suppressAutoHyphens/>
        <w:autoSpaceDE w:val="0"/>
        <w:autoSpaceDN w:val="0"/>
        <w:adjustRightInd w:val="0"/>
        <w:textAlignment w:val="center"/>
        <w:rPr>
          <w:rFonts w:asciiTheme="minorBidi" w:hAnsiTheme="minorBidi" w:cstheme="minorBidi"/>
          <w:noProof/>
        </w:rPr>
      </w:pPr>
      <w:r w:rsidRPr="003D4D4C">
        <w:rPr>
          <w:noProof/>
        </w:rPr>
        <w:drawing>
          <wp:inline distT="0" distB="0" distL="0" distR="0" wp14:anchorId="68F3B858" wp14:editId="30087234">
            <wp:extent cx="5731510" cy="906145"/>
            <wp:effectExtent l="0" t="0" r="2540" b="8255"/>
            <wp:docPr id="41235101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731510" cy="906145"/>
                    </a:xfrm>
                    <a:prstGeom prst="rect">
                      <a:avLst/>
                    </a:prstGeom>
                    <a:noFill/>
                    <a:ln>
                      <a:noFill/>
                    </a:ln>
                  </pic:spPr>
                </pic:pic>
              </a:graphicData>
            </a:graphic>
          </wp:inline>
        </w:drawing>
      </w:r>
    </w:p>
    <w:p w14:paraId="27234AC3" w14:textId="77777777" w:rsidR="002A148A" w:rsidRPr="001C5EC3" w:rsidRDefault="002A148A" w:rsidP="002A148A">
      <w:pPr>
        <w:suppressAutoHyphens/>
        <w:autoSpaceDE w:val="0"/>
        <w:autoSpaceDN w:val="0"/>
        <w:adjustRightInd w:val="0"/>
        <w:jc w:val="center"/>
        <w:textAlignment w:val="center"/>
        <w:rPr>
          <w:rFonts w:asciiTheme="minorBidi" w:hAnsiTheme="minorBidi" w:cstheme="minorBidi"/>
          <w:noProof/>
        </w:rPr>
      </w:pPr>
    </w:p>
    <w:p w14:paraId="0FF7ED6A" w14:textId="77777777" w:rsidR="002A148A" w:rsidRPr="001C5EC3" w:rsidRDefault="002A148A" w:rsidP="002A148A">
      <w:pPr>
        <w:suppressAutoHyphens/>
        <w:autoSpaceDE w:val="0"/>
        <w:autoSpaceDN w:val="0"/>
        <w:adjustRightInd w:val="0"/>
        <w:textAlignment w:val="center"/>
        <w:rPr>
          <w:rFonts w:asciiTheme="minorBidi" w:hAnsiTheme="minorBidi" w:cstheme="minorBidi"/>
          <w:noProof/>
        </w:rPr>
      </w:pPr>
      <w:r w:rsidRPr="001C5EC3">
        <w:rPr>
          <w:rFonts w:asciiTheme="minorBidi" w:hAnsiTheme="minorBidi" w:cstheme="minorBidi"/>
          <w:bCs/>
          <w:sz w:val="22"/>
          <w:szCs w:val="22"/>
        </w:rPr>
        <w:t>Finansuoja Europos Sąjunga NextGenerationEU</w:t>
      </w:r>
    </w:p>
    <w:p w14:paraId="355BB56E" w14:textId="77777777" w:rsidR="002A148A" w:rsidRPr="001C5EC3" w:rsidRDefault="002A148A" w:rsidP="002A148A">
      <w:pPr>
        <w:suppressAutoHyphens/>
        <w:autoSpaceDE w:val="0"/>
        <w:autoSpaceDN w:val="0"/>
        <w:adjustRightInd w:val="0"/>
        <w:jc w:val="center"/>
        <w:textAlignment w:val="center"/>
        <w:rPr>
          <w:rFonts w:asciiTheme="minorBidi" w:hAnsiTheme="minorBidi" w:cstheme="minorBidi"/>
          <w:noProof/>
        </w:rPr>
      </w:pPr>
    </w:p>
    <w:p w14:paraId="1A4C0019" w14:textId="77777777" w:rsidR="002A148A" w:rsidRPr="001C5EC3" w:rsidRDefault="002A148A" w:rsidP="002A148A">
      <w:pPr>
        <w:rPr>
          <w:rFonts w:asciiTheme="minorBidi" w:hAnsiTheme="minorBidi" w:cstheme="minorBidi"/>
          <w:color w:val="000000"/>
          <w:sz w:val="22"/>
          <w:szCs w:val="22"/>
        </w:rPr>
      </w:pPr>
    </w:p>
    <w:sectPr w:rsidR="002A148A" w:rsidRPr="001C5EC3">
      <w:pgSz w:w="11906" w:h="16838"/>
      <w:pgMar w:top="1440" w:right="1440"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otham Book">
    <w:altName w:val="Calibri"/>
    <w:panose1 w:val="00000000000000000000"/>
    <w:charset w:val="00"/>
    <w:family w:val="modern"/>
    <w:notTrueType/>
    <w:pitch w:val="variable"/>
    <w:sig w:usb0="00000087" w:usb1="00000000" w:usb2="00000000" w:usb3="00000000" w:csb0="0000000B"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0D3EB8"/>
    <w:multiLevelType w:val="hybridMultilevel"/>
    <w:tmpl w:val="B25298A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24633240"/>
    <w:multiLevelType w:val="hybridMultilevel"/>
    <w:tmpl w:val="D94256D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2D403C95"/>
    <w:multiLevelType w:val="hybridMultilevel"/>
    <w:tmpl w:val="B86454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AFD466B"/>
    <w:multiLevelType w:val="hybridMultilevel"/>
    <w:tmpl w:val="6BA87C1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288465393">
    <w:abstractNumId w:val="1"/>
  </w:num>
  <w:num w:numId="2" w16cid:durableId="1675451199">
    <w:abstractNumId w:val="3"/>
  </w:num>
  <w:num w:numId="3" w16cid:durableId="235824138">
    <w:abstractNumId w:val="0"/>
  </w:num>
  <w:num w:numId="4" w16cid:durableId="9185168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148A"/>
    <w:rsid w:val="00057808"/>
    <w:rsid w:val="000E5D2E"/>
    <w:rsid w:val="001C5EC3"/>
    <w:rsid w:val="002501DB"/>
    <w:rsid w:val="00264E2A"/>
    <w:rsid w:val="002A148A"/>
    <w:rsid w:val="002D298A"/>
    <w:rsid w:val="00314ED8"/>
    <w:rsid w:val="0036120E"/>
    <w:rsid w:val="00363821"/>
    <w:rsid w:val="003757B0"/>
    <w:rsid w:val="003F2712"/>
    <w:rsid w:val="004E35E8"/>
    <w:rsid w:val="0059533D"/>
    <w:rsid w:val="006B4A36"/>
    <w:rsid w:val="006B5227"/>
    <w:rsid w:val="006F3423"/>
    <w:rsid w:val="007A58BD"/>
    <w:rsid w:val="008E2330"/>
    <w:rsid w:val="009206C2"/>
    <w:rsid w:val="00942F92"/>
    <w:rsid w:val="00A25211"/>
    <w:rsid w:val="00B728B2"/>
    <w:rsid w:val="00BB3C7E"/>
    <w:rsid w:val="00BE0335"/>
    <w:rsid w:val="00C04191"/>
    <w:rsid w:val="00C2069A"/>
    <w:rsid w:val="00CA7027"/>
    <w:rsid w:val="00CF0CEF"/>
    <w:rsid w:val="00D112B1"/>
    <w:rsid w:val="00D65354"/>
    <w:rsid w:val="00DD27A0"/>
    <w:rsid w:val="00DF1BC8"/>
    <w:rsid w:val="00F7071E"/>
    <w:rsid w:val="00FD3604"/>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14FDAD"/>
  <w15:chartTrackingRefBased/>
  <w15:docId w15:val="{50DDB084-EF46-4D27-A17C-393634B3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A148A"/>
    <w:pPr>
      <w:spacing w:after="0" w:line="240" w:lineRule="auto"/>
    </w:pPr>
    <w:rPr>
      <w:rFonts w:ascii="Gotham Book" w:eastAsia="Times New Roman" w:hAnsi="Gotham Book" w:cs="Times New Roman"/>
      <w:sz w:val="20"/>
      <w:szCs w:val="24"/>
      <w:lang w:eastAsia="lt-LT"/>
    </w:rPr>
  </w:style>
  <w:style w:type="paragraph" w:styleId="Antrat1">
    <w:name w:val="heading 1"/>
    <w:basedOn w:val="prastasis"/>
    <w:next w:val="prastasis"/>
    <w:link w:val="Antrat1Diagrama"/>
    <w:uiPriority w:val="9"/>
    <w:qFormat/>
    <w:rsid w:val="002A148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2A148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2A148A"/>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2A148A"/>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2A148A"/>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2A148A"/>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2A148A"/>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2A148A"/>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2A148A"/>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A148A"/>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2A148A"/>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2A148A"/>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2A148A"/>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2A148A"/>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2A148A"/>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2A148A"/>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2A148A"/>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2A148A"/>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2A148A"/>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2A148A"/>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2A148A"/>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2A148A"/>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2A148A"/>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2A148A"/>
    <w:rPr>
      <w:i/>
      <w:iCs/>
      <w:color w:val="404040" w:themeColor="text1" w:themeTint="BF"/>
    </w:rPr>
  </w:style>
  <w:style w:type="paragraph" w:styleId="Sraopastraipa">
    <w:name w:val="List Paragraph"/>
    <w:basedOn w:val="prastasis"/>
    <w:uiPriority w:val="34"/>
    <w:qFormat/>
    <w:rsid w:val="002A148A"/>
    <w:pPr>
      <w:ind w:left="720"/>
      <w:contextualSpacing/>
    </w:pPr>
  </w:style>
  <w:style w:type="character" w:styleId="Rykuspabraukimas">
    <w:name w:val="Intense Emphasis"/>
    <w:basedOn w:val="Numatytasispastraiposriftas"/>
    <w:uiPriority w:val="21"/>
    <w:qFormat/>
    <w:rsid w:val="002A148A"/>
    <w:rPr>
      <w:i/>
      <w:iCs/>
      <w:color w:val="2F5496" w:themeColor="accent1" w:themeShade="BF"/>
    </w:rPr>
  </w:style>
  <w:style w:type="paragraph" w:styleId="Iskirtacitata">
    <w:name w:val="Intense Quote"/>
    <w:basedOn w:val="prastasis"/>
    <w:next w:val="prastasis"/>
    <w:link w:val="IskirtacitataDiagrama"/>
    <w:uiPriority w:val="30"/>
    <w:qFormat/>
    <w:rsid w:val="002A148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2A148A"/>
    <w:rPr>
      <w:i/>
      <w:iCs/>
      <w:color w:val="2F5496" w:themeColor="accent1" w:themeShade="BF"/>
    </w:rPr>
  </w:style>
  <w:style w:type="character" w:styleId="Rykinuoroda">
    <w:name w:val="Intense Reference"/>
    <w:basedOn w:val="Numatytasispastraiposriftas"/>
    <w:uiPriority w:val="32"/>
    <w:qFormat/>
    <w:rsid w:val="002A148A"/>
    <w:rPr>
      <w:b/>
      <w:bCs/>
      <w:smallCaps/>
      <w:color w:val="2F5496" w:themeColor="accent1" w:themeShade="BF"/>
      <w:spacing w:val="5"/>
    </w:rPr>
  </w:style>
  <w:style w:type="character" w:styleId="Hipersaitas">
    <w:name w:val="Hyperlink"/>
    <w:uiPriority w:val="99"/>
    <w:unhideWhenUsed/>
    <w:rsid w:val="002A148A"/>
    <w:rPr>
      <w:color w:val="0000FF"/>
      <w:u w:val="single"/>
    </w:rPr>
  </w:style>
  <w:style w:type="table" w:styleId="Lentelstinklelis">
    <w:name w:val="Table Grid"/>
    <w:basedOn w:val="prastojilentel"/>
    <w:rsid w:val="002A148A"/>
    <w:pPr>
      <w:spacing w:after="0" w:line="240" w:lineRule="auto"/>
    </w:pPr>
    <w:rPr>
      <w:rFonts w:ascii="Times New Roman" w:eastAsia="Times New Roman" w:hAnsi="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3F2712"/>
    <w:rPr>
      <w:sz w:val="16"/>
      <w:szCs w:val="16"/>
    </w:rPr>
  </w:style>
  <w:style w:type="paragraph" w:styleId="Komentarotekstas">
    <w:name w:val="annotation text"/>
    <w:basedOn w:val="prastasis"/>
    <w:link w:val="KomentarotekstasDiagrama"/>
    <w:uiPriority w:val="99"/>
    <w:unhideWhenUsed/>
    <w:rsid w:val="003F2712"/>
    <w:rPr>
      <w:szCs w:val="20"/>
    </w:rPr>
  </w:style>
  <w:style w:type="character" w:customStyle="1" w:styleId="KomentarotekstasDiagrama">
    <w:name w:val="Komentaro tekstas Diagrama"/>
    <w:basedOn w:val="Numatytasispastraiposriftas"/>
    <w:link w:val="Komentarotekstas"/>
    <w:uiPriority w:val="99"/>
    <w:rsid w:val="003F2712"/>
    <w:rPr>
      <w:rFonts w:ascii="Gotham Book" w:eastAsia="Times New Roman" w:hAnsi="Gotham Book" w:cs="Times New Roman"/>
      <w:sz w:val="20"/>
      <w:szCs w:val="20"/>
      <w:lang w:eastAsia="lt-LT"/>
    </w:rPr>
  </w:style>
  <w:style w:type="paragraph" w:styleId="Komentarotema">
    <w:name w:val="annotation subject"/>
    <w:basedOn w:val="Komentarotekstas"/>
    <w:next w:val="Komentarotekstas"/>
    <w:link w:val="KomentarotemaDiagrama"/>
    <w:uiPriority w:val="99"/>
    <w:semiHidden/>
    <w:unhideWhenUsed/>
    <w:rsid w:val="003F2712"/>
    <w:rPr>
      <w:b/>
      <w:bCs/>
    </w:rPr>
  </w:style>
  <w:style w:type="character" w:customStyle="1" w:styleId="KomentarotemaDiagrama">
    <w:name w:val="Komentaro tema Diagrama"/>
    <w:basedOn w:val="KomentarotekstasDiagrama"/>
    <w:link w:val="Komentarotema"/>
    <w:uiPriority w:val="99"/>
    <w:semiHidden/>
    <w:rsid w:val="003F2712"/>
    <w:rPr>
      <w:rFonts w:ascii="Gotham Book" w:eastAsia="Times New Roman" w:hAnsi="Gotham Book" w:cs="Times New Roman"/>
      <w:b/>
      <w:bCs/>
      <w:sz w:val="20"/>
      <w:szCs w:val="20"/>
      <w:lang w:eastAsia="lt-LT"/>
    </w:rPr>
  </w:style>
  <w:style w:type="paragraph" w:styleId="Pataisymai">
    <w:name w:val="Revision"/>
    <w:hidden/>
    <w:uiPriority w:val="99"/>
    <w:semiHidden/>
    <w:rsid w:val="00C04191"/>
    <w:pPr>
      <w:spacing w:after="0" w:line="240" w:lineRule="auto"/>
    </w:pPr>
    <w:rPr>
      <w:rFonts w:ascii="Gotham Book" w:eastAsia="Times New Roman" w:hAnsi="Gotham Book" w:cs="Times New Roman"/>
      <w:sz w:val="20"/>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1030</TotalTime>
  <Pages>2</Pages>
  <Words>810</Words>
  <Characters>4620</Characters>
  <Application>Microsoft Office Word</Application>
  <DocSecurity>0</DocSecurity>
  <Lines>38</Lines>
  <Paragraphs>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Virginijus Vileiniškis</dc:creator>
  <cp:keywords/>
  <dc:description/>
  <cp:lastModifiedBy>Algirdas Kaliatka</cp:lastModifiedBy>
  <cp:revision>4</cp:revision>
  <dcterms:created xsi:type="dcterms:W3CDTF">2025-09-09T13:27:00Z</dcterms:created>
  <dcterms:modified xsi:type="dcterms:W3CDTF">2025-09-10T11:07:00Z</dcterms:modified>
</cp:coreProperties>
</file>