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AA08" w14:textId="77777777" w:rsidR="004A7604" w:rsidRPr="00C150B4" w:rsidRDefault="000E54E6">
      <w:pPr>
        <w:tabs>
          <w:tab w:val="left" w:pos="567"/>
        </w:tabs>
        <w:jc w:val="center"/>
        <w:rPr>
          <w:rFonts w:ascii="Times New Roman" w:hAnsi="Times New Roman"/>
          <w:b/>
          <w:iCs/>
          <w:sz w:val="24"/>
        </w:rPr>
      </w:pPr>
      <w:r w:rsidRPr="00C150B4">
        <w:rPr>
          <w:rFonts w:ascii="Times New Roman" w:hAnsi="Times New Roman"/>
          <w:b/>
          <w:iCs/>
          <w:sz w:val="24"/>
        </w:rPr>
        <w:t>KONKURSO SĄLYGOS</w:t>
      </w:r>
    </w:p>
    <w:p w14:paraId="37DCAC94" w14:textId="77777777" w:rsidR="004A7604" w:rsidRPr="00C150B4" w:rsidRDefault="004A7604">
      <w:pPr>
        <w:pStyle w:val="Subtitle"/>
        <w:tabs>
          <w:tab w:val="left" w:pos="567"/>
        </w:tabs>
        <w:rPr>
          <w:rFonts w:ascii="Times New Roman" w:hAnsi="Times New Roman"/>
          <w:b/>
          <w:bCs/>
          <w:sz w:val="24"/>
          <w:u w:val="none"/>
          <w:lang w:val="lt-LT"/>
        </w:rPr>
      </w:pPr>
    </w:p>
    <w:p w14:paraId="27D58208" w14:textId="77777777" w:rsidR="004A7604" w:rsidRPr="00C150B4" w:rsidRDefault="000E54E6">
      <w:pPr>
        <w:pStyle w:val="Heading1"/>
        <w:numPr>
          <w:ilvl w:val="0"/>
          <w:numId w:val="6"/>
        </w:numPr>
        <w:tabs>
          <w:tab w:val="left" w:pos="567"/>
        </w:tabs>
        <w:spacing w:before="0"/>
        <w:rPr>
          <w:rFonts w:ascii="Times New Roman" w:hAnsi="Times New Roman"/>
          <w:sz w:val="24"/>
        </w:rPr>
      </w:pPr>
      <w:bookmarkStart w:id="0" w:name="_Toc335201954"/>
      <w:r w:rsidRPr="00C150B4">
        <w:rPr>
          <w:rFonts w:ascii="Times New Roman" w:hAnsi="Times New Roman"/>
          <w:sz w:val="24"/>
        </w:rPr>
        <w:t xml:space="preserve">BENDROSIOS NUOSTATOS </w:t>
      </w:r>
      <w:bookmarkEnd w:id="0"/>
    </w:p>
    <w:p w14:paraId="44EA45B2" w14:textId="4A72905D" w:rsidR="004A7604" w:rsidRPr="00C150B4" w:rsidRDefault="00EC1899">
      <w:pPr>
        <w:numPr>
          <w:ilvl w:val="1"/>
          <w:numId w:val="3"/>
        </w:numPr>
        <w:tabs>
          <w:tab w:val="left" w:pos="567"/>
          <w:tab w:val="left" w:pos="840"/>
          <w:tab w:val="left" w:pos="1080"/>
        </w:tabs>
        <w:ind w:left="0" w:firstLine="0"/>
        <w:jc w:val="both"/>
        <w:rPr>
          <w:rFonts w:ascii="Times New Roman" w:hAnsi="Times New Roman"/>
          <w:sz w:val="24"/>
        </w:rPr>
      </w:pPr>
      <w:r w:rsidRPr="00C150B4">
        <w:rPr>
          <w:rFonts w:ascii="Times New Roman" w:hAnsi="Times New Roman"/>
          <w:i/>
          <w:sz w:val="24"/>
        </w:rPr>
        <w:t>MB Printplasta</w:t>
      </w:r>
      <w:r w:rsidRPr="00C150B4">
        <w:rPr>
          <w:rFonts w:ascii="Times New Roman" w:hAnsi="Times New Roman"/>
          <w:sz w:val="24"/>
        </w:rPr>
        <w:t xml:space="preserve"> (toliau vadinama – Pirkėjas) vykdo pirkimą, </w:t>
      </w:r>
      <w:r w:rsidRPr="00C150B4">
        <w:rPr>
          <w:rFonts w:ascii="Times New Roman" w:hAnsi="Times New Roman"/>
          <w:sz w:val="24"/>
          <w:lang w:eastAsia="lt-LT"/>
        </w:rPr>
        <w:t>įgyvendindama projektą „</w:t>
      </w:r>
      <w:r w:rsidRPr="00C150B4">
        <w:rPr>
          <w:rFonts w:ascii="Times New Roman" w:hAnsi="Times New Roman"/>
          <w:i/>
          <w:sz w:val="24"/>
          <w:lang w:eastAsia="lt-LT"/>
        </w:rPr>
        <w:t xml:space="preserve">MB Printplasta energijos vartojimo efektyvumo didinimas“ </w:t>
      </w:r>
      <w:r w:rsidRPr="00C150B4">
        <w:rPr>
          <w:rFonts w:ascii="Times New Roman" w:hAnsi="Times New Roman"/>
          <w:sz w:val="24"/>
          <w:lang w:eastAsia="lt-LT"/>
        </w:rPr>
        <w:t xml:space="preserve">Nr. </w:t>
      </w:r>
      <w:r w:rsidRPr="00C150B4">
        <w:rPr>
          <w:rFonts w:ascii="Times New Roman" w:hAnsi="Times New Roman"/>
          <w:i/>
          <w:sz w:val="24"/>
          <w:lang w:eastAsia="lt-LT"/>
        </w:rPr>
        <w:t>02-056-K-0003</w:t>
      </w:r>
      <w:r w:rsidRPr="00C150B4">
        <w:rPr>
          <w:rFonts w:ascii="Times New Roman" w:hAnsi="Times New Roman"/>
          <w:sz w:val="24"/>
          <w:lang w:eastAsia="lt-LT"/>
        </w:rPr>
        <w:t xml:space="preserve">), bendrai finansuojamą Europos Sąjungos fondų ir Lietuvos Respublikos lėšomis. </w:t>
      </w:r>
    </w:p>
    <w:p w14:paraId="6A80A0DE" w14:textId="77777777" w:rsidR="004A7604" w:rsidRPr="00C150B4" w:rsidRDefault="000E54E6">
      <w:pPr>
        <w:numPr>
          <w:ilvl w:val="1"/>
          <w:numId w:val="3"/>
        </w:numPr>
        <w:tabs>
          <w:tab w:val="left" w:pos="567"/>
          <w:tab w:val="left" w:pos="840"/>
          <w:tab w:val="left" w:pos="1080"/>
        </w:tabs>
        <w:ind w:left="0" w:firstLine="0"/>
        <w:jc w:val="both"/>
        <w:rPr>
          <w:rFonts w:ascii="Times New Roman" w:hAnsi="Times New Roman"/>
          <w:sz w:val="24"/>
        </w:rPr>
      </w:pPr>
      <w:r w:rsidRPr="00C150B4">
        <w:rPr>
          <w:rFonts w:ascii="Times New Roman" w:hAnsi="Times New Roman"/>
          <w:sz w:val="24"/>
        </w:rPr>
        <w:t xml:space="preserve">Pirkimas vykdomas vadovaujantis </w:t>
      </w:r>
      <w:r w:rsidRPr="00C150B4">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C150B4">
        <w:rPr>
          <w:rFonts w:ascii="Times New Roman" w:hAnsi="Times New Roman"/>
          <w:b/>
          <w:sz w:val="24"/>
        </w:rPr>
        <w:t xml:space="preserve">Projektų finansavimo ir administravimo taisyklėmis, patvirtintomis Lietuvos Respublikos finansų ministro </w:t>
      </w:r>
      <w:r w:rsidRPr="00C150B4">
        <w:rPr>
          <w:rFonts w:ascii="Times New Roman" w:hAnsi="Times New Roman"/>
          <w:b/>
          <w:bCs/>
          <w:sz w:val="24"/>
        </w:rPr>
        <w:t>2022 m. birželio 22 d.</w:t>
      </w:r>
      <w:r w:rsidRPr="00C150B4">
        <w:rPr>
          <w:rFonts w:ascii="Times New Roman" w:hAnsi="Times New Roman"/>
          <w:b/>
          <w:sz w:val="24"/>
        </w:rPr>
        <w:t xml:space="preserve"> įsakymu Nr. </w:t>
      </w:r>
      <w:r w:rsidRPr="00C150B4">
        <w:rPr>
          <w:rFonts w:ascii="Times New Roman" w:hAnsi="Times New Roman"/>
          <w:b/>
          <w:bCs/>
          <w:sz w:val="24"/>
        </w:rPr>
        <w:t>1K-237</w:t>
      </w:r>
      <w:r w:rsidRPr="00C150B4">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C150B4">
        <w:rPr>
          <w:rFonts w:ascii="Times New Roman" w:hAnsi="Times New Roman"/>
          <w:iCs/>
          <w:sz w:val="24"/>
        </w:rPr>
        <w:t>konkurso</w:t>
      </w:r>
      <w:r w:rsidRPr="00C150B4">
        <w:rPr>
          <w:rFonts w:ascii="Times New Roman" w:hAnsi="Times New Roman"/>
          <w:i/>
          <w:sz w:val="24"/>
        </w:rPr>
        <w:t xml:space="preserve"> </w:t>
      </w:r>
      <w:r w:rsidRPr="00C150B4">
        <w:rPr>
          <w:rFonts w:ascii="Times New Roman" w:hAnsi="Times New Roman"/>
          <w:sz w:val="24"/>
        </w:rPr>
        <w:t>sąlygomis (toliau – konkurso sąlygos).</w:t>
      </w:r>
    </w:p>
    <w:p w14:paraId="63A8515E" w14:textId="77777777" w:rsidR="004A7604" w:rsidRPr="00C150B4" w:rsidRDefault="004A7604">
      <w:pPr>
        <w:tabs>
          <w:tab w:val="left" w:pos="567"/>
          <w:tab w:val="left" w:pos="840"/>
          <w:tab w:val="left" w:pos="1080"/>
        </w:tabs>
        <w:jc w:val="both"/>
        <w:rPr>
          <w:rFonts w:ascii="Times New Roman" w:hAnsi="Times New Roman"/>
          <w:sz w:val="24"/>
        </w:rPr>
      </w:pPr>
    </w:p>
    <w:p w14:paraId="4B46727E" w14:textId="77777777" w:rsidR="004A7604" w:rsidRPr="00C150B4" w:rsidRDefault="000E54E6">
      <w:pPr>
        <w:pStyle w:val="Heading1"/>
        <w:tabs>
          <w:tab w:val="left" w:pos="567"/>
        </w:tabs>
        <w:spacing w:before="0"/>
        <w:rPr>
          <w:rFonts w:ascii="Times New Roman" w:hAnsi="Times New Roman"/>
          <w:sz w:val="24"/>
        </w:rPr>
      </w:pPr>
      <w:bookmarkStart w:id="1" w:name="_Toc335201955"/>
      <w:r w:rsidRPr="00C150B4">
        <w:rPr>
          <w:rFonts w:ascii="Times New Roman" w:hAnsi="Times New Roman"/>
          <w:sz w:val="24"/>
        </w:rPr>
        <w:t>PIRKIMO OBJEKTAS</w:t>
      </w:r>
      <w:bookmarkEnd w:id="1"/>
    </w:p>
    <w:p w14:paraId="68A32277" w14:textId="568446A8" w:rsidR="004A7604" w:rsidRPr="00C150B4" w:rsidRDefault="000E54E6">
      <w:pPr>
        <w:pStyle w:val="ListParagraph"/>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 xml:space="preserve">Pirkimo objektas – </w:t>
      </w:r>
      <w:r w:rsidR="00EC1899" w:rsidRPr="00C150B4">
        <w:rPr>
          <w:rFonts w:ascii="Times New Roman" w:hAnsi="Times New Roman" w:cs="Times New Roman"/>
          <w:i/>
          <w:sz w:val="24"/>
          <w:szCs w:val="24"/>
        </w:rPr>
        <w:t>plastiko liejimo įrenginys</w:t>
      </w:r>
      <w:r w:rsidRPr="00C150B4">
        <w:rPr>
          <w:rFonts w:ascii="Times New Roman" w:hAnsi="Times New Roman" w:cs="Times New Roman"/>
          <w:i/>
          <w:sz w:val="24"/>
          <w:szCs w:val="24"/>
        </w:rPr>
        <w:t xml:space="preserve">, </w:t>
      </w:r>
      <w:r w:rsidRPr="00C150B4">
        <w:rPr>
          <w:rFonts w:ascii="Times New Roman" w:hAnsi="Times New Roman" w:cs="Times New Roman"/>
          <w:iCs/>
          <w:sz w:val="24"/>
          <w:szCs w:val="24"/>
        </w:rPr>
        <w:t>kurių kiekiai (apimtis) ir savybės nustatytos pateiktoje techninėje specifikacijoje.</w:t>
      </w:r>
    </w:p>
    <w:p w14:paraId="556E0F23" w14:textId="77777777" w:rsidR="004A7604" w:rsidRPr="00C150B4" w:rsidRDefault="000E54E6">
      <w:pPr>
        <w:pStyle w:val="ListParagraph"/>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7A479EBB" w14:textId="77777777" w:rsidR="004A7604" w:rsidRPr="00C150B4" w:rsidRDefault="000E54E6">
      <w:pPr>
        <w:pStyle w:val="ListParagraph"/>
        <w:spacing w:before="0" w:after="0"/>
        <w:ind w:left="0" w:firstLine="0"/>
        <w:rPr>
          <w:rFonts w:ascii="Times New Roman" w:hAnsi="Times New Roman" w:cs="Times New Roman"/>
          <w:i/>
          <w:iCs/>
          <w:sz w:val="24"/>
          <w:szCs w:val="24"/>
        </w:rPr>
      </w:pPr>
      <w:r w:rsidRPr="00C150B4">
        <w:rPr>
          <w:rFonts w:ascii="Times New Roman" w:hAnsi="Times New Roman" w:cs="Times New Roman"/>
          <w:sz w:val="24"/>
          <w:szCs w:val="24"/>
        </w:rPr>
        <w:t>Pirkimo objektas į pirkimo objekto dalis neskaidomas.</w:t>
      </w:r>
    </w:p>
    <w:p w14:paraId="7B77C9C2" w14:textId="3F5815BD" w:rsidR="00EC668B" w:rsidRDefault="000E54E6" w:rsidP="00F46B80">
      <w:pPr>
        <w:pStyle w:val="ListParagraph"/>
        <w:spacing w:before="0" w:after="0"/>
        <w:ind w:left="0" w:firstLine="0"/>
        <w:rPr>
          <w:rFonts w:ascii="Times New Roman" w:hAnsi="Times New Roman" w:cs="Times New Roman"/>
          <w:sz w:val="24"/>
          <w:szCs w:val="24"/>
        </w:rPr>
      </w:pPr>
      <w:bookmarkStart w:id="2" w:name="_Toc147739116"/>
      <w:r w:rsidRPr="00C150B4">
        <w:rPr>
          <w:rFonts w:ascii="Times New Roman" w:hAnsi="Times New Roman" w:cs="Times New Roman"/>
          <w:sz w:val="24"/>
          <w:szCs w:val="24"/>
        </w:rPr>
        <w:t>Prekių pristatymo</w:t>
      </w:r>
      <w:r w:rsidR="00994991">
        <w:rPr>
          <w:rFonts w:ascii="Times New Roman" w:hAnsi="Times New Roman" w:cs="Times New Roman"/>
          <w:sz w:val="24"/>
          <w:szCs w:val="24"/>
        </w:rPr>
        <w:t xml:space="preserve"> adresas</w:t>
      </w:r>
      <w:r w:rsidR="005148A8" w:rsidRPr="00C150B4">
        <w:rPr>
          <w:rFonts w:ascii="Times New Roman" w:hAnsi="Times New Roman" w:cs="Times New Roman"/>
          <w:sz w:val="24"/>
          <w:szCs w:val="24"/>
        </w:rPr>
        <w:t xml:space="preserve"> </w:t>
      </w:r>
      <w:r w:rsidRPr="00C150B4">
        <w:rPr>
          <w:rFonts w:ascii="Times New Roman" w:hAnsi="Times New Roman" w:cs="Times New Roman"/>
          <w:sz w:val="24"/>
          <w:szCs w:val="24"/>
        </w:rPr>
        <w:t xml:space="preserve">– </w:t>
      </w:r>
      <w:bookmarkEnd w:id="2"/>
      <w:r w:rsidR="00EC668B" w:rsidRPr="00C150B4">
        <w:rPr>
          <w:rFonts w:ascii="Times New Roman" w:hAnsi="Times New Roman" w:cs="Times New Roman"/>
          <w:sz w:val="24"/>
          <w:szCs w:val="24"/>
        </w:rPr>
        <w:t>Vandžiogalos pl. 106T, Domeikavos k., LT-54358 Kauno r.</w:t>
      </w:r>
    </w:p>
    <w:p w14:paraId="68F29BA7" w14:textId="0AC9D7DA" w:rsidR="003F2988" w:rsidRPr="003F2988" w:rsidRDefault="003F2988" w:rsidP="003F2988">
      <w:pPr>
        <w:pStyle w:val="ListParagraph"/>
        <w:spacing w:before="0" w:after="0"/>
        <w:ind w:left="0" w:firstLine="0"/>
        <w:rPr>
          <w:rFonts w:ascii="Times New Roman" w:hAnsi="Times New Roman" w:cs="Times New Roman"/>
          <w:sz w:val="24"/>
          <w:szCs w:val="24"/>
        </w:rPr>
      </w:pPr>
      <w:r>
        <w:rPr>
          <w:rFonts w:ascii="Times New Roman" w:hAnsi="Times New Roman" w:cs="Times New Roman"/>
          <w:sz w:val="24"/>
          <w:szCs w:val="24"/>
        </w:rPr>
        <w:t>P</w:t>
      </w:r>
      <w:r w:rsidRPr="003F2988">
        <w:rPr>
          <w:rFonts w:ascii="Times New Roman" w:hAnsi="Times New Roman" w:cs="Times New Roman"/>
          <w:sz w:val="24"/>
          <w:szCs w:val="24"/>
        </w:rPr>
        <w:t>ristatymo, montavimo ir pajungimo darbai nėra įtraukiami</w:t>
      </w:r>
      <w:r>
        <w:rPr>
          <w:rFonts w:ascii="Times New Roman" w:hAnsi="Times New Roman" w:cs="Times New Roman"/>
          <w:sz w:val="24"/>
          <w:szCs w:val="24"/>
        </w:rPr>
        <w:t xml:space="preserve"> į Pirkimo objektą.</w:t>
      </w:r>
    </w:p>
    <w:p w14:paraId="18F9D907" w14:textId="7401932B" w:rsidR="004A7604" w:rsidRPr="00C150B4" w:rsidRDefault="000E54E6" w:rsidP="00F46B80">
      <w:pPr>
        <w:pStyle w:val="ListParagraph"/>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Pirkimui taikomi žaliesiems pirkimams numatyti aplinkos apsaugos reikalavimai, kurie nurodyti techninėje specifikacijoje.</w:t>
      </w:r>
      <w:r w:rsidR="00F46B80" w:rsidRPr="00C150B4">
        <w:rPr>
          <w:rFonts w:ascii="Times New Roman" w:hAnsi="Times New Roman" w:cs="Times New Roman"/>
          <w:sz w:val="24"/>
          <w:szCs w:val="24"/>
        </w:rPr>
        <w:t xml:space="preserve"> Taikomas Lietuvos Respublikos aplinkos ministro 2011 m. birželio 28 d. įsakymo Nr. D1-508 „Dėl Aplinkos apsaugos kriterijų taikymo, vykdant žaliuosius pirkimus, tvarkos aprašo patvirtinimo“ 4.4.4.4 punkte numatytas kriterijus.</w:t>
      </w:r>
    </w:p>
    <w:p w14:paraId="7B986252" w14:textId="2000E797" w:rsidR="00F46B80" w:rsidRPr="00C150B4" w:rsidRDefault="00F46B80">
      <w:pPr>
        <w:rPr>
          <w:rFonts w:ascii="Times New Roman" w:hAnsi="Times New Roman"/>
          <w:color w:val="000000" w:themeColor="text1"/>
          <w:kern w:val="2"/>
          <w:sz w:val="24"/>
        </w:rPr>
      </w:pPr>
      <w:r w:rsidRPr="00C150B4">
        <w:rPr>
          <w:rFonts w:ascii="Times New Roman" w:hAnsi="Times New Roman"/>
          <w:sz w:val="24"/>
        </w:rPr>
        <w:br w:type="page"/>
      </w:r>
    </w:p>
    <w:p w14:paraId="5DC152D0" w14:textId="77777777" w:rsidR="00F46B80" w:rsidRPr="00C150B4" w:rsidRDefault="00F46B80" w:rsidP="00F46B80">
      <w:pPr>
        <w:pStyle w:val="ListParagraph"/>
        <w:numPr>
          <w:ilvl w:val="0"/>
          <w:numId w:val="0"/>
        </w:numPr>
        <w:spacing w:before="0" w:after="0"/>
        <w:rPr>
          <w:rFonts w:ascii="Times New Roman" w:hAnsi="Times New Roman" w:cs="Times New Roman"/>
          <w:sz w:val="24"/>
          <w:szCs w:val="24"/>
        </w:rPr>
      </w:pPr>
    </w:p>
    <w:p w14:paraId="440791DF" w14:textId="77777777" w:rsidR="004A7604" w:rsidRPr="00C150B4" w:rsidRDefault="000E54E6">
      <w:pPr>
        <w:pStyle w:val="Heading1"/>
        <w:tabs>
          <w:tab w:val="left" w:pos="567"/>
        </w:tabs>
        <w:spacing w:before="0"/>
        <w:rPr>
          <w:rFonts w:ascii="Times New Roman" w:hAnsi="Times New Roman"/>
          <w:sz w:val="24"/>
        </w:rPr>
      </w:pPr>
      <w:r w:rsidRPr="00C150B4">
        <w:rPr>
          <w:rFonts w:ascii="Times New Roman" w:hAnsi="Times New Roman"/>
          <w:sz w:val="24"/>
        </w:rPr>
        <w:t>REIKALAVIMAI DALYVIŲ KVALIFIKACIJAI</w:t>
      </w:r>
      <w:r w:rsidRPr="00C150B4">
        <w:rPr>
          <w:rStyle w:val="FootnoteReference"/>
          <w:rFonts w:ascii="Times New Roman" w:hAnsi="Times New Roman"/>
          <w:b w:val="0"/>
          <w:sz w:val="24"/>
        </w:rPr>
        <w:footnoteReference w:id="1"/>
      </w:r>
    </w:p>
    <w:p w14:paraId="7173F7EB" w14:textId="77777777" w:rsidR="004A7604" w:rsidRPr="00C150B4" w:rsidRDefault="00000000">
      <w:pPr>
        <w:pStyle w:val="ListParagraph"/>
        <w:spacing w:before="0" w:after="0"/>
        <w:ind w:left="0" w:firstLine="0"/>
        <w:rPr>
          <w:rFonts w:ascii="Times New Roman" w:hAnsi="Times New Roman" w:cs="Times New Roman"/>
          <w:sz w:val="24"/>
          <w:szCs w:val="24"/>
          <w:highlight w:val="lightGray"/>
        </w:rPr>
      </w:pPr>
      <w:sdt>
        <w:sdt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0E54E6" w:rsidRPr="00C150B4">
            <w:rPr>
              <w:rFonts w:ascii="Times New Roman" w:hAnsi="Times New Roman" w:cs="Times New Roman"/>
              <w:sz w:val="24"/>
              <w:szCs w:val="24"/>
              <w:highlight w:val="lightGray"/>
            </w:rPr>
            <w:t>Dalyvių kvalifikacija bus tikrinama.</w:t>
          </w:r>
        </w:sdtContent>
      </w:sdt>
      <w:r w:rsidR="000E54E6" w:rsidRPr="00C150B4">
        <w:rPr>
          <w:rFonts w:ascii="Times New Roman" w:hAnsi="Times New Roman" w:cs="Times New Roman"/>
          <w:sz w:val="24"/>
          <w:szCs w:val="24"/>
          <w:highlight w:val="lightGray"/>
        </w:rPr>
        <w:t xml:space="preserve"> </w:t>
      </w:r>
    </w:p>
    <w:p w14:paraId="08FADF65" w14:textId="77777777" w:rsidR="004A7604" w:rsidRPr="00C150B4" w:rsidRDefault="004A7604">
      <w:pPr>
        <w:pStyle w:val="ListParagraph"/>
        <w:numPr>
          <w:ilvl w:val="0"/>
          <w:numId w:val="0"/>
        </w:numPr>
        <w:spacing w:before="0" w:after="0"/>
        <w:rPr>
          <w:rFonts w:ascii="Times New Roman" w:hAnsi="Times New Roman" w:cs="Times New Roman"/>
          <w:sz w:val="24"/>
          <w:szCs w:val="24"/>
          <w:highlight w:val="lightGray"/>
        </w:rPr>
      </w:pPr>
    </w:p>
    <w:p w14:paraId="1B58E442" w14:textId="77777777" w:rsidR="004A7604" w:rsidRPr="00C150B4" w:rsidRDefault="000E54E6">
      <w:pPr>
        <w:pStyle w:val="ListParagraph"/>
        <w:numPr>
          <w:ilvl w:val="2"/>
          <w:numId w:val="2"/>
        </w:numPr>
        <w:spacing w:before="0" w:after="0"/>
        <w:rPr>
          <w:rFonts w:ascii="Times New Roman" w:hAnsi="Times New Roman" w:cs="Times New Roman"/>
          <w:sz w:val="24"/>
          <w:szCs w:val="24"/>
        </w:rPr>
      </w:pPr>
      <w:r w:rsidRPr="00C150B4">
        <w:rPr>
          <w:rFonts w:ascii="Times New Roman" w:hAnsi="Times New Roman" w:cs="Times New Roman"/>
          <w:sz w:val="24"/>
          <w:szCs w:val="24"/>
        </w:rPr>
        <w:t xml:space="preserve">Tiekėjų kvalifikacijos reikalavimai ir jų įrodymo dokumentai: </w:t>
      </w:r>
    </w:p>
    <w:p w14:paraId="3C398527" w14:textId="77777777" w:rsidR="004A7604" w:rsidRPr="00C150B4" w:rsidRDefault="004A7604">
      <w:pPr>
        <w:pStyle w:val="ListParagraph"/>
        <w:numPr>
          <w:ilvl w:val="0"/>
          <w:numId w:val="0"/>
        </w:numPr>
        <w:spacing w:before="0" w:after="0"/>
        <w:ind w:left="1080"/>
        <w:rPr>
          <w:rFonts w:ascii="Times New Roman" w:hAnsi="Times New Roman" w:cs="Times New Roman"/>
          <w:sz w:val="24"/>
          <w:szCs w:val="24"/>
        </w:rPr>
      </w:pPr>
    </w:p>
    <w:tbl>
      <w:tblPr>
        <w:tblW w:w="9962" w:type="dxa"/>
        <w:tblInd w:w="-54" w:type="dxa"/>
        <w:tblLayout w:type="fixed"/>
        <w:tblLook w:val="0000" w:firstRow="0" w:lastRow="0" w:firstColumn="0" w:lastColumn="0" w:noHBand="0" w:noVBand="0"/>
      </w:tblPr>
      <w:tblGrid>
        <w:gridCol w:w="974"/>
        <w:gridCol w:w="3059"/>
        <w:gridCol w:w="2699"/>
        <w:gridCol w:w="3230"/>
      </w:tblGrid>
      <w:tr w:rsidR="004A7604" w:rsidRPr="00C150B4" w14:paraId="60CE3B8D" w14:textId="77777777" w:rsidTr="00B41954">
        <w:trPr>
          <w:cantSplit/>
          <w:tblHeader/>
        </w:trPr>
        <w:tc>
          <w:tcPr>
            <w:tcW w:w="974" w:type="dxa"/>
            <w:tcBorders>
              <w:top w:val="single" w:sz="4" w:space="0" w:color="000000"/>
              <w:left w:val="single" w:sz="4" w:space="0" w:color="000000"/>
              <w:bottom w:val="single" w:sz="4" w:space="0" w:color="000000"/>
            </w:tcBorders>
            <w:shd w:val="clear" w:color="auto" w:fill="auto"/>
          </w:tcPr>
          <w:p w14:paraId="05B60675" w14:textId="77777777" w:rsidR="004A7604" w:rsidRPr="00C150B4" w:rsidRDefault="000E54E6">
            <w:pPr>
              <w:widowControl w:val="0"/>
              <w:ind w:left="-959" w:firstLine="851"/>
              <w:jc w:val="center"/>
              <w:rPr>
                <w:rFonts w:ascii="Times New Roman" w:hAnsi="Times New Roman"/>
                <w:b/>
                <w:color w:val="000000"/>
                <w:sz w:val="24"/>
              </w:rPr>
            </w:pPr>
            <w:r w:rsidRPr="00C150B4">
              <w:rPr>
                <w:rFonts w:ascii="Times New Roman" w:hAnsi="Times New Roman"/>
                <w:b/>
                <w:color w:val="000000"/>
                <w:sz w:val="24"/>
              </w:rPr>
              <w:t xml:space="preserve">Eil. </w:t>
            </w:r>
          </w:p>
          <w:p w14:paraId="33226F73" w14:textId="77777777" w:rsidR="004A7604" w:rsidRPr="00C150B4" w:rsidRDefault="000E54E6">
            <w:pPr>
              <w:widowControl w:val="0"/>
              <w:ind w:left="-959" w:firstLine="851"/>
              <w:jc w:val="center"/>
              <w:rPr>
                <w:rFonts w:ascii="Times New Roman" w:hAnsi="Times New Roman"/>
                <w:sz w:val="24"/>
              </w:rPr>
            </w:pPr>
            <w:r w:rsidRPr="00C150B4">
              <w:rPr>
                <w:rFonts w:ascii="Times New Roman" w:hAnsi="Times New Roman"/>
                <w:b/>
                <w:color w:val="000000"/>
                <w:sz w:val="24"/>
              </w:rPr>
              <w:t>Nr.</w:t>
            </w:r>
          </w:p>
        </w:tc>
        <w:tc>
          <w:tcPr>
            <w:tcW w:w="3059" w:type="dxa"/>
            <w:tcBorders>
              <w:top w:val="single" w:sz="4" w:space="0" w:color="000000"/>
              <w:left w:val="single" w:sz="4" w:space="0" w:color="000000"/>
              <w:bottom w:val="single" w:sz="4" w:space="0" w:color="000000"/>
            </w:tcBorders>
            <w:shd w:val="clear" w:color="auto" w:fill="auto"/>
          </w:tcPr>
          <w:p w14:paraId="4B1A6A6A" w14:textId="77777777" w:rsidR="004A7604" w:rsidRPr="00C150B4" w:rsidRDefault="000E54E6">
            <w:pPr>
              <w:widowControl w:val="0"/>
              <w:jc w:val="center"/>
              <w:rPr>
                <w:rFonts w:ascii="Times New Roman" w:hAnsi="Times New Roman"/>
                <w:sz w:val="24"/>
              </w:rPr>
            </w:pPr>
            <w:r w:rsidRPr="00C150B4">
              <w:rPr>
                <w:rFonts w:ascii="Times New Roman" w:hAnsi="Times New Roman"/>
                <w:b/>
                <w:color w:val="000000"/>
                <w:sz w:val="24"/>
              </w:rPr>
              <w:t>Kvalifikacijos reikalavimai</w:t>
            </w:r>
          </w:p>
        </w:tc>
        <w:tc>
          <w:tcPr>
            <w:tcW w:w="2699" w:type="dxa"/>
            <w:tcBorders>
              <w:top w:val="single" w:sz="4" w:space="0" w:color="000000"/>
              <w:left w:val="single" w:sz="4" w:space="0" w:color="000000"/>
              <w:bottom w:val="single" w:sz="4" w:space="0" w:color="000000"/>
            </w:tcBorders>
            <w:shd w:val="clear" w:color="auto" w:fill="auto"/>
          </w:tcPr>
          <w:p w14:paraId="4F7143F7" w14:textId="4CE1C74C" w:rsidR="004A7604" w:rsidRPr="00C150B4" w:rsidRDefault="002F5293">
            <w:pPr>
              <w:widowControl w:val="0"/>
              <w:jc w:val="center"/>
              <w:rPr>
                <w:rFonts w:ascii="Times New Roman" w:hAnsi="Times New Roman"/>
                <w:sz w:val="24"/>
              </w:rPr>
            </w:pPr>
            <w:r w:rsidRPr="00651D9F">
              <w:rPr>
                <w:rFonts w:ascii="Times New Roman" w:hAnsi="Times New Roman"/>
                <w:b/>
                <w:sz w:val="24"/>
              </w:rPr>
              <w:t>Reikalavimai ūkio subjekto grupei ir ar subtiekėjams</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4749444E" w14:textId="77777777" w:rsidR="004A7604" w:rsidRPr="00C150B4" w:rsidRDefault="000E54E6">
            <w:pPr>
              <w:widowControl w:val="0"/>
              <w:ind w:right="-108"/>
              <w:jc w:val="center"/>
              <w:rPr>
                <w:rFonts w:ascii="Times New Roman" w:hAnsi="Times New Roman"/>
                <w:sz w:val="24"/>
              </w:rPr>
            </w:pPr>
            <w:r w:rsidRPr="00C150B4">
              <w:rPr>
                <w:rFonts w:ascii="Times New Roman" w:hAnsi="Times New Roman"/>
                <w:b/>
                <w:color w:val="000000"/>
                <w:sz w:val="24"/>
              </w:rPr>
              <w:t>Kvalifikacijos reikalavimus įrodantys dokumentai</w:t>
            </w:r>
          </w:p>
        </w:tc>
      </w:tr>
      <w:tr w:rsidR="004A7604" w:rsidRPr="00C150B4" w14:paraId="0FF25715" w14:textId="77777777" w:rsidTr="00B41954">
        <w:trPr>
          <w:cantSplit/>
        </w:trPr>
        <w:tc>
          <w:tcPr>
            <w:tcW w:w="974" w:type="dxa"/>
            <w:tcBorders>
              <w:top w:val="single" w:sz="4" w:space="0" w:color="000000"/>
              <w:left w:val="single" w:sz="4" w:space="0" w:color="000000"/>
              <w:bottom w:val="single" w:sz="4" w:space="0" w:color="000000"/>
            </w:tcBorders>
            <w:shd w:val="clear" w:color="auto" w:fill="auto"/>
          </w:tcPr>
          <w:p w14:paraId="62CF7A8B" w14:textId="77777777" w:rsidR="004A7604" w:rsidRPr="00C150B4" w:rsidRDefault="000E54E6">
            <w:pPr>
              <w:widowControl w:val="0"/>
              <w:jc w:val="both"/>
              <w:rPr>
                <w:rFonts w:ascii="Times New Roman" w:hAnsi="Times New Roman"/>
                <w:sz w:val="24"/>
              </w:rPr>
            </w:pPr>
            <w:r w:rsidRPr="00C150B4">
              <w:rPr>
                <w:rFonts w:ascii="Times New Roman" w:hAnsi="Times New Roman"/>
                <w:b/>
                <w:bCs/>
                <w:color w:val="000000"/>
                <w:sz w:val="24"/>
              </w:rPr>
              <w:t>3.1.1.1</w:t>
            </w:r>
          </w:p>
        </w:tc>
        <w:tc>
          <w:tcPr>
            <w:tcW w:w="3059" w:type="dxa"/>
            <w:tcBorders>
              <w:top w:val="single" w:sz="4" w:space="0" w:color="000000"/>
              <w:left w:val="single" w:sz="4" w:space="0" w:color="000000"/>
              <w:bottom w:val="single" w:sz="4" w:space="0" w:color="000000"/>
            </w:tcBorders>
            <w:shd w:val="clear" w:color="auto" w:fill="auto"/>
          </w:tcPr>
          <w:p w14:paraId="4C9D1D08" w14:textId="6546F51F" w:rsidR="004A7604" w:rsidRPr="00C150B4" w:rsidRDefault="00EC668B">
            <w:pPr>
              <w:widowControl w:val="0"/>
              <w:jc w:val="both"/>
              <w:rPr>
                <w:rFonts w:ascii="Times New Roman" w:hAnsi="Times New Roman"/>
                <w:sz w:val="24"/>
              </w:rPr>
            </w:pPr>
            <w:r w:rsidRPr="00C150B4">
              <w:rPr>
                <w:rFonts w:ascii="Times New Roman" w:hAnsi="Times New Roman"/>
                <w:color w:val="000000"/>
                <w:sz w:val="24"/>
              </w:rPr>
              <w:t xml:space="preserve">Tiekėjo vidutinės metinės pajamos, per pastaruosius 3 finansinius metus arba per laiką nuo įregistravimo dienos (jeigu vykdė veiklą mažiau nei 3 finansinius metus) yra ne mažesnės kaip </w:t>
            </w:r>
            <w:r w:rsidR="008336EF">
              <w:rPr>
                <w:rFonts w:ascii="Times New Roman" w:hAnsi="Times New Roman"/>
                <w:color w:val="000000"/>
                <w:sz w:val="24"/>
              </w:rPr>
              <w:t>3</w:t>
            </w:r>
            <w:r w:rsidRPr="00C150B4">
              <w:rPr>
                <w:rFonts w:ascii="Times New Roman" w:hAnsi="Times New Roman"/>
                <w:color w:val="000000"/>
                <w:sz w:val="24"/>
              </w:rPr>
              <w:t>00 000,00 Eur.</w:t>
            </w:r>
          </w:p>
        </w:tc>
        <w:tc>
          <w:tcPr>
            <w:tcW w:w="2699" w:type="dxa"/>
            <w:tcBorders>
              <w:top w:val="single" w:sz="4" w:space="0" w:color="000000"/>
              <w:left w:val="single" w:sz="4" w:space="0" w:color="000000"/>
              <w:bottom w:val="single" w:sz="4" w:space="0" w:color="000000"/>
            </w:tcBorders>
            <w:shd w:val="clear" w:color="auto" w:fill="auto"/>
          </w:tcPr>
          <w:p w14:paraId="4C1D390C" w14:textId="77777777" w:rsidR="004A7604" w:rsidRDefault="000E54E6">
            <w:pPr>
              <w:widowControl w:val="0"/>
              <w:rPr>
                <w:rFonts w:ascii="Times New Roman" w:hAnsi="Times New Roman"/>
                <w:color w:val="000000"/>
                <w:sz w:val="24"/>
              </w:rPr>
            </w:pPr>
            <w:r w:rsidRPr="00C150B4">
              <w:rPr>
                <w:rFonts w:ascii="Times New Roman" w:hAnsi="Times New Roman"/>
                <w:color w:val="000000"/>
                <w:sz w:val="24"/>
              </w:rPr>
              <w:t>Tiekėjo, neatitinkančio šio reikalavimo, pasiūlymas atmetamas.</w:t>
            </w:r>
          </w:p>
          <w:p w14:paraId="426FA362" w14:textId="50EA9C93" w:rsidR="00610EEC" w:rsidRPr="00C150B4" w:rsidRDefault="002D3A22">
            <w:pPr>
              <w:widowControl w:val="0"/>
              <w:rPr>
                <w:rFonts w:ascii="Times New Roman" w:hAnsi="Times New Roman"/>
                <w:sz w:val="24"/>
              </w:rPr>
            </w:pPr>
            <w:r w:rsidRPr="002D3A22">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535F7402" w14:textId="4CF690FF" w:rsidR="004A7604" w:rsidRPr="00C150B4" w:rsidRDefault="00D66FDC">
            <w:pPr>
              <w:widowControl w:val="0"/>
              <w:rPr>
                <w:rFonts w:ascii="Times New Roman" w:hAnsi="Times New Roman"/>
                <w:sz w:val="24"/>
              </w:rPr>
            </w:pPr>
            <w:r w:rsidRPr="00D66FDC">
              <w:rPr>
                <w:rFonts w:ascii="Times New Roman" w:hAnsi="Times New Roman"/>
                <w:color w:val="000000"/>
                <w:sz w:val="24"/>
              </w:rPr>
              <w:t xml:space="preserve">Paskutinių </w:t>
            </w:r>
            <w:r>
              <w:rPr>
                <w:rFonts w:ascii="Times New Roman" w:hAnsi="Times New Roman"/>
                <w:color w:val="000000"/>
                <w:sz w:val="24"/>
              </w:rPr>
              <w:t xml:space="preserve">3 </w:t>
            </w:r>
            <w:r w:rsidRPr="00D66FDC">
              <w:rPr>
                <w:rFonts w:ascii="Times New Roman" w:hAnsi="Times New Roman"/>
                <w:color w:val="000000"/>
                <w:sz w:val="24"/>
              </w:rPr>
              <w:t>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bl>
    <w:p w14:paraId="668CD875" w14:textId="77777777" w:rsidR="004A7604" w:rsidRPr="00C150B4" w:rsidRDefault="004A7604">
      <w:pPr>
        <w:pStyle w:val="ListParagraph"/>
        <w:numPr>
          <w:ilvl w:val="0"/>
          <w:numId w:val="0"/>
        </w:numPr>
        <w:spacing w:before="0" w:after="0"/>
        <w:ind w:left="1080"/>
        <w:rPr>
          <w:rFonts w:ascii="Times New Roman" w:hAnsi="Times New Roman" w:cs="Times New Roman"/>
          <w:sz w:val="24"/>
          <w:szCs w:val="24"/>
        </w:rPr>
      </w:pPr>
    </w:p>
    <w:p w14:paraId="4458E9DA" w14:textId="77777777" w:rsidR="004A7604" w:rsidRPr="00C150B4" w:rsidRDefault="000E54E6">
      <w:pPr>
        <w:pStyle w:val="ListParagraph"/>
        <w:tabs>
          <w:tab w:val="clear" w:pos="567"/>
          <w:tab w:val="left" w:pos="426"/>
        </w:tabs>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 xml:space="preserve"> Dokumentų, patvirtinančių atitiktį nustatytiems kvalifikacijos reikalavimus, bus prašoma tik iš galimo laimėtojo. Tiekėjas pasiūlymo formoje patvirtina, kad jis atitinka nurodytus kvalifikacijos reikalavimus.</w:t>
      </w:r>
    </w:p>
    <w:p w14:paraId="221038DF" w14:textId="77777777" w:rsidR="004A7604" w:rsidRPr="00C150B4" w:rsidRDefault="000E54E6">
      <w:pPr>
        <w:pStyle w:val="ListParagraph"/>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3629355" w14:textId="77777777" w:rsidR="004A7604" w:rsidRPr="00C150B4" w:rsidRDefault="000E54E6">
      <w:pPr>
        <w:pStyle w:val="ListParagraph"/>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2E76D21C" w14:textId="77777777" w:rsidR="004A7604" w:rsidRPr="00C150B4" w:rsidRDefault="004A7604">
      <w:pPr>
        <w:pStyle w:val="ListParagraph"/>
        <w:numPr>
          <w:ilvl w:val="0"/>
          <w:numId w:val="0"/>
        </w:numPr>
        <w:spacing w:before="0" w:after="0"/>
        <w:rPr>
          <w:rFonts w:ascii="Times New Roman" w:hAnsi="Times New Roman" w:cs="Times New Roman"/>
          <w:sz w:val="24"/>
          <w:szCs w:val="24"/>
        </w:rPr>
      </w:pPr>
    </w:p>
    <w:p w14:paraId="1F673AD0" w14:textId="77777777" w:rsidR="004A7604" w:rsidRPr="00C150B4" w:rsidRDefault="004A7604">
      <w:pPr>
        <w:pStyle w:val="ListParagraph"/>
        <w:numPr>
          <w:ilvl w:val="0"/>
          <w:numId w:val="0"/>
        </w:numPr>
        <w:spacing w:before="0" w:after="0"/>
        <w:rPr>
          <w:rFonts w:ascii="Times New Roman" w:hAnsi="Times New Roman" w:cs="Times New Roman"/>
          <w:sz w:val="24"/>
          <w:szCs w:val="24"/>
        </w:rPr>
      </w:pPr>
    </w:p>
    <w:p w14:paraId="564811B5" w14:textId="77777777" w:rsidR="004A7604" w:rsidRPr="00C150B4" w:rsidRDefault="000E54E6">
      <w:pPr>
        <w:pStyle w:val="Heading1"/>
        <w:tabs>
          <w:tab w:val="left" w:pos="567"/>
        </w:tabs>
        <w:spacing w:before="0"/>
        <w:rPr>
          <w:rFonts w:ascii="Times New Roman" w:hAnsi="Times New Roman"/>
          <w:sz w:val="24"/>
        </w:rPr>
      </w:pPr>
      <w:bookmarkStart w:id="3" w:name="_Toc335201957"/>
      <w:r w:rsidRPr="00C150B4">
        <w:rPr>
          <w:rFonts w:ascii="Times New Roman" w:hAnsi="Times New Roman"/>
          <w:sz w:val="24"/>
        </w:rPr>
        <w:lastRenderedPageBreak/>
        <w:t>REIKALAVIMAI PASIŪLYMŲ PATEIKIMUI</w:t>
      </w:r>
      <w:bookmarkEnd w:id="3"/>
      <w:r w:rsidRPr="00C150B4">
        <w:rPr>
          <w:rFonts w:ascii="Times New Roman" w:hAnsi="Times New Roman"/>
          <w:sz w:val="24"/>
        </w:rPr>
        <w:t xml:space="preserve"> </w:t>
      </w:r>
    </w:p>
    <w:p w14:paraId="09A7880F" w14:textId="77777777" w:rsidR="004A7604" w:rsidRPr="00C150B4" w:rsidRDefault="000E54E6">
      <w:pPr>
        <w:numPr>
          <w:ilvl w:val="1"/>
          <w:numId w:val="4"/>
        </w:numPr>
        <w:tabs>
          <w:tab w:val="left" w:pos="-120"/>
          <w:tab w:val="left" w:pos="567"/>
          <w:tab w:val="left" w:pos="709"/>
        </w:tabs>
        <w:ind w:left="0" w:firstLine="0"/>
        <w:jc w:val="both"/>
        <w:rPr>
          <w:rFonts w:ascii="Times New Roman" w:eastAsia="Arial Unicode MS" w:hAnsi="Times New Roman"/>
          <w:i/>
          <w:color w:val="000000"/>
          <w:sz w:val="24"/>
        </w:rPr>
      </w:pPr>
      <w:r w:rsidRPr="00C150B4">
        <w:rPr>
          <w:rFonts w:ascii="Times New Roman" w:hAnsi="Times New Roman"/>
          <w:sz w:val="24"/>
        </w:rPr>
        <w:t xml:space="preserve">Tiekėjo pasiūlymas bei kita korespondencija pateikiama lietuvių arba anglų kalba. </w:t>
      </w:r>
    </w:p>
    <w:p w14:paraId="7B1B5933" w14:textId="21D2C149" w:rsidR="004A7604" w:rsidRPr="00C150B4" w:rsidRDefault="000E54E6">
      <w:pPr>
        <w:numPr>
          <w:ilvl w:val="1"/>
          <w:numId w:val="4"/>
        </w:numPr>
        <w:tabs>
          <w:tab w:val="left" w:pos="-120"/>
          <w:tab w:val="left" w:pos="567"/>
          <w:tab w:val="left" w:pos="709"/>
        </w:tabs>
        <w:ind w:left="0" w:firstLine="0"/>
        <w:jc w:val="both"/>
        <w:rPr>
          <w:rFonts w:ascii="Times New Roman" w:hAnsi="Times New Roman"/>
          <w:i/>
          <w:spacing w:val="-4"/>
          <w:sz w:val="24"/>
        </w:rPr>
      </w:pPr>
      <w:r w:rsidRPr="00C150B4">
        <w:rPr>
          <w:rFonts w:ascii="Times New Roman" w:hAnsi="Times New Roman"/>
          <w:sz w:val="24"/>
        </w:rPr>
        <w:t xml:space="preserve">Pasiūlymas teikiamas elektroniniame laiške adresu </w:t>
      </w:r>
      <w:r w:rsidR="00A86BF8" w:rsidRPr="00C150B4">
        <w:rPr>
          <w:rFonts w:ascii="Times New Roman" w:hAnsi="Times New Roman"/>
          <w:sz w:val="24"/>
        </w:rPr>
        <w:t>andrius@printplasta.com</w:t>
      </w:r>
      <w:r w:rsidRPr="00C150B4">
        <w:rPr>
          <w:rFonts w:ascii="Times New Roman" w:hAnsi="Times New Roman"/>
          <w:sz w:val="24"/>
        </w:rPr>
        <w:t>.</w:t>
      </w:r>
      <w:r w:rsidRPr="00C150B4">
        <w:rPr>
          <w:rFonts w:ascii="Times New Roman" w:hAnsi="Times New Roman"/>
          <w:spacing w:val="-4"/>
          <w:sz w:val="24"/>
        </w:rPr>
        <w:t xml:space="preserve"> </w:t>
      </w:r>
      <w:r w:rsidRPr="00C150B4">
        <w:rPr>
          <w:rFonts w:ascii="Times New Roman" w:hAnsi="Times New Roman"/>
          <w:sz w:val="24"/>
        </w:rPr>
        <w:t>Pasiūlymą sudaro:</w:t>
      </w:r>
    </w:p>
    <w:p w14:paraId="6339EABE" w14:textId="77777777" w:rsidR="004A7604" w:rsidRPr="00C150B4" w:rsidRDefault="000E54E6">
      <w:pPr>
        <w:numPr>
          <w:ilvl w:val="2"/>
          <w:numId w:val="4"/>
        </w:numPr>
        <w:tabs>
          <w:tab w:val="left" w:pos="567"/>
          <w:tab w:val="left" w:pos="709"/>
        </w:tabs>
        <w:jc w:val="both"/>
        <w:rPr>
          <w:rFonts w:ascii="Times New Roman" w:hAnsi="Times New Roman"/>
          <w:i/>
          <w:spacing w:val="-4"/>
          <w:sz w:val="24"/>
        </w:rPr>
      </w:pPr>
      <w:r w:rsidRPr="00C150B4">
        <w:rPr>
          <w:rFonts w:ascii="Times New Roman" w:hAnsi="Times New Roman"/>
          <w:sz w:val="24"/>
          <w:lang w:eastAsia="lt-LT"/>
        </w:rPr>
        <w:t>užpildyta pasiūlymo forma, parengta pagal šių pirkimo konkurso sąlygų 2 priedą, bei pasiūlymo formoje nurodyti dokumentai;</w:t>
      </w:r>
    </w:p>
    <w:p w14:paraId="3FEF668C" w14:textId="77777777" w:rsidR="004A7604" w:rsidRPr="00C150B4" w:rsidRDefault="000E54E6">
      <w:pPr>
        <w:numPr>
          <w:ilvl w:val="2"/>
          <w:numId w:val="4"/>
        </w:numPr>
        <w:tabs>
          <w:tab w:val="left" w:pos="567"/>
          <w:tab w:val="left" w:pos="709"/>
        </w:tabs>
        <w:jc w:val="both"/>
        <w:rPr>
          <w:rFonts w:ascii="Times New Roman" w:hAnsi="Times New Roman"/>
          <w:i/>
          <w:spacing w:val="-4"/>
          <w:sz w:val="24"/>
        </w:rPr>
      </w:pPr>
      <w:r w:rsidRPr="00C150B4">
        <w:rPr>
          <w:rFonts w:ascii="Times New Roman" w:hAnsi="Times New Roman"/>
          <w:sz w:val="24"/>
          <w:lang w:eastAsia="lt-LT"/>
        </w:rPr>
        <w:t>jungtinės veiklos sutarties kopija, jei pasiūlymą teikia ūkio subjektų grupė.</w:t>
      </w:r>
    </w:p>
    <w:p w14:paraId="5E3DD56F" w14:textId="77777777" w:rsidR="004A7604" w:rsidRPr="00C150B4" w:rsidRDefault="000E54E6">
      <w:pPr>
        <w:numPr>
          <w:ilvl w:val="2"/>
          <w:numId w:val="4"/>
        </w:numPr>
        <w:tabs>
          <w:tab w:val="left" w:pos="567"/>
          <w:tab w:val="left" w:pos="709"/>
        </w:tabs>
        <w:jc w:val="both"/>
        <w:rPr>
          <w:rFonts w:ascii="Times New Roman" w:hAnsi="Times New Roman"/>
          <w:sz w:val="24"/>
          <w:lang w:eastAsia="lt-LT"/>
        </w:rPr>
      </w:pPr>
      <w:r w:rsidRPr="00C150B4">
        <w:rPr>
          <w:rFonts w:ascii="Times New Roman" w:hAnsi="Times New Roman"/>
          <w:sz w:val="24"/>
          <w:lang w:eastAsia="lt-LT"/>
        </w:rPr>
        <w:t>Kita konkurso sąlygose reikalaujama informacija ir (arba) dokumentai.</w:t>
      </w:r>
    </w:p>
    <w:p w14:paraId="0531F598" w14:textId="77777777" w:rsidR="004A7604" w:rsidRPr="00C150B4" w:rsidRDefault="000E54E6">
      <w:pPr>
        <w:numPr>
          <w:ilvl w:val="1"/>
          <w:numId w:val="4"/>
        </w:numPr>
        <w:tabs>
          <w:tab w:val="left" w:pos="-120"/>
          <w:tab w:val="left" w:pos="567"/>
          <w:tab w:val="left" w:pos="709"/>
        </w:tabs>
        <w:ind w:left="0" w:firstLine="0"/>
        <w:jc w:val="both"/>
        <w:rPr>
          <w:rFonts w:ascii="Times New Roman" w:hAnsi="Times New Roman"/>
          <w:i/>
          <w:sz w:val="24"/>
        </w:rPr>
      </w:pPr>
      <w:r w:rsidRPr="00C150B4">
        <w:rPr>
          <w:rFonts w:ascii="Times New Roman" w:hAnsi="Times New Roman"/>
          <w:sz w:val="24"/>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68A77BC4" w14:textId="77777777" w:rsidR="004A7604" w:rsidRPr="00C150B4" w:rsidRDefault="000E54E6">
      <w:pPr>
        <w:numPr>
          <w:ilvl w:val="1"/>
          <w:numId w:val="4"/>
        </w:numPr>
        <w:tabs>
          <w:tab w:val="left" w:pos="0"/>
          <w:tab w:val="left" w:pos="567"/>
          <w:tab w:val="left" w:pos="709"/>
        </w:tabs>
        <w:ind w:left="0" w:firstLine="0"/>
        <w:jc w:val="both"/>
        <w:rPr>
          <w:rFonts w:ascii="Times New Roman" w:hAnsi="Times New Roman"/>
          <w:sz w:val="24"/>
        </w:rPr>
      </w:pPr>
      <w:r w:rsidRPr="00C150B4">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7C440D34" w14:textId="54E9EA56" w:rsidR="004A7604" w:rsidRPr="00C150B4" w:rsidRDefault="000E54E6">
      <w:pPr>
        <w:numPr>
          <w:ilvl w:val="1"/>
          <w:numId w:val="4"/>
        </w:numPr>
        <w:tabs>
          <w:tab w:val="left" w:pos="0"/>
          <w:tab w:val="left" w:pos="567"/>
          <w:tab w:val="left" w:pos="709"/>
        </w:tabs>
        <w:ind w:left="0" w:firstLine="0"/>
        <w:jc w:val="both"/>
        <w:rPr>
          <w:rFonts w:ascii="Times New Roman" w:hAnsi="Times New Roman"/>
          <w:sz w:val="24"/>
        </w:rPr>
      </w:pPr>
      <w:r w:rsidRPr="00C150B4">
        <w:rPr>
          <w:rFonts w:ascii="Times New Roman" w:hAnsi="Times New Roman"/>
          <w:sz w:val="24"/>
        </w:rPr>
        <w:t>Pasiūlymo pateikimo terminas</w:t>
      </w:r>
      <w:r w:rsidR="00F45F19" w:rsidRPr="00C150B4">
        <w:rPr>
          <w:rFonts w:ascii="Times New Roman" w:hAnsi="Times New Roman"/>
          <w:sz w:val="24"/>
        </w:rPr>
        <w:t xml:space="preserve"> </w:t>
      </w:r>
      <w:r w:rsidRPr="00C150B4">
        <w:rPr>
          <w:rFonts w:ascii="Times New Roman" w:hAnsi="Times New Roman"/>
          <w:sz w:val="24"/>
        </w:rPr>
        <w:t>nurodytas skelbime apie pirkimą, kuris paskelbtas interneto svetainėje esinvesticijos.lt.</w:t>
      </w:r>
    </w:p>
    <w:p w14:paraId="59BB7F85" w14:textId="77777777" w:rsidR="004A7604" w:rsidRPr="00C150B4" w:rsidRDefault="000E54E6">
      <w:pPr>
        <w:numPr>
          <w:ilvl w:val="1"/>
          <w:numId w:val="4"/>
        </w:numPr>
        <w:tabs>
          <w:tab w:val="left" w:pos="0"/>
          <w:tab w:val="left" w:pos="567"/>
          <w:tab w:val="left" w:pos="709"/>
        </w:tabs>
        <w:ind w:left="0" w:firstLine="0"/>
        <w:jc w:val="both"/>
        <w:rPr>
          <w:rFonts w:ascii="Times New Roman" w:hAnsi="Times New Roman"/>
          <w:sz w:val="24"/>
        </w:rPr>
      </w:pPr>
      <w:r w:rsidRPr="00C150B4">
        <w:rPr>
          <w:rFonts w:ascii="Times New Roman" w:hAnsi="Times New Roman"/>
          <w:sz w:val="24"/>
        </w:rPr>
        <w:t xml:space="preserve">Pasiūlymo kaina pateikiama eurais </w:t>
      </w:r>
      <w:r w:rsidRPr="00C150B4">
        <w:rPr>
          <w:rFonts w:ascii="Times New Roman" w:hAnsi="Times New Roman"/>
          <w:color w:val="000000" w:themeColor="text1"/>
          <w:sz w:val="24"/>
        </w:rPr>
        <w:t xml:space="preserve">su PVM ir be PVM. </w:t>
      </w:r>
      <w:r w:rsidRPr="00C150B4">
        <w:rPr>
          <w:rFonts w:ascii="Times New Roman" w:hAnsi="Times New Roman"/>
          <w:sz w:val="24"/>
        </w:rPr>
        <w:t>Į kainą turi būti įskaityti visi mokesčiai ir visos tiekėjo išlaidos.</w:t>
      </w:r>
    </w:p>
    <w:p w14:paraId="0918066F" w14:textId="77777777" w:rsidR="004A7604" w:rsidRPr="00C150B4" w:rsidRDefault="000E54E6">
      <w:pPr>
        <w:numPr>
          <w:ilvl w:val="1"/>
          <w:numId w:val="4"/>
        </w:numPr>
        <w:tabs>
          <w:tab w:val="left" w:pos="0"/>
          <w:tab w:val="left" w:pos="567"/>
          <w:tab w:val="left" w:pos="709"/>
        </w:tabs>
        <w:ind w:left="0" w:firstLine="0"/>
        <w:jc w:val="both"/>
        <w:rPr>
          <w:rFonts w:ascii="Times New Roman" w:hAnsi="Times New Roman"/>
          <w:sz w:val="24"/>
        </w:rPr>
      </w:pPr>
      <w:r w:rsidRPr="00C150B4">
        <w:rPr>
          <w:rFonts w:ascii="Times New Roman" w:hAnsi="Times New Roman"/>
          <w:sz w:val="24"/>
        </w:rPr>
        <w:t>Pasiūlymo kaina vertinama eurais be PVM.</w:t>
      </w:r>
    </w:p>
    <w:p w14:paraId="79BB8020" w14:textId="77777777" w:rsidR="004A7604" w:rsidRPr="00C150B4" w:rsidRDefault="000E54E6">
      <w:pPr>
        <w:numPr>
          <w:ilvl w:val="1"/>
          <w:numId w:val="4"/>
        </w:numPr>
        <w:tabs>
          <w:tab w:val="left" w:pos="0"/>
          <w:tab w:val="left" w:pos="567"/>
          <w:tab w:val="left" w:pos="709"/>
        </w:tabs>
        <w:ind w:left="0" w:firstLine="0"/>
        <w:jc w:val="both"/>
        <w:rPr>
          <w:rFonts w:ascii="Times New Roman" w:hAnsi="Times New Roman"/>
          <w:i/>
          <w:sz w:val="24"/>
        </w:rPr>
      </w:pPr>
      <w:r w:rsidRPr="00C150B4">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292F477C" w14:textId="77777777" w:rsidR="004A7604" w:rsidRPr="00C150B4" w:rsidRDefault="004A7604">
      <w:pPr>
        <w:tabs>
          <w:tab w:val="left" w:pos="567"/>
          <w:tab w:val="left" w:pos="1000"/>
        </w:tabs>
        <w:jc w:val="both"/>
        <w:rPr>
          <w:rFonts w:ascii="Times New Roman" w:hAnsi="Times New Roman"/>
          <w:sz w:val="24"/>
        </w:rPr>
      </w:pPr>
    </w:p>
    <w:p w14:paraId="15D61D44" w14:textId="77777777" w:rsidR="004A7604" w:rsidRPr="00C150B4" w:rsidRDefault="000E54E6">
      <w:pPr>
        <w:pStyle w:val="ListParagraph"/>
        <w:numPr>
          <w:ilvl w:val="0"/>
          <w:numId w:val="4"/>
        </w:numPr>
        <w:jc w:val="center"/>
        <w:outlineLvl w:val="0"/>
        <w:rPr>
          <w:rFonts w:ascii="Times New Roman" w:hAnsi="Times New Roman" w:cs="Times New Roman"/>
          <w:sz w:val="24"/>
          <w:szCs w:val="24"/>
        </w:rPr>
      </w:pPr>
      <w:bookmarkStart w:id="4" w:name="_Toc297898751"/>
      <w:r w:rsidRPr="00C150B4">
        <w:rPr>
          <w:rFonts w:ascii="Times New Roman" w:hAnsi="Times New Roman" w:cs="Times New Roman"/>
          <w:b/>
          <w:sz w:val="24"/>
          <w:szCs w:val="24"/>
        </w:rPr>
        <w:t>KONKURSO SĄLYGŲ PAAIŠKINIMAS IR PATIKSLINIMAS</w:t>
      </w:r>
      <w:bookmarkEnd w:id="4"/>
    </w:p>
    <w:p w14:paraId="522D7C8A" w14:textId="77777777" w:rsidR="004A7604" w:rsidRPr="00C150B4" w:rsidRDefault="000E54E6">
      <w:pPr>
        <w:numPr>
          <w:ilvl w:val="1"/>
          <w:numId w:val="4"/>
        </w:numPr>
        <w:tabs>
          <w:tab w:val="left" w:pos="567"/>
        </w:tabs>
        <w:ind w:left="0" w:firstLine="0"/>
        <w:jc w:val="both"/>
        <w:rPr>
          <w:rFonts w:ascii="Times New Roman" w:hAnsi="Times New Roman"/>
          <w:sz w:val="24"/>
          <w:lang w:eastAsia="lt-LT"/>
        </w:rPr>
      </w:pPr>
      <w:r w:rsidRPr="00C150B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C150B4">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60F94DF" w14:textId="77777777" w:rsidR="004A7604" w:rsidRPr="00C150B4" w:rsidRDefault="000E54E6">
      <w:pPr>
        <w:numPr>
          <w:ilvl w:val="1"/>
          <w:numId w:val="4"/>
        </w:numPr>
        <w:tabs>
          <w:tab w:val="left" w:pos="567"/>
        </w:tabs>
        <w:ind w:left="0" w:firstLine="0"/>
        <w:jc w:val="both"/>
        <w:rPr>
          <w:rFonts w:ascii="Times New Roman" w:hAnsi="Times New Roman"/>
          <w:sz w:val="24"/>
          <w:lang w:eastAsia="lt-LT"/>
        </w:rPr>
      </w:pPr>
      <w:r w:rsidRPr="00C150B4">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0ECF0795" w14:textId="77777777" w:rsidR="004A7604" w:rsidRPr="00C150B4" w:rsidRDefault="000E54E6">
      <w:pPr>
        <w:numPr>
          <w:ilvl w:val="1"/>
          <w:numId w:val="4"/>
        </w:numPr>
        <w:tabs>
          <w:tab w:val="left" w:pos="567"/>
        </w:tabs>
        <w:ind w:left="0" w:firstLine="0"/>
        <w:jc w:val="both"/>
        <w:rPr>
          <w:rFonts w:ascii="Times New Roman" w:hAnsi="Times New Roman"/>
          <w:sz w:val="24"/>
          <w:lang w:eastAsia="lt-LT"/>
        </w:rPr>
      </w:pPr>
      <w:r w:rsidRPr="00C150B4">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bookmarkEnd w:id="5"/>
    </w:p>
    <w:p w14:paraId="37628711" w14:textId="77777777" w:rsidR="004A7604" w:rsidRPr="00C150B4" w:rsidRDefault="000E54E6">
      <w:pPr>
        <w:numPr>
          <w:ilvl w:val="1"/>
          <w:numId w:val="4"/>
        </w:numPr>
        <w:tabs>
          <w:tab w:val="left" w:pos="567"/>
        </w:tabs>
        <w:ind w:hanging="1000"/>
        <w:jc w:val="both"/>
        <w:rPr>
          <w:rFonts w:ascii="Times New Roman" w:hAnsi="Times New Roman"/>
          <w:sz w:val="24"/>
          <w:lang w:eastAsia="lt-LT"/>
        </w:rPr>
      </w:pPr>
      <w:r w:rsidRPr="00C150B4">
        <w:rPr>
          <w:rFonts w:ascii="Times New Roman" w:hAnsi="Times New Roman"/>
          <w:sz w:val="24"/>
          <w:lang w:eastAsia="lt-LT"/>
        </w:rPr>
        <w:t>Pirkėjas nerengs susitikimų su tiekėjais dėl pirkimo dokumentų paaiškinimų.</w:t>
      </w:r>
    </w:p>
    <w:p w14:paraId="59E469E5" w14:textId="26A3F1C1" w:rsidR="004A7604" w:rsidRPr="00C150B4" w:rsidRDefault="000E54E6">
      <w:pPr>
        <w:numPr>
          <w:ilvl w:val="1"/>
          <w:numId w:val="4"/>
        </w:numPr>
        <w:tabs>
          <w:tab w:val="left" w:pos="567"/>
        </w:tabs>
        <w:ind w:left="567" w:hanging="567"/>
        <w:jc w:val="both"/>
        <w:rPr>
          <w:rFonts w:ascii="Times New Roman" w:hAnsi="Times New Roman"/>
          <w:sz w:val="24"/>
          <w:lang w:eastAsia="lt-LT"/>
        </w:rPr>
      </w:pPr>
      <w:r w:rsidRPr="00C150B4">
        <w:rPr>
          <w:rFonts w:ascii="Times New Roman" w:hAnsi="Times New Roman"/>
          <w:sz w:val="24"/>
          <w:lang w:eastAsia="lt-LT"/>
        </w:rPr>
        <w:t xml:space="preserve">Bet kokia informacija, konkurso sąlygų paaiškinimai, pranešimai ar kitas pirkėjo ir tiekėjo susirašinėjimas yra vykdomas šiame punkte nurodytu elektroniniu paštu. Tiesioginį ryšį su tiekėjais įgaliotas palaikyti direktorius </w:t>
      </w:r>
      <w:r w:rsidR="00F64A7C" w:rsidRPr="00C150B4">
        <w:rPr>
          <w:rFonts w:ascii="Times New Roman" w:hAnsi="Times New Roman"/>
          <w:sz w:val="24"/>
          <w:lang w:eastAsia="lt-LT"/>
        </w:rPr>
        <w:t>Andrius Kazakevičius</w:t>
      </w:r>
      <w:r w:rsidRPr="00C150B4">
        <w:rPr>
          <w:rFonts w:ascii="Times New Roman" w:hAnsi="Times New Roman"/>
          <w:sz w:val="24"/>
          <w:lang w:eastAsia="lt-LT"/>
        </w:rPr>
        <w:t xml:space="preserve">: el. p. </w:t>
      </w:r>
      <w:r w:rsidR="00F64A7C" w:rsidRPr="00C150B4">
        <w:rPr>
          <w:rFonts w:ascii="Times New Roman" w:hAnsi="Times New Roman"/>
          <w:sz w:val="24"/>
          <w:lang w:eastAsia="lt-LT"/>
        </w:rPr>
        <w:t>andrius@printplasta.com</w:t>
      </w:r>
    </w:p>
    <w:p w14:paraId="2ABF646A" w14:textId="77777777" w:rsidR="004A7604" w:rsidRPr="00C150B4" w:rsidRDefault="004A7604">
      <w:pPr>
        <w:tabs>
          <w:tab w:val="left" w:pos="567"/>
        </w:tabs>
        <w:jc w:val="both"/>
        <w:rPr>
          <w:rFonts w:ascii="Times New Roman" w:hAnsi="Times New Roman"/>
          <w:sz w:val="24"/>
          <w:lang w:eastAsia="lt-LT"/>
        </w:rPr>
      </w:pPr>
    </w:p>
    <w:p w14:paraId="0B7BF168" w14:textId="77777777" w:rsidR="004A7604" w:rsidRPr="00C150B4" w:rsidRDefault="004A7604">
      <w:pPr>
        <w:tabs>
          <w:tab w:val="left" w:pos="142"/>
        </w:tabs>
        <w:jc w:val="both"/>
        <w:rPr>
          <w:rFonts w:ascii="Times New Roman" w:hAnsi="Times New Roman"/>
          <w:strike/>
          <w:sz w:val="24"/>
        </w:rPr>
      </w:pPr>
    </w:p>
    <w:p w14:paraId="2CE8CD6B" w14:textId="77777777" w:rsidR="004A7604" w:rsidRPr="00C150B4" w:rsidRDefault="000E54E6">
      <w:pPr>
        <w:pStyle w:val="Heading1"/>
        <w:numPr>
          <w:ilvl w:val="0"/>
          <w:numId w:val="4"/>
        </w:numPr>
        <w:tabs>
          <w:tab w:val="left" w:pos="567"/>
        </w:tabs>
        <w:spacing w:before="0"/>
        <w:rPr>
          <w:rFonts w:ascii="Times New Roman" w:hAnsi="Times New Roman"/>
          <w:sz w:val="24"/>
        </w:rPr>
      </w:pPr>
      <w:r w:rsidRPr="00C150B4">
        <w:rPr>
          <w:rFonts w:ascii="Times New Roman" w:hAnsi="Times New Roman"/>
          <w:sz w:val="24"/>
        </w:rPr>
        <w:t>DERYBŲ REIKALAVIMAI</w:t>
      </w:r>
    </w:p>
    <w:p w14:paraId="7A1D42E8"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 xml:space="preserve">Šio Pirkimo metu gali būti vykdomos Derybos. </w:t>
      </w:r>
    </w:p>
    <w:p w14:paraId="4F9CB198"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4956030A"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lastRenderedPageBreak/>
        <w:t xml:space="preserve">Derybos gali būti vykdomos dėl visų perkamų darbų, prekių ar paslaugų charakteristikų, įskaitant kainą, kokybę, komercines sąlygas ir socialinius, aplinkosaugos ir inovacinius aspektus. </w:t>
      </w:r>
    </w:p>
    <w:p w14:paraId="03BF62EA"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60425B09"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Galutiniu pasiūlymu laikomas galutinių derybų rezultatas, užfiksuoto derybų protokole.</w:t>
      </w:r>
    </w:p>
    <w:p w14:paraId="6CAB52AA"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Jei tiekėjas neatvyksta į derybas, jo galutiniu pasiūlymu laikomas jo pirminis pasiūlymas.</w:t>
      </w:r>
    </w:p>
    <w:p w14:paraId="038F4144" w14:textId="77777777" w:rsidR="004A7604" w:rsidRPr="00C150B4" w:rsidRDefault="000E54E6">
      <w:pPr>
        <w:pStyle w:val="ListParagraph"/>
        <w:numPr>
          <w:ilvl w:val="1"/>
          <w:numId w:val="4"/>
        </w:numPr>
        <w:spacing w:before="0" w:after="0"/>
        <w:ind w:left="0" w:firstLine="0"/>
        <w:rPr>
          <w:rFonts w:ascii="Times New Roman" w:hAnsi="Times New Roman" w:cs="Times New Roman"/>
          <w:sz w:val="24"/>
          <w:szCs w:val="24"/>
        </w:rPr>
      </w:pPr>
      <w:r w:rsidRPr="00C150B4">
        <w:rPr>
          <w:rFonts w:ascii="Times New Roman" w:hAnsi="Times New Roman" w:cs="Times New Roman"/>
          <w:sz w:val="24"/>
          <w:szCs w:val="24"/>
        </w:rPr>
        <w:t>Tiekėjų galutiniai pasiūlymai vertinami pagal nurodytus vertinimo kriterijus.</w:t>
      </w:r>
    </w:p>
    <w:p w14:paraId="29C78AC5" w14:textId="77777777" w:rsidR="004A7604" w:rsidRPr="00C150B4" w:rsidRDefault="004A7604">
      <w:pPr>
        <w:pStyle w:val="ListParagraph"/>
        <w:numPr>
          <w:ilvl w:val="0"/>
          <w:numId w:val="0"/>
        </w:numPr>
        <w:spacing w:before="0" w:after="0"/>
        <w:rPr>
          <w:rFonts w:ascii="Times New Roman" w:hAnsi="Times New Roman" w:cs="Times New Roman"/>
          <w:sz w:val="24"/>
          <w:szCs w:val="24"/>
        </w:rPr>
      </w:pPr>
    </w:p>
    <w:p w14:paraId="672382D4" w14:textId="77777777" w:rsidR="004A7604" w:rsidRPr="00C150B4" w:rsidRDefault="000E54E6">
      <w:pPr>
        <w:pStyle w:val="Heading1"/>
        <w:numPr>
          <w:ilvl w:val="0"/>
          <w:numId w:val="4"/>
        </w:numPr>
        <w:spacing w:before="0"/>
        <w:rPr>
          <w:rFonts w:ascii="Times New Roman" w:hAnsi="Times New Roman"/>
          <w:sz w:val="24"/>
        </w:rPr>
      </w:pPr>
      <w:r w:rsidRPr="00C150B4">
        <w:rPr>
          <w:rFonts w:ascii="Times New Roman" w:hAnsi="Times New Roman"/>
          <w:sz w:val="24"/>
        </w:rPr>
        <w:t>PASIŪLYMŲ NAGRINĖJIMAS IR VERTINIMAS</w:t>
      </w:r>
    </w:p>
    <w:p w14:paraId="585EE1FF" w14:textId="77777777" w:rsidR="004A7604" w:rsidRPr="00C150B4" w:rsidRDefault="000E54E6">
      <w:pPr>
        <w:numPr>
          <w:ilvl w:val="1"/>
          <w:numId w:val="4"/>
        </w:numPr>
        <w:ind w:left="0" w:firstLine="0"/>
        <w:jc w:val="both"/>
        <w:rPr>
          <w:rFonts w:ascii="Times New Roman" w:hAnsi="Times New Roman"/>
          <w:sz w:val="24"/>
        </w:rPr>
      </w:pPr>
      <w:r w:rsidRPr="00C150B4">
        <w:rPr>
          <w:rFonts w:ascii="Times New Roman" w:hAnsi="Times New Roman"/>
          <w:sz w:val="24"/>
        </w:rPr>
        <w:t xml:space="preserve">Pirkėjas vertina, ar tiekėjų pasiūlymai (jei buvo vykdomos derybos – galutiniai pasiūlymai) atitinka konkurso sąlygose nustatytus reikalavimus. </w:t>
      </w:r>
    </w:p>
    <w:p w14:paraId="4B10CB74" w14:textId="77777777" w:rsidR="004A7604" w:rsidRPr="00C150B4" w:rsidRDefault="000E54E6">
      <w:pPr>
        <w:numPr>
          <w:ilvl w:val="1"/>
          <w:numId w:val="4"/>
        </w:numPr>
        <w:ind w:left="0" w:firstLine="0"/>
        <w:jc w:val="both"/>
        <w:rPr>
          <w:rFonts w:ascii="Times New Roman" w:hAnsi="Times New Roman"/>
          <w:sz w:val="24"/>
        </w:rPr>
      </w:pPr>
      <w:r w:rsidRPr="00C150B4">
        <w:rPr>
          <w:rFonts w:ascii="Times New Roman" w:hAnsi="Times New Roman"/>
          <w:sz w:val="24"/>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5E59F67C" w14:textId="77777777" w:rsidR="004A7604" w:rsidRPr="00C150B4" w:rsidRDefault="000E54E6">
      <w:pPr>
        <w:numPr>
          <w:ilvl w:val="1"/>
          <w:numId w:val="4"/>
        </w:numPr>
        <w:tabs>
          <w:tab w:val="left" w:pos="-142"/>
        </w:tabs>
        <w:ind w:left="0" w:firstLine="0"/>
        <w:jc w:val="both"/>
        <w:rPr>
          <w:rFonts w:ascii="Times New Roman" w:hAnsi="Times New Roman"/>
          <w:b/>
          <w:strike/>
          <w:spacing w:val="-4"/>
          <w:sz w:val="24"/>
          <w:u w:val="single"/>
        </w:rPr>
      </w:pPr>
      <w:r w:rsidRPr="00C150B4">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C51C89E" w14:textId="77777777" w:rsidR="004A7604" w:rsidRPr="00C150B4" w:rsidRDefault="000E54E6">
      <w:pPr>
        <w:numPr>
          <w:ilvl w:val="1"/>
          <w:numId w:val="4"/>
        </w:numPr>
        <w:ind w:left="0" w:firstLine="0"/>
        <w:jc w:val="both"/>
        <w:rPr>
          <w:rFonts w:ascii="Times New Roman" w:hAnsi="Times New Roman"/>
          <w:sz w:val="24"/>
        </w:rPr>
      </w:pPr>
      <w:r w:rsidRPr="00C150B4">
        <w:rPr>
          <w:rFonts w:ascii="Times New Roman" w:hAnsi="Times New Roman"/>
          <w:sz w:val="24"/>
        </w:rPr>
        <w:t>Pirkėjas iš galimo laimėtojo prašo pateikti dokumentus, kurie įrodytų atitiktį pirkimo dokumentuose nustatytiems kvalifikacijos reikalavimams.</w:t>
      </w:r>
    </w:p>
    <w:p w14:paraId="288A1983" w14:textId="77777777" w:rsidR="004A7604" w:rsidRPr="00C150B4" w:rsidRDefault="000E54E6">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C150B4">
        <w:rPr>
          <w:rFonts w:ascii="Times New Roman" w:hAnsi="Times New Roman" w:cs="Times New Roman"/>
          <w:bCs/>
          <w:spacing w:val="-4"/>
          <w:sz w:val="24"/>
          <w:szCs w:val="24"/>
        </w:rPr>
        <w:t xml:space="preserve">Konkurso sąlygų 7.6 p. nustatytais atvejais pasiūlymas atmetamas. </w:t>
      </w:r>
      <w:r w:rsidRPr="00C150B4">
        <w:rPr>
          <w:rFonts w:ascii="Times New Roman" w:hAnsi="Times New Roman" w:cs="Times New Roman"/>
          <w:bCs/>
          <w:color w:val="auto"/>
          <w:spacing w:val="-4"/>
          <w:kern w:val="0"/>
          <w:sz w:val="24"/>
          <w:szCs w:val="24"/>
        </w:rPr>
        <w:t>Apie pasiūlymo atmetimą tiekėjas informuojamas iki pirkimo sutarties sudarymo.</w:t>
      </w:r>
    </w:p>
    <w:p w14:paraId="55016E56" w14:textId="77777777" w:rsidR="004A7604" w:rsidRPr="00C150B4" w:rsidRDefault="000E54E6">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C150B4">
        <w:rPr>
          <w:rFonts w:ascii="Times New Roman" w:hAnsi="Times New Roman" w:cs="Times New Roman"/>
          <w:sz w:val="24"/>
          <w:szCs w:val="24"/>
        </w:rPr>
        <w:t>Pasiūlymas atmetamas, jeigu:</w:t>
      </w:r>
    </w:p>
    <w:p w14:paraId="32F2B87A" w14:textId="77777777" w:rsidR="004A7604" w:rsidRPr="00C150B4" w:rsidRDefault="000E54E6">
      <w:pPr>
        <w:numPr>
          <w:ilvl w:val="2"/>
          <w:numId w:val="4"/>
        </w:numPr>
        <w:ind w:left="720" w:firstLine="0"/>
        <w:jc w:val="both"/>
        <w:rPr>
          <w:rFonts w:ascii="Times New Roman" w:hAnsi="Times New Roman"/>
          <w:sz w:val="24"/>
        </w:rPr>
      </w:pPr>
      <w:r w:rsidRPr="00C150B4">
        <w:rPr>
          <w:rFonts w:ascii="Times New Roman" w:hAnsi="Times New Roman"/>
          <w:sz w:val="24"/>
        </w:rPr>
        <w:t>tiekėjas pateikė daugiau nei vieną pasiūlymą (atmetami visi tiekėjo pasiūlymai);</w:t>
      </w:r>
    </w:p>
    <w:p w14:paraId="249BF4FE" w14:textId="77777777" w:rsidR="004A7604" w:rsidRPr="00C150B4" w:rsidRDefault="000E54E6">
      <w:pPr>
        <w:numPr>
          <w:ilvl w:val="2"/>
          <w:numId w:val="4"/>
        </w:numPr>
        <w:ind w:left="720" w:firstLine="0"/>
        <w:jc w:val="both"/>
        <w:rPr>
          <w:rFonts w:ascii="Times New Roman" w:hAnsi="Times New Roman"/>
          <w:sz w:val="24"/>
        </w:rPr>
      </w:pPr>
      <w:r w:rsidRPr="00C150B4">
        <w:rPr>
          <w:rFonts w:ascii="Times New Roman" w:hAnsi="Times New Roman"/>
          <w:sz w:val="24"/>
        </w:rPr>
        <w:t xml:space="preserve">pasiūlymas (jei vykdomos derybos – galutinis pasiūlymas) neatitiko konkurso sąlygose nustatytų reikalavimų </w:t>
      </w:r>
      <w:r w:rsidRPr="00C150B4">
        <w:rPr>
          <w:rFonts w:ascii="Times New Roman" w:eastAsia="Calibri" w:hAnsi="Times New Roman"/>
          <w:sz w:val="24"/>
        </w:rPr>
        <w:t>arba dalyvis, Pirkėjo prašymu, nekeisdamas pasiūlymo esmės, nepaaiškino arba nepatikslino savo pasiūlymo;</w:t>
      </w:r>
    </w:p>
    <w:p w14:paraId="0E12717E" w14:textId="77777777" w:rsidR="004A7604" w:rsidRPr="00C150B4" w:rsidRDefault="000E54E6">
      <w:pPr>
        <w:numPr>
          <w:ilvl w:val="2"/>
          <w:numId w:val="4"/>
        </w:numPr>
        <w:ind w:left="720" w:firstLine="0"/>
        <w:jc w:val="both"/>
        <w:rPr>
          <w:rFonts w:ascii="Times New Roman" w:hAnsi="Times New Roman"/>
          <w:sz w:val="24"/>
        </w:rPr>
      </w:pPr>
      <w:r w:rsidRPr="00C150B4">
        <w:rPr>
          <w:rFonts w:ascii="Times New Roman" w:hAnsi="Times New Roman"/>
          <w:sz w:val="24"/>
        </w:rPr>
        <w:t>tiekėjas per Pirkėjo nurodytą terminą neištaisė aritmetinių klaidų ir (ar) nepaaiškino pasiūlymo;</w:t>
      </w:r>
    </w:p>
    <w:p w14:paraId="7498B19B" w14:textId="77777777" w:rsidR="004A7604" w:rsidRPr="00C150B4" w:rsidRDefault="000E54E6">
      <w:pPr>
        <w:numPr>
          <w:ilvl w:val="2"/>
          <w:numId w:val="4"/>
        </w:numPr>
        <w:ind w:left="720" w:firstLine="0"/>
        <w:jc w:val="both"/>
        <w:rPr>
          <w:rFonts w:ascii="Times New Roman" w:hAnsi="Times New Roman"/>
          <w:sz w:val="24"/>
        </w:rPr>
      </w:pPr>
      <w:r w:rsidRPr="00C150B4">
        <w:rPr>
          <w:rFonts w:ascii="Times New Roman" w:hAnsi="Times New Roman"/>
          <w:sz w:val="24"/>
        </w:rPr>
        <w:t>buvo pasiūlyta neįprastai maža kaina ir tiekėjas, Pirkėjo prašymu, nepateikė raštiško kainos sudėtinių dalių pagrindimo arba kitaip nepagrindė neįprastai mažos kainos;</w:t>
      </w:r>
    </w:p>
    <w:p w14:paraId="20E2886A" w14:textId="77777777" w:rsidR="004A7604" w:rsidRPr="00C150B4" w:rsidRDefault="000E54E6">
      <w:pPr>
        <w:numPr>
          <w:ilvl w:val="2"/>
          <w:numId w:val="4"/>
        </w:numPr>
        <w:ind w:left="720" w:firstLine="0"/>
        <w:jc w:val="both"/>
        <w:rPr>
          <w:rFonts w:ascii="Times New Roman" w:hAnsi="Times New Roman"/>
          <w:sz w:val="24"/>
        </w:rPr>
      </w:pPr>
      <w:r w:rsidRPr="00C150B4">
        <w:rPr>
          <w:rFonts w:ascii="Times New Roman" w:hAnsi="Times New Roman"/>
          <w:sz w:val="24"/>
        </w:rPr>
        <w:t>tiekėjas pateikė melagingą informaciją, kurią Pirkėjas gali įrodyti bet kokiomis teisėtomis priemonėmis;</w:t>
      </w:r>
    </w:p>
    <w:p w14:paraId="2D97FCC9" w14:textId="77777777" w:rsidR="004A7604" w:rsidRPr="00651D9F" w:rsidRDefault="000E54E6">
      <w:pPr>
        <w:numPr>
          <w:ilvl w:val="2"/>
          <w:numId w:val="4"/>
        </w:numPr>
        <w:ind w:left="720" w:firstLine="0"/>
        <w:jc w:val="both"/>
        <w:rPr>
          <w:rFonts w:ascii="Times New Roman" w:hAnsi="Times New Roman"/>
          <w:sz w:val="24"/>
        </w:rPr>
      </w:pPr>
      <w:r w:rsidRPr="00C150B4">
        <w:rPr>
          <w:rFonts w:ascii="Times New Roman" w:hAnsi="Times New Roman"/>
          <w:sz w:val="24"/>
        </w:rPr>
        <w:t xml:space="preserve">tiekėjo, kurio pasiūlymas neatmestas dėl kitų priežasčių, buvo pasiūlyta per didelė, </w:t>
      </w:r>
      <w:r w:rsidRPr="00651D9F">
        <w:rPr>
          <w:rFonts w:ascii="Times New Roman" w:hAnsi="Times New Roman"/>
          <w:sz w:val="24"/>
        </w:rPr>
        <w:t>Pirkėjui nepriimtina pasiūlymo kaina.</w:t>
      </w:r>
    </w:p>
    <w:p w14:paraId="3AC9804A" w14:textId="77777777" w:rsidR="004A7604" w:rsidRPr="00651D9F" w:rsidRDefault="000E54E6">
      <w:pPr>
        <w:numPr>
          <w:ilvl w:val="1"/>
          <w:numId w:val="4"/>
        </w:numPr>
        <w:ind w:left="0" w:firstLine="0"/>
        <w:jc w:val="both"/>
        <w:rPr>
          <w:rFonts w:ascii="Times New Roman" w:hAnsi="Times New Roman"/>
          <w:sz w:val="24"/>
        </w:rPr>
      </w:pPr>
      <w:r w:rsidRPr="00651D9F">
        <w:rPr>
          <w:rFonts w:ascii="Times New Roman" w:hAnsi="Times New Roman"/>
          <w:sz w:val="24"/>
        </w:rPr>
        <w:t>Neatmesti pasiūlymai vertinami ekonominio naudingumo būdu pagal mažiausios kainos kriterijų.</w:t>
      </w:r>
    </w:p>
    <w:p w14:paraId="7A5E7684" w14:textId="77777777" w:rsidR="002F5293" w:rsidRPr="00651D9F" w:rsidRDefault="002F5293" w:rsidP="002F5293">
      <w:pPr>
        <w:numPr>
          <w:ilvl w:val="1"/>
          <w:numId w:val="4"/>
        </w:numPr>
        <w:tabs>
          <w:tab w:val="clear" w:pos="1000"/>
        </w:tabs>
        <w:suppressAutoHyphens w:val="0"/>
        <w:ind w:left="0" w:firstLine="568"/>
        <w:jc w:val="both"/>
        <w:rPr>
          <w:rFonts w:ascii="Times New Roman" w:hAnsi="Times New Roman"/>
          <w:strike/>
          <w:sz w:val="24"/>
        </w:rPr>
      </w:pPr>
      <w:r w:rsidRPr="00651D9F">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14F59C58" w14:textId="77777777" w:rsidR="002F5293" w:rsidRPr="00651D9F" w:rsidRDefault="002F5293" w:rsidP="002F5293">
      <w:pPr>
        <w:numPr>
          <w:ilvl w:val="1"/>
          <w:numId w:val="4"/>
        </w:numPr>
        <w:tabs>
          <w:tab w:val="clear" w:pos="1000"/>
          <w:tab w:val="left" w:pos="-142"/>
        </w:tabs>
        <w:suppressAutoHyphens w:val="0"/>
        <w:ind w:left="0" w:firstLine="568"/>
        <w:jc w:val="both"/>
        <w:rPr>
          <w:rFonts w:ascii="Times New Roman" w:hAnsi="Times New Roman"/>
          <w:b/>
          <w:strike/>
          <w:spacing w:val="-4"/>
          <w:sz w:val="24"/>
          <w:u w:val="single"/>
        </w:rPr>
      </w:pPr>
      <w:r w:rsidRPr="00651D9F">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2D7B8F25" w14:textId="77777777" w:rsidR="002F5293" w:rsidRPr="00651D9F" w:rsidRDefault="002F5293" w:rsidP="002F5293">
      <w:pPr>
        <w:numPr>
          <w:ilvl w:val="1"/>
          <w:numId w:val="4"/>
        </w:numPr>
        <w:tabs>
          <w:tab w:val="clear" w:pos="1000"/>
          <w:tab w:val="left" w:pos="-142"/>
        </w:tabs>
        <w:suppressAutoHyphens w:val="0"/>
        <w:ind w:left="0" w:firstLine="568"/>
        <w:jc w:val="both"/>
        <w:rPr>
          <w:rFonts w:ascii="Times New Roman" w:hAnsi="Times New Roman"/>
          <w:b/>
          <w:strike/>
          <w:spacing w:val="-4"/>
          <w:sz w:val="24"/>
          <w:u w:val="single"/>
        </w:rPr>
      </w:pPr>
      <w:r w:rsidRPr="00651D9F">
        <w:rPr>
          <w:rFonts w:ascii="Times New Roman" w:hAnsi="Times New Roman"/>
          <w:sz w:val="24"/>
        </w:rPr>
        <w:t xml:space="preserve">Jeigu tiekėjas, kurio pasiūlymas pripažintas laimėjusiu </w:t>
      </w:r>
      <w:r w:rsidRPr="00651D9F">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104453A9" w14:textId="720F780C" w:rsidR="002F5293" w:rsidRPr="00651D9F" w:rsidRDefault="002F5293" w:rsidP="002F5293">
      <w:pPr>
        <w:numPr>
          <w:ilvl w:val="1"/>
          <w:numId w:val="4"/>
        </w:numPr>
        <w:ind w:left="0" w:firstLine="568"/>
        <w:jc w:val="both"/>
        <w:rPr>
          <w:rFonts w:ascii="Times New Roman" w:hAnsi="Times New Roman"/>
          <w:sz w:val="24"/>
        </w:rPr>
      </w:pPr>
      <w:r w:rsidRPr="00651D9F">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F492AF2" w14:textId="77777777" w:rsidR="002F5293" w:rsidRPr="002F5293" w:rsidRDefault="002F5293" w:rsidP="002F5293">
      <w:pPr>
        <w:ind w:left="568"/>
        <w:jc w:val="both"/>
        <w:rPr>
          <w:rFonts w:ascii="Times New Roman" w:hAnsi="Times New Roman"/>
          <w:sz w:val="24"/>
          <w:highlight w:val="yellow"/>
        </w:rPr>
      </w:pPr>
    </w:p>
    <w:p w14:paraId="004896EE" w14:textId="77777777" w:rsidR="004A7604" w:rsidRPr="00C150B4" w:rsidRDefault="000E54E6">
      <w:pPr>
        <w:numPr>
          <w:ilvl w:val="0"/>
          <w:numId w:val="4"/>
        </w:numPr>
        <w:tabs>
          <w:tab w:val="left" w:pos="567"/>
          <w:tab w:val="left" w:pos="1560"/>
        </w:tabs>
        <w:jc w:val="center"/>
        <w:outlineLvl w:val="0"/>
        <w:rPr>
          <w:rFonts w:ascii="Times New Roman" w:hAnsi="Times New Roman"/>
          <w:b/>
          <w:sz w:val="24"/>
        </w:rPr>
      </w:pPr>
      <w:bookmarkStart w:id="6" w:name="_Toc297898756"/>
      <w:bookmarkStart w:id="7" w:name="_Toc47844940"/>
      <w:bookmarkStart w:id="8" w:name="_Toc60525494"/>
      <w:r w:rsidRPr="00C150B4">
        <w:rPr>
          <w:rFonts w:ascii="Times New Roman" w:hAnsi="Times New Roman"/>
          <w:b/>
          <w:sz w:val="24"/>
        </w:rPr>
        <w:t>PIRKIMO SUTARTIES SĄLYGOS</w:t>
      </w:r>
      <w:bookmarkEnd w:id="6"/>
      <w:bookmarkEnd w:id="7"/>
      <w:bookmarkEnd w:id="8"/>
    </w:p>
    <w:p w14:paraId="61BCC9D6"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8.1. Pirkimo sutartis pasirašoma su laimėjusį pasiūlymą pateikusiu tiekėju šiose konkurso sąlygose nustatytomis sąlygomis, vadovaujantis Taisyklėmis ir Civiliniu kodeksu.</w:t>
      </w:r>
    </w:p>
    <w:p w14:paraId="2297FBF9"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8.2. Sudarant pirkimo sutartį, negali būti keičiama laimėjusio tiekėjo galutinio pasiūlymo kaina ir esminės sąlygos, taip pat pirkėjo pirkimo pradžioje nustatytos esminės pirkimo sąlygos, išskyrus šių sąlygų 8 punkte nustatytais atvejais (jei taikoma);</w:t>
      </w:r>
    </w:p>
    <w:p w14:paraId="3BAA4225"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8.3. Vykdant pirkimo sutartį, esminės pirkimo sutarties sąlygos keičiamos nebus, jeigu:</w:t>
      </w:r>
    </w:p>
    <w:p w14:paraId="0DB8523F"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8.3.1. Jos pakeičiamos numatant naujas sąlygas, kurios, jeigu būtų nustatytos pirkimo dokumentuose, būtų suteikusios galimybę dalyvauti pirkimo procedūrose kitiems, nei dalyvavo, tiekėjams;</w:t>
      </w:r>
    </w:p>
    <w:p w14:paraId="7337F554"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8.3.2. Jos pakeičiamos numatant naujas sąlygas, dėl kurių, jeigu jos būtų nustatytos pirkimo dokumentuose, laimėjusiu pasiūlymu galėtų būti pripažintas kito, nei pasirinktas, tiekėjo pasiūlymas;</w:t>
      </w:r>
    </w:p>
    <w:p w14:paraId="44CB8B6E"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8.3.3. Pirkimo objektas yra pakeičiamas taip, kad į keičiamą pirkimo sutartį įtraukiamos naujos (papildomos) prekės, paslaugos ar darbai;</w:t>
      </w:r>
    </w:p>
    <w:p w14:paraId="4FB0D4CD"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8.3.4. Ekonominė sutarties pusiausvyra pasikeičia asmens, su kuriuo sudaryta sutartis, naudai taip, kaip nebuvo nustatyta pirminės sutarties sąlygose.</w:t>
      </w:r>
    </w:p>
    <w:p w14:paraId="4DE08E25" w14:textId="26CB1C88"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8.4.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Pr="00C150B4">
        <w:rPr>
          <w:rFonts w:ascii="Times New Roman" w:hAnsi="Times New Roman"/>
          <w:color w:val="000000"/>
          <w:sz w:val="24"/>
        </w:rPr>
        <w:t xml:space="preserve"> </w:t>
      </w:r>
    </w:p>
    <w:p w14:paraId="3AB9FAD5" w14:textId="77777777" w:rsidR="004A7604" w:rsidRPr="00C150B4"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8.5. 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0BD88B9C" w14:textId="77777777" w:rsidR="004A7604" w:rsidRPr="004B288C" w:rsidRDefault="000E54E6">
      <w:pPr>
        <w:tabs>
          <w:tab w:val="left" w:pos="-142"/>
        </w:tabs>
        <w:jc w:val="both"/>
        <w:rPr>
          <w:rFonts w:ascii="Times New Roman" w:hAnsi="Times New Roman"/>
          <w:bCs/>
          <w:spacing w:val="-4"/>
          <w:sz w:val="24"/>
        </w:rPr>
      </w:pPr>
      <w:r w:rsidRPr="00C150B4">
        <w:rPr>
          <w:rFonts w:ascii="Times New Roman" w:hAnsi="Times New Roman"/>
          <w:bCs/>
          <w:spacing w:val="-4"/>
          <w:sz w:val="24"/>
        </w:rPr>
        <w:t xml:space="preserve">8.6. Pirkimo sutartyje numatomos prekės priėmimas-perdavimas vykdomas pagal tiekėjo įrangos </w:t>
      </w:r>
      <w:r w:rsidRPr="004B288C">
        <w:rPr>
          <w:rFonts w:ascii="Times New Roman" w:hAnsi="Times New Roman"/>
          <w:bCs/>
          <w:spacing w:val="-4"/>
          <w:sz w:val="24"/>
        </w:rPr>
        <w:t>priėmimo – perdavimo pirkėjui aktą (aktus), kuriuos rengia tiekėjas ir pasirašo tiekėjas bei pirkėjas.</w:t>
      </w:r>
    </w:p>
    <w:p w14:paraId="0D708511" w14:textId="0990126E" w:rsidR="004A7604" w:rsidRPr="00C150B4" w:rsidRDefault="000E54E6">
      <w:pPr>
        <w:tabs>
          <w:tab w:val="left" w:pos="-142"/>
        </w:tabs>
        <w:jc w:val="both"/>
        <w:rPr>
          <w:rFonts w:ascii="Times New Roman" w:hAnsi="Times New Roman"/>
          <w:bCs/>
          <w:spacing w:val="-4"/>
          <w:sz w:val="24"/>
        </w:rPr>
      </w:pPr>
      <w:r w:rsidRPr="004B288C">
        <w:rPr>
          <w:rFonts w:ascii="Times New Roman" w:hAnsi="Times New Roman"/>
          <w:bCs/>
          <w:spacing w:val="-4"/>
          <w:sz w:val="24"/>
        </w:rPr>
        <w:t xml:space="preserve">8.7 </w:t>
      </w:r>
      <w:r w:rsidRPr="004B288C">
        <w:rPr>
          <w:rFonts w:ascii="Times New Roman" w:hAnsi="Times New Roman"/>
          <w:sz w:val="24"/>
        </w:rPr>
        <w:t xml:space="preserve">Prekių </w:t>
      </w:r>
      <w:r w:rsidR="00512384" w:rsidRPr="004B288C">
        <w:rPr>
          <w:rFonts w:ascii="Times New Roman" w:hAnsi="Times New Roman"/>
          <w:sz w:val="24"/>
        </w:rPr>
        <w:t>pristatymo</w:t>
      </w:r>
      <w:r w:rsidRPr="004B288C">
        <w:rPr>
          <w:rFonts w:ascii="Times New Roman" w:hAnsi="Times New Roman"/>
          <w:sz w:val="24"/>
        </w:rPr>
        <w:t xml:space="preserve"> terminas: </w:t>
      </w:r>
      <w:r w:rsidR="00570AEE" w:rsidRPr="004B288C">
        <w:rPr>
          <w:rFonts w:ascii="Times New Roman" w:hAnsi="Times New Roman"/>
          <w:sz w:val="24"/>
        </w:rPr>
        <w:t>15</w:t>
      </w:r>
      <w:r w:rsidRPr="004B288C">
        <w:rPr>
          <w:rFonts w:ascii="Times New Roman" w:hAnsi="Times New Roman"/>
          <w:bCs/>
          <w:spacing w:val="-4"/>
          <w:sz w:val="24"/>
        </w:rPr>
        <w:t xml:space="preserve"> mėnesi</w:t>
      </w:r>
      <w:r w:rsidR="00570AEE" w:rsidRPr="004B288C">
        <w:rPr>
          <w:rFonts w:ascii="Times New Roman" w:hAnsi="Times New Roman"/>
          <w:bCs/>
          <w:spacing w:val="-4"/>
          <w:sz w:val="24"/>
        </w:rPr>
        <w:t>ų</w:t>
      </w:r>
      <w:r w:rsidRPr="004B288C">
        <w:rPr>
          <w:rFonts w:ascii="Times New Roman" w:hAnsi="Times New Roman"/>
          <w:bCs/>
          <w:spacing w:val="-4"/>
          <w:sz w:val="24"/>
        </w:rPr>
        <w:t xml:space="preserve"> nuo Pirkimo sutarties pasirašymo dienos su galimybe pristatymo terminą pratęsti 1 kartą ne ilgesniam kaip  </w:t>
      </w:r>
      <w:r w:rsidR="00570AEE" w:rsidRPr="004B288C">
        <w:rPr>
          <w:rFonts w:ascii="Times New Roman" w:hAnsi="Times New Roman"/>
          <w:bCs/>
          <w:spacing w:val="-4"/>
          <w:sz w:val="24"/>
        </w:rPr>
        <w:t>60</w:t>
      </w:r>
      <w:r w:rsidRPr="004B288C">
        <w:rPr>
          <w:rFonts w:ascii="Times New Roman" w:hAnsi="Times New Roman"/>
          <w:bCs/>
          <w:spacing w:val="-4"/>
          <w:sz w:val="24"/>
        </w:rPr>
        <w:t xml:space="preserve"> </w:t>
      </w:r>
      <w:r w:rsidR="00B41954">
        <w:rPr>
          <w:rFonts w:ascii="Times New Roman" w:hAnsi="Times New Roman"/>
          <w:bCs/>
          <w:spacing w:val="-4"/>
          <w:sz w:val="24"/>
        </w:rPr>
        <w:t xml:space="preserve">darbo </w:t>
      </w:r>
      <w:r w:rsidRPr="004B288C">
        <w:rPr>
          <w:rFonts w:ascii="Times New Roman" w:hAnsi="Times New Roman"/>
          <w:bCs/>
          <w:spacing w:val="-4"/>
          <w:sz w:val="24"/>
        </w:rPr>
        <w:t>dienų laikotarpiui.</w:t>
      </w:r>
      <w:r w:rsidRPr="00C150B4">
        <w:rPr>
          <w:rFonts w:ascii="Times New Roman" w:hAnsi="Times New Roman"/>
          <w:sz w:val="24"/>
        </w:rPr>
        <w:t xml:space="preserve"> </w:t>
      </w:r>
    </w:p>
    <w:p w14:paraId="30AD82CB" w14:textId="77777777" w:rsidR="004A7604" w:rsidRPr="00C150B4" w:rsidRDefault="000E54E6">
      <w:pPr>
        <w:tabs>
          <w:tab w:val="left" w:pos="426"/>
          <w:tab w:val="left" w:pos="567"/>
          <w:tab w:val="left" w:pos="851"/>
          <w:tab w:val="left" w:pos="1134"/>
        </w:tabs>
        <w:jc w:val="both"/>
        <w:rPr>
          <w:rFonts w:ascii="Times New Roman" w:hAnsi="Times New Roman"/>
          <w:bCs/>
          <w:spacing w:val="-4"/>
          <w:sz w:val="24"/>
        </w:rPr>
      </w:pPr>
      <w:r w:rsidRPr="00C150B4">
        <w:rPr>
          <w:rFonts w:ascii="Times New Roman" w:hAnsi="Times New Roman"/>
          <w:sz w:val="24"/>
        </w:rPr>
        <w:t>8.8.Atsiskaitymo  sąlygos:</w:t>
      </w:r>
    </w:p>
    <w:p w14:paraId="0B7F6045" w14:textId="2539342E" w:rsidR="004A7604" w:rsidRPr="00C150B4" w:rsidRDefault="000E54E6">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C150B4">
        <w:rPr>
          <w:rFonts w:ascii="Times New Roman" w:hAnsi="Times New Roman" w:cs="Times New Roman"/>
          <w:bCs/>
          <w:spacing w:val="-4"/>
          <w:sz w:val="24"/>
          <w:szCs w:val="24"/>
        </w:rPr>
        <w:t xml:space="preserve">avansinis mokėjimas </w:t>
      </w:r>
      <w:r w:rsidR="00F64A7C" w:rsidRPr="00C150B4">
        <w:rPr>
          <w:rFonts w:ascii="Times New Roman" w:hAnsi="Times New Roman" w:cs="Times New Roman"/>
          <w:bCs/>
          <w:spacing w:val="-4"/>
          <w:sz w:val="24"/>
          <w:szCs w:val="24"/>
        </w:rPr>
        <w:t>–</w:t>
      </w:r>
      <w:r w:rsidRPr="00C150B4">
        <w:rPr>
          <w:rFonts w:ascii="Times New Roman" w:hAnsi="Times New Roman" w:cs="Times New Roman"/>
          <w:bCs/>
          <w:spacing w:val="-4"/>
          <w:sz w:val="24"/>
          <w:szCs w:val="24"/>
        </w:rPr>
        <w:t xml:space="preserve"> 30</w:t>
      </w:r>
      <w:r w:rsidR="00F64A7C" w:rsidRPr="00C150B4">
        <w:rPr>
          <w:rFonts w:ascii="Times New Roman" w:hAnsi="Times New Roman" w:cs="Times New Roman"/>
          <w:bCs/>
          <w:spacing w:val="-4"/>
          <w:sz w:val="24"/>
          <w:szCs w:val="24"/>
        </w:rPr>
        <w:t xml:space="preserve"> </w:t>
      </w:r>
      <w:r w:rsidRPr="00C150B4">
        <w:rPr>
          <w:rFonts w:ascii="Times New Roman" w:hAnsi="Times New Roman" w:cs="Times New Roman"/>
          <w:bCs/>
          <w:spacing w:val="-4"/>
          <w:sz w:val="24"/>
          <w:szCs w:val="24"/>
        </w:rPr>
        <w:t xml:space="preserve">% įrangos vertės per </w:t>
      </w:r>
      <w:r w:rsidR="00F64A7C" w:rsidRPr="00C150B4">
        <w:rPr>
          <w:rFonts w:ascii="Times New Roman" w:hAnsi="Times New Roman" w:cs="Times New Roman"/>
          <w:bCs/>
          <w:spacing w:val="-4"/>
          <w:sz w:val="24"/>
          <w:szCs w:val="24"/>
        </w:rPr>
        <w:t>5</w:t>
      </w:r>
      <w:r w:rsidR="00B41954">
        <w:rPr>
          <w:rFonts w:ascii="Times New Roman" w:hAnsi="Times New Roman" w:cs="Times New Roman"/>
          <w:bCs/>
          <w:spacing w:val="-4"/>
          <w:sz w:val="24"/>
          <w:szCs w:val="24"/>
        </w:rPr>
        <w:t xml:space="preserve"> </w:t>
      </w:r>
      <w:r w:rsidR="00B41954">
        <w:rPr>
          <w:rFonts w:ascii="Times New Roman" w:hAnsi="Times New Roman"/>
          <w:bCs/>
          <w:spacing w:val="-4"/>
          <w:sz w:val="24"/>
        </w:rPr>
        <w:t>darbo</w:t>
      </w:r>
      <w:r w:rsidRPr="00C150B4">
        <w:rPr>
          <w:rFonts w:ascii="Times New Roman" w:hAnsi="Times New Roman" w:cs="Times New Roman"/>
          <w:bCs/>
          <w:spacing w:val="-4"/>
          <w:sz w:val="24"/>
          <w:szCs w:val="24"/>
        </w:rPr>
        <w:t xml:space="preserve"> dienas nuo Pirkimo sutarties pasirašymo</w:t>
      </w:r>
      <w:r w:rsidR="00411D7B" w:rsidRPr="00C150B4">
        <w:rPr>
          <w:rFonts w:ascii="Times New Roman" w:hAnsi="Times New Roman" w:cs="Times New Roman"/>
          <w:bCs/>
          <w:spacing w:val="-4"/>
          <w:sz w:val="24"/>
          <w:szCs w:val="24"/>
        </w:rPr>
        <w:t>.</w:t>
      </w:r>
    </w:p>
    <w:p w14:paraId="063F6B6C" w14:textId="1D7FD30C" w:rsidR="00F64A7C" w:rsidRPr="00C150B4" w:rsidRDefault="00F64A7C">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C150B4">
        <w:rPr>
          <w:rFonts w:ascii="Times New Roman" w:hAnsi="Times New Roman" w:cs="Times New Roman"/>
          <w:bCs/>
          <w:spacing w:val="-4"/>
          <w:sz w:val="24"/>
          <w:szCs w:val="24"/>
        </w:rPr>
        <w:t xml:space="preserve">tarpinis mokėjimas </w:t>
      </w:r>
      <w:r w:rsidR="008C4CEF" w:rsidRPr="00C150B4">
        <w:rPr>
          <w:rFonts w:ascii="Times New Roman" w:hAnsi="Times New Roman" w:cs="Times New Roman"/>
          <w:bCs/>
          <w:spacing w:val="-4"/>
          <w:sz w:val="24"/>
          <w:szCs w:val="24"/>
        </w:rPr>
        <w:t xml:space="preserve">– 30 % </w:t>
      </w:r>
      <w:r w:rsidR="00A237C1" w:rsidRPr="00C150B4">
        <w:rPr>
          <w:rFonts w:ascii="Times New Roman" w:hAnsi="Times New Roman" w:cs="Times New Roman"/>
          <w:bCs/>
          <w:spacing w:val="-4"/>
          <w:sz w:val="24"/>
          <w:szCs w:val="24"/>
        </w:rPr>
        <w:t xml:space="preserve">per 10 </w:t>
      </w:r>
      <w:r w:rsidR="00B41954">
        <w:rPr>
          <w:rFonts w:ascii="Times New Roman" w:hAnsi="Times New Roman"/>
          <w:bCs/>
          <w:spacing w:val="-4"/>
          <w:sz w:val="24"/>
        </w:rPr>
        <w:t>darbo</w:t>
      </w:r>
      <w:r w:rsidR="00B41954" w:rsidRPr="00C150B4">
        <w:rPr>
          <w:rFonts w:ascii="Times New Roman" w:hAnsi="Times New Roman" w:cs="Times New Roman"/>
          <w:bCs/>
          <w:spacing w:val="-4"/>
          <w:sz w:val="24"/>
          <w:szCs w:val="24"/>
        </w:rPr>
        <w:t xml:space="preserve"> </w:t>
      </w:r>
      <w:r w:rsidR="00A237C1" w:rsidRPr="00C150B4">
        <w:rPr>
          <w:rFonts w:ascii="Times New Roman" w:hAnsi="Times New Roman" w:cs="Times New Roman"/>
          <w:bCs/>
          <w:spacing w:val="-4"/>
          <w:sz w:val="24"/>
          <w:szCs w:val="24"/>
        </w:rPr>
        <w:t>dienų po raštiško Tiekėjo pranešimo, kad prekė jau yra pagaminta ir išsiųsta Pirkėjui.</w:t>
      </w:r>
    </w:p>
    <w:p w14:paraId="0E12915A" w14:textId="75FAFFF0" w:rsidR="004A7604" w:rsidRPr="00C150B4" w:rsidRDefault="000E54E6">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C150B4">
        <w:rPr>
          <w:rFonts w:ascii="Times New Roman" w:hAnsi="Times New Roman" w:cs="Times New Roman"/>
          <w:bCs/>
          <w:spacing w:val="-4"/>
          <w:sz w:val="24"/>
          <w:szCs w:val="24"/>
        </w:rPr>
        <w:t xml:space="preserve">galutinis mokėjimas </w:t>
      </w:r>
      <w:r w:rsidR="00F64A7C" w:rsidRPr="00C150B4">
        <w:rPr>
          <w:rFonts w:ascii="Times New Roman" w:hAnsi="Times New Roman" w:cs="Times New Roman"/>
          <w:bCs/>
          <w:spacing w:val="-4"/>
          <w:sz w:val="24"/>
          <w:szCs w:val="24"/>
        </w:rPr>
        <w:t>–</w:t>
      </w:r>
      <w:r w:rsidRPr="00C150B4">
        <w:rPr>
          <w:rFonts w:ascii="Times New Roman" w:hAnsi="Times New Roman" w:cs="Times New Roman"/>
          <w:bCs/>
          <w:spacing w:val="-4"/>
          <w:sz w:val="24"/>
          <w:szCs w:val="24"/>
        </w:rPr>
        <w:t xml:space="preserve"> </w:t>
      </w:r>
      <w:r w:rsidR="00B41954">
        <w:rPr>
          <w:rFonts w:ascii="Times New Roman" w:hAnsi="Times New Roman" w:cs="Times New Roman"/>
          <w:bCs/>
          <w:spacing w:val="-4"/>
          <w:sz w:val="24"/>
          <w:szCs w:val="24"/>
        </w:rPr>
        <w:t>40</w:t>
      </w:r>
      <w:r w:rsidR="00F64A7C" w:rsidRPr="00C150B4">
        <w:rPr>
          <w:rFonts w:ascii="Times New Roman" w:hAnsi="Times New Roman" w:cs="Times New Roman"/>
          <w:bCs/>
          <w:spacing w:val="-4"/>
          <w:sz w:val="24"/>
          <w:szCs w:val="24"/>
        </w:rPr>
        <w:t xml:space="preserve"> </w:t>
      </w:r>
      <w:r w:rsidRPr="00C150B4">
        <w:rPr>
          <w:rFonts w:ascii="Times New Roman" w:hAnsi="Times New Roman" w:cs="Times New Roman"/>
          <w:bCs/>
          <w:spacing w:val="-4"/>
          <w:sz w:val="24"/>
          <w:szCs w:val="24"/>
        </w:rPr>
        <w:t xml:space="preserve">% likutinės įrangos vertės </w:t>
      </w:r>
      <w:r w:rsidR="00A237C1" w:rsidRPr="00C150B4">
        <w:rPr>
          <w:rFonts w:ascii="Times New Roman" w:hAnsi="Times New Roman" w:cs="Times New Roman"/>
          <w:bCs/>
          <w:spacing w:val="-4"/>
          <w:sz w:val="24"/>
          <w:szCs w:val="24"/>
        </w:rPr>
        <w:t xml:space="preserve">per </w:t>
      </w:r>
      <w:r w:rsidR="00B41954">
        <w:rPr>
          <w:rFonts w:ascii="Times New Roman" w:hAnsi="Times New Roman" w:cs="Times New Roman"/>
          <w:bCs/>
          <w:spacing w:val="-4"/>
          <w:sz w:val="24"/>
          <w:szCs w:val="24"/>
        </w:rPr>
        <w:t>20</w:t>
      </w:r>
      <w:r w:rsidR="003A19A6">
        <w:rPr>
          <w:rFonts w:ascii="Times New Roman" w:hAnsi="Times New Roman" w:cs="Times New Roman"/>
          <w:bCs/>
          <w:spacing w:val="-4"/>
          <w:sz w:val="24"/>
          <w:szCs w:val="24"/>
        </w:rPr>
        <w:t xml:space="preserve"> darbo dienų po</w:t>
      </w:r>
      <w:r w:rsidR="00A237C1" w:rsidRPr="00C150B4">
        <w:rPr>
          <w:rFonts w:ascii="Times New Roman" w:hAnsi="Times New Roman" w:cs="Times New Roman"/>
          <w:bCs/>
          <w:spacing w:val="-4"/>
          <w:sz w:val="24"/>
          <w:szCs w:val="24"/>
        </w:rPr>
        <w:t xml:space="preserve"> </w:t>
      </w:r>
      <w:r w:rsidR="00B41954">
        <w:rPr>
          <w:rFonts w:ascii="Times New Roman" w:hAnsi="Times New Roman" w:cs="Times New Roman"/>
          <w:bCs/>
          <w:spacing w:val="-4"/>
          <w:sz w:val="24"/>
          <w:szCs w:val="24"/>
        </w:rPr>
        <w:t>prekės pristatymo ir priėmimo-perdavimo akto pasirašymo.</w:t>
      </w:r>
    </w:p>
    <w:p w14:paraId="795EF4C5" w14:textId="20D205E4" w:rsidR="004A7604" w:rsidRPr="00C150B4" w:rsidRDefault="000E54E6">
      <w:pPr>
        <w:pStyle w:val="ListParagraph"/>
        <w:numPr>
          <w:ilvl w:val="1"/>
          <w:numId w:val="5"/>
        </w:numPr>
        <w:tabs>
          <w:tab w:val="left" w:pos="0"/>
          <w:tab w:val="left" w:pos="851"/>
          <w:tab w:val="left" w:pos="1134"/>
        </w:tabs>
        <w:rPr>
          <w:rFonts w:ascii="Times New Roman" w:hAnsi="Times New Roman" w:cs="Times New Roman"/>
          <w:sz w:val="24"/>
          <w:szCs w:val="24"/>
        </w:rPr>
      </w:pPr>
      <w:r w:rsidRPr="00C150B4">
        <w:rPr>
          <w:rFonts w:ascii="Times New Roman" w:hAnsi="Times New Roman" w:cs="Times New Roman"/>
          <w:sz w:val="24"/>
          <w:szCs w:val="24"/>
        </w:rPr>
        <w:t>Tiekėjui laiku ir (arba) tinkamai neįvykdžius sutarties be pagrįstų ir nuo Tiekėjo nepriklausančių aplinkybių, Pirkėjas skaičiuoja 0,02 % dydžio delspinigius</w:t>
      </w:r>
      <w:r w:rsidR="00F46B80" w:rsidRPr="00C150B4">
        <w:rPr>
          <w:rFonts w:ascii="Times New Roman" w:hAnsi="Times New Roman" w:cs="Times New Roman"/>
          <w:sz w:val="24"/>
          <w:szCs w:val="24"/>
        </w:rPr>
        <w:t xml:space="preserve"> už kiekvieną dieną</w:t>
      </w:r>
      <w:r w:rsidRPr="00C150B4">
        <w:rPr>
          <w:rFonts w:ascii="Times New Roman" w:hAnsi="Times New Roman" w:cs="Times New Roman"/>
          <w:sz w:val="24"/>
          <w:szCs w:val="24"/>
        </w:rPr>
        <w:t xml:space="preserve"> nuo neįvykdytos Pirkimo sutarties vertės tol, kol bus įvykdyti visi įsipareigojimai, tačiau neviršijant 5 proc. Sutarties vertės.</w:t>
      </w:r>
    </w:p>
    <w:p w14:paraId="4AE129EB" w14:textId="5399F4D0" w:rsidR="004A7604" w:rsidRPr="00C150B4" w:rsidRDefault="000E54E6">
      <w:pPr>
        <w:pStyle w:val="ListParagraph"/>
        <w:numPr>
          <w:ilvl w:val="1"/>
          <w:numId w:val="5"/>
        </w:numPr>
        <w:tabs>
          <w:tab w:val="clear" w:pos="567"/>
          <w:tab w:val="left" w:pos="0"/>
          <w:tab w:val="left" w:pos="851"/>
          <w:tab w:val="left" w:pos="1134"/>
        </w:tabs>
        <w:ind w:left="0" w:firstLine="0"/>
        <w:rPr>
          <w:rFonts w:ascii="Times New Roman" w:hAnsi="Times New Roman" w:cs="Times New Roman"/>
          <w:sz w:val="24"/>
          <w:szCs w:val="24"/>
        </w:rPr>
      </w:pPr>
      <w:r w:rsidRPr="00C150B4">
        <w:rPr>
          <w:rFonts w:ascii="Times New Roman" w:hAnsi="Times New Roman" w:cs="Times New Roman"/>
          <w:sz w:val="24"/>
          <w:szCs w:val="24"/>
        </w:rPr>
        <w:t xml:space="preserve">Be pateisinamų priežasčių per Pirkimo sutartyje nustatytą terminą Pirkėjui nesumokėjus už tinkamai atliktą ir priimtą Pirkimo objektą, Tiekėjas gali pareikalauti mokėti 0,02 proc. dydžio delspinigius </w:t>
      </w:r>
      <w:r w:rsidR="00411D7B" w:rsidRPr="00C150B4">
        <w:rPr>
          <w:rFonts w:ascii="Times New Roman" w:hAnsi="Times New Roman" w:cs="Times New Roman"/>
          <w:sz w:val="24"/>
          <w:szCs w:val="24"/>
        </w:rPr>
        <w:t xml:space="preserve">už kiekvieną uždelstą dieną </w:t>
      </w:r>
      <w:r w:rsidRPr="00C150B4">
        <w:rPr>
          <w:rFonts w:ascii="Times New Roman" w:hAnsi="Times New Roman" w:cs="Times New Roman"/>
          <w:sz w:val="24"/>
          <w:szCs w:val="24"/>
        </w:rPr>
        <w:t>nuo vėluojamos sumokėti sumos</w:t>
      </w:r>
      <w:r w:rsidR="00411D7B" w:rsidRPr="00C150B4">
        <w:rPr>
          <w:rFonts w:ascii="Times New Roman" w:hAnsi="Times New Roman" w:cs="Times New Roman"/>
          <w:sz w:val="24"/>
          <w:szCs w:val="24"/>
        </w:rPr>
        <w:t>,</w:t>
      </w:r>
      <w:r w:rsidRPr="00C150B4">
        <w:rPr>
          <w:rFonts w:ascii="Times New Roman" w:hAnsi="Times New Roman" w:cs="Times New Roman"/>
          <w:sz w:val="24"/>
          <w:szCs w:val="24"/>
        </w:rPr>
        <w:t xml:space="preserve"> kol bus įvykdyti visi įsipareigojimai, tačiau neviršijant 5 proc. Sutarties vertės.</w:t>
      </w:r>
    </w:p>
    <w:p w14:paraId="3BFF7D34" w14:textId="77777777" w:rsidR="004A7604" w:rsidRPr="00C150B4" w:rsidRDefault="004A7604">
      <w:pPr>
        <w:pStyle w:val="ListParagraph"/>
        <w:numPr>
          <w:ilvl w:val="0"/>
          <w:numId w:val="0"/>
        </w:numPr>
        <w:tabs>
          <w:tab w:val="clear" w:pos="567"/>
          <w:tab w:val="left" w:pos="0"/>
          <w:tab w:val="left" w:pos="851"/>
          <w:tab w:val="left" w:pos="1134"/>
        </w:tabs>
        <w:ind w:left="480"/>
        <w:rPr>
          <w:rFonts w:ascii="Times New Roman" w:hAnsi="Times New Roman" w:cs="Times New Roman"/>
          <w:color w:val="auto"/>
          <w:sz w:val="24"/>
          <w:szCs w:val="24"/>
        </w:rPr>
      </w:pPr>
    </w:p>
    <w:p w14:paraId="4B7123BA" w14:textId="77777777" w:rsidR="004A7604" w:rsidRPr="00C150B4" w:rsidRDefault="004A7604">
      <w:pPr>
        <w:pStyle w:val="ListParagraph"/>
        <w:numPr>
          <w:ilvl w:val="0"/>
          <w:numId w:val="0"/>
        </w:numPr>
        <w:tabs>
          <w:tab w:val="clear" w:pos="567"/>
          <w:tab w:val="left" w:pos="0"/>
          <w:tab w:val="left" w:pos="851"/>
          <w:tab w:val="left" w:pos="1134"/>
        </w:tabs>
        <w:ind w:left="480"/>
        <w:rPr>
          <w:rFonts w:ascii="Times New Roman" w:hAnsi="Times New Roman" w:cs="Times New Roman"/>
          <w:color w:val="auto"/>
          <w:sz w:val="24"/>
          <w:szCs w:val="24"/>
        </w:rPr>
      </w:pPr>
    </w:p>
    <w:p w14:paraId="4E7480E5" w14:textId="77777777" w:rsidR="004A7604" w:rsidRPr="00C150B4" w:rsidRDefault="004A7604">
      <w:pPr>
        <w:tabs>
          <w:tab w:val="left" w:pos="567"/>
        </w:tabs>
        <w:rPr>
          <w:rFonts w:ascii="Times New Roman" w:hAnsi="Times New Roman"/>
          <w:sz w:val="24"/>
        </w:rPr>
      </w:pPr>
    </w:p>
    <w:p w14:paraId="6681A15D" w14:textId="77777777" w:rsidR="004A7604" w:rsidRPr="00C150B4" w:rsidRDefault="000E54E6">
      <w:pPr>
        <w:pStyle w:val="Heading1"/>
        <w:numPr>
          <w:ilvl w:val="0"/>
          <w:numId w:val="4"/>
        </w:numPr>
        <w:tabs>
          <w:tab w:val="left" w:pos="567"/>
        </w:tabs>
        <w:spacing w:before="0"/>
        <w:rPr>
          <w:rFonts w:ascii="Times New Roman" w:hAnsi="Times New Roman"/>
          <w:sz w:val="24"/>
        </w:rPr>
      </w:pPr>
      <w:bookmarkStart w:id="9" w:name="_Toc329439533"/>
      <w:bookmarkStart w:id="10" w:name="_Toc335201960"/>
      <w:r w:rsidRPr="00C150B4">
        <w:rPr>
          <w:rFonts w:ascii="Times New Roman" w:hAnsi="Times New Roman"/>
          <w:sz w:val="24"/>
        </w:rPr>
        <w:t>PRIEDAI</w:t>
      </w:r>
      <w:bookmarkEnd w:id="9"/>
      <w:bookmarkEnd w:id="10"/>
    </w:p>
    <w:p w14:paraId="16185444" w14:textId="77777777" w:rsidR="004A7604" w:rsidRPr="00C150B4" w:rsidRDefault="000E54E6">
      <w:pPr>
        <w:tabs>
          <w:tab w:val="left" w:pos="284"/>
          <w:tab w:val="left" w:pos="567"/>
        </w:tabs>
        <w:ind w:right="22"/>
        <w:rPr>
          <w:rFonts w:ascii="Times New Roman" w:hAnsi="Times New Roman"/>
          <w:i/>
          <w:color w:val="FF0000"/>
          <w:sz w:val="24"/>
        </w:rPr>
      </w:pPr>
      <w:r w:rsidRPr="00C150B4">
        <w:rPr>
          <w:rFonts w:ascii="Times New Roman" w:hAnsi="Times New Roman"/>
          <w:sz w:val="24"/>
        </w:rPr>
        <w:t>Priedas Nr. 1. Techninė specifikacija;</w:t>
      </w:r>
    </w:p>
    <w:p w14:paraId="3E656243" w14:textId="77777777" w:rsidR="004A7604" w:rsidRPr="00C150B4" w:rsidRDefault="000E54E6">
      <w:pPr>
        <w:tabs>
          <w:tab w:val="left" w:pos="567"/>
        </w:tabs>
        <w:jc w:val="both"/>
        <w:rPr>
          <w:rFonts w:ascii="Times New Roman" w:hAnsi="Times New Roman"/>
          <w:sz w:val="24"/>
        </w:rPr>
      </w:pPr>
      <w:r w:rsidRPr="00C150B4">
        <w:rPr>
          <w:rFonts w:ascii="Times New Roman" w:hAnsi="Times New Roman"/>
          <w:sz w:val="24"/>
        </w:rPr>
        <w:t>Priedas Nr. 2. Pasiūlymo forma;</w:t>
      </w:r>
    </w:p>
    <w:p w14:paraId="52776899" w14:textId="77777777" w:rsidR="004A7604" w:rsidRPr="00C150B4" w:rsidRDefault="000E54E6">
      <w:pPr>
        <w:spacing w:after="160" w:line="259" w:lineRule="auto"/>
        <w:rPr>
          <w:rFonts w:ascii="Times New Roman" w:hAnsi="Times New Roman"/>
          <w:sz w:val="24"/>
        </w:rPr>
      </w:pPr>
      <w:r w:rsidRPr="00C150B4">
        <w:br w:type="page"/>
      </w:r>
    </w:p>
    <w:p w14:paraId="49F4A1A1" w14:textId="77777777" w:rsidR="004A7604" w:rsidRPr="00C150B4" w:rsidRDefault="000E54E6">
      <w:pPr>
        <w:ind w:left="7776"/>
        <w:jc w:val="center"/>
        <w:rPr>
          <w:rFonts w:ascii="Times New Roman" w:hAnsi="Times New Roman"/>
          <w:b/>
          <w:bCs/>
          <w:caps/>
          <w:sz w:val="24"/>
        </w:rPr>
      </w:pPr>
      <w:r w:rsidRPr="00C150B4">
        <w:rPr>
          <w:rFonts w:ascii="Times New Roman" w:hAnsi="Times New Roman"/>
          <w:sz w:val="24"/>
        </w:rPr>
        <w:lastRenderedPageBreak/>
        <w:t>Priedas Nr. 1</w:t>
      </w:r>
    </w:p>
    <w:p w14:paraId="48E9747B" w14:textId="77777777" w:rsidR="004A7604" w:rsidRPr="00C150B4" w:rsidRDefault="004A7604">
      <w:pPr>
        <w:jc w:val="center"/>
        <w:rPr>
          <w:rFonts w:ascii="Times New Roman" w:hAnsi="Times New Roman"/>
          <w:b/>
          <w:bCs/>
          <w:caps/>
          <w:sz w:val="24"/>
        </w:rPr>
      </w:pPr>
    </w:p>
    <w:p w14:paraId="3F26681A" w14:textId="0108B765" w:rsidR="004A7604" w:rsidRPr="00C150B4" w:rsidRDefault="00C71771">
      <w:pPr>
        <w:jc w:val="center"/>
        <w:rPr>
          <w:rFonts w:ascii="Times New Roman" w:hAnsi="Times New Roman"/>
          <w:sz w:val="24"/>
        </w:rPr>
      </w:pPr>
      <w:r w:rsidRPr="00C150B4">
        <w:rPr>
          <w:rFonts w:ascii="Times New Roman" w:hAnsi="Times New Roman"/>
          <w:b/>
          <w:bCs/>
          <w:caps/>
          <w:sz w:val="24"/>
        </w:rPr>
        <w:t>Plastiko liejimo įrenginio PIRKIMO KONKURSO TECHNINĖ SPECIFIKACIJA</w:t>
      </w:r>
    </w:p>
    <w:p w14:paraId="3F7489FB" w14:textId="77777777" w:rsidR="004A7604" w:rsidRPr="00C150B4" w:rsidRDefault="004A7604">
      <w:pPr>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4A7604" w:rsidRPr="00C150B4" w14:paraId="25264974" w14:textId="77777777">
        <w:trPr>
          <w:tblHeader/>
          <w:jc w:val="center"/>
        </w:trPr>
        <w:tc>
          <w:tcPr>
            <w:tcW w:w="959" w:type="dxa"/>
            <w:tcBorders>
              <w:top w:val="single" w:sz="4" w:space="0" w:color="000000"/>
              <w:left w:val="single" w:sz="4" w:space="0" w:color="000000"/>
              <w:bottom w:val="single" w:sz="4" w:space="0" w:color="000000"/>
            </w:tcBorders>
            <w:shd w:val="clear" w:color="auto" w:fill="D9D9D9"/>
          </w:tcPr>
          <w:p w14:paraId="74DE4888" w14:textId="77777777" w:rsidR="004A7604" w:rsidRPr="00C150B4" w:rsidRDefault="000E54E6">
            <w:pPr>
              <w:pStyle w:val="Default"/>
              <w:widowControl w:val="0"/>
              <w:jc w:val="center"/>
            </w:pPr>
            <w:r w:rsidRPr="00C150B4">
              <w:rPr>
                <w:b/>
              </w:rPr>
              <w:t>Eil. Nr.</w:t>
            </w:r>
          </w:p>
        </w:tc>
        <w:tc>
          <w:tcPr>
            <w:tcW w:w="4863" w:type="dxa"/>
            <w:tcBorders>
              <w:top w:val="single" w:sz="4" w:space="0" w:color="000000"/>
              <w:left w:val="single" w:sz="4" w:space="0" w:color="000000"/>
              <w:bottom w:val="single" w:sz="4" w:space="0" w:color="000000"/>
            </w:tcBorders>
            <w:shd w:val="clear" w:color="auto" w:fill="D9D9D9"/>
            <w:vAlign w:val="center"/>
          </w:tcPr>
          <w:p w14:paraId="0E918E42" w14:textId="77777777" w:rsidR="004A7604" w:rsidRPr="00C150B4" w:rsidRDefault="000E54E6">
            <w:pPr>
              <w:pStyle w:val="Default"/>
              <w:widowControl w:val="0"/>
              <w:jc w:val="center"/>
            </w:pPr>
            <w:r w:rsidRPr="00C150B4">
              <w:rPr>
                <w:b/>
              </w:rPr>
              <w:t>Funkcijų ir / ar techninių reikalavimų (rodiklių) pavadinimas (apibūdinimas)</w:t>
            </w:r>
          </w:p>
        </w:tc>
        <w:tc>
          <w:tcPr>
            <w:tcW w:w="3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B2F68" w14:textId="77777777" w:rsidR="004A7604" w:rsidRPr="00C150B4" w:rsidRDefault="000E54E6">
            <w:pPr>
              <w:widowControl w:val="0"/>
              <w:jc w:val="center"/>
              <w:rPr>
                <w:rFonts w:ascii="Times New Roman" w:hAnsi="Times New Roman"/>
                <w:sz w:val="24"/>
              </w:rPr>
            </w:pPr>
            <w:r w:rsidRPr="00C150B4">
              <w:rPr>
                <w:rFonts w:ascii="Times New Roman" w:hAnsi="Times New Roman"/>
                <w:b/>
                <w:sz w:val="24"/>
              </w:rPr>
              <w:t>Techniniai reikalavimai, rodikliai</w:t>
            </w:r>
          </w:p>
        </w:tc>
      </w:tr>
      <w:tr w:rsidR="004A7604" w:rsidRPr="00C150B4" w14:paraId="5343EFA3"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48DCA21C" w14:textId="03342E8A" w:rsidR="004A7604" w:rsidRPr="00C150B4" w:rsidRDefault="00854708">
            <w:pPr>
              <w:widowControl w:val="0"/>
              <w:jc w:val="center"/>
              <w:rPr>
                <w:rFonts w:ascii="Times New Roman" w:hAnsi="Times New Roman"/>
                <w:sz w:val="24"/>
              </w:rPr>
            </w:pPr>
            <w:r w:rsidRPr="00C150B4">
              <w:rPr>
                <w:rFonts w:ascii="Times New Roman" w:hAnsi="Times New Roman"/>
                <w:b/>
                <w:sz w:val="24"/>
              </w:rPr>
              <w:t>Įpurškimo mazgas 1</w:t>
            </w:r>
          </w:p>
        </w:tc>
      </w:tr>
      <w:tr w:rsidR="00854708" w:rsidRPr="00C150B4" w14:paraId="08471ED6"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04D321A" w14:textId="7039E3CA" w:rsidR="00854708" w:rsidRPr="00C150B4" w:rsidRDefault="00FB11C9" w:rsidP="00854708">
            <w:pPr>
              <w:widowControl w:val="0"/>
              <w:rPr>
                <w:rFonts w:ascii="Times New Roman" w:hAnsi="Times New Roman"/>
                <w:sz w:val="24"/>
              </w:rPr>
            </w:pPr>
            <w:r>
              <w:rPr>
                <w:rFonts w:ascii="Times New Roman" w:hAnsi="Times New Roman"/>
                <w:sz w:val="24"/>
              </w:rPr>
              <w:t>1.</w:t>
            </w:r>
          </w:p>
        </w:tc>
        <w:tc>
          <w:tcPr>
            <w:tcW w:w="4863" w:type="dxa"/>
            <w:tcBorders>
              <w:top w:val="single" w:sz="4" w:space="0" w:color="000000"/>
              <w:left w:val="single" w:sz="4" w:space="0" w:color="000000"/>
              <w:bottom w:val="single" w:sz="4" w:space="0" w:color="000000"/>
            </w:tcBorders>
            <w:shd w:val="clear" w:color="auto" w:fill="auto"/>
          </w:tcPr>
          <w:p w14:paraId="5C88133E" w14:textId="4C22FF1F" w:rsidR="00854708" w:rsidRPr="00C150B4" w:rsidRDefault="00854708" w:rsidP="00854708">
            <w:pPr>
              <w:widowControl w:val="0"/>
              <w:rPr>
                <w:rFonts w:ascii="Times New Roman" w:hAnsi="Times New Roman"/>
                <w:sz w:val="24"/>
              </w:rPr>
            </w:pPr>
            <w:r w:rsidRPr="00C150B4">
              <w:rPr>
                <w:rFonts w:ascii="Times New Roman" w:hAnsi="Times New Roman"/>
                <w:sz w:val="24"/>
              </w:rPr>
              <w:t>Sraigt</w:t>
            </w:r>
            <w:r w:rsidR="003A0460">
              <w:rPr>
                <w:rFonts w:ascii="Times New Roman" w:hAnsi="Times New Roman"/>
                <w:sz w:val="24"/>
              </w:rPr>
              <w:t xml:space="preserve">as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B571ED7" w14:textId="408F53EA" w:rsidR="00854708" w:rsidRPr="00C150B4" w:rsidRDefault="00543DBC" w:rsidP="00854708">
            <w:pPr>
              <w:widowControl w:val="0"/>
              <w:rPr>
                <w:rFonts w:ascii="Times New Roman" w:hAnsi="Times New Roman"/>
                <w:sz w:val="24"/>
              </w:rPr>
            </w:pPr>
            <w:r>
              <w:rPr>
                <w:rFonts w:ascii="Times New Roman" w:hAnsi="Times New Roman"/>
                <w:sz w:val="24"/>
              </w:rPr>
              <w:t>Ne mažiau 75</w:t>
            </w:r>
            <w:r w:rsidRPr="00543DBC">
              <w:rPr>
                <w:rFonts w:ascii="Times New Roman" w:hAnsi="Times New Roman"/>
                <w:sz w:val="24"/>
              </w:rPr>
              <w:t xml:space="preserve"> mm</w:t>
            </w:r>
            <w:r>
              <w:rPr>
                <w:rFonts w:ascii="Times New Roman" w:hAnsi="Times New Roman"/>
                <w:sz w:val="24"/>
              </w:rPr>
              <w:t xml:space="preserve"> ir ne daugiau 84 mm</w:t>
            </w:r>
            <w:r w:rsidRPr="00543DBC">
              <w:rPr>
                <w:rFonts w:ascii="Times New Roman" w:hAnsi="Times New Roman"/>
                <w:sz w:val="24"/>
              </w:rPr>
              <w:t xml:space="preserve"> skersmens</w:t>
            </w:r>
          </w:p>
        </w:tc>
      </w:tr>
      <w:tr w:rsidR="00854708" w:rsidRPr="00C150B4" w14:paraId="73FF2CA8" w14:textId="77777777">
        <w:trPr>
          <w:jc w:val="center"/>
        </w:trPr>
        <w:tc>
          <w:tcPr>
            <w:tcW w:w="959" w:type="dxa"/>
            <w:tcBorders>
              <w:left w:val="single" w:sz="4" w:space="0" w:color="000000"/>
              <w:bottom w:val="single" w:sz="4" w:space="0" w:color="000000"/>
            </w:tcBorders>
            <w:shd w:val="clear" w:color="auto" w:fill="auto"/>
          </w:tcPr>
          <w:p w14:paraId="7234A23A" w14:textId="193E250B" w:rsidR="00854708" w:rsidRPr="00C150B4" w:rsidRDefault="00FB11C9" w:rsidP="00854708">
            <w:pPr>
              <w:widowControl w:val="0"/>
              <w:rPr>
                <w:rFonts w:ascii="Times New Roman" w:hAnsi="Times New Roman"/>
                <w:sz w:val="24"/>
              </w:rPr>
            </w:pPr>
            <w:r>
              <w:rPr>
                <w:rFonts w:ascii="Times New Roman" w:hAnsi="Times New Roman"/>
                <w:sz w:val="24"/>
              </w:rPr>
              <w:t>2.</w:t>
            </w:r>
          </w:p>
        </w:tc>
        <w:tc>
          <w:tcPr>
            <w:tcW w:w="4863" w:type="dxa"/>
            <w:tcBorders>
              <w:left w:val="single" w:sz="4" w:space="0" w:color="000000"/>
              <w:bottom w:val="single" w:sz="4" w:space="0" w:color="000000"/>
            </w:tcBorders>
            <w:shd w:val="clear" w:color="auto" w:fill="auto"/>
          </w:tcPr>
          <w:p w14:paraId="68406D26" w14:textId="44A5918B" w:rsidR="00854708" w:rsidRPr="00C150B4" w:rsidRDefault="00854708" w:rsidP="00854708">
            <w:pPr>
              <w:widowControl w:val="0"/>
              <w:rPr>
                <w:rFonts w:ascii="Times New Roman" w:hAnsi="Times New Roman"/>
                <w:sz w:val="24"/>
              </w:rPr>
            </w:pPr>
            <w:r w:rsidRPr="00C150B4">
              <w:rPr>
                <w:rFonts w:ascii="Times New Roman" w:hAnsi="Times New Roman"/>
                <w:sz w:val="24"/>
              </w:rPr>
              <w:t>Maksimali įpurškimo talpa</w:t>
            </w:r>
          </w:p>
        </w:tc>
        <w:tc>
          <w:tcPr>
            <w:tcW w:w="3935" w:type="dxa"/>
            <w:tcBorders>
              <w:left w:val="single" w:sz="4" w:space="0" w:color="000000"/>
              <w:bottom w:val="single" w:sz="4" w:space="0" w:color="000000"/>
              <w:right w:val="single" w:sz="4" w:space="0" w:color="000000"/>
            </w:tcBorders>
            <w:shd w:val="clear" w:color="auto" w:fill="auto"/>
          </w:tcPr>
          <w:p w14:paraId="0AA8422B" w14:textId="2FE98EB3" w:rsidR="00854708" w:rsidRPr="00C150B4" w:rsidRDefault="00854708" w:rsidP="00854708">
            <w:pPr>
              <w:widowControl w:val="0"/>
              <w:rPr>
                <w:rFonts w:ascii="Times New Roman" w:hAnsi="Times New Roman"/>
                <w:sz w:val="24"/>
              </w:rPr>
            </w:pPr>
            <w:r w:rsidRPr="00C150B4">
              <w:rPr>
                <w:rFonts w:ascii="Times New Roman" w:hAnsi="Times New Roman"/>
                <w:sz w:val="24"/>
              </w:rPr>
              <w:t>Ne mažiau 1810,00 cm</w:t>
            </w:r>
            <w:r w:rsidRPr="00C150B4">
              <w:rPr>
                <w:rFonts w:ascii="Times New Roman" w:hAnsi="Times New Roman"/>
                <w:sz w:val="24"/>
                <w:vertAlign w:val="superscript"/>
              </w:rPr>
              <w:t>3</w:t>
            </w:r>
          </w:p>
        </w:tc>
      </w:tr>
      <w:tr w:rsidR="00854708" w:rsidRPr="00C150B4" w14:paraId="731E8EA0" w14:textId="77777777">
        <w:trPr>
          <w:jc w:val="center"/>
        </w:trPr>
        <w:tc>
          <w:tcPr>
            <w:tcW w:w="959" w:type="dxa"/>
            <w:tcBorders>
              <w:left w:val="single" w:sz="4" w:space="0" w:color="000000"/>
              <w:bottom w:val="single" w:sz="4" w:space="0" w:color="000000"/>
            </w:tcBorders>
            <w:shd w:val="clear" w:color="auto" w:fill="auto"/>
          </w:tcPr>
          <w:p w14:paraId="7E34797A" w14:textId="602E440A" w:rsidR="00854708" w:rsidRPr="00C150B4" w:rsidRDefault="00FB11C9" w:rsidP="00854708">
            <w:pPr>
              <w:widowControl w:val="0"/>
              <w:rPr>
                <w:rFonts w:ascii="Times New Roman" w:hAnsi="Times New Roman"/>
                <w:sz w:val="24"/>
              </w:rPr>
            </w:pPr>
            <w:r>
              <w:rPr>
                <w:rFonts w:ascii="Times New Roman" w:hAnsi="Times New Roman"/>
                <w:sz w:val="24"/>
              </w:rPr>
              <w:t>3.</w:t>
            </w:r>
          </w:p>
        </w:tc>
        <w:tc>
          <w:tcPr>
            <w:tcW w:w="4863" w:type="dxa"/>
            <w:tcBorders>
              <w:left w:val="single" w:sz="4" w:space="0" w:color="000000"/>
              <w:bottom w:val="single" w:sz="4" w:space="0" w:color="000000"/>
            </w:tcBorders>
            <w:shd w:val="clear" w:color="auto" w:fill="auto"/>
          </w:tcPr>
          <w:p w14:paraId="3E254325" w14:textId="0D90E178" w:rsidR="00854708" w:rsidRPr="00C150B4" w:rsidRDefault="00854708" w:rsidP="00854708">
            <w:pPr>
              <w:widowControl w:val="0"/>
              <w:rPr>
                <w:rFonts w:ascii="Times New Roman" w:hAnsi="Times New Roman"/>
                <w:sz w:val="24"/>
              </w:rPr>
            </w:pPr>
            <w:r w:rsidRPr="00C150B4">
              <w:rPr>
                <w:rFonts w:ascii="Times New Roman" w:hAnsi="Times New Roman"/>
                <w:sz w:val="24"/>
              </w:rPr>
              <w:t>Maksimalus įpurškimo slėgis</w:t>
            </w:r>
          </w:p>
        </w:tc>
        <w:tc>
          <w:tcPr>
            <w:tcW w:w="3935" w:type="dxa"/>
            <w:tcBorders>
              <w:left w:val="single" w:sz="4" w:space="0" w:color="000000"/>
              <w:bottom w:val="single" w:sz="4" w:space="0" w:color="000000"/>
              <w:right w:val="single" w:sz="4" w:space="0" w:color="000000"/>
            </w:tcBorders>
            <w:shd w:val="clear" w:color="auto" w:fill="auto"/>
          </w:tcPr>
          <w:p w14:paraId="368DA5CE" w14:textId="736E6695" w:rsidR="00854708" w:rsidRPr="00C150B4" w:rsidRDefault="009044A0" w:rsidP="00854708">
            <w:pPr>
              <w:widowControl w:val="0"/>
              <w:rPr>
                <w:rFonts w:ascii="Times New Roman" w:hAnsi="Times New Roman"/>
                <w:sz w:val="24"/>
              </w:rPr>
            </w:pPr>
            <w:r w:rsidRPr="00C150B4">
              <w:rPr>
                <w:rFonts w:ascii="Times New Roman" w:hAnsi="Times New Roman"/>
                <w:sz w:val="24"/>
              </w:rPr>
              <w:t>Ne mažiau 1900,00 bar</w:t>
            </w:r>
          </w:p>
        </w:tc>
      </w:tr>
      <w:tr w:rsidR="009044A0" w:rsidRPr="00C150B4" w14:paraId="3865BB96" w14:textId="77777777" w:rsidTr="009044A0">
        <w:trPr>
          <w:jc w:val="center"/>
        </w:trPr>
        <w:tc>
          <w:tcPr>
            <w:tcW w:w="959" w:type="dxa"/>
            <w:tcBorders>
              <w:top w:val="single" w:sz="4" w:space="0" w:color="auto"/>
              <w:left w:val="single" w:sz="4" w:space="0" w:color="auto"/>
              <w:bottom w:val="single" w:sz="4" w:space="0" w:color="auto"/>
            </w:tcBorders>
            <w:shd w:val="clear" w:color="auto" w:fill="auto"/>
          </w:tcPr>
          <w:p w14:paraId="3299854F" w14:textId="77777777" w:rsidR="009044A0" w:rsidRPr="00C150B4" w:rsidRDefault="009044A0" w:rsidP="009044A0">
            <w:pPr>
              <w:widowControl w:val="0"/>
              <w:jc w:val="center"/>
              <w:rPr>
                <w:rFonts w:ascii="Times New Roman" w:hAnsi="Times New Roman"/>
                <w:b/>
                <w:sz w:val="24"/>
              </w:rPr>
            </w:pPr>
          </w:p>
        </w:tc>
        <w:tc>
          <w:tcPr>
            <w:tcW w:w="4863" w:type="dxa"/>
            <w:tcBorders>
              <w:top w:val="single" w:sz="4" w:space="0" w:color="auto"/>
              <w:bottom w:val="single" w:sz="4" w:space="0" w:color="auto"/>
            </w:tcBorders>
            <w:shd w:val="clear" w:color="auto" w:fill="auto"/>
          </w:tcPr>
          <w:p w14:paraId="469BE690" w14:textId="741C80EB" w:rsidR="009044A0" w:rsidRPr="00C150B4" w:rsidRDefault="009044A0" w:rsidP="009044A0">
            <w:pPr>
              <w:widowControl w:val="0"/>
              <w:jc w:val="center"/>
              <w:rPr>
                <w:rFonts w:ascii="Times New Roman" w:hAnsi="Times New Roman"/>
                <w:b/>
                <w:sz w:val="24"/>
              </w:rPr>
            </w:pPr>
            <w:r w:rsidRPr="00C150B4">
              <w:rPr>
                <w:rFonts w:ascii="Times New Roman" w:hAnsi="Times New Roman"/>
                <w:b/>
                <w:sz w:val="24"/>
              </w:rPr>
              <w:t xml:space="preserve">                                          Įpurškimo mazgas 2</w:t>
            </w:r>
          </w:p>
        </w:tc>
        <w:tc>
          <w:tcPr>
            <w:tcW w:w="3935" w:type="dxa"/>
            <w:tcBorders>
              <w:top w:val="single" w:sz="4" w:space="0" w:color="auto"/>
              <w:bottom w:val="single" w:sz="4" w:space="0" w:color="auto"/>
              <w:right w:val="single" w:sz="4" w:space="0" w:color="auto"/>
            </w:tcBorders>
            <w:shd w:val="clear" w:color="auto" w:fill="auto"/>
          </w:tcPr>
          <w:p w14:paraId="65E90B5C" w14:textId="77777777" w:rsidR="009044A0" w:rsidRPr="00C150B4" w:rsidRDefault="009044A0" w:rsidP="009044A0">
            <w:pPr>
              <w:widowControl w:val="0"/>
              <w:jc w:val="center"/>
              <w:rPr>
                <w:rFonts w:ascii="Times New Roman" w:hAnsi="Times New Roman"/>
                <w:sz w:val="24"/>
              </w:rPr>
            </w:pPr>
          </w:p>
        </w:tc>
      </w:tr>
      <w:tr w:rsidR="009044A0" w:rsidRPr="00C150B4" w14:paraId="0D01ABF4" w14:textId="77777777" w:rsidTr="009044A0">
        <w:trPr>
          <w:jc w:val="center"/>
        </w:trPr>
        <w:tc>
          <w:tcPr>
            <w:tcW w:w="959" w:type="dxa"/>
            <w:tcBorders>
              <w:top w:val="single" w:sz="4" w:space="0" w:color="auto"/>
              <w:left w:val="single" w:sz="4" w:space="0" w:color="000000"/>
              <w:bottom w:val="single" w:sz="4" w:space="0" w:color="000000"/>
            </w:tcBorders>
            <w:shd w:val="clear" w:color="auto" w:fill="auto"/>
          </w:tcPr>
          <w:p w14:paraId="47A187E2" w14:textId="7B4061EC" w:rsidR="009044A0" w:rsidRPr="00C150B4" w:rsidRDefault="00FB11C9" w:rsidP="009044A0">
            <w:pPr>
              <w:widowControl w:val="0"/>
              <w:rPr>
                <w:rFonts w:ascii="Times New Roman" w:hAnsi="Times New Roman"/>
                <w:sz w:val="24"/>
              </w:rPr>
            </w:pPr>
            <w:r>
              <w:rPr>
                <w:rFonts w:ascii="Times New Roman" w:hAnsi="Times New Roman"/>
                <w:sz w:val="24"/>
              </w:rPr>
              <w:t>4.</w:t>
            </w:r>
          </w:p>
        </w:tc>
        <w:tc>
          <w:tcPr>
            <w:tcW w:w="4863" w:type="dxa"/>
            <w:tcBorders>
              <w:top w:val="single" w:sz="4" w:space="0" w:color="auto"/>
              <w:left w:val="single" w:sz="4" w:space="0" w:color="000000"/>
              <w:bottom w:val="single" w:sz="4" w:space="0" w:color="000000"/>
            </w:tcBorders>
            <w:shd w:val="clear" w:color="auto" w:fill="auto"/>
          </w:tcPr>
          <w:p w14:paraId="1AE6D42D" w14:textId="24AFD3B7" w:rsidR="009044A0" w:rsidRPr="002F5293" w:rsidRDefault="003A0460" w:rsidP="009044A0">
            <w:pPr>
              <w:widowControl w:val="0"/>
              <w:rPr>
                <w:rFonts w:ascii="Times New Roman" w:hAnsi="Times New Roman"/>
                <w:sz w:val="24"/>
                <w:highlight w:val="yellow"/>
              </w:rPr>
            </w:pPr>
            <w:r w:rsidRPr="00651D9F">
              <w:rPr>
                <w:rFonts w:ascii="Times New Roman" w:hAnsi="Times New Roman"/>
                <w:sz w:val="24"/>
              </w:rPr>
              <w:t xml:space="preserve">Sraigtas </w:t>
            </w:r>
          </w:p>
        </w:tc>
        <w:tc>
          <w:tcPr>
            <w:tcW w:w="3935" w:type="dxa"/>
            <w:tcBorders>
              <w:top w:val="single" w:sz="4" w:space="0" w:color="auto"/>
              <w:left w:val="single" w:sz="4" w:space="0" w:color="000000"/>
              <w:bottom w:val="single" w:sz="4" w:space="0" w:color="000000"/>
              <w:right w:val="single" w:sz="4" w:space="0" w:color="000000"/>
            </w:tcBorders>
            <w:shd w:val="clear" w:color="auto" w:fill="auto"/>
          </w:tcPr>
          <w:p w14:paraId="24668B7B" w14:textId="65ED87D9" w:rsidR="009044A0" w:rsidRPr="00C150B4" w:rsidRDefault="00543DBC" w:rsidP="009044A0">
            <w:pPr>
              <w:widowControl w:val="0"/>
              <w:rPr>
                <w:rFonts w:ascii="Times New Roman" w:hAnsi="Times New Roman"/>
                <w:sz w:val="24"/>
              </w:rPr>
            </w:pPr>
            <w:r w:rsidRPr="00543DBC">
              <w:rPr>
                <w:rFonts w:ascii="Times New Roman" w:hAnsi="Times New Roman"/>
                <w:sz w:val="24"/>
              </w:rPr>
              <w:t xml:space="preserve">Ne mažiau </w:t>
            </w:r>
            <w:r>
              <w:rPr>
                <w:rFonts w:ascii="Times New Roman" w:hAnsi="Times New Roman"/>
                <w:sz w:val="24"/>
              </w:rPr>
              <w:t>8</w:t>
            </w:r>
            <w:r w:rsidRPr="00543DBC">
              <w:rPr>
                <w:rFonts w:ascii="Times New Roman" w:hAnsi="Times New Roman"/>
                <w:sz w:val="24"/>
              </w:rPr>
              <w:t xml:space="preserve">5 mm ir ne daugiau </w:t>
            </w:r>
            <w:r>
              <w:rPr>
                <w:rFonts w:ascii="Times New Roman" w:hAnsi="Times New Roman"/>
                <w:sz w:val="24"/>
              </w:rPr>
              <w:t>9</w:t>
            </w:r>
            <w:r w:rsidRPr="00543DBC">
              <w:rPr>
                <w:rFonts w:ascii="Times New Roman" w:hAnsi="Times New Roman"/>
                <w:sz w:val="24"/>
              </w:rPr>
              <w:t>4 mm skersmens</w:t>
            </w:r>
          </w:p>
        </w:tc>
      </w:tr>
      <w:tr w:rsidR="009044A0" w:rsidRPr="00C150B4" w14:paraId="1139F169" w14:textId="77777777">
        <w:trPr>
          <w:jc w:val="center"/>
        </w:trPr>
        <w:tc>
          <w:tcPr>
            <w:tcW w:w="959" w:type="dxa"/>
            <w:tcBorders>
              <w:left w:val="single" w:sz="4" w:space="0" w:color="000000"/>
              <w:bottom w:val="single" w:sz="4" w:space="0" w:color="000000"/>
            </w:tcBorders>
            <w:shd w:val="clear" w:color="auto" w:fill="auto"/>
          </w:tcPr>
          <w:p w14:paraId="47BFBBC4" w14:textId="55DC3962" w:rsidR="009044A0" w:rsidRPr="00C150B4" w:rsidRDefault="00FB11C9" w:rsidP="009044A0">
            <w:pPr>
              <w:widowControl w:val="0"/>
              <w:rPr>
                <w:rFonts w:ascii="Times New Roman" w:hAnsi="Times New Roman"/>
                <w:sz w:val="24"/>
              </w:rPr>
            </w:pPr>
            <w:r>
              <w:rPr>
                <w:rFonts w:ascii="Times New Roman" w:hAnsi="Times New Roman"/>
                <w:sz w:val="24"/>
              </w:rPr>
              <w:t>5.</w:t>
            </w:r>
          </w:p>
        </w:tc>
        <w:tc>
          <w:tcPr>
            <w:tcW w:w="4863" w:type="dxa"/>
            <w:tcBorders>
              <w:left w:val="single" w:sz="4" w:space="0" w:color="000000"/>
              <w:bottom w:val="single" w:sz="4" w:space="0" w:color="000000"/>
            </w:tcBorders>
            <w:shd w:val="clear" w:color="auto" w:fill="auto"/>
          </w:tcPr>
          <w:p w14:paraId="21933681" w14:textId="0BA4FEFB" w:rsidR="009044A0" w:rsidRPr="00C150B4" w:rsidRDefault="009044A0" w:rsidP="009044A0">
            <w:pPr>
              <w:widowControl w:val="0"/>
              <w:rPr>
                <w:rFonts w:ascii="Times New Roman" w:hAnsi="Times New Roman"/>
                <w:sz w:val="24"/>
              </w:rPr>
            </w:pPr>
            <w:r w:rsidRPr="00C150B4">
              <w:rPr>
                <w:rFonts w:ascii="Times New Roman" w:hAnsi="Times New Roman"/>
                <w:sz w:val="24"/>
              </w:rPr>
              <w:t>Maksimali įpurškimo talpa</w:t>
            </w:r>
          </w:p>
        </w:tc>
        <w:tc>
          <w:tcPr>
            <w:tcW w:w="3935" w:type="dxa"/>
            <w:tcBorders>
              <w:left w:val="single" w:sz="4" w:space="0" w:color="000000"/>
              <w:bottom w:val="single" w:sz="4" w:space="0" w:color="000000"/>
              <w:right w:val="single" w:sz="4" w:space="0" w:color="000000"/>
            </w:tcBorders>
            <w:shd w:val="clear" w:color="auto" w:fill="auto"/>
          </w:tcPr>
          <w:p w14:paraId="279EC6B6" w14:textId="22E1F6A7" w:rsidR="009044A0" w:rsidRPr="00C150B4" w:rsidRDefault="009044A0" w:rsidP="009044A0">
            <w:pPr>
              <w:widowControl w:val="0"/>
              <w:rPr>
                <w:rFonts w:ascii="Times New Roman" w:hAnsi="Times New Roman"/>
                <w:sz w:val="24"/>
              </w:rPr>
            </w:pPr>
            <w:r w:rsidRPr="00C150B4">
              <w:rPr>
                <w:rFonts w:ascii="Times New Roman" w:hAnsi="Times New Roman"/>
                <w:sz w:val="24"/>
              </w:rPr>
              <w:t xml:space="preserve">Ne mažiau </w:t>
            </w:r>
            <w:r w:rsidR="004D3613" w:rsidRPr="00C150B4">
              <w:rPr>
                <w:rFonts w:ascii="Times New Roman" w:hAnsi="Times New Roman"/>
                <w:sz w:val="24"/>
              </w:rPr>
              <w:t>2290</w:t>
            </w:r>
            <w:r w:rsidRPr="00C150B4">
              <w:rPr>
                <w:rFonts w:ascii="Times New Roman" w:hAnsi="Times New Roman"/>
                <w:sz w:val="24"/>
              </w:rPr>
              <w:t>,00 cm</w:t>
            </w:r>
            <w:r w:rsidRPr="00C150B4">
              <w:rPr>
                <w:rFonts w:ascii="Times New Roman" w:hAnsi="Times New Roman"/>
                <w:sz w:val="24"/>
                <w:vertAlign w:val="superscript"/>
              </w:rPr>
              <w:t>3</w:t>
            </w:r>
          </w:p>
        </w:tc>
      </w:tr>
      <w:tr w:rsidR="009044A0" w:rsidRPr="00C150B4" w14:paraId="36BAC30E" w14:textId="77777777">
        <w:trPr>
          <w:jc w:val="center"/>
        </w:trPr>
        <w:tc>
          <w:tcPr>
            <w:tcW w:w="959" w:type="dxa"/>
            <w:tcBorders>
              <w:left w:val="single" w:sz="4" w:space="0" w:color="000000"/>
              <w:bottom w:val="single" w:sz="4" w:space="0" w:color="000000"/>
            </w:tcBorders>
            <w:shd w:val="clear" w:color="auto" w:fill="auto"/>
          </w:tcPr>
          <w:p w14:paraId="062013E1" w14:textId="10C5CE7C" w:rsidR="009044A0" w:rsidRPr="00C150B4" w:rsidRDefault="00FB11C9" w:rsidP="009044A0">
            <w:pPr>
              <w:widowControl w:val="0"/>
              <w:rPr>
                <w:rFonts w:ascii="Times New Roman" w:hAnsi="Times New Roman"/>
                <w:sz w:val="24"/>
              </w:rPr>
            </w:pPr>
            <w:r>
              <w:rPr>
                <w:rFonts w:ascii="Times New Roman" w:hAnsi="Times New Roman"/>
                <w:sz w:val="24"/>
              </w:rPr>
              <w:t>6.</w:t>
            </w:r>
          </w:p>
        </w:tc>
        <w:tc>
          <w:tcPr>
            <w:tcW w:w="4863" w:type="dxa"/>
            <w:tcBorders>
              <w:left w:val="single" w:sz="4" w:space="0" w:color="000000"/>
              <w:bottom w:val="single" w:sz="4" w:space="0" w:color="000000"/>
            </w:tcBorders>
            <w:shd w:val="clear" w:color="auto" w:fill="auto"/>
          </w:tcPr>
          <w:p w14:paraId="17A748A0" w14:textId="0E6D7E20" w:rsidR="009044A0" w:rsidRPr="00C150B4" w:rsidRDefault="009044A0" w:rsidP="009044A0">
            <w:pPr>
              <w:widowControl w:val="0"/>
              <w:rPr>
                <w:rFonts w:ascii="Times New Roman" w:hAnsi="Times New Roman"/>
                <w:sz w:val="24"/>
              </w:rPr>
            </w:pPr>
            <w:r w:rsidRPr="00C150B4">
              <w:rPr>
                <w:rFonts w:ascii="Times New Roman" w:hAnsi="Times New Roman"/>
                <w:sz w:val="24"/>
              </w:rPr>
              <w:t>Maksimalus įpurškimo slėgis</w:t>
            </w:r>
          </w:p>
        </w:tc>
        <w:tc>
          <w:tcPr>
            <w:tcW w:w="3935" w:type="dxa"/>
            <w:tcBorders>
              <w:left w:val="single" w:sz="4" w:space="0" w:color="000000"/>
              <w:bottom w:val="single" w:sz="4" w:space="0" w:color="000000"/>
              <w:right w:val="single" w:sz="4" w:space="0" w:color="000000"/>
            </w:tcBorders>
            <w:shd w:val="clear" w:color="auto" w:fill="auto"/>
          </w:tcPr>
          <w:p w14:paraId="0799EA36" w14:textId="38334AAB" w:rsidR="009044A0" w:rsidRPr="00C150B4" w:rsidRDefault="009044A0" w:rsidP="009044A0">
            <w:pPr>
              <w:widowControl w:val="0"/>
              <w:rPr>
                <w:rFonts w:ascii="Times New Roman" w:hAnsi="Times New Roman"/>
                <w:sz w:val="24"/>
              </w:rPr>
            </w:pPr>
            <w:r w:rsidRPr="00C150B4">
              <w:rPr>
                <w:rFonts w:ascii="Times New Roman" w:hAnsi="Times New Roman"/>
                <w:sz w:val="24"/>
              </w:rPr>
              <w:t xml:space="preserve">Ne mažiau </w:t>
            </w:r>
            <w:r w:rsidR="004D3613" w:rsidRPr="00C150B4">
              <w:rPr>
                <w:rFonts w:ascii="Times New Roman" w:hAnsi="Times New Roman"/>
                <w:sz w:val="24"/>
              </w:rPr>
              <w:t>1501</w:t>
            </w:r>
            <w:r w:rsidRPr="00C150B4">
              <w:rPr>
                <w:rFonts w:ascii="Times New Roman" w:hAnsi="Times New Roman"/>
                <w:sz w:val="24"/>
              </w:rPr>
              <w:t>,00 bar</w:t>
            </w:r>
          </w:p>
        </w:tc>
      </w:tr>
      <w:tr w:rsidR="009044A0" w:rsidRPr="00C150B4" w14:paraId="2BE29F2D"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63ED910E" w14:textId="179AB00A" w:rsidR="009044A0" w:rsidRPr="0020401C" w:rsidRDefault="0020401C" w:rsidP="009044A0">
            <w:pPr>
              <w:widowControl w:val="0"/>
              <w:jc w:val="center"/>
              <w:rPr>
                <w:rFonts w:ascii="Times New Roman" w:hAnsi="Times New Roman"/>
                <w:b/>
                <w:bCs/>
                <w:sz w:val="24"/>
              </w:rPr>
            </w:pPr>
            <w:r w:rsidRPr="0020401C">
              <w:rPr>
                <w:rFonts w:ascii="Times New Roman" w:hAnsi="Times New Roman"/>
                <w:b/>
                <w:bCs/>
                <w:sz w:val="24"/>
              </w:rPr>
              <w:t>Liejimo formos mazgas</w:t>
            </w:r>
          </w:p>
        </w:tc>
      </w:tr>
      <w:tr w:rsidR="0015127A" w:rsidRPr="00C150B4" w14:paraId="0C88D080" w14:textId="77777777" w:rsidTr="00950B49">
        <w:trPr>
          <w:jc w:val="center"/>
        </w:trPr>
        <w:tc>
          <w:tcPr>
            <w:tcW w:w="959" w:type="dxa"/>
            <w:tcBorders>
              <w:top w:val="single" w:sz="4" w:space="0" w:color="000000"/>
              <w:left w:val="single" w:sz="4" w:space="0" w:color="000000"/>
              <w:bottom w:val="single" w:sz="4" w:space="0" w:color="000000"/>
            </w:tcBorders>
            <w:shd w:val="clear" w:color="auto" w:fill="auto"/>
          </w:tcPr>
          <w:p w14:paraId="30015A10" w14:textId="0316AF63" w:rsidR="0015127A" w:rsidRPr="00C150B4" w:rsidRDefault="00FB11C9" w:rsidP="0015127A">
            <w:pPr>
              <w:widowControl w:val="0"/>
              <w:rPr>
                <w:rFonts w:ascii="Times New Roman" w:hAnsi="Times New Roman"/>
                <w:sz w:val="24"/>
              </w:rPr>
            </w:pPr>
            <w:r>
              <w:rPr>
                <w:rFonts w:ascii="Times New Roman" w:hAnsi="Times New Roman"/>
                <w:sz w:val="24"/>
              </w:rPr>
              <w:t>7.</w:t>
            </w:r>
          </w:p>
        </w:tc>
        <w:tc>
          <w:tcPr>
            <w:tcW w:w="4863" w:type="dxa"/>
            <w:tcBorders>
              <w:top w:val="single" w:sz="4" w:space="0" w:color="000000"/>
              <w:left w:val="single" w:sz="4" w:space="0" w:color="000000"/>
              <w:bottom w:val="single" w:sz="4" w:space="0" w:color="000000"/>
            </w:tcBorders>
            <w:shd w:val="clear" w:color="auto" w:fill="auto"/>
            <w:vAlign w:val="center"/>
          </w:tcPr>
          <w:p w14:paraId="3EE8F40D" w14:textId="1643745B" w:rsidR="0015127A" w:rsidRPr="00C150B4" w:rsidRDefault="0015127A" w:rsidP="0015127A">
            <w:pPr>
              <w:widowControl w:val="0"/>
              <w:rPr>
                <w:rFonts w:ascii="Times New Roman" w:hAnsi="Times New Roman"/>
                <w:sz w:val="24"/>
              </w:rPr>
            </w:pPr>
            <w:r w:rsidRPr="00C150B4">
              <w:rPr>
                <w:rFonts w:ascii="Times New Roman" w:hAnsi="Times New Roman"/>
                <w:sz w:val="24"/>
              </w:rPr>
              <w:t>Užspaudimo jėga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9E76134" w14:textId="25A02403" w:rsidR="0015127A" w:rsidRPr="00C150B4" w:rsidRDefault="0015127A" w:rsidP="0015127A">
            <w:pPr>
              <w:widowControl w:val="0"/>
              <w:rPr>
                <w:rFonts w:ascii="Times New Roman" w:hAnsi="Times New Roman"/>
                <w:sz w:val="24"/>
              </w:rPr>
            </w:pPr>
            <w:r w:rsidRPr="00C150B4">
              <w:rPr>
                <w:rFonts w:ascii="Times New Roman" w:hAnsi="Times New Roman"/>
                <w:sz w:val="24"/>
              </w:rPr>
              <w:t xml:space="preserve">Ne mažiau </w:t>
            </w:r>
            <w:r w:rsidR="00543DBC">
              <w:rPr>
                <w:rFonts w:ascii="Times New Roman" w:hAnsi="Times New Roman"/>
                <w:sz w:val="24"/>
              </w:rPr>
              <w:t>4500 kN</w:t>
            </w:r>
          </w:p>
        </w:tc>
      </w:tr>
      <w:tr w:rsidR="0015127A" w:rsidRPr="00C150B4" w14:paraId="193C33AE" w14:textId="77777777" w:rsidTr="00950B49">
        <w:trPr>
          <w:jc w:val="center"/>
        </w:trPr>
        <w:tc>
          <w:tcPr>
            <w:tcW w:w="959" w:type="dxa"/>
            <w:tcBorders>
              <w:top w:val="single" w:sz="4" w:space="0" w:color="000000"/>
              <w:left w:val="single" w:sz="4" w:space="0" w:color="000000"/>
              <w:bottom w:val="single" w:sz="4" w:space="0" w:color="000000"/>
            </w:tcBorders>
            <w:shd w:val="clear" w:color="auto" w:fill="auto"/>
          </w:tcPr>
          <w:p w14:paraId="6A0FD37C" w14:textId="2654856D" w:rsidR="0015127A" w:rsidRPr="00C150B4" w:rsidRDefault="00FB11C9" w:rsidP="0015127A">
            <w:pPr>
              <w:widowControl w:val="0"/>
              <w:rPr>
                <w:rFonts w:ascii="Times New Roman" w:hAnsi="Times New Roman"/>
                <w:sz w:val="24"/>
              </w:rPr>
            </w:pPr>
            <w:r>
              <w:rPr>
                <w:rFonts w:ascii="Times New Roman" w:hAnsi="Times New Roman"/>
                <w:sz w:val="24"/>
              </w:rPr>
              <w:t>8.</w:t>
            </w:r>
          </w:p>
        </w:tc>
        <w:tc>
          <w:tcPr>
            <w:tcW w:w="4863" w:type="dxa"/>
            <w:tcBorders>
              <w:top w:val="single" w:sz="4" w:space="0" w:color="000000"/>
              <w:left w:val="single" w:sz="4" w:space="0" w:color="000000"/>
              <w:bottom w:val="single" w:sz="4" w:space="0" w:color="000000"/>
            </w:tcBorders>
            <w:shd w:val="clear" w:color="auto" w:fill="auto"/>
            <w:vAlign w:val="center"/>
          </w:tcPr>
          <w:p w14:paraId="7C312F95" w14:textId="34D38CAB" w:rsidR="0015127A" w:rsidRPr="00C150B4" w:rsidRDefault="0015127A" w:rsidP="0015127A">
            <w:pPr>
              <w:widowControl w:val="0"/>
              <w:rPr>
                <w:rFonts w:ascii="Times New Roman" w:hAnsi="Times New Roman"/>
                <w:sz w:val="24"/>
              </w:rPr>
            </w:pPr>
            <w:r w:rsidRPr="00C150B4">
              <w:rPr>
                <w:rFonts w:ascii="Times New Roman" w:hAnsi="Times New Roman"/>
                <w:sz w:val="24"/>
              </w:rPr>
              <w:t>Atidarymo eiga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5FB6AC8" w14:textId="06AF8BAB" w:rsidR="0015127A" w:rsidRPr="00C150B4" w:rsidRDefault="0015127A" w:rsidP="0015127A">
            <w:pPr>
              <w:widowControl w:val="0"/>
              <w:rPr>
                <w:rFonts w:ascii="Times New Roman" w:hAnsi="Times New Roman"/>
                <w:sz w:val="24"/>
              </w:rPr>
            </w:pPr>
            <w:r w:rsidRPr="00C150B4">
              <w:rPr>
                <w:rFonts w:ascii="Times New Roman" w:hAnsi="Times New Roman"/>
                <w:sz w:val="24"/>
              </w:rPr>
              <w:t>Ne mažiau 1300 mm</w:t>
            </w:r>
          </w:p>
        </w:tc>
      </w:tr>
      <w:tr w:rsidR="0015127A" w:rsidRPr="00C150B4" w14:paraId="14604E52" w14:textId="77777777" w:rsidTr="00950B49">
        <w:trPr>
          <w:jc w:val="center"/>
        </w:trPr>
        <w:tc>
          <w:tcPr>
            <w:tcW w:w="959" w:type="dxa"/>
            <w:tcBorders>
              <w:left w:val="single" w:sz="4" w:space="0" w:color="000000"/>
              <w:bottom w:val="single" w:sz="4" w:space="0" w:color="000000"/>
            </w:tcBorders>
            <w:shd w:val="clear" w:color="auto" w:fill="auto"/>
          </w:tcPr>
          <w:p w14:paraId="3F7FD9A9" w14:textId="00102F07" w:rsidR="0015127A" w:rsidRPr="00C150B4" w:rsidRDefault="00FB11C9" w:rsidP="0015127A">
            <w:pPr>
              <w:widowControl w:val="0"/>
              <w:rPr>
                <w:rFonts w:ascii="Times New Roman" w:hAnsi="Times New Roman"/>
                <w:sz w:val="24"/>
              </w:rPr>
            </w:pPr>
            <w:r>
              <w:rPr>
                <w:rFonts w:ascii="Times New Roman" w:hAnsi="Times New Roman"/>
                <w:sz w:val="24"/>
              </w:rPr>
              <w:t>9.</w:t>
            </w:r>
          </w:p>
        </w:tc>
        <w:tc>
          <w:tcPr>
            <w:tcW w:w="4863" w:type="dxa"/>
            <w:tcBorders>
              <w:left w:val="single" w:sz="4" w:space="0" w:color="000000"/>
              <w:bottom w:val="single" w:sz="4" w:space="0" w:color="000000"/>
            </w:tcBorders>
            <w:shd w:val="clear" w:color="auto" w:fill="auto"/>
            <w:vAlign w:val="center"/>
          </w:tcPr>
          <w:p w14:paraId="26CE0B9A" w14:textId="491E00FB" w:rsidR="0015127A" w:rsidRPr="00C150B4" w:rsidRDefault="0015127A" w:rsidP="0015127A">
            <w:pPr>
              <w:widowControl w:val="0"/>
              <w:rPr>
                <w:rFonts w:ascii="Times New Roman" w:hAnsi="Times New Roman"/>
                <w:sz w:val="24"/>
              </w:rPr>
            </w:pPr>
            <w:r w:rsidRPr="00C150B4">
              <w:rPr>
                <w:rFonts w:ascii="Times New Roman" w:hAnsi="Times New Roman"/>
                <w:sz w:val="24"/>
              </w:rPr>
              <w:t>Maksimalus bendras formos plokščių atidarymas</w:t>
            </w:r>
          </w:p>
        </w:tc>
        <w:tc>
          <w:tcPr>
            <w:tcW w:w="3935" w:type="dxa"/>
            <w:tcBorders>
              <w:left w:val="single" w:sz="4" w:space="0" w:color="000000"/>
              <w:bottom w:val="single" w:sz="4" w:space="0" w:color="000000"/>
              <w:right w:val="single" w:sz="4" w:space="0" w:color="000000"/>
            </w:tcBorders>
            <w:shd w:val="clear" w:color="auto" w:fill="auto"/>
          </w:tcPr>
          <w:p w14:paraId="499FD94D" w14:textId="429BD42C" w:rsidR="0015127A" w:rsidRPr="00C150B4" w:rsidRDefault="0015127A" w:rsidP="0015127A">
            <w:pPr>
              <w:widowControl w:val="0"/>
              <w:rPr>
                <w:rFonts w:ascii="Times New Roman" w:hAnsi="Times New Roman"/>
                <w:sz w:val="24"/>
              </w:rPr>
            </w:pPr>
            <w:r w:rsidRPr="00C150B4">
              <w:rPr>
                <w:rFonts w:ascii="Times New Roman" w:hAnsi="Times New Roman"/>
                <w:sz w:val="24"/>
              </w:rPr>
              <w:t>Ne mažiau 1650 mm</w:t>
            </w:r>
          </w:p>
        </w:tc>
      </w:tr>
      <w:tr w:rsidR="0015127A" w:rsidRPr="00C150B4" w14:paraId="5289506F" w14:textId="77777777" w:rsidTr="00950B49">
        <w:trPr>
          <w:jc w:val="center"/>
        </w:trPr>
        <w:tc>
          <w:tcPr>
            <w:tcW w:w="959" w:type="dxa"/>
            <w:tcBorders>
              <w:top w:val="single" w:sz="4" w:space="0" w:color="000000"/>
              <w:left w:val="single" w:sz="4" w:space="0" w:color="000000"/>
              <w:bottom w:val="single" w:sz="4" w:space="0" w:color="000000"/>
            </w:tcBorders>
            <w:shd w:val="clear" w:color="auto" w:fill="auto"/>
          </w:tcPr>
          <w:p w14:paraId="485A9089" w14:textId="440AC6AE" w:rsidR="0015127A" w:rsidRPr="00C150B4" w:rsidRDefault="00FB11C9" w:rsidP="0015127A">
            <w:pPr>
              <w:widowControl w:val="0"/>
              <w:rPr>
                <w:rFonts w:ascii="Times New Roman" w:hAnsi="Times New Roman"/>
                <w:sz w:val="24"/>
              </w:rPr>
            </w:pPr>
            <w:r>
              <w:rPr>
                <w:rFonts w:ascii="Times New Roman" w:hAnsi="Times New Roman"/>
                <w:sz w:val="24"/>
              </w:rPr>
              <w:t>10.</w:t>
            </w:r>
          </w:p>
        </w:tc>
        <w:tc>
          <w:tcPr>
            <w:tcW w:w="4863" w:type="dxa"/>
            <w:tcBorders>
              <w:top w:val="single" w:sz="4" w:space="0" w:color="000000"/>
              <w:left w:val="single" w:sz="4" w:space="0" w:color="000000"/>
              <w:bottom w:val="single" w:sz="4" w:space="0" w:color="000000"/>
            </w:tcBorders>
            <w:shd w:val="clear" w:color="auto" w:fill="auto"/>
            <w:vAlign w:val="center"/>
          </w:tcPr>
          <w:p w14:paraId="5567B02F" w14:textId="6F277273" w:rsidR="0015127A" w:rsidRPr="00C150B4" w:rsidRDefault="0015127A" w:rsidP="0015127A">
            <w:pPr>
              <w:widowControl w:val="0"/>
              <w:rPr>
                <w:rFonts w:ascii="Times New Roman" w:hAnsi="Times New Roman"/>
                <w:sz w:val="24"/>
              </w:rPr>
            </w:pPr>
            <w:r w:rsidRPr="00C150B4">
              <w:rPr>
                <w:rFonts w:ascii="Times New Roman" w:hAnsi="Times New Roman"/>
                <w:sz w:val="24"/>
              </w:rPr>
              <w:t>Plokščių dydis (horizontaliai x vertikaliai)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5DEE1CE" w14:textId="06021CD4" w:rsidR="0015127A" w:rsidRPr="00C150B4" w:rsidRDefault="0015127A" w:rsidP="0015127A">
            <w:pPr>
              <w:widowControl w:val="0"/>
              <w:rPr>
                <w:rFonts w:ascii="Times New Roman" w:hAnsi="Times New Roman"/>
                <w:sz w:val="24"/>
              </w:rPr>
            </w:pPr>
            <w:r w:rsidRPr="00C150B4">
              <w:rPr>
                <w:rFonts w:ascii="Times New Roman" w:hAnsi="Times New Roman"/>
                <w:sz w:val="24"/>
              </w:rPr>
              <w:t>Ne mažiau 1270x1260 mm</w:t>
            </w:r>
          </w:p>
        </w:tc>
      </w:tr>
      <w:tr w:rsidR="0015127A" w:rsidRPr="00C150B4" w14:paraId="5FFEF37B" w14:textId="77777777" w:rsidTr="00950B49">
        <w:trPr>
          <w:jc w:val="center"/>
        </w:trPr>
        <w:tc>
          <w:tcPr>
            <w:tcW w:w="959" w:type="dxa"/>
            <w:tcBorders>
              <w:top w:val="single" w:sz="4" w:space="0" w:color="000000"/>
              <w:left w:val="single" w:sz="4" w:space="0" w:color="000000"/>
              <w:bottom w:val="single" w:sz="4" w:space="0" w:color="000000"/>
            </w:tcBorders>
            <w:shd w:val="clear" w:color="auto" w:fill="auto"/>
          </w:tcPr>
          <w:p w14:paraId="298E36F1" w14:textId="7E9117F6" w:rsidR="0015127A" w:rsidRPr="00C150B4" w:rsidRDefault="00FB11C9" w:rsidP="0015127A">
            <w:pPr>
              <w:widowControl w:val="0"/>
              <w:rPr>
                <w:rFonts w:ascii="Times New Roman" w:hAnsi="Times New Roman"/>
                <w:sz w:val="24"/>
              </w:rPr>
            </w:pPr>
            <w:r>
              <w:rPr>
                <w:rFonts w:ascii="Times New Roman" w:hAnsi="Times New Roman"/>
                <w:sz w:val="24"/>
              </w:rPr>
              <w:t>11.</w:t>
            </w:r>
          </w:p>
        </w:tc>
        <w:tc>
          <w:tcPr>
            <w:tcW w:w="4863" w:type="dxa"/>
            <w:tcBorders>
              <w:top w:val="single" w:sz="4" w:space="0" w:color="000000"/>
              <w:left w:val="single" w:sz="4" w:space="0" w:color="000000"/>
              <w:bottom w:val="single" w:sz="4" w:space="0" w:color="000000"/>
            </w:tcBorders>
            <w:shd w:val="clear" w:color="auto" w:fill="auto"/>
            <w:vAlign w:val="center"/>
          </w:tcPr>
          <w:p w14:paraId="4FDE73BF" w14:textId="406250D0" w:rsidR="0015127A" w:rsidRPr="00C150B4" w:rsidRDefault="0015127A" w:rsidP="0015127A">
            <w:pPr>
              <w:widowControl w:val="0"/>
              <w:rPr>
                <w:rFonts w:ascii="Times New Roman" w:hAnsi="Times New Roman"/>
                <w:sz w:val="24"/>
              </w:rPr>
            </w:pPr>
            <w:r w:rsidRPr="00C150B4">
              <w:rPr>
                <w:rFonts w:ascii="Times New Roman" w:hAnsi="Times New Roman"/>
                <w:sz w:val="24"/>
              </w:rPr>
              <w:t>Atstumas tarp strypų (horizontaliai x vertikaliai)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40B4912" w14:textId="798EDCEF" w:rsidR="0015127A" w:rsidRPr="00C150B4" w:rsidRDefault="0015127A" w:rsidP="0015127A">
            <w:pPr>
              <w:widowControl w:val="0"/>
              <w:rPr>
                <w:rFonts w:ascii="Times New Roman" w:hAnsi="Times New Roman"/>
                <w:sz w:val="24"/>
              </w:rPr>
            </w:pPr>
            <w:r w:rsidRPr="00C150B4">
              <w:rPr>
                <w:rFonts w:ascii="Times New Roman" w:hAnsi="Times New Roman"/>
                <w:sz w:val="24"/>
              </w:rPr>
              <w:t>Ne mažiau 920x830 mm</w:t>
            </w:r>
          </w:p>
        </w:tc>
      </w:tr>
      <w:tr w:rsidR="0015127A" w:rsidRPr="00C150B4" w14:paraId="61929CC7" w14:textId="77777777" w:rsidTr="00950B49">
        <w:trPr>
          <w:jc w:val="center"/>
        </w:trPr>
        <w:tc>
          <w:tcPr>
            <w:tcW w:w="959" w:type="dxa"/>
            <w:tcBorders>
              <w:top w:val="single" w:sz="4" w:space="0" w:color="000000"/>
              <w:left w:val="single" w:sz="4" w:space="0" w:color="000000"/>
              <w:bottom w:val="single" w:sz="4" w:space="0" w:color="000000"/>
            </w:tcBorders>
            <w:shd w:val="clear" w:color="auto" w:fill="auto"/>
          </w:tcPr>
          <w:p w14:paraId="13170DAB" w14:textId="6A5899AB" w:rsidR="0015127A" w:rsidRPr="00C150B4" w:rsidRDefault="00FB11C9" w:rsidP="0015127A">
            <w:pPr>
              <w:widowControl w:val="0"/>
              <w:rPr>
                <w:rFonts w:ascii="Times New Roman" w:hAnsi="Times New Roman"/>
                <w:sz w:val="24"/>
              </w:rPr>
            </w:pPr>
            <w:r>
              <w:rPr>
                <w:rFonts w:ascii="Times New Roman" w:hAnsi="Times New Roman"/>
                <w:sz w:val="24"/>
              </w:rPr>
              <w:t>12.</w:t>
            </w:r>
          </w:p>
        </w:tc>
        <w:tc>
          <w:tcPr>
            <w:tcW w:w="4863" w:type="dxa"/>
            <w:tcBorders>
              <w:top w:val="single" w:sz="4" w:space="0" w:color="000000"/>
              <w:left w:val="single" w:sz="4" w:space="0" w:color="000000"/>
              <w:bottom w:val="single" w:sz="4" w:space="0" w:color="000000"/>
            </w:tcBorders>
            <w:shd w:val="clear" w:color="auto" w:fill="auto"/>
            <w:vAlign w:val="center"/>
          </w:tcPr>
          <w:p w14:paraId="7674095F" w14:textId="56D3F501" w:rsidR="0015127A" w:rsidRPr="00C150B4" w:rsidRDefault="0015127A" w:rsidP="0015127A">
            <w:pPr>
              <w:widowControl w:val="0"/>
              <w:rPr>
                <w:rFonts w:ascii="Times New Roman" w:hAnsi="Times New Roman"/>
                <w:sz w:val="24"/>
              </w:rPr>
            </w:pPr>
            <w:r w:rsidRPr="00C150B4">
              <w:rPr>
                <w:rFonts w:ascii="Times New Roman" w:hAnsi="Times New Roman"/>
                <w:sz w:val="24"/>
              </w:rPr>
              <w:t xml:space="preserve">Aušinimo grandinių skaičius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C9880D0" w14:textId="2F931026" w:rsidR="0015127A" w:rsidRPr="00C150B4" w:rsidRDefault="0015127A" w:rsidP="0015127A">
            <w:pPr>
              <w:widowControl w:val="0"/>
              <w:rPr>
                <w:rFonts w:ascii="Times New Roman" w:hAnsi="Times New Roman"/>
                <w:sz w:val="24"/>
              </w:rPr>
            </w:pPr>
            <w:r w:rsidRPr="00C150B4">
              <w:rPr>
                <w:rFonts w:ascii="Times New Roman" w:hAnsi="Times New Roman"/>
                <w:sz w:val="24"/>
              </w:rPr>
              <w:t>Ne mažiau 8 vnt.</w:t>
            </w:r>
          </w:p>
        </w:tc>
      </w:tr>
      <w:tr w:rsidR="009044A0" w:rsidRPr="00C150B4" w14:paraId="35379F8F"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B9CA42C" w14:textId="7FF58F22" w:rsidR="009044A0" w:rsidRPr="00C150B4" w:rsidRDefault="00FB11C9" w:rsidP="009044A0">
            <w:pPr>
              <w:widowControl w:val="0"/>
              <w:rPr>
                <w:rFonts w:ascii="Times New Roman" w:hAnsi="Times New Roman"/>
                <w:sz w:val="24"/>
              </w:rPr>
            </w:pPr>
            <w:r>
              <w:rPr>
                <w:rFonts w:ascii="Times New Roman" w:hAnsi="Times New Roman"/>
                <w:sz w:val="24"/>
              </w:rPr>
              <w:t>13.</w:t>
            </w:r>
          </w:p>
        </w:tc>
        <w:tc>
          <w:tcPr>
            <w:tcW w:w="4863" w:type="dxa"/>
            <w:tcBorders>
              <w:top w:val="single" w:sz="4" w:space="0" w:color="000000"/>
              <w:left w:val="single" w:sz="4" w:space="0" w:color="000000"/>
              <w:bottom w:val="single" w:sz="4" w:space="0" w:color="000000"/>
            </w:tcBorders>
            <w:shd w:val="clear" w:color="auto" w:fill="auto"/>
          </w:tcPr>
          <w:p w14:paraId="23530680" w14:textId="16CA8D40" w:rsidR="009044A0" w:rsidRPr="00C150B4" w:rsidRDefault="006A5370" w:rsidP="009044A0">
            <w:pPr>
              <w:widowControl w:val="0"/>
              <w:rPr>
                <w:rFonts w:ascii="Times New Roman" w:hAnsi="Times New Roman"/>
                <w:sz w:val="24"/>
              </w:rPr>
            </w:pPr>
            <w:r w:rsidRPr="00C150B4">
              <w:rPr>
                <w:rFonts w:ascii="Times New Roman" w:hAnsi="Times New Roman"/>
                <w:sz w:val="24"/>
              </w:rPr>
              <w:t>Formos centravimo žied</w:t>
            </w:r>
            <w:r w:rsidR="00317629">
              <w:rPr>
                <w:rFonts w:ascii="Times New Roman" w:hAnsi="Times New Roman"/>
                <w:sz w:val="24"/>
              </w:rPr>
              <w:t xml:space="preserve">ai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32D2029" w14:textId="5240351A" w:rsidR="009044A0" w:rsidRPr="00C150B4" w:rsidRDefault="00625DB8" w:rsidP="009044A0">
            <w:pPr>
              <w:widowControl w:val="0"/>
              <w:rPr>
                <w:rFonts w:ascii="Times New Roman" w:hAnsi="Times New Roman"/>
                <w:sz w:val="24"/>
              </w:rPr>
            </w:pPr>
            <w:r>
              <w:rPr>
                <w:rFonts w:ascii="Times New Roman" w:hAnsi="Times New Roman"/>
                <w:sz w:val="24"/>
              </w:rPr>
              <w:t>Diametras ne mažiau 195 mm ir ne daugiau 210 mm</w:t>
            </w:r>
          </w:p>
        </w:tc>
      </w:tr>
      <w:tr w:rsidR="006A5370" w:rsidRPr="00C150B4" w14:paraId="1203CB3F" w14:textId="77777777" w:rsidTr="002A71E1">
        <w:trPr>
          <w:jc w:val="center"/>
        </w:trPr>
        <w:tc>
          <w:tcPr>
            <w:tcW w:w="959" w:type="dxa"/>
            <w:tcBorders>
              <w:left w:val="single" w:sz="4" w:space="0" w:color="000000"/>
              <w:bottom w:val="single" w:sz="4" w:space="0" w:color="000000"/>
            </w:tcBorders>
            <w:shd w:val="clear" w:color="auto" w:fill="auto"/>
          </w:tcPr>
          <w:p w14:paraId="31F1028C" w14:textId="71436985" w:rsidR="006A5370" w:rsidRPr="00C150B4" w:rsidRDefault="00FB11C9" w:rsidP="006A5370">
            <w:pPr>
              <w:widowControl w:val="0"/>
              <w:rPr>
                <w:rFonts w:ascii="Times New Roman" w:hAnsi="Times New Roman"/>
                <w:sz w:val="24"/>
              </w:rPr>
            </w:pPr>
            <w:r>
              <w:rPr>
                <w:rFonts w:ascii="Times New Roman" w:hAnsi="Times New Roman"/>
                <w:sz w:val="24"/>
              </w:rPr>
              <w:t>14.</w:t>
            </w:r>
          </w:p>
        </w:tc>
        <w:tc>
          <w:tcPr>
            <w:tcW w:w="4863" w:type="dxa"/>
            <w:tcBorders>
              <w:left w:val="single" w:sz="4" w:space="0" w:color="000000"/>
              <w:bottom w:val="single" w:sz="4" w:space="0" w:color="000000"/>
            </w:tcBorders>
            <w:shd w:val="clear" w:color="auto" w:fill="auto"/>
            <w:vAlign w:val="bottom"/>
          </w:tcPr>
          <w:p w14:paraId="05FB8749" w14:textId="2C31A43B" w:rsidR="006A5370" w:rsidRPr="00C150B4" w:rsidRDefault="006A5370" w:rsidP="006A5370">
            <w:pPr>
              <w:widowControl w:val="0"/>
              <w:rPr>
                <w:rFonts w:ascii="Times New Roman" w:hAnsi="Times New Roman"/>
                <w:sz w:val="24"/>
              </w:rPr>
            </w:pPr>
            <w:r w:rsidRPr="00C150B4">
              <w:rPr>
                <w:rFonts w:ascii="Times New Roman" w:hAnsi="Times New Roman"/>
                <w:sz w:val="24"/>
              </w:rPr>
              <w:t>Dvigubas hidraulinis solenoidas liejimo formos dalims valdyti ant judamosios plokštės su atbuliniu vožtuvu ir slėgio išleidimu, galinės padėties stebėjimo sąsaja</w:t>
            </w:r>
          </w:p>
        </w:tc>
        <w:tc>
          <w:tcPr>
            <w:tcW w:w="3935" w:type="dxa"/>
            <w:tcBorders>
              <w:left w:val="single" w:sz="4" w:space="0" w:color="000000"/>
              <w:bottom w:val="single" w:sz="4" w:space="0" w:color="000000"/>
              <w:right w:val="single" w:sz="4" w:space="0" w:color="000000"/>
            </w:tcBorders>
            <w:shd w:val="clear" w:color="auto" w:fill="auto"/>
          </w:tcPr>
          <w:p w14:paraId="1D81A781" w14:textId="3F635152" w:rsidR="006A5370" w:rsidRPr="00C150B4" w:rsidRDefault="006A5370" w:rsidP="006A5370">
            <w:pPr>
              <w:widowControl w:val="0"/>
              <w:rPr>
                <w:rFonts w:ascii="Times New Roman" w:hAnsi="Times New Roman"/>
                <w:sz w:val="24"/>
              </w:rPr>
            </w:pPr>
            <w:r w:rsidRPr="00C150B4">
              <w:rPr>
                <w:rFonts w:ascii="Times New Roman" w:hAnsi="Times New Roman"/>
                <w:sz w:val="24"/>
              </w:rPr>
              <w:t>Ne mažiau 3 vnt.</w:t>
            </w:r>
          </w:p>
        </w:tc>
      </w:tr>
      <w:tr w:rsidR="006A5370" w:rsidRPr="00C150B4" w14:paraId="603D095E" w14:textId="77777777" w:rsidTr="002A71E1">
        <w:trPr>
          <w:jc w:val="center"/>
        </w:trPr>
        <w:tc>
          <w:tcPr>
            <w:tcW w:w="959" w:type="dxa"/>
            <w:tcBorders>
              <w:left w:val="single" w:sz="4" w:space="0" w:color="000000"/>
              <w:bottom w:val="single" w:sz="4" w:space="0" w:color="000000"/>
            </w:tcBorders>
            <w:shd w:val="clear" w:color="auto" w:fill="auto"/>
          </w:tcPr>
          <w:p w14:paraId="70B8A499" w14:textId="5734EA41" w:rsidR="006A5370" w:rsidRPr="00C150B4" w:rsidRDefault="00FB11C9" w:rsidP="006A5370">
            <w:pPr>
              <w:widowControl w:val="0"/>
              <w:rPr>
                <w:rFonts w:ascii="Times New Roman" w:hAnsi="Times New Roman"/>
                <w:sz w:val="24"/>
              </w:rPr>
            </w:pPr>
            <w:r>
              <w:rPr>
                <w:rFonts w:ascii="Times New Roman" w:hAnsi="Times New Roman"/>
                <w:sz w:val="24"/>
              </w:rPr>
              <w:t>15.</w:t>
            </w:r>
          </w:p>
        </w:tc>
        <w:tc>
          <w:tcPr>
            <w:tcW w:w="4863" w:type="dxa"/>
            <w:tcBorders>
              <w:left w:val="single" w:sz="4" w:space="0" w:color="000000"/>
              <w:bottom w:val="single" w:sz="4" w:space="0" w:color="000000"/>
            </w:tcBorders>
            <w:shd w:val="clear" w:color="auto" w:fill="auto"/>
            <w:vAlign w:val="bottom"/>
          </w:tcPr>
          <w:p w14:paraId="768F854E" w14:textId="116CEBA8" w:rsidR="006A5370" w:rsidRPr="00C150B4" w:rsidRDefault="006A5370" w:rsidP="006A5370">
            <w:pPr>
              <w:widowControl w:val="0"/>
              <w:rPr>
                <w:rFonts w:ascii="Times New Roman" w:hAnsi="Times New Roman"/>
                <w:sz w:val="24"/>
              </w:rPr>
            </w:pPr>
            <w:r w:rsidRPr="00C150B4">
              <w:rPr>
                <w:rFonts w:ascii="Times New Roman" w:hAnsi="Times New Roman"/>
                <w:sz w:val="24"/>
              </w:rPr>
              <w:t>Hidraulinis siurblys valdomas servo variklio</w:t>
            </w:r>
          </w:p>
        </w:tc>
        <w:tc>
          <w:tcPr>
            <w:tcW w:w="3935" w:type="dxa"/>
            <w:tcBorders>
              <w:left w:val="single" w:sz="4" w:space="0" w:color="000000"/>
              <w:bottom w:val="single" w:sz="4" w:space="0" w:color="000000"/>
              <w:right w:val="single" w:sz="4" w:space="0" w:color="000000"/>
            </w:tcBorders>
            <w:shd w:val="clear" w:color="auto" w:fill="auto"/>
          </w:tcPr>
          <w:p w14:paraId="7AF9E7C2" w14:textId="30467368" w:rsidR="006A5370" w:rsidRPr="00C150B4" w:rsidRDefault="006A5370" w:rsidP="006A5370">
            <w:pPr>
              <w:widowControl w:val="0"/>
              <w:rPr>
                <w:rFonts w:ascii="Times New Roman" w:hAnsi="Times New Roman"/>
                <w:sz w:val="24"/>
              </w:rPr>
            </w:pPr>
            <w:r w:rsidRPr="00C150B4">
              <w:rPr>
                <w:rFonts w:ascii="Times New Roman" w:hAnsi="Times New Roman"/>
                <w:sz w:val="24"/>
              </w:rPr>
              <w:t>Ne mažiau 2 vnt.</w:t>
            </w:r>
          </w:p>
        </w:tc>
      </w:tr>
      <w:tr w:rsidR="006A5370" w:rsidRPr="00C150B4" w14:paraId="263FF985" w14:textId="77777777" w:rsidTr="002A71E1">
        <w:trPr>
          <w:jc w:val="center"/>
        </w:trPr>
        <w:tc>
          <w:tcPr>
            <w:tcW w:w="959" w:type="dxa"/>
            <w:tcBorders>
              <w:left w:val="single" w:sz="4" w:space="0" w:color="000000"/>
              <w:bottom w:val="single" w:sz="4" w:space="0" w:color="000000"/>
            </w:tcBorders>
            <w:shd w:val="clear" w:color="auto" w:fill="auto"/>
          </w:tcPr>
          <w:p w14:paraId="209D39C9" w14:textId="3BAD0564" w:rsidR="006A5370" w:rsidRPr="00C150B4" w:rsidRDefault="00FB11C9" w:rsidP="006A5370">
            <w:pPr>
              <w:widowControl w:val="0"/>
              <w:rPr>
                <w:rFonts w:ascii="Times New Roman" w:hAnsi="Times New Roman"/>
                <w:sz w:val="24"/>
              </w:rPr>
            </w:pPr>
            <w:r>
              <w:rPr>
                <w:rFonts w:ascii="Times New Roman" w:hAnsi="Times New Roman"/>
                <w:sz w:val="24"/>
              </w:rPr>
              <w:t>16.</w:t>
            </w:r>
          </w:p>
        </w:tc>
        <w:tc>
          <w:tcPr>
            <w:tcW w:w="4863" w:type="dxa"/>
            <w:tcBorders>
              <w:left w:val="single" w:sz="4" w:space="0" w:color="000000"/>
              <w:bottom w:val="single" w:sz="4" w:space="0" w:color="000000"/>
            </w:tcBorders>
            <w:shd w:val="clear" w:color="auto" w:fill="auto"/>
            <w:vAlign w:val="bottom"/>
          </w:tcPr>
          <w:p w14:paraId="4ABE974E" w14:textId="1A99553D" w:rsidR="006A5370" w:rsidRPr="00C150B4" w:rsidRDefault="006A5370" w:rsidP="006A5370">
            <w:pPr>
              <w:widowControl w:val="0"/>
              <w:rPr>
                <w:rFonts w:ascii="Times New Roman" w:hAnsi="Times New Roman"/>
                <w:sz w:val="24"/>
              </w:rPr>
            </w:pPr>
            <w:r w:rsidRPr="00C150B4">
              <w:rPr>
                <w:rFonts w:ascii="Times New Roman" w:hAnsi="Times New Roman"/>
                <w:sz w:val="24"/>
              </w:rPr>
              <w:t>Valdymas lietuvių ir anglų kalbomis</w:t>
            </w:r>
          </w:p>
        </w:tc>
        <w:tc>
          <w:tcPr>
            <w:tcW w:w="3935" w:type="dxa"/>
            <w:tcBorders>
              <w:left w:val="single" w:sz="4" w:space="0" w:color="000000"/>
              <w:bottom w:val="single" w:sz="4" w:space="0" w:color="000000"/>
              <w:right w:val="single" w:sz="4" w:space="0" w:color="000000"/>
            </w:tcBorders>
            <w:shd w:val="clear" w:color="auto" w:fill="auto"/>
          </w:tcPr>
          <w:p w14:paraId="0CBF6986" w14:textId="57B177BA" w:rsidR="006A5370" w:rsidRPr="00C150B4" w:rsidRDefault="006A5370" w:rsidP="006A5370">
            <w:pPr>
              <w:widowControl w:val="0"/>
              <w:rPr>
                <w:rFonts w:ascii="Times New Roman" w:hAnsi="Times New Roman"/>
                <w:sz w:val="24"/>
              </w:rPr>
            </w:pPr>
            <w:r w:rsidRPr="00C150B4">
              <w:rPr>
                <w:rFonts w:ascii="Times New Roman" w:hAnsi="Times New Roman"/>
                <w:sz w:val="24"/>
              </w:rPr>
              <w:t>Būtina</w:t>
            </w:r>
          </w:p>
        </w:tc>
      </w:tr>
      <w:tr w:rsidR="009044A0" w:rsidRPr="00C150B4" w14:paraId="411AED43"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687C19A" w14:textId="79892A11" w:rsidR="009044A0" w:rsidRPr="00C150B4" w:rsidRDefault="006A5370" w:rsidP="009044A0">
            <w:pPr>
              <w:widowControl w:val="0"/>
              <w:jc w:val="center"/>
              <w:rPr>
                <w:rFonts w:ascii="Times New Roman" w:hAnsi="Times New Roman"/>
                <w:sz w:val="24"/>
              </w:rPr>
            </w:pPr>
            <w:r w:rsidRPr="00C150B4">
              <w:rPr>
                <w:rFonts w:ascii="Times New Roman" w:hAnsi="Times New Roman"/>
                <w:b/>
                <w:bCs/>
                <w:sz w:val="24"/>
              </w:rPr>
              <w:t>Roboto įrenginys</w:t>
            </w:r>
          </w:p>
        </w:tc>
      </w:tr>
      <w:tr w:rsidR="009044A0" w:rsidRPr="00C150B4" w14:paraId="0AD3846A" w14:textId="77777777" w:rsidTr="006A5370">
        <w:trPr>
          <w:jc w:val="center"/>
        </w:trPr>
        <w:tc>
          <w:tcPr>
            <w:tcW w:w="959" w:type="dxa"/>
            <w:tcBorders>
              <w:left w:val="single" w:sz="4" w:space="0" w:color="000000"/>
              <w:bottom w:val="single" w:sz="4" w:space="0" w:color="000000"/>
              <w:right w:val="single" w:sz="4" w:space="0" w:color="auto"/>
            </w:tcBorders>
            <w:shd w:val="clear" w:color="auto" w:fill="auto"/>
          </w:tcPr>
          <w:p w14:paraId="410D05A5" w14:textId="4E4F93A9" w:rsidR="009044A0" w:rsidRPr="00C150B4" w:rsidRDefault="00FB11C9" w:rsidP="009044A0">
            <w:pPr>
              <w:widowControl w:val="0"/>
              <w:rPr>
                <w:rFonts w:ascii="Times New Roman" w:hAnsi="Times New Roman"/>
                <w:sz w:val="24"/>
              </w:rPr>
            </w:pPr>
            <w:r>
              <w:rPr>
                <w:rFonts w:ascii="Times New Roman" w:hAnsi="Times New Roman"/>
                <w:sz w:val="24"/>
              </w:rPr>
              <w:t>17.</w:t>
            </w:r>
          </w:p>
        </w:tc>
        <w:tc>
          <w:tcPr>
            <w:tcW w:w="4863" w:type="dxa"/>
            <w:tcBorders>
              <w:top w:val="single" w:sz="4" w:space="0" w:color="auto"/>
              <w:left w:val="single" w:sz="4" w:space="0" w:color="auto"/>
              <w:bottom w:val="single" w:sz="4" w:space="0" w:color="auto"/>
            </w:tcBorders>
            <w:shd w:val="clear" w:color="auto" w:fill="auto"/>
          </w:tcPr>
          <w:p w14:paraId="2B9E70C5" w14:textId="5E7B1B24" w:rsidR="009044A0" w:rsidRPr="00C731C4" w:rsidRDefault="00FB11C9" w:rsidP="009044A0">
            <w:pPr>
              <w:pStyle w:val="TableParagraph"/>
              <w:ind w:left="0" w:right="646"/>
              <w:rPr>
                <w:rFonts w:ascii="Times New Roman" w:hAnsi="Times New Roman" w:cs="Times New Roman"/>
                <w:sz w:val="24"/>
                <w:szCs w:val="24"/>
                <w:highlight w:val="yellow"/>
                <w:lang w:val="lt-LT"/>
              </w:rPr>
            </w:pPr>
            <w:r w:rsidRPr="00FB11C9">
              <w:rPr>
                <w:rFonts w:ascii="Times New Roman" w:hAnsi="Times New Roman" w:cs="Times New Roman"/>
                <w:sz w:val="24"/>
                <w:szCs w:val="24"/>
                <w:lang w:val="lt-LT"/>
              </w:rPr>
              <w:t>Roboto ašių ilgiai</w:t>
            </w:r>
          </w:p>
        </w:tc>
        <w:tc>
          <w:tcPr>
            <w:tcW w:w="3935" w:type="dxa"/>
            <w:tcBorders>
              <w:top w:val="single" w:sz="4" w:space="0" w:color="auto"/>
              <w:bottom w:val="single" w:sz="4" w:space="0" w:color="auto"/>
              <w:right w:val="single" w:sz="4" w:space="0" w:color="auto"/>
            </w:tcBorders>
            <w:shd w:val="clear" w:color="auto" w:fill="auto"/>
          </w:tcPr>
          <w:p w14:paraId="785909A2" w14:textId="5A14C7A9" w:rsidR="009044A0" w:rsidRPr="00C731C4" w:rsidRDefault="009044A0" w:rsidP="009044A0">
            <w:pPr>
              <w:widowControl w:val="0"/>
              <w:rPr>
                <w:rFonts w:ascii="Times New Roman" w:hAnsi="Times New Roman"/>
                <w:sz w:val="24"/>
                <w:highlight w:val="yellow"/>
              </w:rPr>
            </w:pPr>
          </w:p>
        </w:tc>
      </w:tr>
      <w:tr w:rsidR="009044A0" w:rsidRPr="00C150B4" w14:paraId="4C59C8B1" w14:textId="77777777" w:rsidTr="006A5370">
        <w:trPr>
          <w:jc w:val="center"/>
        </w:trPr>
        <w:tc>
          <w:tcPr>
            <w:tcW w:w="959" w:type="dxa"/>
            <w:tcBorders>
              <w:top w:val="single" w:sz="4" w:space="0" w:color="auto"/>
              <w:left w:val="single" w:sz="4" w:space="0" w:color="000000"/>
              <w:bottom w:val="single" w:sz="4" w:space="0" w:color="000000"/>
            </w:tcBorders>
            <w:shd w:val="clear" w:color="auto" w:fill="auto"/>
          </w:tcPr>
          <w:p w14:paraId="6F8B9405" w14:textId="5F30A050" w:rsidR="009044A0" w:rsidRPr="00C150B4" w:rsidRDefault="00FB11C9" w:rsidP="009044A0">
            <w:pPr>
              <w:widowControl w:val="0"/>
              <w:rPr>
                <w:rFonts w:ascii="Times New Roman" w:hAnsi="Times New Roman"/>
                <w:sz w:val="24"/>
              </w:rPr>
            </w:pPr>
            <w:r>
              <w:rPr>
                <w:rFonts w:ascii="Times New Roman" w:hAnsi="Times New Roman"/>
                <w:sz w:val="24"/>
              </w:rPr>
              <w:t>17.1.</w:t>
            </w:r>
          </w:p>
        </w:tc>
        <w:tc>
          <w:tcPr>
            <w:tcW w:w="4863" w:type="dxa"/>
            <w:tcBorders>
              <w:top w:val="single" w:sz="4" w:space="0" w:color="auto"/>
              <w:left w:val="single" w:sz="4" w:space="0" w:color="000000"/>
              <w:bottom w:val="single" w:sz="4" w:space="0" w:color="000000"/>
            </w:tcBorders>
            <w:shd w:val="clear" w:color="auto" w:fill="auto"/>
          </w:tcPr>
          <w:p w14:paraId="58BA88E3" w14:textId="42865A1E" w:rsidR="009044A0" w:rsidRPr="00FB11C9" w:rsidRDefault="006A5370" w:rsidP="009044A0">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X</w:t>
            </w:r>
          </w:p>
        </w:tc>
        <w:tc>
          <w:tcPr>
            <w:tcW w:w="3935" w:type="dxa"/>
            <w:tcBorders>
              <w:top w:val="single" w:sz="4" w:space="0" w:color="auto"/>
              <w:left w:val="single" w:sz="4" w:space="0" w:color="000000"/>
              <w:bottom w:val="single" w:sz="4" w:space="0" w:color="000000"/>
              <w:right w:val="single" w:sz="4" w:space="0" w:color="000000"/>
            </w:tcBorders>
            <w:shd w:val="clear" w:color="auto" w:fill="auto"/>
          </w:tcPr>
          <w:p w14:paraId="07225D16" w14:textId="450AE1E9" w:rsidR="009044A0" w:rsidRPr="00FB11C9" w:rsidRDefault="006A5370" w:rsidP="009044A0">
            <w:pPr>
              <w:widowControl w:val="0"/>
              <w:rPr>
                <w:rFonts w:ascii="Times New Roman" w:hAnsi="Times New Roman"/>
                <w:sz w:val="24"/>
              </w:rPr>
            </w:pPr>
            <w:r w:rsidRPr="00FB11C9">
              <w:rPr>
                <w:rFonts w:ascii="Times New Roman" w:hAnsi="Times New Roman"/>
                <w:sz w:val="24"/>
              </w:rPr>
              <w:t>Ne mažiau 900 mm</w:t>
            </w:r>
          </w:p>
        </w:tc>
      </w:tr>
      <w:tr w:rsidR="009044A0" w:rsidRPr="00C150B4" w14:paraId="342BC6C6" w14:textId="77777777">
        <w:trPr>
          <w:jc w:val="center"/>
        </w:trPr>
        <w:tc>
          <w:tcPr>
            <w:tcW w:w="959" w:type="dxa"/>
            <w:tcBorders>
              <w:left w:val="single" w:sz="4" w:space="0" w:color="000000"/>
              <w:bottom w:val="single" w:sz="4" w:space="0" w:color="000000"/>
            </w:tcBorders>
            <w:shd w:val="clear" w:color="auto" w:fill="auto"/>
          </w:tcPr>
          <w:p w14:paraId="2B7514E1" w14:textId="20828980" w:rsidR="009044A0" w:rsidRPr="00C150B4" w:rsidRDefault="00FB11C9" w:rsidP="009044A0">
            <w:pPr>
              <w:widowControl w:val="0"/>
              <w:rPr>
                <w:rFonts w:ascii="Times New Roman" w:hAnsi="Times New Roman"/>
                <w:sz w:val="24"/>
              </w:rPr>
            </w:pPr>
            <w:r>
              <w:rPr>
                <w:rFonts w:ascii="Times New Roman" w:hAnsi="Times New Roman"/>
                <w:sz w:val="24"/>
              </w:rPr>
              <w:t>17.2.</w:t>
            </w:r>
          </w:p>
        </w:tc>
        <w:tc>
          <w:tcPr>
            <w:tcW w:w="4863" w:type="dxa"/>
            <w:tcBorders>
              <w:left w:val="single" w:sz="4" w:space="0" w:color="000000"/>
              <w:bottom w:val="single" w:sz="4" w:space="0" w:color="000000"/>
            </w:tcBorders>
            <w:shd w:val="clear" w:color="auto" w:fill="auto"/>
          </w:tcPr>
          <w:p w14:paraId="45AEC8C4" w14:textId="373C0DE3" w:rsidR="009044A0" w:rsidRPr="00FB11C9" w:rsidRDefault="006A5370" w:rsidP="009044A0">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Y</w:t>
            </w:r>
          </w:p>
        </w:tc>
        <w:tc>
          <w:tcPr>
            <w:tcW w:w="3935" w:type="dxa"/>
            <w:tcBorders>
              <w:left w:val="single" w:sz="4" w:space="0" w:color="000000"/>
              <w:bottom w:val="single" w:sz="4" w:space="0" w:color="000000"/>
              <w:right w:val="single" w:sz="4" w:space="0" w:color="000000"/>
            </w:tcBorders>
            <w:shd w:val="clear" w:color="auto" w:fill="auto"/>
          </w:tcPr>
          <w:p w14:paraId="5D58D68D" w14:textId="6219263E" w:rsidR="009044A0" w:rsidRPr="00FB11C9" w:rsidRDefault="006A5370" w:rsidP="009044A0">
            <w:pPr>
              <w:widowControl w:val="0"/>
              <w:rPr>
                <w:rFonts w:ascii="Times New Roman" w:hAnsi="Times New Roman"/>
                <w:sz w:val="24"/>
              </w:rPr>
            </w:pPr>
            <w:r w:rsidRPr="00FB11C9">
              <w:rPr>
                <w:rFonts w:ascii="Times New Roman" w:hAnsi="Times New Roman"/>
                <w:sz w:val="24"/>
              </w:rPr>
              <w:t>Ne mažiau 1500 mm</w:t>
            </w:r>
          </w:p>
        </w:tc>
      </w:tr>
      <w:tr w:rsidR="009044A0" w:rsidRPr="00C150B4" w14:paraId="3675C94A" w14:textId="77777777">
        <w:trPr>
          <w:jc w:val="center"/>
        </w:trPr>
        <w:tc>
          <w:tcPr>
            <w:tcW w:w="959" w:type="dxa"/>
            <w:tcBorders>
              <w:left w:val="single" w:sz="4" w:space="0" w:color="000000"/>
              <w:bottom w:val="single" w:sz="4" w:space="0" w:color="000000"/>
            </w:tcBorders>
            <w:shd w:val="clear" w:color="auto" w:fill="auto"/>
          </w:tcPr>
          <w:p w14:paraId="0E7574D2" w14:textId="4F1CEE41" w:rsidR="009044A0" w:rsidRPr="00C150B4" w:rsidRDefault="00FB11C9" w:rsidP="009044A0">
            <w:pPr>
              <w:widowControl w:val="0"/>
              <w:rPr>
                <w:rFonts w:ascii="Times New Roman" w:hAnsi="Times New Roman"/>
                <w:sz w:val="24"/>
              </w:rPr>
            </w:pPr>
            <w:r>
              <w:rPr>
                <w:rFonts w:ascii="Times New Roman" w:hAnsi="Times New Roman"/>
                <w:sz w:val="24"/>
              </w:rPr>
              <w:t>17.3.</w:t>
            </w:r>
          </w:p>
        </w:tc>
        <w:tc>
          <w:tcPr>
            <w:tcW w:w="4863" w:type="dxa"/>
            <w:tcBorders>
              <w:left w:val="single" w:sz="4" w:space="0" w:color="000000"/>
              <w:bottom w:val="single" w:sz="4" w:space="0" w:color="000000"/>
            </w:tcBorders>
            <w:shd w:val="clear" w:color="auto" w:fill="auto"/>
          </w:tcPr>
          <w:p w14:paraId="4B0F5C6D" w14:textId="130941D0" w:rsidR="009044A0" w:rsidRPr="00FB11C9" w:rsidRDefault="006A5370" w:rsidP="009044A0">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Z</w:t>
            </w:r>
          </w:p>
        </w:tc>
        <w:tc>
          <w:tcPr>
            <w:tcW w:w="3935" w:type="dxa"/>
            <w:tcBorders>
              <w:left w:val="single" w:sz="4" w:space="0" w:color="000000"/>
              <w:bottom w:val="single" w:sz="4" w:space="0" w:color="000000"/>
              <w:right w:val="single" w:sz="4" w:space="0" w:color="000000"/>
            </w:tcBorders>
            <w:shd w:val="clear" w:color="auto" w:fill="auto"/>
          </w:tcPr>
          <w:p w14:paraId="2759AE05" w14:textId="09A2A79B" w:rsidR="009044A0" w:rsidRPr="00FB11C9" w:rsidRDefault="006A5370" w:rsidP="009044A0">
            <w:pPr>
              <w:widowControl w:val="0"/>
              <w:rPr>
                <w:rFonts w:ascii="Times New Roman" w:hAnsi="Times New Roman"/>
                <w:sz w:val="24"/>
              </w:rPr>
            </w:pPr>
            <w:r w:rsidRPr="00FB11C9">
              <w:rPr>
                <w:rFonts w:ascii="Times New Roman" w:hAnsi="Times New Roman"/>
                <w:sz w:val="24"/>
              </w:rPr>
              <w:t>Ne mažiau 2360 mm</w:t>
            </w:r>
          </w:p>
        </w:tc>
      </w:tr>
      <w:tr w:rsidR="006A5370" w:rsidRPr="00C150B4" w14:paraId="52A7EC7D" w14:textId="77777777" w:rsidTr="00383AC1">
        <w:trPr>
          <w:jc w:val="center"/>
        </w:trPr>
        <w:tc>
          <w:tcPr>
            <w:tcW w:w="959" w:type="dxa"/>
            <w:tcBorders>
              <w:left w:val="single" w:sz="4" w:space="0" w:color="000000"/>
              <w:bottom w:val="single" w:sz="4" w:space="0" w:color="000000"/>
            </w:tcBorders>
            <w:shd w:val="clear" w:color="auto" w:fill="auto"/>
          </w:tcPr>
          <w:p w14:paraId="5FB7DCB2" w14:textId="04585F27" w:rsidR="006A5370" w:rsidRPr="00C150B4" w:rsidRDefault="00FB11C9" w:rsidP="006A5370">
            <w:pPr>
              <w:widowControl w:val="0"/>
              <w:rPr>
                <w:rFonts w:ascii="Times New Roman" w:hAnsi="Times New Roman"/>
                <w:sz w:val="24"/>
              </w:rPr>
            </w:pPr>
            <w:r>
              <w:rPr>
                <w:rFonts w:ascii="Times New Roman" w:hAnsi="Times New Roman"/>
                <w:sz w:val="24"/>
              </w:rPr>
              <w:t>18.</w:t>
            </w:r>
          </w:p>
        </w:tc>
        <w:tc>
          <w:tcPr>
            <w:tcW w:w="4863" w:type="dxa"/>
            <w:tcBorders>
              <w:left w:val="single" w:sz="4" w:space="0" w:color="000000"/>
              <w:bottom w:val="single" w:sz="4" w:space="0" w:color="000000"/>
            </w:tcBorders>
            <w:shd w:val="clear" w:color="auto" w:fill="auto"/>
            <w:vAlign w:val="bottom"/>
          </w:tcPr>
          <w:p w14:paraId="2B9A7713" w14:textId="2C469671" w:rsidR="006A5370" w:rsidRPr="00C150B4" w:rsidRDefault="006A5370" w:rsidP="006A5370">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Teleskopinė Z ašis</w:t>
            </w:r>
          </w:p>
        </w:tc>
        <w:tc>
          <w:tcPr>
            <w:tcW w:w="3935" w:type="dxa"/>
            <w:tcBorders>
              <w:left w:val="single" w:sz="4" w:space="0" w:color="000000"/>
              <w:bottom w:val="single" w:sz="4" w:space="0" w:color="000000"/>
              <w:right w:val="single" w:sz="4" w:space="0" w:color="000000"/>
            </w:tcBorders>
            <w:shd w:val="clear" w:color="auto" w:fill="auto"/>
          </w:tcPr>
          <w:p w14:paraId="5FD6E8A5" w14:textId="78818D4A" w:rsidR="006A5370" w:rsidRPr="00C150B4" w:rsidRDefault="006A5370" w:rsidP="006A5370">
            <w:pPr>
              <w:widowControl w:val="0"/>
              <w:rPr>
                <w:rFonts w:ascii="Times New Roman" w:hAnsi="Times New Roman"/>
                <w:sz w:val="24"/>
              </w:rPr>
            </w:pPr>
            <w:r w:rsidRPr="00C150B4">
              <w:rPr>
                <w:rFonts w:ascii="Times New Roman" w:hAnsi="Times New Roman"/>
                <w:sz w:val="24"/>
              </w:rPr>
              <w:t>Būtina</w:t>
            </w:r>
          </w:p>
        </w:tc>
      </w:tr>
      <w:tr w:rsidR="006A5370" w:rsidRPr="00C150B4" w14:paraId="07E7D045" w14:textId="77777777" w:rsidTr="00383AC1">
        <w:trPr>
          <w:jc w:val="center"/>
        </w:trPr>
        <w:tc>
          <w:tcPr>
            <w:tcW w:w="959" w:type="dxa"/>
            <w:tcBorders>
              <w:left w:val="single" w:sz="4" w:space="0" w:color="000000"/>
              <w:bottom w:val="single" w:sz="4" w:space="0" w:color="000000"/>
            </w:tcBorders>
            <w:shd w:val="clear" w:color="auto" w:fill="auto"/>
          </w:tcPr>
          <w:p w14:paraId="0F285C7E" w14:textId="0CD04752" w:rsidR="006A5370" w:rsidRPr="00C150B4" w:rsidRDefault="00FB11C9" w:rsidP="006A5370">
            <w:pPr>
              <w:widowControl w:val="0"/>
              <w:rPr>
                <w:rFonts w:ascii="Times New Roman" w:hAnsi="Times New Roman"/>
                <w:sz w:val="24"/>
              </w:rPr>
            </w:pPr>
            <w:r>
              <w:rPr>
                <w:rFonts w:ascii="Times New Roman" w:hAnsi="Times New Roman"/>
                <w:sz w:val="24"/>
              </w:rPr>
              <w:t>19.</w:t>
            </w:r>
          </w:p>
        </w:tc>
        <w:tc>
          <w:tcPr>
            <w:tcW w:w="4863" w:type="dxa"/>
            <w:tcBorders>
              <w:left w:val="single" w:sz="4" w:space="0" w:color="000000"/>
              <w:bottom w:val="single" w:sz="4" w:space="0" w:color="000000"/>
            </w:tcBorders>
            <w:shd w:val="clear" w:color="auto" w:fill="auto"/>
            <w:vAlign w:val="bottom"/>
          </w:tcPr>
          <w:p w14:paraId="1A710287" w14:textId="3172F01A" w:rsidR="006A5370" w:rsidRPr="00C150B4" w:rsidRDefault="006A5370" w:rsidP="006A5370">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C ašis pneumatinė. Padėtys 0 ir 90 laipsnių</w:t>
            </w:r>
            <w:r w:rsidR="00C150B4" w:rsidRPr="00C150B4">
              <w:rPr>
                <w:rFonts w:ascii="Times New Roman" w:hAnsi="Times New Roman" w:cs="Times New Roman"/>
                <w:sz w:val="24"/>
                <w:szCs w:val="24"/>
                <w:lang w:val="lt-LT"/>
              </w:rPr>
              <w:t>.</w:t>
            </w:r>
          </w:p>
        </w:tc>
        <w:tc>
          <w:tcPr>
            <w:tcW w:w="3935" w:type="dxa"/>
            <w:tcBorders>
              <w:left w:val="single" w:sz="4" w:space="0" w:color="000000"/>
              <w:bottom w:val="single" w:sz="4" w:space="0" w:color="000000"/>
              <w:right w:val="single" w:sz="4" w:space="0" w:color="000000"/>
            </w:tcBorders>
            <w:shd w:val="clear" w:color="auto" w:fill="auto"/>
          </w:tcPr>
          <w:p w14:paraId="7C7AA3B8" w14:textId="2171D30A" w:rsidR="006A5370" w:rsidRPr="00C150B4" w:rsidRDefault="00C150B4" w:rsidP="006A5370">
            <w:pPr>
              <w:widowControl w:val="0"/>
              <w:rPr>
                <w:rFonts w:ascii="Times New Roman" w:hAnsi="Times New Roman"/>
                <w:sz w:val="24"/>
              </w:rPr>
            </w:pPr>
            <w:r w:rsidRPr="00C150B4">
              <w:rPr>
                <w:rFonts w:ascii="Times New Roman" w:hAnsi="Times New Roman"/>
                <w:sz w:val="24"/>
              </w:rPr>
              <w:t>Būtina</w:t>
            </w:r>
          </w:p>
        </w:tc>
      </w:tr>
      <w:tr w:rsidR="006A5370" w:rsidRPr="00C150B4" w14:paraId="15FB3AEE" w14:textId="77777777" w:rsidTr="00383AC1">
        <w:trPr>
          <w:jc w:val="center"/>
        </w:trPr>
        <w:tc>
          <w:tcPr>
            <w:tcW w:w="959" w:type="dxa"/>
            <w:tcBorders>
              <w:left w:val="single" w:sz="4" w:space="0" w:color="000000"/>
              <w:bottom w:val="single" w:sz="4" w:space="0" w:color="000000"/>
            </w:tcBorders>
            <w:shd w:val="clear" w:color="auto" w:fill="auto"/>
          </w:tcPr>
          <w:p w14:paraId="4DE43216" w14:textId="3871F2AA" w:rsidR="006A5370" w:rsidRPr="00C150B4" w:rsidRDefault="00FB11C9" w:rsidP="006A5370">
            <w:pPr>
              <w:widowControl w:val="0"/>
              <w:rPr>
                <w:rFonts w:ascii="Times New Roman" w:hAnsi="Times New Roman"/>
                <w:sz w:val="24"/>
              </w:rPr>
            </w:pPr>
            <w:r>
              <w:rPr>
                <w:rFonts w:ascii="Times New Roman" w:hAnsi="Times New Roman"/>
                <w:sz w:val="24"/>
              </w:rPr>
              <w:t>20.</w:t>
            </w:r>
          </w:p>
        </w:tc>
        <w:tc>
          <w:tcPr>
            <w:tcW w:w="4863" w:type="dxa"/>
            <w:tcBorders>
              <w:left w:val="single" w:sz="4" w:space="0" w:color="000000"/>
              <w:bottom w:val="single" w:sz="4" w:space="0" w:color="000000"/>
            </w:tcBorders>
            <w:shd w:val="clear" w:color="auto" w:fill="auto"/>
            <w:vAlign w:val="bottom"/>
          </w:tcPr>
          <w:p w14:paraId="46625620" w14:textId="4A20D395" w:rsidR="006A5370" w:rsidRPr="00C150B4" w:rsidRDefault="00C150B4" w:rsidP="006A5370">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V</w:t>
            </w:r>
            <w:r w:rsidR="006A5370" w:rsidRPr="00C150B4">
              <w:rPr>
                <w:rFonts w:ascii="Times New Roman" w:hAnsi="Times New Roman" w:cs="Times New Roman"/>
                <w:sz w:val="24"/>
                <w:szCs w:val="24"/>
                <w:lang w:val="lt-LT"/>
              </w:rPr>
              <w:t>akuuminė valdymo grandinė</w:t>
            </w:r>
          </w:p>
        </w:tc>
        <w:tc>
          <w:tcPr>
            <w:tcW w:w="3935" w:type="dxa"/>
            <w:tcBorders>
              <w:left w:val="single" w:sz="4" w:space="0" w:color="000000"/>
              <w:bottom w:val="single" w:sz="4" w:space="0" w:color="000000"/>
              <w:right w:val="single" w:sz="4" w:space="0" w:color="000000"/>
            </w:tcBorders>
            <w:shd w:val="clear" w:color="auto" w:fill="auto"/>
          </w:tcPr>
          <w:p w14:paraId="458EE530" w14:textId="0F99D040" w:rsidR="006A5370" w:rsidRPr="00C150B4" w:rsidRDefault="00C150B4" w:rsidP="006A5370">
            <w:pPr>
              <w:widowControl w:val="0"/>
              <w:rPr>
                <w:rFonts w:ascii="Times New Roman" w:hAnsi="Times New Roman"/>
                <w:sz w:val="24"/>
              </w:rPr>
            </w:pPr>
            <w:r w:rsidRPr="00C150B4">
              <w:rPr>
                <w:rFonts w:ascii="Times New Roman" w:hAnsi="Times New Roman"/>
                <w:sz w:val="24"/>
              </w:rPr>
              <w:t>Ne mažiau 2 vnt.</w:t>
            </w:r>
          </w:p>
        </w:tc>
      </w:tr>
      <w:tr w:rsidR="006A5370" w:rsidRPr="00C150B4" w14:paraId="24FB4C37" w14:textId="77777777" w:rsidTr="00383AC1">
        <w:trPr>
          <w:jc w:val="center"/>
        </w:trPr>
        <w:tc>
          <w:tcPr>
            <w:tcW w:w="959" w:type="dxa"/>
            <w:tcBorders>
              <w:left w:val="single" w:sz="4" w:space="0" w:color="000000"/>
              <w:bottom w:val="single" w:sz="4" w:space="0" w:color="000000"/>
            </w:tcBorders>
            <w:shd w:val="clear" w:color="auto" w:fill="auto"/>
          </w:tcPr>
          <w:p w14:paraId="04409410" w14:textId="151681E3" w:rsidR="006A5370" w:rsidRPr="00C150B4" w:rsidRDefault="00FB11C9" w:rsidP="006A5370">
            <w:pPr>
              <w:widowControl w:val="0"/>
              <w:rPr>
                <w:rFonts w:ascii="Times New Roman" w:hAnsi="Times New Roman"/>
                <w:sz w:val="24"/>
              </w:rPr>
            </w:pPr>
            <w:r>
              <w:rPr>
                <w:rFonts w:ascii="Times New Roman" w:hAnsi="Times New Roman"/>
                <w:sz w:val="24"/>
              </w:rPr>
              <w:t>21.</w:t>
            </w:r>
          </w:p>
        </w:tc>
        <w:tc>
          <w:tcPr>
            <w:tcW w:w="4863" w:type="dxa"/>
            <w:tcBorders>
              <w:left w:val="single" w:sz="4" w:space="0" w:color="000000"/>
              <w:bottom w:val="single" w:sz="4" w:space="0" w:color="000000"/>
            </w:tcBorders>
            <w:shd w:val="clear" w:color="auto" w:fill="auto"/>
            <w:vAlign w:val="bottom"/>
          </w:tcPr>
          <w:p w14:paraId="3C7CE29C" w14:textId="6CCE401C" w:rsidR="006A5370" w:rsidRPr="00C150B4" w:rsidRDefault="006A5370" w:rsidP="006A5370">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Konvejerio matmenys</w:t>
            </w:r>
          </w:p>
        </w:tc>
        <w:tc>
          <w:tcPr>
            <w:tcW w:w="3935" w:type="dxa"/>
            <w:tcBorders>
              <w:left w:val="single" w:sz="4" w:space="0" w:color="000000"/>
              <w:bottom w:val="single" w:sz="4" w:space="0" w:color="000000"/>
              <w:right w:val="single" w:sz="4" w:space="0" w:color="000000"/>
            </w:tcBorders>
            <w:shd w:val="clear" w:color="auto" w:fill="auto"/>
          </w:tcPr>
          <w:p w14:paraId="1E0E4860" w14:textId="4C310584" w:rsidR="006A5370" w:rsidRPr="00C150B4" w:rsidRDefault="00C150B4" w:rsidP="006A5370">
            <w:pPr>
              <w:pStyle w:val="TableParagraph"/>
              <w:ind w:left="0" w:right="283"/>
              <w:rPr>
                <w:rFonts w:ascii="Times New Roman" w:hAnsi="Times New Roman" w:cs="Times New Roman"/>
                <w:sz w:val="24"/>
                <w:szCs w:val="24"/>
                <w:lang w:val="lt-LT"/>
              </w:rPr>
            </w:pPr>
            <w:r w:rsidRPr="00C150B4">
              <w:rPr>
                <w:rFonts w:ascii="Times New Roman" w:hAnsi="Times New Roman"/>
                <w:sz w:val="24"/>
                <w:lang w:val="lt-LT"/>
              </w:rPr>
              <w:t>Ne mažiau 3000x850 mm</w:t>
            </w:r>
          </w:p>
        </w:tc>
      </w:tr>
      <w:tr w:rsidR="009044A0" w:rsidRPr="00C150B4" w14:paraId="247226D9" w14:textId="77777777">
        <w:trPr>
          <w:jc w:val="center"/>
        </w:trPr>
        <w:tc>
          <w:tcPr>
            <w:tcW w:w="9757" w:type="dxa"/>
            <w:gridSpan w:val="3"/>
            <w:tcBorders>
              <w:left w:val="single" w:sz="4" w:space="0" w:color="000000"/>
              <w:bottom w:val="single" w:sz="4" w:space="0" w:color="000000"/>
              <w:right w:val="single" w:sz="4" w:space="0" w:color="000000"/>
            </w:tcBorders>
            <w:shd w:val="clear" w:color="auto" w:fill="auto"/>
          </w:tcPr>
          <w:p w14:paraId="2B6D8ACA" w14:textId="77777777" w:rsidR="009044A0" w:rsidRPr="00C150B4" w:rsidRDefault="009044A0" w:rsidP="009044A0">
            <w:pPr>
              <w:widowControl w:val="0"/>
              <w:jc w:val="center"/>
              <w:rPr>
                <w:rFonts w:ascii="Times New Roman" w:hAnsi="Times New Roman"/>
                <w:sz w:val="24"/>
              </w:rPr>
            </w:pPr>
            <w:bookmarkStart w:id="11" w:name="_Hlk153786621_Copy_1"/>
            <w:bookmarkStart w:id="12" w:name="_Hlk153787297_Copy_1"/>
            <w:bookmarkEnd w:id="11"/>
            <w:r w:rsidRPr="00C150B4">
              <w:rPr>
                <w:rFonts w:ascii="Times New Roman" w:hAnsi="Times New Roman"/>
                <w:b/>
                <w:bCs/>
                <w:sz w:val="24"/>
              </w:rPr>
              <w:t>Kitos sąlygos</w:t>
            </w:r>
            <w:bookmarkEnd w:id="12"/>
          </w:p>
        </w:tc>
      </w:tr>
      <w:tr w:rsidR="00C150B4" w:rsidRPr="00C150B4" w14:paraId="58515B58" w14:textId="77777777">
        <w:trPr>
          <w:jc w:val="center"/>
        </w:trPr>
        <w:tc>
          <w:tcPr>
            <w:tcW w:w="959" w:type="dxa"/>
            <w:tcBorders>
              <w:left w:val="single" w:sz="4" w:space="0" w:color="000000"/>
              <w:bottom w:val="single" w:sz="4" w:space="0" w:color="000000"/>
            </w:tcBorders>
            <w:shd w:val="clear" w:color="auto" w:fill="auto"/>
          </w:tcPr>
          <w:p w14:paraId="4A4926E7" w14:textId="11E9B46D" w:rsidR="00C150B4" w:rsidRPr="00C150B4" w:rsidRDefault="00FB11C9" w:rsidP="00C150B4">
            <w:pPr>
              <w:widowControl w:val="0"/>
              <w:rPr>
                <w:rFonts w:ascii="Times New Roman" w:hAnsi="Times New Roman"/>
                <w:sz w:val="24"/>
              </w:rPr>
            </w:pPr>
            <w:r>
              <w:rPr>
                <w:rFonts w:ascii="Times New Roman" w:hAnsi="Times New Roman"/>
                <w:sz w:val="24"/>
              </w:rPr>
              <w:t>22.</w:t>
            </w:r>
          </w:p>
        </w:tc>
        <w:tc>
          <w:tcPr>
            <w:tcW w:w="4863" w:type="dxa"/>
            <w:tcBorders>
              <w:left w:val="single" w:sz="4" w:space="0" w:color="000000"/>
              <w:bottom w:val="single" w:sz="4" w:space="0" w:color="000000"/>
            </w:tcBorders>
            <w:shd w:val="clear" w:color="auto" w:fill="auto"/>
          </w:tcPr>
          <w:p w14:paraId="73663E1D" w14:textId="272D4CE5" w:rsidR="00C150B4" w:rsidRPr="00C150B4" w:rsidRDefault="00C150B4" w:rsidP="00C150B4">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 xml:space="preserve">Tiekėjas arba jo įgaliotas atstovas turi užtikrinti staklių techninį aptarnavimą bei remontą, įskaitant garantinio laikotarpio aptarnavimą. Reakcijos laikas (laiko tarpas nuo Pirkėjo pranešimo apie gedimą, neveikimą ar klaidas iki Tiekėjo </w:t>
            </w:r>
            <w:r w:rsidRPr="00C150B4">
              <w:rPr>
                <w:rFonts w:ascii="Times New Roman" w:hAnsi="Times New Roman" w:cs="Times New Roman"/>
                <w:sz w:val="24"/>
                <w:szCs w:val="24"/>
                <w:lang w:val="lt-LT"/>
              </w:rPr>
              <w:lastRenderedPageBreak/>
              <w:t>informacijos pateikimo telefonu) ne ilgiau kaip 24 (dvidešimt keturias) valandos, o iki veiksmų trikdžių šalinimui atlikimo pradžios ne ilgiau kaip 48 (keturiasdešimt aštuonios) valandos. Pateikiamas Tiekėjo laisvos formos raštas, nurodant kontaktinius serviso darbuotojų duomenis, kuriais reikia kreiptis į Tiekėją arba jo įgaliotą atstovą dėl staklių techninio aptarnavimo, remonto bei garantijos</w:t>
            </w:r>
          </w:p>
        </w:tc>
        <w:tc>
          <w:tcPr>
            <w:tcW w:w="3935" w:type="dxa"/>
            <w:tcBorders>
              <w:left w:val="single" w:sz="4" w:space="0" w:color="000000"/>
              <w:bottom w:val="single" w:sz="4" w:space="0" w:color="000000"/>
              <w:right w:val="single" w:sz="4" w:space="0" w:color="000000"/>
            </w:tcBorders>
            <w:shd w:val="clear" w:color="auto" w:fill="auto"/>
          </w:tcPr>
          <w:p w14:paraId="3469C257" w14:textId="77777777" w:rsidR="00C150B4" w:rsidRPr="00C150B4" w:rsidRDefault="00C150B4" w:rsidP="00C150B4">
            <w:pPr>
              <w:widowControl w:val="0"/>
              <w:rPr>
                <w:rFonts w:ascii="Times New Roman" w:hAnsi="Times New Roman"/>
                <w:sz w:val="24"/>
              </w:rPr>
            </w:pPr>
            <w:r w:rsidRPr="00C150B4">
              <w:rPr>
                <w:rFonts w:ascii="Times New Roman" w:hAnsi="Times New Roman"/>
                <w:sz w:val="24"/>
              </w:rPr>
              <w:lastRenderedPageBreak/>
              <w:t>Būtina</w:t>
            </w:r>
          </w:p>
        </w:tc>
      </w:tr>
      <w:tr w:rsidR="00C150B4" w:rsidRPr="00C150B4" w14:paraId="5502E86F" w14:textId="77777777">
        <w:trPr>
          <w:jc w:val="center"/>
        </w:trPr>
        <w:tc>
          <w:tcPr>
            <w:tcW w:w="959" w:type="dxa"/>
            <w:tcBorders>
              <w:left w:val="single" w:sz="4" w:space="0" w:color="000000"/>
              <w:bottom w:val="single" w:sz="4" w:space="0" w:color="000000"/>
            </w:tcBorders>
            <w:shd w:val="clear" w:color="auto" w:fill="auto"/>
          </w:tcPr>
          <w:p w14:paraId="442A33B5" w14:textId="77BE5162" w:rsidR="00C150B4" w:rsidRPr="00FB11C9" w:rsidRDefault="00FB11C9" w:rsidP="00C150B4">
            <w:pPr>
              <w:widowControl w:val="0"/>
              <w:rPr>
                <w:rFonts w:ascii="Times New Roman" w:hAnsi="Times New Roman"/>
                <w:sz w:val="24"/>
              </w:rPr>
            </w:pPr>
            <w:r>
              <w:rPr>
                <w:rFonts w:ascii="Times New Roman" w:hAnsi="Times New Roman"/>
                <w:sz w:val="24"/>
              </w:rPr>
              <w:t>23.</w:t>
            </w:r>
          </w:p>
        </w:tc>
        <w:tc>
          <w:tcPr>
            <w:tcW w:w="4863" w:type="dxa"/>
            <w:tcBorders>
              <w:left w:val="single" w:sz="4" w:space="0" w:color="000000"/>
              <w:bottom w:val="single" w:sz="4" w:space="0" w:color="000000"/>
            </w:tcBorders>
            <w:shd w:val="clear" w:color="auto" w:fill="auto"/>
          </w:tcPr>
          <w:p w14:paraId="220E8072" w14:textId="717B8CE0" w:rsidR="00C150B4" w:rsidRPr="00FB11C9" w:rsidRDefault="00C150B4" w:rsidP="00C150B4">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Garantinis terminas yra ne mažiau 24 mėnesių</w:t>
            </w:r>
          </w:p>
        </w:tc>
        <w:tc>
          <w:tcPr>
            <w:tcW w:w="3935" w:type="dxa"/>
            <w:tcBorders>
              <w:left w:val="single" w:sz="4" w:space="0" w:color="000000"/>
              <w:bottom w:val="single" w:sz="4" w:space="0" w:color="000000"/>
              <w:right w:val="single" w:sz="4" w:space="0" w:color="000000"/>
            </w:tcBorders>
            <w:shd w:val="clear" w:color="auto" w:fill="auto"/>
          </w:tcPr>
          <w:p w14:paraId="21625927" w14:textId="77777777" w:rsidR="00C150B4" w:rsidRPr="00FB11C9" w:rsidRDefault="00C150B4" w:rsidP="00C150B4">
            <w:pPr>
              <w:widowControl w:val="0"/>
              <w:rPr>
                <w:rFonts w:ascii="Times New Roman" w:hAnsi="Times New Roman"/>
                <w:sz w:val="24"/>
              </w:rPr>
            </w:pPr>
            <w:r w:rsidRPr="00FB11C9">
              <w:rPr>
                <w:rFonts w:ascii="Times New Roman" w:hAnsi="Times New Roman"/>
                <w:sz w:val="24"/>
              </w:rPr>
              <w:t>Būtina</w:t>
            </w:r>
          </w:p>
        </w:tc>
      </w:tr>
      <w:tr w:rsidR="00C150B4" w:rsidRPr="00C150B4" w14:paraId="14E5E214" w14:textId="77777777">
        <w:trPr>
          <w:jc w:val="center"/>
        </w:trPr>
        <w:tc>
          <w:tcPr>
            <w:tcW w:w="959" w:type="dxa"/>
            <w:tcBorders>
              <w:left w:val="single" w:sz="4" w:space="0" w:color="000000"/>
              <w:bottom w:val="single" w:sz="4" w:space="0" w:color="000000"/>
            </w:tcBorders>
            <w:shd w:val="clear" w:color="auto" w:fill="auto"/>
          </w:tcPr>
          <w:p w14:paraId="1AF6B1EC" w14:textId="26B36348" w:rsidR="00C150B4" w:rsidRPr="00FB11C9" w:rsidRDefault="00FB11C9" w:rsidP="00C150B4">
            <w:pPr>
              <w:widowControl w:val="0"/>
              <w:rPr>
                <w:rFonts w:ascii="Times New Roman" w:hAnsi="Times New Roman"/>
                <w:sz w:val="24"/>
              </w:rPr>
            </w:pPr>
            <w:r>
              <w:rPr>
                <w:rFonts w:ascii="Times New Roman" w:hAnsi="Times New Roman"/>
                <w:sz w:val="24"/>
              </w:rPr>
              <w:t>24.</w:t>
            </w:r>
          </w:p>
        </w:tc>
        <w:tc>
          <w:tcPr>
            <w:tcW w:w="4863" w:type="dxa"/>
            <w:tcBorders>
              <w:left w:val="single" w:sz="4" w:space="0" w:color="000000"/>
              <w:bottom w:val="single" w:sz="4" w:space="0" w:color="000000"/>
            </w:tcBorders>
            <w:shd w:val="clear" w:color="auto" w:fill="auto"/>
          </w:tcPr>
          <w:p w14:paraId="051468A1" w14:textId="4875429C" w:rsidR="00C150B4" w:rsidRPr="00FB11C9" w:rsidRDefault="00A9600F" w:rsidP="00C150B4">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Įrenginys</w:t>
            </w:r>
            <w:r w:rsidR="00C150B4" w:rsidRPr="00FB11C9">
              <w:rPr>
                <w:rFonts w:ascii="Times New Roman" w:hAnsi="Times New Roman" w:cs="Times New Roman"/>
                <w:sz w:val="24"/>
                <w:szCs w:val="24"/>
                <w:lang w:val="lt-LT"/>
              </w:rPr>
              <w:t xml:space="preserve"> turi turėti CE sertifikatą</w:t>
            </w:r>
          </w:p>
        </w:tc>
        <w:tc>
          <w:tcPr>
            <w:tcW w:w="3935" w:type="dxa"/>
            <w:tcBorders>
              <w:left w:val="single" w:sz="4" w:space="0" w:color="000000"/>
              <w:bottom w:val="single" w:sz="4" w:space="0" w:color="000000"/>
              <w:right w:val="single" w:sz="4" w:space="0" w:color="000000"/>
            </w:tcBorders>
            <w:shd w:val="clear" w:color="auto" w:fill="auto"/>
          </w:tcPr>
          <w:p w14:paraId="7AFE9D4F" w14:textId="77777777" w:rsidR="00C150B4" w:rsidRPr="00FB11C9" w:rsidRDefault="00C150B4" w:rsidP="00C150B4">
            <w:pPr>
              <w:widowControl w:val="0"/>
              <w:rPr>
                <w:rFonts w:ascii="Times New Roman" w:hAnsi="Times New Roman"/>
                <w:sz w:val="24"/>
              </w:rPr>
            </w:pPr>
            <w:r w:rsidRPr="00FB11C9">
              <w:rPr>
                <w:rFonts w:ascii="Times New Roman" w:hAnsi="Times New Roman"/>
                <w:sz w:val="24"/>
              </w:rPr>
              <w:t>Būtina</w:t>
            </w:r>
          </w:p>
        </w:tc>
      </w:tr>
      <w:tr w:rsidR="00C150B4" w:rsidRPr="00C150B4" w14:paraId="05AE70FF" w14:textId="77777777">
        <w:trPr>
          <w:jc w:val="center"/>
        </w:trPr>
        <w:tc>
          <w:tcPr>
            <w:tcW w:w="959" w:type="dxa"/>
            <w:tcBorders>
              <w:left w:val="single" w:sz="4" w:space="0" w:color="000000"/>
              <w:bottom w:val="single" w:sz="4" w:space="0" w:color="000000"/>
            </w:tcBorders>
            <w:shd w:val="clear" w:color="auto" w:fill="auto"/>
          </w:tcPr>
          <w:p w14:paraId="521ECED7" w14:textId="52CAD3AA" w:rsidR="00C150B4" w:rsidRPr="00FB11C9" w:rsidRDefault="00FB11C9" w:rsidP="00C150B4">
            <w:pPr>
              <w:widowControl w:val="0"/>
              <w:rPr>
                <w:rFonts w:ascii="Times New Roman" w:hAnsi="Times New Roman"/>
                <w:sz w:val="24"/>
              </w:rPr>
            </w:pPr>
            <w:r>
              <w:rPr>
                <w:rFonts w:ascii="Times New Roman" w:hAnsi="Times New Roman"/>
                <w:sz w:val="24"/>
              </w:rPr>
              <w:t>25.</w:t>
            </w:r>
          </w:p>
        </w:tc>
        <w:tc>
          <w:tcPr>
            <w:tcW w:w="4863" w:type="dxa"/>
            <w:tcBorders>
              <w:left w:val="single" w:sz="4" w:space="0" w:color="000000"/>
              <w:bottom w:val="single" w:sz="4" w:space="0" w:color="000000"/>
            </w:tcBorders>
            <w:shd w:val="clear" w:color="auto" w:fill="auto"/>
          </w:tcPr>
          <w:p w14:paraId="02F1E314" w14:textId="0FEBA8FD" w:rsidR="00C150B4" w:rsidRPr="00FB11C9" w:rsidRDefault="00C150B4" w:rsidP="00C150B4">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Įrenginys, jo dalys yra naujas ir nenaudotas</w:t>
            </w:r>
          </w:p>
        </w:tc>
        <w:tc>
          <w:tcPr>
            <w:tcW w:w="3935" w:type="dxa"/>
            <w:tcBorders>
              <w:left w:val="single" w:sz="4" w:space="0" w:color="000000"/>
              <w:bottom w:val="single" w:sz="4" w:space="0" w:color="000000"/>
              <w:right w:val="single" w:sz="4" w:space="0" w:color="000000"/>
            </w:tcBorders>
            <w:shd w:val="clear" w:color="auto" w:fill="auto"/>
          </w:tcPr>
          <w:p w14:paraId="14A128FF" w14:textId="77777777" w:rsidR="00C150B4" w:rsidRPr="00FB11C9" w:rsidRDefault="00C150B4" w:rsidP="00C150B4">
            <w:pPr>
              <w:widowControl w:val="0"/>
              <w:rPr>
                <w:rFonts w:ascii="Times New Roman" w:hAnsi="Times New Roman"/>
                <w:sz w:val="24"/>
              </w:rPr>
            </w:pPr>
            <w:r w:rsidRPr="00FB11C9">
              <w:rPr>
                <w:rFonts w:ascii="Times New Roman" w:hAnsi="Times New Roman"/>
                <w:sz w:val="24"/>
              </w:rPr>
              <w:t>Būtina</w:t>
            </w:r>
            <w:bookmarkStart w:id="13" w:name="_Hlk153787199"/>
            <w:bookmarkEnd w:id="13"/>
          </w:p>
        </w:tc>
      </w:tr>
      <w:tr w:rsidR="00C150B4" w:rsidRPr="00C150B4" w14:paraId="5D434089" w14:textId="77777777">
        <w:trPr>
          <w:jc w:val="center"/>
        </w:trPr>
        <w:tc>
          <w:tcPr>
            <w:tcW w:w="959" w:type="dxa"/>
            <w:tcBorders>
              <w:left w:val="single" w:sz="4" w:space="0" w:color="000000"/>
              <w:bottom w:val="single" w:sz="4" w:space="0" w:color="000000"/>
            </w:tcBorders>
            <w:shd w:val="clear" w:color="auto" w:fill="auto"/>
          </w:tcPr>
          <w:p w14:paraId="10318D27" w14:textId="26549901" w:rsidR="00C150B4" w:rsidRPr="00FB11C9" w:rsidRDefault="00FB11C9" w:rsidP="00C150B4">
            <w:pPr>
              <w:widowControl w:val="0"/>
              <w:rPr>
                <w:rFonts w:ascii="Times New Roman" w:hAnsi="Times New Roman"/>
                <w:sz w:val="24"/>
              </w:rPr>
            </w:pPr>
            <w:r>
              <w:rPr>
                <w:rFonts w:ascii="Times New Roman" w:hAnsi="Times New Roman"/>
                <w:sz w:val="24"/>
              </w:rPr>
              <w:t>26.</w:t>
            </w:r>
          </w:p>
        </w:tc>
        <w:tc>
          <w:tcPr>
            <w:tcW w:w="4863" w:type="dxa"/>
            <w:tcBorders>
              <w:left w:val="single" w:sz="4" w:space="0" w:color="000000"/>
              <w:bottom w:val="single" w:sz="4" w:space="0" w:color="000000"/>
            </w:tcBorders>
            <w:shd w:val="clear" w:color="auto" w:fill="auto"/>
          </w:tcPr>
          <w:p w14:paraId="5800D294" w14:textId="5EBEA370" w:rsidR="00C150B4" w:rsidRPr="00FB11C9" w:rsidRDefault="00C150B4" w:rsidP="00C150B4">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Įrenginio techninis aptarnavimas, remontas ir aptarnavimas garantiniu laikotarpiu</w:t>
            </w:r>
          </w:p>
        </w:tc>
        <w:tc>
          <w:tcPr>
            <w:tcW w:w="3935" w:type="dxa"/>
            <w:tcBorders>
              <w:left w:val="single" w:sz="4" w:space="0" w:color="000000"/>
              <w:bottom w:val="single" w:sz="4" w:space="0" w:color="000000"/>
              <w:right w:val="single" w:sz="4" w:space="0" w:color="000000"/>
            </w:tcBorders>
            <w:shd w:val="clear" w:color="auto" w:fill="auto"/>
          </w:tcPr>
          <w:p w14:paraId="329B678F" w14:textId="77777777" w:rsidR="00C150B4" w:rsidRPr="00FB11C9" w:rsidRDefault="00C150B4" w:rsidP="00C150B4">
            <w:pPr>
              <w:widowControl w:val="0"/>
              <w:rPr>
                <w:rFonts w:ascii="Times New Roman" w:hAnsi="Times New Roman"/>
                <w:sz w:val="24"/>
              </w:rPr>
            </w:pPr>
            <w:r w:rsidRPr="00FB11C9">
              <w:rPr>
                <w:rFonts w:ascii="Times New Roman" w:hAnsi="Times New Roman"/>
                <w:sz w:val="24"/>
              </w:rPr>
              <w:t>Būtina</w:t>
            </w:r>
          </w:p>
          <w:p w14:paraId="0EE0B317" w14:textId="77777777" w:rsidR="00C150B4" w:rsidRPr="00FB11C9" w:rsidRDefault="00C150B4" w:rsidP="00C150B4">
            <w:pPr>
              <w:widowControl w:val="0"/>
              <w:tabs>
                <w:tab w:val="left" w:pos="2989"/>
              </w:tabs>
              <w:rPr>
                <w:rFonts w:ascii="Times New Roman" w:hAnsi="Times New Roman"/>
                <w:sz w:val="24"/>
              </w:rPr>
            </w:pPr>
            <w:r w:rsidRPr="00FB11C9">
              <w:rPr>
                <w:rFonts w:ascii="Times New Roman" w:hAnsi="Times New Roman"/>
                <w:sz w:val="24"/>
              </w:rPr>
              <w:tab/>
            </w:r>
          </w:p>
        </w:tc>
      </w:tr>
      <w:tr w:rsidR="009044A0" w:rsidRPr="00C150B4" w14:paraId="0DEDCA5C"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80FB709" w14:textId="77777777" w:rsidR="009044A0" w:rsidRPr="00FB11C9" w:rsidRDefault="009044A0" w:rsidP="009044A0">
            <w:pPr>
              <w:widowControl w:val="0"/>
              <w:jc w:val="center"/>
              <w:rPr>
                <w:rFonts w:ascii="Times New Roman" w:hAnsi="Times New Roman"/>
                <w:sz w:val="24"/>
              </w:rPr>
            </w:pPr>
            <w:r w:rsidRPr="00FB11C9">
              <w:rPr>
                <w:rFonts w:ascii="Times New Roman" w:hAnsi="Times New Roman"/>
                <w:sz w:val="24"/>
              </w:rPr>
              <w:t>Aplinkos apsaugos reikalavimai, taikomi įrangai</w:t>
            </w:r>
          </w:p>
        </w:tc>
      </w:tr>
      <w:tr w:rsidR="009044A0" w:rsidRPr="00C150B4" w14:paraId="1F5C7409"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678E916" w14:textId="12368D6C" w:rsidR="009044A0" w:rsidRPr="00FB11C9" w:rsidRDefault="00FB11C9" w:rsidP="009044A0">
            <w:pPr>
              <w:widowControl w:val="0"/>
              <w:rPr>
                <w:rFonts w:ascii="Times New Roman" w:hAnsi="Times New Roman"/>
                <w:sz w:val="24"/>
              </w:rPr>
            </w:pPr>
            <w:r>
              <w:rPr>
                <w:rFonts w:ascii="Times New Roman" w:hAnsi="Times New Roman"/>
                <w:sz w:val="24"/>
              </w:rPr>
              <w:t>27.</w:t>
            </w:r>
          </w:p>
        </w:tc>
        <w:tc>
          <w:tcPr>
            <w:tcW w:w="4863" w:type="dxa"/>
            <w:tcBorders>
              <w:top w:val="single" w:sz="4" w:space="0" w:color="000000"/>
              <w:left w:val="single" w:sz="4" w:space="0" w:color="000000"/>
              <w:bottom w:val="single" w:sz="4" w:space="0" w:color="000000"/>
            </w:tcBorders>
            <w:shd w:val="clear" w:color="auto" w:fill="auto"/>
          </w:tcPr>
          <w:p w14:paraId="54CFA169" w14:textId="42CBB253" w:rsidR="009044A0" w:rsidRPr="00FB11C9" w:rsidRDefault="009044A0" w:rsidP="009044A0">
            <w:pPr>
              <w:widowControl w:val="0"/>
              <w:rPr>
                <w:rFonts w:ascii="Times New Roman" w:hAnsi="Times New Roman"/>
                <w:sz w:val="24"/>
              </w:rPr>
            </w:pPr>
            <w:r w:rsidRPr="00FB11C9">
              <w:rPr>
                <w:rFonts w:ascii="Times New Roman" w:hAnsi="Times New Roman"/>
                <w:sz w:val="24"/>
              </w:rPr>
              <w:t>Įranga yra tvirta, ilgaamžė ( papildoma garantija ne mažiau 12 mėn.).</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50E443B" w14:textId="2200C32A" w:rsidR="009044A0" w:rsidRPr="00FB11C9" w:rsidRDefault="009044A0" w:rsidP="009044A0">
            <w:pPr>
              <w:widowControl w:val="0"/>
              <w:rPr>
                <w:rFonts w:ascii="Times New Roman" w:hAnsi="Times New Roman"/>
                <w:sz w:val="24"/>
              </w:rPr>
            </w:pPr>
            <w:r w:rsidRPr="00FB11C9">
              <w:rPr>
                <w:rFonts w:ascii="Times New Roman" w:hAnsi="Times New Roman"/>
                <w:sz w:val="24"/>
              </w:rPr>
              <w:t>Garantinio aptarnavimo sąlygos.</w:t>
            </w:r>
          </w:p>
        </w:tc>
      </w:tr>
    </w:tbl>
    <w:p w14:paraId="013DE77E" w14:textId="77777777" w:rsidR="00DC7FB9" w:rsidRPr="00C150B4" w:rsidRDefault="00DC7FB9">
      <w:pPr>
        <w:ind w:left="6480" w:firstLine="1296"/>
        <w:rPr>
          <w:rFonts w:ascii="Times New Roman" w:hAnsi="Times New Roman"/>
          <w:sz w:val="24"/>
        </w:rPr>
      </w:pPr>
      <w:bookmarkStart w:id="14" w:name="_Hlk153787110"/>
      <w:bookmarkEnd w:id="14"/>
    </w:p>
    <w:p w14:paraId="3AAAE735" w14:textId="552FD1A2" w:rsidR="004A7604" w:rsidRPr="00C150B4" w:rsidRDefault="00DC7FB9" w:rsidP="00F01723">
      <w:pPr>
        <w:rPr>
          <w:rFonts w:ascii="Times New Roman" w:hAnsi="Times New Roman"/>
          <w:sz w:val="24"/>
        </w:rPr>
      </w:pPr>
      <w:r w:rsidRPr="00C150B4">
        <w:rPr>
          <w:rFonts w:ascii="Times New Roman" w:hAnsi="Times New Roman"/>
          <w:sz w:val="24"/>
        </w:rPr>
        <w:br w:type="page"/>
      </w:r>
      <w:r w:rsidRPr="00C150B4">
        <w:rPr>
          <w:rFonts w:ascii="Times New Roman" w:hAnsi="Times New Roman"/>
          <w:sz w:val="24"/>
        </w:rPr>
        <w:lastRenderedPageBreak/>
        <w:t>Priedas Nr. 2</w:t>
      </w:r>
    </w:p>
    <w:p w14:paraId="4974B74B" w14:textId="77777777" w:rsidR="004A7604" w:rsidRPr="00C150B4" w:rsidRDefault="004A7604">
      <w:pPr>
        <w:spacing w:after="160" w:line="259" w:lineRule="auto"/>
        <w:rPr>
          <w:rFonts w:ascii="Times New Roman" w:hAnsi="Times New Roman"/>
          <w:sz w:val="24"/>
        </w:rPr>
      </w:pPr>
    </w:p>
    <w:p w14:paraId="1DA88653" w14:textId="77777777" w:rsidR="004A7604" w:rsidRPr="00C150B4" w:rsidRDefault="000E54E6">
      <w:pPr>
        <w:jc w:val="center"/>
        <w:rPr>
          <w:b/>
        </w:rPr>
      </w:pPr>
      <w:r w:rsidRPr="00C150B4">
        <w:rPr>
          <w:b/>
        </w:rPr>
        <w:t>PASIŪLYMAS</w:t>
      </w:r>
    </w:p>
    <w:p w14:paraId="6535DBF7" w14:textId="7C5D5214" w:rsidR="004A7604" w:rsidRPr="00C150B4" w:rsidRDefault="000E54E6">
      <w:pPr>
        <w:jc w:val="center"/>
        <w:rPr>
          <w:i/>
        </w:rPr>
      </w:pPr>
      <w:r w:rsidRPr="00C150B4">
        <w:rPr>
          <w:b/>
        </w:rPr>
        <w:t xml:space="preserve">DĖL </w:t>
      </w:r>
      <w:r w:rsidR="00CB4868">
        <w:rPr>
          <w:b/>
        </w:rPr>
        <w:t>PLASTIKO LIEJIMO ĮRENGINIO</w:t>
      </w:r>
    </w:p>
    <w:p w14:paraId="5E448D50" w14:textId="77777777" w:rsidR="004A7604" w:rsidRPr="00C150B4" w:rsidRDefault="004A7604">
      <w:pPr>
        <w:jc w:val="center"/>
      </w:pPr>
    </w:p>
    <w:tbl>
      <w:tblPr>
        <w:tblW w:w="2640" w:type="dxa"/>
        <w:tblInd w:w="3588" w:type="dxa"/>
        <w:tblLayout w:type="fixed"/>
        <w:tblLook w:val="01E0" w:firstRow="1" w:lastRow="1" w:firstColumn="1" w:lastColumn="1" w:noHBand="0" w:noVBand="0"/>
      </w:tblPr>
      <w:tblGrid>
        <w:gridCol w:w="2640"/>
      </w:tblGrid>
      <w:tr w:rsidR="004A7604" w:rsidRPr="00C150B4" w14:paraId="76D657B9" w14:textId="77777777">
        <w:tc>
          <w:tcPr>
            <w:tcW w:w="2640" w:type="dxa"/>
            <w:tcBorders>
              <w:bottom w:val="single" w:sz="4" w:space="0" w:color="000000"/>
            </w:tcBorders>
          </w:tcPr>
          <w:p w14:paraId="06EE1633" w14:textId="19089593" w:rsidR="004A7604" w:rsidRPr="00C150B4" w:rsidRDefault="000E54E6">
            <w:pPr>
              <w:widowControl w:val="0"/>
              <w:jc w:val="center"/>
            </w:pPr>
            <w:r w:rsidRPr="00C150B4">
              <w:t>202</w:t>
            </w:r>
            <w:r w:rsidR="0020401C">
              <w:t>5</w:t>
            </w:r>
            <w:r w:rsidRPr="00C150B4">
              <w:t xml:space="preserve">    -    -    </w:t>
            </w:r>
            <w:r w:rsidRPr="00C150B4">
              <w:rPr>
                <w:color w:val="FFFFFF"/>
              </w:rPr>
              <w:t>.</w:t>
            </w:r>
          </w:p>
        </w:tc>
      </w:tr>
      <w:tr w:rsidR="004A7604" w:rsidRPr="00C150B4" w14:paraId="79AF5437" w14:textId="77777777">
        <w:tc>
          <w:tcPr>
            <w:tcW w:w="2640" w:type="dxa"/>
            <w:tcBorders>
              <w:top w:val="single" w:sz="4" w:space="0" w:color="000000"/>
            </w:tcBorders>
          </w:tcPr>
          <w:p w14:paraId="17F05310" w14:textId="77777777" w:rsidR="004A7604" w:rsidRPr="00C150B4" w:rsidRDefault="000E54E6">
            <w:pPr>
              <w:widowControl w:val="0"/>
              <w:jc w:val="center"/>
              <w:rPr>
                <w:i/>
              </w:rPr>
            </w:pPr>
            <w:r w:rsidRPr="00C150B4">
              <w:rPr>
                <w:i/>
              </w:rPr>
              <w:t>data</w:t>
            </w:r>
          </w:p>
        </w:tc>
      </w:tr>
      <w:tr w:rsidR="004A7604" w:rsidRPr="00C150B4" w14:paraId="4144AFE4" w14:textId="77777777">
        <w:tc>
          <w:tcPr>
            <w:tcW w:w="2640" w:type="dxa"/>
            <w:tcBorders>
              <w:bottom w:val="single" w:sz="4" w:space="0" w:color="000000"/>
            </w:tcBorders>
          </w:tcPr>
          <w:p w14:paraId="563EC627" w14:textId="77777777" w:rsidR="004A7604" w:rsidRPr="00C150B4" w:rsidRDefault="004A7604">
            <w:pPr>
              <w:widowControl w:val="0"/>
              <w:jc w:val="center"/>
            </w:pPr>
          </w:p>
        </w:tc>
      </w:tr>
      <w:tr w:rsidR="004A7604" w:rsidRPr="00C150B4" w14:paraId="7CA55943" w14:textId="77777777">
        <w:tc>
          <w:tcPr>
            <w:tcW w:w="2640" w:type="dxa"/>
            <w:tcBorders>
              <w:top w:val="single" w:sz="4" w:space="0" w:color="000000"/>
            </w:tcBorders>
          </w:tcPr>
          <w:p w14:paraId="031CA2FC" w14:textId="77777777" w:rsidR="004A7604" w:rsidRPr="00C150B4" w:rsidRDefault="000E54E6">
            <w:pPr>
              <w:widowControl w:val="0"/>
              <w:jc w:val="center"/>
              <w:rPr>
                <w:i/>
              </w:rPr>
            </w:pPr>
            <w:r w:rsidRPr="00C150B4">
              <w:rPr>
                <w:i/>
              </w:rPr>
              <w:t>Vieta</w:t>
            </w:r>
          </w:p>
        </w:tc>
      </w:tr>
    </w:tbl>
    <w:p w14:paraId="6E5E56A0" w14:textId="77777777" w:rsidR="004A7604" w:rsidRPr="00C150B4" w:rsidRDefault="004A7604">
      <w:pPr>
        <w:jc w:val="center"/>
      </w:pPr>
    </w:p>
    <w:p w14:paraId="342E2FA3" w14:textId="77777777" w:rsidR="004A7604" w:rsidRPr="00C150B4" w:rsidRDefault="004A7604">
      <w:pPr>
        <w:jc w:val="center"/>
      </w:pPr>
    </w:p>
    <w:tbl>
      <w:tblPr>
        <w:tblW w:w="9855" w:type="dxa"/>
        <w:tblLayout w:type="fixed"/>
        <w:tblLook w:val="0000" w:firstRow="0" w:lastRow="0" w:firstColumn="0" w:lastColumn="0" w:noHBand="0" w:noVBand="0"/>
      </w:tblPr>
      <w:tblGrid>
        <w:gridCol w:w="4643"/>
        <w:gridCol w:w="5212"/>
      </w:tblGrid>
      <w:tr w:rsidR="004A7604" w:rsidRPr="00C150B4" w14:paraId="69AA906A" w14:textId="77777777">
        <w:tc>
          <w:tcPr>
            <w:tcW w:w="4643" w:type="dxa"/>
            <w:tcBorders>
              <w:top w:val="single" w:sz="4" w:space="0" w:color="000000"/>
              <w:left w:val="single" w:sz="4" w:space="0" w:color="000000"/>
              <w:bottom w:val="single" w:sz="4" w:space="0" w:color="000000"/>
              <w:right w:val="single" w:sz="4" w:space="0" w:color="000000"/>
            </w:tcBorders>
          </w:tcPr>
          <w:p w14:paraId="6AE64F43" w14:textId="77777777" w:rsidR="004A7604" w:rsidRPr="00C150B4" w:rsidRDefault="000E54E6">
            <w:pPr>
              <w:widowControl w:val="0"/>
              <w:jc w:val="both"/>
            </w:pPr>
            <w:r w:rsidRPr="00C150B4">
              <w:t>Tiekėjo pavadinimas</w:t>
            </w:r>
          </w:p>
          <w:p w14:paraId="207BAF62" w14:textId="77777777" w:rsidR="004A7604" w:rsidRPr="00C150B4"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440407C3" w14:textId="77777777" w:rsidR="004A7604" w:rsidRPr="00C150B4" w:rsidRDefault="004A7604">
            <w:pPr>
              <w:widowControl w:val="0"/>
              <w:jc w:val="both"/>
            </w:pPr>
          </w:p>
        </w:tc>
      </w:tr>
      <w:tr w:rsidR="004A7604" w:rsidRPr="00C150B4" w14:paraId="519B2371" w14:textId="77777777">
        <w:tc>
          <w:tcPr>
            <w:tcW w:w="4643" w:type="dxa"/>
            <w:tcBorders>
              <w:top w:val="single" w:sz="4" w:space="0" w:color="000000"/>
              <w:left w:val="single" w:sz="4" w:space="0" w:color="000000"/>
              <w:bottom w:val="single" w:sz="4" w:space="0" w:color="000000"/>
              <w:right w:val="single" w:sz="4" w:space="0" w:color="000000"/>
            </w:tcBorders>
          </w:tcPr>
          <w:p w14:paraId="4F7324C6" w14:textId="77777777" w:rsidR="004A7604" w:rsidRPr="00C150B4" w:rsidRDefault="000E54E6">
            <w:pPr>
              <w:widowControl w:val="0"/>
              <w:jc w:val="both"/>
            </w:pPr>
            <w:r w:rsidRPr="00C150B4">
              <w:t>Tiekėjo adresas</w:t>
            </w:r>
          </w:p>
          <w:p w14:paraId="0F5699D9" w14:textId="77777777" w:rsidR="004A7604" w:rsidRPr="00C150B4"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0858CC1D" w14:textId="77777777" w:rsidR="004A7604" w:rsidRPr="00C150B4" w:rsidRDefault="004A7604">
            <w:pPr>
              <w:widowControl w:val="0"/>
              <w:jc w:val="both"/>
            </w:pPr>
          </w:p>
        </w:tc>
      </w:tr>
      <w:tr w:rsidR="004A7604" w:rsidRPr="00C150B4" w14:paraId="7AC13F49" w14:textId="77777777">
        <w:tc>
          <w:tcPr>
            <w:tcW w:w="4643" w:type="dxa"/>
            <w:tcBorders>
              <w:top w:val="single" w:sz="4" w:space="0" w:color="000000"/>
              <w:left w:val="single" w:sz="4" w:space="0" w:color="000000"/>
              <w:bottom w:val="single" w:sz="4" w:space="0" w:color="000000"/>
              <w:right w:val="single" w:sz="4" w:space="0" w:color="000000"/>
            </w:tcBorders>
          </w:tcPr>
          <w:p w14:paraId="47AB74A7" w14:textId="77777777" w:rsidR="004A7604" w:rsidRPr="00C150B4" w:rsidRDefault="000E54E6">
            <w:pPr>
              <w:widowControl w:val="0"/>
              <w:jc w:val="both"/>
            </w:pPr>
            <w:r w:rsidRPr="00C150B4">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14:paraId="17A6F2E7" w14:textId="77777777" w:rsidR="004A7604" w:rsidRPr="00C150B4" w:rsidRDefault="004A7604">
            <w:pPr>
              <w:widowControl w:val="0"/>
              <w:jc w:val="both"/>
            </w:pPr>
          </w:p>
        </w:tc>
      </w:tr>
      <w:tr w:rsidR="004A7604" w:rsidRPr="00C150B4" w14:paraId="6354021F" w14:textId="77777777">
        <w:tc>
          <w:tcPr>
            <w:tcW w:w="4643" w:type="dxa"/>
            <w:tcBorders>
              <w:top w:val="single" w:sz="4" w:space="0" w:color="000000"/>
              <w:left w:val="single" w:sz="4" w:space="0" w:color="000000"/>
              <w:bottom w:val="single" w:sz="4" w:space="0" w:color="000000"/>
              <w:right w:val="single" w:sz="4" w:space="0" w:color="000000"/>
            </w:tcBorders>
          </w:tcPr>
          <w:p w14:paraId="62A5DCA3" w14:textId="77777777" w:rsidR="004A7604" w:rsidRPr="00C150B4" w:rsidRDefault="000E54E6">
            <w:pPr>
              <w:widowControl w:val="0"/>
              <w:jc w:val="both"/>
            </w:pPr>
            <w:r w:rsidRPr="00C150B4">
              <w:t>Telefono numeris</w:t>
            </w:r>
          </w:p>
          <w:p w14:paraId="100E42A4" w14:textId="77777777" w:rsidR="004A7604" w:rsidRPr="00C150B4"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0E1F56DD" w14:textId="77777777" w:rsidR="004A7604" w:rsidRPr="00C150B4" w:rsidRDefault="004A7604">
            <w:pPr>
              <w:widowControl w:val="0"/>
              <w:jc w:val="both"/>
            </w:pPr>
          </w:p>
        </w:tc>
      </w:tr>
      <w:tr w:rsidR="004A7604" w:rsidRPr="00C150B4" w14:paraId="75D384BD" w14:textId="77777777">
        <w:tc>
          <w:tcPr>
            <w:tcW w:w="4643" w:type="dxa"/>
            <w:tcBorders>
              <w:top w:val="single" w:sz="4" w:space="0" w:color="000000"/>
              <w:left w:val="single" w:sz="4" w:space="0" w:color="000000"/>
              <w:bottom w:val="single" w:sz="4" w:space="0" w:color="000000"/>
              <w:right w:val="single" w:sz="4" w:space="0" w:color="000000"/>
            </w:tcBorders>
          </w:tcPr>
          <w:p w14:paraId="28E2550D" w14:textId="77777777" w:rsidR="004A7604" w:rsidRPr="00C150B4" w:rsidRDefault="000E54E6">
            <w:pPr>
              <w:widowControl w:val="0"/>
              <w:jc w:val="both"/>
            </w:pPr>
            <w:r w:rsidRPr="00C150B4">
              <w:t>El. pašto adresas</w:t>
            </w:r>
          </w:p>
          <w:p w14:paraId="0DE59BE2" w14:textId="77777777" w:rsidR="004A7604" w:rsidRPr="00C150B4"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3C99DD81" w14:textId="77777777" w:rsidR="004A7604" w:rsidRPr="00C150B4" w:rsidRDefault="004A7604">
            <w:pPr>
              <w:widowControl w:val="0"/>
              <w:jc w:val="both"/>
            </w:pPr>
          </w:p>
        </w:tc>
      </w:tr>
    </w:tbl>
    <w:p w14:paraId="4E982F8F" w14:textId="77777777" w:rsidR="004A7604" w:rsidRPr="00C150B4" w:rsidRDefault="004A7604">
      <w:pPr>
        <w:jc w:val="both"/>
      </w:pPr>
    </w:p>
    <w:p w14:paraId="3F65662D" w14:textId="77777777" w:rsidR="004A7604" w:rsidRPr="00C150B4" w:rsidRDefault="000E54E6">
      <w:pPr>
        <w:ind w:firstLine="720"/>
        <w:jc w:val="both"/>
      </w:pPr>
      <w:r w:rsidRPr="00C150B4">
        <w:t>Šiuo pasiūlymu pažymime, kad sutinkame su visomis pirkimo sąlygomis, nustatytomis:</w:t>
      </w:r>
    </w:p>
    <w:p w14:paraId="300DB566" w14:textId="6414AE27" w:rsidR="004A7604" w:rsidRPr="00C150B4" w:rsidRDefault="000E54E6">
      <w:pPr>
        <w:widowControl w:val="0"/>
        <w:tabs>
          <w:tab w:val="left" w:pos="0"/>
        </w:tabs>
        <w:ind w:firstLine="720"/>
        <w:jc w:val="both"/>
      </w:pPr>
      <w:r w:rsidRPr="00C150B4">
        <w:t xml:space="preserve">1) </w:t>
      </w:r>
      <w:r w:rsidRPr="00C150B4">
        <w:rPr>
          <w:i/>
        </w:rPr>
        <w:t xml:space="preserve">konkurso </w:t>
      </w:r>
      <w:r w:rsidRPr="00C150B4">
        <w:t xml:space="preserve">skelbime, </w:t>
      </w:r>
      <w:r w:rsidRPr="00C150B4">
        <w:rPr>
          <w:color w:val="000000"/>
        </w:rPr>
        <w:t xml:space="preserve">paskelbtame </w:t>
      </w:r>
      <w:r w:rsidRPr="00C150B4">
        <w:rPr>
          <w:i/>
          <w:iCs/>
          <w:color w:val="000000"/>
        </w:rPr>
        <w:t>svetainėje www.esinvesticijos.lt</w:t>
      </w:r>
      <w:r w:rsidRPr="00C150B4">
        <w:t xml:space="preserve"> </w:t>
      </w:r>
      <w:r w:rsidR="002F3566">
        <w:rPr>
          <w:i/>
        </w:rPr>
        <w:t>2025-02-11 d.</w:t>
      </w:r>
    </w:p>
    <w:p w14:paraId="18F4D6DC" w14:textId="77777777" w:rsidR="004A7604" w:rsidRPr="00C150B4" w:rsidRDefault="000E54E6">
      <w:pPr>
        <w:widowControl w:val="0"/>
        <w:ind w:left="720"/>
        <w:jc w:val="both"/>
      </w:pPr>
      <w:r w:rsidRPr="00C150B4">
        <w:t xml:space="preserve">2) </w:t>
      </w:r>
      <w:r w:rsidRPr="00C150B4">
        <w:rPr>
          <w:i/>
        </w:rPr>
        <w:t xml:space="preserve">konkurso </w:t>
      </w:r>
      <w:r w:rsidRPr="00C150B4">
        <w:t>sąlygose;</w:t>
      </w:r>
    </w:p>
    <w:p w14:paraId="03E3705F" w14:textId="77777777" w:rsidR="004A7604" w:rsidRPr="00C150B4" w:rsidRDefault="000E54E6">
      <w:pPr>
        <w:widowControl w:val="0"/>
        <w:ind w:left="720"/>
        <w:jc w:val="both"/>
      </w:pPr>
      <w:r w:rsidRPr="00C150B4">
        <w:t>3) pirkimo dokumentų prieduose.</w:t>
      </w:r>
    </w:p>
    <w:p w14:paraId="475A93B3" w14:textId="77777777" w:rsidR="004A7604" w:rsidRPr="00C150B4" w:rsidRDefault="004A7604">
      <w:pPr>
        <w:jc w:val="both"/>
      </w:pPr>
    </w:p>
    <w:p w14:paraId="78E113CA" w14:textId="77777777" w:rsidR="004A7604" w:rsidRPr="00C150B4" w:rsidRDefault="000E54E6">
      <w:pPr>
        <w:ind w:firstLine="720"/>
        <w:jc w:val="both"/>
      </w:pPr>
      <w:r w:rsidRPr="00C150B4">
        <w:t xml:space="preserve">Mes siūlome šias </w:t>
      </w:r>
      <w:r w:rsidRPr="00C150B4">
        <w:rPr>
          <w:i/>
        </w:rPr>
        <w:t>prekes:</w:t>
      </w:r>
    </w:p>
    <w:p w14:paraId="6DC11D72" w14:textId="77777777" w:rsidR="004A7604" w:rsidRPr="00C150B4" w:rsidRDefault="004A7604">
      <w:pPr>
        <w:ind w:firstLine="720"/>
        <w:jc w:val="both"/>
        <w:rPr>
          <w:i/>
          <w:color w:val="FF0000"/>
        </w:rPr>
      </w:pPr>
    </w:p>
    <w:p w14:paraId="2493A25D" w14:textId="77777777" w:rsidR="004A7604" w:rsidRPr="00C150B4" w:rsidRDefault="000E54E6">
      <w:pPr>
        <w:ind w:firstLine="720"/>
        <w:jc w:val="both"/>
        <w:rPr>
          <w:i/>
        </w:rPr>
      </w:pPr>
      <w:r w:rsidRPr="00C150B4">
        <w:rPr>
          <w:i/>
        </w:rPr>
        <w:t>Pirkimas į dalis neskaidomas.</w:t>
      </w:r>
    </w:p>
    <w:p w14:paraId="4EC89EAE" w14:textId="77777777" w:rsidR="004A7604" w:rsidRPr="00C150B4" w:rsidRDefault="004A7604">
      <w:pPr>
        <w:ind w:firstLine="720"/>
        <w:jc w:val="both"/>
      </w:pPr>
    </w:p>
    <w:tbl>
      <w:tblPr>
        <w:tblW w:w="9923" w:type="dxa"/>
        <w:tblInd w:w="-34" w:type="dxa"/>
        <w:tblLayout w:type="fixed"/>
        <w:tblLook w:val="01E0" w:firstRow="1" w:lastRow="1" w:firstColumn="1" w:lastColumn="1" w:noHBand="0" w:noVBand="0"/>
      </w:tblPr>
      <w:tblGrid>
        <w:gridCol w:w="691"/>
        <w:gridCol w:w="2374"/>
        <w:gridCol w:w="1606"/>
        <w:gridCol w:w="1647"/>
        <w:gridCol w:w="1439"/>
        <w:gridCol w:w="2166"/>
      </w:tblGrid>
      <w:tr w:rsidR="004A7604" w:rsidRPr="00C150B4" w14:paraId="01435B98" w14:textId="77777777">
        <w:trPr>
          <w:tblHeader/>
        </w:trPr>
        <w:tc>
          <w:tcPr>
            <w:tcW w:w="69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7C4B56" w14:textId="77777777" w:rsidR="004A7604" w:rsidRPr="00C150B4" w:rsidRDefault="000E54E6">
            <w:pPr>
              <w:widowControl w:val="0"/>
              <w:ind w:firstLine="22"/>
              <w:rPr>
                <w:b/>
              </w:rPr>
            </w:pPr>
            <w:r w:rsidRPr="00C150B4">
              <w:rPr>
                <w:b/>
              </w:rPr>
              <w:t>Eil. Nr.</w:t>
            </w:r>
          </w:p>
        </w:tc>
        <w:tc>
          <w:tcPr>
            <w:tcW w:w="237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862D8B8" w14:textId="77777777" w:rsidR="004A7604" w:rsidRPr="00C150B4" w:rsidRDefault="000E54E6">
            <w:pPr>
              <w:widowControl w:val="0"/>
              <w:rPr>
                <w:b/>
                <w:iCs/>
                <w:color w:val="00B050"/>
              </w:rPr>
            </w:pPr>
            <w:r w:rsidRPr="00C150B4">
              <w:rPr>
                <w:b/>
              </w:rPr>
              <w:t>Prekių/paslaugų/darbų pavadinimas</w:t>
            </w:r>
          </w:p>
        </w:tc>
        <w:tc>
          <w:tcPr>
            <w:tcW w:w="16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20C059" w14:textId="77777777" w:rsidR="004A7604" w:rsidRPr="00C150B4" w:rsidRDefault="000E54E6">
            <w:pPr>
              <w:widowControl w:val="0"/>
              <w:jc w:val="center"/>
              <w:rPr>
                <w:b/>
                <w:bCs/>
                <w:iCs/>
                <w:color w:val="000000"/>
              </w:rPr>
            </w:pPr>
            <w:r w:rsidRPr="00C150B4">
              <w:rPr>
                <w:b/>
                <w:bCs/>
                <w:iCs/>
                <w:color w:val="000000"/>
              </w:rPr>
              <w:t>Kiekis</w:t>
            </w:r>
          </w:p>
        </w:tc>
        <w:tc>
          <w:tcPr>
            <w:tcW w:w="164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7FC979" w14:textId="77777777" w:rsidR="004A7604" w:rsidRPr="00C150B4" w:rsidRDefault="000E54E6">
            <w:pPr>
              <w:widowControl w:val="0"/>
              <w:rPr>
                <w:b/>
                <w:bCs/>
                <w:iCs/>
                <w:color w:val="000000"/>
              </w:rPr>
            </w:pPr>
            <w:r w:rsidRPr="00C150B4">
              <w:rPr>
                <w:b/>
                <w:bCs/>
                <w:iCs/>
                <w:color w:val="000000"/>
              </w:rPr>
              <w:t>Mato vnt.</w:t>
            </w:r>
          </w:p>
        </w:tc>
        <w:tc>
          <w:tcPr>
            <w:tcW w:w="143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360EC74" w14:textId="77777777" w:rsidR="004A7604" w:rsidRPr="00C150B4" w:rsidRDefault="000E54E6">
            <w:pPr>
              <w:widowControl w:val="0"/>
              <w:rPr>
                <w:b/>
              </w:rPr>
            </w:pPr>
            <w:r w:rsidRPr="00C150B4">
              <w:rPr>
                <w:b/>
              </w:rPr>
              <w:t>Mato vieneto kaina Eur be PVM</w:t>
            </w:r>
          </w:p>
        </w:tc>
        <w:tc>
          <w:tcPr>
            <w:tcW w:w="216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85BF6DB" w14:textId="77777777" w:rsidR="004A7604" w:rsidRPr="00C150B4" w:rsidRDefault="000E54E6">
            <w:pPr>
              <w:widowControl w:val="0"/>
              <w:rPr>
                <w:b/>
              </w:rPr>
            </w:pPr>
            <w:r w:rsidRPr="00C150B4">
              <w:rPr>
                <w:b/>
              </w:rPr>
              <w:t>Kaina EUR</w:t>
            </w:r>
            <w:r w:rsidRPr="00C150B4">
              <w:rPr>
                <w:b/>
                <w:color w:val="FF0000"/>
              </w:rPr>
              <w:t xml:space="preserve"> </w:t>
            </w:r>
            <w:r w:rsidRPr="00C150B4">
              <w:rPr>
                <w:b/>
              </w:rPr>
              <w:t>be PVM</w:t>
            </w:r>
          </w:p>
          <w:p w14:paraId="0B1A0BCD" w14:textId="77777777" w:rsidR="004A7604" w:rsidRPr="00C150B4" w:rsidRDefault="000E54E6">
            <w:pPr>
              <w:widowControl w:val="0"/>
              <w:rPr>
                <w:i/>
              </w:rPr>
            </w:pPr>
            <w:r w:rsidRPr="00C150B4">
              <w:rPr>
                <w:i/>
              </w:rPr>
              <w:t>(4x5)</w:t>
            </w:r>
          </w:p>
        </w:tc>
      </w:tr>
      <w:tr w:rsidR="004A7604" w:rsidRPr="00C150B4" w14:paraId="230F9621" w14:textId="77777777">
        <w:trPr>
          <w:trHeight w:val="296"/>
          <w:tblHeader/>
        </w:trPr>
        <w:tc>
          <w:tcPr>
            <w:tcW w:w="690" w:type="dxa"/>
            <w:tcBorders>
              <w:top w:val="single" w:sz="4" w:space="0" w:color="000000"/>
              <w:left w:val="single" w:sz="4" w:space="0" w:color="000000"/>
              <w:bottom w:val="single" w:sz="4" w:space="0" w:color="000000"/>
              <w:right w:val="single" w:sz="4" w:space="0" w:color="000000"/>
            </w:tcBorders>
            <w:vAlign w:val="center"/>
          </w:tcPr>
          <w:p w14:paraId="101D7877" w14:textId="77777777" w:rsidR="004A7604" w:rsidRPr="00C150B4" w:rsidRDefault="000E54E6">
            <w:pPr>
              <w:widowControl w:val="0"/>
              <w:ind w:firstLine="22"/>
              <w:jc w:val="center"/>
              <w:rPr>
                <w:i/>
              </w:rPr>
            </w:pPr>
            <w:r w:rsidRPr="00C150B4">
              <w:rPr>
                <w:i/>
              </w:rPr>
              <w:t>1</w:t>
            </w:r>
          </w:p>
        </w:tc>
        <w:tc>
          <w:tcPr>
            <w:tcW w:w="2374" w:type="dxa"/>
            <w:tcBorders>
              <w:top w:val="single" w:sz="4" w:space="0" w:color="000000"/>
              <w:left w:val="single" w:sz="4" w:space="0" w:color="000000"/>
              <w:bottom w:val="single" w:sz="4" w:space="0" w:color="000000"/>
              <w:right w:val="single" w:sz="4" w:space="0" w:color="000000"/>
            </w:tcBorders>
            <w:vAlign w:val="center"/>
          </w:tcPr>
          <w:p w14:paraId="55A32115" w14:textId="77777777" w:rsidR="004A7604" w:rsidRPr="00C150B4" w:rsidRDefault="000E54E6">
            <w:pPr>
              <w:widowControl w:val="0"/>
              <w:jc w:val="center"/>
              <w:rPr>
                <w:i/>
                <w:iCs/>
              </w:rPr>
            </w:pPr>
            <w:r w:rsidRPr="00C150B4">
              <w:rPr>
                <w:i/>
                <w:iCs/>
              </w:rPr>
              <w:t>2</w:t>
            </w:r>
          </w:p>
        </w:tc>
        <w:tc>
          <w:tcPr>
            <w:tcW w:w="1606" w:type="dxa"/>
            <w:tcBorders>
              <w:top w:val="single" w:sz="4" w:space="0" w:color="000000"/>
              <w:left w:val="single" w:sz="4" w:space="0" w:color="000000"/>
              <w:bottom w:val="single" w:sz="4" w:space="0" w:color="000000"/>
              <w:right w:val="single" w:sz="4" w:space="0" w:color="000000"/>
            </w:tcBorders>
            <w:vAlign w:val="center"/>
          </w:tcPr>
          <w:p w14:paraId="6E38FC47" w14:textId="77777777" w:rsidR="004A7604" w:rsidRPr="00C150B4" w:rsidRDefault="000E54E6">
            <w:pPr>
              <w:widowControl w:val="0"/>
              <w:jc w:val="center"/>
              <w:rPr>
                <w:i/>
              </w:rPr>
            </w:pPr>
            <w:r w:rsidRPr="00C150B4">
              <w:rPr>
                <w:i/>
              </w:rPr>
              <w:t>3</w:t>
            </w:r>
          </w:p>
        </w:tc>
        <w:tc>
          <w:tcPr>
            <w:tcW w:w="1647" w:type="dxa"/>
            <w:tcBorders>
              <w:top w:val="single" w:sz="4" w:space="0" w:color="000000"/>
              <w:left w:val="single" w:sz="4" w:space="0" w:color="000000"/>
              <w:bottom w:val="single" w:sz="4" w:space="0" w:color="000000"/>
              <w:right w:val="single" w:sz="4" w:space="0" w:color="000000"/>
            </w:tcBorders>
            <w:vAlign w:val="center"/>
          </w:tcPr>
          <w:p w14:paraId="1B3329A1" w14:textId="77777777" w:rsidR="004A7604" w:rsidRPr="00C150B4" w:rsidRDefault="000E54E6">
            <w:pPr>
              <w:widowControl w:val="0"/>
              <w:jc w:val="center"/>
              <w:rPr>
                <w:i/>
              </w:rPr>
            </w:pPr>
            <w:r w:rsidRPr="00C150B4">
              <w:rPr>
                <w:i/>
              </w:rPr>
              <w:t>4</w:t>
            </w:r>
          </w:p>
        </w:tc>
        <w:tc>
          <w:tcPr>
            <w:tcW w:w="1439" w:type="dxa"/>
            <w:tcBorders>
              <w:top w:val="single" w:sz="4" w:space="0" w:color="000000"/>
              <w:left w:val="single" w:sz="4" w:space="0" w:color="000000"/>
              <w:bottom w:val="single" w:sz="4" w:space="0" w:color="000000"/>
              <w:right w:val="single" w:sz="4" w:space="0" w:color="000000"/>
            </w:tcBorders>
            <w:vAlign w:val="center"/>
          </w:tcPr>
          <w:p w14:paraId="14D0C674" w14:textId="77777777" w:rsidR="004A7604" w:rsidRPr="00C150B4" w:rsidRDefault="000E54E6">
            <w:pPr>
              <w:widowControl w:val="0"/>
              <w:jc w:val="center"/>
              <w:rPr>
                <w:i/>
              </w:rPr>
            </w:pPr>
            <w:r w:rsidRPr="00C150B4">
              <w:rPr>
                <w:i/>
              </w:rPr>
              <w:t>5</w:t>
            </w:r>
          </w:p>
        </w:tc>
        <w:tc>
          <w:tcPr>
            <w:tcW w:w="2166" w:type="dxa"/>
            <w:tcBorders>
              <w:top w:val="single" w:sz="4" w:space="0" w:color="000000"/>
              <w:left w:val="single" w:sz="4" w:space="0" w:color="000000"/>
              <w:bottom w:val="single" w:sz="4" w:space="0" w:color="000000"/>
              <w:right w:val="single" w:sz="4" w:space="0" w:color="000000"/>
            </w:tcBorders>
            <w:vAlign w:val="center"/>
          </w:tcPr>
          <w:p w14:paraId="285A1620" w14:textId="77777777" w:rsidR="004A7604" w:rsidRPr="00C150B4" w:rsidRDefault="000E54E6">
            <w:pPr>
              <w:widowControl w:val="0"/>
              <w:jc w:val="center"/>
              <w:rPr>
                <w:i/>
              </w:rPr>
            </w:pPr>
            <w:r w:rsidRPr="00C150B4">
              <w:rPr>
                <w:i/>
              </w:rPr>
              <w:t>6</w:t>
            </w:r>
          </w:p>
        </w:tc>
      </w:tr>
      <w:tr w:rsidR="004A7604" w:rsidRPr="00C150B4" w14:paraId="274412DB" w14:textId="77777777">
        <w:tc>
          <w:tcPr>
            <w:tcW w:w="690" w:type="dxa"/>
            <w:tcBorders>
              <w:top w:val="single" w:sz="4" w:space="0" w:color="000000"/>
              <w:left w:val="single" w:sz="4" w:space="0" w:color="000000"/>
              <w:bottom w:val="single" w:sz="4" w:space="0" w:color="000000"/>
              <w:right w:val="single" w:sz="4" w:space="0" w:color="000000"/>
            </w:tcBorders>
          </w:tcPr>
          <w:p w14:paraId="27FF34ED" w14:textId="77777777" w:rsidR="004A7604" w:rsidRPr="00C150B4" w:rsidRDefault="000E54E6">
            <w:pPr>
              <w:widowControl w:val="0"/>
              <w:ind w:firstLine="22"/>
              <w:rPr>
                <w:bCs/>
              </w:rPr>
            </w:pPr>
            <w:r w:rsidRPr="00C150B4">
              <w:rPr>
                <w:bCs/>
              </w:rPr>
              <w:t>1.</w:t>
            </w:r>
          </w:p>
        </w:tc>
        <w:tc>
          <w:tcPr>
            <w:tcW w:w="2374" w:type="dxa"/>
            <w:tcBorders>
              <w:top w:val="single" w:sz="4" w:space="0" w:color="000000"/>
              <w:left w:val="single" w:sz="4" w:space="0" w:color="000000"/>
              <w:bottom w:val="single" w:sz="4" w:space="0" w:color="000000"/>
              <w:right w:val="single" w:sz="4" w:space="0" w:color="000000"/>
            </w:tcBorders>
          </w:tcPr>
          <w:p w14:paraId="049E1FC6" w14:textId="77777777" w:rsidR="004A7604" w:rsidRPr="00C150B4" w:rsidRDefault="004A7604">
            <w:pPr>
              <w:widowControl w:val="0"/>
              <w:rPr>
                <w:color w:val="000000"/>
              </w:rPr>
            </w:pPr>
          </w:p>
        </w:tc>
        <w:tc>
          <w:tcPr>
            <w:tcW w:w="1606" w:type="dxa"/>
            <w:tcBorders>
              <w:top w:val="single" w:sz="4" w:space="0" w:color="000000"/>
              <w:left w:val="single" w:sz="4" w:space="0" w:color="000000"/>
              <w:bottom w:val="single" w:sz="4" w:space="0" w:color="000000"/>
              <w:right w:val="single" w:sz="4" w:space="0" w:color="000000"/>
            </w:tcBorders>
          </w:tcPr>
          <w:p w14:paraId="4135A0D5" w14:textId="77777777" w:rsidR="004A7604" w:rsidRPr="00C150B4" w:rsidRDefault="004A7604">
            <w:pPr>
              <w:widowControl w:val="0"/>
              <w:rPr>
                <w:color w:val="000000"/>
              </w:rPr>
            </w:pPr>
          </w:p>
        </w:tc>
        <w:tc>
          <w:tcPr>
            <w:tcW w:w="1647" w:type="dxa"/>
            <w:tcBorders>
              <w:top w:val="single" w:sz="4" w:space="0" w:color="000000"/>
              <w:left w:val="single" w:sz="4" w:space="0" w:color="000000"/>
              <w:bottom w:val="single" w:sz="4" w:space="0" w:color="000000"/>
              <w:right w:val="single" w:sz="4" w:space="0" w:color="000000"/>
            </w:tcBorders>
          </w:tcPr>
          <w:p w14:paraId="4167E42B" w14:textId="77777777" w:rsidR="004A7604" w:rsidRPr="00C150B4" w:rsidRDefault="004A7604">
            <w:pPr>
              <w:widowControl w:val="0"/>
              <w:rPr>
                <w:color w:val="000000"/>
              </w:rPr>
            </w:pPr>
          </w:p>
        </w:tc>
        <w:tc>
          <w:tcPr>
            <w:tcW w:w="1439" w:type="dxa"/>
            <w:tcBorders>
              <w:top w:val="single" w:sz="4" w:space="0" w:color="000000"/>
              <w:left w:val="single" w:sz="4" w:space="0" w:color="000000"/>
              <w:bottom w:val="single" w:sz="4" w:space="0" w:color="000000"/>
              <w:right w:val="single" w:sz="4" w:space="0" w:color="000000"/>
            </w:tcBorders>
          </w:tcPr>
          <w:p w14:paraId="49A928D3" w14:textId="77777777" w:rsidR="004A7604" w:rsidRPr="00C150B4" w:rsidRDefault="004A7604">
            <w:pPr>
              <w:widowControl w:val="0"/>
            </w:pPr>
          </w:p>
        </w:tc>
        <w:tc>
          <w:tcPr>
            <w:tcW w:w="2166" w:type="dxa"/>
            <w:tcBorders>
              <w:top w:val="single" w:sz="4" w:space="0" w:color="000000"/>
              <w:left w:val="single" w:sz="4" w:space="0" w:color="000000"/>
              <w:bottom w:val="single" w:sz="4" w:space="0" w:color="000000"/>
              <w:right w:val="single" w:sz="4" w:space="0" w:color="000000"/>
            </w:tcBorders>
          </w:tcPr>
          <w:p w14:paraId="7990135F" w14:textId="77777777" w:rsidR="004A7604" w:rsidRPr="00C150B4" w:rsidRDefault="004A7604">
            <w:pPr>
              <w:widowControl w:val="0"/>
            </w:pPr>
          </w:p>
        </w:tc>
      </w:tr>
      <w:tr w:rsidR="004A7604" w:rsidRPr="00C150B4" w14:paraId="4EB0C7C4" w14:textId="77777777">
        <w:tc>
          <w:tcPr>
            <w:tcW w:w="690" w:type="dxa"/>
            <w:tcBorders>
              <w:top w:val="single" w:sz="4" w:space="0" w:color="000000"/>
              <w:left w:val="single" w:sz="4" w:space="0" w:color="000000"/>
              <w:bottom w:val="single" w:sz="4" w:space="0" w:color="000000"/>
              <w:right w:val="single" w:sz="4" w:space="0" w:color="000000"/>
            </w:tcBorders>
          </w:tcPr>
          <w:p w14:paraId="79943266" w14:textId="77777777" w:rsidR="004A7604" w:rsidRPr="00C150B4" w:rsidRDefault="000E54E6">
            <w:pPr>
              <w:widowControl w:val="0"/>
              <w:ind w:firstLine="22"/>
              <w:rPr>
                <w:bCs/>
              </w:rPr>
            </w:pPr>
            <w:r w:rsidRPr="00C150B4">
              <w:rPr>
                <w:bCs/>
              </w:rPr>
              <w:t>...</w:t>
            </w:r>
          </w:p>
        </w:tc>
        <w:tc>
          <w:tcPr>
            <w:tcW w:w="2374" w:type="dxa"/>
            <w:tcBorders>
              <w:top w:val="single" w:sz="4" w:space="0" w:color="000000"/>
              <w:left w:val="single" w:sz="4" w:space="0" w:color="000000"/>
              <w:bottom w:val="single" w:sz="4" w:space="0" w:color="000000"/>
              <w:right w:val="single" w:sz="4" w:space="0" w:color="000000"/>
            </w:tcBorders>
          </w:tcPr>
          <w:p w14:paraId="455E60E6" w14:textId="77777777" w:rsidR="004A7604" w:rsidRPr="00C150B4" w:rsidRDefault="004A7604">
            <w:pPr>
              <w:widowControl w:val="0"/>
              <w:rPr>
                <w:bCs/>
                <w:iCs/>
                <w:color w:val="00B050"/>
              </w:rPr>
            </w:pPr>
          </w:p>
        </w:tc>
        <w:tc>
          <w:tcPr>
            <w:tcW w:w="1606" w:type="dxa"/>
            <w:tcBorders>
              <w:top w:val="single" w:sz="4" w:space="0" w:color="000000"/>
              <w:left w:val="single" w:sz="4" w:space="0" w:color="000000"/>
              <w:bottom w:val="single" w:sz="4" w:space="0" w:color="000000"/>
              <w:right w:val="single" w:sz="4" w:space="0" w:color="000000"/>
            </w:tcBorders>
          </w:tcPr>
          <w:p w14:paraId="50B83C7B" w14:textId="77777777" w:rsidR="004A7604" w:rsidRPr="00C150B4" w:rsidRDefault="004A7604">
            <w:pPr>
              <w:widowControl w:val="0"/>
              <w:rPr>
                <w:iCs/>
                <w:color w:val="00B050"/>
              </w:rPr>
            </w:pPr>
          </w:p>
        </w:tc>
        <w:tc>
          <w:tcPr>
            <w:tcW w:w="1647" w:type="dxa"/>
            <w:tcBorders>
              <w:top w:val="single" w:sz="4" w:space="0" w:color="000000"/>
              <w:left w:val="single" w:sz="4" w:space="0" w:color="000000"/>
              <w:bottom w:val="single" w:sz="4" w:space="0" w:color="000000"/>
              <w:right w:val="single" w:sz="4" w:space="0" w:color="000000"/>
            </w:tcBorders>
          </w:tcPr>
          <w:p w14:paraId="46F52E39" w14:textId="77777777" w:rsidR="004A7604" w:rsidRPr="00C150B4" w:rsidRDefault="004A7604">
            <w:pPr>
              <w:widowControl w:val="0"/>
              <w:rPr>
                <w:bCs/>
                <w:iCs/>
                <w:color w:val="00B050"/>
              </w:rPr>
            </w:pPr>
          </w:p>
        </w:tc>
        <w:tc>
          <w:tcPr>
            <w:tcW w:w="1439" w:type="dxa"/>
            <w:tcBorders>
              <w:top w:val="single" w:sz="4" w:space="0" w:color="000000"/>
              <w:left w:val="single" w:sz="4" w:space="0" w:color="000000"/>
              <w:bottom w:val="single" w:sz="4" w:space="0" w:color="000000"/>
              <w:right w:val="single" w:sz="4" w:space="0" w:color="000000"/>
            </w:tcBorders>
          </w:tcPr>
          <w:p w14:paraId="46FB1DFE" w14:textId="77777777" w:rsidR="004A7604" w:rsidRPr="00C150B4" w:rsidRDefault="004A7604">
            <w:pPr>
              <w:widowControl w:val="0"/>
              <w:rPr>
                <w:bCs/>
              </w:rPr>
            </w:pPr>
          </w:p>
        </w:tc>
        <w:tc>
          <w:tcPr>
            <w:tcW w:w="2166" w:type="dxa"/>
            <w:tcBorders>
              <w:top w:val="single" w:sz="4" w:space="0" w:color="000000"/>
              <w:left w:val="single" w:sz="4" w:space="0" w:color="000000"/>
              <w:bottom w:val="single" w:sz="4" w:space="0" w:color="000000"/>
              <w:right w:val="single" w:sz="4" w:space="0" w:color="000000"/>
            </w:tcBorders>
          </w:tcPr>
          <w:p w14:paraId="2ABA7895" w14:textId="77777777" w:rsidR="004A7604" w:rsidRPr="00C150B4" w:rsidRDefault="004A7604">
            <w:pPr>
              <w:widowControl w:val="0"/>
              <w:rPr>
                <w:bCs/>
              </w:rPr>
            </w:pPr>
          </w:p>
        </w:tc>
      </w:tr>
      <w:tr w:rsidR="004A7604" w:rsidRPr="00C150B4" w14:paraId="1863C6E5" w14:textId="77777777">
        <w:tc>
          <w:tcPr>
            <w:tcW w:w="690" w:type="dxa"/>
            <w:tcBorders>
              <w:top w:val="single" w:sz="4" w:space="0" w:color="000000"/>
              <w:left w:val="single" w:sz="4" w:space="0" w:color="000000"/>
              <w:bottom w:val="single" w:sz="4" w:space="0" w:color="000000"/>
              <w:right w:val="single" w:sz="4" w:space="0" w:color="000000"/>
            </w:tcBorders>
          </w:tcPr>
          <w:p w14:paraId="6EEC89A9" w14:textId="77777777" w:rsidR="004A7604" w:rsidRPr="00C150B4"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036A01F9" w14:textId="77777777" w:rsidR="004A7604" w:rsidRPr="00C150B4" w:rsidRDefault="000E54E6">
            <w:pPr>
              <w:widowControl w:val="0"/>
            </w:pPr>
            <w:r w:rsidRPr="00C150B4">
              <w:rPr>
                <w:b/>
              </w:rPr>
              <w:t xml:space="preserve">Pasiūlymo kaina </w:t>
            </w:r>
            <w:r w:rsidRPr="00C150B4">
              <w:rPr>
                <w:b/>
                <w:iCs/>
              </w:rPr>
              <w:t>EUR</w:t>
            </w:r>
            <w:r w:rsidRPr="00C150B4">
              <w:rPr>
                <w:b/>
              </w:rPr>
              <w:t xml:space="preserve"> be PVM (6 stulpelio reikšmių suma)</w:t>
            </w:r>
          </w:p>
        </w:tc>
        <w:tc>
          <w:tcPr>
            <w:tcW w:w="2166" w:type="dxa"/>
            <w:tcBorders>
              <w:top w:val="single" w:sz="4" w:space="0" w:color="000000"/>
              <w:left w:val="single" w:sz="4" w:space="0" w:color="000000"/>
              <w:bottom w:val="single" w:sz="4" w:space="0" w:color="000000"/>
              <w:right w:val="single" w:sz="4" w:space="0" w:color="000000"/>
            </w:tcBorders>
          </w:tcPr>
          <w:p w14:paraId="14DA5E63" w14:textId="77777777" w:rsidR="004A7604" w:rsidRPr="00C150B4" w:rsidRDefault="004A7604">
            <w:pPr>
              <w:widowControl w:val="0"/>
            </w:pPr>
          </w:p>
        </w:tc>
      </w:tr>
      <w:tr w:rsidR="004A7604" w:rsidRPr="00C150B4" w14:paraId="7E945372" w14:textId="77777777">
        <w:tc>
          <w:tcPr>
            <w:tcW w:w="690" w:type="dxa"/>
            <w:tcBorders>
              <w:top w:val="single" w:sz="4" w:space="0" w:color="000000"/>
              <w:left w:val="single" w:sz="4" w:space="0" w:color="000000"/>
              <w:bottom w:val="single" w:sz="4" w:space="0" w:color="000000"/>
              <w:right w:val="single" w:sz="4" w:space="0" w:color="000000"/>
            </w:tcBorders>
          </w:tcPr>
          <w:p w14:paraId="46D20B3E" w14:textId="77777777" w:rsidR="004A7604" w:rsidRPr="00C150B4"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03063161" w14:textId="77777777" w:rsidR="004A7604" w:rsidRPr="00C150B4" w:rsidRDefault="000E54E6">
            <w:pPr>
              <w:widowControl w:val="0"/>
            </w:pPr>
            <w:r w:rsidRPr="00C150B4">
              <w:rPr>
                <w:b/>
              </w:rPr>
              <w:t xml:space="preserve">PVM </w:t>
            </w:r>
            <w:r w:rsidRPr="00C150B4">
              <w:rPr>
                <w:i/>
              </w:rPr>
              <w:t>(pildoma, jei taikoma)*</w:t>
            </w:r>
          </w:p>
        </w:tc>
        <w:tc>
          <w:tcPr>
            <w:tcW w:w="2166" w:type="dxa"/>
            <w:tcBorders>
              <w:top w:val="single" w:sz="4" w:space="0" w:color="000000"/>
              <w:left w:val="single" w:sz="4" w:space="0" w:color="000000"/>
              <w:bottom w:val="single" w:sz="4" w:space="0" w:color="000000"/>
              <w:right w:val="single" w:sz="4" w:space="0" w:color="000000"/>
            </w:tcBorders>
          </w:tcPr>
          <w:p w14:paraId="1FA10046" w14:textId="77777777" w:rsidR="004A7604" w:rsidRPr="00C150B4" w:rsidRDefault="004A7604">
            <w:pPr>
              <w:widowControl w:val="0"/>
            </w:pPr>
          </w:p>
        </w:tc>
      </w:tr>
      <w:tr w:rsidR="004A7604" w:rsidRPr="00C150B4" w14:paraId="28B26B3E" w14:textId="77777777">
        <w:tc>
          <w:tcPr>
            <w:tcW w:w="690" w:type="dxa"/>
            <w:tcBorders>
              <w:top w:val="single" w:sz="4" w:space="0" w:color="000000"/>
              <w:left w:val="single" w:sz="4" w:space="0" w:color="000000"/>
              <w:bottom w:val="single" w:sz="4" w:space="0" w:color="000000"/>
              <w:right w:val="single" w:sz="4" w:space="0" w:color="000000"/>
            </w:tcBorders>
          </w:tcPr>
          <w:p w14:paraId="1B524157" w14:textId="77777777" w:rsidR="004A7604" w:rsidRPr="00C150B4"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3DA16313" w14:textId="77777777" w:rsidR="004A7604" w:rsidRPr="00C150B4" w:rsidRDefault="000E54E6">
            <w:pPr>
              <w:widowControl w:val="0"/>
              <w:rPr>
                <w:b/>
              </w:rPr>
            </w:pPr>
            <w:r w:rsidRPr="00C150B4">
              <w:rPr>
                <w:b/>
              </w:rPr>
              <w:t xml:space="preserve">Pasiūlymo kaina </w:t>
            </w:r>
            <w:r w:rsidRPr="00C150B4">
              <w:rPr>
                <w:b/>
                <w:iCs/>
              </w:rPr>
              <w:t>EUR</w:t>
            </w:r>
            <w:r w:rsidRPr="00C150B4">
              <w:rPr>
                <w:b/>
              </w:rPr>
              <w:t xml:space="preserve"> su PVM</w:t>
            </w:r>
          </w:p>
        </w:tc>
        <w:tc>
          <w:tcPr>
            <w:tcW w:w="2166" w:type="dxa"/>
            <w:tcBorders>
              <w:top w:val="single" w:sz="4" w:space="0" w:color="000000"/>
              <w:left w:val="single" w:sz="4" w:space="0" w:color="000000"/>
              <w:bottom w:val="single" w:sz="4" w:space="0" w:color="000000"/>
              <w:right w:val="single" w:sz="4" w:space="0" w:color="000000"/>
            </w:tcBorders>
          </w:tcPr>
          <w:p w14:paraId="736299C7" w14:textId="77777777" w:rsidR="004A7604" w:rsidRPr="00C150B4" w:rsidRDefault="004A7604">
            <w:pPr>
              <w:widowControl w:val="0"/>
            </w:pPr>
          </w:p>
        </w:tc>
      </w:tr>
    </w:tbl>
    <w:p w14:paraId="5FC8FE6A" w14:textId="77777777" w:rsidR="004A7604" w:rsidRPr="00C150B4" w:rsidRDefault="004A7604">
      <w:pPr>
        <w:jc w:val="both"/>
      </w:pPr>
    </w:p>
    <w:p w14:paraId="3CD520FE" w14:textId="77777777" w:rsidR="004A7604" w:rsidRPr="00C150B4" w:rsidRDefault="000E54E6">
      <w:pPr>
        <w:jc w:val="both"/>
      </w:pPr>
      <w:bookmarkStart w:id="15" w:name="_Hlk131430609"/>
      <w:r w:rsidRPr="00C150B4">
        <w:t>Pasiūlymo kaina Eur su PVM žodžiais:_______________________________________________.</w:t>
      </w:r>
      <w:bookmarkEnd w:id="15"/>
    </w:p>
    <w:p w14:paraId="575F8D1C" w14:textId="77777777" w:rsidR="004A7604" w:rsidRPr="00C150B4" w:rsidRDefault="004A7604">
      <w:pPr>
        <w:jc w:val="both"/>
      </w:pPr>
    </w:p>
    <w:p w14:paraId="07B5470A" w14:textId="77777777" w:rsidR="004A7604" w:rsidRPr="00C150B4" w:rsidRDefault="000E54E6">
      <w:pPr>
        <w:jc w:val="both"/>
      </w:pPr>
      <w:r w:rsidRPr="00C150B4">
        <w:t>*Jei „PVM“ laukas nepildomas, nurodykite priežastis, dėl kurių PVM nemokamas: ______________</w:t>
      </w:r>
    </w:p>
    <w:p w14:paraId="5072F245" w14:textId="77777777" w:rsidR="004A7604" w:rsidRPr="00C150B4" w:rsidRDefault="004A7604">
      <w:pPr>
        <w:jc w:val="both"/>
      </w:pPr>
    </w:p>
    <w:p w14:paraId="64C51E46" w14:textId="77777777" w:rsidR="004A7604" w:rsidRPr="00C150B4" w:rsidRDefault="004A7604">
      <w:pPr>
        <w:jc w:val="both"/>
      </w:pPr>
    </w:p>
    <w:p w14:paraId="79276221" w14:textId="77777777" w:rsidR="004A7604" w:rsidRPr="00C150B4" w:rsidRDefault="004A7604">
      <w:pPr>
        <w:jc w:val="both"/>
      </w:pPr>
    </w:p>
    <w:p w14:paraId="76EC921B" w14:textId="77777777" w:rsidR="004A7604" w:rsidRPr="00C150B4" w:rsidRDefault="004A7604">
      <w:pPr>
        <w:jc w:val="both"/>
      </w:pPr>
    </w:p>
    <w:p w14:paraId="6CAE1B67" w14:textId="77777777" w:rsidR="004A7604" w:rsidRPr="00C150B4" w:rsidRDefault="004A7604">
      <w:pPr>
        <w:jc w:val="both"/>
      </w:pPr>
    </w:p>
    <w:p w14:paraId="6E5E3986" w14:textId="77777777" w:rsidR="004A7604" w:rsidRPr="00C150B4" w:rsidRDefault="004A7604">
      <w:pPr>
        <w:jc w:val="both"/>
      </w:pPr>
    </w:p>
    <w:p w14:paraId="2FD1B44E" w14:textId="77777777" w:rsidR="004A7604" w:rsidRPr="00C150B4" w:rsidRDefault="004A7604">
      <w:pPr>
        <w:jc w:val="both"/>
      </w:pPr>
    </w:p>
    <w:p w14:paraId="1AFEDA19" w14:textId="77777777" w:rsidR="004A7604" w:rsidRPr="00C150B4" w:rsidRDefault="004A7604">
      <w:pPr>
        <w:jc w:val="both"/>
      </w:pPr>
    </w:p>
    <w:p w14:paraId="3E01A8AE" w14:textId="77777777" w:rsidR="004A7604" w:rsidRPr="00C150B4" w:rsidRDefault="004A7604">
      <w:pPr>
        <w:jc w:val="both"/>
      </w:pPr>
    </w:p>
    <w:p w14:paraId="60B0EC82" w14:textId="77777777" w:rsidR="004A7604" w:rsidRPr="00C150B4" w:rsidRDefault="004A7604">
      <w:pPr>
        <w:jc w:val="both"/>
      </w:pPr>
    </w:p>
    <w:p w14:paraId="7E6E1422" w14:textId="77777777" w:rsidR="004A7604" w:rsidRPr="00C150B4" w:rsidRDefault="004A7604">
      <w:pPr>
        <w:jc w:val="both"/>
      </w:pPr>
    </w:p>
    <w:p w14:paraId="6007658B" w14:textId="77777777" w:rsidR="004A7604" w:rsidRPr="00C150B4" w:rsidRDefault="004A7604">
      <w:pPr>
        <w:jc w:val="both"/>
      </w:pPr>
    </w:p>
    <w:p w14:paraId="16CF75D1" w14:textId="77777777" w:rsidR="004A7604" w:rsidRPr="00C150B4" w:rsidRDefault="004A7604">
      <w:pPr>
        <w:jc w:val="both"/>
      </w:pPr>
    </w:p>
    <w:p w14:paraId="2FE7911E" w14:textId="77777777" w:rsidR="004A7604" w:rsidRPr="00C150B4" w:rsidRDefault="004A7604">
      <w:pPr>
        <w:jc w:val="both"/>
      </w:pPr>
    </w:p>
    <w:p w14:paraId="61B6FC98" w14:textId="77777777" w:rsidR="004A7604" w:rsidRPr="00C150B4" w:rsidRDefault="004A7604">
      <w:pPr>
        <w:jc w:val="both"/>
      </w:pPr>
    </w:p>
    <w:p w14:paraId="2F8865FC" w14:textId="77777777" w:rsidR="004A7604" w:rsidRDefault="000E54E6">
      <w:pPr>
        <w:ind w:firstLine="720"/>
        <w:jc w:val="both"/>
      </w:pPr>
      <w:r w:rsidRPr="00C150B4">
        <w:lastRenderedPageBreak/>
        <w:t xml:space="preserve">Siūlomos </w:t>
      </w:r>
      <w:r w:rsidRPr="00C150B4">
        <w:rPr>
          <w:i/>
        </w:rPr>
        <w:t xml:space="preserve">prekės </w:t>
      </w:r>
      <w:r w:rsidRPr="00C150B4">
        <w:t>visiškai atitinka pirkimo dokumentuose nurodytus reikalavimus ir jų savybės tokios:</w:t>
      </w:r>
    </w:p>
    <w:p w14:paraId="2270EFED" w14:textId="77777777" w:rsidR="00B33B53" w:rsidRDefault="00B33B53">
      <w:pPr>
        <w:ind w:firstLine="720"/>
        <w:jc w:val="both"/>
      </w:pPr>
    </w:p>
    <w:tbl>
      <w:tblPr>
        <w:tblW w:w="5000" w:type="pct"/>
        <w:jc w:val="center"/>
        <w:tblLook w:val="0000" w:firstRow="0" w:lastRow="0" w:firstColumn="0" w:lastColumn="0" w:noHBand="0" w:noVBand="0"/>
      </w:tblPr>
      <w:tblGrid>
        <w:gridCol w:w="696"/>
        <w:gridCol w:w="3190"/>
        <w:gridCol w:w="3205"/>
        <w:gridCol w:w="2537"/>
      </w:tblGrid>
      <w:tr w:rsidR="00B33B53" w:rsidRPr="00C150B4" w14:paraId="237C3B63" w14:textId="462373FE" w:rsidTr="00B33B53">
        <w:trPr>
          <w:trHeight w:val="534"/>
          <w:tblHeader/>
          <w:jc w:val="center"/>
        </w:trPr>
        <w:tc>
          <w:tcPr>
            <w:tcW w:w="350" w:type="pct"/>
            <w:tcBorders>
              <w:top w:val="single" w:sz="4" w:space="0" w:color="000000"/>
              <w:left w:val="single" w:sz="4" w:space="0" w:color="000000"/>
              <w:bottom w:val="single" w:sz="4" w:space="0" w:color="000000"/>
            </w:tcBorders>
            <w:shd w:val="clear" w:color="auto" w:fill="D9D9D9"/>
          </w:tcPr>
          <w:p w14:paraId="39401CBE" w14:textId="77777777" w:rsidR="00B33B53" w:rsidRPr="00C150B4" w:rsidRDefault="00B33B53" w:rsidP="00371882">
            <w:pPr>
              <w:pStyle w:val="Default"/>
              <w:widowControl w:val="0"/>
              <w:jc w:val="center"/>
            </w:pPr>
            <w:r w:rsidRPr="00C150B4">
              <w:rPr>
                <w:b/>
              </w:rPr>
              <w:t>Eil. Nr.</w:t>
            </w:r>
          </w:p>
        </w:tc>
        <w:tc>
          <w:tcPr>
            <w:tcW w:w="1776" w:type="pct"/>
            <w:tcBorders>
              <w:top w:val="single" w:sz="4" w:space="0" w:color="000000"/>
              <w:left w:val="single" w:sz="4" w:space="0" w:color="000000"/>
              <w:bottom w:val="single" w:sz="4" w:space="0" w:color="000000"/>
            </w:tcBorders>
            <w:shd w:val="clear" w:color="auto" w:fill="D9D9D9"/>
            <w:vAlign w:val="center"/>
          </w:tcPr>
          <w:p w14:paraId="6B9B76B1" w14:textId="77777777" w:rsidR="00B33B53" w:rsidRPr="00C150B4" w:rsidRDefault="00B33B53" w:rsidP="00371882">
            <w:pPr>
              <w:pStyle w:val="Default"/>
              <w:widowControl w:val="0"/>
              <w:jc w:val="center"/>
            </w:pPr>
            <w:r w:rsidRPr="00C150B4">
              <w:rPr>
                <w:b/>
              </w:rPr>
              <w:t>Funkcijų ir / ar techninių reikalavimų (rodiklių) pavadinimas (apibūdinimas)</w:t>
            </w:r>
          </w:p>
        </w:tc>
        <w:tc>
          <w:tcPr>
            <w:tcW w:w="14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25640E" w14:textId="77777777" w:rsidR="00B33B53" w:rsidRPr="00C150B4" w:rsidRDefault="00B33B53" w:rsidP="00371882">
            <w:pPr>
              <w:widowControl w:val="0"/>
              <w:jc w:val="center"/>
              <w:rPr>
                <w:rFonts w:ascii="Times New Roman" w:hAnsi="Times New Roman"/>
                <w:sz w:val="24"/>
              </w:rPr>
            </w:pPr>
            <w:r w:rsidRPr="00C150B4">
              <w:rPr>
                <w:rFonts w:ascii="Times New Roman" w:hAnsi="Times New Roman"/>
                <w:b/>
                <w:sz w:val="24"/>
              </w:rPr>
              <w:t>Techniniai reikalavimai, rodikliai</w:t>
            </w:r>
          </w:p>
        </w:tc>
        <w:tc>
          <w:tcPr>
            <w:tcW w:w="1437" w:type="pct"/>
            <w:tcBorders>
              <w:top w:val="single" w:sz="4" w:space="0" w:color="000000"/>
              <w:left w:val="single" w:sz="4" w:space="0" w:color="000000"/>
              <w:bottom w:val="single" w:sz="4" w:space="0" w:color="000000"/>
              <w:right w:val="single" w:sz="4" w:space="0" w:color="000000"/>
            </w:tcBorders>
            <w:shd w:val="clear" w:color="auto" w:fill="D9D9D9"/>
          </w:tcPr>
          <w:p w14:paraId="5925B4A2" w14:textId="722CBBEC" w:rsidR="00B33B53" w:rsidRPr="00C150B4" w:rsidRDefault="00B33B53" w:rsidP="00371882">
            <w:pPr>
              <w:widowControl w:val="0"/>
              <w:jc w:val="center"/>
              <w:rPr>
                <w:rFonts w:ascii="Times New Roman" w:hAnsi="Times New Roman"/>
                <w:b/>
                <w:sz w:val="24"/>
              </w:rPr>
            </w:pPr>
            <w:r w:rsidRPr="00C150B4">
              <w:rPr>
                <w:rFonts w:ascii="Times New Roman" w:hAnsi="Times New Roman"/>
                <w:b/>
                <w:sz w:val="24"/>
              </w:rPr>
              <w:t>Siūlomi techniniai reikalavimai, rodikliai</w:t>
            </w:r>
          </w:p>
        </w:tc>
      </w:tr>
      <w:tr w:rsidR="00B33B53" w:rsidRPr="00C150B4" w14:paraId="283C82CC" w14:textId="783212B2" w:rsidTr="00B33B53">
        <w:trPr>
          <w:trHeight w:val="267"/>
          <w:jc w:val="center"/>
        </w:trPr>
        <w:tc>
          <w:tcPr>
            <w:tcW w:w="3563" w:type="pct"/>
            <w:gridSpan w:val="3"/>
            <w:tcBorders>
              <w:top w:val="single" w:sz="4" w:space="0" w:color="000000"/>
              <w:left w:val="single" w:sz="4" w:space="0" w:color="000000"/>
              <w:bottom w:val="single" w:sz="4" w:space="0" w:color="000000"/>
              <w:right w:val="single" w:sz="4" w:space="0" w:color="000000"/>
            </w:tcBorders>
            <w:shd w:val="clear" w:color="auto" w:fill="auto"/>
          </w:tcPr>
          <w:p w14:paraId="6FFF17AF" w14:textId="77777777" w:rsidR="00B33B53" w:rsidRPr="00C150B4" w:rsidRDefault="00B33B53" w:rsidP="00371882">
            <w:pPr>
              <w:widowControl w:val="0"/>
              <w:jc w:val="center"/>
              <w:rPr>
                <w:rFonts w:ascii="Times New Roman" w:hAnsi="Times New Roman"/>
                <w:sz w:val="24"/>
              </w:rPr>
            </w:pPr>
            <w:r w:rsidRPr="00C150B4">
              <w:rPr>
                <w:rFonts w:ascii="Times New Roman" w:hAnsi="Times New Roman"/>
                <w:b/>
                <w:sz w:val="24"/>
              </w:rPr>
              <w:t>Įpurškimo mazgas 1</w:t>
            </w:r>
          </w:p>
        </w:tc>
        <w:tc>
          <w:tcPr>
            <w:tcW w:w="1437" w:type="pct"/>
            <w:tcBorders>
              <w:top w:val="single" w:sz="4" w:space="0" w:color="000000"/>
              <w:left w:val="single" w:sz="4" w:space="0" w:color="000000"/>
              <w:bottom w:val="single" w:sz="4" w:space="0" w:color="000000"/>
              <w:right w:val="single" w:sz="4" w:space="0" w:color="000000"/>
            </w:tcBorders>
          </w:tcPr>
          <w:p w14:paraId="34041CB8" w14:textId="77777777" w:rsidR="00B33B53" w:rsidRPr="00C150B4" w:rsidRDefault="00B33B53" w:rsidP="00371882">
            <w:pPr>
              <w:widowControl w:val="0"/>
              <w:jc w:val="center"/>
              <w:rPr>
                <w:rFonts w:ascii="Times New Roman" w:hAnsi="Times New Roman"/>
                <w:b/>
                <w:sz w:val="24"/>
              </w:rPr>
            </w:pPr>
          </w:p>
        </w:tc>
      </w:tr>
      <w:tr w:rsidR="00B33B53" w:rsidRPr="00C150B4" w14:paraId="4A883DCE" w14:textId="239D3AF4" w:rsidTr="00B33B53">
        <w:trPr>
          <w:trHeight w:val="534"/>
          <w:jc w:val="center"/>
        </w:trPr>
        <w:tc>
          <w:tcPr>
            <w:tcW w:w="350" w:type="pct"/>
            <w:tcBorders>
              <w:top w:val="single" w:sz="4" w:space="0" w:color="000000"/>
              <w:left w:val="single" w:sz="4" w:space="0" w:color="000000"/>
              <w:bottom w:val="single" w:sz="4" w:space="0" w:color="000000"/>
            </w:tcBorders>
            <w:shd w:val="clear" w:color="auto" w:fill="auto"/>
          </w:tcPr>
          <w:p w14:paraId="34728714" w14:textId="77777777" w:rsidR="00B33B53" w:rsidRPr="00C150B4" w:rsidRDefault="00B33B53" w:rsidP="00371882">
            <w:pPr>
              <w:widowControl w:val="0"/>
              <w:rPr>
                <w:rFonts w:ascii="Times New Roman" w:hAnsi="Times New Roman"/>
                <w:sz w:val="24"/>
              </w:rPr>
            </w:pPr>
            <w:r>
              <w:rPr>
                <w:rFonts w:ascii="Times New Roman" w:hAnsi="Times New Roman"/>
                <w:sz w:val="24"/>
              </w:rPr>
              <w:t>1.</w:t>
            </w:r>
          </w:p>
        </w:tc>
        <w:tc>
          <w:tcPr>
            <w:tcW w:w="1776" w:type="pct"/>
            <w:tcBorders>
              <w:top w:val="single" w:sz="4" w:space="0" w:color="000000"/>
              <w:left w:val="single" w:sz="4" w:space="0" w:color="000000"/>
              <w:bottom w:val="single" w:sz="4" w:space="0" w:color="000000"/>
            </w:tcBorders>
            <w:shd w:val="clear" w:color="auto" w:fill="auto"/>
          </w:tcPr>
          <w:p w14:paraId="28B4E23C"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Sraigt</w:t>
            </w:r>
            <w:r>
              <w:rPr>
                <w:rFonts w:ascii="Times New Roman" w:hAnsi="Times New Roman"/>
                <w:sz w:val="24"/>
              </w:rPr>
              <w:t xml:space="preserve">as </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3E57D4B7" w14:textId="77777777" w:rsidR="00B33B53" w:rsidRPr="00C150B4" w:rsidRDefault="00B33B53" w:rsidP="00371882">
            <w:pPr>
              <w:widowControl w:val="0"/>
              <w:rPr>
                <w:rFonts w:ascii="Times New Roman" w:hAnsi="Times New Roman"/>
                <w:sz w:val="24"/>
              </w:rPr>
            </w:pPr>
            <w:r>
              <w:rPr>
                <w:rFonts w:ascii="Times New Roman" w:hAnsi="Times New Roman"/>
                <w:sz w:val="24"/>
              </w:rPr>
              <w:t>Ne mažiau 75</w:t>
            </w:r>
            <w:r w:rsidRPr="00543DBC">
              <w:rPr>
                <w:rFonts w:ascii="Times New Roman" w:hAnsi="Times New Roman"/>
                <w:sz w:val="24"/>
              </w:rPr>
              <w:t xml:space="preserve"> mm</w:t>
            </w:r>
            <w:r>
              <w:rPr>
                <w:rFonts w:ascii="Times New Roman" w:hAnsi="Times New Roman"/>
                <w:sz w:val="24"/>
              </w:rPr>
              <w:t xml:space="preserve"> ir ne daugiau 84 mm</w:t>
            </w:r>
            <w:r w:rsidRPr="00543DBC">
              <w:rPr>
                <w:rFonts w:ascii="Times New Roman" w:hAnsi="Times New Roman"/>
                <w:sz w:val="24"/>
              </w:rPr>
              <w:t xml:space="preserve"> skersmens</w:t>
            </w:r>
          </w:p>
        </w:tc>
        <w:tc>
          <w:tcPr>
            <w:tcW w:w="1437" w:type="pct"/>
            <w:tcBorders>
              <w:top w:val="single" w:sz="4" w:space="0" w:color="000000"/>
              <w:left w:val="single" w:sz="4" w:space="0" w:color="000000"/>
              <w:bottom w:val="single" w:sz="4" w:space="0" w:color="000000"/>
              <w:right w:val="single" w:sz="4" w:space="0" w:color="000000"/>
            </w:tcBorders>
          </w:tcPr>
          <w:p w14:paraId="61EB7090" w14:textId="77777777" w:rsidR="00B33B53" w:rsidRDefault="00B33B53" w:rsidP="00371882">
            <w:pPr>
              <w:widowControl w:val="0"/>
              <w:rPr>
                <w:rFonts w:ascii="Times New Roman" w:hAnsi="Times New Roman"/>
                <w:sz w:val="24"/>
              </w:rPr>
            </w:pPr>
          </w:p>
        </w:tc>
      </w:tr>
      <w:tr w:rsidR="00B33B53" w:rsidRPr="00C150B4" w14:paraId="1FD37B06" w14:textId="0A01F1C4" w:rsidTr="00B33B53">
        <w:trPr>
          <w:trHeight w:val="267"/>
          <w:jc w:val="center"/>
        </w:trPr>
        <w:tc>
          <w:tcPr>
            <w:tcW w:w="350" w:type="pct"/>
            <w:tcBorders>
              <w:left w:val="single" w:sz="4" w:space="0" w:color="000000"/>
              <w:bottom w:val="single" w:sz="4" w:space="0" w:color="000000"/>
            </w:tcBorders>
            <w:shd w:val="clear" w:color="auto" w:fill="auto"/>
          </w:tcPr>
          <w:p w14:paraId="67B7F30E" w14:textId="77777777" w:rsidR="00B33B53" w:rsidRPr="00C150B4" w:rsidRDefault="00B33B53" w:rsidP="00371882">
            <w:pPr>
              <w:widowControl w:val="0"/>
              <w:rPr>
                <w:rFonts w:ascii="Times New Roman" w:hAnsi="Times New Roman"/>
                <w:sz w:val="24"/>
              </w:rPr>
            </w:pPr>
            <w:r>
              <w:rPr>
                <w:rFonts w:ascii="Times New Roman" w:hAnsi="Times New Roman"/>
                <w:sz w:val="24"/>
              </w:rPr>
              <w:t>2.</w:t>
            </w:r>
          </w:p>
        </w:tc>
        <w:tc>
          <w:tcPr>
            <w:tcW w:w="1776" w:type="pct"/>
            <w:tcBorders>
              <w:left w:val="single" w:sz="4" w:space="0" w:color="000000"/>
              <w:bottom w:val="single" w:sz="4" w:space="0" w:color="000000"/>
            </w:tcBorders>
            <w:shd w:val="clear" w:color="auto" w:fill="auto"/>
          </w:tcPr>
          <w:p w14:paraId="16F45D85"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Maksimali įpurškimo talpa</w:t>
            </w:r>
          </w:p>
        </w:tc>
        <w:tc>
          <w:tcPr>
            <w:tcW w:w="1437" w:type="pct"/>
            <w:tcBorders>
              <w:left w:val="single" w:sz="4" w:space="0" w:color="000000"/>
              <w:bottom w:val="single" w:sz="4" w:space="0" w:color="000000"/>
              <w:right w:val="single" w:sz="4" w:space="0" w:color="000000"/>
            </w:tcBorders>
            <w:shd w:val="clear" w:color="auto" w:fill="auto"/>
          </w:tcPr>
          <w:p w14:paraId="37B46D57"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1810,00 cm</w:t>
            </w:r>
            <w:r w:rsidRPr="00C150B4">
              <w:rPr>
                <w:rFonts w:ascii="Times New Roman" w:hAnsi="Times New Roman"/>
                <w:sz w:val="24"/>
                <w:vertAlign w:val="superscript"/>
              </w:rPr>
              <w:t>3</w:t>
            </w:r>
          </w:p>
        </w:tc>
        <w:tc>
          <w:tcPr>
            <w:tcW w:w="1437" w:type="pct"/>
            <w:tcBorders>
              <w:left w:val="single" w:sz="4" w:space="0" w:color="000000"/>
              <w:bottom w:val="single" w:sz="4" w:space="0" w:color="000000"/>
              <w:right w:val="single" w:sz="4" w:space="0" w:color="000000"/>
            </w:tcBorders>
          </w:tcPr>
          <w:p w14:paraId="07A4A873" w14:textId="77777777" w:rsidR="00B33B53" w:rsidRPr="00C150B4" w:rsidRDefault="00B33B53" w:rsidP="00371882">
            <w:pPr>
              <w:widowControl w:val="0"/>
              <w:rPr>
                <w:rFonts w:ascii="Times New Roman" w:hAnsi="Times New Roman"/>
                <w:sz w:val="24"/>
              </w:rPr>
            </w:pPr>
          </w:p>
        </w:tc>
      </w:tr>
      <w:tr w:rsidR="00B33B53" w:rsidRPr="00C150B4" w14:paraId="2C5EC9C2" w14:textId="5F6EF1B8" w:rsidTr="00B33B53">
        <w:trPr>
          <w:trHeight w:val="275"/>
          <w:jc w:val="center"/>
        </w:trPr>
        <w:tc>
          <w:tcPr>
            <w:tcW w:w="350" w:type="pct"/>
            <w:tcBorders>
              <w:left w:val="single" w:sz="4" w:space="0" w:color="000000"/>
              <w:bottom w:val="single" w:sz="4" w:space="0" w:color="000000"/>
            </w:tcBorders>
            <w:shd w:val="clear" w:color="auto" w:fill="auto"/>
          </w:tcPr>
          <w:p w14:paraId="0F23558C" w14:textId="77777777" w:rsidR="00B33B53" w:rsidRPr="00C150B4" w:rsidRDefault="00B33B53" w:rsidP="00371882">
            <w:pPr>
              <w:widowControl w:val="0"/>
              <w:rPr>
                <w:rFonts w:ascii="Times New Roman" w:hAnsi="Times New Roman"/>
                <w:sz w:val="24"/>
              </w:rPr>
            </w:pPr>
            <w:r>
              <w:rPr>
                <w:rFonts w:ascii="Times New Roman" w:hAnsi="Times New Roman"/>
                <w:sz w:val="24"/>
              </w:rPr>
              <w:t>3.</w:t>
            </w:r>
          </w:p>
        </w:tc>
        <w:tc>
          <w:tcPr>
            <w:tcW w:w="1776" w:type="pct"/>
            <w:tcBorders>
              <w:left w:val="single" w:sz="4" w:space="0" w:color="000000"/>
              <w:bottom w:val="single" w:sz="4" w:space="0" w:color="000000"/>
            </w:tcBorders>
            <w:shd w:val="clear" w:color="auto" w:fill="auto"/>
          </w:tcPr>
          <w:p w14:paraId="59959075"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Maksimalus įpurškimo slėgis</w:t>
            </w:r>
          </w:p>
        </w:tc>
        <w:tc>
          <w:tcPr>
            <w:tcW w:w="1437" w:type="pct"/>
            <w:tcBorders>
              <w:left w:val="single" w:sz="4" w:space="0" w:color="000000"/>
              <w:bottom w:val="single" w:sz="4" w:space="0" w:color="000000"/>
              <w:right w:val="single" w:sz="4" w:space="0" w:color="000000"/>
            </w:tcBorders>
            <w:shd w:val="clear" w:color="auto" w:fill="auto"/>
          </w:tcPr>
          <w:p w14:paraId="59D3C5F9"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1900,00 bar</w:t>
            </w:r>
          </w:p>
        </w:tc>
        <w:tc>
          <w:tcPr>
            <w:tcW w:w="1437" w:type="pct"/>
            <w:tcBorders>
              <w:left w:val="single" w:sz="4" w:space="0" w:color="000000"/>
              <w:bottom w:val="single" w:sz="4" w:space="0" w:color="000000"/>
              <w:right w:val="single" w:sz="4" w:space="0" w:color="000000"/>
            </w:tcBorders>
          </w:tcPr>
          <w:p w14:paraId="3E3C1BED" w14:textId="77777777" w:rsidR="00B33B53" w:rsidRPr="00C150B4" w:rsidRDefault="00B33B53" w:rsidP="00371882">
            <w:pPr>
              <w:widowControl w:val="0"/>
              <w:rPr>
                <w:rFonts w:ascii="Times New Roman" w:hAnsi="Times New Roman"/>
                <w:sz w:val="24"/>
              </w:rPr>
            </w:pPr>
          </w:p>
        </w:tc>
      </w:tr>
      <w:tr w:rsidR="00B33B53" w:rsidRPr="00C150B4" w14:paraId="25C92A0A" w14:textId="4AE200AF" w:rsidTr="00B33B53">
        <w:trPr>
          <w:trHeight w:val="267"/>
          <w:jc w:val="center"/>
        </w:trPr>
        <w:tc>
          <w:tcPr>
            <w:tcW w:w="350" w:type="pct"/>
            <w:tcBorders>
              <w:top w:val="single" w:sz="4" w:space="0" w:color="auto"/>
              <w:left w:val="single" w:sz="4" w:space="0" w:color="auto"/>
              <w:bottom w:val="single" w:sz="4" w:space="0" w:color="auto"/>
            </w:tcBorders>
            <w:shd w:val="clear" w:color="auto" w:fill="auto"/>
          </w:tcPr>
          <w:p w14:paraId="4B6EEB52" w14:textId="77777777" w:rsidR="00B33B53" w:rsidRPr="00C150B4" w:rsidRDefault="00B33B53" w:rsidP="00371882">
            <w:pPr>
              <w:widowControl w:val="0"/>
              <w:jc w:val="center"/>
              <w:rPr>
                <w:rFonts w:ascii="Times New Roman" w:hAnsi="Times New Roman"/>
                <w:b/>
                <w:sz w:val="24"/>
              </w:rPr>
            </w:pPr>
          </w:p>
        </w:tc>
        <w:tc>
          <w:tcPr>
            <w:tcW w:w="1776" w:type="pct"/>
            <w:tcBorders>
              <w:top w:val="single" w:sz="4" w:space="0" w:color="auto"/>
              <w:bottom w:val="single" w:sz="4" w:space="0" w:color="auto"/>
            </w:tcBorders>
            <w:shd w:val="clear" w:color="auto" w:fill="auto"/>
          </w:tcPr>
          <w:p w14:paraId="79468C71" w14:textId="7186B0EF" w:rsidR="00B33B53" w:rsidRPr="00C150B4" w:rsidRDefault="00B33B53" w:rsidP="00371882">
            <w:pPr>
              <w:widowControl w:val="0"/>
              <w:jc w:val="center"/>
              <w:rPr>
                <w:rFonts w:ascii="Times New Roman" w:hAnsi="Times New Roman"/>
                <w:b/>
                <w:sz w:val="24"/>
              </w:rPr>
            </w:pPr>
            <w:r w:rsidRPr="00C150B4">
              <w:rPr>
                <w:rFonts w:ascii="Times New Roman" w:hAnsi="Times New Roman"/>
                <w:b/>
                <w:sz w:val="24"/>
              </w:rPr>
              <w:t xml:space="preserve">                                          </w:t>
            </w:r>
            <w:r>
              <w:rPr>
                <w:rFonts w:ascii="Times New Roman" w:hAnsi="Times New Roman"/>
                <w:b/>
                <w:sz w:val="24"/>
              </w:rPr>
              <w:t xml:space="preserve">        </w:t>
            </w:r>
            <w:r w:rsidRPr="00C150B4">
              <w:rPr>
                <w:rFonts w:ascii="Times New Roman" w:hAnsi="Times New Roman"/>
                <w:b/>
                <w:sz w:val="24"/>
              </w:rPr>
              <w:t>Įpurškimo mazgas 2</w:t>
            </w:r>
          </w:p>
        </w:tc>
        <w:tc>
          <w:tcPr>
            <w:tcW w:w="1437" w:type="pct"/>
            <w:tcBorders>
              <w:top w:val="single" w:sz="4" w:space="0" w:color="auto"/>
              <w:bottom w:val="single" w:sz="4" w:space="0" w:color="auto"/>
              <w:right w:val="single" w:sz="4" w:space="0" w:color="auto"/>
            </w:tcBorders>
            <w:shd w:val="clear" w:color="auto" w:fill="auto"/>
          </w:tcPr>
          <w:p w14:paraId="2286BB38" w14:textId="77777777" w:rsidR="00B33B53" w:rsidRPr="00C150B4" w:rsidRDefault="00B33B53" w:rsidP="00371882">
            <w:pPr>
              <w:widowControl w:val="0"/>
              <w:jc w:val="center"/>
              <w:rPr>
                <w:rFonts w:ascii="Times New Roman" w:hAnsi="Times New Roman"/>
                <w:sz w:val="24"/>
              </w:rPr>
            </w:pPr>
          </w:p>
        </w:tc>
        <w:tc>
          <w:tcPr>
            <w:tcW w:w="1437" w:type="pct"/>
            <w:tcBorders>
              <w:top w:val="single" w:sz="4" w:space="0" w:color="auto"/>
              <w:bottom w:val="single" w:sz="4" w:space="0" w:color="auto"/>
              <w:right w:val="single" w:sz="4" w:space="0" w:color="auto"/>
            </w:tcBorders>
          </w:tcPr>
          <w:p w14:paraId="5B410733" w14:textId="77777777" w:rsidR="00B33B53" w:rsidRPr="00C150B4" w:rsidRDefault="00B33B53" w:rsidP="00371882">
            <w:pPr>
              <w:widowControl w:val="0"/>
              <w:jc w:val="center"/>
              <w:rPr>
                <w:rFonts w:ascii="Times New Roman" w:hAnsi="Times New Roman"/>
                <w:sz w:val="24"/>
              </w:rPr>
            </w:pPr>
          </w:p>
        </w:tc>
      </w:tr>
      <w:tr w:rsidR="00B33B53" w:rsidRPr="00C150B4" w14:paraId="79BCC591" w14:textId="54645B9E" w:rsidTr="00B33B53">
        <w:trPr>
          <w:trHeight w:val="534"/>
          <w:jc w:val="center"/>
        </w:trPr>
        <w:tc>
          <w:tcPr>
            <w:tcW w:w="350" w:type="pct"/>
            <w:tcBorders>
              <w:top w:val="single" w:sz="4" w:space="0" w:color="auto"/>
              <w:left w:val="single" w:sz="4" w:space="0" w:color="000000"/>
              <w:bottom w:val="single" w:sz="4" w:space="0" w:color="000000"/>
            </w:tcBorders>
            <w:shd w:val="clear" w:color="auto" w:fill="auto"/>
          </w:tcPr>
          <w:p w14:paraId="315E7B2E" w14:textId="77777777" w:rsidR="00B33B53" w:rsidRPr="00C150B4" w:rsidRDefault="00B33B53" w:rsidP="00371882">
            <w:pPr>
              <w:widowControl w:val="0"/>
              <w:rPr>
                <w:rFonts w:ascii="Times New Roman" w:hAnsi="Times New Roman"/>
                <w:sz w:val="24"/>
              </w:rPr>
            </w:pPr>
            <w:r>
              <w:rPr>
                <w:rFonts w:ascii="Times New Roman" w:hAnsi="Times New Roman"/>
                <w:sz w:val="24"/>
              </w:rPr>
              <w:t>4.</w:t>
            </w:r>
          </w:p>
        </w:tc>
        <w:tc>
          <w:tcPr>
            <w:tcW w:w="1776" w:type="pct"/>
            <w:tcBorders>
              <w:top w:val="single" w:sz="4" w:space="0" w:color="auto"/>
              <w:left w:val="single" w:sz="4" w:space="0" w:color="000000"/>
              <w:bottom w:val="single" w:sz="4" w:space="0" w:color="000000"/>
            </w:tcBorders>
            <w:shd w:val="clear" w:color="auto" w:fill="auto"/>
          </w:tcPr>
          <w:p w14:paraId="10A85A5F" w14:textId="0859EB86" w:rsidR="00B33B53" w:rsidRPr="00C150B4" w:rsidRDefault="00B33B53" w:rsidP="00371882">
            <w:pPr>
              <w:widowControl w:val="0"/>
              <w:rPr>
                <w:rFonts w:ascii="Times New Roman" w:hAnsi="Times New Roman"/>
                <w:sz w:val="24"/>
              </w:rPr>
            </w:pPr>
            <w:r w:rsidRPr="00651D9F">
              <w:rPr>
                <w:rFonts w:ascii="Times New Roman" w:hAnsi="Times New Roman"/>
                <w:sz w:val="24"/>
              </w:rPr>
              <w:t>Sraigtas</w:t>
            </w:r>
            <w:r>
              <w:rPr>
                <w:rFonts w:ascii="Times New Roman" w:hAnsi="Times New Roman"/>
                <w:sz w:val="24"/>
              </w:rPr>
              <w:t xml:space="preserve"> </w:t>
            </w:r>
          </w:p>
        </w:tc>
        <w:tc>
          <w:tcPr>
            <w:tcW w:w="1437" w:type="pct"/>
            <w:tcBorders>
              <w:top w:val="single" w:sz="4" w:space="0" w:color="auto"/>
              <w:left w:val="single" w:sz="4" w:space="0" w:color="000000"/>
              <w:bottom w:val="single" w:sz="4" w:space="0" w:color="000000"/>
              <w:right w:val="single" w:sz="4" w:space="0" w:color="000000"/>
            </w:tcBorders>
            <w:shd w:val="clear" w:color="auto" w:fill="auto"/>
          </w:tcPr>
          <w:p w14:paraId="259FAD01" w14:textId="77777777" w:rsidR="00B33B53" w:rsidRPr="00C150B4" w:rsidRDefault="00B33B53" w:rsidP="00371882">
            <w:pPr>
              <w:widowControl w:val="0"/>
              <w:rPr>
                <w:rFonts w:ascii="Times New Roman" w:hAnsi="Times New Roman"/>
                <w:sz w:val="24"/>
              </w:rPr>
            </w:pPr>
            <w:r w:rsidRPr="00543DBC">
              <w:rPr>
                <w:rFonts w:ascii="Times New Roman" w:hAnsi="Times New Roman"/>
                <w:sz w:val="24"/>
              </w:rPr>
              <w:t xml:space="preserve">Ne mažiau </w:t>
            </w:r>
            <w:r>
              <w:rPr>
                <w:rFonts w:ascii="Times New Roman" w:hAnsi="Times New Roman"/>
                <w:sz w:val="24"/>
              </w:rPr>
              <w:t>8</w:t>
            </w:r>
            <w:r w:rsidRPr="00543DBC">
              <w:rPr>
                <w:rFonts w:ascii="Times New Roman" w:hAnsi="Times New Roman"/>
                <w:sz w:val="24"/>
              </w:rPr>
              <w:t xml:space="preserve">5 mm ir ne daugiau </w:t>
            </w:r>
            <w:r>
              <w:rPr>
                <w:rFonts w:ascii="Times New Roman" w:hAnsi="Times New Roman"/>
                <w:sz w:val="24"/>
              </w:rPr>
              <w:t>9</w:t>
            </w:r>
            <w:r w:rsidRPr="00543DBC">
              <w:rPr>
                <w:rFonts w:ascii="Times New Roman" w:hAnsi="Times New Roman"/>
                <w:sz w:val="24"/>
              </w:rPr>
              <w:t>4 mm skersmens</w:t>
            </w:r>
          </w:p>
        </w:tc>
        <w:tc>
          <w:tcPr>
            <w:tcW w:w="1437" w:type="pct"/>
            <w:tcBorders>
              <w:top w:val="single" w:sz="4" w:space="0" w:color="auto"/>
              <w:left w:val="single" w:sz="4" w:space="0" w:color="000000"/>
              <w:bottom w:val="single" w:sz="4" w:space="0" w:color="000000"/>
              <w:right w:val="single" w:sz="4" w:space="0" w:color="000000"/>
            </w:tcBorders>
          </w:tcPr>
          <w:p w14:paraId="291BAD18" w14:textId="77777777" w:rsidR="00B33B53" w:rsidRPr="00543DBC" w:rsidRDefault="00B33B53" w:rsidP="00371882">
            <w:pPr>
              <w:widowControl w:val="0"/>
              <w:rPr>
                <w:rFonts w:ascii="Times New Roman" w:hAnsi="Times New Roman"/>
                <w:sz w:val="24"/>
              </w:rPr>
            </w:pPr>
          </w:p>
        </w:tc>
      </w:tr>
      <w:tr w:rsidR="00B33B53" w:rsidRPr="00C150B4" w14:paraId="56C92379" w14:textId="4F4960A2" w:rsidTr="00B33B53">
        <w:trPr>
          <w:trHeight w:val="267"/>
          <w:jc w:val="center"/>
        </w:trPr>
        <w:tc>
          <w:tcPr>
            <w:tcW w:w="350" w:type="pct"/>
            <w:tcBorders>
              <w:left w:val="single" w:sz="4" w:space="0" w:color="000000"/>
              <w:bottom w:val="single" w:sz="4" w:space="0" w:color="000000"/>
            </w:tcBorders>
            <w:shd w:val="clear" w:color="auto" w:fill="auto"/>
          </w:tcPr>
          <w:p w14:paraId="59F45372" w14:textId="77777777" w:rsidR="00B33B53" w:rsidRPr="00C150B4" w:rsidRDefault="00B33B53" w:rsidP="00371882">
            <w:pPr>
              <w:widowControl w:val="0"/>
              <w:rPr>
                <w:rFonts w:ascii="Times New Roman" w:hAnsi="Times New Roman"/>
                <w:sz w:val="24"/>
              </w:rPr>
            </w:pPr>
            <w:r>
              <w:rPr>
                <w:rFonts w:ascii="Times New Roman" w:hAnsi="Times New Roman"/>
                <w:sz w:val="24"/>
              </w:rPr>
              <w:t>5.</w:t>
            </w:r>
          </w:p>
        </w:tc>
        <w:tc>
          <w:tcPr>
            <w:tcW w:w="1776" w:type="pct"/>
            <w:tcBorders>
              <w:left w:val="single" w:sz="4" w:space="0" w:color="000000"/>
              <w:bottom w:val="single" w:sz="4" w:space="0" w:color="000000"/>
            </w:tcBorders>
            <w:shd w:val="clear" w:color="auto" w:fill="auto"/>
          </w:tcPr>
          <w:p w14:paraId="0D321B5A"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Maksimali įpurškimo talpa</w:t>
            </w:r>
          </w:p>
        </w:tc>
        <w:tc>
          <w:tcPr>
            <w:tcW w:w="1437" w:type="pct"/>
            <w:tcBorders>
              <w:left w:val="single" w:sz="4" w:space="0" w:color="000000"/>
              <w:bottom w:val="single" w:sz="4" w:space="0" w:color="000000"/>
              <w:right w:val="single" w:sz="4" w:space="0" w:color="000000"/>
            </w:tcBorders>
            <w:shd w:val="clear" w:color="auto" w:fill="auto"/>
          </w:tcPr>
          <w:p w14:paraId="5650047D"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2290,00 cm</w:t>
            </w:r>
            <w:r w:rsidRPr="00C150B4">
              <w:rPr>
                <w:rFonts w:ascii="Times New Roman" w:hAnsi="Times New Roman"/>
                <w:sz w:val="24"/>
                <w:vertAlign w:val="superscript"/>
              </w:rPr>
              <w:t>3</w:t>
            </w:r>
          </w:p>
        </w:tc>
        <w:tc>
          <w:tcPr>
            <w:tcW w:w="1437" w:type="pct"/>
            <w:tcBorders>
              <w:left w:val="single" w:sz="4" w:space="0" w:color="000000"/>
              <w:bottom w:val="single" w:sz="4" w:space="0" w:color="000000"/>
              <w:right w:val="single" w:sz="4" w:space="0" w:color="000000"/>
            </w:tcBorders>
          </w:tcPr>
          <w:p w14:paraId="4D0D190B" w14:textId="77777777" w:rsidR="00B33B53" w:rsidRPr="00C150B4" w:rsidRDefault="00B33B53" w:rsidP="00371882">
            <w:pPr>
              <w:widowControl w:val="0"/>
              <w:rPr>
                <w:rFonts w:ascii="Times New Roman" w:hAnsi="Times New Roman"/>
                <w:sz w:val="24"/>
              </w:rPr>
            </w:pPr>
          </w:p>
        </w:tc>
      </w:tr>
      <w:tr w:rsidR="00B33B53" w:rsidRPr="00C150B4" w14:paraId="3516EEF8" w14:textId="0DBD58F6" w:rsidTr="00B33B53">
        <w:trPr>
          <w:trHeight w:val="267"/>
          <w:jc w:val="center"/>
        </w:trPr>
        <w:tc>
          <w:tcPr>
            <w:tcW w:w="350" w:type="pct"/>
            <w:tcBorders>
              <w:left w:val="single" w:sz="4" w:space="0" w:color="000000"/>
              <w:bottom w:val="single" w:sz="4" w:space="0" w:color="000000"/>
            </w:tcBorders>
            <w:shd w:val="clear" w:color="auto" w:fill="auto"/>
          </w:tcPr>
          <w:p w14:paraId="7D62C0A8" w14:textId="77777777" w:rsidR="00B33B53" w:rsidRPr="00C150B4" w:rsidRDefault="00B33B53" w:rsidP="00371882">
            <w:pPr>
              <w:widowControl w:val="0"/>
              <w:rPr>
                <w:rFonts w:ascii="Times New Roman" w:hAnsi="Times New Roman"/>
                <w:sz w:val="24"/>
              </w:rPr>
            </w:pPr>
            <w:r>
              <w:rPr>
                <w:rFonts w:ascii="Times New Roman" w:hAnsi="Times New Roman"/>
                <w:sz w:val="24"/>
              </w:rPr>
              <w:t>6.</w:t>
            </w:r>
          </w:p>
        </w:tc>
        <w:tc>
          <w:tcPr>
            <w:tcW w:w="1776" w:type="pct"/>
            <w:tcBorders>
              <w:left w:val="single" w:sz="4" w:space="0" w:color="000000"/>
              <w:bottom w:val="single" w:sz="4" w:space="0" w:color="000000"/>
            </w:tcBorders>
            <w:shd w:val="clear" w:color="auto" w:fill="auto"/>
          </w:tcPr>
          <w:p w14:paraId="5085D5DB"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Maksimalus įpurškimo slėgis</w:t>
            </w:r>
          </w:p>
        </w:tc>
        <w:tc>
          <w:tcPr>
            <w:tcW w:w="1437" w:type="pct"/>
            <w:tcBorders>
              <w:left w:val="single" w:sz="4" w:space="0" w:color="000000"/>
              <w:bottom w:val="single" w:sz="4" w:space="0" w:color="000000"/>
              <w:right w:val="single" w:sz="4" w:space="0" w:color="000000"/>
            </w:tcBorders>
            <w:shd w:val="clear" w:color="auto" w:fill="auto"/>
          </w:tcPr>
          <w:p w14:paraId="396A10E5"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1501,00 bar</w:t>
            </w:r>
          </w:p>
        </w:tc>
        <w:tc>
          <w:tcPr>
            <w:tcW w:w="1437" w:type="pct"/>
            <w:tcBorders>
              <w:left w:val="single" w:sz="4" w:space="0" w:color="000000"/>
              <w:bottom w:val="single" w:sz="4" w:space="0" w:color="000000"/>
              <w:right w:val="single" w:sz="4" w:space="0" w:color="000000"/>
            </w:tcBorders>
          </w:tcPr>
          <w:p w14:paraId="340A8120" w14:textId="77777777" w:rsidR="00B33B53" w:rsidRPr="00C150B4" w:rsidRDefault="00B33B53" w:rsidP="00371882">
            <w:pPr>
              <w:widowControl w:val="0"/>
              <w:rPr>
                <w:rFonts w:ascii="Times New Roman" w:hAnsi="Times New Roman"/>
                <w:sz w:val="24"/>
              </w:rPr>
            </w:pPr>
          </w:p>
        </w:tc>
      </w:tr>
      <w:tr w:rsidR="00B33B53" w:rsidRPr="00C150B4" w14:paraId="14E3F5C3" w14:textId="2B9E62EF" w:rsidTr="00B33B53">
        <w:trPr>
          <w:trHeight w:val="267"/>
          <w:jc w:val="center"/>
        </w:trPr>
        <w:tc>
          <w:tcPr>
            <w:tcW w:w="3563" w:type="pct"/>
            <w:gridSpan w:val="3"/>
            <w:tcBorders>
              <w:top w:val="single" w:sz="4" w:space="0" w:color="000000"/>
              <w:left w:val="single" w:sz="4" w:space="0" w:color="000000"/>
              <w:bottom w:val="single" w:sz="4" w:space="0" w:color="000000"/>
              <w:right w:val="single" w:sz="4" w:space="0" w:color="000000"/>
            </w:tcBorders>
            <w:shd w:val="clear" w:color="auto" w:fill="auto"/>
          </w:tcPr>
          <w:p w14:paraId="4BDA6866" w14:textId="77777777" w:rsidR="00B33B53" w:rsidRPr="0020401C" w:rsidRDefault="00B33B53" w:rsidP="00371882">
            <w:pPr>
              <w:widowControl w:val="0"/>
              <w:jc w:val="center"/>
              <w:rPr>
                <w:rFonts w:ascii="Times New Roman" w:hAnsi="Times New Roman"/>
                <w:b/>
                <w:bCs/>
                <w:sz w:val="24"/>
              </w:rPr>
            </w:pPr>
            <w:r w:rsidRPr="0020401C">
              <w:rPr>
                <w:rFonts w:ascii="Times New Roman" w:hAnsi="Times New Roman"/>
                <w:b/>
                <w:bCs/>
                <w:sz w:val="24"/>
              </w:rPr>
              <w:t>Liejimo formos mazgas</w:t>
            </w:r>
          </w:p>
        </w:tc>
        <w:tc>
          <w:tcPr>
            <w:tcW w:w="1437" w:type="pct"/>
            <w:tcBorders>
              <w:top w:val="single" w:sz="4" w:space="0" w:color="000000"/>
              <w:left w:val="single" w:sz="4" w:space="0" w:color="000000"/>
              <w:bottom w:val="single" w:sz="4" w:space="0" w:color="000000"/>
              <w:right w:val="single" w:sz="4" w:space="0" w:color="000000"/>
            </w:tcBorders>
          </w:tcPr>
          <w:p w14:paraId="7646481B" w14:textId="77777777" w:rsidR="00B33B53" w:rsidRPr="0020401C" w:rsidRDefault="00B33B53" w:rsidP="00371882">
            <w:pPr>
              <w:widowControl w:val="0"/>
              <w:jc w:val="center"/>
              <w:rPr>
                <w:rFonts w:ascii="Times New Roman" w:hAnsi="Times New Roman"/>
                <w:b/>
                <w:bCs/>
                <w:sz w:val="24"/>
              </w:rPr>
            </w:pPr>
          </w:p>
        </w:tc>
      </w:tr>
      <w:tr w:rsidR="00B33B53" w:rsidRPr="00C150B4" w14:paraId="6A233328" w14:textId="3305CC40" w:rsidTr="00B33B53">
        <w:trPr>
          <w:trHeight w:val="267"/>
          <w:jc w:val="center"/>
        </w:trPr>
        <w:tc>
          <w:tcPr>
            <w:tcW w:w="350" w:type="pct"/>
            <w:tcBorders>
              <w:top w:val="single" w:sz="4" w:space="0" w:color="000000"/>
              <w:left w:val="single" w:sz="4" w:space="0" w:color="000000"/>
              <w:bottom w:val="single" w:sz="4" w:space="0" w:color="000000"/>
            </w:tcBorders>
            <w:shd w:val="clear" w:color="auto" w:fill="auto"/>
          </w:tcPr>
          <w:p w14:paraId="0857F21D" w14:textId="77777777" w:rsidR="00B33B53" w:rsidRPr="00C150B4" w:rsidRDefault="00B33B53" w:rsidP="00371882">
            <w:pPr>
              <w:widowControl w:val="0"/>
              <w:rPr>
                <w:rFonts w:ascii="Times New Roman" w:hAnsi="Times New Roman"/>
                <w:sz w:val="24"/>
              </w:rPr>
            </w:pPr>
            <w:r>
              <w:rPr>
                <w:rFonts w:ascii="Times New Roman" w:hAnsi="Times New Roman"/>
                <w:sz w:val="24"/>
              </w:rPr>
              <w:t>7.</w:t>
            </w:r>
          </w:p>
        </w:tc>
        <w:tc>
          <w:tcPr>
            <w:tcW w:w="1776" w:type="pct"/>
            <w:tcBorders>
              <w:top w:val="single" w:sz="4" w:space="0" w:color="000000"/>
              <w:left w:val="single" w:sz="4" w:space="0" w:color="000000"/>
              <w:bottom w:val="single" w:sz="4" w:space="0" w:color="000000"/>
            </w:tcBorders>
            <w:shd w:val="clear" w:color="auto" w:fill="auto"/>
            <w:vAlign w:val="center"/>
          </w:tcPr>
          <w:p w14:paraId="30F005D2"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Užspaudimo jėga</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031C277A"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 xml:space="preserve">Ne mažiau </w:t>
            </w:r>
            <w:r>
              <w:rPr>
                <w:rFonts w:ascii="Times New Roman" w:hAnsi="Times New Roman"/>
                <w:sz w:val="24"/>
              </w:rPr>
              <w:t>4500 kN</w:t>
            </w:r>
          </w:p>
        </w:tc>
        <w:tc>
          <w:tcPr>
            <w:tcW w:w="1437" w:type="pct"/>
            <w:tcBorders>
              <w:top w:val="single" w:sz="4" w:space="0" w:color="000000"/>
              <w:left w:val="single" w:sz="4" w:space="0" w:color="000000"/>
              <w:bottom w:val="single" w:sz="4" w:space="0" w:color="000000"/>
              <w:right w:val="single" w:sz="4" w:space="0" w:color="000000"/>
            </w:tcBorders>
          </w:tcPr>
          <w:p w14:paraId="00798201" w14:textId="77777777" w:rsidR="00B33B53" w:rsidRPr="00C150B4" w:rsidRDefault="00B33B53" w:rsidP="00371882">
            <w:pPr>
              <w:widowControl w:val="0"/>
              <w:rPr>
                <w:rFonts w:ascii="Times New Roman" w:hAnsi="Times New Roman"/>
                <w:sz w:val="24"/>
              </w:rPr>
            </w:pPr>
          </w:p>
        </w:tc>
      </w:tr>
      <w:tr w:rsidR="00B33B53" w:rsidRPr="00C150B4" w14:paraId="4F3EDB90" w14:textId="449DA281" w:rsidTr="00B33B53">
        <w:trPr>
          <w:trHeight w:val="275"/>
          <w:jc w:val="center"/>
        </w:trPr>
        <w:tc>
          <w:tcPr>
            <w:tcW w:w="350" w:type="pct"/>
            <w:tcBorders>
              <w:top w:val="single" w:sz="4" w:space="0" w:color="000000"/>
              <w:left w:val="single" w:sz="4" w:space="0" w:color="000000"/>
              <w:bottom w:val="single" w:sz="4" w:space="0" w:color="000000"/>
            </w:tcBorders>
            <w:shd w:val="clear" w:color="auto" w:fill="auto"/>
          </w:tcPr>
          <w:p w14:paraId="636E7C71" w14:textId="77777777" w:rsidR="00B33B53" w:rsidRPr="00C150B4" w:rsidRDefault="00B33B53" w:rsidP="00371882">
            <w:pPr>
              <w:widowControl w:val="0"/>
              <w:rPr>
                <w:rFonts w:ascii="Times New Roman" w:hAnsi="Times New Roman"/>
                <w:sz w:val="24"/>
              </w:rPr>
            </w:pPr>
            <w:r>
              <w:rPr>
                <w:rFonts w:ascii="Times New Roman" w:hAnsi="Times New Roman"/>
                <w:sz w:val="24"/>
              </w:rPr>
              <w:t>8.</w:t>
            </w:r>
          </w:p>
        </w:tc>
        <w:tc>
          <w:tcPr>
            <w:tcW w:w="1776" w:type="pct"/>
            <w:tcBorders>
              <w:top w:val="single" w:sz="4" w:space="0" w:color="000000"/>
              <w:left w:val="single" w:sz="4" w:space="0" w:color="000000"/>
              <w:bottom w:val="single" w:sz="4" w:space="0" w:color="000000"/>
            </w:tcBorders>
            <w:shd w:val="clear" w:color="auto" w:fill="auto"/>
            <w:vAlign w:val="center"/>
          </w:tcPr>
          <w:p w14:paraId="20A8F603"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Atidarymo eiga</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0CF28757"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1300 mm</w:t>
            </w:r>
          </w:p>
        </w:tc>
        <w:tc>
          <w:tcPr>
            <w:tcW w:w="1437" w:type="pct"/>
            <w:tcBorders>
              <w:top w:val="single" w:sz="4" w:space="0" w:color="000000"/>
              <w:left w:val="single" w:sz="4" w:space="0" w:color="000000"/>
              <w:bottom w:val="single" w:sz="4" w:space="0" w:color="000000"/>
              <w:right w:val="single" w:sz="4" w:space="0" w:color="000000"/>
            </w:tcBorders>
          </w:tcPr>
          <w:p w14:paraId="6E700913" w14:textId="77777777" w:rsidR="00B33B53" w:rsidRPr="00C150B4" w:rsidRDefault="00B33B53" w:rsidP="00371882">
            <w:pPr>
              <w:widowControl w:val="0"/>
              <w:rPr>
                <w:rFonts w:ascii="Times New Roman" w:hAnsi="Times New Roman"/>
                <w:sz w:val="24"/>
              </w:rPr>
            </w:pPr>
          </w:p>
        </w:tc>
      </w:tr>
      <w:tr w:rsidR="00B33B53" w:rsidRPr="00C150B4" w14:paraId="5590D6C8" w14:textId="32067800" w:rsidTr="00B33B53">
        <w:trPr>
          <w:trHeight w:val="534"/>
          <w:jc w:val="center"/>
        </w:trPr>
        <w:tc>
          <w:tcPr>
            <w:tcW w:w="350" w:type="pct"/>
            <w:tcBorders>
              <w:left w:val="single" w:sz="4" w:space="0" w:color="000000"/>
              <w:bottom w:val="single" w:sz="4" w:space="0" w:color="000000"/>
            </w:tcBorders>
            <w:shd w:val="clear" w:color="auto" w:fill="auto"/>
          </w:tcPr>
          <w:p w14:paraId="3979FDAD" w14:textId="77777777" w:rsidR="00B33B53" w:rsidRPr="00C150B4" w:rsidRDefault="00B33B53" w:rsidP="00371882">
            <w:pPr>
              <w:widowControl w:val="0"/>
              <w:rPr>
                <w:rFonts w:ascii="Times New Roman" w:hAnsi="Times New Roman"/>
                <w:sz w:val="24"/>
              </w:rPr>
            </w:pPr>
            <w:r>
              <w:rPr>
                <w:rFonts w:ascii="Times New Roman" w:hAnsi="Times New Roman"/>
                <w:sz w:val="24"/>
              </w:rPr>
              <w:t>9.</w:t>
            </w:r>
          </w:p>
        </w:tc>
        <w:tc>
          <w:tcPr>
            <w:tcW w:w="1776" w:type="pct"/>
            <w:tcBorders>
              <w:left w:val="single" w:sz="4" w:space="0" w:color="000000"/>
              <w:bottom w:val="single" w:sz="4" w:space="0" w:color="000000"/>
            </w:tcBorders>
            <w:shd w:val="clear" w:color="auto" w:fill="auto"/>
            <w:vAlign w:val="center"/>
          </w:tcPr>
          <w:p w14:paraId="1805B1F0"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Maksimalus bendras formos plokščių atidarymas</w:t>
            </w:r>
          </w:p>
        </w:tc>
        <w:tc>
          <w:tcPr>
            <w:tcW w:w="1437" w:type="pct"/>
            <w:tcBorders>
              <w:left w:val="single" w:sz="4" w:space="0" w:color="000000"/>
              <w:bottom w:val="single" w:sz="4" w:space="0" w:color="000000"/>
              <w:right w:val="single" w:sz="4" w:space="0" w:color="000000"/>
            </w:tcBorders>
            <w:shd w:val="clear" w:color="auto" w:fill="auto"/>
          </w:tcPr>
          <w:p w14:paraId="2D8800BB"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1650 mm</w:t>
            </w:r>
          </w:p>
        </w:tc>
        <w:tc>
          <w:tcPr>
            <w:tcW w:w="1437" w:type="pct"/>
            <w:tcBorders>
              <w:left w:val="single" w:sz="4" w:space="0" w:color="000000"/>
              <w:bottom w:val="single" w:sz="4" w:space="0" w:color="000000"/>
              <w:right w:val="single" w:sz="4" w:space="0" w:color="000000"/>
            </w:tcBorders>
          </w:tcPr>
          <w:p w14:paraId="3D367489" w14:textId="77777777" w:rsidR="00B33B53" w:rsidRPr="00C150B4" w:rsidRDefault="00B33B53" w:rsidP="00371882">
            <w:pPr>
              <w:widowControl w:val="0"/>
              <w:rPr>
                <w:rFonts w:ascii="Times New Roman" w:hAnsi="Times New Roman"/>
                <w:sz w:val="24"/>
              </w:rPr>
            </w:pPr>
          </w:p>
        </w:tc>
      </w:tr>
      <w:tr w:rsidR="00B33B53" w:rsidRPr="00C150B4" w14:paraId="15FEB512" w14:textId="701DB42C" w:rsidTr="00B33B53">
        <w:trPr>
          <w:trHeight w:val="267"/>
          <w:jc w:val="center"/>
        </w:trPr>
        <w:tc>
          <w:tcPr>
            <w:tcW w:w="350" w:type="pct"/>
            <w:tcBorders>
              <w:top w:val="single" w:sz="4" w:space="0" w:color="000000"/>
              <w:left w:val="single" w:sz="4" w:space="0" w:color="000000"/>
              <w:bottom w:val="single" w:sz="4" w:space="0" w:color="000000"/>
            </w:tcBorders>
            <w:shd w:val="clear" w:color="auto" w:fill="auto"/>
          </w:tcPr>
          <w:p w14:paraId="308C901F" w14:textId="77777777" w:rsidR="00B33B53" w:rsidRPr="00C150B4" w:rsidRDefault="00B33B53" w:rsidP="00371882">
            <w:pPr>
              <w:widowControl w:val="0"/>
              <w:rPr>
                <w:rFonts w:ascii="Times New Roman" w:hAnsi="Times New Roman"/>
                <w:sz w:val="24"/>
              </w:rPr>
            </w:pPr>
            <w:r>
              <w:rPr>
                <w:rFonts w:ascii="Times New Roman" w:hAnsi="Times New Roman"/>
                <w:sz w:val="24"/>
              </w:rPr>
              <w:t>10.</w:t>
            </w:r>
          </w:p>
        </w:tc>
        <w:tc>
          <w:tcPr>
            <w:tcW w:w="1776" w:type="pct"/>
            <w:tcBorders>
              <w:top w:val="single" w:sz="4" w:space="0" w:color="000000"/>
              <w:left w:val="single" w:sz="4" w:space="0" w:color="000000"/>
              <w:bottom w:val="single" w:sz="4" w:space="0" w:color="000000"/>
            </w:tcBorders>
            <w:shd w:val="clear" w:color="auto" w:fill="auto"/>
            <w:vAlign w:val="center"/>
          </w:tcPr>
          <w:p w14:paraId="1B81CA75"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Plokščių dydis (horizontaliai x vertikaliai)</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5D40B222"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1270x1260 mm</w:t>
            </w:r>
          </w:p>
        </w:tc>
        <w:tc>
          <w:tcPr>
            <w:tcW w:w="1437" w:type="pct"/>
            <w:tcBorders>
              <w:top w:val="single" w:sz="4" w:space="0" w:color="000000"/>
              <w:left w:val="single" w:sz="4" w:space="0" w:color="000000"/>
              <w:bottom w:val="single" w:sz="4" w:space="0" w:color="000000"/>
              <w:right w:val="single" w:sz="4" w:space="0" w:color="000000"/>
            </w:tcBorders>
          </w:tcPr>
          <w:p w14:paraId="3E95E961" w14:textId="77777777" w:rsidR="00B33B53" w:rsidRPr="00C150B4" w:rsidRDefault="00B33B53" w:rsidP="00371882">
            <w:pPr>
              <w:widowControl w:val="0"/>
              <w:rPr>
                <w:rFonts w:ascii="Times New Roman" w:hAnsi="Times New Roman"/>
                <w:sz w:val="24"/>
              </w:rPr>
            </w:pPr>
          </w:p>
        </w:tc>
      </w:tr>
      <w:tr w:rsidR="00B33B53" w:rsidRPr="00C150B4" w14:paraId="5540D835" w14:textId="1BDE05A5" w:rsidTr="00B33B53">
        <w:trPr>
          <w:trHeight w:val="267"/>
          <w:jc w:val="center"/>
        </w:trPr>
        <w:tc>
          <w:tcPr>
            <w:tcW w:w="350" w:type="pct"/>
            <w:tcBorders>
              <w:top w:val="single" w:sz="4" w:space="0" w:color="000000"/>
              <w:left w:val="single" w:sz="4" w:space="0" w:color="000000"/>
              <w:bottom w:val="single" w:sz="4" w:space="0" w:color="000000"/>
            </w:tcBorders>
            <w:shd w:val="clear" w:color="auto" w:fill="auto"/>
          </w:tcPr>
          <w:p w14:paraId="67752A89" w14:textId="77777777" w:rsidR="00B33B53" w:rsidRPr="00C150B4" w:rsidRDefault="00B33B53" w:rsidP="00371882">
            <w:pPr>
              <w:widowControl w:val="0"/>
              <w:rPr>
                <w:rFonts w:ascii="Times New Roman" w:hAnsi="Times New Roman"/>
                <w:sz w:val="24"/>
              </w:rPr>
            </w:pPr>
            <w:r>
              <w:rPr>
                <w:rFonts w:ascii="Times New Roman" w:hAnsi="Times New Roman"/>
                <w:sz w:val="24"/>
              </w:rPr>
              <w:t>11.</w:t>
            </w:r>
          </w:p>
        </w:tc>
        <w:tc>
          <w:tcPr>
            <w:tcW w:w="1776" w:type="pct"/>
            <w:tcBorders>
              <w:top w:val="single" w:sz="4" w:space="0" w:color="000000"/>
              <w:left w:val="single" w:sz="4" w:space="0" w:color="000000"/>
              <w:bottom w:val="single" w:sz="4" w:space="0" w:color="000000"/>
            </w:tcBorders>
            <w:shd w:val="clear" w:color="auto" w:fill="auto"/>
            <w:vAlign w:val="center"/>
          </w:tcPr>
          <w:p w14:paraId="14EDB00D"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Atstumas tarp strypų (horizontaliai x vertikaliai)</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7D8793DF"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920x830 mm</w:t>
            </w:r>
          </w:p>
        </w:tc>
        <w:tc>
          <w:tcPr>
            <w:tcW w:w="1437" w:type="pct"/>
            <w:tcBorders>
              <w:top w:val="single" w:sz="4" w:space="0" w:color="000000"/>
              <w:left w:val="single" w:sz="4" w:space="0" w:color="000000"/>
              <w:bottom w:val="single" w:sz="4" w:space="0" w:color="000000"/>
              <w:right w:val="single" w:sz="4" w:space="0" w:color="000000"/>
            </w:tcBorders>
          </w:tcPr>
          <w:p w14:paraId="2F8B5845" w14:textId="77777777" w:rsidR="00B33B53" w:rsidRPr="00C150B4" w:rsidRDefault="00B33B53" w:rsidP="00371882">
            <w:pPr>
              <w:widowControl w:val="0"/>
              <w:rPr>
                <w:rFonts w:ascii="Times New Roman" w:hAnsi="Times New Roman"/>
                <w:sz w:val="24"/>
              </w:rPr>
            </w:pPr>
          </w:p>
        </w:tc>
      </w:tr>
      <w:tr w:rsidR="00B33B53" w:rsidRPr="00C150B4" w14:paraId="6EC3AC52" w14:textId="74B221A4" w:rsidTr="00B33B53">
        <w:trPr>
          <w:trHeight w:val="267"/>
          <w:jc w:val="center"/>
        </w:trPr>
        <w:tc>
          <w:tcPr>
            <w:tcW w:w="350" w:type="pct"/>
            <w:tcBorders>
              <w:top w:val="single" w:sz="4" w:space="0" w:color="000000"/>
              <w:left w:val="single" w:sz="4" w:space="0" w:color="000000"/>
              <w:bottom w:val="single" w:sz="4" w:space="0" w:color="000000"/>
            </w:tcBorders>
            <w:shd w:val="clear" w:color="auto" w:fill="auto"/>
          </w:tcPr>
          <w:p w14:paraId="33B34F62" w14:textId="77777777" w:rsidR="00B33B53" w:rsidRPr="00C150B4" w:rsidRDefault="00B33B53" w:rsidP="00371882">
            <w:pPr>
              <w:widowControl w:val="0"/>
              <w:rPr>
                <w:rFonts w:ascii="Times New Roman" w:hAnsi="Times New Roman"/>
                <w:sz w:val="24"/>
              </w:rPr>
            </w:pPr>
            <w:r>
              <w:rPr>
                <w:rFonts w:ascii="Times New Roman" w:hAnsi="Times New Roman"/>
                <w:sz w:val="24"/>
              </w:rPr>
              <w:t>12.</w:t>
            </w:r>
          </w:p>
        </w:tc>
        <w:tc>
          <w:tcPr>
            <w:tcW w:w="1776" w:type="pct"/>
            <w:tcBorders>
              <w:top w:val="single" w:sz="4" w:space="0" w:color="000000"/>
              <w:left w:val="single" w:sz="4" w:space="0" w:color="000000"/>
              <w:bottom w:val="single" w:sz="4" w:space="0" w:color="000000"/>
            </w:tcBorders>
            <w:shd w:val="clear" w:color="auto" w:fill="auto"/>
            <w:vAlign w:val="center"/>
          </w:tcPr>
          <w:p w14:paraId="00F92C2F"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 xml:space="preserve">Aušinimo grandinių skaičius </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7220C8C9"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8 vnt.</w:t>
            </w:r>
          </w:p>
        </w:tc>
        <w:tc>
          <w:tcPr>
            <w:tcW w:w="1437" w:type="pct"/>
            <w:tcBorders>
              <w:top w:val="single" w:sz="4" w:space="0" w:color="000000"/>
              <w:left w:val="single" w:sz="4" w:space="0" w:color="000000"/>
              <w:bottom w:val="single" w:sz="4" w:space="0" w:color="000000"/>
              <w:right w:val="single" w:sz="4" w:space="0" w:color="000000"/>
            </w:tcBorders>
          </w:tcPr>
          <w:p w14:paraId="70C18F5B" w14:textId="77777777" w:rsidR="00B33B53" w:rsidRPr="00C150B4" w:rsidRDefault="00B33B53" w:rsidP="00371882">
            <w:pPr>
              <w:widowControl w:val="0"/>
              <w:rPr>
                <w:rFonts w:ascii="Times New Roman" w:hAnsi="Times New Roman"/>
                <w:sz w:val="24"/>
              </w:rPr>
            </w:pPr>
          </w:p>
        </w:tc>
      </w:tr>
      <w:tr w:rsidR="00B33B53" w:rsidRPr="00C150B4" w14:paraId="4D9286E1" w14:textId="39423B86" w:rsidTr="00B33B53">
        <w:trPr>
          <w:trHeight w:val="534"/>
          <w:jc w:val="center"/>
        </w:trPr>
        <w:tc>
          <w:tcPr>
            <w:tcW w:w="350" w:type="pct"/>
            <w:tcBorders>
              <w:top w:val="single" w:sz="4" w:space="0" w:color="000000"/>
              <w:left w:val="single" w:sz="4" w:space="0" w:color="000000"/>
              <w:bottom w:val="single" w:sz="4" w:space="0" w:color="000000"/>
            </w:tcBorders>
            <w:shd w:val="clear" w:color="auto" w:fill="auto"/>
          </w:tcPr>
          <w:p w14:paraId="63B6C158" w14:textId="77777777" w:rsidR="00B33B53" w:rsidRPr="00C150B4" w:rsidRDefault="00B33B53" w:rsidP="00371882">
            <w:pPr>
              <w:widowControl w:val="0"/>
              <w:rPr>
                <w:rFonts w:ascii="Times New Roman" w:hAnsi="Times New Roman"/>
                <w:sz w:val="24"/>
              </w:rPr>
            </w:pPr>
            <w:r>
              <w:rPr>
                <w:rFonts w:ascii="Times New Roman" w:hAnsi="Times New Roman"/>
                <w:sz w:val="24"/>
              </w:rPr>
              <w:t>13.</w:t>
            </w:r>
          </w:p>
        </w:tc>
        <w:tc>
          <w:tcPr>
            <w:tcW w:w="1776" w:type="pct"/>
            <w:tcBorders>
              <w:top w:val="single" w:sz="4" w:space="0" w:color="000000"/>
              <w:left w:val="single" w:sz="4" w:space="0" w:color="000000"/>
              <w:bottom w:val="single" w:sz="4" w:space="0" w:color="000000"/>
            </w:tcBorders>
            <w:shd w:val="clear" w:color="auto" w:fill="auto"/>
          </w:tcPr>
          <w:p w14:paraId="75243B09"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Formos centravimo žied</w:t>
            </w:r>
            <w:r>
              <w:rPr>
                <w:rFonts w:ascii="Times New Roman" w:hAnsi="Times New Roman"/>
                <w:sz w:val="24"/>
              </w:rPr>
              <w:t xml:space="preserve">ai </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09F9C1F5" w14:textId="77777777" w:rsidR="00B33B53" w:rsidRPr="00C150B4" w:rsidRDefault="00B33B53" w:rsidP="00371882">
            <w:pPr>
              <w:widowControl w:val="0"/>
              <w:rPr>
                <w:rFonts w:ascii="Times New Roman" w:hAnsi="Times New Roman"/>
                <w:sz w:val="24"/>
              </w:rPr>
            </w:pPr>
            <w:r>
              <w:rPr>
                <w:rFonts w:ascii="Times New Roman" w:hAnsi="Times New Roman"/>
                <w:sz w:val="24"/>
              </w:rPr>
              <w:t>Diametras ne mažiau 195 mm ir ne daugiau 210 mm</w:t>
            </w:r>
          </w:p>
        </w:tc>
        <w:tc>
          <w:tcPr>
            <w:tcW w:w="1437" w:type="pct"/>
            <w:tcBorders>
              <w:top w:val="single" w:sz="4" w:space="0" w:color="000000"/>
              <w:left w:val="single" w:sz="4" w:space="0" w:color="000000"/>
              <w:bottom w:val="single" w:sz="4" w:space="0" w:color="000000"/>
              <w:right w:val="single" w:sz="4" w:space="0" w:color="000000"/>
            </w:tcBorders>
          </w:tcPr>
          <w:p w14:paraId="3CF267DC" w14:textId="77777777" w:rsidR="00B33B53" w:rsidRDefault="00B33B53" w:rsidP="00371882">
            <w:pPr>
              <w:widowControl w:val="0"/>
              <w:rPr>
                <w:rFonts w:ascii="Times New Roman" w:hAnsi="Times New Roman"/>
                <w:sz w:val="24"/>
              </w:rPr>
            </w:pPr>
          </w:p>
        </w:tc>
      </w:tr>
      <w:tr w:rsidR="00B33B53" w:rsidRPr="00C150B4" w14:paraId="6950AC29" w14:textId="77BB332D" w:rsidTr="00B33B53">
        <w:trPr>
          <w:trHeight w:val="1068"/>
          <w:jc w:val="center"/>
        </w:trPr>
        <w:tc>
          <w:tcPr>
            <w:tcW w:w="350" w:type="pct"/>
            <w:tcBorders>
              <w:left w:val="single" w:sz="4" w:space="0" w:color="000000"/>
              <w:bottom w:val="single" w:sz="4" w:space="0" w:color="000000"/>
            </w:tcBorders>
            <w:shd w:val="clear" w:color="auto" w:fill="auto"/>
          </w:tcPr>
          <w:p w14:paraId="094D4C65" w14:textId="77777777" w:rsidR="00B33B53" w:rsidRPr="00C150B4" w:rsidRDefault="00B33B53" w:rsidP="00371882">
            <w:pPr>
              <w:widowControl w:val="0"/>
              <w:rPr>
                <w:rFonts w:ascii="Times New Roman" w:hAnsi="Times New Roman"/>
                <w:sz w:val="24"/>
              </w:rPr>
            </w:pPr>
            <w:r>
              <w:rPr>
                <w:rFonts w:ascii="Times New Roman" w:hAnsi="Times New Roman"/>
                <w:sz w:val="24"/>
              </w:rPr>
              <w:t>14.</w:t>
            </w:r>
          </w:p>
        </w:tc>
        <w:tc>
          <w:tcPr>
            <w:tcW w:w="1776" w:type="pct"/>
            <w:tcBorders>
              <w:left w:val="single" w:sz="4" w:space="0" w:color="000000"/>
              <w:bottom w:val="single" w:sz="4" w:space="0" w:color="000000"/>
            </w:tcBorders>
            <w:shd w:val="clear" w:color="auto" w:fill="auto"/>
            <w:vAlign w:val="bottom"/>
          </w:tcPr>
          <w:p w14:paraId="75786C52"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Dvigubas hidraulinis solenoidas liejimo formos dalims valdyti ant judamosios plokštės su atbuliniu vožtuvu ir slėgio išleidimu, galinės padėties stebėjimo sąsaja</w:t>
            </w:r>
          </w:p>
        </w:tc>
        <w:tc>
          <w:tcPr>
            <w:tcW w:w="1437" w:type="pct"/>
            <w:tcBorders>
              <w:left w:val="single" w:sz="4" w:space="0" w:color="000000"/>
              <w:bottom w:val="single" w:sz="4" w:space="0" w:color="000000"/>
              <w:right w:val="single" w:sz="4" w:space="0" w:color="000000"/>
            </w:tcBorders>
            <w:shd w:val="clear" w:color="auto" w:fill="auto"/>
          </w:tcPr>
          <w:p w14:paraId="27E07762"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3 vnt.</w:t>
            </w:r>
          </w:p>
        </w:tc>
        <w:tc>
          <w:tcPr>
            <w:tcW w:w="1437" w:type="pct"/>
            <w:tcBorders>
              <w:left w:val="single" w:sz="4" w:space="0" w:color="000000"/>
              <w:bottom w:val="single" w:sz="4" w:space="0" w:color="000000"/>
              <w:right w:val="single" w:sz="4" w:space="0" w:color="000000"/>
            </w:tcBorders>
          </w:tcPr>
          <w:p w14:paraId="63A74459" w14:textId="77777777" w:rsidR="00B33B53" w:rsidRPr="00C150B4" w:rsidRDefault="00B33B53" w:rsidP="00371882">
            <w:pPr>
              <w:widowControl w:val="0"/>
              <w:rPr>
                <w:rFonts w:ascii="Times New Roman" w:hAnsi="Times New Roman"/>
                <w:sz w:val="24"/>
              </w:rPr>
            </w:pPr>
          </w:p>
        </w:tc>
      </w:tr>
      <w:tr w:rsidR="00B33B53" w:rsidRPr="00C150B4" w14:paraId="155D9266" w14:textId="1F802601" w:rsidTr="00B33B53">
        <w:trPr>
          <w:trHeight w:val="267"/>
          <w:jc w:val="center"/>
        </w:trPr>
        <w:tc>
          <w:tcPr>
            <w:tcW w:w="350" w:type="pct"/>
            <w:tcBorders>
              <w:left w:val="single" w:sz="4" w:space="0" w:color="000000"/>
              <w:bottom w:val="single" w:sz="4" w:space="0" w:color="000000"/>
            </w:tcBorders>
            <w:shd w:val="clear" w:color="auto" w:fill="auto"/>
          </w:tcPr>
          <w:p w14:paraId="56E99EA0" w14:textId="77777777" w:rsidR="00B33B53" w:rsidRPr="00C150B4" w:rsidRDefault="00B33B53" w:rsidP="00371882">
            <w:pPr>
              <w:widowControl w:val="0"/>
              <w:rPr>
                <w:rFonts w:ascii="Times New Roman" w:hAnsi="Times New Roman"/>
                <w:sz w:val="24"/>
              </w:rPr>
            </w:pPr>
            <w:r>
              <w:rPr>
                <w:rFonts w:ascii="Times New Roman" w:hAnsi="Times New Roman"/>
                <w:sz w:val="24"/>
              </w:rPr>
              <w:t>15.</w:t>
            </w:r>
          </w:p>
        </w:tc>
        <w:tc>
          <w:tcPr>
            <w:tcW w:w="1776" w:type="pct"/>
            <w:tcBorders>
              <w:left w:val="single" w:sz="4" w:space="0" w:color="000000"/>
              <w:bottom w:val="single" w:sz="4" w:space="0" w:color="000000"/>
            </w:tcBorders>
            <w:shd w:val="clear" w:color="auto" w:fill="auto"/>
            <w:vAlign w:val="bottom"/>
          </w:tcPr>
          <w:p w14:paraId="5B773205"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Hidraulinis siurblys valdomas servo variklio</w:t>
            </w:r>
          </w:p>
        </w:tc>
        <w:tc>
          <w:tcPr>
            <w:tcW w:w="1437" w:type="pct"/>
            <w:tcBorders>
              <w:left w:val="single" w:sz="4" w:space="0" w:color="000000"/>
              <w:bottom w:val="single" w:sz="4" w:space="0" w:color="000000"/>
              <w:right w:val="single" w:sz="4" w:space="0" w:color="000000"/>
            </w:tcBorders>
            <w:shd w:val="clear" w:color="auto" w:fill="auto"/>
          </w:tcPr>
          <w:p w14:paraId="06C6D81D"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2 vnt.</w:t>
            </w:r>
          </w:p>
        </w:tc>
        <w:tc>
          <w:tcPr>
            <w:tcW w:w="1437" w:type="pct"/>
            <w:tcBorders>
              <w:left w:val="single" w:sz="4" w:space="0" w:color="000000"/>
              <w:bottom w:val="single" w:sz="4" w:space="0" w:color="000000"/>
              <w:right w:val="single" w:sz="4" w:space="0" w:color="000000"/>
            </w:tcBorders>
          </w:tcPr>
          <w:p w14:paraId="123EAC1D" w14:textId="77777777" w:rsidR="00B33B53" w:rsidRPr="00C150B4" w:rsidRDefault="00B33B53" w:rsidP="00371882">
            <w:pPr>
              <w:widowControl w:val="0"/>
              <w:rPr>
                <w:rFonts w:ascii="Times New Roman" w:hAnsi="Times New Roman"/>
                <w:sz w:val="24"/>
              </w:rPr>
            </w:pPr>
          </w:p>
        </w:tc>
      </w:tr>
      <w:tr w:rsidR="00B33B53" w:rsidRPr="00C150B4" w14:paraId="744BD0FE" w14:textId="4AB9565B" w:rsidTr="00B33B53">
        <w:trPr>
          <w:trHeight w:val="267"/>
          <w:jc w:val="center"/>
        </w:trPr>
        <w:tc>
          <w:tcPr>
            <w:tcW w:w="350" w:type="pct"/>
            <w:tcBorders>
              <w:left w:val="single" w:sz="4" w:space="0" w:color="000000"/>
              <w:bottom w:val="single" w:sz="4" w:space="0" w:color="000000"/>
            </w:tcBorders>
            <w:shd w:val="clear" w:color="auto" w:fill="auto"/>
          </w:tcPr>
          <w:p w14:paraId="41C61FEE" w14:textId="77777777" w:rsidR="00B33B53" w:rsidRPr="00C150B4" w:rsidRDefault="00B33B53" w:rsidP="00371882">
            <w:pPr>
              <w:widowControl w:val="0"/>
              <w:rPr>
                <w:rFonts w:ascii="Times New Roman" w:hAnsi="Times New Roman"/>
                <w:sz w:val="24"/>
              </w:rPr>
            </w:pPr>
            <w:r>
              <w:rPr>
                <w:rFonts w:ascii="Times New Roman" w:hAnsi="Times New Roman"/>
                <w:sz w:val="24"/>
              </w:rPr>
              <w:t>16.</w:t>
            </w:r>
          </w:p>
        </w:tc>
        <w:tc>
          <w:tcPr>
            <w:tcW w:w="1776" w:type="pct"/>
            <w:tcBorders>
              <w:left w:val="single" w:sz="4" w:space="0" w:color="000000"/>
              <w:bottom w:val="single" w:sz="4" w:space="0" w:color="000000"/>
            </w:tcBorders>
            <w:shd w:val="clear" w:color="auto" w:fill="auto"/>
            <w:vAlign w:val="bottom"/>
          </w:tcPr>
          <w:p w14:paraId="68C3D53C"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Valdymas lietuvių ir anglų kalbomis</w:t>
            </w:r>
          </w:p>
        </w:tc>
        <w:tc>
          <w:tcPr>
            <w:tcW w:w="1437" w:type="pct"/>
            <w:tcBorders>
              <w:left w:val="single" w:sz="4" w:space="0" w:color="000000"/>
              <w:bottom w:val="single" w:sz="4" w:space="0" w:color="000000"/>
              <w:right w:val="single" w:sz="4" w:space="0" w:color="000000"/>
            </w:tcBorders>
            <w:shd w:val="clear" w:color="auto" w:fill="auto"/>
          </w:tcPr>
          <w:p w14:paraId="3BD84E97"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4332CA42" w14:textId="77777777" w:rsidR="00B33B53" w:rsidRPr="00C150B4" w:rsidRDefault="00B33B53" w:rsidP="00371882">
            <w:pPr>
              <w:widowControl w:val="0"/>
              <w:rPr>
                <w:rFonts w:ascii="Times New Roman" w:hAnsi="Times New Roman"/>
                <w:sz w:val="24"/>
              </w:rPr>
            </w:pPr>
          </w:p>
        </w:tc>
      </w:tr>
      <w:tr w:rsidR="00B33B53" w:rsidRPr="00C150B4" w14:paraId="06567A59" w14:textId="3FDCCBA9" w:rsidTr="00B33B53">
        <w:trPr>
          <w:trHeight w:val="275"/>
          <w:jc w:val="center"/>
        </w:trPr>
        <w:tc>
          <w:tcPr>
            <w:tcW w:w="3563" w:type="pct"/>
            <w:gridSpan w:val="3"/>
            <w:tcBorders>
              <w:top w:val="single" w:sz="4" w:space="0" w:color="000000"/>
              <w:left w:val="single" w:sz="4" w:space="0" w:color="000000"/>
              <w:bottom w:val="single" w:sz="4" w:space="0" w:color="000000"/>
              <w:right w:val="single" w:sz="4" w:space="0" w:color="000000"/>
            </w:tcBorders>
            <w:shd w:val="clear" w:color="auto" w:fill="auto"/>
          </w:tcPr>
          <w:p w14:paraId="1B9D8DD2" w14:textId="77777777" w:rsidR="00B33B53" w:rsidRPr="00C150B4" w:rsidRDefault="00B33B53" w:rsidP="00371882">
            <w:pPr>
              <w:widowControl w:val="0"/>
              <w:jc w:val="center"/>
              <w:rPr>
                <w:rFonts w:ascii="Times New Roman" w:hAnsi="Times New Roman"/>
                <w:sz w:val="24"/>
              </w:rPr>
            </w:pPr>
            <w:r w:rsidRPr="00C150B4">
              <w:rPr>
                <w:rFonts w:ascii="Times New Roman" w:hAnsi="Times New Roman"/>
                <w:b/>
                <w:bCs/>
                <w:sz w:val="24"/>
              </w:rPr>
              <w:t>Roboto įrenginys</w:t>
            </w:r>
          </w:p>
        </w:tc>
        <w:tc>
          <w:tcPr>
            <w:tcW w:w="1437" w:type="pct"/>
            <w:tcBorders>
              <w:top w:val="single" w:sz="4" w:space="0" w:color="000000"/>
              <w:left w:val="single" w:sz="4" w:space="0" w:color="000000"/>
              <w:bottom w:val="single" w:sz="4" w:space="0" w:color="000000"/>
              <w:right w:val="single" w:sz="4" w:space="0" w:color="000000"/>
            </w:tcBorders>
          </w:tcPr>
          <w:p w14:paraId="147DE51E" w14:textId="77777777" w:rsidR="00B33B53" w:rsidRPr="00C150B4" w:rsidRDefault="00B33B53" w:rsidP="00371882">
            <w:pPr>
              <w:widowControl w:val="0"/>
              <w:jc w:val="center"/>
              <w:rPr>
                <w:rFonts w:ascii="Times New Roman" w:hAnsi="Times New Roman"/>
                <w:b/>
                <w:bCs/>
                <w:sz w:val="24"/>
              </w:rPr>
            </w:pPr>
          </w:p>
        </w:tc>
      </w:tr>
      <w:tr w:rsidR="00B33B53" w:rsidRPr="00C150B4" w14:paraId="5ED9B8FC" w14:textId="6953F582" w:rsidTr="00B33B53">
        <w:trPr>
          <w:trHeight w:val="267"/>
          <w:jc w:val="center"/>
        </w:trPr>
        <w:tc>
          <w:tcPr>
            <w:tcW w:w="350" w:type="pct"/>
            <w:tcBorders>
              <w:left w:val="single" w:sz="4" w:space="0" w:color="000000"/>
              <w:bottom w:val="single" w:sz="4" w:space="0" w:color="000000"/>
              <w:right w:val="single" w:sz="4" w:space="0" w:color="auto"/>
            </w:tcBorders>
            <w:shd w:val="clear" w:color="auto" w:fill="auto"/>
          </w:tcPr>
          <w:p w14:paraId="3EA05FA1" w14:textId="77777777" w:rsidR="00B33B53" w:rsidRPr="00C150B4" w:rsidRDefault="00B33B53" w:rsidP="00371882">
            <w:pPr>
              <w:widowControl w:val="0"/>
              <w:rPr>
                <w:rFonts w:ascii="Times New Roman" w:hAnsi="Times New Roman"/>
                <w:sz w:val="24"/>
              </w:rPr>
            </w:pPr>
            <w:r>
              <w:rPr>
                <w:rFonts w:ascii="Times New Roman" w:hAnsi="Times New Roman"/>
                <w:sz w:val="24"/>
              </w:rPr>
              <w:t>17.</w:t>
            </w:r>
          </w:p>
        </w:tc>
        <w:tc>
          <w:tcPr>
            <w:tcW w:w="1776" w:type="pct"/>
            <w:tcBorders>
              <w:top w:val="single" w:sz="4" w:space="0" w:color="auto"/>
              <w:left w:val="single" w:sz="4" w:space="0" w:color="auto"/>
              <w:bottom w:val="single" w:sz="4" w:space="0" w:color="auto"/>
            </w:tcBorders>
            <w:shd w:val="clear" w:color="auto" w:fill="auto"/>
          </w:tcPr>
          <w:p w14:paraId="29817F47" w14:textId="77777777" w:rsidR="00B33B53" w:rsidRPr="00C731C4" w:rsidRDefault="00B33B53" w:rsidP="00371882">
            <w:pPr>
              <w:pStyle w:val="TableParagraph"/>
              <w:ind w:left="0" w:right="646"/>
              <w:rPr>
                <w:rFonts w:ascii="Times New Roman" w:hAnsi="Times New Roman" w:cs="Times New Roman"/>
                <w:sz w:val="24"/>
                <w:szCs w:val="24"/>
                <w:highlight w:val="yellow"/>
                <w:lang w:val="lt-LT"/>
              </w:rPr>
            </w:pPr>
            <w:r w:rsidRPr="00FB11C9">
              <w:rPr>
                <w:rFonts w:ascii="Times New Roman" w:hAnsi="Times New Roman" w:cs="Times New Roman"/>
                <w:sz w:val="24"/>
                <w:szCs w:val="24"/>
                <w:lang w:val="lt-LT"/>
              </w:rPr>
              <w:t>Roboto ašių ilgiai</w:t>
            </w:r>
          </w:p>
        </w:tc>
        <w:tc>
          <w:tcPr>
            <w:tcW w:w="1437" w:type="pct"/>
            <w:tcBorders>
              <w:top w:val="single" w:sz="4" w:space="0" w:color="auto"/>
              <w:bottom w:val="single" w:sz="4" w:space="0" w:color="auto"/>
              <w:right w:val="single" w:sz="4" w:space="0" w:color="auto"/>
            </w:tcBorders>
            <w:shd w:val="clear" w:color="auto" w:fill="auto"/>
          </w:tcPr>
          <w:p w14:paraId="67FC8DD3" w14:textId="77777777" w:rsidR="00B33B53" w:rsidRPr="00C731C4" w:rsidRDefault="00B33B53" w:rsidP="00371882">
            <w:pPr>
              <w:widowControl w:val="0"/>
              <w:rPr>
                <w:rFonts w:ascii="Times New Roman" w:hAnsi="Times New Roman"/>
                <w:sz w:val="24"/>
                <w:highlight w:val="yellow"/>
              </w:rPr>
            </w:pPr>
          </w:p>
        </w:tc>
        <w:tc>
          <w:tcPr>
            <w:tcW w:w="1437" w:type="pct"/>
            <w:tcBorders>
              <w:top w:val="single" w:sz="4" w:space="0" w:color="auto"/>
              <w:bottom w:val="single" w:sz="4" w:space="0" w:color="auto"/>
              <w:right w:val="single" w:sz="4" w:space="0" w:color="auto"/>
            </w:tcBorders>
          </w:tcPr>
          <w:p w14:paraId="54FE63A0" w14:textId="77777777" w:rsidR="00B33B53" w:rsidRPr="00C731C4" w:rsidRDefault="00B33B53" w:rsidP="00371882">
            <w:pPr>
              <w:widowControl w:val="0"/>
              <w:rPr>
                <w:rFonts w:ascii="Times New Roman" w:hAnsi="Times New Roman"/>
                <w:sz w:val="24"/>
                <w:highlight w:val="yellow"/>
              </w:rPr>
            </w:pPr>
          </w:p>
        </w:tc>
      </w:tr>
      <w:tr w:rsidR="00B33B53" w:rsidRPr="00C150B4" w14:paraId="7C0C0976" w14:textId="4359E6A2" w:rsidTr="00B33B53">
        <w:trPr>
          <w:trHeight w:val="267"/>
          <w:jc w:val="center"/>
        </w:trPr>
        <w:tc>
          <w:tcPr>
            <w:tcW w:w="350" w:type="pct"/>
            <w:tcBorders>
              <w:top w:val="single" w:sz="4" w:space="0" w:color="auto"/>
              <w:left w:val="single" w:sz="4" w:space="0" w:color="000000"/>
              <w:bottom w:val="single" w:sz="4" w:space="0" w:color="000000"/>
            </w:tcBorders>
            <w:shd w:val="clear" w:color="auto" w:fill="auto"/>
          </w:tcPr>
          <w:p w14:paraId="619A7383" w14:textId="77777777" w:rsidR="00B33B53" w:rsidRPr="00C150B4" w:rsidRDefault="00B33B53" w:rsidP="00371882">
            <w:pPr>
              <w:widowControl w:val="0"/>
              <w:rPr>
                <w:rFonts w:ascii="Times New Roman" w:hAnsi="Times New Roman"/>
                <w:sz w:val="24"/>
              </w:rPr>
            </w:pPr>
            <w:r>
              <w:rPr>
                <w:rFonts w:ascii="Times New Roman" w:hAnsi="Times New Roman"/>
                <w:sz w:val="24"/>
              </w:rPr>
              <w:t>17.1.</w:t>
            </w:r>
          </w:p>
        </w:tc>
        <w:tc>
          <w:tcPr>
            <w:tcW w:w="1776" w:type="pct"/>
            <w:tcBorders>
              <w:top w:val="single" w:sz="4" w:space="0" w:color="auto"/>
              <w:left w:val="single" w:sz="4" w:space="0" w:color="000000"/>
              <w:bottom w:val="single" w:sz="4" w:space="0" w:color="000000"/>
            </w:tcBorders>
            <w:shd w:val="clear" w:color="auto" w:fill="auto"/>
          </w:tcPr>
          <w:p w14:paraId="7D4E4BDE"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X</w:t>
            </w:r>
          </w:p>
        </w:tc>
        <w:tc>
          <w:tcPr>
            <w:tcW w:w="1437" w:type="pct"/>
            <w:tcBorders>
              <w:top w:val="single" w:sz="4" w:space="0" w:color="auto"/>
              <w:left w:val="single" w:sz="4" w:space="0" w:color="000000"/>
              <w:bottom w:val="single" w:sz="4" w:space="0" w:color="000000"/>
              <w:right w:val="single" w:sz="4" w:space="0" w:color="000000"/>
            </w:tcBorders>
            <w:shd w:val="clear" w:color="auto" w:fill="auto"/>
          </w:tcPr>
          <w:p w14:paraId="3FC17757"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Ne mažiau 900 mm</w:t>
            </w:r>
          </w:p>
        </w:tc>
        <w:tc>
          <w:tcPr>
            <w:tcW w:w="1437" w:type="pct"/>
            <w:tcBorders>
              <w:top w:val="single" w:sz="4" w:space="0" w:color="auto"/>
              <w:left w:val="single" w:sz="4" w:space="0" w:color="000000"/>
              <w:bottom w:val="single" w:sz="4" w:space="0" w:color="000000"/>
              <w:right w:val="single" w:sz="4" w:space="0" w:color="000000"/>
            </w:tcBorders>
          </w:tcPr>
          <w:p w14:paraId="6AF1AF5D" w14:textId="77777777" w:rsidR="00B33B53" w:rsidRPr="00FB11C9" w:rsidRDefault="00B33B53" w:rsidP="00371882">
            <w:pPr>
              <w:widowControl w:val="0"/>
              <w:rPr>
                <w:rFonts w:ascii="Times New Roman" w:hAnsi="Times New Roman"/>
                <w:sz w:val="24"/>
              </w:rPr>
            </w:pPr>
          </w:p>
        </w:tc>
      </w:tr>
      <w:tr w:rsidR="00B33B53" w:rsidRPr="00C150B4" w14:paraId="1A5D2C1B" w14:textId="22F49EC1" w:rsidTr="00B33B53">
        <w:trPr>
          <w:trHeight w:val="267"/>
          <w:jc w:val="center"/>
        </w:trPr>
        <w:tc>
          <w:tcPr>
            <w:tcW w:w="350" w:type="pct"/>
            <w:tcBorders>
              <w:left w:val="single" w:sz="4" w:space="0" w:color="000000"/>
              <w:bottom w:val="single" w:sz="4" w:space="0" w:color="000000"/>
            </w:tcBorders>
            <w:shd w:val="clear" w:color="auto" w:fill="auto"/>
          </w:tcPr>
          <w:p w14:paraId="74D3F14B" w14:textId="77777777" w:rsidR="00B33B53" w:rsidRPr="00C150B4" w:rsidRDefault="00B33B53" w:rsidP="00371882">
            <w:pPr>
              <w:widowControl w:val="0"/>
              <w:rPr>
                <w:rFonts w:ascii="Times New Roman" w:hAnsi="Times New Roman"/>
                <w:sz w:val="24"/>
              </w:rPr>
            </w:pPr>
            <w:r>
              <w:rPr>
                <w:rFonts w:ascii="Times New Roman" w:hAnsi="Times New Roman"/>
                <w:sz w:val="24"/>
              </w:rPr>
              <w:t>17.2.</w:t>
            </w:r>
          </w:p>
        </w:tc>
        <w:tc>
          <w:tcPr>
            <w:tcW w:w="1776" w:type="pct"/>
            <w:tcBorders>
              <w:left w:val="single" w:sz="4" w:space="0" w:color="000000"/>
              <w:bottom w:val="single" w:sz="4" w:space="0" w:color="000000"/>
            </w:tcBorders>
            <w:shd w:val="clear" w:color="auto" w:fill="auto"/>
          </w:tcPr>
          <w:p w14:paraId="01DCCD26"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Y</w:t>
            </w:r>
          </w:p>
        </w:tc>
        <w:tc>
          <w:tcPr>
            <w:tcW w:w="1437" w:type="pct"/>
            <w:tcBorders>
              <w:left w:val="single" w:sz="4" w:space="0" w:color="000000"/>
              <w:bottom w:val="single" w:sz="4" w:space="0" w:color="000000"/>
              <w:right w:val="single" w:sz="4" w:space="0" w:color="000000"/>
            </w:tcBorders>
            <w:shd w:val="clear" w:color="auto" w:fill="auto"/>
          </w:tcPr>
          <w:p w14:paraId="0EB6EADF"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Ne mažiau 1500 mm</w:t>
            </w:r>
          </w:p>
        </w:tc>
        <w:tc>
          <w:tcPr>
            <w:tcW w:w="1437" w:type="pct"/>
            <w:tcBorders>
              <w:left w:val="single" w:sz="4" w:space="0" w:color="000000"/>
              <w:bottom w:val="single" w:sz="4" w:space="0" w:color="000000"/>
              <w:right w:val="single" w:sz="4" w:space="0" w:color="000000"/>
            </w:tcBorders>
          </w:tcPr>
          <w:p w14:paraId="1D7B206A" w14:textId="77777777" w:rsidR="00B33B53" w:rsidRPr="00FB11C9" w:rsidRDefault="00B33B53" w:rsidP="00371882">
            <w:pPr>
              <w:widowControl w:val="0"/>
              <w:rPr>
                <w:rFonts w:ascii="Times New Roman" w:hAnsi="Times New Roman"/>
                <w:sz w:val="24"/>
              </w:rPr>
            </w:pPr>
          </w:p>
        </w:tc>
      </w:tr>
      <w:tr w:rsidR="00B33B53" w:rsidRPr="00C150B4" w14:paraId="1C74B432" w14:textId="521F7824" w:rsidTr="00B33B53">
        <w:trPr>
          <w:trHeight w:val="267"/>
          <w:jc w:val="center"/>
        </w:trPr>
        <w:tc>
          <w:tcPr>
            <w:tcW w:w="350" w:type="pct"/>
            <w:tcBorders>
              <w:left w:val="single" w:sz="4" w:space="0" w:color="000000"/>
              <w:bottom w:val="single" w:sz="4" w:space="0" w:color="000000"/>
            </w:tcBorders>
            <w:shd w:val="clear" w:color="auto" w:fill="auto"/>
          </w:tcPr>
          <w:p w14:paraId="0371D00B" w14:textId="77777777" w:rsidR="00B33B53" w:rsidRPr="00C150B4" w:rsidRDefault="00B33B53" w:rsidP="00371882">
            <w:pPr>
              <w:widowControl w:val="0"/>
              <w:rPr>
                <w:rFonts w:ascii="Times New Roman" w:hAnsi="Times New Roman"/>
                <w:sz w:val="24"/>
              </w:rPr>
            </w:pPr>
            <w:r>
              <w:rPr>
                <w:rFonts w:ascii="Times New Roman" w:hAnsi="Times New Roman"/>
                <w:sz w:val="24"/>
              </w:rPr>
              <w:t>17.3.</w:t>
            </w:r>
          </w:p>
        </w:tc>
        <w:tc>
          <w:tcPr>
            <w:tcW w:w="1776" w:type="pct"/>
            <w:tcBorders>
              <w:left w:val="single" w:sz="4" w:space="0" w:color="000000"/>
              <w:bottom w:val="single" w:sz="4" w:space="0" w:color="000000"/>
            </w:tcBorders>
            <w:shd w:val="clear" w:color="auto" w:fill="auto"/>
          </w:tcPr>
          <w:p w14:paraId="4046ED5E"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Z</w:t>
            </w:r>
          </w:p>
        </w:tc>
        <w:tc>
          <w:tcPr>
            <w:tcW w:w="1437" w:type="pct"/>
            <w:tcBorders>
              <w:left w:val="single" w:sz="4" w:space="0" w:color="000000"/>
              <w:bottom w:val="single" w:sz="4" w:space="0" w:color="000000"/>
              <w:right w:val="single" w:sz="4" w:space="0" w:color="000000"/>
            </w:tcBorders>
            <w:shd w:val="clear" w:color="auto" w:fill="auto"/>
          </w:tcPr>
          <w:p w14:paraId="7C0D11E7"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Ne mažiau 2360 mm</w:t>
            </w:r>
          </w:p>
        </w:tc>
        <w:tc>
          <w:tcPr>
            <w:tcW w:w="1437" w:type="pct"/>
            <w:tcBorders>
              <w:left w:val="single" w:sz="4" w:space="0" w:color="000000"/>
              <w:bottom w:val="single" w:sz="4" w:space="0" w:color="000000"/>
              <w:right w:val="single" w:sz="4" w:space="0" w:color="000000"/>
            </w:tcBorders>
          </w:tcPr>
          <w:p w14:paraId="1C50CE14" w14:textId="77777777" w:rsidR="00B33B53" w:rsidRPr="00FB11C9" w:rsidRDefault="00B33B53" w:rsidP="00371882">
            <w:pPr>
              <w:widowControl w:val="0"/>
              <w:rPr>
                <w:rFonts w:ascii="Times New Roman" w:hAnsi="Times New Roman"/>
                <w:sz w:val="24"/>
              </w:rPr>
            </w:pPr>
          </w:p>
        </w:tc>
      </w:tr>
      <w:tr w:rsidR="00B33B53" w:rsidRPr="00C150B4" w14:paraId="4BD27D4C" w14:textId="2E2D0E44" w:rsidTr="00B33B53">
        <w:trPr>
          <w:trHeight w:val="267"/>
          <w:jc w:val="center"/>
        </w:trPr>
        <w:tc>
          <w:tcPr>
            <w:tcW w:w="350" w:type="pct"/>
            <w:tcBorders>
              <w:left w:val="single" w:sz="4" w:space="0" w:color="000000"/>
              <w:bottom w:val="single" w:sz="4" w:space="0" w:color="000000"/>
            </w:tcBorders>
            <w:shd w:val="clear" w:color="auto" w:fill="auto"/>
          </w:tcPr>
          <w:p w14:paraId="44319D95" w14:textId="77777777" w:rsidR="00B33B53" w:rsidRPr="00C150B4" w:rsidRDefault="00B33B53" w:rsidP="00371882">
            <w:pPr>
              <w:widowControl w:val="0"/>
              <w:rPr>
                <w:rFonts w:ascii="Times New Roman" w:hAnsi="Times New Roman"/>
                <w:sz w:val="24"/>
              </w:rPr>
            </w:pPr>
            <w:r>
              <w:rPr>
                <w:rFonts w:ascii="Times New Roman" w:hAnsi="Times New Roman"/>
                <w:sz w:val="24"/>
              </w:rPr>
              <w:t>18.</w:t>
            </w:r>
          </w:p>
        </w:tc>
        <w:tc>
          <w:tcPr>
            <w:tcW w:w="1776" w:type="pct"/>
            <w:tcBorders>
              <w:left w:val="single" w:sz="4" w:space="0" w:color="000000"/>
              <w:bottom w:val="single" w:sz="4" w:space="0" w:color="000000"/>
            </w:tcBorders>
            <w:shd w:val="clear" w:color="auto" w:fill="auto"/>
            <w:vAlign w:val="bottom"/>
          </w:tcPr>
          <w:p w14:paraId="3E77388B" w14:textId="77777777" w:rsidR="00B33B53" w:rsidRPr="00C150B4" w:rsidRDefault="00B33B53" w:rsidP="00371882">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Teleskopinė Z ašis</w:t>
            </w:r>
          </w:p>
        </w:tc>
        <w:tc>
          <w:tcPr>
            <w:tcW w:w="1437" w:type="pct"/>
            <w:tcBorders>
              <w:left w:val="single" w:sz="4" w:space="0" w:color="000000"/>
              <w:bottom w:val="single" w:sz="4" w:space="0" w:color="000000"/>
              <w:right w:val="single" w:sz="4" w:space="0" w:color="000000"/>
            </w:tcBorders>
            <w:shd w:val="clear" w:color="auto" w:fill="auto"/>
          </w:tcPr>
          <w:p w14:paraId="7EC0F70C"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11890C04" w14:textId="77777777" w:rsidR="00B33B53" w:rsidRPr="00C150B4" w:rsidRDefault="00B33B53" w:rsidP="00371882">
            <w:pPr>
              <w:widowControl w:val="0"/>
              <w:rPr>
                <w:rFonts w:ascii="Times New Roman" w:hAnsi="Times New Roman"/>
                <w:sz w:val="24"/>
              </w:rPr>
            </w:pPr>
          </w:p>
        </w:tc>
      </w:tr>
      <w:tr w:rsidR="00B33B53" w:rsidRPr="00C150B4" w14:paraId="70454A1C" w14:textId="1E2A9EC2" w:rsidTr="00B33B53">
        <w:trPr>
          <w:trHeight w:val="534"/>
          <w:jc w:val="center"/>
        </w:trPr>
        <w:tc>
          <w:tcPr>
            <w:tcW w:w="350" w:type="pct"/>
            <w:tcBorders>
              <w:left w:val="single" w:sz="4" w:space="0" w:color="000000"/>
              <w:bottom w:val="single" w:sz="4" w:space="0" w:color="000000"/>
            </w:tcBorders>
            <w:shd w:val="clear" w:color="auto" w:fill="auto"/>
          </w:tcPr>
          <w:p w14:paraId="651DA2DA" w14:textId="77777777" w:rsidR="00B33B53" w:rsidRPr="00C150B4" w:rsidRDefault="00B33B53" w:rsidP="00371882">
            <w:pPr>
              <w:widowControl w:val="0"/>
              <w:rPr>
                <w:rFonts w:ascii="Times New Roman" w:hAnsi="Times New Roman"/>
                <w:sz w:val="24"/>
              </w:rPr>
            </w:pPr>
            <w:r>
              <w:rPr>
                <w:rFonts w:ascii="Times New Roman" w:hAnsi="Times New Roman"/>
                <w:sz w:val="24"/>
              </w:rPr>
              <w:t>19.</w:t>
            </w:r>
          </w:p>
        </w:tc>
        <w:tc>
          <w:tcPr>
            <w:tcW w:w="1776" w:type="pct"/>
            <w:tcBorders>
              <w:left w:val="single" w:sz="4" w:space="0" w:color="000000"/>
              <w:bottom w:val="single" w:sz="4" w:space="0" w:color="000000"/>
            </w:tcBorders>
            <w:shd w:val="clear" w:color="auto" w:fill="auto"/>
            <w:vAlign w:val="bottom"/>
          </w:tcPr>
          <w:p w14:paraId="3CFD61A8" w14:textId="77777777" w:rsidR="00B33B53" w:rsidRPr="00C150B4" w:rsidRDefault="00B33B53" w:rsidP="00371882">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C ašis pneumatinė. Padėtys 0 ir 90 laipsnių.</w:t>
            </w:r>
          </w:p>
        </w:tc>
        <w:tc>
          <w:tcPr>
            <w:tcW w:w="1437" w:type="pct"/>
            <w:tcBorders>
              <w:left w:val="single" w:sz="4" w:space="0" w:color="000000"/>
              <w:bottom w:val="single" w:sz="4" w:space="0" w:color="000000"/>
              <w:right w:val="single" w:sz="4" w:space="0" w:color="000000"/>
            </w:tcBorders>
            <w:shd w:val="clear" w:color="auto" w:fill="auto"/>
          </w:tcPr>
          <w:p w14:paraId="5F98496A"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64194A12" w14:textId="77777777" w:rsidR="00B33B53" w:rsidRPr="00C150B4" w:rsidRDefault="00B33B53" w:rsidP="00371882">
            <w:pPr>
              <w:widowControl w:val="0"/>
              <w:rPr>
                <w:rFonts w:ascii="Times New Roman" w:hAnsi="Times New Roman"/>
                <w:sz w:val="24"/>
              </w:rPr>
            </w:pPr>
          </w:p>
        </w:tc>
      </w:tr>
      <w:tr w:rsidR="00B33B53" w:rsidRPr="00C150B4" w14:paraId="4B924F6C" w14:textId="4CF3A8E1" w:rsidTr="00B33B53">
        <w:trPr>
          <w:trHeight w:val="275"/>
          <w:jc w:val="center"/>
        </w:trPr>
        <w:tc>
          <w:tcPr>
            <w:tcW w:w="350" w:type="pct"/>
            <w:tcBorders>
              <w:left w:val="single" w:sz="4" w:space="0" w:color="000000"/>
              <w:bottom w:val="single" w:sz="4" w:space="0" w:color="000000"/>
            </w:tcBorders>
            <w:shd w:val="clear" w:color="auto" w:fill="auto"/>
          </w:tcPr>
          <w:p w14:paraId="2D3915E0" w14:textId="77777777" w:rsidR="00B33B53" w:rsidRPr="00C150B4" w:rsidRDefault="00B33B53" w:rsidP="00371882">
            <w:pPr>
              <w:widowControl w:val="0"/>
              <w:rPr>
                <w:rFonts w:ascii="Times New Roman" w:hAnsi="Times New Roman"/>
                <w:sz w:val="24"/>
              </w:rPr>
            </w:pPr>
            <w:r>
              <w:rPr>
                <w:rFonts w:ascii="Times New Roman" w:hAnsi="Times New Roman"/>
                <w:sz w:val="24"/>
              </w:rPr>
              <w:t>20.</w:t>
            </w:r>
          </w:p>
        </w:tc>
        <w:tc>
          <w:tcPr>
            <w:tcW w:w="1776" w:type="pct"/>
            <w:tcBorders>
              <w:left w:val="single" w:sz="4" w:space="0" w:color="000000"/>
              <w:bottom w:val="single" w:sz="4" w:space="0" w:color="000000"/>
            </w:tcBorders>
            <w:shd w:val="clear" w:color="auto" w:fill="auto"/>
            <w:vAlign w:val="bottom"/>
          </w:tcPr>
          <w:p w14:paraId="0208F60A" w14:textId="77777777" w:rsidR="00B33B53" w:rsidRPr="00C150B4" w:rsidRDefault="00B33B53" w:rsidP="00371882">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Vakuuminė valdymo grandinė</w:t>
            </w:r>
          </w:p>
        </w:tc>
        <w:tc>
          <w:tcPr>
            <w:tcW w:w="1437" w:type="pct"/>
            <w:tcBorders>
              <w:left w:val="single" w:sz="4" w:space="0" w:color="000000"/>
              <w:bottom w:val="single" w:sz="4" w:space="0" w:color="000000"/>
              <w:right w:val="single" w:sz="4" w:space="0" w:color="000000"/>
            </w:tcBorders>
            <w:shd w:val="clear" w:color="auto" w:fill="auto"/>
          </w:tcPr>
          <w:p w14:paraId="2CD391EF"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Ne mažiau 2 vnt.</w:t>
            </w:r>
          </w:p>
        </w:tc>
        <w:tc>
          <w:tcPr>
            <w:tcW w:w="1437" w:type="pct"/>
            <w:tcBorders>
              <w:left w:val="single" w:sz="4" w:space="0" w:color="000000"/>
              <w:bottom w:val="single" w:sz="4" w:space="0" w:color="000000"/>
              <w:right w:val="single" w:sz="4" w:space="0" w:color="000000"/>
            </w:tcBorders>
          </w:tcPr>
          <w:p w14:paraId="3AA28F3D" w14:textId="77777777" w:rsidR="00B33B53" w:rsidRPr="00C150B4" w:rsidRDefault="00B33B53" w:rsidP="00371882">
            <w:pPr>
              <w:widowControl w:val="0"/>
              <w:rPr>
                <w:rFonts w:ascii="Times New Roman" w:hAnsi="Times New Roman"/>
                <w:sz w:val="24"/>
              </w:rPr>
            </w:pPr>
          </w:p>
        </w:tc>
      </w:tr>
      <w:tr w:rsidR="00B33B53" w:rsidRPr="00C150B4" w14:paraId="09BAEA26" w14:textId="412E9F82" w:rsidTr="00B33B53">
        <w:trPr>
          <w:trHeight w:val="267"/>
          <w:jc w:val="center"/>
        </w:trPr>
        <w:tc>
          <w:tcPr>
            <w:tcW w:w="350" w:type="pct"/>
            <w:tcBorders>
              <w:left w:val="single" w:sz="4" w:space="0" w:color="000000"/>
              <w:bottom w:val="single" w:sz="4" w:space="0" w:color="000000"/>
            </w:tcBorders>
            <w:shd w:val="clear" w:color="auto" w:fill="auto"/>
          </w:tcPr>
          <w:p w14:paraId="46FDCBA9" w14:textId="77777777" w:rsidR="00B33B53" w:rsidRPr="00C150B4" w:rsidRDefault="00B33B53" w:rsidP="00371882">
            <w:pPr>
              <w:widowControl w:val="0"/>
              <w:rPr>
                <w:rFonts w:ascii="Times New Roman" w:hAnsi="Times New Roman"/>
                <w:sz w:val="24"/>
              </w:rPr>
            </w:pPr>
            <w:r>
              <w:rPr>
                <w:rFonts w:ascii="Times New Roman" w:hAnsi="Times New Roman"/>
                <w:sz w:val="24"/>
              </w:rPr>
              <w:t>21.</w:t>
            </w:r>
          </w:p>
        </w:tc>
        <w:tc>
          <w:tcPr>
            <w:tcW w:w="1776" w:type="pct"/>
            <w:tcBorders>
              <w:left w:val="single" w:sz="4" w:space="0" w:color="000000"/>
              <w:bottom w:val="single" w:sz="4" w:space="0" w:color="000000"/>
            </w:tcBorders>
            <w:shd w:val="clear" w:color="auto" w:fill="auto"/>
            <w:vAlign w:val="bottom"/>
          </w:tcPr>
          <w:p w14:paraId="117ADBAD" w14:textId="77777777" w:rsidR="00B33B53" w:rsidRPr="00C150B4" w:rsidRDefault="00B33B53" w:rsidP="00371882">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Konvejerio matmenys</w:t>
            </w:r>
          </w:p>
        </w:tc>
        <w:tc>
          <w:tcPr>
            <w:tcW w:w="1437" w:type="pct"/>
            <w:tcBorders>
              <w:left w:val="single" w:sz="4" w:space="0" w:color="000000"/>
              <w:bottom w:val="single" w:sz="4" w:space="0" w:color="000000"/>
              <w:right w:val="single" w:sz="4" w:space="0" w:color="000000"/>
            </w:tcBorders>
            <w:shd w:val="clear" w:color="auto" w:fill="auto"/>
          </w:tcPr>
          <w:p w14:paraId="314A480D" w14:textId="77777777" w:rsidR="00B33B53" w:rsidRPr="00C150B4" w:rsidRDefault="00B33B53" w:rsidP="00371882">
            <w:pPr>
              <w:pStyle w:val="TableParagraph"/>
              <w:ind w:left="0" w:right="283"/>
              <w:rPr>
                <w:rFonts w:ascii="Times New Roman" w:hAnsi="Times New Roman" w:cs="Times New Roman"/>
                <w:sz w:val="24"/>
                <w:szCs w:val="24"/>
                <w:lang w:val="lt-LT"/>
              </w:rPr>
            </w:pPr>
            <w:r w:rsidRPr="00C150B4">
              <w:rPr>
                <w:rFonts w:ascii="Times New Roman" w:hAnsi="Times New Roman"/>
                <w:sz w:val="24"/>
                <w:lang w:val="lt-LT"/>
              </w:rPr>
              <w:t>Ne mažiau 3000x850 mm</w:t>
            </w:r>
          </w:p>
        </w:tc>
        <w:tc>
          <w:tcPr>
            <w:tcW w:w="1437" w:type="pct"/>
            <w:tcBorders>
              <w:left w:val="single" w:sz="4" w:space="0" w:color="000000"/>
              <w:bottom w:val="single" w:sz="4" w:space="0" w:color="000000"/>
              <w:right w:val="single" w:sz="4" w:space="0" w:color="000000"/>
            </w:tcBorders>
          </w:tcPr>
          <w:p w14:paraId="34AA23C1" w14:textId="77777777" w:rsidR="00B33B53" w:rsidRPr="00C150B4" w:rsidRDefault="00B33B53" w:rsidP="00371882">
            <w:pPr>
              <w:pStyle w:val="TableParagraph"/>
              <w:ind w:left="0" w:right="283"/>
              <w:rPr>
                <w:rFonts w:ascii="Times New Roman" w:hAnsi="Times New Roman"/>
                <w:sz w:val="24"/>
                <w:lang w:val="lt-LT"/>
              </w:rPr>
            </w:pPr>
          </w:p>
        </w:tc>
      </w:tr>
      <w:tr w:rsidR="00B33B53" w:rsidRPr="00C150B4" w14:paraId="67616322" w14:textId="64D0DBA3" w:rsidTr="00B33B53">
        <w:trPr>
          <w:trHeight w:val="267"/>
          <w:jc w:val="center"/>
        </w:trPr>
        <w:tc>
          <w:tcPr>
            <w:tcW w:w="3563" w:type="pct"/>
            <w:gridSpan w:val="3"/>
            <w:tcBorders>
              <w:left w:val="single" w:sz="4" w:space="0" w:color="000000"/>
              <w:bottom w:val="single" w:sz="4" w:space="0" w:color="000000"/>
              <w:right w:val="single" w:sz="4" w:space="0" w:color="000000"/>
            </w:tcBorders>
            <w:shd w:val="clear" w:color="auto" w:fill="auto"/>
          </w:tcPr>
          <w:p w14:paraId="62B57BF5" w14:textId="77777777" w:rsidR="00B33B53" w:rsidRPr="00C150B4" w:rsidRDefault="00B33B53" w:rsidP="00371882">
            <w:pPr>
              <w:widowControl w:val="0"/>
              <w:jc w:val="center"/>
              <w:rPr>
                <w:rFonts w:ascii="Times New Roman" w:hAnsi="Times New Roman"/>
                <w:sz w:val="24"/>
              </w:rPr>
            </w:pPr>
            <w:r w:rsidRPr="00C150B4">
              <w:rPr>
                <w:rFonts w:ascii="Times New Roman" w:hAnsi="Times New Roman"/>
                <w:b/>
                <w:bCs/>
                <w:sz w:val="24"/>
              </w:rPr>
              <w:t>Kitos sąlygos</w:t>
            </w:r>
          </w:p>
        </w:tc>
        <w:tc>
          <w:tcPr>
            <w:tcW w:w="1437" w:type="pct"/>
            <w:tcBorders>
              <w:left w:val="single" w:sz="4" w:space="0" w:color="000000"/>
              <w:bottom w:val="single" w:sz="4" w:space="0" w:color="000000"/>
              <w:right w:val="single" w:sz="4" w:space="0" w:color="000000"/>
            </w:tcBorders>
          </w:tcPr>
          <w:p w14:paraId="3B86E903" w14:textId="77777777" w:rsidR="00B33B53" w:rsidRPr="00C150B4" w:rsidRDefault="00B33B53" w:rsidP="00371882">
            <w:pPr>
              <w:widowControl w:val="0"/>
              <w:jc w:val="center"/>
              <w:rPr>
                <w:rFonts w:ascii="Times New Roman" w:hAnsi="Times New Roman"/>
                <w:b/>
                <w:bCs/>
                <w:sz w:val="24"/>
              </w:rPr>
            </w:pPr>
          </w:p>
        </w:tc>
      </w:tr>
      <w:tr w:rsidR="00B33B53" w:rsidRPr="00C150B4" w14:paraId="005594D8" w14:textId="2EFF9D2D" w:rsidTr="00B33B53">
        <w:trPr>
          <w:trHeight w:val="2404"/>
          <w:jc w:val="center"/>
        </w:trPr>
        <w:tc>
          <w:tcPr>
            <w:tcW w:w="350" w:type="pct"/>
            <w:tcBorders>
              <w:left w:val="single" w:sz="4" w:space="0" w:color="000000"/>
              <w:bottom w:val="single" w:sz="4" w:space="0" w:color="000000"/>
            </w:tcBorders>
            <w:shd w:val="clear" w:color="auto" w:fill="auto"/>
          </w:tcPr>
          <w:p w14:paraId="1E24F63B" w14:textId="77777777" w:rsidR="00B33B53" w:rsidRPr="00C150B4" w:rsidRDefault="00B33B53" w:rsidP="00371882">
            <w:pPr>
              <w:widowControl w:val="0"/>
              <w:rPr>
                <w:rFonts w:ascii="Times New Roman" w:hAnsi="Times New Roman"/>
                <w:sz w:val="24"/>
              </w:rPr>
            </w:pPr>
            <w:r>
              <w:rPr>
                <w:rFonts w:ascii="Times New Roman" w:hAnsi="Times New Roman"/>
                <w:sz w:val="24"/>
              </w:rPr>
              <w:lastRenderedPageBreak/>
              <w:t>22.</w:t>
            </w:r>
          </w:p>
        </w:tc>
        <w:tc>
          <w:tcPr>
            <w:tcW w:w="1776" w:type="pct"/>
            <w:tcBorders>
              <w:left w:val="single" w:sz="4" w:space="0" w:color="000000"/>
              <w:bottom w:val="single" w:sz="4" w:space="0" w:color="000000"/>
            </w:tcBorders>
            <w:shd w:val="clear" w:color="auto" w:fill="auto"/>
          </w:tcPr>
          <w:p w14:paraId="0B06F7F9" w14:textId="77777777" w:rsidR="00B33B53" w:rsidRPr="00C150B4" w:rsidRDefault="00B33B53" w:rsidP="00371882">
            <w:pPr>
              <w:pStyle w:val="TableParagraph"/>
              <w:ind w:left="0" w:right="646"/>
              <w:rPr>
                <w:rFonts w:ascii="Times New Roman" w:hAnsi="Times New Roman" w:cs="Times New Roman"/>
                <w:sz w:val="24"/>
                <w:szCs w:val="24"/>
                <w:lang w:val="lt-LT"/>
              </w:rPr>
            </w:pPr>
            <w:r w:rsidRPr="00C150B4">
              <w:rPr>
                <w:rFonts w:ascii="Times New Roman" w:hAnsi="Times New Roman" w:cs="Times New Roman"/>
                <w:sz w:val="24"/>
                <w:szCs w:val="24"/>
                <w:lang w:val="lt-LT"/>
              </w:rPr>
              <w:t>Tiekėjas arba jo įgaliotas atstovas turi užtikrinti staklių techninį aptarnavimą bei remontą, įskaitant garantinio laikotarpio aptarnavimą. Reakcijos laikas (laiko tarpas nuo Pirkėjo pranešimo apie gedimą, neveikimą ar klaidas iki Tiekėjo informacijos pateikimo telefonu) ne ilgiau kaip 24 (dvidešimt keturias) valandos, o iki veiksmų trikdžių šalinimui atlikimo pradžios ne ilgiau kaip 48 (keturiasdešimt aštuonios) valandos. Pateikiamas Tiekėjo laisvos formos raštas, nurodant kontaktinius serviso darbuotojų duomenis, kuriais reikia kreiptis į Tiekėją arba jo įgaliotą atstovą dėl staklių techninio aptarnavimo, remonto bei garantijos</w:t>
            </w:r>
          </w:p>
        </w:tc>
        <w:tc>
          <w:tcPr>
            <w:tcW w:w="1437" w:type="pct"/>
            <w:tcBorders>
              <w:left w:val="single" w:sz="4" w:space="0" w:color="000000"/>
              <w:bottom w:val="single" w:sz="4" w:space="0" w:color="000000"/>
              <w:right w:val="single" w:sz="4" w:space="0" w:color="000000"/>
            </w:tcBorders>
            <w:shd w:val="clear" w:color="auto" w:fill="auto"/>
          </w:tcPr>
          <w:p w14:paraId="2563CA53" w14:textId="77777777" w:rsidR="00B33B53" w:rsidRPr="00C150B4" w:rsidRDefault="00B33B53" w:rsidP="00371882">
            <w:pPr>
              <w:widowControl w:val="0"/>
              <w:rPr>
                <w:rFonts w:ascii="Times New Roman" w:hAnsi="Times New Roman"/>
                <w:sz w:val="24"/>
              </w:rPr>
            </w:pPr>
            <w:r w:rsidRPr="00C150B4">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1F3D8A7C" w14:textId="77777777" w:rsidR="00B33B53" w:rsidRPr="00C150B4" w:rsidRDefault="00B33B53" w:rsidP="00371882">
            <w:pPr>
              <w:widowControl w:val="0"/>
              <w:rPr>
                <w:rFonts w:ascii="Times New Roman" w:hAnsi="Times New Roman"/>
                <w:sz w:val="24"/>
              </w:rPr>
            </w:pPr>
          </w:p>
        </w:tc>
      </w:tr>
      <w:tr w:rsidR="00B33B53" w:rsidRPr="00C150B4" w14:paraId="2F3CDD37" w14:textId="4B8BF419" w:rsidTr="00B33B53">
        <w:trPr>
          <w:trHeight w:val="139"/>
          <w:jc w:val="center"/>
        </w:trPr>
        <w:tc>
          <w:tcPr>
            <w:tcW w:w="350" w:type="pct"/>
            <w:tcBorders>
              <w:left w:val="single" w:sz="4" w:space="0" w:color="000000"/>
              <w:bottom w:val="single" w:sz="4" w:space="0" w:color="000000"/>
            </w:tcBorders>
            <w:shd w:val="clear" w:color="auto" w:fill="auto"/>
          </w:tcPr>
          <w:p w14:paraId="6E3BC8E8" w14:textId="77777777" w:rsidR="00B33B53" w:rsidRPr="00FB11C9" w:rsidRDefault="00B33B53" w:rsidP="00371882">
            <w:pPr>
              <w:widowControl w:val="0"/>
              <w:rPr>
                <w:rFonts w:ascii="Times New Roman" w:hAnsi="Times New Roman"/>
                <w:sz w:val="24"/>
              </w:rPr>
            </w:pPr>
            <w:r>
              <w:rPr>
                <w:rFonts w:ascii="Times New Roman" w:hAnsi="Times New Roman"/>
                <w:sz w:val="24"/>
              </w:rPr>
              <w:t>23.</w:t>
            </w:r>
          </w:p>
        </w:tc>
        <w:tc>
          <w:tcPr>
            <w:tcW w:w="1776" w:type="pct"/>
            <w:tcBorders>
              <w:left w:val="single" w:sz="4" w:space="0" w:color="000000"/>
              <w:bottom w:val="single" w:sz="4" w:space="0" w:color="000000"/>
            </w:tcBorders>
            <w:shd w:val="clear" w:color="auto" w:fill="auto"/>
          </w:tcPr>
          <w:p w14:paraId="06974D18"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Garantinis terminas yra ne mažiau 24 mėnesių</w:t>
            </w:r>
          </w:p>
        </w:tc>
        <w:tc>
          <w:tcPr>
            <w:tcW w:w="1437" w:type="pct"/>
            <w:tcBorders>
              <w:left w:val="single" w:sz="4" w:space="0" w:color="000000"/>
              <w:bottom w:val="single" w:sz="4" w:space="0" w:color="000000"/>
              <w:right w:val="single" w:sz="4" w:space="0" w:color="000000"/>
            </w:tcBorders>
            <w:shd w:val="clear" w:color="auto" w:fill="auto"/>
          </w:tcPr>
          <w:p w14:paraId="7575474A"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53204E14" w14:textId="77777777" w:rsidR="00B33B53" w:rsidRPr="00FB11C9" w:rsidRDefault="00B33B53" w:rsidP="00371882">
            <w:pPr>
              <w:widowControl w:val="0"/>
              <w:rPr>
                <w:rFonts w:ascii="Times New Roman" w:hAnsi="Times New Roman"/>
                <w:sz w:val="24"/>
              </w:rPr>
            </w:pPr>
          </w:p>
        </w:tc>
      </w:tr>
      <w:tr w:rsidR="00B33B53" w:rsidRPr="00C150B4" w14:paraId="6581AE27" w14:textId="5F2E8AA4" w:rsidTr="00B33B53">
        <w:trPr>
          <w:trHeight w:val="139"/>
          <w:jc w:val="center"/>
        </w:trPr>
        <w:tc>
          <w:tcPr>
            <w:tcW w:w="350" w:type="pct"/>
            <w:tcBorders>
              <w:left w:val="single" w:sz="4" w:space="0" w:color="000000"/>
              <w:bottom w:val="single" w:sz="4" w:space="0" w:color="000000"/>
            </w:tcBorders>
            <w:shd w:val="clear" w:color="auto" w:fill="auto"/>
          </w:tcPr>
          <w:p w14:paraId="4CFF6038" w14:textId="77777777" w:rsidR="00B33B53" w:rsidRPr="00FB11C9" w:rsidRDefault="00B33B53" w:rsidP="00371882">
            <w:pPr>
              <w:widowControl w:val="0"/>
              <w:rPr>
                <w:rFonts w:ascii="Times New Roman" w:hAnsi="Times New Roman"/>
                <w:sz w:val="24"/>
              </w:rPr>
            </w:pPr>
            <w:r>
              <w:rPr>
                <w:rFonts w:ascii="Times New Roman" w:hAnsi="Times New Roman"/>
                <w:sz w:val="24"/>
              </w:rPr>
              <w:t>24.</w:t>
            </w:r>
          </w:p>
        </w:tc>
        <w:tc>
          <w:tcPr>
            <w:tcW w:w="1776" w:type="pct"/>
            <w:tcBorders>
              <w:left w:val="single" w:sz="4" w:space="0" w:color="000000"/>
              <w:bottom w:val="single" w:sz="4" w:space="0" w:color="000000"/>
            </w:tcBorders>
            <w:shd w:val="clear" w:color="auto" w:fill="auto"/>
          </w:tcPr>
          <w:p w14:paraId="7C1B2AFE"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Įrenginys turi turėti CE sertifikatą</w:t>
            </w:r>
          </w:p>
        </w:tc>
        <w:tc>
          <w:tcPr>
            <w:tcW w:w="1437" w:type="pct"/>
            <w:tcBorders>
              <w:left w:val="single" w:sz="4" w:space="0" w:color="000000"/>
              <w:bottom w:val="single" w:sz="4" w:space="0" w:color="000000"/>
              <w:right w:val="single" w:sz="4" w:space="0" w:color="000000"/>
            </w:tcBorders>
            <w:shd w:val="clear" w:color="auto" w:fill="auto"/>
          </w:tcPr>
          <w:p w14:paraId="394D4CA2"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1789A6DF" w14:textId="77777777" w:rsidR="00B33B53" w:rsidRPr="00FB11C9" w:rsidRDefault="00B33B53" w:rsidP="00371882">
            <w:pPr>
              <w:widowControl w:val="0"/>
              <w:rPr>
                <w:rFonts w:ascii="Times New Roman" w:hAnsi="Times New Roman"/>
                <w:sz w:val="24"/>
              </w:rPr>
            </w:pPr>
          </w:p>
        </w:tc>
      </w:tr>
      <w:tr w:rsidR="00B33B53" w:rsidRPr="00C150B4" w14:paraId="32E75CC4" w14:textId="0567B029" w:rsidTr="00B33B53">
        <w:trPr>
          <w:trHeight w:val="139"/>
          <w:jc w:val="center"/>
        </w:trPr>
        <w:tc>
          <w:tcPr>
            <w:tcW w:w="350" w:type="pct"/>
            <w:tcBorders>
              <w:left w:val="single" w:sz="4" w:space="0" w:color="000000"/>
              <w:bottom w:val="single" w:sz="4" w:space="0" w:color="000000"/>
            </w:tcBorders>
            <w:shd w:val="clear" w:color="auto" w:fill="auto"/>
          </w:tcPr>
          <w:p w14:paraId="3B02FD10" w14:textId="77777777" w:rsidR="00B33B53" w:rsidRPr="00FB11C9" w:rsidRDefault="00B33B53" w:rsidP="00371882">
            <w:pPr>
              <w:widowControl w:val="0"/>
              <w:rPr>
                <w:rFonts w:ascii="Times New Roman" w:hAnsi="Times New Roman"/>
                <w:sz w:val="24"/>
              </w:rPr>
            </w:pPr>
            <w:r>
              <w:rPr>
                <w:rFonts w:ascii="Times New Roman" w:hAnsi="Times New Roman"/>
                <w:sz w:val="24"/>
              </w:rPr>
              <w:t>25.</w:t>
            </w:r>
          </w:p>
        </w:tc>
        <w:tc>
          <w:tcPr>
            <w:tcW w:w="1776" w:type="pct"/>
            <w:tcBorders>
              <w:left w:val="single" w:sz="4" w:space="0" w:color="000000"/>
              <w:bottom w:val="single" w:sz="4" w:space="0" w:color="000000"/>
            </w:tcBorders>
            <w:shd w:val="clear" w:color="auto" w:fill="auto"/>
          </w:tcPr>
          <w:p w14:paraId="7CB3220E"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Įrenginys, jo dalys yra naujas ir nenaudotas</w:t>
            </w:r>
          </w:p>
        </w:tc>
        <w:tc>
          <w:tcPr>
            <w:tcW w:w="1437" w:type="pct"/>
            <w:tcBorders>
              <w:left w:val="single" w:sz="4" w:space="0" w:color="000000"/>
              <w:bottom w:val="single" w:sz="4" w:space="0" w:color="000000"/>
              <w:right w:val="single" w:sz="4" w:space="0" w:color="000000"/>
            </w:tcBorders>
            <w:shd w:val="clear" w:color="auto" w:fill="auto"/>
          </w:tcPr>
          <w:p w14:paraId="7F2E6BB8"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Būtina</w:t>
            </w:r>
          </w:p>
        </w:tc>
        <w:tc>
          <w:tcPr>
            <w:tcW w:w="1437" w:type="pct"/>
            <w:tcBorders>
              <w:left w:val="single" w:sz="4" w:space="0" w:color="000000"/>
              <w:bottom w:val="single" w:sz="4" w:space="0" w:color="000000"/>
              <w:right w:val="single" w:sz="4" w:space="0" w:color="000000"/>
            </w:tcBorders>
          </w:tcPr>
          <w:p w14:paraId="75DDC48C" w14:textId="77777777" w:rsidR="00B33B53" w:rsidRPr="00FB11C9" w:rsidRDefault="00B33B53" w:rsidP="00371882">
            <w:pPr>
              <w:widowControl w:val="0"/>
              <w:rPr>
                <w:rFonts w:ascii="Times New Roman" w:hAnsi="Times New Roman"/>
                <w:sz w:val="24"/>
              </w:rPr>
            </w:pPr>
          </w:p>
        </w:tc>
      </w:tr>
      <w:tr w:rsidR="00B33B53" w:rsidRPr="00C150B4" w14:paraId="1744CBFD" w14:textId="5A2842FC" w:rsidTr="00B33B53">
        <w:trPr>
          <w:trHeight w:val="139"/>
          <w:jc w:val="center"/>
        </w:trPr>
        <w:tc>
          <w:tcPr>
            <w:tcW w:w="350" w:type="pct"/>
            <w:tcBorders>
              <w:left w:val="single" w:sz="4" w:space="0" w:color="000000"/>
              <w:bottom w:val="single" w:sz="4" w:space="0" w:color="000000"/>
            </w:tcBorders>
            <w:shd w:val="clear" w:color="auto" w:fill="auto"/>
          </w:tcPr>
          <w:p w14:paraId="70DEACD5" w14:textId="77777777" w:rsidR="00B33B53" w:rsidRPr="00FB11C9" w:rsidRDefault="00B33B53" w:rsidP="00371882">
            <w:pPr>
              <w:widowControl w:val="0"/>
              <w:rPr>
                <w:rFonts w:ascii="Times New Roman" w:hAnsi="Times New Roman"/>
                <w:sz w:val="24"/>
              </w:rPr>
            </w:pPr>
            <w:r>
              <w:rPr>
                <w:rFonts w:ascii="Times New Roman" w:hAnsi="Times New Roman"/>
                <w:sz w:val="24"/>
              </w:rPr>
              <w:t>26.</w:t>
            </w:r>
          </w:p>
        </w:tc>
        <w:tc>
          <w:tcPr>
            <w:tcW w:w="1776" w:type="pct"/>
            <w:tcBorders>
              <w:left w:val="single" w:sz="4" w:space="0" w:color="000000"/>
              <w:bottom w:val="single" w:sz="4" w:space="0" w:color="000000"/>
            </w:tcBorders>
            <w:shd w:val="clear" w:color="auto" w:fill="auto"/>
          </w:tcPr>
          <w:p w14:paraId="29995B38" w14:textId="77777777" w:rsidR="00B33B53" w:rsidRPr="00FB11C9" w:rsidRDefault="00B33B53" w:rsidP="00371882">
            <w:pPr>
              <w:pStyle w:val="TableParagraph"/>
              <w:ind w:left="0" w:right="646"/>
              <w:rPr>
                <w:rFonts w:ascii="Times New Roman" w:hAnsi="Times New Roman" w:cs="Times New Roman"/>
                <w:sz w:val="24"/>
                <w:szCs w:val="24"/>
                <w:lang w:val="lt-LT"/>
              </w:rPr>
            </w:pPr>
            <w:r w:rsidRPr="00FB11C9">
              <w:rPr>
                <w:rFonts w:ascii="Times New Roman" w:hAnsi="Times New Roman" w:cs="Times New Roman"/>
                <w:sz w:val="24"/>
                <w:szCs w:val="24"/>
                <w:lang w:val="lt-LT"/>
              </w:rPr>
              <w:t>Įrenginio techninis aptarnavimas, remontas ir aptarnavimas garantiniu laikotarpiu</w:t>
            </w:r>
          </w:p>
        </w:tc>
        <w:tc>
          <w:tcPr>
            <w:tcW w:w="1437" w:type="pct"/>
            <w:tcBorders>
              <w:left w:val="single" w:sz="4" w:space="0" w:color="000000"/>
              <w:bottom w:val="single" w:sz="4" w:space="0" w:color="000000"/>
              <w:right w:val="single" w:sz="4" w:space="0" w:color="000000"/>
            </w:tcBorders>
            <w:shd w:val="clear" w:color="auto" w:fill="auto"/>
          </w:tcPr>
          <w:p w14:paraId="7B4D4649"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Būtina</w:t>
            </w:r>
          </w:p>
          <w:p w14:paraId="5E8E61A4" w14:textId="77777777" w:rsidR="00B33B53" w:rsidRPr="00FB11C9" w:rsidRDefault="00B33B53" w:rsidP="00371882">
            <w:pPr>
              <w:widowControl w:val="0"/>
              <w:tabs>
                <w:tab w:val="left" w:pos="2989"/>
              </w:tabs>
              <w:rPr>
                <w:rFonts w:ascii="Times New Roman" w:hAnsi="Times New Roman"/>
                <w:sz w:val="24"/>
              </w:rPr>
            </w:pPr>
            <w:r w:rsidRPr="00FB11C9">
              <w:rPr>
                <w:rFonts w:ascii="Times New Roman" w:hAnsi="Times New Roman"/>
                <w:sz w:val="24"/>
              </w:rPr>
              <w:tab/>
            </w:r>
          </w:p>
        </w:tc>
        <w:tc>
          <w:tcPr>
            <w:tcW w:w="1437" w:type="pct"/>
            <w:tcBorders>
              <w:left w:val="single" w:sz="4" w:space="0" w:color="000000"/>
              <w:bottom w:val="single" w:sz="4" w:space="0" w:color="000000"/>
              <w:right w:val="single" w:sz="4" w:space="0" w:color="000000"/>
            </w:tcBorders>
          </w:tcPr>
          <w:p w14:paraId="559E9F7A" w14:textId="77777777" w:rsidR="00B33B53" w:rsidRPr="00FB11C9" w:rsidRDefault="00B33B53" w:rsidP="00371882">
            <w:pPr>
              <w:widowControl w:val="0"/>
              <w:rPr>
                <w:rFonts w:ascii="Times New Roman" w:hAnsi="Times New Roman"/>
                <w:sz w:val="24"/>
              </w:rPr>
            </w:pPr>
          </w:p>
        </w:tc>
      </w:tr>
      <w:tr w:rsidR="00B33B53" w:rsidRPr="00C150B4" w14:paraId="049DA8E8" w14:textId="37565E6F" w:rsidTr="00B33B53">
        <w:trPr>
          <w:trHeight w:val="139"/>
          <w:jc w:val="center"/>
        </w:trPr>
        <w:tc>
          <w:tcPr>
            <w:tcW w:w="3563" w:type="pct"/>
            <w:gridSpan w:val="3"/>
            <w:tcBorders>
              <w:top w:val="single" w:sz="4" w:space="0" w:color="000000"/>
              <w:left w:val="single" w:sz="4" w:space="0" w:color="000000"/>
              <w:bottom w:val="single" w:sz="4" w:space="0" w:color="000000"/>
              <w:right w:val="single" w:sz="4" w:space="0" w:color="000000"/>
            </w:tcBorders>
            <w:shd w:val="clear" w:color="auto" w:fill="auto"/>
          </w:tcPr>
          <w:p w14:paraId="4552629B" w14:textId="77777777" w:rsidR="00B33B53" w:rsidRPr="00FB11C9" w:rsidRDefault="00B33B53" w:rsidP="00371882">
            <w:pPr>
              <w:widowControl w:val="0"/>
              <w:jc w:val="center"/>
              <w:rPr>
                <w:rFonts w:ascii="Times New Roman" w:hAnsi="Times New Roman"/>
                <w:sz w:val="24"/>
              </w:rPr>
            </w:pPr>
            <w:r w:rsidRPr="00FB11C9">
              <w:rPr>
                <w:rFonts w:ascii="Times New Roman" w:hAnsi="Times New Roman"/>
                <w:sz w:val="24"/>
              </w:rPr>
              <w:t>Aplinkos apsaugos reikalavimai, taikomi įrangai</w:t>
            </w:r>
          </w:p>
        </w:tc>
        <w:tc>
          <w:tcPr>
            <w:tcW w:w="1437" w:type="pct"/>
            <w:tcBorders>
              <w:top w:val="single" w:sz="4" w:space="0" w:color="000000"/>
              <w:left w:val="single" w:sz="4" w:space="0" w:color="000000"/>
              <w:bottom w:val="single" w:sz="4" w:space="0" w:color="000000"/>
              <w:right w:val="single" w:sz="4" w:space="0" w:color="000000"/>
            </w:tcBorders>
          </w:tcPr>
          <w:p w14:paraId="07719761" w14:textId="77777777" w:rsidR="00B33B53" w:rsidRPr="00FB11C9" w:rsidRDefault="00B33B53" w:rsidP="00371882">
            <w:pPr>
              <w:widowControl w:val="0"/>
              <w:jc w:val="center"/>
              <w:rPr>
                <w:rFonts w:ascii="Times New Roman" w:hAnsi="Times New Roman"/>
                <w:sz w:val="24"/>
              </w:rPr>
            </w:pPr>
          </w:p>
        </w:tc>
      </w:tr>
      <w:tr w:rsidR="00B33B53" w:rsidRPr="00C150B4" w14:paraId="6DE5E1E4" w14:textId="07C7193A" w:rsidTr="00B33B53">
        <w:trPr>
          <w:trHeight w:val="534"/>
          <w:jc w:val="center"/>
        </w:trPr>
        <w:tc>
          <w:tcPr>
            <w:tcW w:w="350" w:type="pct"/>
            <w:tcBorders>
              <w:top w:val="single" w:sz="4" w:space="0" w:color="000000"/>
              <w:left w:val="single" w:sz="4" w:space="0" w:color="000000"/>
              <w:bottom w:val="single" w:sz="4" w:space="0" w:color="000000"/>
            </w:tcBorders>
            <w:shd w:val="clear" w:color="auto" w:fill="auto"/>
          </w:tcPr>
          <w:p w14:paraId="2F658288" w14:textId="77777777" w:rsidR="00B33B53" w:rsidRPr="00FB11C9" w:rsidRDefault="00B33B53" w:rsidP="00371882">
            <w:pPr>
              <w:widowControl w:val="0"/>
              <w:rPr>
                <w:rFonts w:ascii="Times New Roman" w:hAnsi="Times New Roman"/>
                <w:sz w:val="24"/>
              </w:rPr>
            </w:pPr>
            <w:r>
              <w:rPr>
                <w:rFonts w:ascii="Times New Roman" w:hAnsi="Times New Roman"/>
                <w:sz w:val="24"/>
              </w:rPr>
              <w:t>27.</w:t>
            </w:r>
          </w:p>
        </w:tc>
        <w:tc>
          <w:tcPr>
            <w:tcW w:w="1776" w:type="pct"/>
            <w:tcBorders>
              <w:top w:val="single" w:sz="4" w:space="0" w:color="000000"/>
              <w:left w:val="single" w:sz="4" w:space="0" w:color="000000"/>
              <w:bottom w:val="single" w:sz="4" w:space="0" w:color="000000"/>
            </w:tcBorders>
            <w:shd w:val="clear" w:color="auto" w:fill="auto"/>
          </w:tcPr>
          <w:p w14:paraId="644D625D"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Įranga yra tvirta, ilgaamžė ( papildoma garantija ne mažiau 12 mėn.).</w:t>
            </w:r>
          </w:p>
        </w:tc>
        <w:tc>
          <w:tcPr>
            <w:tcW w:w="1437" w:type="pct"/>
            <w:tcBorders>
              <w:top w:val="single" w:sz="4" w:space="0" w:color="000000"/>
              <w:left w:val="single" w:sz="4" w:space="0" w:color="000000"/>
              <w:bottom w:val="single" w:sz="4" w:space="0" w:color="000000"/>
              <w:right w:val="single" w:sz="4" w:space="0" w:color="000000"/>
            </w:tcBorders>
            <w:shd w:val="clear" w:color="auto" w:fill="auto"/>
          </w:tcPr>
          <w:p w14:paraId="07C36427" w14:textId="77777777" w:rsidR="00B33B53" w:rsidRPr="00FB11C9" w:rsidRDefault="00B33B53" w:rsidP="00371882">
            <w:pPr>
              <w:widowControl w:val="0"/>
              <w:rPr>
                <w:rFonts w:ascii="Times New Roman" w:hAnsi="Times New Roman"/>
                <w:sz w:val="24"/>
              </w:rPr>
            </w:pPr>
            <w:r w:rsidRPr="00FB11C9">
              <w:rPr>
                <w:rFonts w:ascii="Times New Roman" w:hAnsi="Times New Roman"/>
                <w:sz w:val="24"/>
              </w:rPr>
              <w:t>Garantinio aptarnavimo sąlygos.</w:t>
            </w:r>
          </w:p>
        </w:tc>
        <w:tc>
          <w:tcPr>
            <w:tcW w:w="1437" w:type="pct"/>
            <w:tcBorders>
              <w:top w:val="single" w:sz="4" w:space="0" w:color="000000"/>
              <w:left w:val="single" w:sz="4" w:space="0" w:color="000000"/>
              <w:bottom w:val="single" w:sz="4" w:space="0" w:color="000000"/>
              <w:right w:val="single" w:sz="4" w:space="0" w:color="000000"/>
            </w:tcBorders>
          </w:tcPr>
          <w:p w14:paraId="7C1F73D9" w14:textId="77777777" w:rsidR="00B33B53" w:rsidRPr="00FB11C9" w:rsidRDefault="00B33B53" w:rsidP="00371882">
            <w:pPr>
              <w:widowControl w:val="0"/>
              <w:rPr>
                <w:rFonts w:ascii="Times New Roman" w:hAnsi="Times New Roman"/>
                <w:sz w:val="24"/>
              </w:rPr>
            </w:pPr>
          </w:p>
        </w:tc>
      </w:tr>
    </w:tbl>
    <w:p w14:paraId="628D3CF1" w14:textId="77777777" w:rsidR="00B33B53" w:rsidRDefault="00B33B53">
      <w:pPr>
        <w:ind w:firstLine="720"/>
        <w:jc w:val="both"/>
      </w:pPr>
    </w:p>
    <w:p w14:paraId="18D4B67E" w14:textId="77777777" w:rsidR="00CB4868" w:rsidRPr="00C150B4" w:rsidRDefault="00CB4868">
      <w:pPr>
        <w:ind w:firstLine="720"/>
        <w:jc w:val="both"/>
      </w:pPr>
    </w:p>
    <w:p w14:paraId="024B1398" w14:textId="77777777" w:rsidR="00DC7FB9" w:rsidRPr="00C150B4" w:rsidRDefault="00DC7FB9">
      <w:pPr>
        <w:ind w:firstLine="720"/>
        <w:jc w:val="both"/>
      </w:pPr>
    </w:p>
    <w:p w14:paraId="246D42F3" w14:textId="77777777" w:rsidR="004A7604" w:rsidRPr="00C150B4" w:rsidRDefault="004A7604">
      <w:pPr>
        <w:jc w:val="both"/>
      </w:pPr>
    </w:p>
    <w:p w14:paraId="4A2DBDA0" w14:textId="77777777" w:rsidR="004A7604" w:rsidRPr="00C150B4" w:rsidRDefault="000E54E6">
      <w:pPr>
        <w:ind w:firstLine="720"/>
        <w:jc w:val="both"/>
      </w:pPr>
      <w:r w:rsidRPr="00C150B4">
        <w:lastRenderedPageBreak/>
        <w:t>Kartu su pasiūlymu pateikiami šie dokumentai:</w:t>
      </w:r>
    </w:p>
    <w:p w14:paraId="57D08D72" w14:textId="77777777" w:rsidR="004A7604" w:rsidRPr="00C150B4" w:rsidRDefault="004A7604">
      <w:pPr>
        <w:jc w:val="both"/>
      </w:pPr>
    </w:p>
    <w:tbl>
      <w:tblPr>
        <w:tblW w:w="9890" w:type="dxa"/>
        <w:tblLayout w:type="fixed"/>
        <w:tblLook w:val="0000" w:firstRow="0" w:lastRow="0" w:firstColumn="0" w:lastColumn="0" w:noHBand="0" w:noVBand="0"/>
      </w:tblPr>
      <w:tblGrid>
        <w:gridCol w:w="675"/>
        <w:gridCol w:w="6521"/>
        <w:gridCol w:w="2694"/>
      </w:tblGrid>
      <w:tr w:rsidR="004A7604" w:rsidRPr="00C150B4" w14:paraId="286DAA67" w14:textId="77777777">
        <w:tc>
          <w:tcPr>
            <w:tcW w:w="675" w:type="dxa"/>
            <w:tcBorders>
              <w:top w:val="single" w:sz="4" w:space="0" w:color="000000"/>
              <w:left w:val="single" w:sz="4" w:space="0" w:color="000000"/>
              <w:bottom w:val="single" w:sz="4" w:space="0" w:color="000000"/>
              <w:right w:val="single" w:sz="4" w:space="0" w:color="000000"/>
            </w:tcBorders>
          </w:tcPr>
          <w:p w14:paraId="76CF44F3" w14:textId="77777777" w:rsidR="004A7604" w:rsidRPr="00C150B4" w:rsidRDefault="000E54E6">
            <w:pPr>
              <w:widowControl w:val="0"/>
              <w:jc w:val="center"/>
            </w:pPr>
            <w:r w:rsidRPr="00C150B4">
              <w:t>Eil.Nr.</w:t>
            </w:r>
          </w:p>
        </w:tc>
        <w:tc>
          <w:tcPr>
            <w:tcW w:w="6521" w:type="dxa"/>
            <w:tcBorders>
              <w:top w:val="single" w:sz="4" w:space="0" w:color="000000"/>
              <w:left w:val="single" w:sz="4" w:space="0" w:color="000000"/>
              <w:bottom w:val="single" w:sz="4" w:space="0" w:color="000000"/>
              <w:right w:val="single" w:sz="4" w:space="0" w:color="000000"/>
            </w:tcBorders>
          </w:tcPr>
          <w:p w14:paraId="089505C2" w14:textId="77777777" w:rsidR="004A7604" w:rsidRPr="00C150B4" w:rsidRDefault="000E54E6">
            <w:pPr>
              <w:widowControl w:val="0"/>
              <w:jc w:val="center"/>
            </w:pPr>
            <w:r w:rsidRPr="00C150B4">
              <w:t>Pateiktų dokumentų pavadinimas</w:t>
            </w:r>
          </w:p>
        </w:tc>
        <w:tc>
          <w:tcPr>
            <w:tcW w:w="2694" w:type="dxa"/>
            <w:tcBorders>
              <w:top w:val="single" w:sz="4" w:space="0" w:color="000000"/>
              <w:left w:val="single" w:sz="4" w:space="0" w:color="000000"/>
              <w:bottom w:val="single" w:sz="4" w:space="0" w:color="000000"/>
              <w:right w:val="single" w:sz="4" w:space="0" w:color="000000"/>
            </w:tcBorders>
          </w:tcPr>
          <w:p w14:paraId="580A911B" w14:textId="77777777" w:rsidR="004A7604" w:rsidRPr="00C150B4" w:rsidRDefault="000E54E6">
            <w:pPr>
              <w:widowControl w:val="0"/>
              <w:jc w:val="center"/>
            </w:pPr>
            <w:r w:rsidRPr="00C150B4">
              <w:t>Dokumento puslapių skaičius</w:t>
            </w:r>
          </w:p>
        </w:tc>
      </w:tr>
      <w:tr w:rsidR="004A7604" w:rsidRPr="00C150B4" w14:paraId="24B48232" w14:textId="77777777">
        <w:tc>
          <w:tcPr>
            <w:tcW w:w="675" w:type="dxa"/>
            <w:tcBorders>
              <w:top w:val="single" w:sz="4" w:space="0" w:color="000000"/>
              <w:left w:val="single" w:sz="4" w:space="0" w:color="000000"/>
              <w:bottom w:val="single" w:sz="4" w:space="0" w:color="000000"/>
              <w:right w:val="single" w:sz="4" w:space="0" w:color="000000"/>
            </w:tcBorders>
          </w:tcPr>
          <w:p w14:paraId="122EF2FC" w14:textId="77777777" w:rsidR="004A7604" w:rsidRPr="00C150B4"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2E2C5E8D" w14:textId="77777777" w:rsidR="004A7604" w:rsidRPr="00C150B4" w:rsidRDefault="004A7604">
            <w:pPr>
              <w:widowControl w:val="0"/>
              <w:jc w:val="both"/>
            </w:pPr>
          </w:p>
        </w:tc>
        <w:tc>
          <w:tcPr>
            <w:tcW w:w="2694" w:type="dxa"/>
            <w:tcBorders>
              <w:top w:val="single" w:sz="4" w:space="0" w:color="000000"/>
              <w:left w:val="single" w:sz="4" w:space="0" w:color="000000"/>
              <w:bottom w:val="single" w:sz="4" w:space="0" w:color="000000"/>
              <w:right w:val="single" w:sz="4" w:space="0" w:color="000000"/>
            </w:tcBorders>
          </w:tcPr>
          <w:p w14:paraId="7734191E" w14:textId="77777777" w:rsidR="004A7604" w:rsidRPr="00C150B4" w:rsidRDefault="004A7604">
            <w:pPr>
              <w:widowControl w:val="0"/>
              <w:jc w:val="both"/>
            </w:pPr>
          </w:p>
        </w:tc>
      </w:tr>
      <w:tr w:rsidR="004A7604" w:rsidRPr="00C150B4" w14:paraId="0F6E9CBD" w14:textId="77777777">
        <w:tc>
          <w:tcPr>
            <w:tcW w:w="675" w:type="dxa"/>
            <w:tcBorders>
              <w:top w:val="single" w:sz="4" w:space="0" w:color="000000"/>
              <w:left w:val="single" w:sz="4" w:space="0" w:color="000000"/>
              <w:bottom w:val="single" w:sz="4" w:space="0" w:color="000000"/>
              <w:right w:val="single" w:sz="4" w:space="0" w:color="000000"/>
            </w:tcBorders>
          </w:tcPr>
          <w:p w14:paraId="3BF37A07" w14:textId="77777777" w:rsidR="004A7604" w:rsidRPr="00C150B4"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069D2B6C" w14:textId="77777777" w:rsidR="004A7604" w:rsidRPr="00C150B4" w:rsidRDefault="004A7604">
            <w:pPr>
              <w:pStyle w:val="Header"/>
              <w:widowControl w:val="0"/>
            </w:pPr>
          </w:p>
        </w:tc>
        <w:tc>
          <w:tcPr>
            <w:tcW w:w="2694" w:type="dxa"/>
            <w:tcBorders>
              <w:top w:val="single" w:sz="4" w:space="0" w:color="000000"/>
              <w:left w:val="single" w:sz="4" w:space="0" w:color="000000"/>
              <w:bottom w:val="single" w:sz="4" w:space="0" w:color="000000"/>
              <w:right w:val="single" w:sz="4" w:space="0" w:color="000000"/>
            </w:tcBorders>
          </w:tcPr>
          <w:p w14:paraId="56978FA5" w14:textId="77777777" w:rsidR="004A7604" w:rsidRPr="00C150B4" w:rsidRDefault="004A7604">
            <w:pPr>
              <w:widowControl w:val="0"/>
              <w:jc w:val="both"/>
            </w:pPr>
          </w:p>
        </w:tc>
      </w:tr>
      <w:tr w:rsidR="004A7604" w:rsidRPr="00C150B4" w14:paraId="44E14F18" w14:textId="77777777">
        <w:tc>
          <w:tcPr>
            <w:tcW w:w="675" w:type="dxa"/>
            <w:tcBorders>
              <w:top w:val="single" w:sz="4" w:space="0" w:color="000000"/>
              <w:left w:val="single" w:sz="4" w:space="0" w:color="000000"/>
              <w:bottom w:val="single" w:sz="4" w:space="0" w:color="000000"/>
              <w:right w:val="single" w:sz="4" w:space="0" w:color="000000"/>
            </w:tcBorders>
          </w:tcPr>
          <w:p w14:paraId="217FB270" w14:textId="77777777" w:rsidR="004A7604" w:rsidRPr="00C150B4"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3AED39DF" w14:textId="77777777" w:rsidR="004A7604" w:rsidRPr="00C150B4" w:rsidRDefault="004A7604">
            <w:pPr>
              <w:widowControl w:val="0"/>
              <w:jc w:val="both"/>
            </w:pPr>
          </w:p>
        </w:tc>
        <w:tc>
          <w:tcPr>
            <w:tcW w:w="2694" w:type="dxa"/>
            <w:tcBorders>
              <w:top w:val="single" w:sz="4" w:space="0" w:color="000000"/>
              <w:left w:val="single" w:sz="4" w:space="0" w:color="000000"/>
              <w:bottom w:val="single" w:sz="4" w:space="0" w:color="000000"/>
              <w:right w:val="single" w:sz="4" w:space="0" w:color="000000"/>
            </w:tcBorders>
          </w:tcPr>
          <w:p w14:paraId="39D1E8EB" w14:textId="77777777" w:rsidR="004A7604" w:rsidRPr="00C150B4" w:rsidRDefault="004A7604">
            <w:pPr>
              <w:widowControl w:val="0"/>
              <w:jc w:val="both"/>
            </w:pPr>
          </w:p>
        </w:tc>
      </w:tr>
    </w:tbl>
    <w:p w14:paraId="12A42FC0" w14:textId="77777777" w:rsidR="004A7604" w:rsidRPr="00C150B4" w:rsidRDefault="004A7604">
      <w:pPr>
        <w:jc w:val="both"/>
      </w:pPr>
    </w:p>
    <w:p w14:paraId="4A45EBA1" w14:textId="77777777" w:rsidR="004A7604" w:rsidRPr="00C150B4" w:rsidRDefault="000E54E6">
      <w:pPr>
        <w:jc w:val="both"/>
      </w:pPr>
      <w:r w:rsidRPr="00C150B4">
        <w:t>Pasiūlymas galioja iki 20 __-___-___ d.</w:t>
      </w:r>
    </w:p>
    <w:p w14:paraId="776D49AA" w14:textId="77777777" w:rsidR="004A7604" w:rsidRPr="00C150B4" w:rsidRDefault="004A7604"/>
    <w:p w14:paraId="36AFF838" w14:textId="77777777" w:rsidR="004A7604" w:rsidRPr="00C150B4" w:rsidRDefault="000E54E6">
      <w:pPr>
        <w:tabs>
          <w:tab w:val="left" w:pos="1701"/>
        </w:tabs>
        <w:spacing w:before="120"/>
        <w:jc w:val="both"/>
      </w:pPr>
      <w:r w:rsidRPr="00C150B4">
        <w:t xml:space="preserve">Aš, žemiau pasirašęs (-iusi), patvirtinu, kad visa pasiūlyme pateikta informacija yra teisinga ir kad nebuvo nuslėpta jokios informacijos, kurią buvo prašoma pateikti konkurso dalyvius. </w:t>
      </w:r>
    </w:p>
    <w:p w14:paraId="17D240C2" w14:textId="77777777" w:rsidR="004A7604" w:rsidRPr="00C150B4" w:rsidRDefault="000E54E6">
      <w:pPr>
        <w:tabs>
          <w:tab w:val="left" w:pos="1701"/>
        </w:tabs>
        <w:spacing w:before="120"/>
        <w:jc w:val="both"/>
      </w:pPr>
      <w:r w:rsidRPr="00C150B4">
        <w:t xml:space="preserve">Aš patvirtinu, kad atitinku pirkimo sąlygose nustatytus kvalifikacijos reikalavimus.   </w:t>
      </w:r>
    </w:p>
    <w:p w14:paraId="780AFFBB" w14:textId="77777777" w:rsidR="004A7604" w:rsidRPr="00C150B4" w:rsidRDefault="004A7604"/>
    <w:tbl>
      <w:tblPr>
        <w:tblW w:w="9219" w:type="dxa"/>
        <w:tblLayout w:type="fixed"/>
        <w:tblLook w:val="01E0" w:firstRow="1" w:lastRow="1" w:firstColumn="1" w:lastColumn="1" w:noHBand="0" w:noVBand="0"/>
      </w:tblPr>
      <w:tblGrid>
        <w:gridCol w:w="3827"/>
        <w:gridCol w:w="241"/>
        <w:gridCol w:w="1680"/>
        <w:gridCol w:w="239"/>
        <w:gridCol w:w="3232"/>
      </w:tblGrid>
      <w:tr w:rsidR="004A7604" w:rsidRPr="00C150B4" w14:paraId="0E518CA7" w14:textId="77777777">
        <w:tc>
          <w:tcPr>
            <w:tcW w:w="3827" w:type="dxa"/>
            <w:tcBorders>
              <w:bottom w:val="single" w:sz="4" w:space="0" w:color="000000"/>
            </w:tcBorders>
          </w:tcPr>
          <w:p w14:paraId="7159ED2A" w14:textId="77777777" w:rsidR="00EC3820" w:rsidRPr="00C150B4" w:rsidRDefault="00EC3820">
            <w:pPr>
              <w:widowControl w:val="0"/>
              <w:spacing w:line="360" w:lineRule="auto"/>
              <w:rPr>
                <w:i/>
                <w:color w:val="808080"/>
                <w:sz w:val="22"/>
                <w:szCs w:val="22"/>
              </w:rPr>
            </w:pPr>
          </w:p>
        </w:tc>
        <w:tc>
          <w:tcPr>
            <w:tcW w:w="241" w:type="dxa"/>
          </w:tcPr>
          <w:p w14:paraId="21EC46DE" w14:textId="77777777" w:rsidR="004A7604" w:rsidRPr="00C150B4" w:rsidRDefault="004A7604">
            <w:pPr>
              <w:widowControl w:val="0"/>
              <w:spacing w:line="360" w:lineRule="auto"/>
              <w:rPr>
                <w:sz w:val="22"/>
                <w:szCs w:val="22"/>
              </w:rPr>
            </w:pPr>
          </w:p>
        </w:tc>
        <w:tc>
          <w:tcPr>
            <w:tcW w:w="1680" w:type="dxa"/>
            <w:tcBorders>
              <w:bottom w:val="single" w:sz="4" w:space="0" w:color="000000"/>
            </w:tcBorders>
          </w:tcPr>
          <w:p w14:paraId="006767A0" w14:textId="77777777" w:rsidR="004A7604" w:rsidRPr="00C150B4" w:rsidRDefault="004A7604">
            <w:pPr>
              <w:widowControl w:val="0"/>
              <w:spacing w:line="360" w:lineRule="auto"/>
              <w:jc w:val="center"/>
              <w:rPr>
                <w:i/>
                <w:color w:val="C0C0C0"/>
                <w:sz w:val="22"/>
                <w:szCs w:val="22"/>
              </w:rPr>
            </w:pPr>
          </w:p>
        </w:tc>
        <w:tc>
          <w:tcPr>
            <w:tcW w:w="239" w:type="dxa"/>
          </w:tcPr>
          <w:p w14:paraId="19FF28B7" w14:textId="77777777" w:rsidR="004A7604" w:rsidRPr="00C150B4" w:rsidRDefault="004A7604">
            <w:pPr>
              <w:widowControl w:val="0"/>
              <w:spacing w:line="360" w:lineRule="auto"/>
              <w:rPr>
                <w:sz w:val="22"/>
                <w:szCs w:val="22"/>
              </w:rPr>
            </w:pPr>
          </w:p>
        </w:tc>
        <w:tc>
          <w:tcPr>
            <w:tcW w:w="3232" w:type="dxa"/>
            <w:tcBorders>
              <w:bottom w:val="single" w:sz="4" w:space="0" w:color="000000"/>
            </w:tcBorders>
          </w:tcPr>
          <w:p w14:paraId="6CC9A1D0" w14:textId="77777777" w:rsidR="004A7604" w:rsidRPr="00C150B4" w:rsidRDefault="004A7604">
            <w:pPr>
              <w:widowControl w:val="0"/>
              <w:spacing w:line="360" w:lineRule="auto"/>
              <w:jc w:val="right"/>
              <w:rPr>
                <w:i/>
                <w:color w:val="808080"/>
                <w:sz w:val="22"/>
                <w:szCs w:val="22"/>
              </w:rPr>
            </w:pPr>
          </w:p>
        </w:tc>
      </w:tr>
      <w:tr w:rsidR="004A7604" w:rsidRPr="00C150B4" w14:paraId="675B56F3" w14:textId="77777777">
        <w:tc>
          <w:tcPr>
            <w:tcW w:w="3827" w:type="dxa"/>
            <w:tcBorders>
              <w:top w:val="single" w:sz="4" w:space="0" w:color="000000"/>
            </w:tcBorders>
          </w:tcPr>
          <w:p w14:paraId="698D917F" w14:textId="354F78EC" w:rsidR="004A7604" w:rsidRPr="00C150B4" w:rsidRDefault="000E54E6">
            <w:pPr>
              <w:widowControl w:val="0"/>
              <w:rPr>
                <w:i/>
                <w:color w:val="808080"/>
              </w:rPr>
            </w:pPr>
            <w:r w:rsidRPr="00C150B4">
              <w:rPr>
                <w:i/>
                <w:color w:val="808080"/>
              </w:rPr>
              <w:t>Tiekėjo vadovo arba jo įgalioto asmens</w:t>
            </w:r>
            <w:r w:rsidR="00EC3820" w:rsidRPr="00C150B4">
              <w:rPr>
                <w:i/>
                <w:color w:val="808080"/>
              </w:rPr>
              <w:t xml:space="preserve"> </w:t>
            </w:r>
            <w:r w:rsidRPr="00C150B4">
              <w:rPr>
                <w:i/>
                <w:color w:val="808080"/>
              </w:rPr>
              <w:t>pareigos</w:t>
            </w:r>
          </w:p>
        </w:tc>
        <w:tc>
          <w:tcPr>
            <w:tcW w:w="241" w:type="dxa"/>
          </w:tcPr>
          <w:p w14:paraId="7713A321" w14:textId="77777777" w:rsidR="004A7604" w:rsidRPr="00C150B4" w:rsidRDefault="004A7604">
            <w:pPr>
              <w:widowControl w:val="0"/>
              <w:spacing w:line="360" w:lineRule="auto"/>
            </w:pPr>
          </w:p>
        </w:tc>
        <w:tc>
          <w:tcPr>
            <w:tcW w:w="1680" w:type="dxa"/>
            <w:tcBorders>
              <w:top w:val="single" w:sz="4" w:space="0" w:color="000000"/>
            </w:tcBorders>
          </w:tcPr>
          <w:p w14:paraId="47661BB4" w14:textId="77777777" w:rsidR="004A7604" w:rsidRPr="00C150B4" w:rsidRDefault="000E54E6">
            <w:pPr>
              <w:widowControl w:val="0"/>
              <w:spacing w:line="360" w:lineRule="auto"/>
              <w:jc w:val="center"/>
              <w:rPr>
                <w:i/>
                <w:color w:val="C0C0C0"/>
              </w:rPr>
            </w:pPr>
            <w:r w:rsidRPr="00C150B4">
              <w:rPr>
                <w:i/>
                <w:color w:val="C0C0C0"/>
              </w:rPr>
              <w:t>parašas</w:t>
            </w:r>
          </w:p>
        </w:tc>
        <w:tc>
          <w:tcPr>
            <w:tcW w:w="239" w:type="dxa"/>
          </w:tcPr>
          <w:p w14:paraId="3341A5D4" w14:textId="77777777" w:rsidR="004A7604" w:rsidRPr="00C150B4" w:rsidRDefault="004A7604">
            <w:pPr>
              <w:widowControl w:val="0"/>
              <w:spacing w:line="360" w:lineRule="auto"/>
            </w:pPr>
          </w:p>
        </w:tc>
        <w:tc>
          <w:tcPr>
            <w:tcW w:w="3232" w:type="dxa"/>
            <w:tcBorders>
              <w:top w:val="single" w:sz="4" w:space="0" w:color="000000"/>
            </w:tcBorders>
          </w:tcPr>
          <w:p w14:paraId="78837CE5" w14:textId="77777777" w:rsidR="004A7604" w:rsidRPr="00C150B4" w:rsidRDefault="000E54E6">
            <w:pPr>
              <w:widowControl w:val="0"/>
              <w:spacing w:line="360" w:lineRule="auto"/>
              <w:jc w:val="right"/>
              <w:rPr>
                <w:i/>
                <w:color w:val="808080"/>
              </w:rPr>
            </w:pPr>
            <w:r w:rsidRPr="00C150B4">
              <w:rPr>
                <w:i/>
                <w:color w:val="808080"/>
              </w:rPr>
              <w:t>Vardas Pavardė</w:t>
            </w:r>
          </w:p>
        </w:tc>
      </w:tr>
    </w:tbl>
    <w:p w14:paraId="7973F4EC" w14:textId="77777777" w:rsidR="004A7604" w:rsidRPr="00C150B4" w:rsidRDefault="004A7604" w:rsidP="00EC3820">
      <w:pPr>
        <w:tabs>
          <w:tab w:val="left" w:pos="284"/>
          <w:tab w:val="left" w:pos="567"/>
        </w:tabs>
        <w:ind w:right="22"/>
        <w:jc w:val="both"/>
        <w:rPr>
          <w:rFonts w:ascii="Times New Roman" w:hAnsi="Times New Roman"/>
          <w:sz w:val="24"/>
        </w:rPr>
      </w:pPr>
      <w:bookmarkStart w:id="16" w:name="_Ref316455210"/>
      <w:bookmarkStart w:id="17" w:name="_Ref274738013"/>
      <w:bookmarkEnd w:id="16"/>
      <w:bookmarkEnd w:id="17"/>
    </w:p>
    <w:sectPr w:rsidR="004A7604" w:rsidRPr="00C150B4" w:rsidSect="00EC3820">
      <w:headerReference w:type="default" r:id="rId8"/>
      <w:pgSz w:w="11906" w:h="16838"/>
      <w:pgMar w:top="1701" w:right="567" w:bottom="993"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CD6" w14:textId="77777777" w:rsidR="002751AB" w:rsidRDefault="002751AB">
      <w:r>
        <w:separator/>
      </w:r>
    </w:p>
  </w:endnote>
  <w:endnote w:type="continuationSeparator" w:id="0">
    <w:p w14:paraId="43A4469F" w14:textId="77777777" w:rsidR="002751AB" w:rsidRDefault="0027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8FE6" w14:textId="77777777" w:rsidR="002751AB" w:rsidRDefault="002751AB">
      <w:pPr>
        <w:rPr>
          <w:sz w:val="12"/>
        </w:rPr>
      </w:pPr>
      <w:r>
        <w:separator/>
      </w:r>
    </w:p>
  </w:footnote>
  <w:footnote w:type="continuationSeparator" w:id="0">
    <w:p w14:paraId="3AB3BC14" w14:textId="77777777" w:rsidR="002751AB" w:rsidRDefault="002751AB">
      <w:pPr>
        <w:rPr>
          <w:sz w:val="12"/>
        </w:rPr>
      </w:pPr>
      <w:r>
        <w:continuationSeparator/>
      </w:r>
    </w:p>
  </w:footnote>
  <w:footnote w:id="1">
    <w:p w14:paraId="04E0EFA2" w14:textId="192B59EB" w:rsidR="004A7604" w:rsidRDefault="004A76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EAEA" w14:textId="77777777" w:rsidR="00EC1899" w:rsidRPr="008830DE" w:rsidRDefault="00EC1899" w:rsidP="00EC1899">
    <w:pPr>
      <w:ind w:left="720" w:right="-178"/>
      <w:jc w:val="center"/>
      <w:rPr>
        <w:b/>
        <w:caps/>
        <w:color w:val="808080"/>
      </w:rPr>
    </w:pPr>
    <w:r>
      <w:rPr>
        <w:b/>
        <w:caps/>
        <w:color w:val="808080"/>
      </w:rPr>
      <w:t xml:space="preserve">MB </w:t>
    </w:r>
    <w:r w:rsidRPr="008830DE">
      <w:rPr>
        <w:b/>
        <w:caps/>
        <w:color w:val="808080"/>
      </w:rPr>
      <w:t>Printplasta</w:t>
    </w:r>
  </w:p>
  <w:p w14:paraId="7CDF02A6" w14:textId="77777777" w:rsidR="00EC1899" w:rsidRDefault="00EC1899" w:rsidP="00EC1899">
    <w:pPr>
      <w:ind w:right="-178"/>
      <w:jc w:val="center"/>
    </w:pPr>
  </w:p>
  <w:p w14:paraId="12758CE0" w14:textId="77777777" w:rsidR="00EC1899" w:rsidRDefault="00EC1899" w:rsidP="00EC1899">
    <w:pPr>
      <w:ind w:right="-178"/>
      <w:jc w:val="center"/>
      <w:rPr>
        <w:color w:val="808080"/>
        <w:sz w:val="16"/>
        <w:szCs w:val="16"/>
      </w:rPr>
    </w:pPr>
    <w:r>
      <w:rPr>
        <w:color w:val="808080"/>
        <w:sz w:val="16"/>
        <w:szCs w:val="16"/>
      </w:rPr>
      <w:t xml:space="preserve">Mažoji bendrija,  </w:t>
    </w:r>
    <w:r w:rsidRPr="008830DE">
      <w:rPr>
        <w:color w:val="808080"/>
        <w:sz w:val="16"/>
        <w:szCs w:val="16"/>
      </w:rPr>
      <w:t>Vandžiogalos pl. 106T, Domeikavos k., LT-54358 Kauno r.</w:t>
    </w:r>
    <w:r>
      <w:rPr>
        <w:color w:val="808080"/>
        <w:sz w:val="16"/>
        <w:szCs w:val="16"/>
      </w:rPr>
      <w:t>,</w:t>
    </w:r>
    <w:r>
      <w:t xml:space="preserve"> </w:t>
    </w:r>
    <w:r>
      <w:rPr>
        <w:color w:val="808080"/>
        <w:sz w:val="16"/>
        <w:szCs w:val="16"/>
      </w:rPr>
      <w:t>+370 620 86633 ,</w:t>
    </w:r>
    <w:r>
      <w:t xml:space="preserve"> </w:t>
    </w:r>
    <w:r w:rsidRPr="008830DE">
      <w:rPr>
        <w:color w:val="808080"/>
        <w:sz w:val="16"/>
        <w:szCs w:val="16"/>
      </w:rPr>
      <w:t>andrius@printplasta.com</w:t>
    </w:r>
    <w:r>
      <w:rPr>
        <w:color w:val="808080"/>
        <w:sz w:val="16"/>
        <w:szCs w:val="16"/>
      </w:rPr>
      <w:t xml:space="preserve">, įmonės kodas  </w:t>
    </w:r>
    <w:r w:rsidRPr="008830DE">
      <w:rPr>
        <w:color w:val="808080"/>
        <w:sz w:val="16"/>
        <w:szCs w:val="16"/>
      </w:rPr>
      <w:t>304565167</w:t>
    </w:r>
    <w:r>
      <w:rPr>
        <w:color w:val="808080"/>
        <w:sz w:val="16"/>
        <w:szCs w:val="16"/>
      </w:rPr>
      <w:t>,  pridėtinės vertės mokesčio mokėtojo kodas</w:t>
    </w:r>
    <w:r>
      <w:t xml:space="preserve"> </w:t>
    </w:r>
    <w:r w:rsidRPr="008830DE">
      <w:rPr>
        <w:color w:val="808080"/>
        <w:sz w:val="16"/>
        <w:szCs w:val="16"/>
      </w:rPr>
      <w:t>LT100011022317</w:t>
    </w:r>
    <w:r>
      <w:rPr>
        <w:color w:val="808080"/>
        <w:sz w:val="16"/>
        <w:szCs w:val="16"/>
      </w:rPr>
      <w:t>, duomenys apie įmonę kaupiami ir saugomi VĮ „Registrų centras“</w:t>
    </w:r>
  </w:p>
  <w:p w14:paraId="75EBF114" w14:textId="77777777" w:rsidR="004A7604" w:rsidRDefault="004A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5730"/>
    <w:multiLevelType w:val="multilevel"/>
    <w:tmpl w:val="326EF94E"/>
    <w:lvl w:ilvl="0">
      <w:start w:val="1"/>
      <w:numFmt w:val="decimal"/>
      <w:pStyle w:val="Heading1"/>
      <w:lvlText w:val="%1."/>
      <w:lvlJc w:val="left"/>
      <w:pPr>
        <w:tabs>
          <w:tab w:val="num" w:pos="0"/>
        </w:tabs>
        <w:ind w:left="720" w:hanging="360"/>
      </w:pPr>
    </w:lvl>
    <w:lvl w:ilvl="1">
      <w:start w:val="1"/>
      <w:numFmt w:val="decimal"/>
      <w:pStyle w:val="ListParagraph"/>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0500A33"/>
    <w:multiLevelType w:val="multilevel"/>
    <w:tmpl w:val="13923272"/>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0762359"/>
    <w:multiLevelType w:val="multilevel"/>
    <w:tmpl w:val="8140075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21D111E"/>
    <w:multiLevelType w:val="multilevel"/>
    <w:tmpl w:val="D72AF75C"/>
    <w:lvl w:ilvl="0">
      <w:start w:val="8"/>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B214D3D"/>
    <w:multiLevelType w:val="multilevel"/>
    <w:tmpl w:val="D48801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92294071">
    <w:abstractNumId w:val="5"/>
  </w:num>
  <w:num w:numId="2" w16cid:durableId="254751107">
    <w:abstractNumId w:val="0"/>
  </w:num>
  <w:num w:numId="3" w16cid:durableId="1951543304">
    <w:abstractNumId w:val="3"/>
  </w:num>
  <w:num w:numId="4" w16cid:durableId="57167192">
    <w:abstractNumId w:val="2"/>
  </w:num>
  <w:num w:numId="5" w16cid:durableId="1336150571">
    <w:abstractNumId w:val="4"/>
  </w:num>
  <w:num w:numId="6" w16cid:durableId="1577475004">
    <w:abstractNumId w:val="0"/>
    <w:lvlOverride w:ilvl="0">
      <w:startOverride w:val="1"/>
    </w:lvlOverride>
  </w:num>
  <w:num w:numId="7" w16cid:durableId="131518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04"/>
    <w:rsid w:val="0000721F"/>
    <w:rsid w:val="0002434A"/>
    <w:rsid w:val="000B2DFC"/>
    <w:rsid w:val="000C1905"/>
    <w:rsid w:val="000E54E6"/>
    <w:rsid w:val="001307D3"/>
    <w:rsid w:val="0015127A"/>
    <w:rsid w:val="001C247B"/>
    <w:rsid w:val="001F3DD6"/>
    <w:rsid w:val="0020401C"/>
    <w:rsid w:val="00211C44"/>
    <w:rsid w:val="002751AB"/>
    <w:rsid w:val="00291AD6"/>
    <w:rsid w:val="002D3A22"/>
    <w:rsid w:val="002F3566"/>
    <w:rsid w:val="002F5293"/>
    <w:rsid w:val="00317629"/>
    <w:rsid w:val="00333127"/>
    <w:rsid w:val="00361865"/>
    <w:rsid w:val="00367708"/>
    <w:rsid w:val="003A0460"/>
    <w:rsid w:val="003A19A6"/>
    <w:rsid w:val="003F2988"/>
    <w:rsid w:val="00411D7B"/>
    <w:rsid w:val="00427E4A"/>
    <w:rsid w:val="00457124"/>
    <w:rsid w:val="004A7604"/>
    <w:rsid w:val="004A7C6C"/>
    <w:rsid w:val="004B288C"/>
    <w:rsid w:val="004D34E8"/>
    <w:rsid w:val="004D3613"/>
    <w:rsid w:val="004E5303"/>
    <w:rsid w:val="00512384"/>
    <w:rsid w:val="005148A8"/>
    <w:rsid w:val="00543DBC"/>
    <w:rsid w:val="00570AEE"/>
    <w:rsid w:val="00573596"/>
    <w:rsid w:val="00610EEC"/>
    <w:rsid w:val="00625DB8"/>
    <w:rsid w:val="00640A65"/>
    <w:rsid w:val="00651D9F"/>
    <w:rsid w:val="006A5370"/>
    <w:rsid w:val="00731514"/>
    <w:rsid w:val="00787228"/>
    <w:rsid w:val="007C784F"/>
    <w:rsid w:val="007D1B09"/>
    <w:rsid w:val="007F3304"/>
    <w:rsid w:val="00827CD4"/>
    <w:rsid w:val="008336EF"/>
    <w:rsid w:val="008343A5"/>
    <w:rsid w:val="00854708"/>
    <w:rsid w:val="008A1742"/>
    <w:rsid w:val="008B10E6"/>
    <w:rsid w:val="008C4CEF"/>
    <w:rsid w:val="008D1552"/>
    <w:rsid w:val="009044A0"/>
    <w:rsid w:val="009154E9"/>
    <w:rsid w:val="009849B2"/>
    <w:rsid w:val="00994991"/>
    <w:rsid w:val="009F19A4"/>
    <w:rsid w:val="00A237C1"/>
    <w:rsid w:val="00A37753"/>
    <w:rsid w:val="00A61172"/>
    <w:rsid w:val="00A86BF8"/>
    <w:rsid w:val="00A9600F"/>
    <w:rsid w:val="00AA6637"/>
    <w:rsid w:val="00AD4212"/>
    <w:rsid w:val="00AF119D"/>
    <w:rsid w:val="00B33782"/>
    <w:rsid w:val="00B33B53"/>
    <w:rsid w:val="00B41708"/>
    <w:rsid w:val="00B41954"/>
    <w:rsid w:val="00B63836"/>
    <w:rsid w:val="00BB032A"/>
    <w:rsid w:val="00BF0CF8"/>
    <w:rsid w:val="00C150B4"/>
    <w:rsid w:val="00C71771"/>
    <w:rsid w:val="00C731C4"/>
    <w:rsid w:val="00C80021"/>
    <w:rsid w:val="00CB4868"/>
    <w:rsid w:val="00D66FDC"/>
    <w:rsid w:val="00D75705"/>
    <w:rsid w:val="00D76973"/>
    <w:rsid w:val="00DC7FB9"/>
    <w:rsid w:val="00E04CDA"/>
    <w:rsid w:val="00E06F03"/>
    <w:rsid w:val="00EC055E"/>
    <w:rsid w:val="00EC1899"/>
    <w:rsid w:val="00EC3820"/>
    <w:rsid w:val="00EC668B"/>
    <w:rsid w:val="00F01723"/>
    <w:rsid w:val="00F16248"/>
    <w:rsid w:val="00F278FD"/>
    <w:rsid w:val="00F327FD"/>
    <w:rsid w:val="00F45F19"/>
    <w:rsid w:val="00F46B80"/>
    <w:rsid w:val="00F611B7"/>
    <w:rsid w:val="00F64A7C"/>
    <w:rsid w:val="00F659EC"/>
    <w:rsid w:val="00FB11C9"/>
    <w:rsid w:val="00FC252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4D99"/>
  <w15:docId w15:val="{FA4DA2D2-48ED-44B0-B3CF-EBEAF8C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2"/>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35C52"/>
    <w:rPr>
      <w:rFonts w:ascii="Arial" w:eastAsia="Times New Roman" w:hAnsi="Arial" w:cs="Times New Roman"/>
      <w:b/>
      <w:kern w:val="0"/>
      <w:sz w:val="20"/>
      <w:szCs w:val="24"/>
    </w:rPr>
  </w:style>
  <w:style w:type="character" w:customStyle="1" w:styleId="FootnoteTextChar">
    <w:name w:val="Footnote Text Char"/>
    <w:basedOn w:val="DefaultParagraphFont"/>
    <w:link w:val="FootnoteText"/>
    <w:semiHidden/>
    <w:qFormat/>
    <w:rsid w:val="00D35C52"/>
    <w:rPr>
      <w:rFonts w:ascii="Arial" w:eastAsia="Times New Roman" w:hAnsi="Arial" w:cs="Times New Roman"/>
      <w:kern w:val="0"/>
      <w:sz w:val="20"/>
      <w:szCs w:val="20"/>
    </w:rPr>
  </w:style>
  <w:style w:type="character" w:customStyle="1" w:styleId="SubtitleChar">
    <w:name w:val="Subtitle Char"/>
    <w:basedOn w:val="DefaultParagraphFont"/>
    <w:link w:val="Subtitle"/>
    <w:uiPriority w:val="99"/>
    <w:qFormat/>
    <w:rsid w:val="00D35C52"/>
    <w:rPr>
      <w:rFonts w:ascii="Arial" w:eastAsia="Times New Roman" w:hAnsi="Arial" w:cs="Times New Roman"/>
      <w:kern w:val="0"/>
      <w:sz w:val="20"/>
      <w:szCs w:val="24"/>
      <w:u w:val="single"/>
      <w:lang w:val="en-US"/>
    </w:rPr>
  </w:style>
  <w:style w:type="character" w:customStyle="1" w:styleId="ListParagraphChar">
    <w:name w:val="List Paragraph Char"/>
    <w:basedOn w:val="DefaultParagraphFont"/>
    <w:link w:val="ListParagraph"/>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DefaultParagraphFont"/>
    <w:semiHidden/>
    <w:unhideWhenUsed/>
    <w:qFormat/>
    <w:rsid w:val="00D35C52"/>
    <w:rPr>
      <w:vertAlign w:val="superscript"/>
    </w:rPr>
  </w:style>
  <w:style w:type="character" w:styleId="FootnoteReference">
    <w:name w:val="footnote reference"/>
    <w:rPr>
      <w:vertAlign w:val="superscript"/>
    </w:rPr>
  </w:style>
  <w:style w:type="character" w:styleId="PlaceholderText">
    <w:name w:val="Placeholder Text"/>
    <w:basedOn w:val="DefaultParagraphFont"/>
    <w:uiPriority w:val="99"/>
    <w:semiHidden/>
    <w:qFormat/>
    <w:rsid w:val="00D35C52"/>
    <w:rPr>
      <w:color w:val="808080"/>
    </w:rPr>
  </w:style>
  <w:style w:type="character" w:customStyle="1" w:styleId="Laukeliai">
    <w:name w:val="Laukeliai"/>
    <w:basedOn w:val="DefaultParagraphFont"/>
    <w:uiPriority w:val="1"/>
    <w:qFormat/>
    <w:rsid w:val="00D35C52"/>
    <w:rPr>
      <w:rFonts w:ascii="Arial" w:hAnsi="Arial" w:cs="Arial"/>
      <w:sz w:val="20"/>
      <w:szCs w:val="20"/>
    </w:rPr>
  </w:style>
  <w:style w:type="character" w:styleId="Hyperlink">
    <w:name w:val="Hyperlink"/>
    <w:rsid w:val="00D35C52"/>
    <w:rPr>
      <w:color w:val="0000FF"/>
      <w:u w:val="single"/>
    </w:rPr>
  </w:style>
  <w:style w:type="character" w:customStyle="1" w:styleId="CommentTextChar">
    <w:name w:val="Comment Text Char"/>
    <w:basedOn w:val="DefaultParagraphFont"/>
    <w:link w:val="CommentText"/>
    <w:semiHidden/>
    <w:qFormat/>
    <w:rsid w:val="00D35C52"/>
    <w:rPr>
      <w:rFonts w:ascii="Times New Roman" w:eastAsia="Calibri" w:hAnsi="Times New Roman" w:cs="Times New Roman"/>
      <w:kern w:val="0"/>
      <w:sz w:val="20"/>
      <w:szCs w:val="20"/>
      <w14:ligatures w14:val="none"/>
    </w:rPr>
  </w:style>
  <w:style w:type="character" w:styleId="CommentReference">
    <w:name w:val="annotation reference"/>
    <w:semiHidden/>
    <w:qFormat/>
    <w:rsid w:val="00D35C52"/>
    <w:rPr>
      <w:sz w:val="16"/>
      <w:szCs w:val="16"/>
    </w:rPr>
  </w:style>
  <w:style w:type="character" w:customStyle="1" w:styleId="FooterChar">
    <w:name w:val="Footer Char"/>
    <w:basedOn w:val="DefaultParagraphFont"/>
    <w:link w:val="Footer"/>
    <w:qFormat/>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qFormat/>
    <w:rsid w:val="00475C5B"/>
    <w:rPr>
      <w:color w:val="605E5C"/>
      <w:shd w:val="clear" w:color="auto" w:fill="E1DFDD"/>
    </w:rPr>
  </w:style>
  <w:style w:type="character" w:customStyle="1" w:styleId="HeaderChar">
    <w:name w:val="Header Char"/>
    <w:basedOn w:val="DefaultParagraphFont"/>
    <w:link w:val="Header"/>
    <w:uiPriority w:val="99"/>
    <w:qFormat/>
    <w:rsid w:val="00F847F4"/>
    <w:rPr>
      <w:rFonts w:ascii="Arial" w:eastAsia="Times New Roman" w:hAnsi="Arial" w:cs="Times New Roman"/>
      <w:kern w:val="0"/>
      <w:sz w:val="20"/>
      <w:szCs w:val="24"/>
    </w:rPr>
  </w:style>
  <w:style w:type="character" w:customStyle="1" w:styleId="CommentSubjectChar">
    <w:name w:val="Comment Subject Char"/>
    <w:basedOn w:val="CommentTextChar"/>
    <w:link w:val="CommentSubject"/>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DefaultParagraphFont"/>
    <w:qFormat/>
    <w:rsid w:val="00EA5FB0"/>
    <w:rPr>
      <w:rFonts w:ascii="Segoe UI" w:hAnsi="Segoe UI" w:cs="Segoe UI"/>
      <w:sz w:val="18"/>
      <w:szCs w:val="18"/>
    </w:rPr>
  </w:style>
  <w:style w:type="character" w:customStyle="1" w:styleId="cf11">
    <w:name w:val="cf11"/>
    <w:basedOn w:val="DefaultParagraphFont"/>
    <w:qFormat/>
    <w:rsid w:val="00EA5FB0"/>
    <w:rPr>
      <w:rFonts w:ascii="Segoe UI" w:hAnsi="Segoe UI" w:cs="Segoe UI"/>
      <w:i/>
      <w:iCs/>
      <w:sz w:val="18"/>
      <w:szCs w:val="18"/>
    </w:rPr>
  </w:style>
  <w:style w:type="character" w:customStyle="1" w:styleId="WW8Num1z2">
    <w:name w:val="WW8Num1z2"/>
    <w:qFormat/>
    <w:rsid w:val="003A252E"/>
    <w:rPr>
      <w:color w:val="auto"/>
    </w:rPr>
  </w:style>
  <w:style w:type="character" w:customStyle="1" w:styleId="BodyTextChar">
    <w:name w:val="Body Text Char"/>
    <w:basedOn w:val="DefaultParagraphFont"/>
    <w:link w:val="BodyText"/>
    <w:qFormat/>
    <w:rsid w:val="003A252E"/>
    <w:rPr>
      <w:rFonts w:ascii="Liberation Serif" w:eastAsia="NSimSun" w:hAnsi="Liberation Serif" w:cs="Lucida Sans"/>
      <w:sz w:val="24"/>
      <w:szCs w:val="24"/>
      <w:lang w:eastAsia="zh-CN" w:bidi="hi-IN"/>
      <w14:ligatures w14:val="non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3A252E"/>
    <w:pPr>
      <w:spacing w:after="140" w:line="276" w:lineRule="auto"/>
    </w:pPr>
    <w:rPr>
      <w:rFonts w:ascii="Liberation Serif" w:eastAsia="NSimSun" w:hAnsi="Liberation Serif" w:cs="Lucida Sans"/>
      <w:kern w:val="2"/>
      <w:sz w:val="24"/>
      <w:lang w:eastAsia="zh-CN" w:bidi="hi-IN"/>
      <w14:ligatures w14:val="none"/>
    </w:rPr>
  </w:style>
  <w:style w:type="paragraph" w:styleId="List">
    <w:name w:val="List"/>
    <w:basedOn w:val="BodyText"/>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semiHidden/>
    <w:unhideWhenUsed/>
    <w:rsid w:val="00D35C52"/>
    <w:rPr>
      <w:szCs w:val="20"/>
    </w:rPr>
  </w:style>
  <w:style w:type="paragraph" w:styleId="Subtitle">
    <w:name w:val="Subtitle"/>
    <w:basedOn w:val="Normal"/>
    <w:link w:val="SubtitleChar"/>
    <w:uiPriority w:val="99"/>
    <w:qFormat/>
    <w:rsid w:val="00D35C52"/>
    <w:rPr>
      <w:u w:val="single"/>
      <w:lang w:val="en-US"/>
    </w:rPr>
  </w:style>
  <w:style w:type="paragraph" w:styleId="ListParagraph">
    <w:name w:val="List Paragraph"/>
    <w:basedOn w:val="Normal"/>
    <w:link w:val="ListParagraphChar"/>
    <w:uiPriority w:val="34"/>
    <w:qFormat/>
    <w:rsid w:val="00D35C52"/>
    <w:pPr>
      <w:numPr>
        <w:ilvl w:val="1"/>
        <w:numId w:val="2"/>
      </w:numPr>
      <w:tabs>
        <w:tab w:val="left" w:pos="567"/>
      </w:tabs>
      <w:spacing w:before="60" w:after="60"/>
      <w:jc w:val="both"/>
    </w:pPr>
    <w:rPr>
      <w:rFonts w:cs="Arial"/>
      <w:color w:val="000000" w:themeColor="text1"/>
      <w:kern w:val="2"/>
      <w:szCs w:val="20"/>
    </w:rPr>
  </w:style>
  <w:style w:type="paragraph" w:styleId="CommentText">
    <w:name w:val="annotation text"/>
    <w:basedOn w:val="Normal"/>
    <w:link w:val="CommentTextChar"/>
    <w:semiHidden/>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Normal"/>
    <w:qFormat/>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paragraph" w:styleId="Header">
    <w:name w:val="header"/>
    <w:basedOn w:val="Normal"/>
    <w:link w:val="HeaderChar"/>
    <w:unhideWhenUsed/>
    <w:rsid w:val="00F847F4"/>
    <w:pPr>
      <w:tabs>
        <w:tab w:val="center" w:pos="4819"/>
        <w:tab w:val="right" w:pos="9638"/>
      </w:tabs>
    </w:pPr>
  </w:style>
  <w:style w:type="paragraph" w:styleId="Revision">
    <w:name w:val="Revision"/>
    <w:uiPriority w:val="99"/>
    <w:semiHidden/>
    <w:qFormat/>
    <w:rsid w:val="00127DF7"/>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Normal"/>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0A6DBA"/>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Normal"/>
    <w:qFormat/>
    <w:rsid w:val="000A6DBA"/>
    <w:pPr>
      <w:widowControl w:val="0"/>
      <w:suppressLineNumber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Normal"/>
    <w:qFormat/>
    <w:rsid w:val="000A6DBA"/>
    <w:pPr>
      <w:widowControl w:val="0"/>
      <w:ind w:left="105"/>
    </w:pPr>
    <w:rPr>
      <w:rFonts w:ascii="Liberation Serif" w:eastAsia="NSimSun" w:hAnsi="Liberation Serif" w:cs="Lucida Sans"/>
      <w:kern w:val="2"/>
      <w:sz w:val="22"/>
      <w:szCs w:val="22"/>
      <w:lang w:val="en-US" w:eastAsia="zh-CN" w:bidi="en-US"/>
      <w14:ligatures w14:val="none"/>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5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C1905"/>
    <w:rsid w:val="00113BB4"/>
    <w:rsid w:val="001429F0"/>
    <w:rsid w:val="00186F0A"/>
    <w:rsid w:val="001A432C"/>
    <w:rsid w:val="00206A05"/>
    <w:rsid w:val="00211C44"/>
    <w:rsid w:val="00216B44"/>
    <w:rsid w:val="00291AD6"/>
    <w:rsid w:val="0031758C"/>
    <w:rsid w:val="00333127"/>
    <w:rsid w:val="003510A2"/>
    <w:rsid w:val="00361865"/>
    <w:rsid w:val="003A2438"/>
    <w:rsid w:val="003B13F8"/>
    <w:rsid w:val="004159E8"/>
    <w:rsid w:val="00457124"/>
    <w:rsid w:val="004E5303"/>
    <w:rsid w:val="00573596"/>
    <w:rsid w:val="00607DDD"/>
    <w:rsid w:val="00640A65"/>
    <w:rsid w:val="00725871"/>
    <w:rsid w:val="0075744C"/>
    <w:rsid w:val="0076576D"/>
    <w:rsid w:val="007C784F"/>
    <w:rsid w:val="007D1B09"/>
    <w:rsid w:val="00827CD4"/>
    <w:rsid w:val="00891184"/>
    <w:rsid w:val="00892986"/>
    <w:rsid w:val="008A1742"/>
    <w:rsid w:val="008D1552"/>
    <w:rsid w:val="0090704C"/>
    <w:rsid w:val="00AA3777"/>
    <w:rsid w:val="00B33782"/>
    <w:rsid w:val="00B66B03"/>
    <w:rsid w:val="00BE52FA"/>
    <w:rsid w:val="00BF0CF8"/>
    <w:rsid w:val="00D53BE5"/>
    <w:rsid w:val="00DF01C5"/>
    <w:rsid w:val="00E04CDA"/>
    <w:rsid w:val="00E1430D"/>
    <w:rsid w:val="00E41B07"/>
    <w:rsid w:val="00E44229"/>
    <w:rsid w:val="00EE5EA3"/>
    <w:rsid w:val="00F611B7"/>
    <w:rsid w:val="00F659EC"/>
    <w:rsid w:val="00FD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13973</Words>
  <Characters>7966</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Viktoras</cp:lastModifiedBy>
  <cp:revision>9</cp:revision>
  <dcterms:created xsi:type="dcterms:W3CDTF">2025-01-29T12:07:00Z</dcterms:created>
  <dcterms:modified xsi:type="dcterms:W3CDTF">2025-02-11T09:43:00Z</dcterms:modified>
  <dc:language>lt-LT</dc:language>
</cp:coreProperties>
</file>