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79" w:type="dxa"/>
        <w:tblLook w:val="04A0" w:firstRow="1" w:lastRow="0" w:firstColumn="1" w:lastColumn="0" w:noHBand="0" w:noVBand="1"/>
      </w:tblPr>
      <w:tblGrid>
        <w:gridCol w:w="534"/>
        <w:gridCol w:w="4723"/>
        <w:gridCol w:w="4722"/>
      </w:tblGrid>
      <w:tr w:rsidR="00DD3399" w:rsidRPr="00DD3399" w14:paraId="58924150" w14:textId="77777777" w:rsidTr="000E683C">
        <w:tc>
          <w:tcPr>
            <w:tcW w:w="534" w:type="dxa"/>
          </w:tcPr>
          <w:p w14:paraId="76990A29" w14:textId="525507F9" w:rsidR="00DD3399" w:rsidRPr="00681CDE" w:rsidRDefault="00DD3399" w:rsidP="00DD3399">
            <w:pPr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681CDE">
              <w:rPr>
                <w:rFonts w:ascii="Times New Roman" w:hAnsi="Times New Roman" w:cs="Times New Roman"/>
                <w:b/>
                <w:bCs/>
                <w:lang w:val="lt-LT"/>
              </w:rPr>
              <w:t>Nr.</w:t>
            </w:r>
          </w:p>
        </w:tc>
        <w:tc>
          <w:tcPr>
            <w:tcW w:w="4723" w:type="dxa"/>
          </w:tcPr>
          <w:p w14:paraId="78190048" w14:textId="70686331" w:rsidR="00DD3399" w:rsidRPr="00681CDE" w:rsidRDefault="00DD3399" w:rsidP="00DD3399">
            <w:pPr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681CDE">
              <w:rPr>
                <w:rFonts w:ascii="Times New Roman" w:hAnsi="Times New Roman" w:cs="Times New Roman"/>
                <w:b/>
                <w:bCs/>
                <w:lang w:val="lt-LT"/>
              </w:rPr>
              <w:t>KLAUSIMAI</w:t>
            </w:r>
          </w:p>
        </w:tc>
        <w:tc>
          <w:tcPr>
            <w:tcW w:w="4722" w:type="dxa"/>
          </w:tcPr>
          <w:p w14:paraId="6827C3DF" w14:textId="39640B1F" w:rsidR="00DD3399" w:rsidRPr="00681CDE" w:rsidRDefault="00DD3399" w:rsidP="00DD3399">
            <w:pPr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681CDE">
              <w:rPr>
                <w:rFonts w:ascii="Times New Roman" w:hAnsi="Times New Roman" w:cs="Times New Roman"/>
                <w:b/>
                <w:bCs/>
                <w:lang w:val="lt-LT"/>
              </w:rPr>
              <w:t>ATSAKYMAI</w:t>
            </w:r>
          </w:p>
        </w:tc>
      </w:tr>
      <w:tr w:rsidR="00DD3399" w:rsidRPr="00DD3399" w14:paraId="5484BC51" w14:textId="77777777" w:rsidTr="000E683C">
        <w:tc>
          <w:tcPr>
            <w:tcW w:w="534" w:type="dxa"/>
          </w:tcPr>
          <w:p w14:paraId="7DE08B33" w14:textId="1E5FF018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1.</w:t>
            </w:r>
          </w:p>
        </w:tc>
        <w:tc>
          <w:tcPr>
            <w:tcW w:w="4723" w:type="dxa"/>
          </w:tcPr>
          <w:p w14:paraId="39341600" w14:textId="0F01A71E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Termofikatas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jusu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sistemoje yra vanduo ar glikolio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misinys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? Kokios koncentracijos ?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Cileris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veiks visus metus ar tik vasara ?</w:t>
            </w:r>
          </w:p>
        </w:tc>
        <w:tc>
          <w:tcPr>
            <w:tcW w:w="4722" w:type="dxa"/>
          </w:tcPr>
          <w:p w14:paraId="2A492E5F" w14:textId="6B1CF046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dirbs visus metus,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termofikatas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vandens-glikolio mišinys, koncentracija priklauso nuo žemos periodo lauko temperatūros.</w:t>
            </w:r>
          </w:p>
        </w:tc>
      </w:tr>
      <w:tr w:rsidR="00DD3399" w:rsidRPr="00DD3399" w14:paraId="20CE7DF8" w14:textId="77777777" w:rsidTr="000E683C">
        <w:tc>
          <w:tcPr>
            <w:tcW w:w="534" w:type="dxa"/>
          </w:tcPr>
          <w:p w14:paraId="0339460C" w14:textId="03876C8E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2.</w:t>
            </w:r>
          </w:p>
        </w:tc>
        <w:tc>
          <w:tcPr>
            <w:tcW w:w="4723" w:type="dxa"/>
          </w:tcPr>
          <w:p w14:paraId="1E06323B" w14:textId="01879CA2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Patikslinkite, konkurso apimtis tik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kaip įranga ar reikalingi ir montavimo darbai?</w:t>
            </w:r>
          </w:p>
        </w:tc>
        <w:tc>
          <w:tcPr>
            <w:tcW w:w="4722" w:type="dxa"/>
          </w:tcPr>
          <w:p w14:paraId="4740ECF0" w14:textId="0DB2D7B4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Konkurso apimtis tik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kaip įranga, be montavimo darbų.</w:t>
            </w:r>
          </w:p>
        </w:tc>
      </w:tr>
      <w:tr w:rsidR="00DD3399" w:rsidRPr="00DD3399" w14:paraId="10AE786B" w14:textId="77777777" w:rsidTr="000E683C">
        <w:tc>
          <w:tcPr>
            <w:tcW w:w="534" w:type="dxa"/>
          </w:tcPr>
          <w:p w14:paraId="2CC36837" w14:textId="533E14FB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3.</w:t>
            </w:r>
          </w:p>
        </w:tc>
        <w:tc>
          <w:tcPr>
            <w:tcW w:w="4723" w:type="dxa"/>
          </w:tcPr>
          <w:p w14:paraId="67AA4746" w14:textId="0FBEEBD3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410 kW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čilerio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parinkimui naudoti bet kokias temperatūras kurios nurodytos 1.6 ir 1.7 punktuose?</w:t>
            </w:r>
          </w:p>
          <w:p w14:paraId="1931D5B7" w14:textId="0A7D3022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Ar konkrečias? Nes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temepratūrų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rėžis (amplitudė) labai didelė. Dėl to tiekėjų pasiūlyta įranga skirsis, o vertinsite tik mažiausią kainą.</w:t>
            </w:r>
          </w:p>
        </w:tc>
        <w:tc>
          <w:tcPr>
            <w:tcW w:w="4722" w:type="dxa"/>
          </w:tcPr>
          <w:p w14:paraId="5F81C6A4" w14:textId="68010CF9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Atsakymus rasite įrengimo, kurį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reikes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aušinti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techninioje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dokumentacijoje, pridėt</w:t>
            </w:r>
            <w:r w:rsidR="008F2E87">
              <w:rPr>
                <w:rFonts w:ascii="Times New Roman" w:hAnsi="Times New Roman" w:cs="Times New Roman"/>
                <w:lang w:val="lt-LT"/>
              </w:rPr>
              <w:t>i. (priedas Nr. 1 ir 2)</w:t>
            </w:r>
          </w:p>
        </w:tc>
      </w:tr>
      <w:tr w:rsidR="00DD3399" w:rsidRPr="00DD3399" w14:paraId="3A8EDB29" w14:textId="77777777" w:rsidTr="000E683C">
        <w:tc>
          <w:tcPr>
            <w:tcW w:w="534" w:type="dxa"/>
          </w:tcPr>
          <w:p w14:paraId="3B4CD51D" w14:textId="77777777" w:rsidR="00DD3399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4.</w:t>
            </w:r>
          </w:p>
          <w:p w14:paraId="318E5938" w14:textId="77777777" w:rsidR="00681CDE" w:rsidRDefault="00681CDE">
            <w:pPr>
              <w:rPr>
                <w:rFonts w:ascii="Times New Roman" w:hAnsi="Times New Roman" w:cs="Times New Roman"/>
                <w:lang w:val="lt-LT"/>
              </w:rPr>
            </w:pPr>
          </w:p>
          <w:p w14:paraId="00C8C021" w14:textId="77777777" w:rsidR="00681CDE" w:rsidRDefault="00681CDE">
            <w:pPr>
              <w:rPr>
                <w:rFonts w:ascii="Times New Roman" w:hAnsi="Times New Roman" w:cs="Times New Roman"/>
                <w:lang w:val="lt-LT"/>
              </w:rPr>
            </w:pPr>
          </w:p>
          <w:p w14:paraId="22479933" w14:textId="77777777" w:rsidR="00681CDE" w:rsidRDefault="00681CDE">
            <w:pPr>
              <w:rPr>
                <w:rFonts w:ascii="Times New Roman" w:hAnsi="Times New Roman" w:cs="Times New Roman"/>
                <w:lang w:val="lt-LT"/>
              </w:rPr>
            </w:pPr>
          </w:p>
          <w:p w14:paraId="65C2490B" w14:textId="77777777" w:rsidR="00681CDE" w:rsidRDefault="00681CDE">
            <w:pPr>
              <w:rPr>
                <w:rFonts w:ascii="Times New Roman" w:hAnsi="Times New Roman" w:cs="Times New Roman"/>
                <w:lang w:val="lt-LT"/>
              </w:rPr>
            </w:pPr>
          </w:p>
          <w:p w14:paraId="65F5C245" w14:textId="77777777" w:rsidR="00681CDE" w:rsidRDefault="00681CDE">
            <w:pPr>
              <w:rPr>
                <w:rFonts w:ascii="Times New Roman" w:hAnsi="Times New Roman" w:cs="Times New Roman"/>
                <w:lang w:val="lt-LT"/>
              </w:rPr>
            </w:pPr>
          </w:p>
          <w:p w14:paraId="104E577F" w14:textId="14EAF9BC" w:rsidR="00681CDE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723" w:type="dxa"/>
          </w:tcPr>
          <w:p w14:paraId="6BC87CC7" w14:textId="780A9A3C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Vanduo ar glikolio (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propilen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,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etilen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) mišinys? Niekur nenurodyta. Koks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mišynys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 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propilenglikolis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ar etilenglikolis? Kokia glikolio mišinio koncentracija ar sumaišymo proporcija?</w:t>
            </w:r>
          </w:p>
        </w:tc>
        <w:tc>
          <w:tcPr>
            <w:tcW w:w="4722" w:type="dxa"/>
          </w:tcPr>
          <w:p w14:paraId="72B3938B" w14:textId="77777777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Ryšium su to, kad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montuojamas lauke,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šaltnešis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bus vandens ir glikolio mišinys,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siulant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čilerį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galite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nuruodyti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optimaliausią variantą</w:t>
            </w:r>
          </w:p>
          <w:p w14:paraId="6E302FA2" w14:textId="77777777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</w:p>
          <w:p w14:paraId="287F6693" w14:textId="49A048AC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pagal reikiamą aušinimo  galią.</w:t>
            </w:r>
          </w:p>
        </w:tc>
      </w:tr>
      <w:tr w:rsidR="00DD3399" w:rsidRPr="00DD3399" w14:paraId="236C4A7A" w14:textId="77777777" w:rsidTr="000E683C">
        <w:tc>
          <w:tcPr>
            <w:tcW w:w="534" w:type="dxa"/>
          </w:tcPr>
          <w:p w14:paraId="42AC97B1" w14:textId="210ACB06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5.</w:t>
            </w:r>
          </w:p>
        </w:tc>
        <w:tc>
          <w:tcPr>
            <w:tcW w:w="4723" w:type="dxa"/>
          </w:tcPr>
          <w:p w14:paraId="724439A3" w14:textId="747EBDEF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A</w:t>
            </w:r>
            <w:r w:rsidRPr="00681CDE">
              <w:rPr>
                <w:rFonts w:ascii="Times New Roman" w:hAnsi="Times New Roman" w:cs="Times New Roman"/>
                <w:lang w:val="lt-LT"/>
              </w:rPr>
              <w:t xml:space="preserve">r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čilerio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atliekinė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šilumos energija bus reikalinga panaudoti?</w:t>
            </w:r>
          </w:p>
        </w:tc>
        <w:tc>
          <w:tcPr>
            <w:tcW w:w="4722" w:type="dxa"/>
          </w:tcPr>
          <w:p w14:paraId="3E642856" w14:textId="53B508CB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Šis klausimas dar sprendžiamas, greičiausiai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noresime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panauduoti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.</w:t>
            </w:r>
          </w:p>
        </w:tc>
      </w:tr>
      <w:tr w:rsidR="00DD3399" w:rsidRPr="00DD3399" w14:paraId="2B7D96BE" w14:textId="77777777" w:rsidTr="000E683C">
        <w:tc>
          <w:tcPr>
            <w:tcW w:w="534" w:type="dxa"/>
          </w:tcPr>
          <w:p w14:paraId="2830A209" w14:textId="538F2668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6.</w:t>
            </w:r>
          </w:p>
        </w:tc>
        <w:tc>
          <w:tcPr>
            <w:tcW w:w="4723" w:type="dxa"/>
          </w:tcPr>
          <w:p w14:paraId="6CC4EA57" w14:textId="0F41BC37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Ar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montuosis ant žemės, ar ant pastato?</w:t>
            </w:r>
          </w:p>
        </w:tc>
        <w:tc>
          <w:tcPr>
            <w:tcW w:w="4722" w:type="dxa"/>
          </w:tcPr>
          <w:p w14:paraId="595EF8DA" w14:textId="2E619E23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Montuosis ant žemės.</w:t>
            </w:r>
          </w:p>
        </w:tc>
      </w:tr>
      <w:tr w:rsidR="00DD3399" w:rsidRPr="00DD3399" w14:paraId="477EDAB8" w14:textId="77777777" w:rsidTr="000E683C">
        <w:tc>
          <w:tcPr>
            <w:tcW w:w="534" w:type="dxa"/>
          </w:tcPr>
          <w:p w14:paraId="79505CDC" w14:textId="5400B06E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7.</w:t>
            </w:r>
          </w:p>
        </w:tc>
        <w:tc>
          <w:tcPr>
            <w:tcW w:w="4723" w:type="dxa"/>
          </w:tcPr>
          <w:p w14:paraId="1B076BC5" w14:textId="3E92BD6F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Ar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montuosis vietoje seno įrenginio?</w:t>
            </w:r>
          </w:p>
        </w:tc>
        <w:tc>
          <w:tcPr>
            <w:tcW w:w="4722" w:type="dxa"/>
          </w:tcPr>
          <w:p w14:paraId="06BE242F" w14:textId="6B9DA1E1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Ne.</w:t>
            </w:r>
          </w:p>
        </w:tc>
      </w:tr>
      <w:tr w:rsidR="00DD3399" w:rsidRPr="00DD3399" w14:paraId="56DAB981" w14:textId="77777777" w:rsidTr="000E683C">
        <w:tc>
          <w:tcPr>
            <w:tcW w:w="534" w:type="dxa"/>
          </w:tcPr>
          <w:p w14:paraId="32C3AB62" w14:textId="164D56C0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8.</w:t>
            </w:r>
          </w:p>
        </w:tc>
        <w:tc>
          <w:tcPr>
            <w:tcW w:w="4723" w:type="dxa"/>
          </w:tcPr>
          <w:p w14:paraId="179291E4" w14:textId="32EF4C8F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Kodėl toks trumpas tiekimo terminas? Ar terminas gali būti pratęstas bent 4 savaitėms?</w:t>
            </w:r>
          </w:p>
        </w:tc>
        <w:tc>
          <w:tcPr>
            <w:tcW w:w="4722" w:type="dxa"/>
          </w:tcPr>
          <w:p w14:paraId="6CF38FA6" w14:textId="67EDB28F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T</w:t>
            </w:r>
            <w:r w:rsidRPr="00681CDE">
              <w:rPr>
                <w:rFonts w:ascii="Times New Roman" w:hAnsi="Times New Roman" w:cs="Times New Roman"/>
                <w:lang w:val="lt-LT"/>
              </w:rPr>
              <w:t xml:space="preserve">erminas pagal laiką kada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granuliatorius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bus pas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mūs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ir jo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paledymo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laiką</w:t>
            </w:r>
          </w:p>
        </w:tc>
      </w:tr>
      <w:tr w:rsidR="00DD3399" w:rsidRPr="00DD3399" w14:paraId="60883B37" w14:textId="77777777" w:rsidTr="000E683C">
        <w:tc>
          <w:tcPr>
            <w:tcW w:w="534" w:type="dxa"/>
          </w:tcPr>
          <w:p w14:paraId="72F4DB2B" w14:textId="6841677F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9.</w:t>
            </w:r>
          </w:p>
        </w:tc>
        <w:tc>
          <w:tcPr>
            <w:tcW w:w="4723" w:type="dxa"/>
          </w:tcPr>
          <w:p w14:paraId="3688EF24" w14:textId="522C1244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DD3399">
              <w:rPr>
                <w:rFonts w:ascii="Times New Roman" w:hAnsi="Times New Roman" w:cs="Times New Roman"/>
                <w:lang w:val="lt-LT"/>
              </w:rPr>
              <w:t xml:space="preserve">Ar </w:t>
            </w:r>
            <w:proofErr w:type="spellStart"/>
            <w:r w:rsidRPr="00DD3399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DD3399">
              <w:rPr>
                <w:rFonts w:ascii="Times New Roman" w:hAnsi="Times New Roman" w:cs="Times New Roman"/>
                <w:lang w:val="lt-LT"/>
              </w:rPr>
              <w:t xml:space="preserve"> turės dirbti ištisus metus? Jei taip, kiek valandų per parą? Ar </w:t>
            </w:r>
            <w:proofErr w:type="spellStart"/>
            <w:r w:rsidRPr="00DD3399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DD3399">
              <w:rPr>
                <w:rFonts w:ascii="Times New Roman" w:hAnsi="Times New Roman" w:cs="Times New Roman"/>
                <w:lang w:val="lt-LT"/>
              </w:rPr>
              <w:t xml:space="preserve"> turės dirbti ne darbo dienomis, valandomis?</w:t>
            </w:r>
          </w:p>
        </w:tc>
        <w:tc>
          <w:tcPr>
            <w:tcW w:w="4722" w:type="dxa"/>
          </w:tcPr>
          <w:p w14:paraId="3E4B0EEC" w14:textId="4A777046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dirbs ištisus metus -7d./24val.</w:t>
            </w:r>
          </w:p>
        </w:tc>
      </w:tr>
      <w:tr w:rsidR="00DD3399" w:rsidRPr="00DD3399" w14:paraId="7642F722" w14:textId="77777777" w:rsidTr="000E683C">
        <w:tc>
          <w:tcPr>
            <w:tcW w:w="534" w:type="dxa"/>
          </w:tcPr>
          <w:p w14:paraId="37609657" w14:textId="0A07EE85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10.</w:t>
            </w:r>
          </w:p>
        </w:tc>
        <w:tc>
          <w:tcPr>
            <w:tcW w:w="4723" w:type="dxa"/>
          </w:tcPr>
          <w:p w14:paraId="1B7CE61B" w14:textId="2479D2D5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A</w:t>
            </w:r>
            <w:r w:rsidRPr="00681CDE">
              <w:rPr>
                <w:rFonts w:ascii="Times New Roman" w:hAnsi="Times New Roman" w:cs="Times New Roman"/>
                <w:lang w:val="lt-LT"/>
              </w:rPr>
              <w:t xml:space="preserve">r tinka modulinis įrenginys? </w:t>
            </w:r>
          </w:p>
          <w:p w14:paraId="21945275" w14:textId="77777777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Jei rinkti vieną įrenginį, tai jis negali dirbti su tokia aukšta įeinančia skysčio temperatūra.</w:t>
            </w:r>
          </w:p>
          <w:p w14:paraId="0F7448F2" w14:textId="77777777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722" w:type="dxa"/>
          </w:tcPr>
          <w:p w14:paraId="7B1F2E5F" w14:textId="0E945F05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Modulinis variantas tinka, svarbu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gabarinines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išmeros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.</w:t>
            </w:r>
          </w:p>
        </w:tc>
      </w:tr>
      <w:tr w:rsidR="00DD3399" w:rsidRPr="00DD3399" w14:paraId="370E1965" w14:textId="77777777" w:rsidTr="000E683C">
        <w:tc>
          <w:tcPr>
            <w:tcW w:w="534" w:type="dxa"/>
          </w:tcPr>
          <w:p w14:paraId="2E375E28" w14:textId="637B4A03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11.</w:t>
            </w:r>
          </w:p>
        </w:tc>
        <w:tc>
          <w:tcPr>
            <w:tcW w:w="4723" w:type="dxa"/>
          </w:tcPr>
          <w:p w14:paraId="1D23ED4A" w14:textId="246247BF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Ar perkami įrangos montavimo darbai? Montavimo medžiagos?</w:t>
            </w:r>
          </w:p>
        </w:tc>
        <w:tc>
          <w:tcPr>
            <w:tcW w:w="4722" w:type="dxa"/>
          </w:tcPr>
          <w:p w14:paraId="0652F1AC" w14:textId="795B1D32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Įrangos montavimo darbus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darisime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patys.</w:t>
            </w:r>
          </w:p>
        </w:tc>
      </w:tr>
      <w:tr w:rsidR="00DD3399" w:rsidRPr="00DD3399" w14:paraId="6A233313" w14:textId="77777777" w:rsidTr="000E683C">
        <w:tc>
          <w:tcPr>
            <w:tcW w:w="534" w:type="dxa"/>
          </w:tcPr>
          <w:p w14:paraId="63E443FB" w14:textId="16239CE3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12.</w:t>
            </w:r>
          </w:p>
        </w:tc>
        <w:tc>
          <w:tcPr>
            <w:tcW w:w="4723" w:type="dxa"/>
          </w:tcPr>
          <w:p w14:paraId="4710D956" w14:textId="60776FD2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Pagal pateiktą schemą nerandame jungčių S1-S2, T1-T2, W, X (pridedama, pažymėta raudona sp.)</w:t>
            </w:r>
          </w:p>
        </w:tc>
        <w:tc>
          <w:tcPr>
            <w:tcW w:w="4722" w:type="dxa"/>
          </w:tcPr>
          <w:p w14:paraId="6C6E9A52" w14:textId="0CC0DEED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Pridedame papildomą dokumentaciją</w:t>
            </w:r>
            <w:r w:rsidR="008F2E87">
              <w:rPr>
                <w:rFonts w:ascii="Times New Roman" w:hAnsi="Times New Roman" w:cs="Times New Roman"/>
                <w:lang w:val="lt-LT"/>
              </w:rPr>
              <w:t xml:space="preserve"> (priedas Nr. 3)</w:t>
            </w:r>
          </w:p>
        </w:tc>
      </w:tr>
      <w:tr w:rsidR="00DD3399" w:rsidRPr="00DD3399" w14:paraId="0BABE811" w14:textId="77777777" w:rsidTr="000E683C">
        <w:tc>
          <w:tcPr>
            <w:tcW w:w="534" w:type="dxa"/>
          </w:tcPr>
          <w:p w14:paraId="22F351A6" w14:textId="22745AC4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13.</w:t>
            </w:r>
          </w:p>
        </w:tc>
        <w:tc>
          <w:tcPr>
            <w:tcW w:w="4723" w:type="dxa"/>
          </w:tcPr>
          <w:p w14:paraId="6B9008F2" w14:textId="559F2E34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Pagal pateiktą dokumentaciją šaldymo galia 9,4 kW (maksimali temperatūra +12˚C, srautas 2,6 m3/val.) + 291,4 kW (temperatūra nuo +10˚C iki +25˚C, srautas nuo 0,6 iki 30 m3/val.) = 300,8 kW. Patikslinkite prie kokių temperatūrų ir srauto parinkote 410 kW galią? Pateikite prašau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čilerio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parinkimo </w:t>
            </w:r>
            <w:r w:rsidRPr="00681CDE">
              <w:rPr>
                <w:rFonts w:ascii="Times New Roman" w:hAnsi="Times New Roman" w:cs="Times New Roman"/>
                <w:lang w:val="lt-LT"/>
              </w:rPr>
              <w:lastRenderedPageBreak/>
              <w:t>skaičiavimus ar pan., ar nurodykite su kokio gamintojo įranga atlikote pradinius skaičiavimus.</w:t>
            </w:r>
          </w:p>
        </w:tc>
        <w:tc>
          <w:tcPr>
            <w:tcW w:w="4722" w:type="dxa"/>
          </w:tcPr>
          <w:p w14:paraId="0FB41C3C" w14:textId="71AF82F3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lastRenderedPageBreak/>
              <w:t>Čilerio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aušinimo galingumas pariktas po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konsultaciju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su aušinimo įrangos pardavėjais</w:t>
            </w:r>
          </w:p>
        </w:tc>
      </w:tr>
      <w:tr w:rsidR="00DD3399" w:rsidRPr="00DD3399" w14:paraId="05C8749E" w14:textId="77777777" w:rsidTr="000E683C">
        <w:tc>
          <w:tcPr>
            <w:tcW w:w="534" w:type="dxa"/>
          </w:tcPr>
          <w:p w14:paraId="723A8387" w14:textId="02ACA426" w:rsidR="00DD3399" w:rsidRPr="00681CDE" w:rsidRDefault="00AA18F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14.</w:t>
            </w:r>
          </w:p>
        </w:tc>
        <w:tc>
          <w:tcPr>
            <w:tcW w:w="4723" w:type="dxa"/>
          </w:tcPr>
          <w:p w14:paraId="17FBF622" w14:textId="77777777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9,4 kW (maksimali temperatūra +12˚C, srautas 2,6 m3/val.). Kokia minimali vandens (ar mišinio) temperatūra (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t.y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. aukštesnė ar žemesnė nei +12˚C)? Nurodyta maksimali temperatūra yra paduodama (T1/paduodama) ar išeinanti (T2/ grįžtama)?</w:t>
            </w:r>
          </w:p>
          <w:p w14:paraId="49D4B9E5" w14:textId="381E41F4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Ar ši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temperatura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atitinka specifikacijos 1.7 p. (Aušinimo skysčio išėjimo temperatūra Nuo 10°C iki 12°C)? Jei taip, ar aušinimo skysčio išėjimo temperatūra iš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čilerio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ar iš jūsų įrangos (LDPE, LLDPE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granuliatoriaus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)?</w:t>
            </w:r>
          </w:p>
        </w:tc>
        <w:tc>
          <w:tcPr>
            <w:tcW w:w="4722" w:type="dxa"/>
          </w:tcPr>
          <w:p w14:paraId="00EC56BE" w14:textId="75A2E2A1" w:rsidR="00DD3399" w:rsidRPr="00681CDE" w:rsidRDefault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Nurodytos minimalios -maksimalios aušinimo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skisčio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temperatūros yra paduodamos į įrengimą.</w:t>
            </w:r>
          </w:p>
        </w:tc>
      </w:tr>
      <w:tr w:rsidR="00DD3399" w:rsidRPr="00DD3399" w14:paraId="7DD5A8A2" w14:textId="77777777" w:rsidTr="000E683C">
        <w:tc>
          <w:tcPr>
            <w:tcW w:w="534" w:type="dxa"/>
          </w:tcPr>
          <w:p w14:paraId="0C988F64" w14:textId="5C403FA6" w:rsidR="00DD3399" w:rsidRPr="00681CDE" w:rsidRDefault="00AA18F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15.</w:t>
            </w:r>
          </w:p>
        </w:tc>
        <w:tc>
          <w:tcPr>
            <w:tcW w:w="4723" w:type="dxa"/>
          </w:tcPr>
          <w:p w14:paraId="53C1A846" w14:textId="606E2427" w:rsidR="00DD3399" w:rsidRPr="00681CDE" w:rsidRDefault="00681CDE" w:rsidP="00DD3399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291,4 kW  (temperatūra +10˚C iki +25˚C, srautas nuo 0,6 iki 30 m3/val.). Kokia paduodama minimali / maksimali vandens (mišinio) temperatūra turi būti užtikrinta kiekvienam srautui (E, S1, S2, L) atskirai?</w:t>
            </w:r>
          </w:p>
        </w:tc>
        <w:tc>
          <w:tcPr>
            <w:tcW w:w="4722" w:type="dxa"/>
          </w:tcPr>
          <w:p w14:paraId="47616111" w14:textId="5D4A9A56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Nurodytas temperatūros diapazonas visiems srautams</w:t>
            </w:r>
          </w:p>
        </w:tc>
      </w:tr>
      <w:tr w:rsidR="00DD3399" w:rsidRPr="00DD3399" w14:paraId="79F0CCAA" w14:textId="77777777" w:rsidTr="000E683C">
        <w:tc>
          <w:tcPr>
            <w:tcW w:w="534" w:type="dxa"/>
          </w:tcPr>
          <w:p w14:paraId="5ECE5197" w14:textId="5F76115D" w:rsidR="00DD3399" w:rsidRPr="00681CDE" w:rsidRDefault="00AA18F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16.</w:t>
            </w:r>
          </w:p>
        </w:tc>
        <w:tc>
          <w:tcPr>
            <w:tcW w:w="4723" w:type="dxa"/>
          </w:tcPr>
          <w:p w14:paraId="7659BC51" w14:textId="77777777" w:rsidR="00681CDE" w:rsidRPr="00681CDE" w:rsidRDefault="00681CDE" w:rsidP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Kaip ir kas turės valdyti skirtingus vandens (mišinio) srautus, temperatūras?</w:t>
            </w:r>
          </w:p>
          <w:p w14:paraId="2C1CEDD7" w14:textId="77777777" w:rsidR="00DD3399" w:rsidRPr="00681CDE" w:rsidRDefault="00DD3399" w:rsidP="00DD3399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722" w:type="dxa"/>
          </w:tcPr>
          <w:p w14:paraId="6CDD1EBB" w14:textId="1B99888D" w:rsidR="00DD3399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Vandens temperatūra valdys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, vandens srautai valdomi ventiliais.</w:t>
            </w:r>
          </w:p>
        </w:tc>
      </w:tr>
      <w:tr w:rsidR="00681CDE" w:rsidRPr="00DD3399" w14:paraId="1BD00E98" w14:textId="77777777" w:rsidTr="000E683C">
        <w:tc>
          <w:tcPr>
            <w:tcW w:w="534" w:type="dxa"/>
          </w:tcPr>
          <w:p w14:paraId="5FD43183" w14:textId="27B66826" w:rsidR="00681CDE" w:rsidRPr="00681CDE" w:rsidRDefault="00AA18F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17.</w:t>
            </w:r>
          </w:p>
        </w:tc>
        <w:tc>
          <w:tcPr>
            <w:tcW w:w="4723" w:type="dxa"/>
          </w:tcPr>
          <w:p w14:paraId="746BD5A2" w14:textId="77777777" w:rsidR="00681CDE" w:rsidRPr="00681CDE" w:rsidRDefault="00681CDE" w:rsidP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Pagal pateiktą dokumentaciją nurodomas šaltas vanduo (angl.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chilled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water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). Ar gamintojo įranga pritaikyta glikolio mišinio naudojimui? Ar gamintojas nurodo kokių parametrų (koncentracijos) glikolio mišinys gali būti naudojamas?</w:t>
            </w:r>
          </w:p>
          <w:p w14:paraId="67EF9625" w14:textId="77777777" w:rsidR="00681CDE" w:rsidRPr="00681CDE" w:rsidRDefault="00681CDE" w:rsidP="00681CDE">
            <w:pPr>
              <w:rPr>
                <w:rFonts w:ascii="Times New Roman" w:hAnsi="Times New Roman" w:cs="Times New Roman"/>
                <w:lang w:val="lt-LT"/>
              </w:rPr>
            </w:pPr>
          </w:p>
          <w:p w14:paraId="6A7C5278" w14:textId="77777777" w:rsidR="00681CDE" w:rsidRPr="00681CDE" w:rsidRDefault="00681CDE" w:rsidP="00681CDE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4722" w:type="dxa"/>
          </w:tcPr>
          <w:p w14:paraId="3E74A44E" w14:textId="1C6AD69A" w:rsidR="00681CDE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Pagal bendrą praktiką, aušinimo mašinos montuojamos laukę, reiškia įranga turi būti pritaikyta glikolio mišinių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nauduojimui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.</w:t>
            </w:r>
          </w:p>
        </w:tc>
      </w:tr>
      <w:tr w:rsidR="00681CDE" w:rsidRPr="00DD3399" w14:paraId="54794929" w14:textId="77777777" w:rsidTr="000E683C">
        <w:tc>
          <w:tcPr>
            <w:tcW w:w="534" w:type="dxa"/>
          </w:tcPr>
          <w:p w14:paraId="6FBF2189" w14:textId="336E0B99" w:rsidR="00681CDE" w:rsidRPr="00681CDE" w:rsidRDefault="00AA18F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18.</w:t>
            </w:r>
          </w:p>
        </w:tc>
        <w:tc>
          <w:tcPr>
            <w:tcW w:w="4723" w:type="dxa"/>
          </w:tcPr>
          <w:p w14:paraId="1276789D" w14:textId="7897AA2C" w:rsidR="00681CDE" w:rsidRPr="00681CDE" w:rsidRDefault="00681CDE" w:rsidP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Ar gamintojas naudoja pasirinkto gamintojo/ specifinius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čilerius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>, kad išlaikyti įrangos garantinius įsipareigojimus? Jei taip, prašome nurodyti gamintoją, modelį.</w:t>
            </w:r>
          </w:p>
        </w:tc>
        <w:tc>
          <w:tcPr>
            <w:tcW w:w="4722" w:type="dxa"/>
          </w:tcPr>
          <w:p w14:paraId="65FDCB9E" w14:textId="2750B85E" w:rsidR="00681CDE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Tokios informacijos neturime</w:t>
            </w:r>
          </w:p>
        </w:tc>
      </w:tr>
      <w:tr w:rsidR="00681CDE" w:rsidRPr="00DD3399" w14:paraId="74EE28DB" w14:textId="77777777" w:rsidTr="000E683C">
        <w:tc>
          <w:tcPr>
            <w:tcW w:w="534" w:type="dxa"/>
          </w:tcPr>
          <w:p w14:paraId="2EEC523C" w14:textId="44F4FC79" w:rsidR="00681CDE" w:rsidRPr="00681CDE" w:rsidRDefault="00AA18FD">
            <w:pPr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19.</w:t>
            </w:r>
          </w:p>
        </w:tc>
        <w:tc>
          <w:tcPr>
            <w:tcW w:w="4723" w:type="dxa"/>
          </w:tcPr>
          <w:p w14:paraId="3B1B8A55" w14:textId="28D7BBB1" w:rsidR="00681CDE" w:rsidRPr="00681CDE" w:rsidRDefault="00681CDE" w:rsidP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 xml:space="preserve">Ar gamintojas naudoja pasirinkto gamintojo/ specifinius </w:t>
            </w:r>
            <w:proofErr w:type="spellStart"/>
            <w:r w:rsidRPr="00681CDE">
              <w:rPr>
                <w:rFonts w:ascii="Times New Roman" w:hAnsi="Times New Roman" w:cs="Times New Roman"/>
                <w:lang w:val="lt-LT"/>
              </w:rPr>
              <w:t>atliekinės</w:t>
            </w:r>
            <w:proofErr w:type="spellEnd"/>
            <w:r w:rsidRPr="00681CDE">
              <w:rPr>
                <w:rFonts w:ascii="Times New Roman" w:hAnsi="Times New Roman" w:cs="Times New Roman"/>
                <w:lang w:val="lt-LT"/>
              </w:rPr>
              <w:t xml:space="preserve"> šilumos regeneratorius (pernešėjus)? Jei taip, prašome nurodyti gamintoją, modelį.</w:t>
            </w:r>
          </w:p>
        </w:tc>
        <w:tc>
          <w:tcPr>
            <w:tcW w:w="4722" w:type="dxa"/>
          </w:tcPr>
          <w:p w14:paraId="2A96C41C" w14:textId="3B9831EB" w:rsidR="00681CDE" w:rsidRPr="00681CDE" w:rsidRDefault="00681CDE">
            <w:pPr>
              <w:rPr>
                <w:rFonts w:ascii="Times New Roman" w:hAnsi="Times New Roman" w:cs="Times New Roman"/>
                <w:lang w:val="lt-LT"/>
              </w:rPr>
            </w:pPr>
            <w:r w:rsidRPr="00681CDE">
              <w:rPr>
                <w:rFonts w:ascii="Times New Roman" w:hAnsi="Times New Roman" w:cs="Times New Roman"/>
                <w:lang w:val="lt-LT"/>
              </w:rPr>
              <w:t>Tokios informacijos neturime</w:t>
            </w:r>
          </w:p>
        </w:tc>
      </w:tr>
    </w:tbl>
    <w:p w14:paraId="1DB5BD42" w14:textId="77777777" w:rsidR="008A5FFF" w:rsidRDefault="008A5FFF"/>
    <w:sectPr w:rsidR="008A5FFF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99"/>
    <w:rsid w:val="000E683C"/>
    <w:rsid w:val="002B2AC5"/>
    <w:rsid w:val="00681CDE"/>
    <w:rsid w:val="008A5FFF"/>
    <w:rsid w:val="008F2E87"/>
    <w:rsid w:val="00AA18FD"/>
    <w:rsid w:val="00AC5483"/>
    <w:rsid w:val="00C535FB"/>
    <w:rsid w:val="00DB0C7B"/>
    <w:rsid w:val="00D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B48"/>
  <w15:chartTrackingRefBased/>
  <w15:docId w15:val="{44EEF8B3-AD8C-44DC-B620-FDEB7D7E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3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3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3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3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3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3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3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3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D3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GintareR</dc:creator>
  <cp:keywords/>
  <dc:description/>
  <cp:lastModifiedBy>GintareR</cp:lastModifiedBy>
  <cp:revision>4</cp:revision>
  <dcterms:created xsi:type="dcterms:W3CDTF">2025-04-16T07:50:00Z</dcterms:created>
  <dcterms:modified xsi:type="dcterms:W3CDTF">2025-04-16T08:19:00Z</dcterms:modified>
</cp:coreProperties>
</file>