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02752757"/>
        <w:docPartObj>
          <w:docPartGallery w:val="Cover Pages"/>
          <w:docPartUnique/>
        </w:docPartObj>
      </w:sdtPr>
      <w:sdtEndPr>
        <w:rPr>
          <w:sz w:val="2"/>
          <w:szCs w:val="2"/>
        </w:rPr>
      </w:sdtEndPr>
      <w:sdtContent>
        <w:p w14:paraId="53DD434D" w14:textId="47DFDDDE" w:rsidR="002F56AB" w:rsidRPr="00762FC6" w:rsidRDefault="002F56AB"/>
        <w:p w14:paraId="0645584B" w14:textId="37DA7E67" w:rsidR="00993658" w:rsidRPr="00762FC6" w:rsidRDefault="00993658" w:rsidP="00993658">
          <w:pPr>
            <w:ind w:right="-178"/>
            <w:jc w:val="center"/>
            <w:rPr>
              <w:b/>
              <w:caps/>
            </w:rPr>
          </w:pPr>
          <w:proofErr w:type="spellStart"/>
          <w:r w:rsidRPr="00762FC6">
            <w:rPr>
              <w:sz w:val="2"/>
            </w:rPr>
            <w:t>lll</w:t>
          </w:r>
          <w:proofErr w:type="spellEnd"/>
          <w:r w:rsidRPr="00762FC6">
            <w:rPr>
              <w:b/>
              <w:caps/>
            </w:rPr>
            <w:t xml:space="preserve"> </w:t>
          </w:r>
        </w:p>
        <w:p w14:paraId="44B72BF8" w14:textId="77777777" w:rsidR="00993658" w:rsidRPr="00762FC6" w:rsidRDefault="00993658" w:rsidP="00993658">
          <w:pPr>
            <w:ind w:right="-178"/>
            <w:jc w:val="center"/>
            <w:rPr>
              <w:b/>
              <w:caps/>
            </w:rPr>
          </w:pPr>
        </w:p>
        <w:p w14:paraId="07F5FF5C" w14:textId="77777777" w:rsidR="00993658" w:rsidRPr="00762FC6" w:rsidRDefault="00993658" w:rsidP="00993658">
          <w:pPr>
            <w:ind w:right="-178"/>
            <w:jc w:val="center"/>
            <w:rPr>
              <w:b/>
              <w:caps/>
            </w:rPr>
          </w:pPr>
        </w:p>
        <w:p w14:paraId="51A0F5D7" w14:textId="62072335" w:rsidR="00D502B8" w:rsidRPr="00762FC6" w:rsidRDefault="00D502B8" w:rsidP="00CB4110">
          <w:pPr>
            <w:ind w:right="-178"/>
            <w:jc w:val="center"/>
            <w:rPr>
              <w:b/>
              <w:caps/>
              <w:sz w:val="24"/>
              <w:szCs w:val="24"/>
            </w:rPr>
          </w:pPr>
          <w:r w:rsidRPr="00762FC6">
            <w:rPr>
              <w:b/>
              <w:caps/>
              <w:noProof/>
              <w:sz w:val="24"/>
              <w:szCs w:val="24"/>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62FC6" w:rsidRDefault="00993658" w:rsidP="00CB4110">
          <w:pPr>
            <w:ind w:right="-178"/>
            <w:jc w:val="center"/>
            <w:rPr>
              <w:rFonts w:ascii="DM Sans" w:hAnsi="DM Sans"/>
              <w:b/>
              <w:caps/>
              <w:sz w:val="24"/>
              <w:szCs w:val="24"/>
            </w:rPr>
          </w:pPr>
          <w:r w:rsidRPr="00762FC6">
            <w:rPr>
              <w:rFonts w:ascii="DM Sans" w:hAnsi="DM Sans"/>
              <w:b/>
              <w:caps/>
              <w:sz w:val="24"/>
              <w:szCs w:val="24"/>
            </w:rPr>
            <w:t>AKCINĖ BENDROVĖ „</w:t>
          </w:r>
          <w:proofErr w:type="gramStart"/>
          <w:r w:rsidR="00CB4110" w:rsidRPr="00762FC6">
            <w:rPr>
              <w:rFonts w:ascii="DM Sans" w:hAnsi="DM Sans"/>
              <w:b/>
              <w:caps/>
              <w:sz w:val="24"/>
              <w:szCs w:val="24"/>
            </w:rPr>
            <w:t>plasta</w:t>
          </w:r>
          <w:r w:rsidRPr="00762FC6">
            <w:rPr>
              <w:rFonts w:ascii="DM Sans" w:hAnsi="DM Sans"/>
              <w:b/>
              <w:caps/>
              <w:sz w:val="24"/>
              <w:szCs w:val="24"/>
            </w:rPr>
            <w:t>“</w:t>
          </w:r>
          <w:proofErr w:type="gramEnd"/>
        </w:p>
        <w:p w14:paraId="6D9631DF" w14:textId="4D6356EE" w:rsidR="00993658" w:rsidRPr="00762FC6" w:rsidRDefault="00993658" w:rsidP="00993658">
          <w:pPr>
            <w:pStyle w:val="Header"/>
            <w:jc w:val="center"/>
            <w:rPr>
              <w:rFonts w:ascii="DM Sans" w:hAnsi="DM Sans"/>
              <w:sz w:val="24"/>
              <w:szCs w:val="24"/>
            </w:rPr>
          </w:pPr>
          <w:proofErr w:type="spellStart"/>
          <w:r w:rsidRPr="00762FC6">
            <w:rPr>
              <w:rFonts w:ascii="DM Sans" w:hAnsi="DM Sans"/>
              <w:sz w:val="24"/>
              <w:szCs w:val="24"/>
            </w:rPr>
            <w:t>Įmonės</w:t>
          </w:r>
          <w:proofErr w:type="spellEnd"/>
          <w:r w:rsidRPr="00762FC6">
            <w:rPr>
              <w:rFonts w:ascii="DM Sans" w:hAnsi="DM Sans"/>
              <w:sz w:val="24"/>
              <w:szCs w:val="24"/>
            </w:rPr>
            <w:t xml:space="preserve"> </w:t>
          </w:r>
          <w:proofErr w:type="spellStart"/>
          <w:r w:rsidRPr="00762FC6">
            <w:rPr>
              <w:rFonts w:ascii="DM Sans" w:hAnsi="DM Sans"/>
              <w:sz w:val="24"/>
              <w:szCs w:val="24"/>
            </w:rPr>
            <w:t>kodas</w:t>
          </w:r>
          <w:proofErr w:type="spellEnd"/>
          <w:r w:rsidR="008976F5" w:rsidRPr="00762FC6">
            <w:rPr>
              <w:rFonts w:ascii="DM Sans" w:hAnsi="DM Sans"/>
              <w:sz w:val="24"/>
              <w:szCs w:val="24"/>
            </w:rPr>
            <w:t>/Company code</w:t>
          </w:r>
          <w:r w:rsidRPr="00762FC6">
            <w:rPr>
              <w:rFonts w:ascii="DM Sans" w:hAnsi="DM Sans"/>
              <w:sz w:val="24"/>
              <w:szCs w:val="24"/>
            </w:rPr>
            <w:t xml:space="preserve"> </w:t>
          </w:r>
          <w:r w:rsidR="00CB4110" w:rsidRPr="00762FC6">
            <w:rPr>
              <w:rFonts w:ascii="DM Sans" w:hAnsi="DM Sans"/>
              <w:sz w:val="24"/>
              <w:szCs w:val="24"/>
            </w:rPr>
            <w:t>110639887</w:t>
          </w:r>
          <w:r w:rsidRPr="00762FC6">
            <w:rPr>
              <w:rFonts w:ascii="DM Sans" w:hAnsi="DM Sans"/>
              <w:sz w:val="24"/>
              <w:szCs w:val="24"/>
            </w:rPr>
            <w:t xml:space="preserve">, PVM </w:t>
          </w:r>
          <w:proofErr w:type="spellStart"/>
          <w:r w:rsidRPr="00762FC6">
            <w:rPr>
              <w:rFonts w:ascii="DM Sans" w:hAnsi="DM Sans"/>
              <w:sz w:val="24"/>
              <w:szCs w:val="24"/>
            </w:rPr>
            <w:t>kodas</w:t>
          </w:r>
          <w:proofErr w:type="spellEnd"/>
          <w:r w:rsidR="008976F5" w:rsidRPr="00762FC6">
            <w:rPr>
              <w:rFonts w:ascii="DM Sans" w:hAnsi="DM Sans"/>
              <w:sz w:val="24"/>
              <w:szCs w:val="24"/>
            </w:rPr>
            <w:t>/VAT code</w:t>
          </w:r>
          <w:r w:rsidRPr="00762FC6">
            <w:rPr>
              <w:rFonts w:ascii="DM Sans" w:hAnsi="DM Sans"/>
              <w:sz w:val="24"/>
              <w:szCs w:val="24"/>
            </w:rPr>
            <w:t xml:space="preserve"> </w:t>
          </w:r>
          <w:r w:rsidR="00CB4110" w:rsidRPr="00762FC6">
            <w:rPr>
              <w:rFonts w:ascii="DM Sans" w:hAnsi="DM Sans"/>
              <w:sz w:val="24"/>
              <w:szCs w:val="24"/>
            </w:rPr>
            <w:t>LT106398811</w:t>
          </w:r>
          <w:r w:rsidRPr="00762FC6">
            <w:rPr>
              <w:rFonts w:ascii="DM Sans" w:hAnsi="DM Sans"/>
              <w:sz w:val="24"/>
              <w:szCs w:val="24"/>
            </w:rPr>
            <w:t xml:space="preserve">, </w:t>
          </w:r>
          <w:proofErr w:type="spellStart"/>
          <w:r w:rsidRPr="00762FC6">
            <w:rPr>
              <w:rFonts w:ascii="DM Sans" w:hAnsi="DM Sans"/>
              <w:sz w:val="24"/>
              <w:szCs w:val="24"/>
            </w:rPr>
            <w:t>adresas</w:t>
          </w:r>
          <w:proofErr w:type="spellEnd"/>
          <w:r w:rsidR="008976F5" w:rsidRPr="00762FC6">
            <w:rPr>
              <w:rFonts w:ascii="DM Sans" w:hAnsi="DM Sans"/>
              <w:sz w:val="24"/>
              <w:szCs w:val="24"/>
            </w:rPr>
            <w:t>/</w:t>
          </w:r>
          <w:proofErr w:type="spellStart"/>
          <w:r w:rsidR="008976F5" w:rsidRPr="00762FC6">
            <w:rPr>
              <w:rFonts w:ascii="DM Sans" w:hAnsi="DM Sans"/>
              <w:sz w:val="24"/>
              <w:szCs w:val="24"/>
            </w:rPr>
            <w:t>adress</w:t>
          </w:r>
          <w:proofErr w:type="spellEnd"/>
          <w:r w:rsidRPr="00762FC6">
            <w:rPr>
              <w:rFonts w:ascii="DM Sans" w:hAnsi="DM Sans"/>
              <w:sz w:val="24"/>
              <w:szCs w:val="24"/>
            </w:rPr>
            <w:t xml:space="preserve"> </w:t>
          </w:r>
          <w:proofErr w:type="spellStart"/>
          <w:r w:rsidR="00CB4110" w:rsidRPr="00762FC6">
            <w:rPr>
              <w:rFonts w:ascii="DM Sans" w:hAnsi="DM Sans"/>
              <w:sz w:val="24"/>
              <w:szCs w:val="24"/>
            </w:rPr>
            <w:t>Savanori</w:t>
          </w:r>
          <w:r w:rsidR="00CB4110" w:rsidRPr="00762FC6">
            <w:rPr>
              <w:rFonts w:ascii="DM Sans" w:hAnsi="DM Sans" w:cs="Calibri"/>
              <w:sz w:val="24"/>
              <w:szCs w:val="24"/>
            </w:rPr>
            <w:t>ų</w:t>
          </w:r>
          <w:proofErr w:type="spellEnd"/>
          <w:r w:rsidR="00CB4110" w:rsidRPr="00762FC6">
            <w:rPr>
              <w:rFonts w:ascii="DM Sans" w:hAnsi="DM Sans"/>
              <w:sz w:val="24"/>
              <w:szCs w:val="24"/>
            </w:rPr>
            <w:t xml:space="preserve"> pr. 180, LT-03154 Vilnius</w:t>
          </w:r>
        </w:p>
        <w:p w14:paraId="36043452" w14:textId="77777777" w:rsidR="00993658" w:rsidRPr="00762FC6" w:rsidRDefault="00993658" w:rsidP="00993658">
          <w:pPr>
            <w:pStyle w:val="Header"/>
            <w:rPr>
              <w:rFonts w:ascii="DM Sans" w:hAnsi="DM Sans"/>
              <w:sz w:val="16"/>
              <w:szCs w:val="16"/>
            </w:rPr>
          </w:pPr>
        </w:p>
        <w:p w14:paraId="5A57EE73" w14:textId="77777777" w:rsidR="00993658" w:rsidRPr="00762FC6" w:rsidRDefault="00993658" w:rsidP="00993658">
          <w:pPr>
            <w:pStyle w:val="Header"/>
            <w:rPr>
              <w:rFonts w:ascii="DM Sans" w:hAnsi="DM Sans"/>
            </w:rPr>
          </w:pPr>
        </w:p>
        <w:p w14:paraId="1B0ACE0D" w14:textId="77777777" w:rsidR="00015B07" w:rsidRPr="00762FC6" w:rsidRDefault="00015B07" w:rsidP="00993658">
          <w:pPr>
            <w:tabs>
              <w:tab w:val="left" w:pos="567"/>
            </w:tabs>
            <w:jc w:val="center"/>
            <w:rPr>
              <w:rFonts w:ascii="DM Sans" w:hAnsi="DM Sans"/>
              <w:b/>
              <w:iCs/>
              <w:sz w:val="28"/>
              <w:szCs w:val="28"/>
            </w:rPr>
          </w:pPr>
        </w:p>
        <w:p w14:paraId="073CF86E" w14:textId="77777777" w:rsidR="00015B07" w:rsidRPr="00762FC6" w:rsidRDefault="00015B07" w:rsidP="00993658">
          <w:pPr>
            <w:tabs>
              <w:tab w:val="left" w:pos="567"/>
            </w:tabs>
            <w:jc w:val="center"/>
            <w:rPr>
              <w:rFonts w:ascii="DM Sans" w:hAnsi="DM Sans"/>
              <w:b/>
              <w:iCs/>
              <w:sz w:val="28"/>
              <w:szCs w:val="28"/>
            </w:rPr>
          </w:pPr>
        </w:p>
        <w:p w14:paraId="7A63A89C" w14:textId="07BCA7CB" w:rsidR="00993658" w:rsidRPr="00762FC6" w:rsidRDefault="00993658" w:rsidP="00993658">
          <w:pPr>
            <w:tabs>
              <w:tab w:val="left" w:pos="567"/>
            </w:tabs>
            <w:jc w:val="center"/>
            <w:rPr>
              <w:rFonts w:ascii="DM Sans" w:hAnsi="DM Sans"/>
              <w:b/>
              <w:iCs/>
              <w:sz w:val="28"/>
              <w:szCs w:val="28"/>
            </w:rPr>
          </w:pPr>
          <w:r w:rsidRPr="00762FC6">
            <w:rPr>
              <w:rFonts w:ascii="DM Sans" w:hAnsi="DM Sans"/>
              <w:b/>
              <w:iCs/>
              <w:sz w:val="28"/>
              <w:szCs w:val="28"/>
            </w:rPr>
            <w:t>KONKURSO SĄLYGOS</w:t>
          </w:r>
          <w:r w:rsidR="008976F5" w:rsidRPr="00762FC6">
            <w:rPr>
              <w:rFonts w:ascii="DM Sans" w:hAnsi="DM Sans"/>
              <w:b/>
              <w:iCs/>
              <w:sz w:val="28"/>
              <w:szCs w:val="28"/>
            </w:rPr>
            <w:t xml:space="preserve"> / PURCHASE CONDITIONS</w:t>
          </w:r>
        </w:p>
        <w:p w14:paraId="6D029939" w14:textId="77777777" w:rsidR="00993658" w:rsidRPr="00762FC6" w:rsidRDefault="00993658" w:rsidP="00993658">
          <w:pPr>
            <w:tabs>
              <w:tab w:val="left" w:pos="567"/>
            </w:tabs>
            <w:jc w:val="center"/>
            <w:rPr>
              <w:rFonts w:ascii="DM Sans" w:hAnsi="DM Sans"/>
              <w:b/>
              <w:iCs/>
              <w:sz w:val="28"/>
              <w:szCs w:val="28"/>
            </w:rPr>
          </w:pPr>
        </w:p>
        <w:p w14:paraId="49760DBE" w14:textId="77777777" w:rsidR="00993658" w:rsidRPr="00762FC6" w:rsidRDefault="00993658" w:rsidP="00993658">
          <w:pPr>
            <w:tabs>
              <w:tab w:val="left" w:pos="567"/>
            </w:tabs>
            <w:jc w:val="center"/>
            <w:rPr>
              <w:rFonts w:ascii="DM Sans" w:hAnsi="DM Sans"/>
              <w:b/>
              <w:iCs/>
              <w:sz w:val="28"/>
              <w:szCs w:val="28"/>
            </w:rPr>
          </w:pPr>
        </w:p>
        <w:p w14:paraId="26D36A5C" w14:textId="5ABF125F" w:rsidR="00993658" w:rsidRPr="00762FC6" w:rsidRDefault="00EA4F13" w:rsidP="00993658">
          <w:pPr>
            <w:tabs>
              <w:tab w:val="left" w:pos="567"/>
            </w:tabs>
            <w:jc w:val="center"/>
            <w:rPr>
              <w:rFonts w:ascii="DM Sans" w:hAnsi="DM Sans"/>
              <w:b/>
              <w:iCs/>
              <w:sz w:val="28"/>
              <w:szCs w:val="28"/>
            </w:rPr>
          </w:pPr>
          <w:bookmarkStart w:id="0" w:name="_Hlk190964263"/>
          <w:r w:rsidRPr="00762FC6">
            <w:rPr>
              <w:rFonts w:ascii="DM Sans" w:hAnsi="DM Sans" w:cs="Times New Roman"/>
              <w:b/>
              <w:bCs/>
              <w:iCs/>
              <w:sz w:val="24"/>
              <w:szCs w:val="24"/>
            </w:rPr>
            <w:t>EKSTRUDERIO</w:t>
          </w:r>
          <w:r w:rsidR="00D426F7" w:rsidRPr="00762FC6">
            <w:rPr>
              <w:rFonts w:ascii="DM Sans" w:hAnsi="DM Sans" w:cs="Times New Roman"/>
              <w:b/>
              <w:bCs/>
              <w:iCs/>
              <w:sz w:val="24"/>
              <w:szCs w:val="24"/>
            </w:rPr>
            <w:t xml:space="preserve"> </w:t>
          </w:r>
          <w:bookmarkEnd w:id="0"/>
          <w:r w:rsidR="00D426F7" w:rsidRPr="00762FC6">
            <w:rPr>
              <w:rFonts w:ascii="DM Sans" w:hAnsi="DM Sans" w:cs="Times New Roman"/>
              <w:b/>
              <w:bCs/>
              <w:iCs/>
              <w:sz w:val="24"/>
              <w:szCs w:val="24"/>
            </w:rPr>
            <w:t>PIRKIMUI</w:t>
          </w:r>
          <w:r w:rsidR="008976F5" w:rsidRPr="00762FC6">
            <w:rPr>
              <w:rFonts w:ascii="DM Sans" w:hAnsi="DM Sans" w:cs="Times New Roman"/>
              <w:b/>
              <w:bCs/>
              <w:iCs/>
              <w:sz w:val="24"/>
              <w:szCs w:val="24"/>
            </w:rPr>
            <w:t xml:space="preserve"> / EXTRUDER PURCHASES</w:t>
          </w:r>
        </w:p>
        <w:p w14:paraId="122B050E" w14:textId="5C486C05" w:rsidR="002F56AB" w:rsidRPr="00762FC6" w:rsidRDefault="002F56AB">
          <w:pPr>
            <w:rPr>
              <w:sz w:val="2"/>
            </w:rPr>
          </w:pPr>
          <w:r w:rsidRPr="00762FC6">
            <w:rPr>
              <w:sz w:val="2"/>
            </w:rPr>
            <w:br w:type="page"/>
          </w:r>
        </w:p>
      </w:sdtContent>
    </w:sdt>
    <w:sdt>
      <w:sdtPr>
        <w:rPr>
          <w:rFonts w:ascii="DM Sans" w:eastAsiaTheme="minorEastAsia" w:hAnsi="DM Sans" w:cstheme="minorBidi"/>
          <w:color w:val="auto"/>
          <w:sz w:val="24"/>
          <w:szCs w:val="24"/>
        </w:rPr>
        <w:id w:val="1489822413"/>
        <w:docPartObj>
          <w:docPartGallery w:val="Table of Contents"/>
          <w:docPartUnique/>
        </w:docPartObj>
      </w:sdtPr>
      <w:sdtEndPr/>
      <w:sdtContent>
        <w:p w14:paraId="27108F05" w14:textId="000F77EA" w:rsidR="00FE2F38" w:rsidRPr="00762FC6" w:rsidRDefault="00FE2F38" w:rsidP="00CE0085">
          <w:pPr>
            <w:pStyle w:val="TOCHeading"/>
            <w:jc w:val="both"/>
            <w:rPr>
              <w:rFonts w:ascii="DM Sans" w:hAnsi="DM Sans"/>
              <w:sz w:val="24"/>
              <w:szCs w:val="24"/>
            </w:rPr>
          </w:pPr>
          <w:r w:rsidRPr="00F546D5">
            <w:rPr>
              <w:rFonts w:ascii="DM Sans" w:hAnsi="DM Sans"/>
              <w:sz w:val="24"/>
              <w:szCs w:val="24"/>
              <w:lang w:val="lt-LT"/>
            </w:rPr>
            <w:t>Turinys</w:t>
          </w:r>
          <w:r w:rsidR="004D02F6">
            <w:rPr>
              <w:rFonts w:ascii="DM Sans" w:hAnsi="DM Sans"/>
              <w:sz w:val="24"/>
              <w:szCs w:val="24"/>
            </w:rPr>
            <w:t>/ C</w:t>
          </w:r>
          <w:r w:rsidR="004D02F6" w:rsidRPr="004D02F6">
            <w:rPr>
              <w:rFonts w:ascii="DM Sans" w:hAnsi="DM Sans"/>
              <w:sz w:val="24"/>
              <w:szCs w:val="24"/>
            </w:rPr>
            <w:t>ontent</w:t>
          </w:r>
        </w:p>
        <w:p w14:paraId="2DCA39E7" w14:textId="6CE07F5C" w:rsidR="004D02F6" w:rsidRDefault="00FE2F38">
          <w:pPr>
            <w:pStyle w:val="TOC1"/>
            <w:rPr>
              <w:rFonts w:eastAsiaTheme="minorEastAsia" w:cstheme="minorBidi"/>
              <w:b w:val="0"/>
              <w:bCs w:val="0"/>
              <w:kern w:val="2"/>
              <w:sz w:val="24"/>
              <w:szCs w:val="24"/>
              <w:lang w:val="en-US"/>
              <w14:ligatures w14:val="standardContextual"/>
            </w:rPr>
          </w:pPr>
          <w:r w:rsidRPr="00762FC6">
            <w:rPr>
              <w:rFonts w:ascii="DM Sans" w:hAnsi="DM Sans" w:cs="Times New Roman"/>
              <w:noProof w:val="0"/>
              <w:sz w:val="24"/>
              <w:szCs w:val="24"/>
              <w:lang w:val="en-US"/>
            </w:rPr>
            <w:fldChar w:fldCharType="begin"/>
          </w:r>
          <w:r w:rsidRPr="00762FC6">
            <w:rPr>
              <w:rFonts w:ascii="DM Sans" w:hAnsi="DM Sans"/>
              <w:noProof w:val="0"/>
              <w:sz w:val="24"/>
              <w:szCs w:val="24"/>
              <w:lang w:val="en-US"/>
            </w:rPr>
            <w:instrText xml:space="preserve"> TOC \o "1-3" \h \z \u </w:instrText>
          </w:r>
          <w:r w:rsidRPr="00762FC6">
            <w:rPr>
              <w:rFonts w:ascii="DM Sans" w:hAnsi="DM Sans" w:cs="Times New Roman"/>
              <w:noProof w:val="0"/>
              <w:sz w:val="24"/>
              <w:szCs w:val="24"/>
              <w:lang w:val="en-US"/>
            </w:rPr>
            <w:fldChar w:fldCharType="separate"/>
          </w:r>
          <w:hyperlink w:anchor="_Toc197083613" w:history="1">
            <w:r w:rsidR="004D02F6" w:rsidRPr="002C7E49">
              <w:rPr>
                <w:rStyle w:val="Hyperlink"/>
                <w:rFonts w:ascii="DM Sans" w:hAnsi="DM Sans" w:cstheme="minorHAnsi"/>
              </w:rPr>
              <w:t>1.</w:t>
            </w:r>
            <w:r w:rsidR="004D02F6">
              <w:rPr>
                <w:rFonts w:eastAsiaTheme="minorEastAsia" w:cstheme="minorBidi"/>
                <w:b w:val="0"/>
                <w:bCs w:val="0"/>
                <w:kern w:val="2"/>
                <w:sz w:val="24"/>
                <w:szCs w:val="24"/>
                <w:lang w:val="en-US"/>
                <w14:ligatures w14:val="standardContextual"/>
              </w:rPr>
              <w:tab/>
            </w:r>
            <w:r w:rsidR="004D02F6" w:rsidRPr="002C7E49">
              <w:rPr>
                <w:rStyle w:val="Hyperlink"/>
                <w:rFonts w:ascii="DM Sans" w:hAnsi="DM Sans" w:cstheme="minorHAnsi"/>
              </w:rPr>
              <w:t>Sąvokos ir sutrumpinimai / Terms and abbreviations</w:t>
            </w:r>
            <w:r w:rsidR="004D02F6">
              <w:rPr>
                <w:webHidden/>
              </w:rPr>
              <w:tab/>
            </w:r>
            <w:r w:rsidR="004D02F6">
              <w:rPr>
                <w:webHidden/>
              </w:rPr>
              <w:fldChar w:fldCharType="begin"/>
            </w:r>
            <w:r w:rsidR="004D02F6">
              <w:rPr>
                <w:webHidden/>
              </w:rPr>
              <w:instrText xml:space="preserve"> PAGEREF _Toc197083613 \h </w:instrText>
            </w:r>
            <w:r w:rsidR="004D02F6">
              <w:rPr>
                <w:webHidden/>
              </w:rPr>
            </w:r>
            <w:r w:rsidR="004D02F6">
              <w:rPr>
                <w:webHidden/>
              </w:rPr>
              <w:fldChar w:fldCharType="separate"/>
            </w:r>
            <w:r w:rsidR="004D02F6">
              <w:rPr>
                <w:webHidden/>
              </w:rPr>
              <w:t>3</w:t>
            </w:r>
            <w:r w:rsidR="004D02F6">
              <w:rPr>
                <w:webHidden/>
              </w:rPr>
              <w:fldChar w:fldCharType="end"/>
            </w:r>
          </w:hyperlink>
        </w:p>
        <w:p w14:paraId="421C2770" w14:textId="64E702B0" w:rsidR="004D02F6" w:rsidRDefault="004D02F6">
          <w:pPr>
            <w:pStyle w:val="TOC1"/>
            <w:rPr>
              <w:rFonts w:eastAsiaTheme="minorEastAsia" w:cstheme="minorBidi"/>
              <w:b w:val="0"/>
              <w:bCs w:val="0"/>
              <w:kern w:val="2"/>
              <w:sz w:val="24"/>
              <w:szCs w:val="24"/>
              <w:lang w:val="en-US"/>
              <w14:ligatures w14:val="standardContextual"/>
            </w:rPr>
          </w:pPr>
          <w:hyperlink w:anchor="_Toc197083614" w:history="1">
            <w:r w:rsidRPr="002C7E49">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Bendrosios nuostatos / General provisions</w:t>
            </w:r>
            <w:r>
              <w:rPr>
                <w:webHidden/>
              </w:rPr>
              <w:tab/>
            </w:r>
            <w:r>
              <w:rPr>
                <w:webHidden/>
              </w:rPr>
              <w:fldChar w:fldCharType="begin"/>
            </w:r>
            <w:r>
              <w:rPr>
                <w:webHidden/>
              </w:rPr>
              <w:instrText xml:space="preserve"> PAGEREF _Toc197083614 \h </w:instrText>
            </w:r>
            <w:r>
              <w:rPr>
                <w:webHidden/>
              </w:rPr>
            </w:r>
            <w:r>
              <w:rPr>
                <w:webHidden/>
              </w:rPr>
              <w:fldChar w:fldCharType="separate"/>
            </w:r>
            <w:r>
              <w:rPr>
                <w:webHidden/>
              </w:rPr>
              <w:t>4</w:t>
            </w:r>
            <w:r>
              <w:rPr>
                <w:webHidden/>
              </w:rPr>
              <w:fldChar w:fldCharType="end"/>
            </w:r>
          </w:hyperlink>
        </w:p>
        <w:p w14:paraId="4D21C954" w14:textId="2D46672E" w:rsidR="004D02F6" w:rsidRDefault="004D02F6">
          <w:pPr>
            <w:pStyle w:val="TOC1"/>
            <w:rPr>
              <w:rFonts w:eastAsiaTheme="minorEastAsia" w:cstheme="minorBidi"/>
              <w:b w:val="0"/>
              <w:bCs w:val="0"/>
              <w:kern w:val="2"/>
              <w:sz w:val="24"/>
              <w:szCs w:val="24"/>
              <w:lang w:val="en-US"/>
              <w14:ligatures w14:val="standardContextual"/>
            </w:rPr>
          </w:pPr>
          <w:hyperlink w:anchor="_Toc197083615" w:history="1">
            <w:r w:rsidRPr="002C7E49">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objektas / Object of Purchase</w:t>
            </w:r>
            <w:r>
              <w:rPr>
                <w:webHidden/>
              </w:rPr>
              <w:tab/>
            </w:r>
            <w:r>
              <w:rPr>
                <w:webHidden/>
              </w:rPr>
              <w:fldChar w:fldCharType="begin"/>
            </w:r>
            <w:r>
              <w:rPr>
                <w:webHidden/>
              </w:rPr>
              <w:instrText xml:space="preserve"> PAGEREF _Toc197083615 \h </w:instrText>
            </w:r>
            <w:r>
              <w:rPr>
                <w:webHidden/>
              </w:rPr>
            </w:r>
            <w:r>
              <w:rPr>
                <w:webHidden/>
              </w:rPr>
              <w:fldChar w:fldCharType="separate"/>
            </w:r>
            <w:r>
              <w:rPr>
                <w:webHidden/>
              </w:rPr>
              <w:t>5</w:t>
            </w:r>
            <w:r>
              <w:rPr>
                <w:webHidden/>
              </w:rPr>
              <w:fldChar w:fldCharType="end"/>
            </w:r>
          </w:hyperlink>
        </w:p>
        <w:p w14:paraId="24358CF6" w14:textId="542878C5" w:rsidR="004D02F6" w:rsidRDefault="004D02F6">
          <w:pPr>
            <w:pStyle w:val="TOC1"/>
            <w:rPr>
              <w:rFonts w:eastAsiaTheme="minorEastAsia" w:cstheme="minorBidi"/>
              <w:b w:val="0"/>
              <w:bCs w:val="0"/>
              <w:kern w:val="2"/>
              <w:sz w:val="24"/>
              <w:szCs w:val="24"/>
              <w:lang w:val="en-US"/>
              <w14:ligatures w14:val="standardContextual"/>
            </w:rPr>
          </w:pPr>
          <w:hyperlink w:anchor="_Toc197083616" w:history="1">
            <w:r w:rsidRPr="002C7E49">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dokument</w:t>
            </w:r>
            <w:r w:rsidRPr="002C7E49">
              <w:rPr>
                <w:rStyle w:val="Hyperlink"/>
                <w:rFonts w:ascii="DM Sans" w:hAnsi="DM Sans" w:cs="Calibri"/>
              </w:rPr>
              <w:t>ų</w:t>
            </w:r>
            <w:r w:rsidRPr="002C7E49">
              <w:rPr>
                <w:rStyle w:val="Hyperlink"/>
                <w:rFonts w:ascii="DM Sans" w:hAnsi="DM Sans" w:cstheme="minorHAnsi"/>
              </w:rPr>
              <w:t xml:space="preserve"> paaiškinimai ir patikslinimai / Explanations and clarifications of procurement documents</w:t>
            </w:r>
            <w:r>
              <w:rPr>
                <w:webHidden/>
              </w:rPr>
              <w:tab/>
            </w:r>
            <w:r>
              <w:rPr>
                <w:webHidden/>
              </w:rPr>
              <w:fldChar w:fldCharType="begin"/>
            </w:r>
            <w:r>
              <w:rPr>
                <w:webHidden/>
              </w:rPr>
              <w:instrText xml:space="preserve"> PAGEREF _Toc197083616 \h </w:instrText>
            </w:r>
            <w:r>
              <w:rPr>
                <w:webHidden/>
              </w:rPr>
            </w:r>
            <w:r>
              <w:rPr>
                <w:webHidden/>
              </w:rPr>
              <w:fldChar w:fldCharType="separate"/>
            </w:r>
            <w:r>
              <w:rPr>
                <w:webHidden/>
              </w:rPr>
              <w:t>5</w:t>
            </w:r>
            <w:r>
              <w:rPr>
                <w:webHidden/>
              </w:rPr>
              <w:fldChar w:fldCharType="end"/>
            </w:r>
          </w:hyperlink>
        </w:p>
        <w:p w14:paraId="356D6CFE" w14:textId="3BA1C1B2" w:rsidR="004D02F6" w:rsidRDefault="004D02F6">
          <w:pPr>
            <w:pStyle w:val="TOC1"/>
            <w:rPr>
              <w:rFonts w:eastAsiaTheme="minorEastAsia" w:cstheme="minorBidi"/>
              <w:b w:val="0"/>
              <w:bCs w:val="0"/>
              <w:kern w:val="2"/>
              <w:sz w:val="24"/>
              <w:szCs w:val="24"/>
              <w:lang w:val="en-US"/>
              <w14:ligatures w14:val="standardContextual"/>
            </w:rPr>
          </w:pPr>
          <w:hyperlink w:anchor="_Toc197083617" w:history="1">
            <w:r w:rsidRPr="002C7E49">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pa</w:t>
            </w:r>
            <w:r w:rsidRPr="002C7E49">
              <w:rPr>
                <w:rStyle w:val="Hyperlink"/>
                <w:rFonts w:ascii="DM Sans" w:hAnsi="DM Sans" w:cs="Tw Cen MT"/>
              </w:rPr>
              <w:t>š</w:t>
            </w:r>
            <w:r w:rsidRPr="002C7E49">
              <w:rPr>
                <w:rStyle w:val="Hyperlink"/>
                <w:rFonts w:ascii="DM Sans" w:hAnsi="DM Sans" w:cstheme="minorHAnsi"/>
              </w:rPr>
              <w:t>alinimo pagrindai / Ground for excluding suppliers</w:t>
            </w:r>
            <w:r>
              <w:rPr>
                <w:webHidden/>
              </w:rPr>
              <w:tab/>
            </w:r>
            <w:r>
              <w:rPr>
                <w:webHidden/>
              </w:rPr>
              <w:fldChar w:fldCharType="begin"/>
            </w:r>
            <w:r>
              <w:rPr>
                <w:webHidden/>
              </w:rPr>
              <w:instrText xml:space="preserve"> PAGEREF _Toc197083617 \h </w:instrText>
            </w:r>
            <w:r>
              <w:rPr>
                <w:webHidden/>
              </w:rPr>
            </w:r>
            <w:r>
              <w:rPr>
                <w:webHidden/>
              </w:rPr>
              <w:fldChar w:fldCharType="separate"/>
            </w:r>
            <w:r>
              <w:rPr>
                <w:webHidden/>
              </w:rPr>
              <w:t>6</w:t>
            </w:r>
            <w:r>
              <w:rPr>
                <w:webHidden/>
              </w:rPr>
              <w:fldChar w:fldCharType="end"/>
            </w:r>
          </w:hyperlink>
        </w:p>
        <w:p w14:paraId="41FB2BE2" w14:textId="7ADF59E3" w:rsidR="004D02F6" w:rsidRDefault="004D02F6">
          <w:pPr>
            <w:pStyle w:val="TOC1"/>
            <w:rPr>
              <w:rFonts w:eastAsiaTheme="minorEastAsia" w:cstheme="minorBidi"/>
              <w:b w:val="0"/>
              <w:bCs w:val="0"/>
              <w:kern w:val="2"/>
              <w:sz w:val="24"/>
              <w:szCs w:val="24"/>
              <w:lang w:val="en-US"/>
              <w14:ligatures w14:val="standardContextual"/>
            </w:rPr>
          </w:pPr>
          <w:hyperlink w:anchor="_Toc197083618" w:history="1">
            <w:r w:rsidRPr="002C7E49">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kvalifikacijos reikalavimai / Qualification requirements for Suppliers</w:t>
            </w:r>
            <w:r>
              <w:rPr>
                <w:webHidden/>
              </w:rPr>
              <w:tab/>
            </w:r>
            <w:r>
              <w:rPr>
                <w:webHidden/>
              </w:rPr>
              <w:fldChar w:fldCharType="begin"/>
            </w:r>
            <w:r>
              <w:rPr>
                <w:webHidden/>
              </w:rPr>
              <w:instrText xml:space="preserve"> PAGEREF _Toc197083618 \h </w:instrText>
            </w:r>
            <w:r>
              <w:rPr>
                <w:webHidden/>
              </w:rPr>
            </w:r>
            <w:r>
              <w:rPr>
                <w:webHidden/>
              </w:rPr>
              <w:fldChar w:fldCharType="separate"/>
            </w:r>
            <w:r>
              <w:rPr>
                <w:webHidden/>
              </w:rPr>
              <w:t>8</w:t>
            </w:r>
            <w:r>
              <w:rPr>
                <w:webHidden/>
              </w:rPr>
              <w:fldChar w:fldCharType="end"/>
            </w:r>
          </w:hyperlink>
        </w:p>
        <w:p w14:paraId="5BCF4E3F" w14:textId="0D79ACA2" w:rsidR="004D02F6" w:rsidRDefault="004D02F6">
          <w:pPr>
            <w:pStyle w:val="TOC1"/>
            <w:rPr>
              <w:rFonts w:eastAsiaTheme="minorEastAsia" w:cstheme="minorBidi"/>
              <w:b w:val="0"/>
              <w:bCs w:val="0"/>
              <w:kern w:val="2"/>
              <w:sz w:val="24"/>
              <w:szCs w:val="24"/>
              <w:lang w:val="en-US"/>
              <w14:ligatures w14:val="standardContextual"/>
            </w:rPr>
          </w:pPr>
          <w:hyperlink w:anchor="_Toc197083619" w:history="1">
            <w:r w:rsidRPr="002C7E49">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Reikalavimai 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rengimui ir pateikimui / Requirements for proposal submission</w:t>
            </w:r>
            <w:r>
              <w:rPr>
                <w:webHidden/>
              </w:rPr>
              <w:tab/>
            </w:r>
            <w:r>
              <w:rPr>
                <w:webHidden/>
              </w:rPr>
              <w:fldChar w:fldCharType="begin"/>
            </w:r>
            <w:r>
              <w:rPr>
                <w:webHidden/>
              </w:rPr>
              <w:instrText xml:space="preserve"> PAGEREF _Toc197083619 \h </w:instrText>
            </w:r>
            <w:r>
              <w:rPr>
                <w:webHidden/>
              </w:rPr>
            </w:r>
            <w:r>
              <w:rPr>
                <w:webHidden/>
              </w:rPr>
              <w:fldChar w:fldCharType="separate"/>
            </w:r>
            <w:r>
              <w:rPr>
                <w:webHidden/>
              </w:rPr>
              <w:t>8</w:t>
            </w:r>
            <w:r>
              <w:rPr>
                <w:webHidden/>
              </w:rPr>
              <w:fldChar w:fldCharType="end"/>
            </w:r>
          </w:hyperlink>
        </w:p>
        <w:p w14:paraId="3AF9BC3A" w14:textId="7F2463E9" w:rsidR="004D02F6" w:rsidRDefault="004D02F6">
          <w:pPr>
            <w:pStyle w:val="TOC1"/>
            <w:rPr>
              <w:rFonts w:eastAsiaTheme="minorEastAsia" w:cstheme="minorBidi"/>
              <w:b w:val="0"/>
              <w:bCs w:val="0"/>
              <w:kern w:val="2"/>
              <w:sz w:val="24"/>
              <w:szCs w:val="24"/>
              <w:lang w:val="en-US"/>
              <w14:ligatures w14:val="standardContextual"/>
            </w:rPr>
          </w:pPr>
          <w:hyperlink w:anchor="_Toc197083620" w:history="1">
            <w:r w:rsidRPr="002C7E49">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Derybų vykdymas / Negotiation requirements</w:t>
            </w:r>
            <w:r>
              <w:rPr>
                <w:webHidden/>
              </w:rPr>
              <w:tab/>
            </w:r>
            <w:r>
              <w:rPr>
                <w:webHidden/>
              </w:rPr>
              <w:fldChar w:fldCharType="begin"/>
            </w:r>
            <w:r>
              <w:rPr>
                <w:webHidden/>
              </w:rPr>
              <w:instrText xml:space="preserve"> PAGEREF _Toc197083620 \h </w:instrText>
            </w:r>
            <w:r>
              <w:rPr>
                <w:webHidden/>
              </w:rPr>
            </w:r>
            <w:r>
              <w:rPr>
                <w:webHidden/>
              </w:rPr>
              <w:fldChar w:fldCharType="separate"/>
            </w:r>
            <w:r>
              <w:rPr>
                <w:webHidden/>
              </w:rPr>
              <w:t>10</w:t>
            </w:r>
            <w:r>
              <w:rPr>
                <w:webHidden/>
              </w:rPr>
              <w:fldChar w:fldCharType="end"/>
            </w:r>
          </w:hyperlink>
        </w:p>
        <w:p w14:paraId="19B6C1C8" w14:textId="210CDF6D" w:rsidR="004D02F6" w:rsidRDefault="004D02F6">
          <w:pPr>
            <w:pStyle w:val="TOC1"/>
            <w:rPr>
              <w:rFonts w:eastAsiaTheme="minorEastAsia" w:cstheme="minorBidi"/>
              <w:b w:val="0"/>
              <w:bCs w:val="0"/>
              <w:kern w:val="2"/>
              <w:sz w:val="24"/>
              <w:szCs w:val="24"/>
              <w:lang w:val="en-US"/>
              <w14:ligatures w14:val="standardContextual"/>
            </w:rPr>
          </w:pPr>
          <w:hyperlink w:anchor="_Toc197083621" w:history="1">
            <w:r w:rsidRPr="002C7E49">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vertinimas / Evaluation of offers</w:t>
            </w:r>
            <w:r>
              <w:rPr>
                <w:webHidden/>
              </w:rPr>
              <w:tab/>
            </w:r>
            <w:r>
              <w:rPr>
                <w:webHidden/>
              </w:rPr>
              <w:fldChar w:fldCharType="begin"/>
            </w:r>
            <w:r>
              <w:rPr>
                <w:webHidden/>
              </w:rPr>
              <w:instrText xml:space="preserve"> PAGEREF _Toc197083621 \h </w:instrText>
            </w:r>
            <w:r>
              <w:rPr>
                <w:webHidden/>
              </w:rPr>
            </w:r>
            <w:r>
              <w:rPr>
                <w:webHidden/>
              </w:rPr>
              <w:fldChar w:fldCharType="separate"/>
            </w:r>
            <w:r>
              <w:rPr>
                <w:webHidden/>
              </w:rPr>
              <w:t>12</w:t>
            </w:r>
            <w:r>
              <w:rPr>
                <w:webHidden/>
              </w:rPr>
              <w:fldChar w:fldCharType="end"/>
            </w:r>
          </w:hyperlink>
        </w:p>
        <w:p w14:paraId="1334DECA" w14:textId="086DDDE5" w:rsidR="004D02F6" w:rsidRDefault="004D02F6">
          <w:pPr>
            <w:pStyle w:val="TOC1"/>
            <w:rPr>
              <w:rFonts w:eastAsiaTheme="minorEastAsia" w:cstheme="minorBidi"/>
              <w:b w:val="0"/>
              <w:bCs w:val="0"/>
              <w:kern w:val="2"/>
              <w:sz w:val="24"/>
              <w:szCs w:val="24"/>
              <w:lang w:val="en-US"/>
              <w14:ligatures w14:val="standardContextual"/>
            </w:rPr>
          </w:pPr>
          <w:hyperlink w:anchor="_Toc197083622" w:history="1">
            <w:r w:rsidRPr="002C7E49">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atmetimo pagrindai / Grounds for rejection of tenders</w:t>
            </w:r>
            <w:r>
              <w:rPr>
                <w:webHidden/>
              </w:rPr>
              <w:tab/>
            </w:r>
            <w:r>
              <w:rPr>
                <w:webHidden/>
              </w:rPr>
              <w:fldChar w:fldCharType="begin"/>
            </w:r>
            <w:r>
              <w:rPr>
                <w:webHidden/>
              </w:rPr>
              <w:instrText xml:space="preserve"> PAGEREF _Toc197083622 \h </w:instrText>
            </w:r>
            <w:r>
              <w:rPr>
                <w:webHidden/>
              </w:rPr>
            </w:r>
            <w:r>
              <w:rPr>
                <w:webHidden/>
              </w:rPr>
              <w:fldChar w:fldCharType="separate"/>
            </w:r>
            <w:r>
              <w:rPr>
                <w:webHidden/>
              </w:rPr>
              <w:t>13</w:t>
            </w:r>
            <w:r>
              <w:rPr>
                <w:webHidden/>
              </w:rPr>
              <w:fldChar w:fldCharType="end"/>
            </w:r>
          </w:hyperlink>
        </w:p>
        <w:p w14:paraId="6E53A9A5" w14:textId="3165EDA1" w:rsidR="004D02F6" w:rsidRDefault="004D02F6">
          <w:pPr>
            <w:pStyle w:val="TOC1"/>
            <w:rPr>
              <w:rFonts w:eastAsiaTheme="minorEastAsia" w:cstheme="minorBidi"/>
              <w:b w:val="0"/>
              <w:bCs w:val="0"/>
              <w:kern w:val="2"/>
              <w:sz w:val="24"/>
              <w:szCs w:val="24"/>
              <w:lang w:val="en-US"/>
              <w14:ligatures w14:val="standardContextual"/>
            </w:rPr>
          </w:pPr>
          <w:hyperlink w:anchor="_Toc197083623" w:history="1">
            <w:r w:rsidRPr="002C7E49">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eil</w:t>
            </w:r>
            <w:r w:rsidRPr="002C7E49">
              <w:rPr>
                <w:rStyle w:val="Hyperlink"/>
                <w:rFonts w:ascii="DM Sans" w:hAnsi="DM Sans" w:cs="Calibri"/>
              </w:rPr>
              <w:t>ė</w:t>
            </w:r>
            <w:r w:rsidRPr="002C7E49">
              <w:rPr>
                <w:rStyle w:val="Hyperlink"/>
                <w:rFonts w:ascii="DM Sans" w:hAnsi="DM Sans" w:cstheme="minorHAnsi"/>
              </w:rPr>
              <w:t xml:space="preserve"> ir laim</w:t>
            </w:r>
            <w:r w:rsidRPr="002C7E49">
              <w:rPr>
                <w:rStyle w:val="Hyperlink"/>
                <w:rFonts w:ascii="DM Sans" w:hAnsi="DM Sans" w:cs="Calibri"/>
              </w:rPr>
              <w:t>ė</w:t>
            </w:r>
            <w:r w:rsidRPr="002C7E49">
              <w:rPr>
                <w:rStyle w:val="Hyperlink"/>
                <w:rFonts w:ascii="DM Sans" w:hAnsi="DM Sans" w:cstheme="minorHAnsi"/>
              </w:rPr>
              <w:t>tojo nustatymas / Ranking of offers and determination of the successful tender</w:t>
            </w:r>
            <w:r>
              <w:rPr>
                <w:webHidden/>
              </w:rPr>
              <w:tab/>
            </w:r>
            <w:r>
              <w:rPr>
                <w:webHidden/>
              </w:rPr>
              <w:fldChar w:fldCharType="begin"/>
            </w:r>
            <w:r>
              <w:rPr>
                <w:webHidden/>
              </w:rPr>
              <w:instrText xml:space="preserve"> PAGEREF _Toc197083623 \h </w:instrText>
            </w:r>
            <w:r>
              <w:rPr>
                <w:webHidden/>
              </w:rPr>
            </w:r>
            <w:r>
              <w:rPr>
                <w:webHidden/>
              </w:rPr>
              <w:fldChar w:fldCharType="separate"/>
            </w:r>
            <w:r>
              <w:rPr>
                <w:webHidden/>
              </w:rPr>
              <w:t>14</w:t>
            </w:r>
            <w:r>
              <w:rPr>
                <w:webHidden/>
              </w:rPr>
              <w:fldChar w:fldCharType="end"/>
            </w:r>
          </w:hyperlink>
        </w:p>
        <w:p w14:paraId="1AA01CF9" w14:textId="4A5FA0B8" w:rsidR="004D02F6" w:rsidRDefault="004D02F6">
          <w:pPr>
            <w:pStyle w:val="TOC1"/>
            <w:rPr>
              <w:rFonts w:eastAsiaTheme="minorEastAsia" w:cstheme="minorBidi"/>
              <w:b w:val="0"/>
              <w:bCs w:val="0"/>
              <w:kern w:val="2"/>
              <w:sz w:val="24"/>
              <w:szCs w:val="24"/>
              <w:lang w:val="en-US"/>
              <w14:ligatures w14:val="standardContextual"/>
            </w:rPr>
          </w:pPr>
          <w:hyperlink w:anchor="_Toc197083624" w:history="1">
            <w:r w:rsidRPr="002C7E49">
              <w:rPr>
                <w:rStyle w:val="Hyperlink"/>
                <w:rFonts w:ascii="DM Sans" w:hAnsi="DM Sans"/>
              </w:rPr>
              <w:t>12.</w:t>
            </w:r>
            <w:r>
              <w:rPr>
                <w:rFonts w:eastAsiaTheme="minorEastAsia" w:cstheme="minorBidi"/>
                <w:b w:val="0"/>
                <w:bCs w:val="0"/>
                <w:kern w:val="2"/>
                <w:sz w:val="24"/>
                <w:szCs w:val="24"/>
                <w:lang w:val="en-US"/>
                <w14:ligatures w14:val="standardContextual"/>
              </w:rPr>
              <w:tab/>
            </w:r>
            <w:r w:rsidRPr="002C7E49">
              <w:rPr>
                <w:rStyle w:val="Hyperlink"/>
                <w:rFonts w:ascii="DM Sans" w:hAnsi="DM Sans"/>
              </w:rPr>
              <w:t>Sutarties sudarymas / Conclusion of Contract</w:t>
            </w:r>
            <w:r>
              <w:rPr>
                <w:webHidden/>
              </w:rPr>
              <w:tab/>
            </w:r>
            <w:r>
              <w:rPr>
                <w:webHidden/>
              </w:rPr>
              <w:fldChar w:fldCharType="begin"/>
            </w:r>
            <w:r>
              <w:rPr>
                <w:webHidden/>
              </w:rPr>
              <w:instrText xml:space="preserve"> PAGEREF _Toc197083624 \h </w:instrText>
            </w:r>
            <w:r>
              <w:rPr>
                <w:webHidden/>
              </w:rPr>
            </w:r>
            <w:r>
              <w:rPr>
                <w:webHidden/>
              </w:rPr>
              <w:fldChar w:fldCharType="separate"/>
            </w:r>
            <w:r>
              <w:rPr>
                <w:webHidden/>
              </w:rPr>
              <w:t>15</w:t>
            </w:r>
            <w:r>
              <w:rPr>
                <w:webHidden/>
              </w:rPr>
              <w:fldChar w:fldCharType="end"/>
            </w:r>
          </w:hyperlink>
        </w:p>
        <w:p w14:paraId="0B844404" w14:textId="460086B0"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5" w:history="1">
            <w:r w:rsidRPr="002C7E49">
              <w:rPr>
                <w:rStyle w:val="Hyperlink"/>
              </w:rPr>
              <w:t>Pirkimo sąlyg</w:t>
            </w:r>
            <w:r w:rsidRPr="002C7E49">
              <w:rPr>
                <w:rStyle w:val="Hyperlink"/>
                <w:rFonts w:ascii="Calibri" w:hAnsi="Calibri" w:cs="Calibri"/>
              </w:rPr>
              <w:t>ų</w:t>
            </w:r>
            <w:r w:rsidRPr="002C7E49">
              <w:rPr>
                <w:rStyle w:val="Hyperlink"/>
              </w:rPr>
              <w:t xml:space="preserve"> 1 priedas / Annex 1</w:t>
            </w:r>
            <w:r>
              <w:rPr>
                <w:webHidden/>
              </w:rPr>
              <w:tab/>
            </w:r>
            <w:r>
              <w:rPr>
                <w:webHidden/>
              </w:rPr>
              <w:fldChar w:fldCharType="begin"/>
            </w:r>
            <w:r>
              <w:rPr>
                <w:webHidden/>
              </w:rPr>
              <w:instrText xml:space="preserve"> PAGEREF _Toc197083625 \h </w:instrText>
            </w:r>
            <w:r>
              <w:rPr>
                <w:webHidden/>
              </w:rPr>
            </w:r>
            <w:r>
              <w:rPr>
                <w:webHidden/>
              </w:rPr>
              <w:fldChar w:fldCharType="separate"/>
            </w:r>
            <w:r>
              <w:rPr>
                <w:webHidden/>
              </w:rPr>
              <w:t>16</w:t>
            </w:r>
            <w:r>
              <w:rPr>
                <w:webHidden/>
              </w:rPr>
              <w:fldChar w:fldCharType="end"/>
            </w:r>
          </w:hyperlink>
        </w:p>
        <w:p w14:paraId="6C3212D6" w14:textId="28CA251D"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6" w:history="1">
            <w:r w:rsidRPr="002C7E49">
              <w:rPr>
                <w:rStyle w:val="Hyperlink"/>
              </w:rPr>
              <w:t>Pirkimo sąlygų 2 priedas/ Annex 2</w:t>
            </w:r>
            <w:r>
              <w:rPr>
                <w:webHidden/>
              </w:rPr>
              <w:tab/>
            </w:r>
            <w:r>
              <w:rPr>
                <w:webHidden/>
              </w:rPr>
              <w:fldChar w:fldCharType="begin"/>
            </w:r>
            <w:r>
              <w:rPr>
                <w:webHidden/>
              </w:rPr>
              <w:instrText xml:space="preserve"> PAGEREF _Toc197083626 \h </w:instrText>
            </w:r>
            <w:r>
              <w:rPr>
                <w:webHidden/>
              </w:rPr>
            </w:r>
            <w:r>
              <w:rPr>
                <w:webHidden/>
              </w:rPr>
              <w:fldChar w:fldCharType="separate"/>
            </w:r>
            <w:r>
              <w:rPr>
                <w:webHidden/>
              </w:rPr>
              <w:t>21</w:t>
            </w:r>
            <w:r>
              <w:rPr>
                <w:webHidden/>
              </w:rPr>
              <w:fldChar w:fldCharType="end"/>
            </w:r>
          </w:hyperlink>
        </w:p>
        <w:p w14:paraId="58097D39" w14:textId="3D638044"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7" w:history="1">
            <w:r w:rsidRPr="002C7E49">
              <w:rPr>
                <w:rStyle w:val="Hyperlink"/>
              </w:rPr>
              <w:t>Pirkimo sąlygų 3 priedas/ Annex 3“</w:t>
            </w:r>
            <w:r>
              <w:rPr>
                <w:webHidden/>
              </w:rPr>
              <w:tab/>
            </w:r>
            <w:r>
              <w:rPr>
                <w:webHidden/>
              </w:rPr>
              <w:fldChar w:fldCharType="begin"/>
            </w:r>
            <w:r>
              <w:rPr>
                <w:webHidden/>
              </w:rPr>
              <w:instrText xml:space="preserve"> PAGEREF _Toc197083627 \h </w:instrText>
            </w:r>
            <w:r>
              <w:rPr>
                <w:webHidden/>
              </w:rPr>
            </w:r>
            <w:r>
              <w:rPr>
                <w:webHidden/>
              </w:rPr>
              <w:fldChar w:fldCharType="separate"/>
            </w:r>
            <w:r>
              <w:rPr>
                <w:webHidden/>
              </w:rPr>
              <w:t>27</w:t>
            </w:r>
            <w:r>
              <w:rPr>
                <w:webHidden/>
              </w:rPr>
              <w:fldChar w:fldCharType="end"/>
            </w:r>
          </w:hyperlink>
        </w:p>
        <w:p w14:paraId="7F15D9AE" w14:textId="7A7755FB"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8" w:history="1">
            <w:r w:rsidRPr="002C7E49">
              <w:rPr>
                <w:rStyle w:val="Hyperlink"/>
              </w:rPr>
              <w:t>Pirkimo sąlygų 4 priedas/ Annex 4</w:t>
            </w:r>
            <w:r>
              <w:rPr>
                <w:webHidden/>
              </w:rPr>
              <w:tab/>
            </w:r>
            <w:r>
              <w:rPr>
                <w:webHidden/>
              </w:rPr>
              <w:fldChar w:fldCharType="begin"/>
            </w:r>
            <w:r>
              <w:rPr>
                <w:webHidden/>
              </w:rPr>
              <w:instrText xml:space="preserve"> PAGEREF _Toc197083628 \h </w:instrText>
            </w:r>
            <w:r>
              <w:rPr>
                <w:webHidden/>
              </w:rPr>
            </w:r>
            <w:r>
              <w:rPr>
                <w:webHidden/>
              </w:rPr>
              <w:fldChar w:fldCharType="separate"/>
            </w:r>
            <w:r>
              <w:rPr>
                <w:webHidden/>
              </w:rPr>
              <w:t>29</w:t>
            </w:r>
            <w:r>
              <w:rPr>
                <w:webHidden/>
              </w:rPr>
              <w:fldChar w:fldCharType="end"/>
            </w:r>
          </w:hyperlink>
        </w:p>
        <w:p w14:paraId="414B81DE" w14:textId="044CF096" w:rsidR="00FE2F38" w:rsidRPr="00762FC6" w:rsidRDefault="00FE2F38" w:rsidP="00CE0085">
          <w:pPr>
            <w:jc w:val="both"/>
            <w:rPr>
              <w:rFonts w:ascii="DM Sans" w:hAnsi="DM Sans"/>
              <w:sz w:val="24"/>
              <w:szCs w:val="24"/>
            </w:rPr>
          </w:pPr>
          <w:r w:rsidRPr="00762FC6">
            <w:rPr>
              <w:rFonts w:ascii="DM Sans" w:hAnsi="DM Sans"/>
              <w:sz w:val="24"/>
              <w:szCs w:val="24"/>
            </w:rPr>
            <w:fldChar w:fldCharType="end"/>
          </w:r>
        </w:p>
      </w:sdtContent>
    </w:sdt>
    <w:p w14:paraId="2A0466DC" w14:textId="107426F2" w:rsidR="00184B8C" w:rsidRPr="00762FC6" w:rsidRDefault="00184B8C" w:rsidP="00CE0085">
      <w:pPr>
        <w:jc w:val="both"/>
        <w:rPr>
          <w:rFonts w:ascii="DM Sans" w:hAnsi="DM Sans"/>
          <w:sz w:val="24"/>
          <w:szCs w:val="24"/>
        </w:rPr>
      </w:pPr>
      <w:r w:rsidRPr="00762FC6">
        <w:rPr>
          <w:rFonts w:ascii="DM Sans" w:hAnsi="DM Sans"/>
          <w:sz w:val="24"/>
          <w:szCs w:val="24"/>
        </w:rPr>
        <w:br w:type="page"/>
      </w:r>
    </w:p>
    <w:p w14:paraId="1D945945" w14:textId="2D0DEB83" w:rsidR="00184B8C" w:rsidRPr="00762FC6" w:rsidRDefault="00184B8C" w:rsidP="006C348B">
      <w:pPr>
        <w:pStyle w:val="Heading1"/>
        <w:numPr>
          <w:ilvl w:val="0"/>
          <w:numId w:val="1"/>
        </w:numPr>
        <w:jc w:val="both"/>
        <w:rPr>
          <w:rFonts w:ascii="DM Sans" w:hAnsi="DM Sans" w:cstheme="minorHAnsi"/>
          <w:color w:val="4472C4" w:themeColor="accent1"/>
          <w:sz w:val="24"/>
          <w:szCs w:val="24"/>
        </w:rPr>
      </w:pPr>
      <w:bookmarkStart w:id="1" w:name="_Toc197083613"/>
      <w:r w:rsidRPr="00F546D5">
        <w:rPr>
          <w:rFonts w:ascii="DM Sans" w:hAnsi="DM Sans" w:cstheme="minorHAnsi"/>
          <w:color w:val="4472C4" w:themeColor="accent1"/>
          <w:sz w:val="24"/>
          <w:szCs w:val="24"/>
          <w:lang w:val="lt-LT"/>
        </w:rPr>
        <w:lastRenderedPageBreak/>
        <w:t>Sąvokos ir sutrumpinimai</w:t>
      </w:r>
      <w:r w:rsidR="008976F5" w:rsidRPr="00762FC6">
        <w:rPr>
          <w:rFonts w:ascii="DM Sans" w:hAnsi="DM Sans" w:cstheme="minorHAnsi"/>
          <w:color w:val="4472C4" w:themeColor="accent1"/>
          <w:sz w:val="24"/>
          <w:szCs w:val="24"/>
        </w:rPr>
        <w:t xml:space="preserve"> / Terms and abbreviations</w:t>
      </w:r>
      <w:bookmarkEnd w:id="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7FFC514F" w14:textId="77777777" w:rsidTr="003F74D2">
        <w:tc>
          <w:tcPr>
            <w:tcW w:w="4989" w:type="dxa"/>
          </w:tcPr>
          <w:p w14:paraId="5877CEA7"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Dalyvis </w:t>
            </w:r>
            <w:r w:rsidRPr="00F546D5">
              <w:rPr>
                <w:rFonts w:ascii="DM Sans" w:hAnsi="DM Sans" w:cstheme="minorHAnsi"/>
                <w:sz w:val="22"/>
                <w:szCs w:val="22"/>
                <w:lang w:val="lt-LT"/>
              </w:rPr>
              <w:t>– pasi</w:t>
            </w:r>
            <w:r w:rsidRPr="00F546D5">
              <w:rPr>
                <w:rFonts w:ascii="DM Sans" w:hAnsi="DM Sans" w:cs="Calibri"/>
                <w:sz w:val="22"/>
                <w:szCs w:val="22"/>
                <w:lang w:val="lt-LT"/>
              </w:rPr>
              <w:t>ū</w:t>
            </w:r>
            <w:r w:rsidRPr="00F546D5">
              <w:rPr>
                <w:rFonts w:ascii="DM Sans" w:hAnsi="DM Sans" w:cstheme="minorHAnsi"/>
                <w:sz w:val="22"/>
                <w:szCs w:val="22"/>
                <w:lang w:val="lt-LT"/>
              </w:rPr>
              <w:t>lym</w:t>
            </w:r>
            <w:r w:rsidRPr="00F546D5">
              <w:rPr>
                <w:rFonts w:ascii="DM Sans" w:hAnsi="DM Sans" w:cs="Tw Cen MT"/>
                <w:sz w:val="22"/>
                <w:szCs w:val="22"/>
                <w:lang w:val="lt-LT"/>
              </w:rPr>
              <w:t>ą</w:t>
            </w:r>
            <w:r w:rsidRPr="00F546D5">
              <w:rPr>
                <w:rFonts w:ascii="DM Sans" w:hAnsi="DM Sans" w:cstheme="minorHAnsi"/>
                <w:sz w:val="22"/>
                <w:szCs w:val="22"/>
                <w:lang w:val="lt-LT"/>
              </w:rPr>
              <w:t xml:space="preserve"> pateik</w:t>
            </w:r>
            <w:r w:rsidRPr="00F546D5">
              <w:rPr>
                <w:rFonts w:ascii="DM Sans" w:hAnsi="DM Sans" w:cs="Tw Cen MT"/>
                <w:sz w:val="22"/>
                <w:szCs w:val="22"/>
                <w:lang w:val="lt-LT"/>
              </w:rPr>
              <w:t>ę</w:t>
            </w:r>
            <w:r w:rsidRPr="00F546D5">
              <w:rPr>
                <w:rFonts w:ascii="DM Sans" w:hAnsi="DM Sans" w:cstheme="minorHAnsi"/>
                <w:sz w:val="22"/>
                <w:szCs w:val="22"/>
                <w:lang w:val="lt-LT"/>
              </w:rPr>
              <w:t>s tiek</w:t>
            </w:r>
            <w:r w:rsidRPr="00F546D5">
              <w:rPr>
                <w:rFonts w:ascii="DM Sans" w:hAnsi="DM Sans" w:cs="Calibri"/>
                <w:sz w:val="22"/>
                <w:szCs w:val="22"/>
                <w:lang w:val="lt-LT"/>
              </w:rPr>
              <w:t>ė</w:t>
            </w:r>
            <w:r w:rsidRPr="00F546D5">
              <w:rPr>
                <w:rFonts w:ascii="DM Sans" w:hAnsi="DM Sans" w:cstheme="minorHAnsi"/>
                <w:sz w:val="22"/>
                <w:szCs w:val="22"/>
                <w:lang w:val="lt-LT"/>
              </w:rPr>
              <w:t>jas.</w:t>
            </w:r>
          </w:p>
          <w:p w14:paraId="073FCFB0"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Komisija </w:t>
            </w:r>
            <w:r w:rsidRPr="00F546D5">
              <w:rPr>
                <w:rFonts w:ascii="DM Sans" w:hAnsi="DM Sans"/>
                <w:sz w:val="22"/>
                <w:szCs w:val="22"/>
                <w:lang w:val="lt-LT"/>
              </w:rPr>
              <w:t>– viešojo pirkimo komisija.</w:t>
            </w:r>
          </w:p>
          <w:p w14:paraId="6B92155E" w14:textId="77777777" w:rsidR="00326D8C" w:rsidRPr="00F546D5" w:rsidRDefault="00326D8C" w:rsidP="00326D8C">
            <w:pPr>
              <w:pStyle w:val="ListParagraph"/>
              <w:ind w:left="284"/>
              <w:jc w:val="both"/>
              <w:rPr>
                <w:rFonts w:ascii="DM Sans" w:hAnsi="DM Sans"/>
                <w:b/>
                <w:bCs/>
                <w:sz w:val="22"/>
                <w:szCs w:val="22"/>
                <w:lang w:val="lt-LT"/>
              </w:rPr>
            </w:pPr>
          </w:p>
          <w:p w14:paraId="716360B8" w14:textId="77777777" w:rsidR="00326D8C" w:rsidRPr="00F546D5" w:rsidRDefault="00326D8C" w:rsidP="00326D8C">
            <w:pPr>
              <w:pStyle w:val="ListParagraph"/>
              <w:ind w:left="284"/>
              <w:jc w:val="both"/>
              <w:rPr>
                <w:rFonts w:ascii="DM Sans" w:hAnsi="DM Sans"/>
                <w:sz w:val="22"/>
                <w:szCs w:val="22"/>
                <w:lang w:val="lt-LT"/>
              </w:rPr>
            </w:pPr>
          </w:p>
          <w:p w14:paraId="52E6380B" w14:textId="601F442B"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NPO</w:t>
            </w:r>
            <w:r w:rsidRPr="00F546D5">
              <w:rPr>
                <w:rFonts w:ascii="DM Sans" w:hAnsi="DM Sans"/>
                <w:sz w:val="22"/>
                <w:szCs w:val="22"/>
                <w:lang w:val="lt-LT"/>
              </w:rPr>
              <w:t xml:space="preserve"> – pareiškėjas, projekto vykdytojas ar partneris, kurie nėra perkančiosios organizacijos pagal </w:t>
            </w:r>
            <w:r w:rsidRPr="00F546D5">
              <w:rPr>
                <w:rFonts w:ascii="DM Sans" w:hAnsi="DM Sans" w:cstheme="minorHAnsi"/>
                <w:sz w:val="22"/>
                <w:szCs w:val="22"/>
                <w:lang w:val="lt-LT"/>
              </w:rPr>
              <w:t>Lietuvos Respublikos vieš</w:t>
            </w:r>
            <w:r w:rsidRPr="00F546D5">
              <w:rPr>
                <w:rFonts w:ascii="DM Sans" w:hAnsi="DM Sans" w:cs="Calibri"/>
                <w:sz w:val="22"/>
                <w:szCs w:val="22"/>
                <w:lang w:val="lt-LT"/>
              </w:rPr>
              <w:t>ų</w:t>
            </w:r>
            <w:r w:rsidRPr="00F546D5">
              <w:rPr>
                <w:rFonts w:ascii="DM Sans" w:hAnsi="DM Sans" w:cstheme="minorHAnsi"/>
                <w:sz w:val="22"/>
                <w:szCs w:val="22"/>
                <w:lang w:val="lt-LT"/>
              </w:rPr>
              <w:t>j</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w:t>
            </w:r>
            <w:r w:rsidRPr="00F546D5">
              <w:rPr>
                <w:rFonts w:ascii="DM Sans" w:hAnsi="DM Sans" w:cs="Calibri"/>
                <w:sz w:val="22"/>
                <w:szCs w:val="22"/>
                <w:lang w:val="lt-LT"/>
              </w:rPr>
              <w:t>ų</w:t>
            </w:r>
            <w:r w:rsidRPr="00F546D5">
              <w:rPr>
                <w:rFonts w:ascii="DM Sans" w:hAnsi="DM Sans" w:cstheme="minorHAnsi"/>
                <w:sz w:val="22"/>
                <w:szCs w:val="22"/>
                <w:lang w:val="lt-LT"/>
              </w:rPr>
              <w:t xml:space="preserve"> </w:t>
            </w:r>
            <w:r w:rsidRPr="00F546D5">
              <w:rPr>
                <w:rFonts w:ascii="DM Sans" w:hAnsi="DM Sans" w:cs="Calibri"/>
                <w:sz w:val="22"/>
                <w:szCs w:val="22"/>
                <w:lang w:val="lt-LT"/>
              </w:rPr>
              <w:t>į</w:t>
            </w:r>
            <w:r w:rsidRPr="00F546D5">
              <w:rPr>
                <w:rFonts w:ascii="DM Sans" w:hAnsi="DM Sans" w:cstheme="minorHAnsi"/>
                <w:sz w:val="22"/>
                <w:szCs w:val="22"/>
                <w:lang w:val="lt-LT"/>
              </w:rPr>
              <w:t>statymą</w:t>
            </w:r>
            <w:r w:rsidRPr="00F546D5">
              <w:rPr>
                <w:rFonts w:ascii="DM Sans" w:hAnsi="DM Sans"/>
                <w:sz w:val="22"/>
                <w:szCs w:val="22"/>
                <w:lang w:val="lt-LT"/>
              </w:rPr>
              <w:t xml:space="preserve"> arba perkantieji subjektai pagal </w:t>
            </w:r>
            <w:r w:rsidRPr="00F546D5">
              <w:rPr>
                <w:rFonts w:ascii="DM Sans" w:hAnsi="DM Sans" w:cs="Tahoma"/>
                <w:color w:val="333333"/>
                <w:sz w:val="22"/>
                <w:szCs w:val="22"/>
                <w:shd w:val="clear" w:color="auto" w:fill="FFFFFF"/>
                <w:lang w:val="lt-LT"/>
              </w:rPr>
              <w:t>Lietuvos Respublika pirkimų, atliekamų vandentvarkos, energetikos, transporto ar pašto paslaugų srities perkančiųjų subjektų, įstatymą</w:t>
            </w:r>
            <w:r w:rsidRPr="00F546D5">
              <w:rPr>
                <w:rFonts w:ascii="DM Sans" w:hAnsi="DM Sans"/>
                <w:sz w:val="22"/>
                <w:szCs w:val="22"/>
                <w:lang w:val="lt-LT"/>
              </w:rPr>
              <w:t>.</w:t>
            </w:r>
          </w:p>
          <w:p w14:paraId="0201CE36"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PVM </w:t>
            </w:r>
            <w:r w:rsidRPr="00F546D5">
              <w:rPr>
                <w:rFonts w:ascii="DM Sans" w:hAnsi="DM Sans" w:cstheme="minorHAnsi"/>
                <w:sz w:val="22"/>
                <w:szCs w:val="22"/>
                <w:lang w:val="lt-LT"/>
              </w:rPr>
              <w:t>– prid</w:t>
            </w:r>
            <w:r w:rsidRPr="00F546D5">
              <w:rPr>
                <w:rFonts w:ascii="DM Sans" w:hAnsi="DM Sans" w:cs="Calibri"/>
                <w:sz w:val="22"/>
                <w:szCs w:val="22"/>
                <w:lang w:val="lt-LT"/>
              </w:rPr>
              <w:t>ė</w:t>
            </w:r>
            <w:r w:rsidRPr="00F546D5">
              <w:rPr>
                <w:rFonts w:ascii="DM Sans" w:hAnsi="DM Sans" w:cstheme="minorHAnsi"/>
                <w:sz w:val="22"/>
                <w:szCs w:val="22"/>
                <w:lang w:val="lt-LT"/>
              </w:rPr>
              <w:t>tin</w:t>
            </w:r>
            <w:r w:rsidRPr="00F546D5">
              <w:rPr>
                <w:rFonts w:ascii="DM Sans" w:hAnsi="DM Sans" w:cs="Calibri"/>
                <w:sz w:val="22"/>
                <w:szCs w:val="22"/>
                <w:lang w:val="lt-LT"/>
              </w:rPr>
              <w:t>ė</w:t>
            </w:r>
            <w:r w:rsidRPr="00F546D5">
              <w:rPr>
                <w:rFonts w:ascii="DM Sans" w:hAnsi="DM Sans" w:cstheme="minorHAnsi"/>
                <w:sz w:val="22"/>
                <w:szCs w:val="22"/>
                <w:lang w:val="lt-LT"/>
              </w:rPr>
              <w:t>s vert</w:t>
            </w:r>
            <w:r w:rsidRPr="00F546D5">
              <w:rPr>
                <w:rFonts w:ascii="DM Sans" w:hAnsi="DM Sans" w:cs="Calibri"/>
                <w:sz w:val="22"/>
                <w:szCs w:val="22"/>
                <w:lang w:val="lt-LT"/>
              </w:rPr>
              <w:t>ė</w:t>
            </w:r>
            <w:r w:rsidRPr="00F546D5">
              <w:rPr>
                <w:rFonts w:ascii="DM Sans" w:hAnsi="DM Sans" w:cstheme="minorHAnsi"/>
                <w:sz w:val="22"/>
                <w:szCs w:val="22"/>
                <w:lang w:val="lt-LT"/>
              </w:rPr>
              <w:t>s mokestis.</w:t>
            </w:r>
          </w:p>
          <w:p w14:paraId="1A50A045"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Skelbimas</w:t>
            </w:r>
            <w:r w:rsidRPr="00F546D5">
              <w:rPr>
                <w:rFonts w:ascii="DM Sans" w:hAnsi="DM Sans" w:cstheme="minorHAnsi"/>
                <w:sz w:val="22"/>
                <w:szCs w:val="22"/>
                <w:lang w:val="lt-LT"/>
              </w:rPr>
              <w:t xml:space="preserve"> – </w:t>
            </w:r>
            <w:r w:rsidRPr="00F546D5">
              <w:rPr>
                <w:rFonts w:ascii="DM Sans" w:hAnsi="DM Sans"/>
                <w:sz w:val="22"/>
                <w:szCs w:val="22"/>
                <w:lang w:val="lt-LT"/>
              </w:rPr>
              <w:t>Europos Sąjungos fondų investicijų interneto</w:t>
            </w:r>
            <w:r w:rsidRPr="00F546D5">
              <w:rPr>
                <w:rFonts w:ascii="DM Sans" w:hAnsi="DM Sans"/>
                <w:color w:val="000000"/>
                <w:sz w:val="22"/>
                <w:szCs w:val="22"/>
                <w:lang w:val="lt-LT"/>
              </w:rPr>
              <w:t xml:space="preserve"> svetainėje </w:t>
            </w:r>
            <w:proofErr w:type="spellStart"/>
            <w:r w:rsidRPr="00F546D5">
              <w:rPr>
                <w:rFonts w:ascii="DM Sans" w:hAnsi="DM Sans"/>
                <w:i/>
                <w:color w:val="000000"/>
                <w:sz w:val="22"/>
                <w:szCs w:val="22"/>
                <w:lang w:val="lt-LT"/>
              </w:rPr>
              <w:t>esinvesticijos.lt</w:t>
            </w:r>
            <w:proofErr w:type="spellEnd"/>
            <w:r w:rsidRPr="00F546D5">
              <w:rPr>
                <w:rFonts w:ascii="DM Sans" w:hAnsi="DM Sans"/>
                <w:color w:val="000000"/>
                <w:sz w:val="22"/>
                <w:szCs w:val="22"/>
                <w:shd w:val="clear" w:color="auto" w:fill="FFFFFF"/>
                <w:lang w:val="lt-LT"/>
              </w:rPr>
              <w:t> paskelbtas skelbimas apie kvietimą dalyvauti pirkime</w:t>
            </w:r>
            <w:r w:rsidRPr="00F546D5">
              <w:rPr>
                <w:rFonts w:ascii="DM Sans" w:hAnsi="DM Sans" w:cstheme="minorHAnsi"/>
                <w:sz w:val="22"/>
                <w:szCs w:val="22"/>
                <w:lang w:val="lt-LT"/>
              </w:rPr>
              <w:t>.</w:t>
            </w:r>
          </w:p>
          <w:p w14:paraId="222148D1"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Subtiek</w:t>
            </w:r>
            <w:r w:rsidRPr="00F546D5">
              <w:rPr>
                <w:rFonts w:ascii="DM Sans" w:hAnsi="DM Sans" w:cs="Calibri"/>
                <w:b/>
                <w:bCs/>
                <w:sz w:val="22"/>
                <w:szCs w:val="22"/>
                <w:lang w:val="lt-LT"/>
              </w:rPr>
              <w:t>ė</w:t>
            </w:r>
            <w:r w:rsidRPr="00F546D5">
              <w:rPr>
                <w:rFonts w:ascii="DM Sans" w:hAnsi="DM Sans"/>
                <w:b/>
                <w:bCs/>
                <w:sz w:val="22"/>
                <w:szCs w:val="22"/>
                <w:lang w:val="lt-LT"/>
              </w:rPr>
              <w:t xml:space="preserve">jas </w:t>
            </w:r>
            <w:r w:rsidRPr="00F546D5">
              <w:rPr>
                <w:rFonts w:ascii="DM Sans" w:hAnsi="DM Sans"/>
                <w:sz w:val="22"/>
                <w:szCs w:val="22"/>
                <w:lang w:val="lt-LT"/>
              </w:rPr>
              <w:t>– subtiek</w:t>
            </w:r>
            <w:r w:rsidRPr="00F546D5">
              <w:rPr>
                <w:rFonts w:ascii="DM Sans" w:hAnsi="DM Sans" w:cs="Calibri"/>
                <w:sz w:val="22"/>
                <w:szCs w:val="22"/>
                <w:lang w:val="lt-LT"/>
              </w:rPr>
              <w:t>ė</w:t>
            </w:r>
            <w:r w:rsidRPr="00F546D5">
              <w:rPr>
                <w:rFonts w:ascii="DM Sans" w:hAnsi="DM Sans"/>
                <w:sz w:val="22"/>
                <w:szCs w:val="22"/>
                <w:lang w:val="lt-LT"/>
              </w:rPr>
              <w:t>jas, subteik</w:t>
            </w:r>
            <w:r w:rsidRPr="00F546D5">
              <w:rPr>
                <w:rFonts w:ascii="DM Sans" w:hAnsi="DM Sans" w:cs="Calibri"/>
                <w:sz w:val="22"/>
                <w:szCs w:val="22"/>
                <w:lang w:val="lt-LT"/>
              </w:rPr>
              <w:t>ė</w:t>
            </w:r>
            <w:r w:rsidRPr="00F546D5">
              <w:rPr>
                <w:rFonts w:ascii="DM Sans" w:hAnsi="DM Sans"/>
                <w:sz w:val="22"/>
                <w:szCs w:val="22"/>
                <w:lang w:val="lt-LT"/>
              </w:rPr>
              <w:t>jas, subrangovas, fizinis ar juridinis asmuo, kuris faktiškai vykdys numatomą sudaryti sutart</w:t>
            </w:r>
            <w:r w:rsidRPr="00F546D5">
              <w:rPr>
                <w:rFonts w:ascii="DM Sans" w:hAnsi="DM Sans" w:cs="Calibri"/>
                <w:sz w:val="22"/>
                <w:szCs w:val="22"/>
                <w:lang w:val="lt-LT"/>
              </w:rPr>
              <w:t>į</w:t>
            </w:r>
            <w:r w:rsidRPr="00F546D5">
              <w:rPr>
                <w:rFonts w:ascii="DM Sans" w:hAnsi="DM Sans"/>
                <w:sz w:val="22"/>
                <w:szCs w:val="22"/>
                <w:lang w:val="lt-LT"/>
              </w:rPr>
              <w:t xml:space="preserve"> ar jos dal</w:t>
            </w:r>
            <w:r w:rsidRPr="00F546D5">
              <w:rPr>
                <w:rFonts w:ascii="DM Sans" w:hAnsi="DM Sans" w:cs="Calibri"/>
                <w:sz w:val="22"/>
                <w:szCs w:val="22"/>
                <w:lang w:val="lt-LT"/>
              </w:rPr>
              <w:t>į</w:t>
            </w:r>
            <w:r w:rsidRPr="00F546D5">
              <w:rPr>
                <w:rFonts w:ascii="DM Sans" w:hAnsi="DM Sans"/>
                <w:sz w:val="22"/>
                <w:szCs w:val="22"/>
                <w:lang w:val="lt-LT"/>
              </w:rPr>
              <w:t xml:space="preserve"> ir kurio kvalifikacija tiek</w:t>
            </w:r>
            <w:r w:rsidRPr="00F546D5">
              <w:rPr>
                <w:rFonts w:ascii="DM Sans" w:hAnsi="DM Sans" w:cs="Calibri"/>
                <w:sz w:val="22"/>
                <w:szCs w:val="22"/>
                <w:lang w:val="lt-LT"/>
              </w:rPr>
              <w:t>ė</w:t>
            </w:r>
            <w:r w:rsidRPr="00F546D5">
              <w:rPr>
                <w:rFonts w:ascii="DM Sans" w:hAnsi="DM Sans"/>
                <w:sz w:val="22"/>
                <w:szCs w:val="22"/>
                <w:lang w:val="lt-LT"/>
              </w:rPr>
              <w:t>jas nesiremia, kad atitikt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reikalavimus. Subtiek</w:t>
            </w:r>
            <w:r w:rsidRPr="00F546D5">
              <w:rPr>
                <w:rFonts w:ascii="DM Sans" w:hAnsi="DM Sans" w:cs="Calibri"/>
                <w:sz w:val="22"/>
                <w:szCs w:val="22"/>
                <w:lang w:val="lt-LT"/>
              </w:rPr>
              <w:t>ė</w:t>
            </w:r>
            <w:r w:rsidRPr="00F546D5">
              <w:rPr>
                <w:rFonts w:ascii="DM Sans" w:hAnsi="DM Sans"/>
                <w:sz w:val="22"/>
                <w:szCs w:val="22"/>
                <w:lang w:val="lt-LT"/>
              </w:rPr>
              <w:t>jais</w:t>
            </w:r>
            <w:r w:rsidRPr="00F546D5">
              <w:rPr>
                <w:rFonts w:ascii="DM Sans" w:eastAsia="Calibri" w:hAnsi="DM Sans"/>
                <w:color w:val="000000" w:themeColor="text1"/>
                <w:sz w:val="22"/>
                <w:szCs w:val="22"/>
                <w:lang w:val="lt-LT"/>
              </w:rPr>
              <w:t xml:space="preserve">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tačiau faktiškai nevykdys numatomos sudaryti sutarties ar jos dalies.</w:t>
            </w:r>
          </w:p>
          <w:p w14:paraId="68744217" w14:textId="77777777" w:rsidR="008976F5" w:rsidRPr="00F546D5" w:rsidRDefault="008976F5" w:rsidP="00326D8C">
            <w:pPr>
              <w:ind w:firstLine="284"/>
              <w:jc w:val="both"/>
              <w:rPr>
                <w:rFonts w:ascii="DM Sans" w:hAnsi="DM Sans"/>
                <w:sz w:val="22"/>
                <w:szCs w:val="22"/>
                <w:lang w:val="lt-LT"/>
              </w:rPr>
            </w:pPr>
          </w:p>
          <w:p w14:paraId="2D762CA0" w14:textId="77777777" w:rsidR="008976F5" w:rsidRPr="00F546D5" w:rsidRDefault="008976F5" w:rsidP="00326D8C">
            <w:pPr>
              <w:ind w:firstLine="284"/>
              <w:jc w:val="both"/>
              <w:rPr>
                <w:rFonts w:ascii="DM Sans" w:hAnsi="DM Sans"/>
                <w:sz w:val="22"/>
                <w:szCs w:val="22"/>
                <w:lang w:val="lt-LT"/>
              </w:rPr>
            </w:pPr>
          </w:p>
          <w:p w14:paraId="578DF8CE" w14:textId="77777777" w:rsidR="008976F5" w:rsidRPr="00F546D5" w:rsidRDefault="008976F5" w:rsidP="00326D8C">
            <w:pPr>
              <w:jc w:val="both"/>
              <w:rPr>
                <w:rFonts w:ascii="DM Sans" w:hAnsi="DM Sans"/>
                <w:sz w:val="22"/>
                <w:szCs w:val="22"/>
                <w:lang w:val="lt-LT"/>
              </w:rPr>
            </w:pPr>
          </w:p>
          <w:p w14:paraId="7747FA49"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Tiekėjas</w:t>
            </w:r>
            <w:r w:rsidRPr="00F546D5">
              <w:rPr>
                <w:rFonts w:ascii="DM Sans" w:hAnsi="DM Sans"/>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 xml:space="preserve">kio subjektas </w:t>
            </w:r>
            <w:r w:rsidRPr="00F546D5">
              <w:rPr>
                <w:rFonts w:ascii="DM Sans" w:hAnsi="DM Sans" w:cs="Tw Cen MT"/>
                <w:color w:val="000000" w:themeColor="text1"/>
                <w:sz w:val="22"/>
                <w:szCs w:val="22"/>
                <w:lang w:val="lt-LT"/>
              </w:rPr>
              <w:t>–</w:t>
            </w:r>
            <w:r w:rsidRPr="00F546D5">
              <w:rPr>
                <w:rFonts w:ascii="DM Sans" w:hAnsi="DM Sans"/>
                <w:color w:val="000000" w:themeColor="text1"/>
                <w:sz w:val="22"/>
                <w:szCs w:val="22"/>
                <w:lang w:val="lt-LT"/>
              </w:rPr>
              <w:t xml:space="preserve"> fizinis asmuo, privatusis ar vie</w:t>
            </w:r>
            <w:r w:rsidRPr="00F546D5">
              <w:rPr>
                <w:rFonts w:ascii="DM Sans" w:hAnsi="DM Sans" w:cs="Tw Cen MT"/>
                <w:color w:val="000000" w:themeColor="text1"/>
                <w:sz w:val="22"/>
                <w:szCs w:val="22"/>
                <w:lang w:val="lt-LT"/>
              </w:rPr>
              <w:t>š</w:t>
            </w:r>
            <w:r w:rsidRPr="00F546D5">
              <w:rPr>
                <w:rFonts w:ascii="DM Sans" w:hAnsi="DM Sans"/>
                <w:color w:val="000000" w:themeColor="text1"/>
                <w:sz w:val="22"/>
                <w:szCs w:val="22"/>
                <w:lang w:val="lt-LT"/>
              </w:rPr>
              <w:t>asis juridinis asmuo, kita organizacija ir j</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padalinys arba toki</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asmen</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grup</w:t>
            </w:r>
            <w:r w:rsidRPr="00F546D5">
              <w:rPr>
                <w:rFonts w:ascii="DM Sans" w:hAnsi="DM Sans" w:cs="Calibri"/>
                <w:color w:val="000000" w:themeColor="text1"/>
                <w:sz w:val="22"/>
                <w:szCs w:val="22"/>
                <w:lang w:val="lt-LT"/>
              </w:rPr>
              <w:t>ė</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skaitant laikinas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asociacijas, kurie rinkoje si</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lo atlikti darbus, tiekti prekes ar teikti paslaugas.</w:t>
            </w:r>
          </w:p>
          <w:p w14:paraId="420067DA" w14:textId="77777777" w:rsidR="008976F5" w:rsidRPr="00F546D5" w:rsidRDefault="008976F5" w:rsidP="00326D8C">
            <w:pPr>
              <w:jc w:val="both"/>
              <w:rPr>
                <w:rFonts w:ascii="DM Sans" w:hAnsi="DM Sans"/>
                <w:sz w:val="22"/>
                <w:szCs w:val="22"/>
                <w:lang w:val="lt-LT"/>
              </w:rPr>
            </w:pPr>
          </w:p>
          <w:p w14:paraId="5EDE951E" w14:textId="1F59CCFD"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cs="Calibri"/>
                <w:b/>
                <w:sz w:val="22"/>
                <w:szCs w:val="22"/>
                <w:lang w:val="lt-LT"/>
              </w:rPr>
              <w:t>Ū</w:t>
            </w:r>
            <w:r w:rsidRPr="00F546D5">
              <w:rPr>
                <w:rFonts w:ascii="DM Sans" w:hAnsi="DM Sans"/>
                <w:b/>
                <w:sz w:val="22"/>
                <w:szCs w:val="22"/>
                <w:lang w:val="lt-LT"/>
              </w:rPr>
              <w:t>kio subjektas, kurio paj</w:t>
            </w:r>
            <w:r w:rsidRPr="00F546D5">
              <w:rPr>
                <w:rFonts w:ascii="DM Sans" w:hAnsi="DM Sans" w:cs="Calibri"/>
                <w:b/>
                <w:sz w:val="22"/>
                <w:szCs w:val="22"/>
                <w:lang w:val="lt-LT"/>
              </w:rPr>
              <w:t>ė</w:t>
            </w:r>
            <w:r w:rsidRPr="00F546D5">
              <w:rPr>
                <w:rFonts w:ascii="DM Sans" w:hAnsi="DM Sans"/>
                <w:b/>
                <w:sz w:val="22"/>
                <w:szCs w:val="22"/>
                <w:lang w:val="lt-LT"/>
              </w:rPr>
              <w:t xml:space="preserve">gumais remiamasi </w:t>
            </w:r>
            <w:r w:rsidRPr="00F546D5">
              <w:rPr>
                <w:rFonts w:ascii="DM Sans" w:hAnsi="DM Sans"/>
                <w:sz w:val="22"/>
                <w:szCs w:val="22"/>
                <w:lang w:val="lt-LT"/>
              </w:rPr>
              <w:t xml:space="preserve">– fizinis ar juridinis asmuo, kurio </w:t>
            </w:r>
            <w:r w:rsidRPr="00F546D5">
              <w:rPr>
                <w:rFonts w:ascii="DM Sans" w:eastAsia="Calibri" w:hAnsi="DM Sans"/>
                <w:color w:val="000000" w:themeColor="text1"/>
                <w:sz w:val="22"/>
                <w:szCs w:val="22"/>
                <w:lang w:val="lt-LT"/>
              </w:rPr>
              <w:t>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remiasi, kad atitikt</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kvalifikacijos reikalavimus.  </w:t>
            </w:r>
            <w:r w:rsidRPr="00F546D5">
              <w:rPr>
                <w:rFonts w:ascii="DM Sans" w:eastAsia="Calibri" w:hAnsi="DM Sans" w:cs="Calibri"/>
                <w:color w:val="000000" w:themeColor="text1"/>
                <w:sz w:val="22"/>
                <w:szCs w:val="22"/>
                <w:lang w:val="lt-LT"/>
              </w:rPr>
              <w:t>Ū</w:t>
            </w:r>
            <w:r w:rsidRPr="00F546D5">
              <w:rPr>
                <w:rFonts w:ascii="DM Sans" w:eastAsia="Calibri" w:hAnsi="DM Sans"/>
                <w:color w:val="000000" w:themeColor="text1"/>
                <w:sz w:val="22"/>
                <w:szCs w:val="22"/>
                <w:lang w:val="lt-LT"/>
              </w:rPr>
              <w:t>kio subjektais, kurių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remiamasi,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w:t>
            </w:r>
            <w:r w:rsidRPr="00F546D5">
              <w:rPr>
                <w:rFonts w:ascii="DM Sans" w:eastAsia="Calibri" w:hAnsi="DM Sans" w:cs="Tw Cen MT"/>
                <w:color w:val="000000" w:themeColor="text1"/>
                <w:sz w:val="22"/>
                <w:szCs w:val="22"/>
                <w:lang w:val="lt-LT"/>
              </w:rPr>
              <w:t>č</w:t>
            </w:r>
            <w:r w:rsidRPr="00F546D5">
              <w:rPr>
                <w:rFonts w:ascii="DM Sans" w:eastAsia="Calibri" w:hAnsi="DM Sans"/>
                <w:color w:val="000000" w:themeColor="text1"/>
                <w:sz w:val="22"/>
                <w:szCs w:val="22"/>
                <w:lang w:val="lt-LT"/>
              </w:rPr>
              <w:t>iau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nesiremia j</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 xml:space="preserve">gumais, </w:t>
            </w:r>
            <w:r w:rsidRPr="00F546D5">
              <w:rPr>
                <w:rFonts w:ascii="DM Sans" w:hAnsi="DM Sans"/>
                <w:sz w:val="22"/>
                <w:szCs w:val="22"/>
                <w:lang w:val="lt-LT"/>
              </w:rPr>
              <w:t>kad atitikt</w:t>
            </w:r>
            <w:r w:rsidRPr="00F546D5">
              <w:rPr>
                <w:rFonts w:ascii="DM Sans" w:hAnsi="DM Sans" w:cs="Calibri"/>
                <w:sz w:val="22"/>
                <w:szCs w:val="22"/>
                <w:lang w:val="lt-LT"/>
              </w:rPr>
              <w:t>ų</w:t>
            </w:r>
            <w:r w:rsidRPr="00F546D5">
              <w:rPr>
                <w:rFonts w:ascii="DM Sans" w:hAnsi="DM Sans"/>
                <w:sz w:val="22"/>
                <w:szCs w:val="22"/>
                <w:lang w:val="lt-LT"/>
              </w:rPr>
              <w:t xml:space="preserve"> NPO keliamus kvalifikacijos reikalavimus.</w:t>
            </w:r>
          </w:p>
        </w:tc>
        <w:tc>
          <w:tcPr>
            <w:tcW w:w="4989" w:type="dxa"/>
          </w:tcPr>
          <w:p w14:paraId="584E684C" w14:textId="77777777"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Participant </w:t>
            </w:r>
            <w:r w:rsidRPr="00762FC6">
              <w:rPr>
                <w:rFonts w:ascii="DM Sans" w:hAnsi="DM Sans" w:cstheme="minorHAnsi"/>
                <w:sz w:val="22"/>
                <w:szCs w:val="22"/>
              </w:rPr>
              <w:t>means the supplier that submitted the tender.</w:t>
            </w:r>
          </w:p>
          <w:p w14:paraId="5304085F" w14:textId="33E7F87C"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Commission</w:t>
            </w:r>
            <w:r w:rsidRPr="00762FC6">
              <w:rPr>
                <w:rFonts w:ascii="DM Sans" w:hAnsi="DM Sans" w:cstheme="minorHAnsi"/>
                <w:sz w:val="22"/>
                <w:szCs w:val="22"/>
              </w:rPr>
              <w:t xml:space="preserve"> means the public procurement commission.</w:t>
            </w:r>
          </w:p>
          <w:p w14:paraId="5CC1F967" w14:textId="77777777"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NPO </w:t>
            </w:r>
            <w:r w:rsidRPr="00762FC6">
              <w:rPr>
                <w:rFonts w:ascii="DM Sans" w:hAnsi="DM Sans" w:cstheme="minorHAnsi"/>
                <w:sz w:val="22"/>
                <w:szCs w:val="22"/>
              </w:rPr>
              <w:t>- an applicant, a project promoter or a partner which are not contracting authorities under the Law on Public Procurement of the Republic of Lithuania or contracting entities under the Law on Procurement of the Republic of Lithuania in the field of water management, energy, transport or postal services.</w:t>
            </w:r>
          </w:p>
          <w:p w14:paraId="6F533CA8" w14:textId="7E0070CE"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VAT </w:t>
            </w:r>
            <w:r w:rsidRPr="00762FC6">
              <w:rPr>
                <w:rFonts w:ascii="DM Sans" w:hAnsi="DM Sans" w:cstheme="minorHAnsi"/>
                <w:sz w:val="22"/>
                <w:szCs w:val="22"/>
              </w:rPr>
              <w:t>- value added tax.</w:t>
            </w:r>
          </w:p>
          <w:p w14:paraId="7BEC66C0" w14:textId="2AD9E7A1"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Call for </w:t>
            </w:r>
            <w:r w:rsidRPr="00762FC6">
              <w:rPr>
                <w:rFonts w:ascii="DM Sans" w:hAnsi="DM Sans" w:cstheme="minorHAnsi"/>
                <w:sz w:val="22"/>
                <w:szCs w:val="22"/>
              </w:rPr>
              <w:t>tender</w:t>
            </w:r>
            <w:r w:rsidRPr="00762FC6">
              <w:rPr>
                <w:rFonts w:ascii="DM Sans" w:hAnsi="DM Sans" w:cstheme="minorHAnsi"/>
                <w:b/>
                <w:bCs/>
                <w:sz w:val="22"/>
                <w:szCs w:val="22"/>
              </w:rPr>
              <w:t xml:space="preserve"> </w:t>
            </w:r>
            <w:r w:rsidRPr="00762FC6">
              <w:rPr>
                <w:rFonts w:ascii="DM Sans" w:hAnsi="DM Sans" w:cstheme="minorHAnsi"/>
                <w:sz w:val="22"/>
                <w:szCs w:val="22"/>
              </w:rPr>
              <w:t xml:space="preserve">means a notice published on the European Union Funds Investment website </w:t>
            </w:r>
            <w:proofErr w:type="spellStart"/>
            <w:r w:rsidRPr="00762FC6">
              <w:rPr>
                <w:rFonts w:ascii="DM Sans" w:hAnsi="DM Sans" w:cstheme="minorHAnsi"/>
                <w:i/>
                <w:sz w:val="22"/>
                <w:szCs w:val="22"/>
              </w:rPr>
              <w:t>esinvesticijos.lt</w:t>
            </w:r>
            <w:proofErr w:type="spellEnd"/>
            <w:r w:rsidRPr="00762FC6">
              <w:rPr>
                <w:rFonts w:ascii="DM Sans" w:hAnsi="DM Sans" w:cstheme="minorHAnsi"/>
                <w:sz w:val="22"/>
                <w:szCs w:val="22"/>
              </w:rPr>
              <w:t>.</w:t>
            </w:r>
          </w:p>
          <w:p w14:paraId="052DC659" w14:textId="77777777" w:rsidR="008976F5" w:rsidRPr="00762FC6" w:rsidRDefault="008976F5" w:rsidP="00326D8C">
            <w:pPr>
              <w:pStyle w:val="ListParagraph"/>
              <w:ind w:left="0" w:firstLine="284"/>
              <w:rPr>
                <w:rFonts w:ascii="DM Sans" w:hAnsi="DM Sans" w:cstheme="minorHAnsi"/>
                <w:sz w:val="22"/>
                <w:szCs w:val="22"/>
              </w:rPr>
            </w:pPr>
          </w:p>
          <w:p w14:paraId="372ED5FA" w14:textId="3EB80E1B"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 Subcontractor</w:t>
            </w:r>
            <w:r w:rsidRPr="00762FC6">
              <w:rPr>
                <w:rFonts w:ascii="DM Sans" w:hAnsi="DM Sans" w:cstheme="minorHAnsi"/>
                <w:sz w:val="22"/>
                <w:szCs w:val="22"/>
              </w:rPr>
              <w:t xml:space="preserve"> means a subcontractor, sub-supplier, sub-subcontractor, natural or legal person who will actually perform the contract or part of the contract to be awarded and on whose qualification the supplier does not rely to meet the qualification requirements. Subcontractors shall not include natural or legal persons who are merely fulfilling contractual obligations towards the supplier but who will not actually perform the contract or part of the contract to be awarded.</w:t>
            </w:r>
          </w:p>
          <w:p w14:paraId="1AD3A5F9" w14:textId="1049B31B"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 Supplier </w:t>
            </w:r>
            <w:r w:rsidRPr="00762FC6">
              <w:rPr>
                <w:rFonts w:ascii="DM Sans" w:hAnsi="DM Sans" w:cstheme="minorHAnsi"/>
                <w:sz w:val="22"/>
                <w:szCs w:val="22"/>
              </w:rPr>
              <w:t>-</w:t>
            </w:r>
            <w:r w:rsidRPr="00762FC6">
              <w:rPr>
                <w:rFonts w:ascii="DM Sans" w:hAnsi="DM Sans" w:cstheme="minorHAnsi"/>
                <w:b/>
                <w:bCs/>
                <w:sz w:val="22"/>
                <w:szCs w:val="22"/>
              </w:rPr>
              <w:t xml:space="preserve"> </w:t>
            </w:r>
            <w:r w:rsidRPr="00762FC6">
              <w:rPr>
                <w:rFonts w:ascii="DM Sans" w:hAnsi="DM Sans" w:cstheme="minorHAnsi"/>
                <w:sz w:val="22"/>
                <w:szCs w:val="22"/>
              </w:rPr>
              <w:t>an</w:t>
            </w:r>
            <w:r w:rsidRPr="00762FC6">
              <w:rPr>
                <w:rFonts w:ascii="DM Sans" w:hAnsi="DM Sans" w:cstheme="minorHAnsi"/>
                <w:b/>
                <w:bCs/>
                <w:sz w:val="22"/>
                <w:szCs w:val="22"/>
              </w:rPr>
              <w:t xml:space="preserve"> </w:t>
            </w:r>
            <w:r w:rsidRPr="00762FC6">
              <w:rPr>
                <w:rFonts w:ascii="DM Sans" w:hAnsi="DM Sans" w:cstheme="minorHAnsi"/>
                <w:sz w:val="22"/>
                <w:szCs w:val="22"/>
              </w:rPr>
              <w:t>economic operator - a natural person, a private or public legal person, another organization and their subdivisions, or a group of such persons, including temporary associations of economic operators, who proposes to carry out works, supply goods or services on the market.</w:t>
            </w:r>
          </w:p>
          <w:p w14:paraId="1C0B7E63" w14:textId="610E3E72" w:rsidR="008976F5" w:rsidRPr="00762FC6" w:rsidRDefault="008976F5" w:rsidP="001B1315">
            <w:pPr>
              <w:pStyle w:val="ListParagraph"/>
              <w:numPr>
                <w:ilvl w:val="1"/>
                <w:numId w:val="20"/>
              </w:numPr>
              <w:ind w:left="0" w:firstLine="284"/>
              <w:rPr>
                <w:rFonts w:ascii="DM Sans" w:hAnsi="DM Sans" w:cstheme="minorHAnsi"/>
                <w:b/>
                <w:sz w:val="22"/>
                <w:szCs w:val="22"/>
              </w:rPr>
            </w:pPr>
            <w:r w:rsidRPr="00762FC6">
              <w:rPr>
                <w:rFonts w:ascii="DM Sans" w:hAnsi="DM Sans" w:cstheme="minorHAnsi"/>
                <w:b/>
                <w:sz w:val="22"/>
                <w:szCs w:val="22"/>
              </w:rPr>
              <w:t>Entity whose capacities are relied upon</w:t>
            </w:r>
            <w:r w:rsidRPr="00762FC6">
              <w:rPr>
                <w:rFonts w:ascii="DM Sans" w:hAnsi="DM Sans" w:cstheme="minorHAnsi"/>
                <w:sz w:val="22"/>
                <w:szCs w:val="22"/>
              </w:rPr>
              <w:t xml:space="preserve"> means the natural or legal person on whose capacities the supplier relies to meet the qualification requirements.  Entities whose capacities are relied upon do not include natural or legal persons who merely fulfil contractual obligations towards the supplier, but whose capacities are not relied upon by </w:t>
            </w:r>
            <w:r w:rsidRPr="00762FC6">
              <w:rPr>
                <w:rFonts w:ascii="DM Sans" w:hAnsi="DM Sans" w:cstheme="minorHAnsi"/>
                <w:sz w:val="22"/>
                <w:szCs w:val="22"/>
              </w:rPr>
              <w:lastRenderedPageBreak/>
              <w:t>the supplier in order to meet the qualification requirements of the NPO.</w:t>
            </w:r>
          </w:p>
        </w:tc>
      </w:tr>
    </w:tbl>
    <w:p w14:paraId="41035D61" w14:textId="6842D86F" w:rsidR="008976F5" w:rsidRPr="00762FC6" w:rsidRDefault="008976F5" w:rsidP="008976F5">
      <w:pPr>
        <w:pStyle w:val="ListParagraph"/>
        <w:spacing w:after="0" w:line="240" w:lineRule="auto"/>
        <w:ind w:left="567"/>
        <w:jc w:val="both"/>
        <w:rPr>
          <w:rFonts w:ascii="DM Sans" w:hAnsi="DM Sans" w:cstheme="minorHAnsi"/>
          <w:sz w:val="24"/>
          <w:szCs w:val="24"/>
        </w:rPr>
      </w:pPr>
    </w:p>
    <w:p w14:paraId="46CC3553" w14:textId="576BAA79" w:rsidR="0066078A" w:rsidRPr="00762FC6" w:rsidRDefault="0066078A" w:rsidP="008976F5">
      <w:pPr>
        <w:pStyle w:val="ListParagraph"/>
        <w:spacing w:after="0" w:line="240" w:lineRule="auto"/>
        <w:ind w:left="567" w:right="-31"/>
        <w:jc w:val="both"/>
        <w:rPr>
          <w:rFonts w:ascii="DM Sans" w:hAnsi="DM Sans"/>
          <w:b/>
          <w:sz w:val="24"/>
          <w:szCs w:val="24"/>
        </w:rPr>
      </w:pPr>
    </w:p>
    <w:p w14:paraId="6A622AEA" w14:textId="17B4885C" w:rsidR="00562050" w:rsidRPr="00762FC6" w:rsidRDefault="00562050" w:rsidP="00CE0085">
      <w:pPr>
        <w:pStyle w:val="Heading1"/>
        <w:numPr>
          <w:ilvl w:val="0"/>
          <w:numId w:val="2"/>
        </w:numPr>
        <w:jc w:val="both"/>
        <w:rPr>
          <w:rFonts w:ascii="DM Sans" w:hAnsi="DM Sans" w:cstheme="minorHAnsi"/>
          <w:color w:val="4472C4" w:themeColor="accent1"/>
          <w:sz w:val="24"/>
          <w:szCs w:val="24"/>
        </w:rPr>
      </w:pPr>
      <w:bookmarkStart w:id="2" w:name="_Toc197083614"/>
      <w:r w:rsidRPr="00F546D5">
        <w:rPr>
          <w:rFonts w:ascii="DM Sans" w:hAnsi="DM Sans" w:cstheme="minorHAnsi"/>
          <w:color w:val="4472C4" w:themeColor="accent1"/>
          <w:sz w:val="24"/>
          <w:szCs w:val="24"/>
          <w:lang w:val="lt-LT"/>
        </w:rPr>
        <w:t>Bendrosios nuostatos</w:t>
      </w:r>
      <w:r w:rsidR="008976F5" w:rsidRPr="00762FC6">
        <w:rPr>
          <w:rFonts w:ascii="DM Sans" w:hAnsi="DM Sans" w:cstheme="minorHAnsi"/>
          <w:color w:val="4472C4" w:themeColor="accent1"/>
          <w:sz w:val="24"/>
          <w:szCs w:val="24"/>
        </w:rPr>
        <w:t xml:space="preserve"> / General provisions</w:t>
      </w:r>
      <w:bookmarkEnd w:id="2"/>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2063791D" w14:textId="77777777" w:rsidTr="00326D8C">
        <w:tc>
          <w:tcPr>
            <w:tcW w:w="4989" w:type="dxa"/>
          </w:tcPr>
          <w:p w14:paraId="10E1F28D"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cs="Calibri"/>
                <w:sz w:val="22"/>
                <w:szCs w:val="22"/>
                <w:lang w:val="lt-LT"/>
              </w:rPr>
              <w:t>NPO</w:t>
            </w:r>
            <w:r w:rsidRPr="00F546D5">
              <w:rPr>
                <w:rFonts w:ascii="DM Sans" w:eastAsia="Calibri" w:hAnsi="DM Sans"/>
                <w:sz w:val="22"/>
                <w:szCs w:val="22"/>
                <w:lang w:val="lt-LT"/>
              </w:rPr>
              <w:t xml:space="preserve"> vykdo pirkimą,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gyvendindama projekt</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hAnsi="DM Sans"/>
                <w:b/>
                <w:bCs/>
                <w:sz w:val="22"/>
                <w:szCs w:val="22"/>
                <w:lang w:val="lt-LT"/>
              </w:rPr>
              <w:t>Plastiko atliek</w:t>
            </w:r>
            <w:r w:rsidRPr="00F546D5">
              <w:rPr>
                <w:rFonts w:ascii="Cambria" w:hAnsi="Cambria" w:cs="Cambria"/>
                <w:b/>
                <w:bCs/>
                <w:sz w:val="22"/>
                <w:szCs w:val="22"/>
                <w:lang w:val="lt-LT"/>
              </w:rPr>
              <w:t>ų</w:t>
            </w:r>
            <w:r w:rsidRPr="00F546D5">
              <w:rPr>
                <w:rFonts w:ascii="DM Sans" w:hAnsi="DM Sans"/>
                <w:b/>
                <w:bCs/>
                <w:sz w:val="22"/>
                <w:szCs w:val="22"/>
                <w:lang w:val="lt-LT"/>
              </w:rPr>
              <w:t xml:space="preserve"> perdirbimo paj</w:t>
            </w:r>
            <w:r w:rsidRPr="00F546D5">
              <w:rPr>
                <w:rFonts w:ascii="Cambria" w:hAnsi="Cambria" w:cs="Cambria"/>
                <w:b/>
                <w:bCs/>
                <w:sz w:val="22"/>
                <w:szCs w:val="22"/>
                <w:lang w:val="lt-LT"/>
              </w:rPr>
              <w:t>ė</w:t>
            </w:r>
            <w:r w:rsidRPr="00F546D5">
              <w:rPr>
                <w:rFonts w:ascii="DM Sans" w:hAnsi="DM Sans"/>
                <w:b/>
                <w:bCs/>
                <w:sz w:val="22"/>
                <w:szCs w:val="22"/>
                <w:lang w:val="lt-LT"/>
              </w:rPr>
              <w:t>gum</w:t>
            </w:r>
            <w:r w:rsidRPr="00F546D5">
              <w:rPr>
                <w:rFonts w:ascii="Cambria" w:hAnsi="Cambria" w:cs="Cambria"/>
                <w:b/>
                <w:bCs/>
                <w:sz w:val="22"/>
                <w:szCs w:val="22"/>
                <w:lang w:val="lt-LT"/>
              </w:rPr>
              <w:t>ų</w:t>
            </w:r>
            <w:r w:rsidRPr="00F546D5">
              <w:rPr>
                <w:rFonts w:ascii="DM Sans" w:hAnsi="DM Sans"/>
                <w:b/>
                <w:bCs/>
                <w:sz w:val="22"/>
                <w:szCs w:val="22"/>
                <w:lang w:val="lt-LT"/>
              </w:rPr>
              <w:t xml:space="preserve"> pl</w:t>
            </w:r>
            <w:r w:rsidRPr="00F546D5">
              <w:rPr>
                <w:rFonts w:ascii="Cambria" w:hAnsi="Cambria" w:cs="Cambria"/>
                <w:b/>
                <w:bCs/>
                <w:sz w:val="22"/>
                <w:szCs w:val="22"/>
                <w:lang w:val="lt-LT"/>
              </w:rPr>
              <w:t>ė</w:t>
            </w:r>
            <w:r w:rsidRPr="00F546D5">
              <w:rPr>
                <w:rFonts w:ascii="DM Sans" w:hAnsi="DM Sans"/>
                <w:b/>
                <w:bCs/>
                <w:sz w:val="22"/>
                <w:szCs w:val="22"/>
                <w:lang w:val="lt-LT"/>
              </w:rPr>
              <w:t xml:space="preserve">tra </w:t>
            </w:r>
            <w:r w:rsidRPr="00F546D5">
              <w:rPr>
                <w:rFonts w:ascii="DM Sans" w:eastAsia="Calibri" w:hAnsi="DM Sans"/>
                <w:sz w:val="22"/>
                <w:szCs w:val="22"/>
                <w:lang w:val="lt-LT"/>
              </w:rPr>
              <w:t xml:space="preserve">Nr. </w:t>
            </w:r>
            <w:r w:rsidRPr="00F546D5">
              <w:rPr>
                <w:rFonts w:ascii="DM Sans" w:hAnsi="DM Sans"/>
                <w:iCs/>
                <w:sz w:val="22"/>
                <w:szCs w:val="22"/>
                <w:lang w:val="lt-LT" w:eastAsia="lt-LT"/>
              </w:rPr>
              <w:t>01-021-K-0001</w:t>
            </w:r>
            <w:r w:rsidRPr="00F546D5">
              <w:rPr>
                <w:rFonts w:ascii="DM Sans" w:eastAsia="Calibri" w:hAnsi="DM Sans"/>
                <w:sz w:val="22"/>
                <w:szCs w:val="22"/>
                <w:lang w:val="lt-LT"/>
              </w:rPr>
              <w:t xml:space="preserve">  bendrai finansuojamą </w:t>
            </w:r>
            <w:r w:rsidRPr="00F546D5">
              <w:rPr>
                <w:rFonts w:ascii="DM Sans" w:hAnsi="DM Sans"/>
                <w:sz w:val="22"/>
                <w:szCs w:val="22"/>
                <w:lang w:val="lt-LT" w:eastAsia="lt-LT"/>
              </w:rPr>
              <w:t xml:space="preserve">iš Europos Sąjungos fondų </w:t>
            </w:r>
            <w:r w:rsidRPr="00F546D5">
              <w:rPr>
                <w:rFonts w:ascii="DM Sans" w:hAnsi="DM Sans"/>
                <w:sz w:val="22"/>
                <w:szCs w:val="22"/>
                <w:lang w:val="lt-LT"/>
              </w:rPr>
              <w:t>2021–2027 met</w:t>
            </w:r>
            <w:r w:rsidRPr="00F546D5">
              <w:rPr>
                <w:rFonts w:ascii="Cambria" w:hAnsi="Cambria" w:cs="Cambria"/>
                <w:sz w:val="22"/>
                <w:szCs w:val="22"/>
                <w:lang w:val="lt-LT"/>
              </w:rPr>
              <w:t>ų</w:t>
            </w:r>
            <w:r w:rsidRPr="00F546D5">
              <w:rPr>
                <w:rFonts w:ascii="DM Sans" w:hAnsi="DM Sans"/>
                <w:sz w:val="22"/>
                <w:szCs w:val="22"/>
                <w:lang w:val="lt-LT"/>
              </w:rPr>
              <w:t xml:space="preserve"> Europos S</w:t>
            </w:r>
            <w:r w:rsidRPr="00F546D5">
              <w:rPr>
                <w:rFonts w:ascii="Cambria" w:hAnsi="Cambria" w:cs="Cambria"/>
                <w:sz w:val="22"/>
                <w:szCs w:val="22"/>
                <w:lang w:val="lt-LT"/>
              </w:rPr>
              <w:t>ą</w:t>
            </w:r>
            <w:r w:rsidRPr="00F546D5">
              <w:rPr>
                <w:rFonts w:ascii="DM Sans" w:hAnsi="DM Sans"/>
                <w:sz w:val="22"/>
                <w:szCs w:val="22"/>
                <w:lang w:val="lt-LT"/>
              </w:rPr>
              <w:t>jungos fond</w:t>
            </w:r>
            <w:r w:rsidRPr="00F546D5">
              <w:rPr>
                <w:rFonts w:ascii="Cambria" w:hAnsi="Cambria" w:cs="Cambria"/>
                <w:sz w:val="22"/>
                <w:szCs w:val="22"/>
                <w:lang w:val="lt-LT"/>
              </w:rPr>
              <w:t>ų</w:t>
            </w:r>
            <w:r w:rsidRPr="00F546D5">
              <w:rPr>
                <w:rFonts w:ascii="DM Sans" w:hAnsi="DM Sans"/>
                <w:sz w:val="22"/>
                <w:szCs w:val="22"/>
                <w:lang w:val="lt-LT"/>
              </w:rPr>
              <w:t xml:space="preserve"> investicij</w:t>
            </w:r>
            <w:r w:rsidRPr="00F546D5">
              <w:rPr>
                <w:rFonts w:ascii="Cambria" w:hAnsi="Cambria" w:cs="Cambria"/>
                <w:sz w:val="22"/>
                <w:szCs w:val="22"/>
                <w:lang w:val="lt-LT"/>
              </w:rPr>
              <w:t>ų</w:t>
            </w:r>
            <w:r w:rsidRPr="00F546D5">
              <w:rPr>
                <w:rFonts w:ascii="DM Sans" w:hAnsi="DM Sans"/>
                <w:sz w:val="22"/>
                <w:szCs w:val="22"/>
                <w:lang w:val="lt-LT"/>
              </w:rPr>
              <w:t xml:space="preserve"> programa lėšomis</w:t>
            </w:r>
            <w:r w:rsidRPr="00F546D5">
              <w:rPr>
                <w:rFonts w:ascii="DM Sans" w:eastAsia="Calibri" w:hAnsi="DM Sans"/>
                <w:sz w:val="22"/>
                <w:szCs w:val="22"/>
                <w:lang w:val="lt-LT"/>
              </w:rPr>
              <w:t xml:space="preserve"> bei NPO lėšomis. </w:t>
            </w:r>
          </w:p>
          <w:p w14:paraId="730C78FC"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15733792"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4722B99A" w14:textId="408A51DC" w:rsidR="008976F5" w:rsidRPr="00C04E7D"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Pirkimas vykdomas vadovaujantis Sutarties d</w:t>
            </w:r>
            <w:r w:rsidRPr="00F546D5">
              <w:rPr>
                <w:rFonts w:ascii="DM Sans" w:eastAsia="Calibri" w:hAnsi="DM Sans" w:cs="Calibri"/>
                <w:sz w:val="22"/>
                <w:szCs w:val="22"/>
                <w:lang w:val="lt-LT"/>
              </w:rPr>
              <w:t>ė</w:t>
            </w:r>
            <w:r w:rsidRPr="00F546D5">
              <w:rPr>
                <w:rFonts w:ascii="DM Sans" w:eastAsia="Calibri" w:hAnsi="DM Sans"/>
                <w:sz w:val="22"/>
                <w:szCs w:val="22"/>
                <w:lang w:val="lt-LT"/>
              </w:rPr>
              <w:t>l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jungos veikimo principais </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laisvo preki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jud</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jimo, </w:t>
            </w:r>
            <w:r w:rsidRPr="00F546D5">
              <w:rPr>
                <w:rFonts w:ascii="DM Sans" w:eastAsia="Calibri" w:hAnsi="DM Sans" w:cs="Calibri"/>
                <w:sz w:val="22"/>
                <w:szCs w:val="22"/>
                <w:lang w:val="lt-LT"/>
              </w:rPr>
              <w:t>į</w:t>
            </w:r>
            <w:r w:rsidRPr="00F546D5">
              <w:rPr>
                <w:rFonts w:ascii="DM Sans" w:eastAsia="Calibri" w:hAnsi="DM Sans"/>
                <w:sz w:val="22"/>
                <w:szCs w:val="22"/>
                <w:lang w:val="lt-LT"/>
              </w:rPr>
              <w:t>sisteigimo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teikti paslaugas, lygiateisi</w:t>
            </w:r>
            <w:r w:rsidRPr="00F546D5">
              <w:rPr>
                <w:rFonts w:ascii="DM Sans" w:eastAsia="Calibri" w:hAnsi="DM Sans" w:cs="Tw Cen MT"/>
                <w:sz w:val="22"/>
                <w:szCs w:val="22"/>
                <w:lang w:val="lt-LT"/>
              </w:rPr>
              <w:t>š</w:t>
            </w:r>
            <w:r w:rsidRPr="00F546D5">
              <w:rPr>
                <w:rFonts w:ascii="DM Sans" w:eastAsia="Calibri" w:hAnsi="DM Sans"/>
                <w:sz w:val="22"/>
                <w:szCs w:val="22"/>
                <w:lang w:val="lt-LT"/>
              </w:rPr>
              <w:t>kumo,</w:t>
            </w:r>
            <w:r w:rsidRPr="00F546D5">
              <w:rPr>
                <w:rFonts w:ascii="DM Sans" w:eastAsia="Calibri" w:hAnsi="DM Sans" w:cs="Tw Cen MT"/>
                <w:sz w:val="22"/>
                <w:szCs w:val="22"/>
                <w:lang w:val="lt-LT"/>
              </w:rPr>
              <w:t> </w:t>
            </w:r>
            <w:r w:rsidRPr="00F546D5">
              <w:rPr>
                <w:rFonts w:ascii="DM Sans" w:eastAsia="Calibri" w:hAnsi="DM Sans"/>
                <w:sz w:val="22"/>
                <w:szCs w:val="22"/>
                <w:lang w:val="lt-LT"/>
              </w:rPr>
              <w:t>nediskriminavimo bei vienodo po</w:t>
            </w:r>
            <w:r w:rsidRPr="00F546D5">
              <w:rPr>
                <w:rFonts w:ascii="DM Sans" w:eastAsia="Calibri" w:hAnsi="DM Sans" w:cs="Tw Cen MT"/>
                <w:sz w:val="22"/>
                <w:szCs w:val="22"/>
                <w:lang w:val="lt-LT"/>
              </w:rPr>
              <w:t>ž</w:t>
            </w:r>
            <w:r w:rsidRPr="00F546D5">
              <w:rPr>
                <w:rFonts w:ascii="DM Sans" w:eastAsia="Calibri" w:hAnsi="DM Sans"/>
                <w:sz w:val="22"/>
                <w:szCs w:val="22"/>
                <w:lang w:val="lt-LT"/>
              </w:rPr>
              <w:t>i</w:t>
            </w:r>
            <w:r w:rsidRPr="00F546D5">
              <w:rPr>
                <w:rFonts w:ascii="DM Sans" w:eastAsia="Calibri" w:hAnsi="DM Sans" w:cs="Calibri"/>
                <w:sz w:val="22"/>
                <w:szCs w:val="22"/>
                <w:lang w:val="lt-LT"/>
              </w:rPr>
              <w:t>ū</w:t>
            </w:r>
            <w:r w:rsidRPr="00F546D5">
              <w:rPr>
                <w:rFonts w:ascii="DM Sans" w:eastAsia="Calibri" w:hAnsi="DM Sans"/>
                <w:sz w:val="22"/>
                <w:szCs w:val="22"/>
                <w:lang w:val="lt-LT"/>
              </w:rPr>
              <w:t>rio, skaidrumo, proporcingumo ir abipusio pripa</w:t>
            </w:r>
            <w:r w:rsidRPr="00F546D5">
              <w:rPr>
                <w:rFonts w:ascii="DM Sans" w:eastAsia="Calibri" w:hAnsi="DM Sans" w:cs="Tw Cen MT"/>
                <w:sz w:val="22"/>
                <w:szCs w:val="22"/>
                <w:lang w:val="lt-LT"/>
              </w:rPr>
              <w:t>ž</w:t>
            </w:r>
            <w:r w:rsidRPr="00F546D5">
              <w:rPr>
                <w:rFonts w:ascii="DM Sans" w:eastAsia="Calibri" w:hAnsi="DM Sans"/>
                <w:sz w:val="22"/>
                <w:szCs w:val="22"/>
                <w:lang w:val="lt-LT"/>
              </w:rPr>
              <w:t>inimo principais (toliau – principais), Projekt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finansavimo ir administravimo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mis, patvirtintomis Lietuvos Respublikos finans</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ministro 2022 m. birželio 22 d. </w:t>
            </w:r>
            <w:r w:rsidRPr="00F546D5">
              <w:rPr>
                <w:rFonts w:ascii="DM Sans" w:eastAsia="Calibri" w:hAnsi="DM Sans" w:cs="Calibri"/>
                <w:sz w:val="22"/>
                <w:szCs w:val="22"/>
                <w:lang w:val="lt-LT"/>
              </w:rPr>
              <w:t>į</w:t>
            </w:r>
            <w:r w:rsidRPr="00F546D5">
              <w:rPr>
                <w:rFonts w:ascii="DM Sans" w:eastAsia="Calibri" w:hAnsi="DM Sans"/>
                <w:sz w:val="22"/>
                <w:szCs w:val="22"/>
                <w:lang w:val="lt-LT"/>
              </w:rPr>
              <w:t>sakymu Nr. 1K-237 „D</w:t>
            </w:r>
            <w:r w:rsidRPr="00F546D5">
              <w:rPr>
                <w:rFonts w:ascii="DM Sans" w:eastAsia="Calibri" w:hAnsi="DM Sans" w:cs="Calibri"/>
                <w:sz w:val="22"/>
                <w:szCs w:val="22"/>
                <w:lang w:val="lt-LT"/>
              </w:rPr>
              <w:t>ė</w:t>
            </w:r>
            <w:r w:rsidRPr="00F546D5">
              <w:rPr>
                <w:rFonts w:ascii="DM Sans" w:eastAsia="Calibri" w:hAnsi="DM Sans"/>
                <w:sz w:val="22"/>
                <w:szCs w:val="22"/>
                <w:lang w:val="lt-LT"/>
              </w:rPr>
              <w:t>l 2021</w:t>
            </w:r>
            <w:r w:rsidRPr="00F546D5">
              <w:rPr>
                <w:rFonts w:ascii="DM Sans" w:eastAsia="Calibri" w:hAnsi="DM Sans" w:cs="Tw Cen MT"/>
                <w:sz w:val="22"/>
                <w:szCs w:val="22"/>
                <w:lang w:val="lt-LT"/>
              </w:rPr>
              <w:t>–</w:t>
            </w:r>
            <w:r w:rsidRPr="00F546D5">
              <w:rPr>
                <w:rFonts w:ascii="DM Sans" w:eastAsia="Calibri" w:hAnsi="DM Sans"/>
                <w:sz w:val="22"/>
                <w:szCs w:val="22"/>
                <w:lang w:val="lt-LT"/>
              </w:rPr>
              <w:t>2027 met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jungos fond</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investicij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programos ir Ekonomikos gaivinimo ir atsparumo didinimo plano </w:t>
            </w:r>
            <w:r w:rsidRPr="00F546D5">
              <w:rPr>
                <w:rFonts w:ascii="DM Sans" w:eastAsia="Calibri" w:hAnsi="DM Sans" w:cs="Tw Cen MT"/>
                <w:sz w:val="22"/>
                <w:szCs w:val="22"/>
                <w:lang w:val="lt-LT"/>
              </w:rPr>
              <w:t>„</w:t>
            </w:r>
            <w:r w:rsidRPr="00F546D5">
              <w:rPr>
                <w:rFonts w:ascii="DM Sans" w:eastAsia="Calibri" w:hAnsi="DM Sans"/>
                <w:sz w:val="22"/>
                <w:szCs w:val="22"/>
                <w:lang w:val="lt-LT"/>
              </w:rPr>
              <w:t>Naujos kartos Lietuva</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gyvendinimo</w:t>
            </w:r>
            <w:r w:rsidRPr="00F546D5">
              <w:rPr>
                <w:rFonts w:ascii="DM Sans" w:eastAsia="Calibri" w:hAnsi="DM Sans" w:cs="Tw Cen MT"/>
                <w:sz w:val="22"/>
                <w:szCs w:val="22"/>
                <w:lang w:val="lt-LT"/>
              </w:rPr>
              <w:t>“</w:t>
            </w:r>
            <w:r w:rsidRPr="00F546D5">
              <w:rPr>
                <w:rFonts w:ascii="DM Sans" w:eastAsia="Calibri" w:hAnsi="DM Sans"/>
                <w:sz w:val="22"/>
                <w:szCs w:val="22"/>
                <w:lang w:val="lt-LT"/>
              </w:rPr>
              <w:t>,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skaitant, bet neapsiribojant 7 priedu </w:t>
            </w:r>
            <w:r w:rsidRPr="00F546D5">
              <w:rPr>
                <w:rFonts w:ascii="DM Sans" w:eastAsia="Calibri" w:hAnsi="DM Sans" w:cs="Tw Cen MT"/>
                <w:sz w:val="22"/>
                <w:szCs w:val="22"/>
                <w:lang w:val="lt-LT"/>
              </w:rPr>
              <w:t>„</w:t>
            </w:r>
            <w:r w:rsidRPr="00F546D5">
              <w:rPr>
                <w:rFonts w:ascii="DM Sans" w:eastAsia="Calibri" w:hAnsi="DM Sans"/>
                <w:sz w:val="22"/>
                <w:szCs w:val="22"/>
                <w:lang w:val="lt-LT"/>
              </w:rPr>
              <w:t>Pirkim</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w:t>
            </w:r>
            <w:r w:rsidRPr="00F546D5">
              <w:rPr>
                <w:rFonts w:ascii="DM Sans" w:eastAsia="Calibri" w:hAnsi="DM Sans" w:cs="Tw Cen MT"/>
                <w:sz w:val="22"/>
                <w:szCs w:val="22"/>
                <w:lang w:val="lt-LT"/>
              </w:rPr>
              <w:t>“</w:t>
            </w:r>
            <w:r w:rsidRPr="00F546D5">
              <w:rPr>
                <w:rFonts w:ascii="DM Sans" w:eastAsia="Calibri" w:hAnsi="DM Sans"/>
                <w:sz w:val="22"/>
                <w:szCs w:val="22"/>
                <w:lang w:val="lt-LT"/>
              </w:rPr>
              <w:t>) (toliau –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 Lietuvos Respublikos Civiliniu kodeksu, šiomis pirkimo sąlygomis</w:t>
            </w:r>
            <w:r w:rsidRPr="00C04E7D">
              <w:rPr>
                <w:rFonts w:ascii="DM Sans" w:eastAsia="Calibri" w:hAnsi="DM Sans"/>
                <w:sz w:val="22"/>
                <w:szCs w:val="22"/>
                <w:lang w:val="lt-LT"/>
              </w:rPr>
              <w:t>.</w:t>
            </w:r>
          </w:p>
          <w:p w14:paraId="627CB7BF"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12046E0"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9A60087"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4AB63C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46876F3E"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67573885"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25363C6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A37337F" w14:textId="18202B9F"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NPO kviečia tiek</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jus dalyvauti pirkime, atliekamame konkurso būdu, siekiant </w:t>
            </w:r>
            <w:r w:rsidRPr="00F546D5">
              <w:rPr>
                <w:rFonts w:ascii="DM Sans" w:eastAsia="Calibri" w:hAnsi="DM Sans" w:cs="Calibri"/>
                <w:sz w:val="22"/>
                <w:szCs w:val="22"/>
                <w:lang w:val="lt-LT"/>
              </w:rPr>
              <w:t>į</w:t>
            </w:r>
            <w:r w:rsidRPr="00F546D5">
              <w:rPr>
                <w:rFonts w:ascii="DM Sans" w:eastAsia="Calibri" w:hAnsi="DM Sans"/>
                <w:sz w:val="22"/>
                <w:szCs w:val="22"/>
                <w:lang w:val="lt-LT"/>
              </w:rPr>
              <w:t>sigyti pirkimo objektą, kurio technin</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 specifikacija pateikta pirkimo sąlyg</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priede Nr.1. </w:t>
            </w:r>
          </w:p>
          <w:p w14:paraId="41810B68"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52BF4DDA"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Pirkimo dokumentus sudaro:</w:t>
            </w:r>
          </w:p>
          <w:p w14:paraId="130516B9" w14:textId="77777777" w:rsidR="008976F5" w:rsidRPr="00F546D5" w:rsidRDefault="008976F5" w:rsidP="00326D8C">
            <w:pPr>
              <w:tabs>
                <w:tab w:val="left" w:pos="1134"/>
              </w:tabs>
              <w:ind w:firstLine="284"/>
              <w:jc w:val="both"/>
              <w:rPr>
                <w:rFonts w:ascii="DM Sans" w:eastAsia="Calibri" w:hAnsi="DM Sans"/>
                <w:sz w:val="22"/>
                <w:szCs w:val="22"/>
                <w:lang w:val="lt-LT"/>
              </w:rPr>
            </w:pPr>
          </w:p>
          <w:p w14:paraId="101A7F50"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lastRenderedPageBreak/>
              <w:t>Skelbimas;</w:t>
            </w:r>
          </w:p>
          <w:p w14:paraId="6392CEBE" w14:textId="77777777" w:rsidR="008976F5" w:rsidRPr="00F546D5" w:rsidRDefault="008976F5" w:rsidP="00326D8C">
            <w:pPr>
              <w:pStyle w:val="ListParagraph"/>
              <w:numPr>
                <w:ilvl w:val="2"/>
                <w:numId w:val="2"/>
              </w:numPr>
              <w:ind w:left="0" w:firstLine="284"/>
              <w:jc w:val="both"/>
              <w:rPr>
                <w:rFonts w:ascii="DM Sans" w:eastAsia="Calibri" w:hAnsi="DM Sans" w:cstheme="minorHAnsi"/>
                <w:bCs/>
                <w:sz w:val="22"/>
                <w:szCs w:val="22"/>
                <w:lang w:val="lt-LT"/>
              </w:rPr>
            </w:pPr>
            <w:r w:rsidRPr="00F546D5">
              <w:rPr>
                <w:rFonts w:ascii="DM Sans" w:eastAsia="Calibri" w:hAnsi="DM Sans" w:cstheme="minorHAnsi"/>
                <w:bCs/>
                <w:sz w:val="22"/>
                <w:szCs w:val="22"/>
                <w:lang w:val="lt-LT"/>
              </w:rPr>
              <w:t>Pirkimo sąlygos ir jų priedai;</w:t>
            </w:r>
          </w:p>
          <w:p w14:paraId="4678A1F7" w14:textId="77777777" w:rsidR="00893E7E" w:rsidRPr="00F546D5" w:rsidRDefault="00893E7E" w:rsidP="00326D8C">
            <w:pPr>
              <w:pStyle w:val="ListParagraph"/>
              <w:ind w:left="0" w:firstLine="284"/>
              <w:jc w:val="both"/>
              <w:rPr>
                <w:rFonts w:ascii="DM Sans" w:eastAsia="Calibri" w:hAnsi="DM Sans" w:cstheme="minorHAnsi"/>
                <w:bCs/>
                <w:sz w:val="22"/>
                <w:szCs w:val="22"/>
                <w:lang w:val="lt-LT"/>
              </w:rPr>
            </w:pPr>
          </w:p>
          <w:p w14:paraId="12122F16" w14:textId="77777777" w:rsidR="008976F5" w:rsidRPr="00F546D5" w:rsidRDefault="008976F5" w:rsidP="00326D8C">
            <w:pPr>
              <w:pStyle w:val="ListParagraph"/>
              <w:numPr>
                <w:ilvl w:val="2"/>
                <w:numId w:val="2"/>
              </w:numPr>
              <w:ind w:left="0" w:firstLine="284"/>
              <w:jc w:val="both"/>
              <w:rPr>
                <w:rFonts w:ascii="DM Sans" w:eastAsia="Calibri" w:hAnsi="DM Sans" w:cstheme="minorHAnsi"/>
                <w:sz w:val="22"/>
                <w:szCs w:val="22"/>
                <w:lang w:val="lt-LT"/>
              </w:rPr>
            </w:pPr>
            <w:r w:rsidRPr="00F546D5">
              <w:rPr>
                <w:rFonts w:ascii="DM Sans" w:eastAsia="Calibri" w:hAnsi="DM Sans" w:cstheme="minorHAnsi"/>
                <w:sz w:val="22"/>
                <w:szCs w:val="22"/>
                <w:lang w:val="lt-LT"/>
              </w:rPr>
              <w:t>pirkimo dokument</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paai</w:t>
            </w:r>
            <w:r w:rsidRPr="00F546D5">
              <w:rPr>
                <w:rFonts w:ascii="DM Sans" w:eastAsia="Calibri" w:hAnsi="DM Sans" w:cs="Tw Cen MT"/>
                <w:sz w:val="22"/>
                <w:szCs w:val="22"/>
                <w:lang w:val="lt-LT"/>
              </w:rPr>
              <w:t>š</w:t>
            </w:r>
            <w:r w:rsidRPr="00F546D5">
              <w:rPr>
                <w:rFonts w:ascii="DM Sans" w:eastAsia="Calibri" w:hAnsi="DM Sans" w:cstheme="minorHAnsi"/>
                <w:sz w:val="22"/>
                <w:szCs w:val="22"/>
                <w:lang w:val="lt-LT"/>
              </w:rPr>
              <w:t xml:space="preserve">kinimai (patikslinimai), taip pat atsakymai </w:t>
            </w:r>
            <w:r w:rsidRPr="00F546D5">
              <w:rPr>
                <w:rFonts w:ascii="DM Sans" w:eastAsia="Calibri" w:hAnsi="DM Sans" w:cs="Calibri"/>
                <w:sz w:val="22"/>
                <w:szCs w:val="22"/>
                <w:lang w:val="lt-LT"/>
              </w:rPr>
              <w:t>į</w:t>
            </w:r>
            <w:r w:rsidRPr="00F546D5">
              <w:rPr>
                <w:rFonts w:ascii="DM Sans" w:eastAsia="Calibri" w:hAnsi="DM Sans" w:cstheme="minorHAnsi"/>
                <w:sz w:val="22"/>
                <w:szCs w:val="22"/>
                <w:lang w:val="lt-LT"/>
              </w:rPr>
              <w:t xml:space="preserve"> tiek</w:t>
            </w:r>
            <w:r w:rsidRPr="00F546D5">
              <w:rPr>
                <w:rFonts w:ascii="DM Sans" w:eastAsia="Calibri" w:hAnsi="DM Sans" w:cs="Calibri"/>
                <w:sz w:val="22"/>
                <w:szCs w:val="22"/>
                <w:lang w:val="lt-LT"/>
              </w:rPr>
              <w:t>ė</w:t>
            </w:r>
            <w:r w:rsidRPr="00F546D5">
              <w:rPr>
                <w:rFonts w:ascii="DM Sans" w:eastAsia="Calibri" w:hAnsi="DM Sans" w:cstheme="minorHAnsi"/>
                <w:sz w:val="22"/>
                <w:szCs w:val="22"/>
                <w:lang w:val="lt-LT"/>
              </w:rPr>
              <w:t>j</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klausimus (jeigu bus);</w:t>
            </w:r>
          </w:p>
          <w:p w14:paraId="65BE236A" w14:textId="1AE9E68D" w:rsidR="00893E7E" w:rsidRPr="00F546D5" w:rsidRDefault="008976F5" w:rsidP="00326D8C">
            <w:pPr>
              <w:pStyle w:val="ListParagraph"/>
              <w:numPr>
                <w:ilvl w:val="2"/>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visa kita NPO tiekėjams pirkimo metu pateikta informacija.</w:t>
            </w:r>
          </w:p>
          <w:p w14:paraId="7CF92051"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Jeigu NPO patikslina pirkimo dokumentus, naujesni pakeitimai turi pirmenybę prieš senesnius pakeitimus. Tiek</w:t>
            </w:r>
            <w:r w:rsidRPr="00F546D5">
              <w:rPr>
                <w:rFonts w:ascii="DM Sans" w:hAnsi="DM Sans" w:cs="Calibri"/>
                <w:sz w:val="22"/>
                <w:szCs w:val="22"/>
                <w:lang w:val="lt-LT"/>
              </w:rPr>
              <w:t>ė</w:t>
            </w:r>
            <w:r w:rsidRPr="00F546D5">
              <w:rPr>
                <w:rFonts w:ascii="DM Sans" w:hAnsi="DM Sans" w:cstheme="minorHAnsi"/>
                <w:sz w:val="22"/>
                <w:szCs w:val="22"/>
                <w:lang w:val="lt-LT"/>
              </w:rPr>
              <w:t>jai turi vadovautis naujausia paskelbta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versija ir naujausiais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paai</w:t>
            </w:r>
            <w:r w:rsidRPr="00F546D5">
              <w:rPr>
                <w:rFonts w:ascii="DM Sans" w:hAnsi="DM Sans" w:cs="Tw Cen MT"/>
                <w:sz w:val="22"/>
                <w:szCs w:val="22"/>
                <w:lang w:val="lt-LT"/>
              </w:rPr>
              <w:t>š</w:t>
            </w:r>
            <w:r w:rsidRPr="00F546D5">
              <w:rPr>
                <w:rFonts w:ascii="DM Sans" w:hAnsi="DM Sans" w:cstheme="minorHAnsi"/>
                <w:sz w:val="22"/>
                <w:szCs w:val="22"/>
                <w:lang w:val="lt-LT"/>
              </w:rPr>
              <w:t xml:space="preserve">kinimais bei patikslinimais. </w:t>
            </w:r>
          </w:p>
          <w:p w14:paraId="665D3EB2" w14:textId="77777777" w:rsidR="00326D8C" w:rsidRPr="00F546D5" w:rsidRDefault="00326D8C" w:rsidP="00326D8C">
            <w:pPr>
              <w:pStyle w:val="ListParagraph"/>
              <w:ind w:left="284"/>
              <w:jc w:val="both"/>
              <w:rPr>
                <w:rFonts w:ascii="DM Sans" w:hAnsi="DM Sans" w:cstheme="minorHAnsi"/>
                <w:sz w:val="22"/>
                <w:szCs w:val="22"/>
                <w:lang w:val="lt-LT"/>
              </w:rPr>
            </w:pPr>
          </w:p>
          <w:p w14:paraId="3BA52B83" w14:textId="6E742961" w:rsidR="008976F5" w:rsidRPr="00C04E7D" w:rsidRDefault="008976F5" w:rsidP="00326D8C">
            <w:pPr>
              <w:pStyle w:val="ListParagraph"/>
              <w:numPr>
                <w:ilvl w:val="1"/>
                <w:numId w:val="2"/>
              </w:numPr>
              <w:ind w:left="0" w:firstLine="284"/>
              <w:jc w:val="both"/>
              <w:rPr>
                <w:rFonts w:ascii="DM Sans" w:hAnsi="DM Sans" w:cstheme="minorHAnsi"/>
                <w:color w:val="7030A0"/>
                <w:sz w:val="22"/>
                <w:szCs w:val="22"/>
                <w:lang w:val="lt-LT"/>
              </w:rPr>
            </w:pPr>
            <w:r w:rsidRPr="00F546D5">
              <w:rPr>
                <w:rFonts w:ascii="DM Sans" w:hAnsi="DM Sans" w:cstheme="minorHAnsi"/>
                <w:sz w:val="22"/>
                <w:szCs w:val="22"/>
                <w:lang w:val="lt-LT"/>
              </w:rPr>
              <w:t>NPO nutrauks pradėtas pirkimo procedūras, paaiškėjus, kad buvo pažeisti principai ir atitinkamos padėties negalima</w:t>
            </w:r>
            <w:r w:rsidRPr="00C04E7D">
              <w:rPr>
                <w:rFonts w:ascii="DM Sans" w:hAnsi="DM Sans" w:cstheme="minorHAnsi"/>
                <w:sz w:val="22"/>
                <w:szCs w:val="22"/>
                <w:lang w:val="lt-LT"/>
              </w:rPr>
              <w:t xml:space="preserve"> </w:t>
            </w:r>
            <w:r w:rsidRPr="00F546D5">
              <w:rPr>
                <w:rFonts w:ascii="DM Sans" w:hAnsi="DM Sans" w:cstheme="minorHAnsi"/>
                <w:sz w:val="22"/>
                <w:szCs w:val="22"/>
                <w:lang w:val="lt-LT"/>
              </w:rPr>
              <w:t>ištaisyti</w:t>
            </w:r>
            <w:r w:rsidRPr="00F546D5">
              <w:rPr>
                <w:rFonts w:ascii="DM Sans" w:hAnsi="DM Sans" w:cstheme="minorHAnsi"/>
                <w:color w:val="7030A0"/>
                <w:sz w:val="22"/>
                <w:szCs w:val="22"/>
                <w:lang w:val="lt-LT"/>
              </w:rPr>
              <w:t>.</w:t>
            </w:r>
            <w:r w:rsidRPr="00C04E7D">
              <w:rPr>
                <w:rFonts w:ascii="DM Sans" w:hAnsi="DM Sans" w:cstheme="minorHAnsi"/>
                <w:color w:val="7030A0"/>
                <w:sz w:val="22"/>
                <w:szCs w:val="22"/>
                <w:lang w:val="lt-LT"/>
              </w:rPr>
              <w:t xml:space="preserve"> </w:t>
            </w:r>
          </w:p>
        </w:tc>
        <w:tc>
          <w:tcPr>
            <w:tcW w:w="4989" w:type="dxa"/>
          </w:tcPr>
          <w:p w14:paraId="70E5F1FB"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 xml:space="preserve">The NPO is carrying out the procurement within the framework of the project Development of Plastic Waste Recycling Capacity No. 01-021-K-0001 co-financed by the European Union from the European Union Funds 2021-2027 European Union Funds Investment </w:t>
            </w:r>
            <w:proofErr w:type="spellStart"/>
            <w:r w:rsidRPr="00762FC6">
              <w:rPr>
                <w:rFonts w:ascii="DM Sans" w:eastAsia="Calibri" w:hAnsi="DM Sans"/>
                <w:sz w:val="22"/>
                <w:szCs w:val="22"/>
              </w:rPr>
              <w:t>Programme</w:t>
            </w:r>
            <w:proofErr w:type="spellEnd"/>
            <w:r w:rsidRPr="00762FC6">
              <w:rPr>
                <w:rFonts w:ascii="DM Sans" w:eastAsia="Calibri" w:hAnsi="DM Sans"/>
                <w:sz w:val="22"/>
                <w:szCs w:val="22"/>
              </w:rPr>
              <w:t xml:space="preserve"> and the NPO's own funds</w:t>
            </w:r>
          </w:p>
          <w:p w14:paraId="40811D33"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procurement shall be carried out in accordance with the principles of the Treaty on the Functioning of the European </w:t>
            </w:r>
            <w:r w:rsidRPr="00762FC6">
              <w:rPr>
                <w:rFonts w:ascii="DM Sans" w:eastAsia="Calibri" w:hAnsi="DM Sans" w:cs="Tw Cen MT"/>
                <w:sz w:val="22"/>
                <w:szCs w:val="22"/>
              </w:rPr>
              <w:t xml:space="preserve">Union - the </w:t>
            </w:r>
            <w:r w:rsidRPr="00762FC6">
              <w:rPr>
                <w:rFonts w:ascii="DM Sans" w:eastAsia="Calibri" w:hAnsi="DM Sans"/>
                <w:sz w:val="22"/>
                <w:szCs w:val="22"/>
              </w:rPr>
              <w:t xml:space="preserve">principles of free movement </w:t>
            </w:r>
            <w:r w:rsidRPr="00762FC6">
              <w:rPr>
                <w:rFonts w:ascii="DM Sans" w:eastAsia="Calibri" w:hAnsi="DM Sans" w:cs="Calibri"/>
                <w:sz w:val="22"/>
                <w:szCs w:val="22"/>
              </w:rPr>
              <w:t>of goods</w:t>
            </w:r>
            <w:r w:rsidRPr="00762FC6">
              <w:rPr>
                <w:rFonts w:ascii="DM Sans" w:eastAsia="Calibri" w:hAnsi="DM Sans"/>
                <w:sz w:val="22"/>
                <w:szCs w:val="22"/>
              </w:rPr>
              <w:t xml:space="preserve">, freedom of establishment, freedom to provide services, </w:t>
            </w:r>
            <w:r w:rsidRPr="00762FC6">
              <w:rPr>
                <w:rFonts w:ascii="DM Sans" w:eastAsia="Calibri" w:hAnsi="DM Sans" w:cs="Tw Cen MT"/>
                <w:sz w:val="22"/>
                <w:szCs w:val="22"/>
              </w:rPr>
              <w:t>equal</w:t>
            </w:r>
            <w:r w:rsidRPr="00762FC6">
              <w:rPr>
                <w:rFonts w:ascii="DM Sans" w:eastAsia="Calibri" w:hAnsi="DM Sans"/>
                <w:sz w:val="22"/>
                <w:szCs w:val="22"/>
              </w:rPr>
              <w:t xml:space="preserve"> treatment, non-discrimination and equal treatment, transparency, proportionality and mutual </w:t>
            </w:r>
            <w:r w:rsidRPr="00762FC6">
              <w:rPr>
                <w:rFonts w:ascii="DM Sans" w:eastAsia="Calibri" w:hAnsi="DM Sans" w:cs="Tw Cen MT"/>
                <w:sz w:val="22"/>
                <w:szCs w:val="22"/>
              </w:rPr>
              <w:t xml:space="preserve">recognition </w:t>
            </w:r>
            <w:r w:rsidRPr="00762FC6">
              <w:rPr>
                <w:rFonts w:ascii="DM Sans" w:eastAsia="Calibri" w:hAnsi="DM Sans"/>
                <w:sz w:val="22"/>
                <w:szCs w:val="22"/>
              </w:rPr>
              <w:t xml:space="preserve">(hereinafter referred to as "the Principles"), and the </w:t>
            </w:r>
            <w:r w:rsidRPr="00762FC6">
              <w:rPr>
                <w:rFonts w:ascii="DM Sans" w:eastAsia="Calibri" w:hAnsi="DM Sans" w:cs="Calibri"/>
                <w:sz w:val="22"/>
                <w:szCs w:val="22"/>
              </w:rPr>
              <w:t xml:space="preserve">Rules </w:t>
            </w:r>
            <w:r w:rsidRPr="00762FC6">
              <w:rPr>
                <w:rFonts w:ascii="DM Sans" w:eastAsia="Calibri" w:hAnsi="DM Sans"/>
                <w:sz w:val="22"/>
                <w:szCs w:val="22"/>
              </w:rPr>
              <w:t xml:space="preserve">for the Financing and Administration of </w:t>
            </w:r>
            <w:r w:rsidRPr="00762FC6">
              <w:rPr>
                <w:rFonts w:ascii="DM Sans" w:eastAsia="Calibri" w:hAnsi="DM Sans" w:cs="Calibri"/>
                <w:sz w:val="22"/>
                <w:szCs w:val="22"/>
              </w:rPr>
              <w:t xml:space="preserve">Projects </w:t>
            </w:r>
            <w:r w:rsidRPr="00762FC6">
              <w:rPr>
                <w:rFonts w:ascii="DM Sans" w:eastAsia="Calibri" w:hAnsi="DM Sans"/>
                <w:sz w:val="22"/>
                <w:szCs w:val="22"/>
              </w:rPr>
              <w:t xml:space="preserve">approved by the Minister of Finance of the Republic of Lithuania in 2022. The Rules of Procedure, the Rules of Procedure and the Rules of the Ministry of Finance of the Republic of Lithuania, the </w:t>
            </w:r>
            <w:r w:rsidRPr="00762FC6">
              <w:rPr>
                <w:rFonts w:ascii="DM Sans" w:eastAsia="Calibri" w:hAnsi="DM Sans" w:cs="Calibri"/>
                <w:sz w:val="22"/>
                <w:szCs w:val="22"/>
              </w:rPr>
              <w:t xml:space="preserve">Order of </w:t>
            </w:r>
            <w:r w:rsidRPr="00762FC6">
              <w:rPr>
                <w:rFonts w:ascii="DM Sans" w:eastAsia="Calibri" w:hAnsi="DM Sans"/>
                <w:sz w:val="22"/>
                <w:szCs w:val="22"/>
              </w:rPr>
              <w:t xml:space="preserve">the Ministry of Finance of the Republic of Lithuania of 22 June 2021 No. 1K-237 "On the Implementation of the European Union </w:t>
            </w:r>
            <w:r w:rsidRPr="00762FC6">
              <w:rPr>
                <w:rFonts w:ascii="DM Sans" w:eastAsia="Calibri" w:hAnsi="DM Sans" w:cs="Calibri"/>
                <w:sz w:val="22"/>
                <w:szCs w:val="22"/>
              </w:rPr>
              <w:t xml:space="preserve">Funds Investment </w:t>
            </w:r>
            <w:proofErr w:type="spellStart"/>
            <w:r w:rsidRPr="00762FC6">
              <w:rPr>
                <w:rFonts w:ascii="DM Sans" w:eastAsia="Calibri" w:hAnsi="DM Sans"/>
                <w:sz w:val="22"/>
                <w:szCs w:val="22"/>
              </w:rPr>
              <w:t>Programme</w:t>
            </w:r>
            <w:proofErr w:type="spellEnd"/>
            <w:r w:rsidRPr="00762FC6">
              <w:rPr>
                <w:rFonts w:ascii="DM Sans" w:eastAsia="Calibri" w:hAnsi="DM Sans"/>
                <w:sz w:val="22"/>
                <w:szCs w:val="22"/>
              </w:rPr>
              <w:t xml:space="preserve"> for </w:t>
            </w:r>
            <w:r w:rsidRPr="00762FC6">
              <w:rPr>
                <w:rFonts w:ascii="DM Sans" w:eastAsia="Calibri" w:hAnsi="DM Sans" w:cs="Calibri"/>
                <w:sz w:val="22"/>
                <w:szCs w:val="22"/>
              </w:rPr>
              <w:t xml:space="preserve">the period from </w:t>
            </w:r>
            <w:r w:rsidRPr="00762FC6">
              <w:rPr>
                <w:rFonts w:ascii="DM Sans" w:eastAsia="Calibri" w:hAnsi="DM Sans"/>
                <w:sz w:val="22"/>
                <w:szCs w:val="22"/>
              </w:rPr>
              <w:t xml:space="preserve">2021 to </w:t>
            </w:r>
            <w:r w:rsidRPr="00762FC6">
              <w:rPr>
                <w:rFonts w:ascii="DM Sans" w:eastAsia="Calibri" w:hAnsi="DM Sans" w:cs="Tw Cen MT"/>
                <w:sz w:val="22"/>
                <w:szCs w:val="22"/>
              </w:rPr>
              <w:t xml:space="preserve">2027 </w:t>
            </w:r>
            <w:r w:rsidRPr="00762FC6">
              <w:rPr>
                <w:rFonts w:ascii="DM Sans" w:eastAsia="Calibri" w:hAnsi="DM Sans"/>
                <w:sz w:val="22"/>
                <w:szCs w:val="22"/>
              </w:rPr>
              <w:t xml:space="preserve">and of the Economic Recovery and Resilience Plan </w:t>
            </w:r>
            <w:r w:rsidRPr="00762FC6">
              <w:rPr>
                <w:rFonts w:ascii="DM Sans" w:eastAsia="Calibri" w:hAnsi="DM Sans" w:cs="Tw Cen MT"/>
                <w:sz w:val="22"/>
                <w:szCs w:val="22"/>
              </w:rPr>
              <w:t>"</w:t>
            </w:r>
            <w:r w:rsidRPr="00762FC6">
              <w:rPr>
                <w:rFonts w:ascii="DM Sans" w:eastAsia="Calibri" w:hAnsi="DM Sans"/>
                <w:sz w:val="22"/>
                <w:szCs w:val="22"/>
              </w:rPr>
              <w:t>New Generation Lithuania</w:t>
            </w:r>
            <w:r w:rsidRPr="00762FC6">
              <w:rPr>
                <w:rFonts w:ascii="DM Sans" w:eastAsia="Calibri" w:hAnsi="DM Sans" w:cs="Tw Cen MT"/>
                <w:sz w:val="22"/>
                <w:szCs w:val="22"/>
              </w:rPr>
              <w:t xml:space="preserve">"" </w:t>
            </w:r>
            <w:r w:rsidRPr="00762FC6">
              <w:rPr>
                <w:rFonts w:ascii="DM Sans" w:eastAsia="Calibri" w:hAnsi="DM Sans"/>
                <w:sz w:val="22"/>
                <w:szCs w:val="22"/>
              </w:rPr>
              <w:t xml:space="preserve">(including, but not limited to, Appendix 7 </w:t>
            </w:r>
            <w:r w:rsidRPr="00762FC6">
              <w:rPr>
                <w:rFonts w:ascii="DM Sans" w:eastAsia="Calibri" w:hAnsi="DM Sans" w:cs="Tw Cen MT"/>
                <w:sz w:val="22"/>
                <w:szCs w:val="22"/>
              </w:rPr>
              <w:t>"</w:t>
            </w:r>
            <w:r w:rsidRPr="00762FC6">
              <w:rPr>
                <w:rFonts w:ascii="DM Sans" w:eastAsia="Calibri" w:hAnsi="DM Sans"/>
                <w:sz w:val="22"/>
                <w:szCs w:val="22"/>
              </w:rPr>
              <w:t xml:space="preserve">Rules of </w:t>
            </w:r>
            <w:r w:rsidRPr="00762FC6">
              <w:rPr>
                <w:rFonts w:ascii="DM Sans" w:eastAsia="Calibri" w:hAnsi="DM Sans" w:cs="Calibri"/>
                <w:sz w:val="22"/>
                <w:szCs w:val="22"/>
              </w:rPr>
              <w:t>Procurement</w:t>
            </w:r>
            <w:r w:rsidRPr="00762FC6">
              <w:rPr>
                <w:rFonts w:ascii="DM Sans" w:eastAsia="Calibri" w:hAnsi="DM Sans" w:cs="Tw Cen MT"/>
                <w:sz w:val="22"/>
                <w:szCs w:val="22"/>
              </w:rPr>
              <w:t>"</w:t>
            </w:r>
            <w:r w:rsidRPr="00762FC6">
              <w:rPr>
                <w:rFonts w:ascii="DM Sans" w:eastAsia="Calibri" w:hAnsi="DM Sans"/>
                <w:sz w:val="22"/>
                <w:szCs w:val="22"/>
              </w:rPr>
              <w:t>) ("</w:t>
            </w:r>
            <w:r w:rsidRPr="00762FC6">
              <w:rPr>
                <w:rFonts w:ascii="DM Sans" w:eastAsia="Calibri" w:hAnsi="DM Sans" w:cs="Calibri"/>
                <w:sz w:val="22"/>
                <w:szCs w:val="22"/>
              </w:rPr>
              <w:t>Rules</w:t>
            </w:r>
            <w:r w:rsidRPr="00762FC6">
              <w:rPr>
                <w:rFonts w:ascii="DM Sans" w:eastAsia="Calibri" w:hAnsi="DM Sans"/>
                <w:sz w:val="22"/>
                <w:szCs w:val="22"/>
              </w:rPr>
              <w:t>"), the Civil Code of the Republic of Lithuania, and the present Conditions of Contract.</w:t>
            </w:r>
          </w:p>
          <w:p w14:paraId="344A0079" w14:textId="76B5F4F3"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NPO invites </w:t>
            </w:r>
            <w:r w:rsidRPr="00762FC6">
              <w:rPr>
                <w:rFonts w:ascii="DM Sans" w:eastAsia="Calibri" w:hAnsi="DM Sans" w:cs="Calibri"/>
                <w:sz w:val="22"/>
                <w:szCs w:val="22"/>
              </w:rPr>
              <w:t>suppliers</w:t>
            </w:r>
            <w:r w:rsidRPr="00762FC6">
              <w:rPr>
                <w:rFonts w:ascii="DM Sans" w:eastAsia="Calibri" w:hAnsi="DM Sans"/>
                <w:sz w:val="22"/>
                <w:szCs w:val="22"/>
              </w:rPr>
              <w:t xml:space="preserve"> to participate in a tender procedure for the purchase of the subject of the contract, the </w:t>
            </w:r>
            <w:r w:rsidRPr="00762FC6">
              <w:rPr>
                <w:rFonts w:ascii="DM Sans" w:eastAsia="Calibri" w:hAnsi="DM Sans" w:cs="Calibri"/>
                <w:sz w:val="22"/>
                <w:szCs w:val="22"/>
              </w:rPr>
              <w:t xml:space="preserve">technical </w:t>
            </w:r>
            <w:r w:rsidRPr="00762FC6">
              <w:rPr>
                <w:rFonts w:ascii="DM Sans" w:eastAsia="Calibri" w:hAnsi="DM Sans"/>
                <w:sz w:val="22"/>
                <w:szCs w:val="22"/>
              </w:rPr>
              <w:t xml:space="preserve">specifications of which are set out in </w:t>
            </w:r>
            <w:r w:rsidR="00326D8C" w:rsidRPr="00762FC6">
              <w:rPr>
                <w:rFonts w:ascii="DM Sans" w:eastAsia="Calibri" w:hAnsi="DM Sans"/>
                <w:sz w:val="22"/>
                <w:szCs w:val="22"/>
              </w:rPr>
              <w:t>Annex to</w:t>
            </w:r>
            <w:r w:rsidRPr="00762FC6">
              <w:rPr>
                <w:rFonts w:ascii="DM Sans" w:eastAsia="Calibri" w:hAnsi="DM Sans"/>
                <w:sz w:val="22"/>
                <w:szCs w:val="22"/>
              </w:rPr>
              <w:t xml:space="preserve"> </w:t>
            </w:r>
            <w:r w:rsidRPr="00762FC6">
              <w:rPr>
                <w:rFonts w:ascii="DM Sans" w:eastAsia="Calibri" w:hAnsi="DM Sans" w:cs="Calibri"/>
                <w:sz w:val="22"/>
                <w:szCs w:val="22"/>
              </w:rPr>
              <w:t xml:space="preserve">the Conditions of </w:t>
            </w:r>
            <w:r w:rsidRPr="00762FC6">
              <w:rPr>
                <w:rFonts w:ascii="DM Sans" w:eastAsia="Calibri" w:hAnsi="DM Sans"/>
                <w:sz w:val="22"/>
                <w:szCs w:val="22"/>
              </w:rPr>
              <w:t>Contract</w:t>
            </w:r>
          </w:p>
          <w:p w14:paraId="1600FEB9"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The procurement documents include:</w:t>
            </w:r>
          </w:p>
          <w:p w14:paraId="3F38ADBD"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Announcement;</w:t>
            </w:r>
          </w:p>
          <w:p w14:paraId="7C6DFDC7" w14:textId="77777777" w:rsidR="008976F5" w:rsidRPr="00762FC6" w:rsidRDefault="008976F5" w:rsidP="001B1315">
            <w:pPr>
              <w:pStyle w:val="ListParagraph"/>
              <w:numPr>
                <w:ilvl w:val="2"/>
                <w:numId w:val="21"/>
              </w:numPr>
              <w:ind w:left="0" w:firstLine="284"/>
              <w:jc w:val="both"/>
              <w:rPr>
                <w:rFonts w:ascii="DM Sans" w:eastAsia="Calibri" w:hAnsi="DM Sans" w:cstheme="minorHAnsi"/>
                <w:bCs/>
                <w:sz w:val="22"/>
                <w:szCs w:val="22"/>
              </w:rPr>
            </w:pPr>
            <w:r w:rsidRPr="00762FC6">
              <w:rPr>
                <w:rFonts w:ascii="DM Sans" w:eastAsia="Calibri" w:hAnsi="DM Sans" w:cstheme="minorHAnsi"/>
                <w:bCs/>
                <w:sz w:val="22"/>
                <w:szCs w:val="22"/>
              </w:rPr>
              <w:t>Purchase conditions and their annexes;</w:t>
            </w:r>
          </w:p>
          <w:p w14:paraId="22ADBE7F" w14:textId="77777777" w:rsidR="008976F5" w:rsidRPr="00762FC6" w:rsidRDefault="008976F5" w:rsidP="001B1315">
            <w:pPr>
              <w:pStyle w:val="ListParagraph"/>
              <w:numPr>
                <w:ilvl w:val="2"/>
                <w:numId w:val="21"/>
              </w:numPr>
              <w:ind w:left="0" w:firstLine="284"/>
              <w:jc w:val="both"/>
              <w:rPr>
                <w:rFonts w:ascii="DM Sans" w:eastAsia="Calibri" w:hAnsi="DM Sans" w:cstheme="minorHAnsi"/>
                <w:sz w:val="22"/>
                <w:szCs w:val="22"/>
              </w:rPr>
            </w:pPr>
            <w:r w:rsidRPr="00762FC6">
              <w:rPr>
                <w:rFonts w:ascii="DM Sans" w:eastAsia="Calibri" w:hAnsi="DM Sans" w:cstheme="minorHAnsi"/>
                <w:sz w:val="22"/>
                <w:szCs w:val="22"/>
              </w:rPr>
              <w:t xml:space="preserve">explanations/clarifications to the contract </w:t>
            </w:r>
            <w:r w:rsidRPr="00762FC6">
              <w:rPr>
                <w:rFonts w:ascii="DM Sans" w:eastAsia="Calibri" w:hAnsi="DM Sans" w:cs="Calibri"/>
                <w:sz w:val="22"/>
                <w:szCs w:val="22"/>
              </w:rPr>
              <w:t>documents</w:t>
            </w:r>
            <w:r w:rsidRPr="00762FC6">
              <w:rPr>
                <w:rFonts w:ascii="DM Sans" w:eastAsia="Calibri" w:hAnsi="DM Sans" w:cstheme="minorHAnsi"/>
                <w:sz w:val="22"/>
                <w:szCs w:val="22"/>
              </w:rPr>
              <w:t xml:space="preserve">, as well as answers </w:t>
            </w:r>
            <w:r w:rsidRPr="00762FC6">
              <w:rPr>
                <w:rFonts w:ascii="DM Sans" w:eastAsia="Calibri" w:hAnsi="DM Sans" w:cs="Calibri"/>
                <w:sz w:val="22"/>
                <w:szCs w:val="22"/>
              </w:rPr>
              <w:t>to suppliers</w:t>
            </w:r>
            <w:r w:rsidRPr="00762FC6">
              <w:rPr>
                <w:rFonts w:ascii="DM Sans" w:eastAsia="Calibri" w:hAnsi="DM Sans" w:cstheme="minorHAnsi"/>
                <w:sz w:val="22"/>
                <w:szCs w:val="22"/>
              </w:rPr>
              <w:t>' questions (if any);</w:t>
            </w:r>
          </w:p>
          <w:p w14:paraId="7E71C3B5" w14:textId="77777777" w:rsidR="008976F5" w:rsidRPr="00762FC6" w:rsidRDefault="008976F5" w:rsidP="001B1315">
            <w:pPr>
              <w:pStyle w:val="ListParagraph"/>
              <w:numPr>
                <w:ilvl w:val="2"/>
                <w:numId w:val="21"/>
              </w:numPr>
              <w:ind w:left="0" w:firstLine="284"/>
              <w:jc w:val="both"/>
              <w:rPr>
                <w:rFonts w:ascii="DM Sans" w:hAnsi="DM Sans" w:cstheme="minorHAnsi"/>
                <w:sz w:val="22"/>
                <w:szCs w:val="22"/>
              </w:rPr>
            </w:pPr>
            <w:r w:rsidRPr="00762FC6">
              <w:rPr>
                <w:rFonts w:ascii="DM Sans" w:hAnsi="DM Sans" w:cstheme="minorHAnsi"/>
                <w:sz w:val="22"/>
                <w:szCs w:val="22"/>
              </w:rPr>
              <w:t>all other information provided to NPO suppliers during the procurement.</w:t>
            </w:r>
          </w:p>
          <w:p w14:paraId="6D6DF215" w14:textId="77777777" w:rsidR="008976F5" w:rsidRPr="00762FC6" w:rsidRDefault="008976F5" w:rsidP="001B1315">
            <w:pPr>
              <w:pStyle w:val="ListParagraph"/>
              <w:numPr>
                <w:ilvl w:val="1"/>
                <w:numId w:val="21"/>
              </w:numPr>
              <w:ind w:left="0" w:firstLine="284"/>
              <w:jc w:val="both"/>
              <w:rPr>
                <w:rFonts w:ascii="DM Sans" w:hAnsi="DM Sans" w:cstheme="minorHAnsi"/>
                <w:sz w:val="22"/>
                <w:szCs w:val="22"/>
              </w:rPr>
            </w:pPr>
            <w:r w:rsidRPr="00762FC6">
              <w:rPr>
                <w:rFonts w:ascii="DM Sans" w:hAnsi="DM Sans" w:cstheme="minorHAnsi"/>
                <w:sz w:val="22"/>
                <w:szCs w:val="22"/>
              </w:rPr>
              <w:t xml:space="preserve">If the NPO revises the procurement documents, the newer revisions take precedence over the older revisions. </w:t>
            </w:r>
            <w:r w:rsidRPr="00762FC6">
              <w:rPr>
                <w:rFonts w:ascii="DM Sans" w:hAnsi="DM Sans" w:cs="Calibri"/>
                <w:sz w:val="22"/>
                <w:szCs w:val="22"/>
              </w:rPr>
              <w:t xml:space="preserve">Suppliers </w:t>
            </w:r>
            <w:r w:rsidRPr="00762FC6">
              <w:rPr>
                <w:rFonts w:ascii="DM Sans" w:hAnsi="DM Sans" w:cstheme="minorHAnsi"/>
                <w:sz w:val="22"/>
                <w:szCs w:val="22"/>
              </w:rPr>
              <w:t xml:space="preserve">shall be guided by the latest published version of the contract </w:t>
            </w:r>
            <w:r w:rsidRPr="00762FC6">
              <w:rPr>
                <w:rFonts w:ascii="DM Sans" w:hAnsi="DM Sans" w:cs="Calibri"/>
                <w:sz w:val="22"/>
                <w:szCs w:val="22"/>
              </w:rPr>
              <w:t xml:space="preserve">documents </w:t>
            </w:r>
            <w:r w:rsidRPr="00762FC6">
              <w:rPr>
                <w:rFonts w:ascii="DM Sans" w:hAnsi="DM Sans" w:cstheme="minorHAnsi"/>
                <w:sz w:val="22"/>
                <w:szCs w:val="22"/>
              </w:rPr>
              <w:t xml:space="preserve">and the latest clarifications and adaptations to the contract </w:t>
            </w:r>
            <w:r w:rsidRPr="00762FC6">
              <w:rPr>
                <w:rFonts w:ascii="DM Sans" w:hAnsi="DM Sans" w:cs="Calibri"/>
                <w:sz w:val="22"/>
                <w:szCs w:val="22"/>
              </w:rPr>
              <w:t>documents</w:t>
            </w:r>
          </w:p>
          <w:p w14:paraId="4A830BAB" w14:textId="7D61FEA3" w:rsidR="008976F5" w:rsidRPr="00762FC6" w:rsidRDefault="008976F5" w:rsidP="001B1315">
            <w:pPr>
              <w:pStyle w:val="ListParagraph"/>
              <w:numPr>
                <w:ilvl w:val="1"/>
                <w:numId w:val="21"/>
              </w:numPr>
              <w:ind w:left="0" w:firstLine="284"/>
              <w:jc w:val="both"/>
              <w:rPr>
                <w:rFonts w:ascii="DM Sans" w:hAnsi="DM Sans" w:cstheme="minorHAnsi"/>
                <w:color w:val="7030A0"/>
                <w:sz w:val="22"/>
                <w:szCs w:val="22"/>
              </w:rPr>
            </w:pPr>
            <w:r w:rsidRPr="00762FC6">
              <w:rPr>
                <w:rFonts w:ascii="DM Sans" w:hAnsi="DM Sans" w:cstheme="minorHAnsi"/>
                <w:sz w:val="22"/>
                <w:szCs w:val="22"/>
              </w:rPr>
              <w:t>NPOs will terminate procurement procedures that have been initiated if it appears that the principles have been violated and the situation cannot be remedied</w:t>
            </w:r>
          </w:p>
        </w:tc>
      </w:tr>
    </w:tbl>
    <w:p w14:paraId="13AE407C" w14:textId="77777777" w:rsidR="008976F5" w:rsidRPr="00762FC6" w:rsidRDefault="008976F5" w:rsidP="008976F5">
      <w:pPr>
        <w:pStyle w:val="ListParagraph"/>
        <w:tabs>
          <w:tab w:val="left" w:pos="1134"/>
        </w:tabs>
        <w:spacing w:after="0" w:line="240" w:lineRule="auto"/>
        <w:ind w:left="567"/>
        <w:jc w:val="both"/>
        <w:rPr>
          <w:rFonts w:ascii="DM Sans" w:eastAsia="Calibri" w:hAnsi="DM Sans"/>
          <w:sz w:val="24"/>
          <w:szCs w:val="24"/>
        </w:rPr>
      </w:pPr>
    </w:p>
    <w:p w14:paraId="2210A168" w14:textId="0F1FBECD" w:rsidR="00272D3A" w:rsidRPr="00762FC6" w:rsidRDefault="00272D3A" w:rsidP="00CE0085">
      <w:pPr>
        <w:pStyle w:val="Heading1"/>
        <w:numPr>
          <w:ilvl w:val="0"/>
          <w:numId w:val="2"/>
        </w:numPr>
        <w:jc w:val="both"/>
        <w:rPr>
          <w:rFonts w:ascii="DM Sans" w:hAnsi="DM Sans" w:cstheme="minorHAnsi"/>
          <w:color w:val="4472C4" w:themeColor="accent1"/>
          <w:sz w:val="24"/>
          <w:szCs w:val="24"/>
        </w:rPr>
      </w:pPr>
      <w:bookmarkStart w:id="3" w:name="_Toc197083615"/>
      <w:r w:rsidRPr="00F546D5">
        <w:rPr>
          <w:rFonts w:ascii="DM Sans" w:hAnsi="DM Sans" w:cstheme="minorHAnsi"/>
          <w:color w:val="4472C4" w:themeColor="accent1"/>
          <w:sz w:val="24"/>
          <w:szCs w:val="24"/>
          <w:lang w:val="lt-LT"/>
        </w:rPr>
        <w:t>Pirkimo objektas</w:t>
      </w:r>
      <w:r w:rsidR="00A851DD" w:rsidRPr="00762FC6">
        <w:rPr>
          <w:rFonts w:ascii="DM Sans" w:hAnsi="DM Sans" w:cstheme="minorHAnsi"/>
          <w:color w:val="4472C4" w:themeColor="accent1"/>
          <w:sz w:val="24"/>
          <w:szCs w:val="24"/>
        </w:rPr>
        <w:t xml:space="preserve"> / Object of Purchase</w:t>
      </w:r>
      <w:bookmarkEnd w:id="3"/>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6F53AF26" w14:textId="77777777" w:rsidTr="00326D8C">
        <w:tc>
          <w:tcPr>
            <w:tcW w:w="4989" w:type="dxa"/>
          </w:tcPr>
          <w:p w14:paraId="1EF38065" w14:textId="77777777" w:rsidR="00A851DD" w:rsidRPr="00F546D5" w:rsidRDefault="00A851DD" w:rsidP="00326D8C">
            <w:pPr>
              <w:pStyle w:val="NoSpacing"/>
              <w:ind w:firstLine="284"/>
              <w:contextualSpacing/>
              <w:jc w:val="both"/>
              <w:rPr>
                <w:rFonts w:ascii="DM Sans" w:hAnsi="DM Sans"/>
                <w:color w:val="7030A0"/>
                <w:sz w:val="22"/>
                <w:szCs w:val="22"/>
                <w:lang w:val="lt-LT"/>
              </w:rPr>
            </w:pPr>
            <w:r w:rsidRPr="00F546D5">
              <w:rPr>
                <w:rFonts w:ascii="DM Sans" w:hAnsi="DM Sans" w:cs="Times New Roman"/>
                <w:sz w:val="22"/>
                <w:szCs w:val="22"/>
                <w:lang w:val="lt-LT"/>
              </w:rPr>
              <w:t xml:space="preserve">Pirkimo objektas – </w:t>
            </w:r>
            <w:proofErr w:type="spellStart"/>
            <w:r w:rsidRPr="00F546D5">
              <w:rPr>
                <w:rFonts w:ascii="DM Sans" w:hAnsi="DM Sans" w:cs="Cambria"/>
                <w:b/>
                <w:bCs/>
                <w:iCs/>
                <w:sz w:val="22"/>
                <w:szCs w:val="22"/>
                <w:lang w:val="lt-LT"/>
              </w:rPr>
              <w:t>Ekstruderis</w:t>
            </w:r>
            <w:proofErr w:type="spellEnd"/>
            <w:r w:rsidRPr="00F546D5">
              <w:rPr>
                <w:rFonts w:ascii="DM Sans" w:hAnsi="DM Sans" w:cs="Times New Roman"/>
                <w:b/>
                <w:bCs/>
                <w:iCs/>
                <w:sz w:val="22"/>
                <w:szCs w:val="22"/>
                <w:lang w:val="lt-LT"/>
              </w:rPr>
              <w:t xml:space="preserve"> </w:t>
            </w:r>
            <w:r w:rsidRPr="00F546D5">
              <w:rPr>
                <w:rFonts w:ascii="DM Sans" w:hAnsi="DM Sans" w:cs="Times New Roman"/>
                <w:iCs/>
                <w:sz w:val="22"/>
                <w:szCs w:val="22"/>
                <w:lang w:val="lt-LT"/>
              </w:rPr>
              <w:t>(toliau tekste – Prekės)</w:t>
            </w:r>
            <w:r w:rsidRPr="00F546D5">
              <w:rPr>
                <w:rFonts w:ascii="DM Sans" w:hAnsi="DM Sans" w:cs="Times New Roman"/>
                <w:i/>
                <w:sz w:val="22"/>
                <w:szCs w:val="22"/>
                <w:lang w:val="lt-LT"/>
              </w:rPr>
              <w:t xml:space="preserve">, </w:t>
            </w:r>
            <w:r w:rsidRPr="00F546D5">
              <w:rPr>
                <w:rFonts w:ascii="DM Sans" w:hAnsi="DM Sans" w:cs="Times New Roman"/>
                <w:iCs/>
                <w:sz w:val="22"/>
                <w:szCs w:val="22"/>
                <w:lang w:val="lt-LT"/>
              </w:rPr>
              <w:t>kurių apimtis ir savybės nustatytos Priede Nr.1 pateiktoje techninėje specifikacijoje</w:t>
            </w:r>
            <w:r w:rsidRPr="00F546D5">
              <w:rPr>
                <w:rFonts w:ascii="DM Sans" w:hAnsi="DM Sans"/>
                <w:color w:val="7030A0"/>
                <w:sz w:val="22"/>
                <w:szCs w:val="22"/>
                <w:lang w:val="lt-LT"/>
              </w:rPr>
              <w:t xml:space="preserve">. </w:t>
            </w:r>
          </w:p>
          <w:p w14:paraId="0FE32E00" w14:textId="77777777" w:rsidR="00A851DD" w:rsidRPr="00F546D5" w:rsidRDefault="00A851DD" w:rsidP="00326D8C">
            <w:pPr>
              <w:pStyle w:val="NoSpacing"/>
              <w:ind w:firstLine="284"/>
              <w:contextualSpacing/>
              <w:jc w:val="both"/>
              <w:rPr>
                <w:rStyle w:val="cf01"/>
                <w:rFonts w:ascii="DM Sans" w:hAnsi="DM Sans" w:cstheme="minorBidi"/>
                <w:color w:val="7030A0"/>
                <w:sz w:val="22"/>
                <w:szCs w:val="22"/>
                <w:lang w:val="lt-LT"/>
              </w:rPr>
            </w:pPr>
          </w:p>
          <w:p w14:paraId="781C7DA2" w14:textId="77777777" w:rsidR="00326D8C" w:rsidRPr="00F546D5" w:rsidRDefault="00326D8C" w:rsidP="00326D8C">
            <w:pPr>
              <w:pStyle w:val="NoSpacing"/>
              <w:ind w:firstLine="284"/>
              <w:contextualSpacing/>
              <w:jc w:val="both"/>
              <w:rPr>
                <w:rStyle w:val="cf01"/>
                <w:rFonts w:ascii="DM Sans" w:hAnsi="DM Sans" w:cstheme="minorBidi"/>
                <w:color w:val="7030A0"/>
                <w:sz w:val="22"/>
                <w:szCs w:val="22"/>
                <w:lang w:val="lt-LT"/>
              </w:rPr>
            </w:pPr>
          </w:p>
          <w:p w14:paraId="7E915B8F"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3.1. Pirkimo objektas į dalis neskaidomas. Pirkimo apimtys, reikalavimai ir techninė specifikacija apibrėžti pirkimo sąlygų Priede Nr.1 Techninė specifikacija. </w:t>
            </w:r>
          </w:p>
          <w:p w14:paraId="297277FC"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3.2. Tiekėjas turi pateikti pasiūlymą visai pirkimo objekto/jo dalies apimčiai. </w:t>
            </w:r>
          </w:p>
          <w:p w14:paraId="2771BBEA"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3.3. Atliekamas žaliasis pirkimas. Pirkimo objektui taikomi aplinkos apsaugos kriterijai nurodyti pirkimo sąlygų Priede Nr.1 Techninė specifikacija.  </w:t>
            </w:r>
          </w:p>
          <w:p w14:paraId="7AD906F1" w14:textId="77777777" w:rsidR="00A851DD" w:rsidRPr="00C04E7D" w:rsidRDefault="00A851DD" w:rsidP="00326D8C">
            <w:pPr>
              <w:pStyle w:val="NoSpacing"/>
              <w:ind w:firstLine="284"/>
              <w:contextualSpacing/>
              <w:jc w:val="both"/>
              <w:rPr>
                <w:rFonts w:ascii="DM Sans" w:hAnsi="DM Sans" w:cs="Times New Roman"/>
                <w:sz w:val="22"/>
                <w:szCs w:val="22"/>
                <w:lang w:val="lt-LT"/>
              </w:rPr>
            </w:pPr>
          </w:p>
        </w:tc>
        <w:tc>
          <w:tcPr>
            <w:tcW w:w="4989" w:type="dxa"/>
          </w:tcPr>
          <w:p w14:paraId="61A4A697"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The object of the purchase is an </w:t>
            </w:r>
            <w:r w:rsidRPr="00762FC6">
              <w:rPr>
                <w:rFonts w:ascii="DM Sans" w:hAnsi="DM Sans" w:cs="Times New Roman"/>
                <w:b/>
                <w:bCs/>
                <w:sz w:val="22"/>
                <w:szCs w:val="22"/>
              </w:rPr>
              <w:t>extruder</w:t>
            </w:r>
            <w:r w:rsidRPr="00762FC6">
              <w:rPr>
                <w:rFonts w:ascii="DM Sans" w:hAnsi="DM Sans" w:cs="Times New Roman"/>
                <w:sz w:val="22"/>
                <w:szCs w:val="22"/>
              </w:rPr>
              <w:t xml:space="preserve"> (hereinafter referred to as the "Goods"), the scope and characteristics of which are set out in the Technical Specification set out in Annex No 1. </w:t>
            </w:r>
          </w:p>
          <w:p w14:paraId="0497CBFF"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3.1. The scope, requirements and technical specification of the contract are defined in Annex 1 Technical Specification to the Conditions of Contract. </w:t>
            </w:r>
          </w:p>
          <w:p w14:paraId="4E79A0A5"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3.2 The supplier must submit a tender for the entire scope of the contract. </w:t>
            </w:r>
          </w:p>
          <w:p w14:paraId="72EC53B1" w14:textId="2B14BDD3"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3.3. Green Procurement. The environmental criteria applicable to the subject of the procurement are set out in Annex 1 Technical Specification to the Conditions of Contract.</w:t>
            </w:r>
          </w:p>
        </w:tc>
      </w:tr>
    </w:tbl>
    <w:p w14:paraId="7F025250" w14:textId="77777777" w:rsidR="00A851DD" w:rsidRPr="00762FC6" w:rsidRDefault="00A851DD" w:rsidP="005E2686">
      <w:pPr>
        <w:pStyle w:val="NoSpacing"/>
        <w:ind w:firstLine="567"/>
        <w:contextualSpacing/>
        <w:jc w:val="both"/>
        <w:rPr>
          <w:rFonts w:ascii="DM Sans" w:hAnsi="DM Sans" w:cs="Times New Roman"/>
          <w:sz w:val="24"/>
          <w:szCs w:val="24"/>
        </w:rPr>
      </w:pPr>
    </w:p>
    <w:p w14:paraId="3D7D092A" w14:textId="2418B99C" w:rsidR="00F42204" w:rsidRPr="00762FC6"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97083616"/>
      <w:bookmarkEnd w:id="4"/>
      <w:bookmarkEnd w:id="5"/>
      <w:bookmarkEnd w:id="6"/>
      <w:bookmarkEnd w:id="7"/>
      <w:bookmarkEnd w:id="8"/>
      <w:bookmarkEnd w:id="9"/>
      <w:bookmarkEnd w:id="10"/>
      <w:bookmarkEnd w:id="11"/>
      <w:bookmarkEnd w:id="12"/>
      <w:r w:rsidRPr="00F546D5">
        <w:rPr>
          <w:rFonts w:ascii="DM Sans" w:hAnsi="DM Sans" w:cstheme="minorHAnsi"/>
          <w:color w:val="4472C4" w:themeColor="accent1"/>
          <w:sz w:val="24"/>
          <w:szCs w:val="24"/>
          <w:lang w:val="lt-LT"/>
        </w:rPr>
        <w:t xml:space="preserve">Pirkimo </w:t>
      </w:r>
      <w:r w:rsidR="005A0031" w:rsidRPr="00F546D5">
        <w:rPr>
          <w:rFonts w:ascii="DM Sans" w:hAnsi="DM Sans" w:cstheme="minorHAnsi"/>
          <w:color w:val="4472C4" w:themeColor="accent1"/>
          <w:sz w:val="24"/>
          <w:szCs w:val="24"/>
          <w:lang w:val="lt-LT"/>
        </w:rPr>
        <w:t>dokument</w:t>
      </w:r>
      <w:r w:rsidR="005A0031" w:rsidRPr="00F546D5">
        <w:rPr>
          <w:rFonts w:ascii="DM Sans" w:hAnsi="DM Sans" w:cs="Calibri"/>
          <w:color w:val="4472C4" w:themeColor="accent1"/>
          <w:sz w:val="24"/>
          <w:szCs w:val="24"/>
          <w:lang w:val="lt-LT"/>
        </w:rPr>
        <w:t>ų</w:t>
      </w:r>
      <w:r w:rsidR="005A0031" w:rsidRPr="00F546D5">
        <w:rPr>
          <w:rFonts w:ascii="DM Sans" w:hAnsi="DM Sans" w:cstheme="minorHAnsi"/>
          <w:color w:val="4472C4" w:themeColor="accent1"/>
          <w:sz w:val="24"/>
          <w:szCs w:val="24"/>
          <w:lang w:val="lt-LT"/>
        </w:rPr>
        <w:t xml:space="preserve"> </w:t>
      </w:r>
      <w:r w:rsidRPr="00F546D5">
        <w:rPr>
          <w:rFonts w:ascii="DM Sans" w:hAnsi="DM Sans" w:cstheme="minorHAnsi"/>
          <w:color w:val="4472C4" w:themeColor="accent1"/>
          <w:sz w:val="24"/>
          <w:szCs w:val="24"/>
          <w:lang w:val="lt-LT"/>
        </w:rPr>
        <w:t>paaiškinimai ir patikslinimai</w:t>
      </w:r>
      <w:bookmarkEnd w:id="13"/>
      <w:bookmarkEnd w:id="14"/>
      <w:r w:rsidRPr="00762FC6">
        <w:rPr>
          <w:rFonts w:ascii="DM Sans" w:hAnsi="DM Sans" w:cstheme="minorHAnsi"/>
          <w:color w:val="4472C4" w:themeColor="accent1"/>
          <w:sz w:val="24"/>
          <w:szCs w:val="24"/>
        </w:rPr>
        <w:t xml:space="preserve"> </w:t>
      </w:r>
      <w:r w:rsidR="00A851DD" w:rsidRPr="00762FC6">
        <w:rPr>
          <w:rFonts w:ascii="DM Sans" w:hAnsi="DM Sans" w:cstheme="minorHAnsi"/>
          <w:color w:val="4472C4" w:themeColor="accent1"/>
          <w:sz w:val="24"/>
          <w:szCs w:val="24"/>
        </w:rPr>
        <w:t>/ Explanations and clarifications of procurement documents</w:t>
      </w:r>
      <w:bookmarkEnd w:id="1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749DBC4F" w14:textId="77777777" w:rsidTr="003F74D2">
        <w:tc>
          <w:tcPr>
            <w:tcW w:w="4989" w:type="dxa"/>
          </w:tcPr>
          <w:p w14:paraId="6DD32E9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bookmarkStart w:id="16" w:name="_Ref37253797"/>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jai gali pra</w:t>
            </w:r>
            <w:r w:rsidRPr="00F546D5">
              <w:rPr>
                <w:rFonts w:ascii="DM Sans" w:hAnsi="DM Sans" w:cs="Tw Cen MT"/>
                <w:sz w:val="22"/>
                <w:szCs w:val="22"/>
                <w:lang w:val="lt-LT"/>
              </w:rPr>
              <w:t>š</w:t>
            </w:r>
            <w:r w:rsidRPr="00F546D5">
              <w:rPr>
                <w:rFonts w:ascii="DM Sans" w:hAnsi="DM Sans" w:cstheme="minorHAnsi"/>
                <w:sz w:val="22"/>
                <w:szCs w:val="22"/>
                <w:lang w:val="lt-LT"/>
              </w:rPr>
              <w:t>yti, kad NPO paai</w:t>
            </w:r>
            <w:r w:rsidRPr="00F546D5">
              <w:rPr>
                <w:rFonts w:ascii="DM Sans" w:hAnsi="DM Sans" w:cs="Tw Cen MT"/>
                <w:sz w:val="22"/>
                <w:szCs w:val="22"/>
                <w:lang w:val="lt-LT"/>
              </w:rPr>
              <w:t>š</w:t>
            </w:r>
            <w:r w:rsidRPr="00F546D5">
              <w:rPr>
                <w:rFonts w:ascii="DM Sans" w:hAnsi="DM Sans" w:cstheme="minorHAnsi"/>
                <w:sz w:val="22"/>
                <w:szCs w:val="22"/>
                <w:lang w:val="lt-LT"/>
              </w:rPr>
              <w:t>kint</w:t>
            </w:r>
            <w:r w:rsidRPr="00F546D5">
              <w:rPr>
                <w:rFonts w:ascii="DM Sans" w:hAnsi="DM Sans" w:cs="Calibri"/>
                <w:sz w:val="22"/>
                <w:szCs w:val="22"/>
                <w:lang w:val="lt-LT"/>
              </w:rPr>
              <w:t>ų</w:t>
            </w:r>
            <w:r w:rsidRPr="00F546D5">
              <w:rPr>
                <w:rFonts w:ascii="DM Sans" w:hAnsi="DM Sans" w:cstheme="minorHAnsi"/>
                <w:sz w:val="22"/>
                <w:szCs w:val="22"/>
                <w:lang w:val="lt-LT"/>
              </w:rPr>
              <w:t xml:space="preserve"> arba patikslint</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pirkimo sąlygas.</w:t>
            </w:r>
          </w:p>
          <w:p w14:paraId="07813E6E" w14:textId="77777777" w:rsidR="00A851DD" w:rsidRPr="00F546D5" w:rsidRDefault="00A851DD" w:rsidP="00326D8C">
            <w:pPr>
              <w:pStyle w:val="ListParagraph"/>
              <w:ind w:left="0" w:firstLine="284"/>
              <w:jc w:val="both"/>
              <w:rPr>
                <w:rFonts w:ascii="DM Sans" w:hAnsi="DM Sans" w:cstheme="minorHAnsi"/>
                <w:iCs/>
                <w:sz w:val="22"/>
                <w:szCs w:val="22"/>
                <w:lang w:val="lt-LT"/>
              </w:rPr>
            </w:pPr>
          </w:p>
          <w:p w14:paraId="5BAC32F4" w14:textId="1D2A1F9F"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lastRenderedPageBreak/>
              <w:t xml:space="preserve">Prašymas paaiškinti, patikslinti pirkimo sąlygas turi būti pateiktas ne vėliau kaip 2 darbo dienos iki pasiūlymų pateikimo termino dienos. </w:t>
            </w:r>
          </w:p>
          <w:p w14:paraId="5E01073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t>NPO gali savo iniciatyva paaiškinti/patikslinti pirkimo sąlygas.</w:t>
            </w:r>
          </w:p>
          <w:p w14:paraId="687FB162" w14:textId="77777777" w:rsidR="00A851DD" w:rsidRPr="00F546D5" w:rsidRDefault="00A851DD" w:rsidP="00326D8C">
            <w:pPr>
              <w:pStyle w:val="ListParagraph"/>
              <w:numPr>
                <w:ilvl w:val="1"/>
                <w:numId w:val="3"/>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 xml:space="preserve">NPO pirkimo sąlygų paaiškinimą, patikslinimą pateikia visiems tiekėjams ir paskelbia viešai prie pirkimo dokumentų ne vėliau kaip 1 darbo diena iki pasiūlymų pateikimo termino dienos. </w:t>
            </w:r>
          </w:p>
          <w:p w14:paraId="142088E2" w14:textId="77777777" w:rsidR="00A851DD" w:rsidRPr="00F546D5" w:rsidRDefault="00A851DD" w:rsidP="00326D8C">
            <w:pPr>
              <w:ind w:firstLine="284"/>
              <w:jc w:val="both"/>
              <w:rPr>
                <w:rFonts w:ascii="DM Sans" w:hAnsi="DM Sans"/>
                <w:color w:val="7030A0"/>
                <w:sz w:val="22"/>
                <w:szCs w:val="22"/>
                <w:lang w:val="lt-LT"/>
              </w:rPr>
            </w:pPr>
          </w:p>
          <w:p w14:paraId="05C4F0F8" w14:textId="25E66E41" w:rsidR="00A851DD" w:rsidRPr="00F546D5" w:rsidRDefault="00A851DD" w:rsidP="00326D8C">
            <w:pPr>
              <w:pStyle w:val="ListParagraph"/>
              <w:numPr>
                <w:ilvl w:val="1"/>
                <w:numId w:val="3"/>
              </w:numPr>
              <w:ind w:left="0" w:firstLine="284"/>
              <w:jc w:val="both"/>
              <w:rPr>
                <w:rFonts w:ascii="DM Sans" w:hAnsi="DM Sans"/>
                <w:color w:val="7030A0"/>
                <w:sz w:val="22"/>
                <w:szCs w:val="22"/>
                <w:lang w:val="lt-LT"/>
              </w:rPr>
            </w:pPr>
            <w:r w:rsidRPr="00F546D5">
              <w:rPr>
                <w:rFonts w:ascii="DM Sans" w:hAnsi="DM Sans"/>
                <w:sz w:val="22"/>
                <w:szCs w:val="22"/>
                <w:lang w:val="lt-LT"/>
              </w:rPr>
              <w:t>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w:t>
            </w:r>
            <w:proofErr w:type="spellStart"/>
            <w:r w:rsidRPr="00F546D5">
              <w:rPr>
                <w:rFonts w:ascii="DM Sans" w:hAnsi="DM Sans"/>
                <w:sz w:val="22"/>
                <w:szCs w:val="22"/>
                <w:lang w:val="lt-LT"/>
              </w:rPr>
              <w:t>ams</w:t>
            </w:r>
            <w:proofErr w:type="spellEnd"/>
            <w:r w:rsidRPr="00F546D5">
              <w:rPr>
                <w:rFonts w:ascii="DM Sans" w:hAnsi="DM Sans"/>
                <w:sz w:val="22"/>
                <w:szCs w:val="22"/>
                <w:lang w:val="lt-LT"/>
              </w:rPr>
              <w:t xml:space="preserve">) teikiami su pirkimu susiję paaiškinimai ir (ar) keičiami ir (ar) tikslinami kvalifikacijos reikalavimai, svetainėje </w:t>
            </w:r>
            <w:proofErr w:type="spellStart"/>
            <w:r w:rsidRPr="00F546D5">
              <w:rPr>
                <w:rFonts w:ascii="DM Sans" w:hAnsi="DM Sans"/>
                <w:i/>
                <w:iCs/>
                <w:sz w:val="22"/>
                <w:szCs w:val="22"/>
                <w:lang w:val="lt-LT"/>
              </w:rPr>
              <w:t>esinvesticijos.lt</w:t>
            </w:r>
            <w:proofErr w:type="spellEnd"/>
            <w:r w:rsidRPr="00F546D5">
              <w:rPr>
                <w:rFonts w:ascii="DM Sans" w:hAnsi="DM Sans"/>
                <w:sz w:val="22"/>
                <w:szCs w:val="22"/>
                <w:lang w:val="lt-LT"/>
              </w:rPr>
              <w:t xml:space="preserve"> bus paskelbtas pakeistas kvietimas dalyvauti pirkime, iš naujo nustatant ne trumpesnį kaip 5 darbo dienų terminą pasiūlymams pateikti. </w:t>
            </w:r>
          </w:p>
          <w:p w14:paraId="1C32FE0F" w14:textId="77777777" w:rsidR="00A851DD" w:rsidRPr="00C04E7D" w:rsidRDefault="00A851DD" w:rsidP="00326D8C">
            <w:pPr>
              <w:pStyle w:val="ListParagraph"/>
              <w:ind w:left="0" w:firstLine="284"/>
              <w:jc w:val="both"/>
              <w:rPr>
                <w:rFonts w:ascii="DM Sans" w:hAnsi="DM Sans" w:cstheme="minorHAnsi"/>
                <w:iCs/>
                <w:sz w:val="22"/>
                <w:szCs w:val="22"/>
                <w:lang w:val="lt-LT"/>
              </w:rPr>
            </w:pPr>
          </w:p>
        </w:tc>
        <w:tc>
          <w:tcPr>
            <w:tcW w:w="4989" w:type="dxa"/>
          </w:tcPr>
          <w:p w14:paraId="4BEF4C4E" w14:textId="732E64F9"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Suppliers may request the NPO to clarify or revise the terms and conditions of the </w:t>
            </w:r>
            <w:r w:rsidR="00326D8C" w:rsidRPr="00762FC6">
              <w:rPr>
                <w:rFonts w:ascii="DM Sans" w:hAnsi="DM Sans" w:cstheme="minorHAnsi"/>
                <w:iCs/>
                <w:sz w:val="22"/>
                <w:szCs w:val="22"/>
              </w:rPr>
              <w:t>contract.</w:t>
            </w:r>
          </w:p>
          <w:p w14:paraId="364F1A6A"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Requests for clarification or revision of the contract documents must be submitted at least 2 working days before the deadline for submission of tenders. </w:t>
            </w:r>
          </w:p>
          <w:p w14:paraId="13B51254"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The NPO may clarify/refine the terms of the contract on its own initiative.</w:t>
            </w:r>
          </w:p>
          <w:p w14:paraId="248CCE60"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 xml:space="preserve">The NPO shall make the clarification, explanation or revision of the contract terms available to all suppliers and shall make it publicly available in the contract documents at least 1 working day before the deadline for submission of tenders. </w:t>
            </w:r>
          </w:p>
          <w:p w14:paraId="6B49430A" w14:textId="61B68E60"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 xml:space="preserve">In the event that the publication of a call for tenders will lead to changes in the essential information necessary for the preparation of tenders (e.g. the criteria for evaluating a tender, the qualification requirements, the procedure for evaluating tenders, the details of the technical specification, the negotiation terms and conditions and any other information affecting the suppliers' decision to take part in the procurement and/or requiring additional preparation in order to update the tenders), as well as in the event that clarifications are provided to the supplier(s) regarding the procurement and/or qualification requirements are amended and/or revised, on the website of </w:t>
            </w:r>
            <w:r w:rsidRPr="00762FC6">
              <w:rPr>
                <w:rFonts w:ascii="DM Sans" w:hAnsi="DM Sans" w:cstheme="minorHAnsi"/>
                <w:i/>
                <w:iCs/>
                <w:sz w:val="22"/>
                <w:szCs w:val="22"/>
              </w:rPr>
              <w:t xml:space="preserve">the esinvesticijos.com, </w:t>
            </w:r>
            <w:r w:rsidRPr="00762FC6">
              <w:rPr>
                <w:rFonts w:ascii="DM Sans" w:hAnsi="DM Sans" w:cstheme="minorHAnsi"/>
                <w:iCs/>
                <w:sz w:val="22"/>
                <w:szCs w:val="22"/>
              </w:rPr>
              <w:t>a revised invitation to participate in the procurement will be published, with a new deadline for the submission of tenders of at least 5 working days</w:t>
            </w:r>
          </w:p>
        </w:tc>
      </w:tr>
    </w:tbl>
    <w:p w14:paraId="7171A4FB" w14:textId="77777777" w:rsidR="00A851DD" w:rsidRPr="00762FC6" w:rsidRDefault="00A851DD" w:rsidP="00A851DD">
      <w:pPr>
        <w:pStyle w:val="ListParagraph"/>
        <w:spacing w:after="0" w:line="240" w:lineRule="auto"/>
        <w:ind w:left="567"/>
        <w:jc w:val="both"/>
        <w:rPr>
          <w:rFonts w:ascii="DM Sans" w:hAnsi="DM Sans" w:cstheme="minorHAnsi"/>
          <w:iCs/>
          <w:sz w:val="24"/>
          <w:szCs w:val="24"/>
        </w:rPr>
      </w:pPr>
    </w:p>
    <w:p w14:paraId="1DC9E4E2" w14:textId="625F10C7" w:rsidR="00A851DD" w:rsidRPr="00762FC6" w:rsidRDefault="00E90B75" w:rsidP="00A404DE">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17" w:name="_Ref39473754"/>
      <w:bookmarkStart w:id="18" w:name="_Ref39473761"/>
      <w:bookmarkStart w:id="19" w:name="_Ref39474188"/>
      <w:bookmarkStart w:id="20" w:name="_Toc48053164"/>
      <w:bookmarkStart w:id="21" w:name="_Toc197083617"/>
      <w:bookmarkEnd w:id="16"/>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pa</w:t>
      </w:r>
      <w:r w:rsidRPr="00F546D5">
        <w:rPr>
          <w:rFonts w:ascii="DM Sans" w:hAnsi="DM Sans" w:cs="Tw Cen MT"/>
          <w:color w:val="4472C4" w:themeColor="accent1"/>
          <w:sz w:val="24"/>
          <w:szCs w:val="24"/>
          <w:lang w:val="lt-LT"/>
        </w:rPr>
        <w:t>š</w:t>
      </w:r>
      <w:r w:rsidRPr="00F546D5">
        <w:rPr>
          <w:rFonts w:ascii="DM Sans" w:hAnsi="DM Sans" w:cstheme="minorHAnsi"/>
          <w:color w:val="4472C4" w:themeColor="accent1"/>
          <w:sz w:val="24"/>
          <w:szCs w:val="24"/>
          <w:lang w:val="lt-LT"/>
        </w:rPr>
        <w:t>alinimo pagrindai</w:t>
      </w:r>
      <w:bookmarkEnd w:id="17"/>
      <w:bookmarkEnd w:id="18"/>
      <w:bookmarkEnd w:id="19"/>
      <w:bookmarkEnd w:id="20"/>
      <w:r w:rsidR="00A851DD" w:rsidRPr="00762FC6">
        <w:rPr>
          <w:rFonts w:ascii="DM Sans" w:hAnsi="DM Sans" w:cstheme="minorHAnsi"/>
          <w:color w:val="4472C4" w:themeColor="accent1"/>
          <w:sz w:val="24"/>
          <w:szCs w:val="24"/>
        </w:rPr>
        <w:t xml:space="preserve"> / Ground for excluding suppliers</w:t>
      </w:r>
      <w:bookmarkEnd w:id="21"/>
      <w:r w:rsidR="00917EAA" w:rsidRPr="00762FC6">
        <w:rPr>
          <w:rFonts w:ascii="DM Sans" w:hAnsi="DM Sans"/>
          <w:color w:val="7030A0"/>
          <w:sz w:val="24"/>
          <w:szCs w:val="24"/>
        </w:rPr>
        <w:t xml:space="preserve"> </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07D57D43" w14:textId="77777777" w:rsidTr="003F74D2">
        <w:tc>
          <w:tcPr>
            <w:tcW w:w="4989" w:type="dxa"/>
          </w:tcPr>
          <w:p w14:paraId="39902145" w14:textId="4C76B557" w:rsidR="00A851DD" w:rsidRPr="00C04E7D" w:rsidRDefault="00A851DD" w:rsidP="00532015">
            <w:pPr>
              <w:pStyle w:val="ListParagraph"/>
              <w:numPr>
                <w:ilvl w:val="1"/>
                <w:numId w:val="3"/>
              </w:numPr>
              <w:ind w:left="0" w:firstLine="284"/>
              <w:jc w:val="both"/>
              <w:rPr>
                <w:rFonts w:ascii="DM Sans" w:hAnsi="DM Sans"/>
                <w:sz w:val="22"/>
                <w:szCs w:val="22"/>
                <w:lang w:val="lt-LT"/>
              </w:rPr>
            </w:pPr>
            <w:r w:rsidRPr="00C04E7D">
              <w:rPr>
                <w:rFonts w:ascii="DM Sans" w:hAnsi="DM Sans"/>
                <w:sz w:val="22"/>
                <w:szCs w:val="22"/>
                <w:lang w:val="lt-LT"/>
              </w:rPr>
              <w:t xml:space="preserve">NPO, įvertinusi, kad tiekėjo </w:t>
            </w:r>
            <w:r w:rsidRPr="00C04E7D">
              <w:rPr>
                <w:rFonts w:ascii="DM Sans" w:hAnsi="DM Sans" w:cs="Times New Roman"/>
                <w:sz w:val="22"/>
                <w:szCs w:val="22"/>
                <w:lang w:val="lt-LT"/>
              </w:rPr>
              <w:t>(ūkio subjekto, kurio pajėgumais tiekėjas remiasi ir subtiekėjo)</w:t>
            </w:r>
            <w:r w:rsidRPr="00C04E7D">
              <w:rPr>
                <w:rFonts w:ascii="DM Sans" w:hAnsi="DM Sans"/>
                <w:sz w:val="22"/>
                <w:szCs w:val="22"/>
                <w:lang w:val="lt-LT"/>
              </w:rPr>
              <w:t xml:space="preserve"> pašalinimas iš pirkimo procedūros proporcingas vertinamam tiekėjo elgesiui, gali pašalinti tiekėją </w:t>
            </w:r>
            <w:r w:rsidRPr="00C04E7D">
              <w:rPr>
                <w:rFonts w:ascii="DM Sans" w:hAnsi="DM Sans" w:cs="Times New Roman"/>
                <w:sz w:val="22"/>
                <w:szCs w:val="22"/>
                <w:lang w:val="lt-LT"/>
              </w:rPr>
              <w:t xml:space="preserve">(ūkio subjektą, kurio pajėgumais tiekėjas remiasi ir subtiekėją) </w:t>
            </w:r>
            <w:r w:rsidRPr="00C04E7D">
              <w:rPr>
                <w:rFonts w:ascii="DM Sans" w:hAnsi="DM Sans"/>
                <w:sz w:val="22"/>
                <w:szCs w:val="22"/>
                <w:lang w:val="lt-LT"/>
              </w:rPr>
              <w:t xml:space="preserve">iš pirkimo procedūros jeigu: </w:t>
            </w:r>
          </w:p>
          <w:p w14:paraId="65962783" w14:textId="77777777" w:rsidR="00A404DE" w:rsidRPr="00C04E7D" w:rsidRDefault="00A404DE" w:rsidP="00532015">
            <w:pPr>
              <w:pStyle w:val="ListParagraph"/>
              <w:ind w:left="0" w:firstLine="284"/>
              <w:jc w:val="both"/>
              <w:rPr>
                <w:rFonts w:ascii="DM Sans" w:hAnsi="DM Sans"/>
                <w:color w:val="00B050"/>
                <w:sz w:val="22"/>
                <w:szCs w:val="22"/>
                <w:lang w:val="lt-LT"/>
              </w:rPr>
            </w:pPr>
          </w:p>
          <w:p w14:paraId="62E38267" w14:textId="77777777" w:rsidR="00A404DE" w:rsidRPr="00762FC6" w:rsidRDefault="00A404DE" w:rsidP="00326D8C">
            <w:pPr>
              <w:jc w:val="both"/>
              <w:rPr>
                <w:rFonts w:ascii="DM Sans" w:hAnsi="DM Sans"/>
                <w:color w:val="00B050"/>
                <w:sz w:val="22"/>
                <w:szCs w:val="22"/>
              </w:rPr>
            </w:pPr>
          </w:p>
          <w:p w14:paraId="6172F5F9" w14:textId="21567C01" w:rsidR="00A404DE" w:rsidRPr="00F546D5" w:rsidRDefault="00A851DD" w:rsidP="00326D8C">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lastRenderedPageBreak/>
              <w:t>jis su kitais tiekėjais yra sudaręs susitarimų, kuriais siekiama iškreipti konkurenciją atliekamame pirkime, ir NPO dėl to turi įtikinamų duomenų; </w:t>
            </w:r>
            <w:bookmarkStart w:id="22" w:name="part_f46118e5c227420a88c16554a49a2786"/>
            <w:bookmarkEnd w:id="22"/>
          </w:p>
          <w:p w14:paraId="1E961FB2" w14:textId="6CFEDE23"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 xml:space="preserve">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F546D5">
              <w:rPr>
                <w:rFonts w:eastAsia="MS Mincho"/>
                <w:sz w:val="22"/>
                <w:szCs w:val="22"/>
                <w:lang w:val="lt-LT" w:eastAsia="lt-LT"/>
              </w:rPr>
              <w:t xml:space="preserve"> </w:t>
            </w:r>
            <w:r w:rsidRPr="00F546D5">
              <w:rPr>
                <w:rFonts w:ascii="DM Sans" w:eastAsia="MS Mincho" w:hAnsi="DM Sans"/>
                <w:sz w:val="22"/>
                <w:szCs w:val="22"/>
                <w:lang w:val="lt-LT" w:eastAsia="lt-LT"/>
              </w:rPr>
              <w:t>principams</w:t>
            </w:r>
            <w:r w:rsidRPr="00F546D5">
              <w:rPr>
                <w:rFonts w:ascii="DM Sans" w:hAnsi="DM Sans"/>
                <w:sz w:val="22"/>
                <w:szCs w:val="22"/>
                <w:lang w:val="lt-LT"/>
              </w:rPr>
              <w:t xml:space="preserve">; </w:t>
            </w:r>
          </w:p>
          <w:p w14:paraId="6ADF3B18" w14:textId="77777777" w:rsidR="00A404DE" w:rsidRPr="00F546D5" w:rsidRDefault="00A404DE" w:rsidP="00326D8C">
            <w:pPr>
              <w:jc w:val="both"/>
              <w:textAlignment w:val="baseline"/>
              <w:rPr>
                <w:rFonts w:ascii="DM Sans" w:hAnsi="DM Sans"/>
                <w:sz w:val="22"/>
                <w:szCs w:val="22"/>
                <w:lang w:val="lt-LT"/>
              </w:rPr>
            </w:pPr>
          </w:p>
          <w:p w14:paraId="004AAF22" w14:textId="00F0AF77"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bookmarkStart w:id="23" w:name="part_9f395e639ad44f4c8685a01c2712a1fd"/>
            <w:bookmarkEnd w:id="23"/>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38D5B34"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2C76B9FD"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4C2D590F" w14:textId="17BDF676"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192E13E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65972EF0" w14:textId="714FFCFC" w:rsidR="00A404DE" w:rsidRPr="00F546D5" w:rsidRDefault="00A404DE" w:rsidP="00532015">
            <w:pPr>
              <w:pStyle w:val="ListParagraph"/>
              <w:ind w:left="0" w:firstLine="284"/>
              <w:jc w:val="both"/>
              <w:textAlignment w:val="baseline"/>
              <w:rPr>
                <w:rFonts w:ascii="DM Sans" w:hAnsi="DM Sans"/>
                <w:sz w:val="22"/>
                <w:szCs w:val="22"/>
                <w:lang w:val="lt-LT"/>
              </w:rPr>
            </w:pPr>
          </w:p>
          <w:p w14:paraId="0A157C29"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0AD7E662"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7081F7CF" w14:textId="77777777" w:rsidR="00326D8C" w:rsidRPr="00F546D5" w:rsidRDefault="00326D8C" w:rsidP="00532015">
            <w:pPr>
              <w:pStyle w:val="ListParagraph"/>
              <w:ind w:left="0" w:firstLine="284"/>
              <w:jc w:val="both"/>
              <w:textAlignment w:val="baseline"/>
              <w:rPr>
                <w:rFonts w:ascii="DM Sans" w:hAnsi="DM Sans"/>
                <w:sz w:val="22"/>
                <w:szCs w:val="22"/>
                <w:lang w:val="lt-LT"/>
              </w:rPr>
            </w:pPr>
          </w:p>
          <w:p w14:paraId="02BE66A7" w14:textId="769D401B"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lastRenderedPageBreak/>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F546D5">
              <w:rPr>
                <w:rFonts w:ascii="DM Sans" w:hAnsi="DM Sans" w:cs="Times New Roman"/>
                <w:sz w:val="22"/>
                <w:szCs w:val="22"/>
                <w:lang w:val="lt-LT"/>
              </w:rPr>
              <w:t>kvazisubtiekėjus</w:t>
            </w:r>
            <w:proofErr w:type="spellEnd"/>
            <w:r w:rsidRPr="00F546D5">
              <w:rPr>
                <w:rFonts w:ascii="DM Sans" w:hAnsi="DM Sans" w:cs="Times New Roman"/>
                <w:sz w:val="22"/>
                <w:szCs w:val="22"/>
                <w:lang w:val="lt-LT"/>
              </w:rPr>
              <w:t>) turi deklaruoti atskirai pateikiant Pirkimo sąlygų 3 priedas „Tiekėjo/subtiekėjo deklaracija“.</w:t>
            </w:r>
          </w:p>
          <w:p w14:paraId="59DC61B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3CD53290" w14:textId="2E33C8EC" w:rsidR="00A851DD" w:rsidRPr="00C04E7D" w:rsidRDefault="00A851DD" w:rsidP="00532015">
            <w:pPr>
              <w:ind w:firstLine="284"/>
              <w:jc w:val="both"/>
              <w:textAlignment w:val="baseline"/>
              <w:rPr>
                <w:rFonts w:ascii="DM Sans" w:hAnsi="DM Sans"/>
                <w:color w:val="7030A0"/>
                <w:sz w:val="22"/>
                <w:szCs w:val="22"/>
                <w:lang w:val="lt-LT"/>
              </w:rPr>
            </w:pPr>
            <w:r w:rsidRPr="00F546D5">
              <w:rPr>
                <w:rFonts w:ascii="DM Sans" w:hAnsi="DM Sans"/>
                <w:sz w:val="22"/>
                <w:szCs w:val="22"/>
                <w:lang w:val="lt-LT"/>
              </w:rPr>
              <w:t xml:space="preserve">5.1.6. </w:t>
            </w:r>
            <w:r w:rsidRPr="00F546D5">
              <w:rPr>
                <w:rFonts w:ascii="DM Sans" w:hAnsi="DM Sans" w:cstheme="minorHAnsi"/>
                <w:sz w:val="22"/>
                <w:szCs w:val="22"/>
                <w:lang w:val="lt-LT"/>
              </w:rPr>
              <w:t>NPO tiek</w:t>
            </w:r>
            <w:r w:rsidRPr="00F546D5">
              <w:rPr>
                <w:rFonts w:ascii="DM Sans" w:hAnsi="DM Sans" w:cs="Calibri"/>
                <w:sz w:val="22"/>
                <w:szCs w:val="22"/>
                <w:lang w:val="lt-LT"/>
              </w:rPr>
              <w:t>ė</w:t>
            </w:r>
            <w:r w:rsidRPr="00F546D5">
              <w:rPr>
                <w:rFonts w:ascii="DM Sans" w:hAnsi="DM Sans" w:cstheme="minorHAnsi"/>
                <w:sz w:val="22"/>
                <w:szCs w:val="22"/>
                <w:lang w:val="lt-LT"/>
              </w:rPr>
              <w:t>j</w:t>
            </w:r>
            <w:r w:rsidRPr="00F546D5">
              <w:rPr>
                <w:rFonts w:ascii="DM Sans" w:hAnsi="DM Sans" w:cs="Tw Cen MT"/>
                <w:sz w:val="22"/>
                <w:szCs w:val="22"/>
                <w:lang w:val="lt-LT"/>
              </w:rPr>
              <w:t>ą</w:t>
            </w:r>
            <w:r w:rsidRPr="00F546D5">
              <w:rPr>
                <w:rFonts w:ascii="DM Sans" w:hAnsi="DM Sans" w:cstheme="minorHAnsi"/>
                <w:sz w:val="22"/>
                <w:szCs w:val="22"/>
                <w:lang w:val="lt-LT"/>
              </w:rPr>
              <w:t xml:space="preserve"> </w:t>
            </w:r>
            <w:r w:rsidRPr="00F546D5">
              <w:rPr>
                <w:rFonts w:ascii="DM Sans" w:hAnsi="DM Sans" w:cs="Times New Roman"/>
                <w:sz w:val="22"/>
                <w:szCs w:val="22"/>
                <w:lang w:val="lt-LT"/>
              </w:rPr>
              <w:t>(ūkio subjektą, kurio pajėgumais tiekėjas remiasi ir subtiekėją)</w:t>
            </w:r>
            <w:r w:rsidRPr="00F546D5">
              <w:rPr>
                <w:rFonts w:ascii="Times New Roman" w:hAnsi="Times New Roman" w:cs="Times New Roman"/>
                <w:sz w:val="22"/>
                <w:szCs w:val="22"/>
                <w:lang w:val="lt-LT"/>
              </w:rPr>
              <w:t xml:space="preserve"> </w:t>
            </w:r>
            <w:r w:rsidRPr="00F546D5">
              <w:rPr>
                <w:rFonts w:ascii="DM Sans" w:hAnsi="DM Sans" w:cstheme="minorHAnsi"/>
                <w:sz w:val="22"/>
                <w:szCs w:val="22"/>
                <w:lang w:val="lt-LT"/>
              </w:rPr>
              <w:t>pa</w:t>
            </w:r>
            <w:r w:rsidRPr="00F546D5">
              <w:rPr>
                <w:rFonts w:ascii="DM Sans" w:hAnsi="DM Sans" w:cs="Tw Cen MT"/>
                <w:sz w:val="22"/>
                <w:szCs w:val="22"/>
                <w:lang w:val="lt-LT"/>
              </w:rPr>
              <w:t>š</w:t>
            </w:r>
            <w:r w:rsidRPr="00F546D5">
              <w:rPr>
                <w:rFonts w:ascii="DM Sans" w:hAnsi="DM Sans" w:cstheme="minorHAnsi"/>
                <w:sz w:val="22"/>
                <w:szCs w:val="22"/>
                <w:lang w:val="lt-LT"/>
              </w:rPr>
              <w:t>alina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ros bet kuriame pirkimo proced</w:t>
            </w:r>
            <w:r w:rsidRPr="00F546D5">
              <w:rPr>
                <w:rFonts w:ascii="DM Sans" w:hAnsi="DM Sans" w:cs="Calibri"/>
                <w:sz w:val="22"/>
                <w:szCs w:val="22"/>
                <w:lang w:val="lt-LT"/>
              </w:rPr>
              <w:t>ū</w:t>
            </w:r>
            <w:r w:rsidRPr="00F546D5">
              <w:rPr>
                <w:rFonts w:ascii="DM Sans" w:hAnsi="DM Sans" w:cstheme="minorHAnsi"/>
                <w:sz w:val="22"/>
                <w:szCs w:val="22"/>
                <w:lang w:val="lt-LT"/>
              </w:rPr>
              <w:t>ros etape, jeigu paai</w:t>
            </w:r>
            <w:r w:rsidRPr="00F546D5">
              <w:rPr>
                <w:rFonts w:ascii="DM Sans" w:hAnsi="DM Sans" w:cs="Tw Cen MT"/>
                <w:sz w:val="22"/>
                <w:szCs w:val="22"/>
                <w:lang w:val="lt-LT"/>
              </w:rPr>
              <w:t>š</w:t>
            </w:r>
            <w:r w:rsidRPr="00F546D5">
              <w:rPr>
                <w:rFonts w:ascii="DM Sans" w:hAnsi="DM Sans" w:cstheme="minorHAnsi"/>
                <w:sz w:val="22"/>
                <w:szCs w:val="22"/>
                <w:lang w:val="lt-LT"/>
              </w:rPr>
              <w:t>k</w:t>
            </w:r>
            <w:r w:rsidRPr="00F546D5">
              <w:rPr>
                <w:rFonts w:ascii="DM Sans" w:hAnsi="DM Sans" w:cs="Calibri"/>
                <w:sz w:val="22"/>
                <w:szCs w:val="22"/>
                <w:lang w:val="lt-LT"/>
              </w:rPr>
              <w:t>ė</w:t>
            </w:r>
            <w:r w:rsidRPr="00F546D5">
              <w:rPr>
                <w:rFonts w:ascii="DM Sans" w:hAnsi="DM Sans" w:cstheme="minorHAnsi"/>
                <w:sz w:val="22"/>
                <w:szCs w:val="22"/>
                <w:lang w:val="lt-LT"/>
              </w:rPr>
              <w:t>ja, kad d</w:t>
            </w:r>
            <w:r w:rsidRPr="00F546D5">
              <w:rPr>
                <w:rFonts w:ascii="DM Sans" w:hAnsi="DM Sans" w:cs="Calibri"/>
                <w:sz w:val="22"/>
                <w:szCs w:val="22"/>
                <w:lang w:val="lt-LT"/>
              </w:rPr>
              <w:t>ė</w:t>
            </w:r>
            <w:r w:rsidRPr="00F546D5">
              <w:rPr>
                <w:rFonts w:ascii="DM Sans" w:hAnsi="DM Sans" w:cstheme="minorHAnsi"/>
                <w:sz w:val="22"/>
                <w:szCs w:val="22"/>
                <w:lang w:val="lt-LT"/>
              </w:rPr>
              <w:t>l savo veiksm</w:t>
            </w:r>
            <w:r w:rsidRPr="00F546D5">
              <w:rPr>
                <w:rFonts w:ascii="DM Sans" w:hAnsi="DM Sans" w:cs="Calibri"/>
                <w:sz w:val="22"/>
                <w:szCs w:val="22"/>
                <w:lang w:val="lt-LT"/>
              </w:rPr>
              <w:t>ų</w:t>
            </w:r>
            <w:r w:rsidRPr="00F546D5">
              <w:rPr>
                <w:rFonts w:ascii="DM Sans" w:hAnsi="DM Sans" w:cstheme="minorHAnsi"/>
                <w:sz w:val="22"/>
                <w:szCs w:val="22"/>
                <w:lang w:val="lt-LT"/>
              </w:rPr>
              <w:t xml:space="preserve"> ar neveikimo prie</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w:t>
            </w:r>
            <w:r w:rsidRPr="00F546D5">
              <w:rPr>
                <w:rFonts w:ascii="DM Sans" w:hAnsi="DM Sans" w:cs="Tw Cen MT"/>
                <w:sz w:val="22"/>
                <w:szCs w:val="22"/>
                <w:lang w:val="lt-LT"/>
              </w:rPr>
              <w:t>ą</w:t>
            </w:r>
            <w:r w:rsidRPr="00F546D5">
              <w:rPr>
                <w:rFonts w:ascii="DM Sans" w:hAnsi="DM Sans" w:cstheme="minorHAnsi"/>
                <w:sz w:val="22"/>
                <w:szCs w:val="22"/>
                <w:lang w:val="lt-LT"/>
              </w:rPr>
              <w:t xml:space="preserve"> ar jos metu 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jas </w:t>
            </w:r>
            <w:r w:rsidRPr="00F546D5">
              <w:rPr>
                <w:rFonts w:ascii="DM Sans" w:hAnsi="DM Sans" w:cs="Times New Roman"/>
                <w:sz w:val="22"/>
                <w:szCs w:val="22"/>
                <w:lang w:val="lt-LT"/>
              </w:rPr>
              <w:t>(ūkio subjektas, kurio pajėgumais tiekėjas remiasi ir subtiekėjas)</w:t>
            </w:r>
            <w:r w:rsidRPr="00F546D5">
              <w:rPr>
                <w:rFonts w:ascii="DM Sans" w:hAnsi="DM Sans" w:cstheme="minorHAnsi"/>
                <w:sz w:val="22"/>
                <w:szCs w:val="22"/>
                <w:lang w:val="lt-LT"/>
              </w:rPr>
              <w:t xml:space="preserve"> atitinka bent vien</w:t>
            </w:r>
            <w:r w:rsidRPr="00F546D5">
              <w:rPr>
                <w:rFonts w:ascii="DM Sans" w:hAnsi="DM Sans" w:cs="Tw Cen MT"/>
                <w:sz w:val="22"/>
                <w:szCs w:val="22"/>
                <w:lang w:val="lt-LT"/>
              </w:rPr>
              <w:t>ą</w:t>
            </w:r>
            <w:r w:rsidRPr="00F546D5">
              <w:rPr>
                <w:rFonts w:ascii="DM Sans" w:hAnsi="DM Sans" w:cstheme="minorHAnsi"/>
                <w:sz w:val="22"/>
                <w:szCs w:val="22"/>
                <w:lang w:val="lt-LT"/>
              </w:rPr>
              <w:t xml:space="preserve">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w:t>
            </w:r>
            <w:r w:rsidRPr="00F546D5">
              <w:rPr>
                <w:rFonts w:ascii="DM Sans" w:eastAsia="Calibri" w:hAnsi="DM Sans" w:cstheme="minorHAnsi"/>
                <w:sz w:val="22"/>
                <w:szCs w:val="22"/>
                <w:lang w:val="lt-LT"/>
              </w:rPr>
              <w:t xml:space="preserve"> 5.1. punkte</w:t>
            </w:r>
            <w:r w:rsidRPr="00F546D5">
              <w:rPr>
                <w:rFonts w:ascii="DM Sans" w:hAnsi="DM Sans" w:cstheme="minorHAnsi"/>
                <w:sz w:val="22"/>
                <w:szCs w:val="22"/>
                <w:lang w:val="lt-LT"/>
              </w:rPr>
              <w:t xml:space="preserve"> nustatyt</w:t>
            </w:r>
            <w:r w:rsidRPr="00F546D5">
              <w:rPr>
                <w:rFonts w:ascii="DM Sans" w:hAnsi="DM Sans" w:cs="Calibri"/>
                <w:sz w:val="22"/>
                <w:szCs w:val="22"/>
                <w:lang w:val="lt-LT"/>
              </w:rPr>
              <w:t>ų</w:t>
            </w:r>
            <w:r w:rsidRPr="00F546D5">
              <w:rPr>
                <w:rFonts w:ascii="DM Sans" w:hAnsi="DM Sans" w:cstheme="minorHAnsi"/>
                <w:sz w:val="22"/>
                <w:szCs w:val="22"/>
                <w:lang w:val="lt-LT"/>
              </w:rPr>
              <w:t xml:space="preserve"> tiek</w:t>
            </w:r>
            <w:r w:rsidRPr="00F546D5">
              <w:rPr>
                <w:rFonts w:ascii="DM Sans" w:hAnsi="DM Sans" w:cs="Calibri"/>
                <w:sz w:val="22"/>
                <w:szCs w:val="22"/>
                <w:lang w:val="lt-LT"/>
              </w:rPr>
              <w:t>ė</w:t>
            </w:r>
            <w:r w:rsidRPr="00F546D5">
              <w:rPr>
                <w:rFonts w:ascii="DM Sans" w:hAnsi="DM Sans" w:cstheme="minorHAnsi"/>
                <w:sz w:val="22"/>
                <w:szCs w:val="22"/>
                <w:lang w:val="lt-LT"/>
              </w:rPr>
              <w:t>jo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w:t>
            </w:r>
            <w:r w:rsidRPr="00F546D5">
              <w:rPr>
                <w:rFonts w:ascii="DM Sans" w:hAnsi="DM Sans" w:cstheme="minorHAnsi"/>
                <w:sz w:val="22"/>
                <w:szCs w:val="22"/>
                <w:lang w:val="lt-LT"/>
              </w:rPr>
              <w:t>.</w:t>
            </w:r>
          </w:p>
        </w:tc>
        <w:tc>
          <w:tcPr>
            <w:tcW w:w="4989" w:type="dxa"/>
          </w:tcPr>
          <w:p w14:paraId="19D685B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 The NRA, having assessed that the exclusion of the supplier (the entity on whose capacity the supplier relies and the subcontractor) from the procurement procedure is proportionate to the supplier's conduct being assessed, may exclude the supplier (the entity on whose capacity the supplier relies and the subcontractor) from the procurement procedure if: </w:t>
            </w:r>
          </w:p>
          <w:p w14:paraId="55D3BF60"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5.1.1. it has entered into agreements with other suppliers aimed at distorting competition in the procurement in question and the NPO has conclusive evidence of this; </w:t>
            </w:r>
          </w:p>
          <w:p w14:paraId="3761AB2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5.1.2. the supplier (the economic operator on whose behalf the supplier relies and the subcontractor) has entered into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during the procurement and the situation cannot be remedied.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shall be deemed to be irremediable if the persons involved in the conflict of interest have influenced the decisions of the NPO and it would be contrary to the principles to change these decisions</w:t>
            </w:r>
          </w:p>
          <w:p w14:paraId="38F0CD5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5.1.3. the supplier (the economic entity on whose capacities the supplier relies and the subcontractor) has taken illegal actions during the procurement procedure with the aim of influencing the NPO's decisions, obtaining confidential information which would give it an undue advantage in the procurement procedure, or has provided misleading information which may materially influence the NPO's decisions concerning the exclusion of suppliers, the evaluation of their qualifications, the award of the contract, and the NPO may prove it by any legal means.</w:t>
            </w:r>
          </w:p>
          <w:p w14:paraId="090357D5"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5.1.4. the supplier is insolvent, is the subject of restructuring or bankruptcy proceedings, has been declared bankrupt or has been declared bankrupt or has been placed in liquidation, has had its assets administered by a court or an insolvency administrator, has entered into a composition agreement (an agreement between the supplier and its creditors to continue the supplier's business where the supplier has assumed certain obligations and the creditors have agreed to postpone, reduce, or waive their claims), has been subjected to a period of suspension or restriction of its activities, or has been placed in an identical or analogous position by virtue of the legislation of the country of its incorporation. However, an NPO will not exclude a supplier from the procurement procedure if it provides reasonable evidence that it will be able to perform the contract satisfactorily.</w:t>
            </w:r>
          </w:p>
          <w:p w14:paraId="604D413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5.1.5. the Supplier/Sub-supplier does not have any participation of entities operating in the sphere of interest of the Russian Federation in excess of 31 July 2014. Council Regulation (EU) No 833/2014 concerning restrictive measures in view of the actions of Russia to </w:t>
            </w:r>
            <w:proofErr w:type="spellStart"/>
            <w:r w:rsidRPr="00762FC6">
              <w:rPr>
                <w:rFonts w:ascii="DM Sans" w:hAnsi="DM Sans" w:cstheme="minorHAnsi"/>
                <w:sz w:val="22"/>
                <w:szCs w:val="22"/>
              </w:rPr>
              <w:t>destabilise</w:t>
            </w:r>
            <w:proofErr w:type="spellEnd"/>
            <w:r w:rsidRPr="00762FC6">
              <w:rPr>
                <w:rFonts w:ascii="DM Sans" w:hAnsi="DM Sans" w:cstheme="minorHAnsi"/>
                <w:sz w:val="22"/>
                <w:szCs w:val="22"/>
              </w:rPr>
              <w:t xml:space="preserve"> the situation in Ukraine, as amended on 8 April 2022. Council Regulation (EU) No 2022/576 of 8 April 2018. The Supplier and sub-suppliers (except quasi-sub-suppliers) shall declare separately by submitting Annex 3 "Supplier/Sub-supplier Declaration" to the Conditions of Purchase.</w:t>
            </w:r>
          </w:p>
          <w:p w14:paraId="5A018844" w14:textId="450CC0C7" w:rsidR="00A851DD" w:rsidRPr="00762FC6" w:rsidRDefault="00A404DE" w:rsidP="00326D8C">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5.1.6. the NPO shall exclude the supplier (the entity on whose capacity the supplier relies and the subcontractor) from the procurement procedure at any stage of the procurement procedure if it appears that, by reason of its acts or omissions prior to or during the procurement procedure, the supplier (the entity on whose capacity the supplier relies and the subcontractor) meets at least one of the grounds for exclusion of a supplier set out in point .1. </w:t>
            </w:r>
          </w:p>
        </w:tc>
      </w:tr>
    </w:tbl>
    <w:p w14:paraId="41EE743A" w14:textId="674D5BDC" w:rsidR="00917EAA" w:rsidRPr="00762FC6" w:rsidRDefault="00917EAA" w:rsidP="005E2686">
      <w:pPr>
        <w:spacing w:after="0" w:line="240" w:lineRule="auto"/>
        <w:ind w:firstLine="567"/>
        <w:jc w:val="both"/>
        <w:textAlignment w:val="baseline"/>
        <w:rPr>
          <w:rFonts w:ascii="DM Sans" w:hAnsi="DM Sans"/>
          <w:color w:val="7030A0"/>
          <w:sz w:val="24"/>
          <w:szCs w:val="24"/>
        </w:rPr>
      </w:pPr>
    </w:p>
    <w:p w14:paraId="0E0E0AAE" w14:textId="282BF62F" w:rsidR="003371AE" w:rsidRPr="00762FC6" w:rsidRDefault="005E2117" w:rsidP="00E461B9">
      <w:pPr>
        <w:spacing w:after="0" w:line="240" w:lineRule="auto"/>
        <w:ind w:firstLine="567"/>
        <w:jc w:val="both"/>
        <w:textAlignment w:val="baseline"/>
        <w:rPr>
          <w:rFonts w:ascii="DM Sans" w:hAnsi="DM Sans"/>
          <w:sz w:val="24"/>
          <w:szCs w:val="24"/>
        </w:rPr>
      </w:pPr>
      <w:bookmarkStart w:id="24" w:name="part_1f0215cf4254457a88d2e779260e20e3"/>
      <w:bookmarkEnd w:id="24"/>
      <w:r w:rsidRPr="00762FC6">
        <w:rPr>
          <w:rFonts w:ascii="DM Sans" w:hAnsi="DM Sans" w:cstheme="minorHAnsi"/>
          <w:sz w:val="24"/>
          <w:szCs w:val="24"/>
        </w:rPr>
        <w:t xml:space="preserve"> </w:t>
      </w:r>
    </w:p>
    <w:p w14:paraId="48105710" w14:textId="5A711F09" w:rsidR="00F31804" w:rsidRPr="00762FC6" w:rsidRDefault="004E11A9" w:rsidP="00873F1A">
      <w:pPr>
        <w:pStyle w:val="Heading1"/>
        <w:numPr>
          <w:ilvl w:val="0"/>
          <w:numId w:val="5"/>
        </w:numPr>
        <w:contextualSpacing/>
        <w:jc w:val="both"/>
        <w:rPr>
          <w:rFonts w:ascii="DM Sans" w:hAnsi="DM Sans" w:cstheme="minorHAnsi"/>
          <w:color w:val="4472C4" w:themeColor="accent1"/>
          <w:sz w:val="24"/>
          <w:szCs w:val="24"/>
        </w:rPr>
      </w:pPr>
      <w:bookmarkStart w:id="25" w:name="_Toc48053165"/>
      <w:bookmarkStart w:id="26" w:name="_Toc197083618"/>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kvalifikacijos reikalavimai</w:t>
      </w:r>
      <w:r w:rsidRPr="00762FC6">
        <w:rPr>
          <w:rFonts w:ascii="DM Sans" w:hAnsi="DM Sans" w:cstheme="minorHAnsi"/>
          <w:color w:val="4472C4" w:themeColor="accent1"/>
          <w:sz w:val="24"/>
          <w:szCs w:val="24"/>
        </w:rPr>
        <w:t xml:space="preserve"> </w:t>
      </w:r>
      <w:bookmarkEnd w:id="25"/>
      <w:r w:rsidR="002D741D" w:rsidRPr="00762FC6">
        <w:rPr>
          <w:rFonts w:ascii="DM Sans" w:hAnsi="DM Sans" w:cstheme="minorHAnsi"/>
          <w:color w:val="4472C4" w:themeColor="accent1"/>
          <w:sz w:val="24"/>
          <w:szCs w:val="24"/>
        </w:rPr>
        <w:t>/ Qualification requirements for Suppliers</w:t>
      </w:r>
      <w:bookmarkEnd w:id="26"/>
    </w:p>
    <w:tbl>
      <w:tblPr>
        <w:tblStyle w:val="TableGrid"/>
        <w:tblW w:w="9966"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3"/>
        <w:gridCol w:w="4983"/>
      </w:tblGrid>
      <w:tr w:rsidR="002D741D" w:rsidRPr="00762FC6" w14:paraId="42537874" w14:textId="77777777" w:rsidTr="003F74D2">
        <w:tc>
          <w:tcPr>
            <w:tcW w:w="4983" w:type="dxa"/>
          </w:tcPr>
          <w:p w14:paraId="0FCDEB64" w14:textId="77777777" w:rsidR="002D741D" w:rsidRPr="00626FD8" w:rsidRDefault="009F60AA" w:rsidP="002D741D">
            <w:pPr>
              <w:pStyle w:val="ListParagraph"/>
              <w:numPr>
                <w:ilvl w:val="1"/>
                <w:numId w:val="6"/>
              </w:numPr>
              <w:ind w:left="0" w:firstLine="284"/>
              <w:jc w:val="both"/>
              <w:rPr>
                <w:rFonts w:ascii="DM Sans" w:hAnsi="DM Sans" w:cs="Times New Roman"/>
                <w:color w:val="00B050"/>
                <w:sz w:val="22"/>
                <w:szCs w:val="22"/>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9F60AA">
              <w:rPr>
                <w:rFonts w:ascii="DM Sans" w:hAnsi="DM Sans" w:cs="Times New Roman" w:hint="eastAsia"/>
                <w:sz w:val="22"/>
                <w:szCs w:val="22"/>
                <w:lang w:val="lt-LT"/>
              </w:rPr>
              <w:t>Tiekėjas turi būti  siūlomo</w:t>
            </w:r>
            <w:r>
              <w:rPr>
                <w:rFonts w:ascii="DM Sans" w:hAnsi="DM Sans" w:cs="Times New Roman"/>
                <w:sz w:val="22"/>
                <w:szCs w:val="22"/>
                <w:lang w:val="lt-LT"/>
              </w:rPr>
              <w:t>s</w:t>
            </w:r>
            <w:r w:rsidRPr="009F60AA">
              <w:rPr>
                <w:rFonts w:ascii="DM Sans" w:hAnsi="DM Sans" w:cs="Times New Roman" w:hint="eastAsia"/>
                <w:sz w:val="22"/>
                <w:szCs w:val="22"/>
                <w:lang w:val="lt-LT"/>
              </w:rPr>
              <w:t xml:space="preserve"> </w:t>
            </w:r>
            <w:r>
              <w:rPr>
                <w:rFonts w:ascii="DM Sans" w:hAnsi="DM Sans" w:cs="Times New Roman"/>
                <w:sz w:val="22"/>
                <w:szCs w:val="22"/>
                <w:lang w:val="lt-LT"/>
              </w:rPr>
              <w:t>įrangos</w:t>
            </w:r>
            <w:r w:rsidRPr="009F60AA">
              <w:rPr>
                <w:rFonts w:ascii="DM Sans" w:hAnsi="DM Sans" w:cs="Times New Roman" w:hint="eastAsia"/>
                <w:sz w:val="22"/>
                <w:szCs w:val="22"/>
                <w:lang w:val="lt-LT"/>
              </w:rPr>
              <w:t xml:space="preserve"> gamintojas, arba oficialus gamintojo atstovas arba turėti oficialų susitarimą su tokiu atstovu</w:t>
            </w:r>
            <w:r>
              <w:rPr>
                <w:rFonts w:ascii="DM Sans" w:hAnsi="DM Sans" w:cs="Times New Roman"/>
                <w:sz w:val="22"/>
                <w:szCs w:val="22"/>
                <w:lang w:val="lt-LT"/>
              </w:rPr>
              <w:t>.</w:t>
            </w:r>
          </w:p>
          <w:p w14:paraId="11ECD1B4" w14:textId="77777777" w:rsidR="00626FD8" w:rsidRPr="009F60AA" w:rsidRDefault="00626FD8" w:rsidP="00626FD8">
            <w:pPr>
              <w:pStyle w:val="ListParagraph"/>
              <w:ind w:left="284"/>
              <w:jc w:val="both"/>
              <w:rPr>
                <w:rFonts w:ascii="DM Sans" w:hAnsi="DM Sans" w:cs="Times New Roman"/>
                <w:color w:val="00B050"/>
                <w:sz w:val="22"/>
                <w:szCs w:val="22"/>
                <w:lang w:val="lt-LT"/>
              </w:rPr>
            </w:pPr>
          </w:p>
          <w:p w14:paraId="1F5BCD1A" w14:textId="7710D55A" w:rsidR="009F60AA" w:rsidRPr="00F546D5" w:rsidRDefault="009F60AA" w:rsidP="002D741D">
            <w:pPr>
              <w:pStyle w:val="ListParagraph"/>
              <w:numPr>
                <w:ilvl w:val="1"/>
                <w:numId w:val="6"/>
              </w:numPr>
              <w:ind w:left="0" w:firstLine="284"/>
              <w:jc w:val="both"/>
              <w:rPr>
                <w:rFonts w:ascii="DM Sans" w:hAnsi="DM Sans" w:cs="Times New Roman"/>
                <w:color w:val="00B050"/>
                <w:sz w:val="22"/>
                <w:szCs w:val="22"/>
                <w:lang w:val="lt-LT"/>
              </w:rPr>
            </w:pPr>
            <w:r w:rsidRPr="009F60AA">
              <w:rPr>
                <w:rFonts w:ascii="DM Sans" w:hAnsi="DM Sans" w:cs="Times New Roman"/>
                <w:color w:val="000000" w:themeColor="text1"/>
                <w:sz w:val="22"/>
                <w:szCs w:val="22"/>
                <w:lang w:val="lt-LT"/>
              </w:rPr>
              <w:t>Tiekėjas per paskutinius 3 metus arba per laiką nuo jo įsiregistravimo (jeigu tiekėjas vykdė veiklą t</w:t>
            </w:r>
            <w:r w:rsidR="00C04E7D">
              <w:rPr>
                <w:rFonts w:ascii="DM Sans" w:hAnsi="DM Sans" w:cs="Times New Roman"/>
                <w:color w:val="000000" w:themeColor="text1"/>
                <w:sz w:val="22"/>
                <w:szCs w:val="22"/>
                <w:lang w:val="lt-LT"/>
              </w:rPr>
              <w:t>r</w:t>
            </w:r>
            <w:r w:rsidRPr="009F60AA">
              <w:rPr>
                <w:rFonts w:ascii="DM Sans" w:hAnsi="DM Sans" w:cs="Times New Roman"/>
                <w:color w:val="000000" w:themeColor="text1"/>
                <w:sz w:val="22"/>
                <w:szCs w:val="22"/>
                <w:lang w:val="lt-LT"/>
              </w:rPr>
              <w:t>umpiau kaip 3 metus) įvykdė arba vykdo panašios įrangos (</w:t>
            </w:r>
            <w:proofErr w:type="spellStart"/>
            <w:r w:rsidRPr="009F60AA">
              <w:rPr>
                <w:rFonts w:ascii="DM Sans" w:hAnsi="DM Sans" w:cs="Times New Roman"/>
                <w:color w:val="000000" w:themeColor="text1"/>
                <w:sz w:val="22"/>
                <w:szCs w:val="22"/>
                <w:lang w:val="lt-LT"/>
              </w:rPr>
              <w:t>ekstruderi</w:t>
            </w:r>
            <w:r w:rsidR="00C04E7D">
              <w:rPr>
                <w:rFonts w:ascii="DM Sans" w:hAnsi="DM Sans" w:cs="Times New Roman"/>
                <w:color w:val="000000" w:themeColor="text1"/>
                <w:sz w:val="22"/>
                <w:szCs w:val="22"/>
                <w:lang w:val="lt-LT"/>
              </w:rPr>
              <w:t>ų</w:t>
            </w:r>
            <w:proofErr w:type="spellEnd"/>
            <w:r w:rsidR="00C04E7D">
              <w:rPr>
                <w:rFonts w:ascii="DM Sans" w:hAnsi="DM Sans" w:cs="Times New Roman"/>
                <w:color w:val="000000" w:themeColor="text1"/>
                <w:sz w:val="22"/>
                <w:szCs w:val="22"/>
                <w:lang w:val="lt-LT"/>
              </w:rPr>
              <w:t xml:space="preserve"> ar kitų plastiko gaminių mašinų</w:t>
            </w:r>
            <w:r w:rsidRPr="009F60AA">
              <w:rPr>
                <w:rFonts w:ascii="DM Sans" w:hAnsi="DM Sans" w:cs="Times New Roman"/>
                <w:color w:val="000000" w:themeColor="text1"/>
                <w:sz w:val="22"/>
                <w:szCs w:val="22"/>
                <w:lang w:val="lt-LT"/>
              </w:rPr>
              <w:t xml:space="preserve">, BVŽP kodas </w:t>
            </w:r>
            <w:r w:rsidR="00065E13" w:rsidRPr="00065E13">
              <w:rPr>
                <w:rFonts w:ascii="DM Sans" w:hAnsi="DM Sans" w:cs="Times New Roman"/>
                <w:sz w:val="22"/>
                <w:szCs w:val="22"/>
                <w:lang w:val="lt-LT"/>
              </w:rPr>
              <w:t>42994200-2</w:t>
            </w:r>
            <w:r w:rsidRPr="009F60AA">
              <w:rPr>
                <w:rFonts w:ascii="DM Sans" w:hAnsi="DM Sans" w:cs="Times New Roman"/>
                <w:color w:val="000000" w:themeColor="text1"/>
                <w:sz w:val="22"/>
                <w:szCs w:val="22"/>
                <w:lang w:val="lt-LT"/>
              </w:rPr>
              <w:t xml:space="preserve">), tiekimo sutartis, kurių vertė ne </w:t>
            </w:r>
            <w:r w:rsidR="00C04E7D" w:rsidRPr="009F60AA">
              <w:rPr>
                <w:rFonts w:ascii="DM Sans" w:hAnsi="DM Sans" w:cs="Times New Roman"/>
                <w:color w:val="000000" w:themeColor="text1"/>
                <w:sz w:val="22"/>
                <w:szCs w:val="22"/>
                <w:lang w:val="lt-LT"/>
              </w:rPr>
              <w:t>mažesnė</w:t>
            </w:r>
            <w:r w:rsidRPr="009F60AA">
              <w:rPr>
                <w:rFonts w:ascii="DM Sans" w:hAnsi="DM Sans" w:cs="Times New Roman"/>
                <w:color w:val="000000" w:themeColor="text1"/>
                <w:sz w:val="22"/>
                <w:szCs w:val="22"/>
                <w:lang w:val="lt-LT"/>
              </w:rPr>
              <w:t xml:space="preserve"> nei 0,7 nuo pasiūlytos įrangos vertės.</w:t>
            </w:r>
          </w:p>
        </w:tc>
        <w:tc>
          <w:tcPr>
            <w:tcW w:w="4983" w:type="dxa"/>
          </w:tcPr>
          <w:p w14:paraId="317BB455" w14:textId="71C1DC08" w:rsidR="002D741D" w:rsidRDefault="009F60AA" w:rsidP="009F60AA">
            <w:pPr>
              <w:pStyle w:val="ListParagraph"/>
              <w:numPr>
                <w:ilvl w:val="1"/>
                <w:numId w:val="5"/>
              </w:numPr>
              <w:ind w:left="0" w:firstLine="284"/>
              <w:jc w:val="both"/>
              <w:rPr>
                <w:rFonts w:ascii="DM Sans" w:hAnsi="DM Sans" w:cs="Times New Roman"/>
                <w:sz w:val="22"/>
                <w:szCs w:val="22"/>
              </w:rPr>
            </w:pPr>
            <w:r>
              <w:rPr>
                <w:rFonts w:ascii="DM Sans" w:hAnsi="DM Sans" w:cs="Times New Roman"/>
                <w:sz w:val="22"/>
                <w:szCs w:val="22"/>
              </w:rPr>
              <w:t>T</w:t>
            </w:r>
            <w:r w:rsidRPr="009F60AA">
              <w:rPr>
                <w:rFonts w:ascii="DM Sans" w:hAnsi="DM Sans" w:cs="Times New Roman"/>
                <w:sz w:val="22"/>
                <w:szCs w:val="22"/>
              </w:rPr>
              <w:t>he supplier must be the manufacturer of the offered equipment, or an official representative of the manufacturer, or have an official agreement with such a representative</w:t>
            </w:r>
            <w:r>
              <w:rPr>
                <w:rFonts w:ascii="DM Sans" w:hAnsi="DM Sans" w:cs="Times New Roman"/>
                <w:sz w:val="22"/>
                <w:szCs w:val="22"/>
              </w:rPr>
              <w:t>.</w:t>
            </w:r>
          </w:p>
          <w:p w14:paraId="1FD826C1" w14:textId="51BF267F" w:rsidR="009F60AA" w:rsidRPr="00762FC6" w:rsidRDefault="009F60AA" w:rsidP="009F60AA">
            <w:pPr>
              <w:pStyle w:val="ListParagraph"/>
              <w:numPr>
                <w:ilvl w:val="1"/>
                <w:numId w:val="5"/>
              </w:numPr>
              <w:ind w:left="0" w:firstLine="284"/>
              <w:jc w:val="both"/>
              <w:rPr>
                <w:rFonts w:ascii="DM Sans" w:hAnsi="DM Sans" w:cs="Times New Roman"/>
                <w:color w:val="00B050"/>
                <w:sz w:val="22"/>
                <w:szCs w:val="22"/>
              </w:rPr>
            </w:pPr>
            <w:r w:rsidRPr="009F60AA">
              <w:rPr>
                <w:rFonts w:ascii="DM Sans" w:hAnsi="DM Sans" w:cs="Times New Roman"/>
                <w:sz w:val="22"/>
                <w:szCs w:val="22"/>
              </w:rPr>
              <w:t>Supplier within the last 3 years or since its registration (if the supplier has been operating less than 3 years), executed or is executing supply contracts for similar equipment (extruder</w:t>
            </w:r>
            <w:r w:rsidR="00C04E7D">
              <w:t xml:space="preserve"> </w:t>
            </w:r>
            <w:r w:rsidR="00C04E7D" w:rsidRPr="00C04E7D">
              <w:rPr>
                <w:rFonts w:ascii="DM Sans" w:hAnsi="DM Sans" w:cs="Times New Roman"/>
                <w:sz w:val="22"/>
                <w:szCs w:val="22"/>
              </w:rPr>
              <w:t>or other plastic products machines</w:t>
            </w:r>
            <w:r w:rsidRPr="009F60AA">
              <w:rPr>
                <w:rFonts w:ascii="DM Sans" w:hAnsi="DM Sans" w:cs="Times New Roman"/>
                <w:sz w:val="22"/>
                <w:szCs w:val="22"/>
              </w:rPr>
              <w:t xml:space="preserve">, CPV code </w:t>
            </w:r>
            <w:r w:rsidR="00065E13" w:rsidRPr="00065E13">
              <w:rPr>
                <w:rFonts w:ascii="DM Sans" w:hAnsi="DM Sans" w:cs="Times New Roman"/>
                <w:sz w:val="22"/>
                <w:szCs w:val="22"/>
                <w:lang w:val="lt-LT"/>
              </w:rPr>
              <w:t>42994200-2</w:t>
            </w:r>
            <w:r w:rsidR="00065E13">
              <w:rPr>
                <w:rFonts w:ascii="DM Sans" w:hAnsi="DM Sans" w:cs="Times New Roman"/>
                <w:sz w:val="22"/>
                <w:szCs w:val="22"/>
                <w:lang w:val="lt-LT"/>
              </w:rPr>
              <w:t>),</w:t>
            </w:r>
            <w:r w:rsidRPr="009F60AA">
              <w:rPr>
                <w:rFonts w:ascii="DM Sans" w:hAnsi="DM Sans" w:cs="Times New Roman"/>
                <w:color w:val="FF0000"/>
                <w:sz w:val="22"/>
                <w:szCs w:val="22"/>
              </w:rPr>
              <w:t xml:space="preserve"> </w:t>
            </w:r>
            <w:r w:rsidRPr="009F60AA">
              <w:rPr>
                <w:rFonts w:ascii="DM Sans" w:hAnsi="DM Sans" w:cs="Times New Roman"/>
                <w:sz w:val="22"/>
                <w:szCs w:val="22"/>
              </w:rPr>
              <w:t>the value of which is not less than 0.7 of the value of the offered equipment.</w:t>
            </w:r>
          </w:p>
        </w:tc>
      </w:tr>
    </w:tbl>
    <w:p w14:paraId="227850C4" w14:textId="77777777" w:rsidR="002D741D" w:rsidRPr="00762FC6" w:rsidRDefault="002D741D" w:rsidP="002D741D">
      <w:pPr>
        <w:pStyle w:val="ListParagraph"/>
        <w:spacing w:after="0" w:line="240" w:lineRule="auto"/>
        <w:ind w:left="283"/>
        <w:jc w:val="both"/>
        <w:rPr>
          <w:rFonts w:ascii="DM Sans" w:hAnsi="DM Sans" w:cs="Times New Roman"/>
          <w:color w:val="00B050"/>
          <w:sz w:val="24"/>
          <w:szCs w:val="24"/>
        </w:rPr>
      </w:pPr>
    </w:p>
    <w:bookmarkEnd w:id="35"/>
    <w:p w14:paraId="12F06BCF" w14:textId="77777777" w:rsidR="006437F8" w:rsidRPr="00762FC6" w:rsidRDefault="006437F8" w:rsidP="006437F8">
      <w:pPr>
        <w:spacing w:after="0" w:line="240" w:lineRule="auto"/>
        <w:ind w:left="-284"/>
        <w:jc w:val="both"/>
        <w:rPr>
          <w:rFonts w:ascii="DM Sans" w:eastAsiaTheme="minorHAnsi" w:hAnsi="DM Sans" w:cs="Times New Roman"/>
          <w:color w:val="70AD47" w:themeColor="accent6"/>
          <w:sz w:val="24"/>
          <w:szCs w:val="24"/>
        </w:rPr>
      </w:pPr>
    </w:p>
    <w:p w14:paraId="21CAC95E" w14:textId="66E9CC06" w:rsidR="001F20C8" w:rsidRPr="00762FC6" w:rsidRDefault="001F20C8" w:rsidP="00873F1A">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rPr>
      </w:pPr>
      <w:bookmarkStart w:id="40" w:name="_Toc197083619"/>
      <w:bookmarkEnd w:id="36"/>
      <w:r w:rsidRPr="00F546D5">
        <w:rPr>
          <w:rFonts w:ascii="DM Sans" w:hAnsi="DM Sans" w:cstheme="minorHAnsi"/>
          <w:color w:val="4472C4" w:themeColor="accent1"/>
          <w:sz w:val="24"/>
          <w:szCs w:val="24"/>
          <w:lang w:val="lt-LT"/>
        </w:rPr>
        <w:lastRenderedPageBreak/>
        <w:t>Reikalavimai 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rengimui ir pateikimui</w:t>
      </w:r>
      <w:bookmarkEnd w:id="37"/>
      <w:bookmarkEnd w:id="38"/>
      <w:bookmarkEnd w:id="39"/>
      <w:r w:rsidR="002D741D" w:rsidRPr="00762FC6">
        <w:rPr>
          <w:rFonts w:ascii="DM Sans" w:hAnsi="DM Sans" w:cstheme="minorHAnsi"/>
          <w:color w:val="4472C4" w:themeColor="accent1"/>
          <w:sz w:val="24"/>
          <w:szCs w:val="24"/>
        </w:rPr>
        <w:t xml:space="preserve"> / Requirements for proposal submission</w:t>
      </w:r>
      <w:bookmarkEnd w:id="40"/>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2D741D" w:rsidRPr="00762FC6" w14:paraId="715FC498" w14:textId="77777777" w:rsidTr="003F74D2">
        <w:tc>
          <w:tcPr>
            <w:tcW w:w="4989" w:type="dxa"/>
          </w:tcPr>
          <w:p w14:paraId="4EF938DA"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turi b</w:t>
            </w:r>
            <w:r w:rsidRPr="00F546D5">
              <w:rPr>
                <w:rFonts w:ascii="DM Sans" w:hAnsi="DM Sans" w:cs="Calibri"/>
                <w:sz w:val="22"/>
                <w:szCs w:val="22"/>
                <w:lang w:val="lt-LT"/>
              </w:rPr>
              <w:t>ū</w:t>
            </w:r>
            <w:r w:rsidRPr="00F546D5">
              <w:rPr>
                <w:rFonts w:ascii="DM Sans" w:hAnsi="DM Sans"/>
                <w:sz w:val="22"/>
                <w:szCs w:val="22"/>
                <w:lang w:val="lt-LT"/>
              </w:rPr>
              <w:t>ti parengtas ir pateiktas lietuvių arba anglų kalba. Jei su pasi</w:t>
            </w:r>
            <w:r w:rsidRPr="00F546D5">
              <w:rPr>
                <w:rFonts w:ascii="DM Sans" w:hAnsi="DM Sans" w:cs="Calibri"/>
                <w:sz w:val="22"/>
                <w:szCs w:val="22"/>
                <w:lang w:val="lt-LT"/>
              </w:rPr>
              <w:t>ū</w:t>
            </w:r>
            <w:r w:rsidRPr="00F546D5">
              <w:rPr>
                <w:rFonts w:ascii="DM Sans" w:hAnsi="DM Sans"/>
                <w:sz w:val="22"/>
                <w:szCs w:val="22"/>
                <w:lang w:val="lt-LT"/>
              </w:rPr>
              <w:t xml:space="preserve">lymu pateikiami dokumentai </w:t>
            </w:r>
            <w:r w:rsidRPr="00F546D5">
              <w:rPr>
                <w:rFonts w:ascii="DM Sans" w:eastAsia="Calibri" w:hAnsi="DM Sans"/>
                <w:sz w:val="22"/>
                <w:szCs w:val="22"/>
                <w:lang w:val="lt-LT"/>
              </w:rPr>
              <w:t>negali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arba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kalba, šie dokumentai turi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originalo kalba, pridedant 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vertim</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kalbą</w:t>
            </w:r>
            <w:r w:rsidRPr="00F546D5">
              <w:rPr>
                <w:rFonts w:ascii="DM Sans" w:hAnsi="DM Sans"/>
                <w:color w:val="7030A0"/>
                <w:sz w:val="22"/>
                <w:szCs w:val="22"/>
                <w:lang w:val="lt-LT"/>
              </w:rPr>
              <w:t xml:space="preserve">. </w:t>
            </w:r>
          </w:p>
          <w:p w14:paraId="205B173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A06E8F3"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elektroniniu paštu, adresu </w:t>
            </w:r>
            <w:hyperlink r:id="rId13" w:history="1">
              <w:r w:rsidRPr="00F546D5">
                <w:rPr>
                  <w:rStyle w:val="Hyperlink"/>
                  <w:rFonts w:ascii="DM Sans" w:hAnsi="DM Sans"/>
                  <w:b/>
                  <w:bCs/>
                  <w:i/>
                  <w:iCs/>
                  <w:sz w:val="22"/>
                  <w:szCs w:val="22"/>
                  <w:lang w:val="lt-LT"/>
                </w:rPr>
                <w:t>gintarer@plasta.lt</w:t>
              </w:r>
            </w:hyperlink>
            <w:r w:rsidRPr="00F546D5">
              <w:rPr>
                <w:rFonts w:ascii="DM Sans" w:hAnsi="DM Sans"/>
                <w:b/>
                <w:bCs/>
                <w:i/>
                <w:iCs/>
                <w:color w:val="000000" w:themeColor="text1"/>
                <w:sz w:val="22"/>
                <w:szCs w:val="22"/>
                <w:lang w:val="lt-LT"/>
              </w:rPr>
              <w:t xml:space="preserve"> </w:t>
            </w:r>
            <w:r w:rsidRPr="00F546D5">
              <w:rPr>
                <w:rFonts w:ascii="DM Sans" w:hAnsi="DM Sans"/>
                <w:color w:val="000000" w:themeColor="text1"/>
                <w:sz w:val="22"/>
                <w:szCs w:val="22"/>
                <w:lang w:val="lt-LT"/>
              </w:rPr>
              <w:t>.</w:t>
            </w:r>
          </w:p>
          <w:p w14:paraId="06237F62"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  </w:t>
            </w:r>
          </w:p>
          <w:p w14:paraId="62C518BF"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D121C04"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E4DD2D6"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ADA828F"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Pasiūlymą sudaro:</w:t>
            </w:r>
          </w:p>
          <w:p w14:paraId="4BCF6504"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užpildyta pasiūlymo forma, parengta pagal šių sąlygų 2 priedą „Pasiūlymo forma“;</w:t>
            </w:r>
          </w:p>
          <w:p w14:paraId="6E6325B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kartu su pasiūlymu pateikiami dokumentai: 1 priedas „Techninė specifikacija“; </w:t>
            </w:r>
          </w:p>
          <w:p w14:paraId="6CAAC075"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Pirkimo sąlygų 3 priedas „Tiekėjo/subtiekėjo deklaracija“; </w:t>
            </w:r>
          </w:p>
          <w:p w14:paraId="6DA646C1"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jungtinės veiklos sutartis arba tinkamai patvirtinta jos kopija, jei bendrą pasiūlymą teikia ūkio subjektų grupė; </w:t>
            </w:r>
          </w:p>
          <w:p w14:paraId="1EF55CDE"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Helvetica Neue"/>
                <w:color w:val="000000"/>
                <w:sz w:val="22"/>
                <w:szCs w:val="22"/>
                <w:lang w:val="lt-LT"/>
              </w:rPr>
              <w:t>dokumentas, patvirtinantis, kad per visą pirkimo sutarties vykdymo laikotarpį ūkio subjekto, kurio pajėgumais buvo remiamasi, ištekliai tiekėjui bus prieinami</w:t>
            </w:r>
            <w:r w:rsidRPr="00F546D5">
              <w:rPr>
                <w:rFonts w:ascii="DM Sans" w:hAnsi="DM Sans" w:cs="Times New Roman"/>
                <w:sz w:val="22"/>
                <w:szCs w:val="22"/>
                <w:lang w:val="lt-LT"/>
              </w:rPr>
              <w:t>.</w:t>
            </w:r>
          </w:p>
          <w:p w14:paraId="45F862C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tiekėjo pateikti pasiūlymo paaiškinimai, patikslinimai (jei tokių bus).</w:t>
            </w:r>
          </w:p>
          <w:p w14:paraId="77BBAA59" w14:textId="77777777" w:rsidR="00472445" w:rsidRPr="00F546D5" w:rsidRDefault="00472445" w:rsidP="00472445">
            <w:pPr>
              <w:pStyle w:val="ListParagraph"/>
              <w:tabs>
                <w:tab w:val="left" w:pos="1134"/>
              </w:tabs>
              <w:ind w:left="284"/>
              <w:jc w:val="both"/>
              <w:rPr>
                <w:rFonts w:ascii="DM Sans" w:hAnsi="DM Sans" w:cs="Times New Roman"/>
                <w:sz w:val="22"/>
                <w:szCs w:val="22"/>
                <w:lang w:val="lt-LT"/>
              </w:rPr>
            </w:pPr>
          </w:p>
          <w:p w14:paraId="64F2339F" w14:textId="77777777" w:rsidR="002D741D" w:rsidRPr="00F546D5" w:rsidRDefault="002D741D" w:rsidP="002D741D">
            <w:pPr>
              <w:pStyle w:val="ListParagraph"/>
              <w:numPr>
                <w:ilvl w:val="1"/>
                <w:numId w:val="6"/>
              </w:numPr>
              <w:tabs>
                <w:tab w:val="left" w:pos="1134"/>
              </w:tabs>
              <w:ind w:left="0" w:firstLine="284"/>
              <w:jc w:val="both"/>
              <w:rPr>
                <w:rFonts w:ascii="DM Sans" w:hAnsi="DM Sans" w:cstheme="minorHAnsi"/>
                <w:color w:val="7030A0"/>
                <w:sz w:val="22"/>
                <w:szCs w:val="22"/>
                <w:lang w:val="lt-LT"/>
              </w:rPr>
            </w:pPr>
            <w:r w:rsidRPr="00F546D5">
              <w:rPr>
                <w:rFonts w:ascii="DM Sans" w:hAnsi="DM Sans" w:cstheme="minorHAnsi"/>
                <w:bCs/>
                <w:iCs/>
                <w:sz w:val="22"/>
                <w:szCs w:val="22"/>
                <w:lang w:val="lt-LT"/>
              </w:rPr>
              <w:lastRenderedPageBreak/>
              <w:t>Pasi</w:t>
            </w:r>
            <w:r w:rsidRPr="00F546D5">
              <w:rPr>
                <w:rFonts w:ascii="DM Sans" w:hAnsi="DM Sans" w:cs="Calibri"/>
                <w:bCs/>
                <w:iCs/>
                <w:sz w:val="22"/>
                <w:szCs w:val="22"/>
                <w:lang w:val="lt-LT"/>
              </w:rPr>
              <w:t>ū</w:t>
            </w:r>
            <w:r w:rsidRPr="00F546D5">
              <w:rPr>
                <w:rFonts w:ascii="DM Sans" w:hAnsi="DM Sans" w:cstheme="minorHAnsi"/>
                <w:bCs/>
                <w:iCs/>
                <w:sz w:val="22"/>
                <w:szCs w:val="22"/>
                <w:lang w:val="lt-LT"/>
              </w:rPr>
              <w:t>lymas galioja jame tiek</w:t>
            </w:r>
            <w:r w:rsidRPr="00F546D5">
              <w:rPr>
                <w:rFonts w:ascii="DM Sans" w:hAnsi="DM Sans" w:cs="Calibri"/>
                <w:bCs/>
                <w:iCs/>
                <w:sz w:val="22"/>
                <w:szCs w:val="22"/>
                <w:lang w:val="lt-LT"/>
              </w:rPr>
              <w:t>ė</w:t>
            </w:r>
            <w:r w:rsidRPr="00F546D5">
              <w:rPr>
                <w:rFonts w:ascii="DM Sans" w:hAnsi="DM Sans" w:cstheme="minorHAnsi"/>
                <w:bCs/>
                <w:iCs/>
                <w:sz w:val="22"/>
                <w:szCs w:val="22"/>
                <w:lang w:val="lt-LT"/>
              </w:rPr>
              <w:t>jo nurodyt</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laik</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w:t>
            </w:r>
            <w:r w:rsidRPr="00F546D5">
              <w:rPr>
                <w:rFonts w:ascii="DM Sans" w:hAnsi="DM Sans" w:cstheme="minorHAnsi"/>
                <w:bCs/>
                <w:sz w:val="22"/>
                <w:szCs w:val="22"/>
                <w:lang w:val="lt-LT"/>
              </w:rPr>
              <w:t>tačiau ne trumpiau nei 90 kalendorinių dienų. Jeigu pasi</w:t>
            </w:r>
            <w:r w:rsidRPr="00F546D5">
              <w:rPr>
                <w:rFonts w:ascii="DM Sans" w:hAnsi="DM Sans" w:cs="Calibri"/>
                <w:bCs/>
                <w:sz w:val="22"/>
                <w:szCs w:val="22"/>
                <w:lang w:val="lt-LT"/>
              </w:rPr>
              <w:t>ū</w:t>
            </w:r>
            <w:r w:rsidRPr="00F546D5">
              <w:rPr>
                <w:rFonts w:ascii="DM Sans" w:hAnsi="DM Sans" w:cstheme="minorHAnsi"/>
                <w:bCs/>
                <w:sz w:val="22"/>
                <w:szCs w:val="22"/>
                <w:lang w:val="lt-LT"/>
              </w:rPr>
              <w:t>lyme nenurodytas jo galiojimo laikas, laikoma, kad pasi</w:t>
            </w:r>
            <w:r w:rsidRPr="00F546D5">
              <w:rPr>
                <w:rFonts w:ascii="DM Sans" w:hAnsi="DM Sans" w:cs="Calibri"/>
                <w:bCs/>
                <w:sz w:val="22"/>
                <w:szCs w:val="22"/>
                <w:lang w:val="lt-LT"/>
              </w:rPr>
              <w:t>ū</w:t>
            </w:r>
            <w:r w:rsidRPr="00F546D5">
              <w:rPr>
                <w:rFonts w:ascii="DM Sans" w:hAnsi="DM Sans" w:cstheme="minorHAnsi"/>
                <w:bCs/>
                <w:sz w:val="22"/>
                <w:szCs w:val="22"/>
                <w:lang w:val="lt-LT"/>
              </w:rPr>
              <w:t>lymas galioja tiek, kiek numatyta šiose sąlygose</w:t>
            </w:r>
            <w:r w:rsidRPr="00F546D5">
              <w:rPr>
                <w:rFonts w:ascii="DM Sans" w:hAnsi="DM Sans" w:cstheme="minorHAnsi"/>
                <w:bCs/>
                <w:iCs/>
                <w:sz w:val="22"/>
                <w:szCs w:val="22"/>
                <w:lang w:val="lt-LT"/>
              </w:rPr>
              <w:t>.</w:t>
            </w:r>
          </w:p>
          <w:p w14:paraId="3AB357F8"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40B8B87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5F95D72E"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73E6CBC"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0D428C94"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D2B8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D17C82E"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4677251"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5C146E0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9EF2170" w14:textId="77777777" w:rsidR="009B1909" w:rsidRPr="00F546D5" w:rsidRDefault="009B1909" w:rsidP="00472445">
            <w:pPr>
              <w:pStyle w:val="ListParagraph"/>
              <w:tabs>
                <w:tab w:val="left" w:pos="1134"/>
              </w:tabs>
              <w:ind w:left="284"/>
              <w:jc w:val="both"/>
              <w:rPr>
                <w:rFonts w:ascii="DM Sans" w:hAnsi="DM Sans"/>
                <w:sz w:val="22"/>
                <w:szCs w:val="22"/>
                <w:lang w:val="lt-LT"/>
              </w:rPr>
            </w:pPr>
          </w:p>
          <w:p w14:paraId="2F994C97"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Tiekėjams nėra leidžiama pateikti alternatyvių pasiūlymų. Tiekėjui pateikus </w:t>
            </w:r>
            <w:r w:rsidRPr="00F546D5">
              <w:rPr>
                <w:rFonts w:ascii="DM Sans" w:hAnsi="DM Sans"/>
                <w:sz w:val="22"/>
                <w:szCs w:val="22"/>
                <w:lang w:val="lt-LT"/>
              </w:rPr>
              <w:lastRenderedPageBreak/>
              <w:t>alternatyvų pasiūlymą</w:t>
            </w:r>
            <w:r w:rsidRPr="00F546D5">
              <w:rPr>
                <w:rFonts w:ascii="DM Sans" w:eastAsia="Times New Roman" w:hAnsi="DM Sans" w:cs="Segoe UI"/>
                <w:sz w:val="22"/>
                <w:szCs w:val="22"/>
                <w:lang w:val="lt-LT" w:eastAsia="lt-LT"/>
              </w:rPr>
              <w:t>, jo pasiūlymas ir alternatyvus pasiūlymas (alternatyvūs pasiūlymai) bus atmesti.</w:t>
            </w:r>
          </w:p>
          <w:p w14:paraId="273DC3D2" w14:textId="27B00CE2" w:rsidR="002D741D" w:rsidRPr="00762FC6" w:rsidRDefault="002D741D" w:rsidP="00472445">
            <w:pPr>
              <w:pStyle w:val="ListParagraph"/>
              <w:numPr>
                <w:ilvl w:val="1"/>
                <w:numId w:val="6"/>
              </w:numPr>
              <w:tabs>
                <w:tab w:val="left" w:pos="1134"/>
              </w:tabs>
              <w:ind w:left="0" w:firstLine="284"/>
              <w:jc w:val="both"/>
              <w:rPr>
                <w:rFonts w:ascii="DM Sans" w:hAnsi="DM Sans"/>
                <w:sz w:val="22"/>
                <w:szCs w:val="22"/>
              </w:rPr>
            </w:pPr>
            <w:r w:rsidRPr="00F546D5">
              <w:rPr>
                <w:rFonts w:ascii="DM Sans" w:hAnsi="DM Sans"/>
                <w:sz w:val="22"/>
                <w:szCs w:val="22"/>
                <w:lang w:val="lt-LT"/>
              </w:rPr>
              <w:t xml:space="preserve">Pasiūlymo pateikimo terminas nurodytas Skelbime, kuris paskelbtas interneto svetainėje </w:t>
            </w:r>
            <w:proofErr w:type="spellStart"/>
            <w:r w:rsidRPr="00F546D5">
              <w:rPr>
                <w:rFonts w:ascii="DM Sans" w:hAnsi="DM Sans"/>
                <w:i/>
                <w:iCs/>
                <w:sz w:val="22"/>
                <w:szCs w:val="22"/>
                <w:lang w:val="lt-LT"/>
              </w:rPr>
              <w:t>esinvesticijos.lt</w:t>
            </w:r>
            <w:proofErr w:type="spellEnd"/>
            <w:r w:rsidRPr="00F546D5">
              <w:rPr>
                <w:rFonts w:ascii="DM Sans" w:hAnsi="DM Sans"/>
                <w:i/>
                <w:iCs/>
                <w:sz w:val="22"/>
                <w:szCs w:val="22"/>
                <w:lang w:val="lt-LT"/>
              </w:rPr>
              <w:t>.</w:t>
            </w:r>
          </w:p>
        </w:tc>
        <w:tc>
          <w:tcPr>
            <w:tcW w:w="4989" w:type="dxa"/>
          </w:tcPr>
          <w:p w14:paraId="6A627895"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lastRenderedPageBreak/>
              <w:t xml:space="preserve">The proposal must be written and submitted in English or Lithuanian. If the documents submitted with the tender cannot be submitted in Lithuanian or English, they must be submitted in the original language and accompanied by a translation into Lithuanian or English. </w:t>
            </w:r>
          </w:p>
          <w:p w14:paraId="33B9D246" w14:textId="56062FEC"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proposal must be submitted by email to </w:t>
            </w:r>
            <w:hyperlink r:id="rId14" w:history="1">
              <w:r w:rsidRPr="00762FC6">
                <w:rPr>
                  <w:rStyle w:val="Hyperlink"/>
                  <w:rFonts w:ascii="DM Sans" w:hAnsi="DM Sans"/>
                  <w:b/>
                  <w:bCs/>
                  <w:i/>
                  <w:iCs/>
                  <w:sz w:val="22"/>
                  <w:szCs w:val="22"/>
                </w:rPr>
                <w:t xml:space="preserve">gintarer@plasta.lt </w:t>
              </w:r>
            </w:hyperlink>
            <w:r w:rsidRPr="00762FC6">
              <w:rPr>
                <w:rFonts w:ascii="DM Sans" w:hAnsi="DM Sans"/>
                <w:sz w:val="22"/>
                <w:szCs w:val="22"/>
              </w:rPr>
              <w:t>.</w:t>
            </w:r>
          </w:p>
          <w:p w14:paraId="74416DB9"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tender must be submitted before the expiry of the deadline for the submission of tenders indicated in the notice or, if the deadline for the submission of tenders indicated in the notice has been extended, before the expiry of the extended deadline. The NPO shall not be liable for bids not received or received late due to the Supplier's communication and telecommunication arrangements or other unforeseen circumstances. In this context, suppliers are encouraged to prepare their bids in such a way as to allow sufficient time for their timely and proper submission. Tenders received after the deadline for the submission of tenders will be deemed not to have been received and will not be evaluated.  </w:t>
            </w:r>
          </w:p>
          <w:p w14:paraId="0D1B5A5B"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The proposal consists of:</w:t>
            </w:r>
          </w:p>
          <w:p w14:paraId="6D660A2E"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a completed tender form in accordance with Annex 2 "Tender Form" to these Conditions;</w:t>
            </w:r>
          </w:p>
          <w:p w14:paraId="7EA17E98"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Documents to be submitted with the tender: Annex 1 "Technical Specification"; </w:t>
            </w:r>
          </w:p>
          <w:p w14:paraId="14827F0A"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Annex 3 of the Purchase Conditions "Supplier/Sub-supplier Declaration"; </w:t>
            </w:r>
          </w:p>
          <w:p w14:paraId="6D5052CF"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the joint agreement or a duly certified copy thereof in the case of a joint proposal from a group of economic operators; </w:t>
            </w:r>
          </w:p>
          <w:p w14:paraId="3D85C789"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a document confirming that the resources of the entity whose capacities have been relied on will be available to the supplier throughout the performance of the contract.</w:t>
            </w:r>
          </w:p>
          <w:p w14:paraId="5044A1D1"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explanations, clarifications and modifications (if any) of the tender submitted by the supplier.</w:t>
            </w:r>
          </w:p>
          <w:p w14:paraId="7400C0F7"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bCs/>
                <w:iCs/>
                <w:sz w:val="22"/>
                <w:szCs w:val="22"/>
              </w:rPr>
              <w:lastRenderedPageBreak/>
              <w:t xml:space="preserve">The offer shall be valid for the period specified by the supplier in the offer, but not </w:t>
            </w:r>
            <w:r w:rsidRPr="00762FC6">
              <w:rPr>
                <w:rFonts w:ascii="DM Sans" w:hAnsi="DM Sans"/>
                <w:bCs/>
                <w:sz w:val="22"/>
                <w:szCs w:val="22"/>
              </w:rPr>
              <w:t>less than 90 calendar days. If the tender does not specify a period of validity, the tender shall be deemed to be valid for the period specified in these Conditions</w:t>
            </w:r>
            <w:r w:rsidRPr="00762FC6">
              <w:rPr>
                <w:rFonts w:ascii="DM Sans" w:hAnsi="DM Sans"/>
                <w:bCs/>
                <w:iCs/>
                <w:sz w:val="22"/>
                <w:szCs w:val="22"/>
              </w:rPr>
              <w:t>.</w:t>
            </w:r>
          </w:p>
          <w:p w14:paraId="5BF7AF1A"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calculation of the price must take into account the full scope and requirements of the subject-matter of the contract as specified in the contract documents, the components of the price, etc. VAT shall be indicated separately. If the supplier is not subject to VAT, he must indicate this in his tender, stating the legal basis. The supplier must assess whether he will not become subject to VAT during the performance of the contract. If the supplier will become subject to VAT during the performance of the contract, the price including VAT must be indicated in the tender. The prices of the tenders will be evaluated and compared inclusive of all taxes, including VAT. </w:t>
            </w:r>
          </w:p>
          <w:p w14:paraId="48055D86"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The price of the offer shall be in euros. If the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10E1B8CC"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A supplier may submit only one tender, either individually or as a member of a group of economic operators. If a supplier submits more than one tender, or if a member of a group of economic operators participates in several tenders, all such tenders will be rejected.</w:t>
            </w:r>
          </w:p>
          <w:p w14:paraId="3E7B18CA"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A supplier submitting a tender independently or as a member of a group of suppliers shall not be precluded from being a sub-supplier of another supplier or an economic operator whose capacities are relied upon by another supplier in the same procurement. </w:t>
            </w:r>
          </w:p>
          <w:p w14:paraId="1372DD72"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Suppliers are not allowed to submit alternative offers. If a Supplier submits an </w:t>
            </w:r>
            <w:r w:rsidRPr="00762FC6">
              <w:rPr>
                <w:rFonts w:ascii="DM Sans" w:hAnsi="DM Sans"/>
                <w:sz w:val="22"/>
                <w:szCs w:val="22"/>
              </w:rPr>
              <w:lastRenderedPageBreak/>
              <w:t>alternative proposal, its proposal and the alternative proposal(s) will be rejected.</w:t>
            </w:r>
          </w:p>
          <w:p w14:paraId="6BD2E533" w14:textId="77777777" w:rsidR="00472445" w:rsidRPr="00762FC6" w:rsidRDefault="00472445" w:rsidP="00472445">
            <w:pPr>
              <w:pStyle w:val="ListParagraph"/>
              <w:ind w:left="284"/>
              <w:jc w:val="both"/>
              <w:rPr>
                <w:rFonts w:ascii="DM Sans" w:hAnsi="DM Sans"/>
                <w:sz w:val="22"/>
                <w:szCs w:val="22"/>
              </w:rPr>
            </w:pPr>
          </w:p>
          <w:p w14:paraId="38A60CA5" w14:textId="77777777" w:rsidR="00472445" w:rsidRPr="00762FC6" w:rsidRDefault="00472445" w:rsidP="001B1315">
            <w:pPr>
              <w:pStyle w:val="ListParagraph"/>
              <w:numPr>
                <w:ilvl w:val="1"/>
                <w:numId w:val="23"/>
              </w:numPr>
              <w:ind w:left="0" w:firstLine="284"/>
              <w:jc w:val="both"/>
              <w:rPr>
                <w:rFonts w:ascii="DM Sans" w:hAnsi="DM Sans"/>
                <w:i/>
                <w:iCs/>
                <w:sz w:val="22"/>
                <w:szCs w:val="22"/>
              </w:rPr>
            </w:pPr>
            <w:r w:rsidRPr="00762FC6">
              <w:rPr>
                <w:rFonts w:ascii="DM Sans" w:hAnsi="DM Sans"/>
                <w:sz w:val="22"/>
                <w:szCs w:val="22"/>
              </w:rPr>
              <w:t xml:space="preserve">The deadline for submitting a bid is specified in the Announcement, which is published on the website </w:t>
            </w:r>
            <w:proofErr w:type="spellStart"/>
            <w:r w:rsidRPr="00762FC6">
              <w:rPr>
                <w:rFonts w:ascii="DM Sans" w:hAnsi="DM Sans"/>
                <w:i/>
                <w:iCs/>
                <w:sz w:val="22"/>
                <w:szCs w:val="22"/>
              </w:rPr>
              <w:t>esinvesticijos.lt</w:t>
            </w:r>
            <w:proofErr w:type="spellEnd"/>
            <w:r w:rsidRPr="00762FC6">
              <w:rPr>
                <w:rFonts w:ascii="DM Sans" w:hAnsi="DM Sans"/>
                <w:i/>
                <w:iCs/>
                <w:sz w:val="22"/>
                <w:szCs w:val="22"/>
              </w:rPr>
              <w:t>.</w:t>
            </w:r>
          </w:p>
          <w:p w14:paraId="078E18F3" w14:textId="77777777" w:rsidR="002D741D" w:rsidRPr="00762FC6" w:rsidRDefault="002D741D" w:rsidP="002D741D">
            <w:pPr>
              <w:pStyle w:val="ListParagraph"/>
              <w:tabs>
                <w:tab w:val="left" w:pos="1134"/>
              </w:tabs>
              <w:ind w:left="0"/>
              <w:jc w:val="both"/>
              <w:rPr>
                <w:rFonts w:ascii="DM Sans" w:hAnsi="DM Sans"/>
                <w:sz w:val="22"/>
                <w:szCs w:val="22"/>
              </w:rPr>
            </w:pPr>
          </w:p>
        </w:tc>
      </w:tr>
    </w:tbl>
    <w:p w14:paraId="16E77B6C" w14:textId="77777777" w:rsidR="002D741D" w:rsidRPr="00762FC6" w:rsidRDefault="002D741D" w:rsidP="002D741D">
      <w:pPr>
        <w:pStyle w:val="ListParagraph"/>
        <w:tabs>
          <w:tab w:val="left" w:pos="1134"/>
        </w:tabs>
        <w:spacing w:after="0" w:line="240" w:lineRule="auto"/>
        <w:ind w:left="567"/>
        <w:jc w:val="both"/>
        <w:rPr>
          <w:rFonts w:ascii="DM Sans" w:hAnsi="DM Sans"/>
          <w:sz w:val="24"/>
          <w:szCs w:val="24"/>
        </w:rPr>
      </w:pPr>
    </w:p>
    <w:p w14:paraId="03EA4C4A" w14:textId="61449E40" w:rsidR="0077267D" w:rsidRPr="00762FC6" w:rsidRDefault="0077267D" w:rsidP="002D741D">
      <w:pPr>
        <w:pStyle w:val="ListParagraph"/>
        <w:tabs>
          <w:tab w:val="left" w:pos="1134"/>
        </w:tabs>
        <w:spacing w:after="0" w:line="240" w:lineRule="auto"/>
        <w:ind w:left="567"/>
        <w:jc w:val="both"/>
        <w:rPr>
          <w:rFonts w:ascii="DM Sans" w:hAnsi="DM Sans"/>
          <w:i/>
          <w:iCs/>
          <w:sz w:val="24"/>
          <w:szCs w:val="24"/>
        </w:rPr>
      </w:pPr>
    </w:p>
    <w:p w14:paraId="0774103A" w14:textId="77777777" w:rsidR="002D0A22" w:rsidRPr="00762FC6" w:rsidRDefault="002D0A22" w:rsidP="002D0A22">
      <w:pPr>
        <w:pStyle w:val="ListParagraph"/>
        <w:tabs>
          <w:tab w:val="left" w:pos="1134"/>
        </w:tabs>
        <w:spacing w:after="0" w:line="240" w:lineRule="auto"/>
        <w:ind w:left="567"/>
        <w:jc w:val="both"/>
        <w:rPr>
          <w:rFonts w:ascii="DM Sans" w:hAnsi="DM Sans"/>
          <w:i/>
          <w:iCs/>
          <w:sz w:val="24"/>
          <w:szCs w:val="24"/>
        </w:rPr>
      </w:pPr>
    </w:p>
    <w:p w14:paraId="056EF2AD" w14:textId="7FD23705" w:rsidR="00472445" w:rsidRPr="00762FC6" w:rsidRDefault="00A07061" w:rsidP="009B1909">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rPr>
      </w:pPr>
      <w:bookmarkStart w:id="41" w:name="_Toc197083620"/>
      <w:bookmarkStart w:id="42" w:name="_Ref39667303"/>
      <w:bookmarkStart w:id="43" w:name="_Ref39667308"/>
      <w:bookmarkStart w:id="44" w:name="_Toc48053178"/>
      <w:r w:rsidRPr="00F546D5">
        <w:rPr>
          <w:rFonts w:ascii="DM Sans" w:hAnsi="DM Sans" w:cstheme="minorHAnsi"/>
          <w:color w:val="4472C4" w:themeColor="accent1"/>
          <w:sz w:val="24"/>
          <w:szCs w:val="24"/>
          <w:lang w:val="lt-LT"/>
        </w:rPr>
        <w:t xml:space="preserve">Derybų </w:t>
      </w:r>
      <w:r w:rsidR="007B5CE3" w:rsidRPr="00F546D5">
        <w:rPr>
          <w:rFonts w:ascii="DM Sans" w:hAnsi="DM Sans" w:cstheme="minorHAnsi"/>
          <w:color w:val="4472C4" w:themeColor="accent1"/>
          <w:sz w:val="24"/>
          <w:szCs w:val="24"/>
          <w:lang w:val="lt-LT"/>
        </w:rPr>
        <w:t>vykdymas</w:t>
      </w:r>
      <w:r w:rsidR="00472445" w:rsidRPr="00762FC6">
        <w:rPr>
          <w:rFonts w:ascii="DM Sans" w:hAnsi="DM Sans" w:cstheme="minorHAnsi"/>
          <w:color w:val="4472C4" w:themeColor="accent1"/>
          <w:sz w:val="24"/>
          <w:szCs w:val="24"/>
        </w:rPr>
        <w:t xml:space="preserve"> / Negotiation requirements</w:t>
      </w:r>
      <w:bookmarkEnd w:id="4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472445" w:rsidRPr="00762FC6" w14:paraId="5E5D2CCC" w14:textId="77777777" w:rsidTr="003F74D2">
        <w:tc>
          <w:tcPr>
            <w:tcW w:w="4989" w:type="dxa"/>
          </w:tcPr>
          <w:p w14:paraId="647E9082" w14:textId="77777777" w:rsidR="00472445" w:rsidRPr="00F546D5" w:rsidRDefault="00472445" w:rsidP="00472445">
            <w:pPr>
              <w:pStyle w:val="ListParagraph"/>
              <w:ind w:left="0" w:firstLine="284"/>
              <w:jc w:val="both"/>
              <w:rPr>
                <w:rFonts w:ascii="DM Sans" w:hAnsi="DM Sans"/>
                <w:sz w:val="22"/>
                <w:szCs w:val="22"/>
                <w:lang w:val="lt-LT"/>
              </w:rPr>
            </w:pPr>
            <w:r w:rsidRPr="00762FC6">
              <w:rPr>
                <w:rFonts w:ascii="DM Sans" w:hAnsi="DM Sans" w:hint="eastAsia"/>
                <w:sz w:val="22"/>
                <w:szCs w:val="22"/>
              </w:rPr>
              <w:t>8.1.</w:t>
            </w:r>
            <w:r w:rsidRPr="00762FC6">
              <w:rPr>
                <w:rFonts w:ascii="DM Sans" w:hAnsi="DM Sans" w:hint="eastAsia"/>
                <w:sz w:val="22"/>
                <w:szCs w:val="22"/>
              </w:rPr>
              <w:tab/>
            </w:r>
            <w:r w:rsidRPr="00F546D5">
              <w:rPr>
                <w:rFonts w:ascii="DM Sans" w:hAnsi="DM Sans"/>
                <w:sz w:val="22"/>
                <w:szCs w:val="22"/>
                <w:lang w:val="lt-LT"/>
              </w:rPr>
              <w:t>Konkurso metu bus vykdomos derybos. Derybos gali būti vykdomos dėl kainos, garantijos, pristatymo ir apmokėjimo terminų</w:t>
            </w:r>
          </w:p>
          <w:p w14:paraId="667AB7A5"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w:t>
            </w:r>
            <w:r w:rsidRPr="00F546D5">
              <w:rPr>
                <w:rFonts w:ascii="DM Sans" w:hAnsi="DM Sans"/>
                <w:sz w:val="22"/>
                <w:szCs w:val="22"/>
                <w:lang w:val="lt-LT"/>
              </w:rPr>
              <w:tab/>
              <w:t xml:space="preserve">Derybos bus vedamos su kiekvienu Dalyviu atskirai, jo pateikto pirminio/vėlesnio (jei tokie bus) pasiūlymo pagrindu. </w:t>
            </w:r>
          </w:p>
          <w:p w14:paraId="0CE42EC7"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8.2.1.</w:t>
            </w:r>
            <w:r w:rsidRPr="00F546D5">
              <w:rPr>
                <w:rFonts w:ascii="DM Sans" w:hAnsi="DM Sans"/>
                <w:sz w:val="22"/>
                <w:szCs w:val="22"/>
                <w:lang w:val="lt-LT"/>
              </w:rPr>
              <w:tab/>
              <w:t>Derybos bus vedamos dėl sąlygų, nurodytų 8.1. punkte;</w:t>
            </w:r>
          </w:p>
          <w:p w14:paraId="28E3491C"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8.2.2.</w:t>
            </w:r>
            <w:r w:rsidRPr="00F546D5">
              <w:rPr>
                <w:rFonts w:ascii="DM Sans" w:hAnsi="DM Sans"/>
                <w:sz w:val="22"/>
                <w:szCs w:val="22"/>
                <w:lang w:val="lt-LT"/>
              </w:rPr>
              <w:tab/>
              <w:t xml:space="preserve"> derybų metu Dalyvio pateikiama informacija bus laikoma konfidencialia ir negalės būti atskleista kitiems asmenims;</w:t>
            </w:r>
          </w:p>
          <w:p w14:paraId="28F43FD5" w14:textId="77777777" w:rsidR="009B1909" w:rsidRPr="00F546D5" w:rsidRDefault="009B1909" w:rsidP="00472445">
            <w:pPr>
              <w:pStyle w:val="ListParagraph"/>
              <w:ind w:left="0" w:firstLine="284"/>
              <w:jc w:val="both"/>
              <w:rPr>
                <w:rFonts w:ascii="DM Sans" w:hAnsi="DM Sans"/>
                <w:sz w:val="22"/>
                <w:szCs w:val="22"/>
                <w:lang w:val="lt-LT"/>
              </w:rPr>
            </w:pPr>
          </w:p>
          <w:p w14:paraId="32786F38"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8.2.3.</w:t>
            </w:r>
            <w:r w:rsidRPr="00F546D5">
              <w:rPr>
                <w:rFonts w:ascii="DM Sans" w:hAnsi="DM Sans"/>
                <w:sz w:val="22"/>
                <w:szCs w:val="22"/>
                <w:lang w:val="lt-LT"/>
              </w:rPr>
              <w:tab/>
              <w:t xml:space="preserve"> derybų metu Dalyviams pateikiama vienoda informacija, deramasi tik dėl tų pačių klausimų užtikrinant, kad nebus atskleista susijusio Dalyvio tapatybė ir jo nurodyta konfidenciali informacija;</w:t>
            </w:r>
          </w:p>
          <w:p w14:paraId="57506EF9" w14:textId="77777777" w:rsidR="00472445" w:rsidRPr="00F546D5" w:rsidRDefault="00472445" w:rsidP="00472445">
            <w:pPr>
              <w:pStyle w:val="ListParagraph"/>
              <w:ind w:left="0" w:firstLine="284"/>
              <w:jc w:val="both"/>
              <w:rPr>
                <w:rFonts w:ascii="DM Sans" w:hAnsi="DM Sans"/>
                <w:sz w:val="22"/>
                <w:szCs w:val="22"/>
                <w:lang w:val="lt-LT"/>
              </w:rPr>
            </w:pPr>
          </w:p>
          <w:p w14:paraId="057FAEA3" w14:textId="77777777" w:rsidR="00472445" w:rsidRPr="00F546D5" w:rsidRDefault="00472445" w:rsidP="009B1909">
            <w:pPr>
              <w:jc w:val="both"/>
              <w:rPr>
                <w:rFonts w:ascii="DM Sans" w:hAnsi="DM Sans"/>
                <w:sz w:val="22"/>
                <w:szCs w:val="22"/>
                <w:lang w:val="lt-LT"/>
              </w:rPr>
            </w:pPr>
          </w:p>
          <w:p w14:paraId="637DDA6D" w14:textId="2D6C79E6"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8.2.4.</w:t>
            </w:r>
            <w:r w:rsidRPr="00F546D5">
              <w:rPr>
                <w:rFonts w:ascii="DM Sans" w:hAnsi="DM Sans"/>
                <w:sz w:val="22"/>
                <w:szCs w:val="22"/>
                <w:lang w:val="lt-LT"/>
              </w:rPr>
              <w:tab/>
              <w:t>derybos bus vykdomos tol, kol, NPO nuomone, aptariami klausimai bus detalizuoti tiek, kad leistų Dalyviui jų pagrindu parengti galutinį pasiūlymą;</w:t>
            </w:r>
          </w:p>
          <w:p w14:paraId="7811F03E" w14:textId="1571A112"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8.2.5.</w:t>
            </w:r>
            <w:r w:rsidRPr="00F546D5">
              <w:rPr>
                <w:rFonts w:ascii="DM Sans" w:hAnsi="DM Sans"/>
                <w:sz w:val="22"/>
                <w:szCs w:val="22"/>
                <w:lang w:val="lt-LT"/>
              </w:rPr>
              <w:tab/>
              <w:t>derybos gali vykdomos ryšio priemonėmis (telefonu, el. paštu, konferenciniu ryšiu ir pan.) arba Dalyvio ir NPO atstovų susitikime.</w:t>
            </w:r>
          </w:p>
          <w:p w14:paraId="5DDA1D36"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8.3.</w:t>
            </w:r>
            <w:r w:rsidRPr="00F546D5">
              <w:rPr>
                <w:rFonts w:ascii="DM Sans" w:hAnsi="DM Sans"/>
                <w:sz w:val="22"/>
                <w:szCs w:val="22"/>
                <w:lang w:val="lt-LT"/>
              </w:rPr>
              <w:tab/>
              <w:t xml:space="preserve">Derybų eigoje, techninė specifikacija negali būti keičiama. Taip pat nekeičiami reikalavimai tiekėjų kvalifikacijai, pasiūlymų vertinimo kriterijai ir kitos esminė sąlygos, dėl kurių nesiderama. </w:t>
            </w:r>
          </w:p>
          <w:p w14:paraId="55FBBDE2" w14:textId="77777777" w:rsidR="00472445" w:rsidRPr="00F546D5" w:rsidRDefault="00472445" w:rsidP="00472445">
            <w:pPr>
              <w:pStyle w:val="ListParagraph"/>
              <w:ind w:left="0" w:firstLine="284"/>
              <w:jc w:val="both"/>
              <w:rPr>
                <w:rFonts w:ascii="DM Sans" w:hAnsi="DM Sans"/>
                <w:sz w:val="22"/>
                <w:szCs w:val="22"/>
                <w:lang w:val="lt-LT"/>
              </w:rPr>
            </w:pPr>
          </w:p>
          <w:p w14:paraId="3873FCA4" w14:textId="77777777" w:rsidR="00472445" w:rsidRPr="00F546D5" w:rsidRDefault="00472445" w:rsidP="009B1909">
            <w:pPr>
              <w:jc w:val="both"/>
              <w:rPr>
                <w:rFonts w:ascii="DM Sans" w:hAnsi="DM Sans"/>
                <w:sz w:val="22"/>
                <w:szCs w:val="22"/>
                <w:lang w:val="lt-LT"/>
              </w:rPr>
            </w:pPr>
          </w:p>
          <w:p w14:paraId="139F7BCF"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lastRenderedPageBreak/>
              <w:t>8.4.</w:t>
            </w:r>
            <w:r w:rsidRPr="00F546D5">
              <w:rPr>
                <w:rFonts w:ascii="DM Sans" w:hAnsi="DM Sans"/>
                <w:sz w:val="22"/>
                <w:szCs w:val="22"/>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7C42C396" w14:textId="77777777" w:rsidR="00472445" w:rsidRPr="00F546D5" w:rsidRDefault="00472445" w:rsidP="00472445">
            <w:pPr>
              <w:pStyle w:val="ListParagraph"/>
              <w:ind w:left="0" w:firstLine="284"/>
              <w:jc w:val="both"/>
              <w:rPr>
                <w:rFonts w:ascii="DM Sans" w:hAnsi="DM Sans"/>
                <w:sz w:val="22"/>
                <w:szCs w:val="22"/>
                <w:lang w:val="lt-LT"/>
              </w:rPr>
            </w:pPr>
          </w:p>
          <w:p w14:paraId="1075236A" w14:textId="77777777" w:rsidR="00472445" w:rsidRPr="00F546D5" w:rsidRDefault="00472445" w:rsidP="00472445">
            <w:pPr>
              <w:pStyle w:val="ListParagraph"/>
              <w:ind w:left="0" w:firstLine="284"/>
              <w:jc w:val="both"/>
              <w:rPr>
                <w:rFonts w:ascii="DM Sans" w:hAnsi="DM Sans"/>
                <w:sz w:val="22"/>
                <w:szCs w:val="22"/>
                <w:lang w:val="lt-LT"/>
              </w:rPr>
            </w:pPr>
          </w:p>
          <w:p w14:paraId="685D69D9"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8.5.</w:t>
            </w:r>
            <w:r w:rsidRPr="00F546D5">
              <w:rPr>
                <w:rFonts w:ascii="DM Sans" w:hAnsi="DM Sans"/>
                <w:sz w:val="22"/>
                <w:szCs w:val="22"/>
                <w:lang w:val="lt-LT"/>
              </w:rPr>
              <w:tab/>
              <w:t>Jei tiekėjas derybose nedalyvauja, jo galutiniu pasiūlymu laikomas jo pirminis pasiūlymas.</w:t>
            </w:r>
          </w:p>
          <w:p w14:paraId="41CDE79C" w14:textId="4969A133" w:rsidR="00472445" w:rsidRPr="00762FC6" w:rsidRDefault="00472445" w:rsidP="009B1909">
            <w:pPr>
              <w:pStyle w:val="ListParagraph"/>
              <w:ind w:left="0" w:firstLine="284"/>
              <w:jc w:val="both"/>
              <w:rPr>
                <w:rFonts w:ascii="DM Sans" w:hAnsi="DM Sans"/>
                <w:sz w:val="22"/>
                <w:szCs w:val="22"/>
              </w:rPr>
            </w:pPr>
            <w:r w:rsidRPr="00F546D5">
              <w:rPr>
                <w:rFonts w:ascii="DM Sans" w:hAnsi="DM Sans"/>
                <w:sz w:val="22"/>
                <w:szCs w:val="22"/>
                <w:lang w:val="lt-LT"/>
              </w:rPr>
              <w:t>8.6.</w:t>
            </w:r>
            <w:r w:rsidRPr="00F546D5">
              <w:rPr>
                <w:rFonts w:ascii="DM Sans" w:hAnsi="DM Sans"/>
                <w:sz w:val="22"/>
                <w:szCs w:val="22"/>
                <w:lang w:val="lt-LT"/>
              </w:rPr>
              <w:tab/>
              <w:t>Tiekėjų galutiniai pasiūlymai vertinami pagal mažiausios kainos kriterijų.</w:t>
            </w:r>
          </w:p>
        </w:tc>
        <w:tc>
          <w:tcPr>
            <w:tcW w:w="4989" w:type="dxa"/>
          </w:tcPr>
          <w:p w14:paraId="3FC47C9B" w14:textId="4CEE52FE"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8.1. Negotiations will take place during the tender process. Negotiations may be carried out on price, warranty, delivery and payment terms</w:t>
            </w:r>
          </w:p>
          <w:p w14:paraId="384CD7A3" w14:textId="16905DB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8.2.</w:t>
            </w:r>
            <w:r w:rsidRPr="00762FC6">
              <w:rPr>
                <w:rFonts w:ascii="DM Sans" w:hAnsi="DM Sans"/>
                <w:sz w:val="22"/>
                <w:szCs w:val="22"/>
              </w:rPr>
              <w:tab/>
              <w:t xml:space="preserve">Negotiations will be conducted with each Bidder individually, on the basis of its initial/follow-up (if any) bid. </w:t>
            </w:r>
          </w:p>
          <w:p w14:paraId="773380C2"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8.2.1.</w:t>
            </w:r>
            <w:r w:rsidRPr="00762FC6">
              <w:rPr>
                <w:rFonts w:ascii="DM Sans" w:hAnsi="DM Sans"/>
                <w:sz w:val="22"/>
                <w:szCs w:val="22"/>
              </w:rPr>
              <w:tab/>
              <w:t>Negotiations will be conducted on the terms set out in point 8.1;</w:t>
            </w:r>
          </w:p>
          <w:p w14:paraId="0DDF887E"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8.2.2.</w:t>
            </w:r>
            <w:r w:rsidRPr="00762FC6">
              <w:rPr>
                <w:rFonts w:ascii="DM Sans" w:hAnsi="DM Sans"/>
                <w:sz w:val="22"/>
                <w:szCs w:val="22"/>
              </w:rPr>
              <w:tab/>
              <w:t xml:space="preserve"> Information provided by the Bidder during the negotiations will be treated as confidential and may not be disclosed to other persons;</w:t>
            </w:r>
          </w:p>
          <w:p w14:paraId="5384008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8.2.3.</w:t>
            </w:r>
            <w:r w:rsidRPr="00762FC6">
              <w:rPr>
                <w:rFonts w:ascii="DM Sans" w:hAnsi="DM Sans"/>
                <w:sz w:val="22"/>
                <w:szCs w:val="22"/>
              </w:rPr>
              <w:tab/>
              <w:t xml:space="preserve"> during the negotiations, the Participants shall be provided with the same information and shall negotiate only on the same issues, ensuring that the identity of the Participant concerned and any confidential information identified by the Participant concerned are not disclosed;</w:t>
            </w:r>
          </w:p>
          <w:p w14:paraId="0A15CC3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8.2.4.</w:t>
            </w:r>
            <w:r w:rsidRPr="00762FC6">
              <w:rPr>
                <w:rFonts w:ascii="DM Sans" w:hAnsi="DM Sans"/>
                <w:sz w:val="22"/>
                <w:szCs w:val="22"/>
              </w:rPr>
              <w:tab/>
              <w:t>negotiations will continue until, in the opinion of the NPO, the issues under discussion are sufficiently detailed to enable the Bidder to prepare a final proposal on the basis of them;</w:t>
            </w:r>
          </w:p>
          <w:p w14:paraId="0148D751"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8.2.5.</w:t>
            </w:r>
            <w:r w:rsidRPr="00762FC6">
              <w:rPr>
                <w:rFonts w:ascii="DM Sans" w:hAnsi="DM Sans"/>
                <w:sz w:val="22"/>
                <w:szCs w:val="22"/>
              </w:rPr>
              <w:tab/>
              <w:t>Negotiations may take place by means of communication (telephone, e-mail, conference call, etc.) or at a meeting between the Participant and the NPO representatives.</w:t>
            </w:r>
          </w:p>
          <w:p w14:paraId="6278F6C5"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8.3.</w:t>
            </w:r>
            <w:r w:rsidRPr="00762FC6">
              <w:rPr>
                <w:rFonts w:ascii="DM Sans" w:hAnsi="DM Sans"/>
                <w:sz w:val="22"/>
                <w:szCs w:val="22"/>
              </w:rPr>
              <w:tab/>
              <w:t xml:space="preserve">The Technical Specification cannot be amended during the course of the negotiations. Neither shall the requirements for the qualification of suppliers, the criteria for the evaluation of tenders, nor any other essential terms and conditions which are not subject to negotiation be changed. </w:t>
            </w:r>
          </w:p>
          <w:p w14:paraId="559FD42F"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8.4.</w:t>
            </w:r>
            <w:r w:rsidRPr="00762FC6">
              <w:rPr>
                <w:rFonts w:ascii="DM Sans" w:hAnsi="DM Sans"/>
                <w:sz w:val="22"/>
                <w:szCs w:val="22"/>
              </w:rPr>
              <w:tab/>
              <w:t xml:space="preserve">The results of the negotiations will be recorded in a negotiation protocol (where applicable) signed by an </w:t>
            </w:r>
            <w:proofErr w:type="spellStart"/>
            <w:r w:rsidRPr="00762FC6">
              <w:rPr>
                <w:rFonts w:ascii="DM Sans" w:hAnsi="DM Sans"/>
                <w:sz w:val="22"/>
                <w:szCs w:val="22"/>
              </w:rPr>
              <w:t>authorised</w:t>
            </w:r>
            <w:proofErr w:type="spellEnd"/>
            <w:r w:rsidRPr="00762FC6">
              <w:rPr>
                <w:rFonts w:ascii="DM Sans" w:hAnsi="DM Sans"/>
                <w:sz w:val="22"/>
                <w:szCs w:val="22"/>
              </w:rPr>
              <w:t xml:space="preserve"> representative of the Participant and the Chairman of the Commission (where applicable). The Bidder will have the opportunity to comment on the record of negotiations before signing it. </w:t>
            </w:r>
          </w:p>
          <w:p w14:paraId="6F9BF499"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8.5.</w:t>
            </w:r>
            <w:r w:rsidRPr="00762FC6">
              <w:rPr>
                <w:rFonts w:ascii="DM Sans" w:hAnsi="DM Sans"/>
                <w:sz w:val="22"/>
                <w:szCs w:val="22"/>
              </w:rPr>
              <w:tab/>
              <w:t>If a supplier does not participate in the negotiations, its final offer shall be deemed to be its initial offer.</w:t>
            </w:r>
          </w:p>
          <w:p w14:paraId="133B2092" w14:textId="0D887B8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8.6.</w:t>
            </w:r>
            <w:r w:rsidRPr="00762FC6">
              <w:rPr>
                <w:rFonts w:ascii="DM Sans" w:hAnsi="DM Sans"/>
                <w:sz w:val="22"/>
                <w:szCs w:val="22"/>
              </w:rPr>
              <w:tab/>
              <w:t>Suppliers' final tenders shall be evaluated on the basis of the lowest price criterion.</w:t>
            </w:r>
          </w:p>
        </w:tc>
      </w:tr>
    </w:tbl>
    <w:p w14:paraId="34884B6C" w14:textId="77777777" w:rsidR="00472445" w:rsidRPr="00762FC6" w:rsidRDefault="00472445" w:rsidP="00367FBC">
      <w:pPr>
        <w:pStyle w:val="ListParagraph"/>
        <w:spacing w:after="0" w:line="240" w:lineRule="auto"/>
        <w:ind w:left="444"/>
        <w:jc w:val="both"/>
        <w:rPr>
          <w:rFonts w:ascii="DM Sans" w:hAnsi="DM Sans"/>
          <w:sz w:val="24"/>
          <w:szCs w:val="24"/>
        </w:rPr>
      </w:pPr>
    </w:p>
    <w:p w14:paraId="3504A081" w14:textId="20D91F44" w:rsidR="009A3D01" w:rsidRPr="00762FC6" w:rsidRDefault="00BB30D9" w:rsidP="009B190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rPr>
      </w:pPr>
      <w:bookmarkStart w:id="45" w:name="_Toc197083621"/>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vertinimas</w:t>
      </w:r>
      <w:bookmarkEnd w:id="42"/>
      <w:bookmarkEnd w:id="43"/>
      <w:bookmarkEnd w:id="44"/>
      <w:r w:rsidR="00472445" w:rsidRPr="00762FC6">
        <w:rPr>
          <w:rFonts w:ascii="DM Sans" w:hAnsi="DM Sans" w:cstheme="minorHAnsi"/>
          <w:color w:val="4472C4" w:themeColor="accent1"/>
          <w:sz w:val="24"/>
          <w:szCs w:val="24"/>
        </w:rPr>
        <w:t xml:space="preserve"> / Evaluation of offers</w:t>
      </w:r>
      <w:bookmarkEnd w:id="4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9A3D01" w:rsidRPr="00F546D5" w14:paraId="389DC7E5" w14:textId="77777777" w:rsidTr="003F74D2">
        <w:tc>
          <w:tcPr>
            <w:tcW w:w="4989" w:type="dxa"/>
          </w:tcPr>
          <w:p w14:paraId="3B9B6789"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NPO pasi</w:t>
            </w:r>
            <w:r w:rsidRPr="00F546D5">
              <w:rPr>
                <w:rFonts w:ascii="DM Sans" w:hAnsi="DM Sans" w:cs="Calibri"/>
                <w:sz w:val="22"/>
                <w:szCs w:val="22"/>
                <w:lang w:val="lt-LT"/>
              </w:rPr>
              <w:t>ū</w:t>
            </w:r>
            <w:r w:rsidRPr="00F546D5">
              <w:rPr>
                <w:rFonts w:ascii="DM Sans" w:hAnsi="DM Sans"/>
                <w:sz w:val="22"/>
                <w:szCs w:val="22"/>
                <w:lang w:val="lt-LT"/>
              </w:rPr>
              <w:t>lymus vertina ir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sudaro pagal mažiausios kainos kriterijų.</w:t>
            </w:r>
          </w:p>
          <w:p w14:paraId="53DFCD22"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lymus vertins Komisija</w:t>
            </w:r>
            <w:r w:rsidRPr="00F546D5">
              <w:rPr>
                <w:rFonts w:ascii="DM Sans" w:hAnsi="DM Sans"/>
                <w:color w:val="00B050"/>
                <w:sz w:val="22"/>
                <w:szCs w:val="22"/>
                <w:lang w:val="lt-LT"/>
              </w:rPr>
              <w:t xml:space="preserve">. </w:t>
            </w: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techniniams duomenims </w:t>
            </w:r>
            <w:r w:rsidRPr="00F546D5">
              <w:rPr>
                <w:rFonts w:ascii="DM Sans" w:hAnsi="DM Sans" w:cs="Calibri"/>
                <w:sz w:val="22"/>
                <w:szCs w:val="22"/>
                <w:lang w:val="lt-LT"/>
              </w:rPr>
              <w:t>į</w:t>
            </w:r>
            <w:r w:rsidRPr="00F546D5">
              <w:rPr>
                <w:rFonts w:ascii="DM Sans" w:hAnsi="DM Sans"/>
                <w:sz w:val="22"/>
                <w:szCs w:val="22"/>
                <w:lang w:val="lt-LT"/>
              </w:rPr>
              <w:t>vertinti gali b</w:t>
            </w:r>
            <w:r w:rsidRPr="00F546D5">
              <w:rPr>
                <w:rFonts w:ascii="DM Sans" w:hAnsi="DM Sans" w:cs="Calibri"/>
                <w:sz w:val="22"/>
                <w:szCs w:val="22"/>
                <w:lang w:val="lt-LT"/>
              </w:rPr>
              <w:t>ū</w:t>
            </w:r>
            <w:r w:rsidRPr="00F546D5">
              <w:rPr>
                <w:rFonts w:ascii="DM Sans" w:hAnsi="DM Sans"/>
                <w:sz w:val="22"/>
                <w:szCs w:val="22"/>
                <w:lang w:val="lt-LT"/>
              </w:rPr>
              <w:t xml:space="preserve">ti pasitelkti ekspertai (vertinamo objekto </w:t>
            </w:r>
            <w:r w:rsidRPr="00F546D5">
              <w:rPr>
                <w:rFonts w:ascii="DM Sans" w:hAnsi="DM Sans" w:cs="Tw Cen MT"/>
                <w:sz w:val="22"/>
                <w:szCs w:val="22"/>
                <w:lang w:val="lt-LT"/>
              </w:rPr>
              <w:t>ž</w:t>
            </w:r>
            <w:r w:rsidRPr="00F546D5">
              <w:rPr>
                <w:rFonts w:ascii="DM Sans" w:hAnsi="DM Sans"/>
                <w:sz w:val="22"/>
                <w:szCs w:val="22"/>
                <w:lang w:val="lt-LT"/>
              </w:rPr>
              <w:t>inovai). Pasi</w:t>
            </w:r>
            <w:r w:rsidRPr="00F546D5">
              <w:rPr>
                <w:rFonts w:ascii="DM Sans" w:hAnsi="DM Sans" w:cs="Calibri"/>
                <w:sz w:val="22"/>
                <w:szCs w:val="22"/>
                <w:lang w:val="lt-LT"/>
              </w:rPr>
              <w:t>ū</w:t>
            </w:r>
            <w:r w:rsidRPr="00F546D5">
              <w:rPr>
                <w:rFonts w:ascii="DM Sans" w:hAnsi="DM Sans"/>
                <w:sz w:val="22"/>
                <w:szCs w:val="22"/>
                <w:lang w:val="lt-LT"/>
              </w:rPr>
              <w:t xml:space="preserve">lymai bus vertinami </w:t>
            </w:r>
            <w:bookmarkStart w:id="46" w:name="_Hlk505013401"/>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jams ir (ar) j</w:t>
            </w:r>
            <w:r w:rsidRPr="00F546D5">
              <w:rPr>
                <w:rFonts w:ascii="DM Sans" w:hAnsi="DM Sans" w:cs="Calibri"/>
                <w:sz w:val="22"/>
                <w:szCs w:val="22"/>
                <w:lang w:val="lt-LT"/>
              </w:rPr>
              <w:t>ų</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galiotiesiems atstovams </w:t>
            </w:r>
            <w:bookmarkEnd w:id="46"/>
            <w:r w:rsidRPr="00F546D5">
              <w:rPr>
                <w:rFonts w:ascii="DM Sans" w:hAnsi="DM Sans"/>
                <w:sz w:val="22"/>
                <w:szCs w:val="22"/>
                <w:lang w:val="lt-LT"/>
              </w:rPr>
              <w:t xml:space="preserve">nedalyvaujant. </w:t>
            </w:r>
          </w:p>
          <w:p w14:paraId="2E196CC3" w14:textId="77777777" w:rsidR="009A3D01" w:rsidRPr="00F546D5" w:rsidRDefault="009A3D01" w:rsidP="009A3D01">
            <w:pPr>
              <w:pStyle w:val="ListParagraph"/>
              <w:ind w:left="284"/>
              <w:jc w:val="both"/>
              <w:rPr>
                <w:rFonts w:ascii="DM Sans" w:hAnsi="DM Sans"/>
                <w:sz w:val="22"/>
                <w:szCs w:val="22"/>
                <w:lang w:val="lt-LT"/>
              </w:rPr>
            </w:pPr>
          </w:p>
          <w:p w14:paraId="124BDB64" w14:textId="77777777" w:rsidR="009B1909" w:rsidRPr="00F546D5" w:rsidRDefault="009B1909" w:rsidP="009A3D01">
            <w:pPr>
              <w:pStyle w:val="ListParagraph"/>
              <w:ind w:left="284"/>
              <w:jc w:val="both"/>
              <w:rPr>
                <w:rFonts w:ascii="DM Sans" w:hAnsi="DM Sans"/>
                <w:sz w:val="22"/>
                <w:szCs w:val="22"/>
                <w:lang w:val="lt-LT"/>
              </w:rPr>
            </w:pPr>
          </w:p>
          <w:p w14:paraId="4BCD6D70" w14:textId="77777777" w:rsidR="009A3D01" w:rsidRPr="00F546D5" w:rsidRDefault="009A3D01" w:rsidP="009A3D01">
            <w:pPr>
              <w:pStyle w:val="ListParagraph"/>
              <w:numPr>
                <w:ilvl w:val="1"/>
                <w:numId w:val="4"/>
              </w:numPr>
              <w:tabs>
                <w:tab w:val="left" w:pos="1418"/>
              </w:tabs>
              <w:ind w:left="0" w:firstLine="284"/>
              <w:jc w:val="both"/>
              <w:rPr>
                <w:rFonts w:ascii="DM Sans" w:hAnsi="DM Sans"/>
                <w:sz w:val="22"/>
                <w:szCs w:val="22"/>
                <w:lang w:val="lt-LT"/>
              </w:rPr>
            </w:pPr>
            <w:r w:rsidRPr="00F546D5">
              <w:rPr>
                <w:rFonts w:ascii="DM Sans" w:hAnsi="DM Sans"/>
                <w:sz w:val="22"/>
                <w:szCs w:val="22"/>
                <w:lang w:val="lt-LT"/>
              </w:rPr>
              <w:t>Atlikusi pradin</w:t>
            </w:r>
            <w:r w:rsidRPr="00F546D5">
              <w:rPr>
                <w:rFonts w:ascii="DM Sans" w:hAnsi="DM Sans" w:cs="Calibri"/>
                <w:sz w:val="22"/>
                <w:szCs w:val="22"/>
                <w:lang w:val="lt-LT"/>
              </w:rPr>
              <w:t>į</w:t>
            </w:r>
            <w:r w:rsidRPr="00F546D5">
              <w:rPr>
                <w:rFonts w:ascii="DM Sans" w:hAnsi="DM Sans"/>
                <w:sz w:val="22"/>
                <w:szCs w:val="22"/>
                <w:lang w:val="lt-LT"/>
              </w:rPr>
              <w:t xml:space="preserve"> susipa</w:t>
            </w:r>
            <w:r w:rsidRPr="00F546D5">
              <w:rPr>
                <w:rFonts w:ascii="DM Sans" w:hAnsi="DM Sans" w:cs="Tw Cen MT"/>
                <w:sz w:val="22"/>
                <w:szCs w:val="22"/>
                <w:lang w:val="lt-LT"/>
              </w:rPr>
              <w:t>ž</w:t>
            </w:r>
            <w:r w:rsidRPr="00F546D5">
              <w:rPr>
                <w:rFonts w:ascii="DM Sans" w:hAnsi="DM Sans"/>
                <w:sz w:val="22"/>
                <w:szCs w:val="22"/>
                <w:lang w:val="lt-LT"/>
              </w:rPr>
              <w:t>inim</w:t>
            </w:r>
            <w:r w:rsidRPr="00F546D5">
              <w:rPr>
                <w:rFonts w:ascii="DM Sans" w:hAnsi="DM Sans" w:cs="Tw Cen MT"/>
                <w:sz w:val="22"/>
                <w:szCs w:val="22"/>
                <w:lang w:val="lt-LT"/>
              </w:rPr>
              <w:t>ą</w:t>
            </w:r>
            <w:r w:rsidRPr="00F546D5">
              <w:rPr>
                <w:rFonts w:ascii="DM Sans" w:hAnsi="DM Sans"/>
                <w:sz w:val="22"/>
                <w:szCs w:val="22"/>
                <w:lang w:val="lt-LT"/>
              </w:rPr>
              <w:t xml:space="preserve"> su pasi</w:t>
            </w:r>
            <w:r w:rsidRPr="00F546D5">
              <w:rPr>
                <w:rFonts w:ascii="DM Sans" w:hAnsi="DM Sans" w:cs="Calibri"/>
                <w:sz w:val="22"/>
                <w:szCs w:val="22"/>
                <w:lang w:val="lt-LT"/>
              </w:rPr>
              <w:t>ū</w:t>
            </w:r>
            <w:r w:rsidRPr="00F546D5">
              <w:rPr>
                <w:rFonts w:ascii="DM Sans" w:hAnsi="DM Sans"/>
                <w:sz w:val="22"/>
                <w:szCs w:val="22"/>
                <w:lang w:val="lt-LT"/>
              </w:rPr>
              <w:t>lymais, NPO:</w:t>
            </w:r>
          </w:p>
          <w:p w14:paraId="22EC4498" w14:textId="77777777" w:rsidR="009A3D01" w:rsidRPr="00F546D5" w:rsidRDefault="009A3D01" w:rsidP="009A3D01">
            <w:pPr>
              <w:pStyle w:val="ListParagraph"/>
              <w:numPr>
                <w:ilvl w:val="2"/>
                <w:numId w:val="4"/>
              </w:numPr>
              <w:ind w:left="0" w:firstLine="284"/>
              <w:jc w:val="both"/>
              <w:rPr>
                <w:rFonts w:ascii="DM Sans" w:hAnsi="DM Sans"/>
                <w:sz w:val="22"/>
                <w:szCs w:val="22"/>
                <w:lang w:val="lt-LT"/>
              </w:rPr>
            </w:pPr>
            <w:r w:rsidRPr="00F546D5">
              <w:rPr>
                <w:rFonts w:ascii="DM Sans" w:hAnsi="DM Sans" w:cs="Calibri"/>
                <w:sz w:val="22"/>
                <w:szCs w:val="22"/>
                <w:lang w:val="lt-LT"/>
              </w:rPr>
              <w:t>į</w:t>
            </w:r>
            <w:r w:rsidRPr="00F546D5">
              <w:rPr>
                <w:rFonts w:ascii="DM Sans" w:hAnsi="DM Sans"/>
                <w:sz w:val="22"/>
                <w:szCs w:val="22"/>
                <w:lang w:val="lt-LT"/>
              </w:rPr>
              <w:t>vertina, ar pasi</w:t>
            </w:r>
            <w:r w:rsidRPr="00F546D5">
              <w:rPr>
                <w:rFonts w:ascii="DM Sans" w:hAnsi="DM Sans" w:cs="Calibri"/>
                <w:sz w:val="22"/>
                <w:szCs w:val="22"/>
                <w:lang w:val="lt-LT"/>
              </w:rPr>
              <w:t>ū</w:t>
            </w:r>
            <w:r w:rsidRPr="00F546D5">
              <w:rPr>
                <w:rFonts w:ascii="DM Sans" w:hAnsi="DM Sans"/>
                <w:sz w:val="22"/>
                <w:szCs w:val="22"/>
                <w:lang w:val="lt-LT"/>
              </w:rPr>
              <w:t>lymai atitinka pirkimo dokumentuose nustatytus, su pirkimo objektu nesusijusius, reikalavimus;</w:t>
            </w:r>
          </w:p>
          <w:p w14:paraId="3F12E5D2" w14:textId="77777777" w:rsidR="009A3D01" w:rsidRPr="00F546D5" w:rsidRDefault="009A3D01" w:rsidP="009A3D01">
            <w:pPr>
              <w:pStyle w:val="ListParagraph"/>
              <w:ind w:left="284"/>
              <w:jc w:val="both"/>
              <w:rPr>
                <w:rFonts w:ascii="DM Sans" w:hAnsi="DM Sans"/>
                <w:sz w:val="22"/>
                <w:szCs w:val="22"/>
                <w:lang w:val="lt-LT"/>
              </w:rPr>
            </w:pPr>
          </w:p>
          <w:p w14:paraId="5D104C11" w14:textId="77777777" w:rsidR="009A3D01" w:rsidRPr="00F546D5" w:rsidRDefault="009A3D01" w:rsidP="009A3D01">
            <w:pPr>
              <w:pStyle w:val="ListParagraph"/>
              <w:numPr>
                <w:ilvl w:val="2"/>
                <w:numId w:val="4"/>
              </w:numPr>
              <w:shd w:val="clear" w:color="auto" w:fill="FFFFFF" w:themeFill="background1"/>
              <w:ind w:left="0" w:firstLine="284"/>
              <w:jc w:val="both"/>
              <w:rPr>
                <w:rFonts w:ascii="DM Sans" w:eastAsia="Times New Roman" w:hAnsi="DM Sans"/>
                <w:sz w:val="22"/>
                <w:szCs w:val="22"/>
                <w:lang w:val="lt-LT"/>
              </w:rPr>
            </w:pPr>
            <w:r w:rsidRPr="00F546D5">
              <w:rPr>
                <w:rFonts w:ascii="DM Sans" w:eastAsia="Times New Roman" w:hAnsi="DM Sans"/>
                <w:color w:val="000000" w:themeColor="text1"/>
                <w:sz w:val="22"/>
                <w:szCs w:val="22"/>
                <w:lang w:val="lt-LT"/>
              </w:rPr>
              <w:t>jei pirkime nustatyti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jo pa</w:t>
            </w:r>
            <w:r w:rsidRPr="00F546D5">
              <w:rPr>
                <w:rFonts w:ascii="DM Sans" w:eastAsia="Times New Roman" w:hAnsi="DM Sans" w:cs="Tw Cen MT"/>
                <w:color w:val="000000" w:themeColor="text1"/>
                <w:sz w:val="22"/>
                <w:szCs w:val="22"/>
                <w:lang w:val="lt-LT"/>
              </w:rPr>
              <w:t>š</w:t>
            </w:r>
            <w:r w:rsidRPr="00F546D5">
              <w:rPr>
                <w:rFonts w:ascii="DM Sans" w:eastAsia="Times New Roman" w:hAnsi="DM Sans"/>
                <w:color w:val="000000" w:themeColor="text1"/>
                <w:sz w:val="22"/>
                <w:szCs w:val="22"/>
                <w:lang w:val="lt-LT"/>
              </w:rPr>
              <w:t>alinimo pagrindai ir (ar) reikalavimai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jų kvalifikacijai, NPO patikrina ar pasi</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lym</w:t>
            </w:r>
            <w:r w:rsidRPr="00F546D5">
              <w:rPr>
                <w:rFonts w:ascii="DM Sans" w:eastAsia="Times New Roman" w:hAnsi="DM Sans" w:cs="Tw Cen MT"/>
                <w:color w:val="000000" w:themeColor="text1"/>
                <w:sz w:val="22"/>
                <w:szCs w:val="22"/>
                <w:lang w:val="lt-LT"/>
              </w:rPr>
              <w:t>ą</w:t>
            </w:r>
            <w:r w:rsidRPr="00F546D5">
              <w:rPr>
                <w:rFonts w:ascii="DM Sans" w:eastAsia="Times New Roman" w:hAnsi="DM Sans"/>
                <w:color w:val="000000" w:themeColor="text1"/>
                <w:sz w:val="22"/>
                <w:szCs w:val="22"/>
                <w:lang w:val="lt-LT"/>
              </w:rPr>
              <w:t xml:space="preserve"> pateik</w:t>
            </w:r>
            <w:r w:rsidRPr="00F546D5">
              <w:rPr>
                <w:rFonts w:ascii="DM Sans" w:eastAsia="Times New Roman" w:hAnsi="DM Sans" w:cs="Tw Cen MT"/>
                <w:color w:val="000000" w:themeColor="text1"/>
                <w:sz w:val="22"/>
                <w:szCs w:val="22"/>
                <w:lang w:val="lt-LT"/>
              </w:rPr>
              <w:t>ę</w:t>
            </w:r>
            <w:r w:rsidRPr="00F546D5">
              <w:rPr>
                <w:rFonts w:ascii="DM Sans" w:eastAsia="Times New Roman" w:hAnsi="DM Sans"/>
                <w:color w:val="000000" w:themeColor="text1"/>
                <w:sz w:val="22"/>
                <w:szCs w:val="22"/>
                <w:lang w:val="lt-LT"/>
              </w:rPr>
              <w:t>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 </w:t>
            </w:r>
            <w:r w:rsidRPr="00F546D5">
              <w:rPr>
                <w:rFonts w:ascii="DM Sans" w:eastAsia="Times New Roman" w:hAnsi="DM Sans"/>
                <w:sz w:val="22"/>
                <w:szCs w:val="22"/>
                <w:lang w:val="lt-LT"/>
              </w:rPr>
              <w:t>neatitinka pirkimo sąlygose nustatyt</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pašalinimo pagrind</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bei ar atitinka pirkimo sąlygose nustatytus kvalifikacijos reikalavimus.</w:t>
            </w:r>
            <w:r w:rsidRPr="00F546D5">
              <w:rPr>
                <w:rFonts w:ascii="DM Sans" w:hAnsi="DM Sans"/>
                <w:sz w:val="22"/>
                <w:szCs w:val="22"/>
                <w:lang w:val="lt-LT"/>
              </w:rPr>
              <w:t xml:space="preserve"> Teis</w:t>
            </w:r>
            <w:r w:rsidRPr="00F546D5">
              <w:rPr>
                <w:rFonts w:ascii="DM Sans" w:hAnsi="DM Sans" w:cs="Tw Cen MT"/>
                <w:sz w:val="22"/>
                <w:szCs w:val="22"/>
                <w:lang w:val="lt-LT"/>
              </w:rPr>
              <w:t>ę</w:t>
            </w:r>
            <w:r w:rsidRPr="00F546D5">
              <w:rPr>
                <w:rFonts w:ascii="DM Sans" w:hAnsi="DM Sans"/>
                <w:sz w:val="22"/>
                <w:szCs w:val="22"/>
                <w:lang w:val="lt-LT"/>
              </w:rPr>
              <w:t xml:space="preserve"> dalyvauti tolesn</w:t>
            </w:r>
            <w:r w:rsidRPr="00F546D5">
              <w:rPr>
                <w:rFonts w:ascii="DM Sans" w:hAnsi="DM Sans" w:cs="Calibri"/>
                <w:sz w:val="22"/>
                <w:szCs w:val="22"/>
                <w:lang w:val="lt-LT"/>
              </w:rPr>
              <w:t>ė</w:t>
            </w:r>
            <w:r w:rsidRPr="00F546D5">
              <w:rPr>
                <w:rFonts w:ascii="DM Sans" w:hAnsi="DM Sans"/>
                <w:sz w:val="22"/>
                <w:szCs w:val="22"/>
                <w:lang w:val="lt-LT"/>
              </w:rPr>
              <w:t>se pirkimo proced</w:t>
            </w:r>
            <w:r w:rsidRPr="00F546D5">
              <w:rPr>
                <w:rFonts w:ascii="DM Sans" w:hAnsi="DM Sans" w:cs="Calibri"/>
                <w:sz w:val="22"/>
                <w:szCs w:val="22"/>
                <w:lang w:val="lt-LT"/>
              </w:rPr>
              <w:t>ū</w:t>
            </w:r>
            <w:r w:rsidRPr="00F546D5">
              <w:rPr>
                <w:rFonts w:ascii="DM Sans" w:hAnsi="DM Sans"/>
                <w:sz w:val="22"/>
                <w:szCs w:val="22"/>
                <w:lang w:val="lt-LT"/>
              </w:rPr>
              <w:t>rose turi tik tie tiek</w:t>
            </w:r>
            <w:r w:rsidRPr="00F546D5">
              <w:rPr>
                <w:rFonts w:ascii="DM Sans" w:hAnsi="DM Sans" w:cs="Calibri"/>
                <w:sz w:val="22"/>
                <w:szCs w:val="22"/>
                <w:lang w:val="lt-LT"/>
              </w:rPr>
              <w:t>ė</w:t>
            </w:r>
            <w:r w:rsidRPr="00F546D5">
              <w:rPr>
                <w:rFonts w:ascii="DM Sans" w:hAnsi="DM Sans"/>
                <w:sz w:val="22"/>
                <w:szCs w:val="22"/>
                <w:lang w:val="lt-LT"/>
              </w:rPr>
              <w:t xml:space="preserve">jai </w:t>
            </w:r>
            <w:r w:rsidRPr="00F546D5">
              <w:rPr>
                <w:rFonts w:ascii="DM Sans" w:eastAsia="Times New Roman" w:hAnsi="DM Sans"/>
                <w:color w:val="000000" w:themeColor="text1"/>
                <w:sz w:val="22"/>
                <w:szCs w:val="22"/>
                <w:lang w:val="lt-LT"/>
              </w:rPr>
              <w:t>(</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w:t>
            </w:r>
            <w:r w:rsidRPr="00F546D5">
              <w:rPr>
                <w:rFonts w:ascii="DM Sans" w:hAnsi="DM Sans"/>
                <w:sz w:val="22"/>
                <w:szCs w:val="22"/>
                <w:lang w:val="lt-LT"/>
              </w:rPr>
              <w:t>, d</w:t>
            </w:r>
            <w:r w:rsidRPr="00F546D5">
              <w:rPr>
                <w:rFonts w:ascii="DM Sans" w:hAnsi="DM Sans" w:cs="Calibri"/>
                <w:sz w:val="22"/>
                <w:szCs w:val="22"/>
                <w:lang w:val="lt-LT"/>
              </w:rPr>
              <w:t>ė</w:t>
            </w:r>
            <w:r w:rsidRPr="00F546D5">
              <w:rPr>
                <w:rFonts w:ascii="DM Sans" w:hAnsi="DM Sans"/>
                <w:sz w:val="22"/>
                <w:szCs w:val="22"/>
                <w:lang w:val="lt-LT"/>
              </w:rPr>
              <w:t>l kuri</w:t>
            </w:r>
            <w:r w:rsidRPr="00F546D5">
              <w:rPr>
                <w:rFonts w:ascii="DM Sans" w:hAnsi="DM Sans" w:cs="Calibri"/>
                <w:sz w:val="22"/>
                <w:szCs w:val="22"/>
                <w:lang w:val="lt-LT"/>
              </w:rPr>
              <w:t>ų</w:t>
            </w:r>
            <w:r w:rsidRPr="00F546D5">
              <w:rPr>
                <w:rFonts w:ascii="DM Sans" w:hAnsi="DM Sans"/>
                <w:sz w:val="22"/>
                <w:szCs w:val="22"/>
                <w:lang w:val="lt-LT"/>
              </w:rPr>
              <w:t xml:space="preserve"> nenustatyti pa</w:t>
            </w:r>
            <w:r w:rsidRPr="00F546D5">
              <w:rPr>
                <w:rFonts w:ascii="DM Sans" w:hAnsi="DM Sans" w:cs="Tw Cen MT"/>
                <w:sz w:val="22"/>
                <w:szCs w:val="22"/>
                <w:lang w:val="lt-LT"/>
              </w:rPr>
              <w:t>š</w:t>
            </w:r>
            <w:r w:rsidRPr="00F546D5">
              <w:rPr>
                <w:rFonts w:ascii="DM Sans" w:hAnsi="DM Sans"/>
                <w:sz w:val="22"/>
                <w:szCs w:val="22"/>
                <w:lang w:val="lt-LT"/>
              </w:rPr>
              <w:t>alinimo pagrindai, kurie atitinka NPO keliamus kvalifikacijos reikalavimus;</w:t>
            </w:r>
          </w:p>
          <w:p w14:paraId="60333E3F" w14:textId="77777777" w:rsidR="009A3D01" w:rsidRPr="00F546D5" w:rsidRDefault="009A3D01" w:rsidP="009A3D01">
            <w:pPr>
              <w:pStyle w:val="ListParagraph"/>
              <w:rPr>
                <w:rFonts w:ascii="DM Sans" w:eastAsia="Times New Roman" w:hAnsi="DM Sans"/>
                <w:sz w:val="22"/>
                <w:szCs w:val="22"/>
                <w:lang w:val="lt-LT"/>
              </w:rPr>
            </w:pPr>
          </w:p>
          <w:p w14:paraId="603EB1AE"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D148347"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47B3E983"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F954092" w14:textId="027253B6" w:rsidR="009A3D01" w:rsidRPr="00F546D5" w:rsidRDefault="009A3D01" w:rsidP="009B1909">
            <w:pPr>
              <w:pStyle w:val="ListParagraph"/>
              <w:numPr>
                <w:ilvl w:val="2"/>
                <w:numId w:val="4"/>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nagrin</w:t>
            </w:r>
            <w:r w:rsidRPr="00F546D5">
              <w:rPr>
                <w:rFonts w:ascii="DM Sans" w:hAnsi="DM Sans" w:cs="Calibri"/>
                <w:sz w:val="22"/>
                <w:szCs w:val="22"/>
                <w:lang w:val="lt-LT"/>
              </w:rPr>
              <w:t>ė</w:t>
            </w:r>
            <w:r w:rsidRPr="00F546D5">
              <w:rPr>
                <w:rFonts w:ascii="DM Sans" w:hAnsi="DM Sans" w:cstheme="minorHAnsi"/>
                <w:sz w:val="22"/>
                <w:szCs w:val="22"/>
                <w:lang w:val="lt-LT"/>
              </w:rPr>
              <w:t>ja, vertina ir palygina pateiktus pasi</w:t>
            </w:r>
            <w:r w:rsidRPr="00F546D5">
              <w:rPr>
                <w:rFonts w:ascii="DM Sans" w:hAnsi="DM Sans" w:cs="Calibri"/>
                <w:sz w:val="22"/>
                <w:szCs w:val="22"/>
                <w:lang w:val="lt-LT"/>
              </w:rPr>
              <w:t>ū</w:t>
            </w:r>
            <w:r w:rsidRPr="00F546D5">
              <w:rPr>
                <w:rFonts w:ascii="DM Sans" w:hAnsi="DM Sans" w:cstheme="minorHAnsi"/>
                <w:sz w:val="22"/>
                <w:szCs w:val="22"/>
                <w:lang w:val="lt-LT"/>
              </w:rPr>
              <w:t>lymus, vadovaudamasi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w:t>
            </w:r>
          </w:p>
          <w:p w14:paraId="2906DD20" w14:textId="01969D67" w:rsidR="009A3D01" w:rsidRPr="00F546D5" w:rsidRDefault="009A3D01" w:rsidP="009B1909">
            <w:pPr>
              <w:pStyle w:val="ListParagraph"/>
              <w:numPr>
                <w:ilvl w:val="1"/>
                <w:numId w:val="4"/>
              </w:numPr>
              <w:spacing w:line="20" w:lineRule="atLeast"/>
              <w:ind w:left="0" w:firstLine="284"/>
              <w:jc w:val="both"/>
              <w:rPr>
                <w:rFonts w:ascii="DM Sans" w:hAnsi="DM Sans"/>
                <w:color w:val="7030A0"/>
                <w:sz w:val="22"/>
                <w:szCs w:val="22"/>
                <w:lang w:val="lt-LT"/>
              </w:rPr>
            </w:pPr>
            <w:r w:rsidRPr="00F546D5">
              <w:rPr>
                <w:rFonts w:ascii="DM Sans" w:hAnsi="DM Sans"/>
                <w:sz w:val="22"/>
                <w:szCs w:val="22"/>
                <w:lang w:val="lt-LT"/>
              </w:rPr>
              <w:t>jeigu tiek</w:t>
            </w:r>
            <w:r w:rsidRPr="00F546D5">
              <w:rPr>
                <w:rFonts w:ascii="DM Sans" w:hAnsi="DM Sans" w:cs="Calibri"/>
                <w:sz w:val="22"/>
                <w:szCs w:val="22"/>
                <w:lang w:val="lt-LT"/>
              </w:rPr>
              <w:t>ė</w:t>
            </w:r>
            <w:r w:rsidRPr="00F546D5">
              <w:rPr>
                <w:rFonts w:ascii="DM Sans" w:hAnsi="DM Sans"/>
                <w:sz w:val="22"/>
                <w:szCs w:val="22"/>
                <w:lang w:val="lt-LT"/>
              </w:rPr>
              <w:t>jas pateik</w:t>
            </w:r>
            <w:r w:rsidRPr="00F546D5">
              <w:rPr>
                <w:rFonts w:ascii="DM Sans" w:hAnsi="DM Sans" w:cs="Calibri"/>
                <w:sz w:val="22"/>
                <w:szCs w:val="22"/>
                <w:lang w:val="lt-LT"/>
              </w:rPr>
              <w:t>ė</w:t>
            </w:r>
            <w:r w:rsidRPr="00F546D5">
              <w:rPr>
                <w:rFonts w:ascii="DM Sans" w:hAnsi="DM Sans"/>
                <w:sz w:val="22"/>
                <w:szCs w:val="22"/>
                <w:lang w:val="lt-LT"/>
              </w:rPr>
              <w:t xml:space="preserve"> netikslius, nei</w:t>
            </w:r>
            <w:r w:rsidRPr="00F546D5">
              <w:rPr>
                <w:rFonts w:ascii="DM Sans" w:hAnsi="DM Sans" w:cs="Tw Cen MT"/>
                <w:sz w:val="22"/>
                <w:szCs w:val="22"/>
                <w:lang w:val="lt-LT"/>
              </w:rPr>
              <w:t>š</w:t>
            </w:r>
            <w:r w:rsidRPr="00F546D5">
              <w:rPr>
                <w:rFonts w:ascii="DM Sans" w:hAnsi="DM Sans"/>
                <w:sz w:val="22"/>
                <w:szCs w:val="22"/>
                <w:lang w:val="lt-LT"/>
              </w:rPr>
              <w:t>samius ar klaidingus dokumentus ar duomenis apie atitikt</w:t>
            </w:r>
            <w:r w:rsidRPr="00F546D5">
              <w:rPr>
                <w:rFonts w:ascii="DM Sans" w:hAnsi="DM Sans" w:cs="Calibri"/>
                <w:sz w:val="22"/>
                <w:szCs w:val="22"/>
                <w:lang w:val="lt-LT"/>
              </w:rPr>
              <w:t>į</w:t>
            </w:r>
            <w:r w:rsidRPr="00F546D5">
              <w:rPr>
                <w:rFonts w:ascii="DM Sans" w:hAnsi="DM Sans"/>
                <w:sz w:val="22"/>
                <w:szCs w:val="22"/>
                <w:lang w:val="lt-LT"/>
              </w:rPr>
              <w:t xml:space="preserve"> pirkimo sąlyg</w:t>
            </w:r>
            <w:r w:rsidRPr="00F546D5">
              <w:rPr>
                <w:rFonts w:ascii="DM Sans" w:hAnsi="DM Sans" w:cs="Calibri"/>
                <w:sz w:val="22"/>
                <w:szCs w:val="22"/>
                <w:lang w:val="lt-LT"/>
              </w:rPr>
              <w:t>ų</w:t>
            </w:r>
            <w:r w:rsidRPr="00F546D5">
              <w:rPr>
                <w:rFonts w:ascii="DM Sans" w:hAnsi="DM Sans"/>
                <w:sz w:val="22"/>
                <w:szCs w:val="22"/>
                <w:lang w:val="lt-LT"/>
              </w:rPr>
              <w:t xml:space="preserve"> reikalavimams ar ši</w:t>
            </w:r>
            <w:r w:rsidRPr="00F546D5">
              <w:rPr>
                <w:rFonts w:ascii="DM Sans" w:hAnsi="DM Sans" w:cs="Calibri"/>
                <w:sz w:val="22"/>
                <w:szCs w:val="22"/>
                <w:lang w:val="lt-LT"/>
              </w:rPr>
              <w:t>ų</w:t>
            </w:r>
            <w:r w:rsidRPr="00F546D5">
              <w:rPr>
                <w:rFonts w:ascii="DM Sans" w:hAnsi="DM Sans"/>
                <w:sz w:val="22"/>
                <w:szCs w:val="22"/>
                <w:lang w:val="lt-LT"/>
              </w:rPr>
              <w:t xml:space="preserve"> dokument</w:t>
            </w:r>
            <w:r w:rsidRPr="00F546D5">
              <w:rPr>
                <w:rFonts w:ascii="DM Sans" w:hAnsi="DM Sans" w:cs="Calibri"/>
                <w:sz w:val="22"/>
                <w:szCs w:val="22"/>
                <w:lang w:val="lt-LT"/>
              </w:rPr>
              <w:t>ų</w:t>
            </w:r>
            <w:r w:rsidRPr="00F546D5">
              <w:rPr>
                <w:rFonts w:ascii="DM Sans" w:hAnsi="DM Sans"/>
                <w:sz w:val="22"/>
                <w:szCs w:val="22"/>
                <w:lang w:val="lt-LT"/>
              </w:rPr>
              <w:t xml:space="preserve"> ar duomen</w:t>
            </w:r>
            <w:r w:rsidRPr="00F546D5">
              <w:rPr>
                <w:rFonts w:ascii="DM Sans" w:hAnsi="DM Sans" w:cs="Calibri"/>
                <w:sz w:val="22"/>
                <w:szCs w:val="22"/>
                <w:lang w:val="lt-LT"/>
              </w:rPr>
              <w:t>ų</w:t>
            </w:r>
            <w:r w:rsidRPr="00F546D5">
              <w:rPr>
                <w:rFonts w:ascii="DM Sans" w:hAnsi="DM Sans"/>
                <w:sz w:val="22"/>
                <w:szCs w:val="22"/>
                <w:lang w:val="lt-LT"/>
              </w:rPr>
              <w:t xml:space="preserve"> tr</w:t>
            </w:r>
            <w:r w:rsidRPr="00F546D5">
              <w:rPr>
                <w:rFonts w:ascii="DM Sans" w:hAnsi="DM Sans" w:cs="Calibri"/>
                <w:sz w:val="22"/>
                <w:szCs w:val="22"/>
                <w:lang w:val="lt-LT"/>
              </w:rPr>
              <w:t>ū</w:t>
            </w:r>
            <w:r w:rsidRPr="00F546D5">
              <w:rPr>
                <w:rFonts w:ascii="DM Sans" w:hAnsi="DM Sans"/>
                <w:sz w:val="22"/>
                <w:szCs w:val="22"/>
                <w:lang w:val="lt-LT"/>
              </w:rPr>
              <w:t xml:space="preserve">ksta, NPO prašo (kai ji tai gali daryti  nepažeisdama </w:t>
            </w:r>
            <w:r w:rsidRPr="00F546D5">
              <w:rPr>
                <w:rStyle w:val="cf01"/>
                <w:rFonts w:ascii="DM Sans" w:hAnsi="DM Sans" w:cstheme="minorBidi"/>
                <w:sz w:val="22"/>
                <w:szCs w:val="22"/>
                <w:lang w:val="lt-LT"/>
              </w:rPr>
              <w:t>lygiateisiškumo ir skaidrumo princip</w:t>
            </w:r>
            <w:r w:rsidRPr="00F546D5">
              <w:rPr>
                <w:rStyle w:val="cf01"/>
                <w:rFonts w:ascii="DM Sans" w:hAnsi="DM Sans" w:cs="Calibri"/>
                <w:sz w:val="22"/>
                <w:szCs w:val="22"/>
                <w:lang w:val="lt-LT"/>
              </w:rPr>
              <w:t>ų</w:t>
            </w:r>
            <w:r w:rsidRPr="00F546D5">
              <w:rPr>
                <w:rStyle w:val="cf01"/>
                <w:rFonts w:ascii="DM Sans" w:hAnsi="DM Sans" w:cstheme="minorBidi"/>
                <w:sz w:val="22"/>
                <w:szCs w:val="22"/>
                <w:lang w:val="lt-LT"/>
              </w:rPr>
              <w:t>)</w:t>
            </w:r>
            <w:r w:rsidRPr="00F546D5">
              <w:rPr>
                <w:rFonts w:ascii="DM Sans" w:hAnsi="DM Sans"/>
                <w:sz w:val="22"/>
                <w:szCs w:val="22"/>
                <w:lang w:val="lt-LT"/>
              </w:rPr>
              <w:t xml:space="preserve"> tiek</w:t>
            </w:r>
            <w:r w:rsidRPr="00F546D5">
              <w:rPr>
                <w:rFonts w:ascii="DM Sans" w:hAnsi="DM Sans" w:cs="Calibri"/>
                <w:sz w:val="22"/>
                <w:szCs w:val="22"/>
                <w:lang w:val="lt-LT"/>
              </w:rPr>
              <w:t>ė</w:t>
            </w:r>
            <w:r w:rsidRPr="00F546D5">
              <w:rPr>
                <w:rFonts w:ascii="DM Sans" w:hAnsi="DM Sans"/>
                <w:sz w:val="22"/>
                <w:szCs w:val="22"/>
                <w:lang w:val="lt-LT"/>
              </w:rPr>
              <w:t>j</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iuos dokumentus ar duomenis patikslinti, papildyti arba paai</w:t>
            </w:r>
            <w:r w:rsidRPr="00F546D5">
              <w:rPr>
                <w:rFonts w:ascii="DM Sans" w:hAnsi="DM Sans" w:cs="Tw Cen MT"/>
                <w:sz w:val="22"/>
                <w:szCs w:val="22"/>
                <w:lang w:val="lt-LT"/>
              </w:rPr>
              <w:t>š</w:t>
            </w:r>
            <w:r w:rsidRPr="00F546D5">
              <w:rPr>
                <w:rFonts w:ascii="DM Sans" w:hAnsi="DM Sans"/>
                <w:sz w:val="22"/>
                <w:szCs w:val="22"/>
                <w:lang w:val="lt-LT"/>
              </w:rPr>
              <w:t xml:space="preserve">kinti per 5 darbo dienas. </w:t>
            </w:r>
          </w:p>
        </w:tc>
        <w:tc>
          <w:tcPr>
            <w:tcW w:w="4989" w:type="dxa"/>
          </w:tcPr>
          <w:p w14:paraId="0C2C478C" w14:textId="5520419F"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lastRenderedPageBreak/>
              <w:t>NPOs evaluate and rank bids on the basis of the lowest price criterion.</w:t>
            </w:r>
          </w:p>
          <w:p w14:paraId="46D40B60" w14:textId="7BADC637"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t xml:space="preserve">The proposals will be assessed by the Commission. Experts (experts in the subject matter to be evaluated) may be used to evaluate the technical data of the proposals. The evaluation will take place in the absence of suppliers and/or their </w:t>
            </w:r>
            <w:r w:rsidR="009B1909" w:rsidRPr="00065E13">
              <w:rPr>
                <w:rFonts w:ascii="DM Sans" w:hAnsi="DM Sans"/>
                <w:sz w:val="22"/>
                <w:szCs w:val="22"/>
              </w:rPr>
              <w:t>authorized</w:t>
            </w:r>
            <w:r w:rsidRPr="00065E13">
              <w:rPr>
                <w:rFonts w:ascii="DM Sans" w:hAnsi="DM Sans"/>
                <w:sz w:val="22"/>
                <w:szCs w:val="22"/>
              </w:rPr>
              <w:t xml:space="preserve"> </w:t>
            </w:r>
            <w:r w:rsidR="009B1909" w:rsidRPr="00065E13">
              <w:rPr>
                <w:rFonts w:ascii="DM Sans" w:hAnsi="DM Sans"/>
                <w:sz w:val="22"/>
                <w:szCs w:val="22"/>
              </w:rPr>
              <w:t>representatives.</w:t>
            </w:r>
            <w:r w:rsidRPr="00065E13">
              <w:rPr>
                <w:rFonts w:ascii="DM Sans" w:hAnsi="DM Sans"/>
                <w:sz w:val="22"/>
                <w:szCs w:val="22"/>
              </w:rPr>
              <w:t xml:space="preserve"> </w:t>
            </w:r>
          </w:p>
          <w:p w14:paraId="4FC52F33" w14:textId="3A4EC8F4"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t xml:space="preserve">After an initial </w:t>
            </w:r>
            <w:r w:rsidR="009B1909" w:rsidRPr="00065E13">
              <w:rPr>
                <w:rFonts w:ascii="DM Sans" w:hAnsi="DM Sans"/>
                <w:sz w:val="22"/>
                <w:szCs w:val="22"/>
              </w:rPr>
              <w:t>familiarization</w:t>
            </w:r>
            <w:r w:rsidRPr="00065E13">
              <w:rPr>
                <w:rFonts w:ascii="DM Sans" w:hAnsi="DM Sans"/>
                <w:sz w:val="22"/>
                <w:szCs w:val="22"/>
              </w:rPr>
              <w:t xml:space="preserve"> with the proposals, the NPO:</w:t>
            </w:r>
          </w:p>
          <w:p w14:paraId="5AB0A2C0"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assesses whether the tenders meet the requirements set out in the contract documents, which are not related to the subject-matter of the contract;</w:t>
            </w:r>
          </w:p>
          <w:p w14:paraId="456076D1"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 xml:space="preserve">where the procurement imposes exclusion grounds and/or qualification requirements on suppliers, the NPO shall check whether the supplier submitting the tender (the economic operators whose capacities the supplier relies on and the sub-suppliers, if applicable) does not meet the exclusion grounds set out in the contract terms and conditions, and whether the supplier meets the qualification requirements set out in the contract terms. Only those suppliers (economic operators on whose behalf the supplier relies and sub-suppliers, if applicable) that do not fall under the exclusion </w:t>
            </w:r>
            <w:r w:rsidRPr="00065E13">
              <w:rPr>
                <w:rFonts w:ascii="DM Sans" w:hAnsi="DM Sans"/>
                <w:sz w:val="22"/>
                <w:szCs w:val="22"/>
              </w:rPr>
              <w:lastRenderedPageBreak/>
              <w:t>grounds and that meet the qualification requirements of the NPO shall be eligible to participate in the subsequent procurement procedures;</w:t>
            </w:r>
          </w:p>
          <w:p w14:paraId="20BB0C51"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examine, evaluate and compare the tenders submitted in accordance with the provisions of the Conditions of Contract;</w:t>
            </w:r>
          </w:p>
          <w:p w14:paraId="075DE819" w14:textId="341EE9BD" w:rsidR="009A3D01" w:rsidRPr="00065E13" w:rsidRDefault="009A3D01" w:rsidP="001B1315">
            <w:pPr>
              <w:pStyle w:val="ListParagraph"/>
              <w:numPr>
                <w:ilvl w:val="1"/>
                <w:numId w:val="24"/>
              </w:numPr>
              <w:ind w:left="0" w:firstLine="284"/>
              <w:jc w:val="both"/>
              <w:rPr>
                <w:rFonts w:ascii="DM Sans" w:hAnsi="DM Sans"/>
                <w:sz w:val="22"/>
                <w:szCs w:val="22"/>
              </w:rPr>
            </w:pPr>
            <w:r w:rsidRPr="00065E13">
              <w:rPr>
                <w:rFonts w:ascii="DM Sans" w:hAnsi="DM Sans"/>
                <w:sz w:val="22"/>
                <w:szCs w:val="22"/>
              </w:rPr>
              <w:t>if the supplier has provided inaccurate, incomplete or erroneous documents or data relating to compliance with the requirements of the Tender Conditions, or if these documents or data are missing, the NPO shall request (where it is able to do so without prejudice to the principles of equality and transparency) the supplier to clarify, supplement or explain these documents or data within 5 working days</w:t>
            </w:r>
          </w:p>
        </w:tc>
      </w:tr>
    </w:tbl>
    <w:p w14:paraId="23D64A73" w14:textId="77777777" w:rsidR="009A3D01" w:rsidRPr="00F546D5" w:rsidRDefault="009A3D01" w:rsidP="009A3D01">
      <w:pPr>
        <w:pStyle w:val="ListParagraph"/>
        <w:spacing w:line="240" w:lineRule="auto"/>
        <w:ind w:left="567"/>
        <w:jc w:val="both"/>
        <w:rPr>
          <w:rFonts w:ascii="DM Sans" w:hAnsi="DM Sans"/>
          <w:sz w:val="24"/>
          <w:szCs w:val="24"/>
          <w:lang w:val="lt-LT"/>
        </w:rPr>
      </w:pPr>
    </w:p>
    <w:p w14:paraId="2BF3D44F" w14:textId="1F7CA87D" w:rsidR="00614D06" w:rsidRPr="00762FC6" w:rsidRDefault="00E37239" w:rsidP="009B190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rPr>
      </w:pPr>
      <w:bookmarkStart w:id="47" w:name="_Toc48053179"/>
      <w:bookmarkStart w:id="48" w:name="_Toc197083622"/>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atmetimo </w:t>
      </w:r>
      <w:bookmarkEnd w:id="47"/>
      <w:r w:rsidR="00154399" w:rsidRPr="00F546D5">
        <w:rPr>
          <w:rFonts w:ascii="DM Sans" w:hAnsi="DM Sans" w:cstheme="minorHAnsi"/>
          <w:color w:val="4472C4" w:themeColor="accent1"/>
          <w:sz w:val="24"/>
          <w:szCs w:val="24"/>
          <w:lang w:val="lt-LT"/>
        </w:rPr>
        <w:t>pagrindai</w:t>
      </w:r>
      <w:r w:rsidR="00614D06" w:rsidRPr="00762FC6">
        <w:rPr>
          <w:rFonts w:ascii="DM Sans" w:hAnsi="DM Sans" w:cstheme="minorHAnsi"/>
          <w:color w:val="4472C4" w:themeColor="accent1"/>
          <w:sz w:val="24"/>
          <w:szCs w:val="24"/>
        </w:rPr>
        <w:t xml:space="preserve"> / Grounds for rejection of tenders</w:t>
      </w:r>
      <w:bookmarkEnd w:id="48"/>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762FC6" w14:paraId="64BC8F46" w14:textId="77777777" w:rsidTr="003F74D2">
        <w:tc>
          <w:tcPr>
            <w:tcW w:w="4989" w:type="dxa"/>
          </w:tcPr>
          <w:p w14:paraId="3699F931" w14:textId="77777777" w:rsidR="00614D06" w:rsidRPr="00F546D5" w:rsidRDefault="00614D06" w:rsidP="00614D06">
            <w:pPr>
              <w:pStyle w:val="ListParagraph"/>
              <w:numPr>
                <w:ilvl w:val="1"/>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jo pateiktas pasi</w:t>
            </w:r>
            <w:r w:rsidRPr="00F546D5">
              <w:rPr>
                <w:rFonts w:ascii="DM Sans" w:hAnsi="DM Sans" w:cs="Calibri"/>
                <w:sz w:val="22"/>
                <w:szCs w:val="22"/>
                <w:lang w:val="lt-LT"/>
              </w:rPr>
              <w:t>ū</w:t>
            </w:r>
            <w:r w:rsidRPr="00F546D5">
              <w:rPr>
                <w:rFonts w:ascii="DM Sans" w:hAnsi="DM Sans" w:cstheme="minorHAnsi"/>
                <w:sz w:val="22"/>
                <w:szCs w:val="22"/>
                <w:lang w:val="lt-LT"/>
              </w:rPr>
              <w:t>lymas yra atmetamas ir tiek</w:t>
            </w:r>
            <w:r w:rsidRPr="00F546D5">
              <w:rPr>
                <w:rFonts w:ascii="DM Sans" w:hAnsi="DM Sans" w:cs="Calibri"/>
                <w:sz w:val="22"/>
                <w:szCs w:val="22"/>
                <w:lang w:val="lt-LT"/>
              </w:rPr>
              <w:t>ė</w:t>
            </w:r>
            <w:r w:rsidRPr="00F546D5">
              <w:rPr>
                <w:rFonts w:ascii="DM Sans" w:hAnsi="DM Sans" w:cstheme="minorHAnsi"/>
                <w:sz w:val="22"/>
                <w:szCs w:val="22"/>
                <w:lang w:val="lt-LT"/>
              </w:rPr>
              <w:t>jas pašalinamas iš pirkimo proced</w:t>
            </w:r>
            <w:r w:rsidRPr="00F546D5">
              <w:rPr>
                <w:rFonts w:ascii="DM Sans" w:hAnsi="DM Sans" w:cs="Calibri"/>
                <w:sz w:val="22"/>
                <w:szCs w:val="22"/>
                <w:lang w:val="lt-LT"/>
              </w:rPr>
              <w:t>ū</w:t>
            </w:r>
            <w:r w:rsidRPr="00F546D5">
              <w:rPr>
                <w:rFonts w:ascii="DM Sans" w:hAnsi="DM Sans" w:cstheme="minorHAnsi"/>
                <w:sz w:val="22"/>
                <w:szCs w:val="22"/>
                <w:lang w:val="lt-LT"/>
              </w:rPr>
              <w:t>ros, jeigu yra bent viena iš ši</w:t>
            </w:r>
            <w:r w:rsidRPr="00F546D5">
              <w:rPr>
                <w:rFonts w:ascii="DM Sans" w:hAnsi="DM Sans" w:cs="Calibri"/>
                <w:sz w:val="22"/>
                <w:szCs w:val="22"/>
                <w:lang w:val="lt-LT"/>
              </w:rPr>
              <w:t>ų</w:t>
            </w:r>
            <w:r w:rsidRPr="00F546D5">
              <w:rPr>
                <w:rFonts w:ascii="DM Sans" w:hAnsi="DM Sans" w:cstheme="minorHAnsi"/>
                <w:sz w:val="22"/>
                <w:szCs w:val="22"/>
                <w:lang w:val="lt-LT"/>
              </w:rPr>
              <w:t xml:space="preserve"> s</w:t>
            </w:r>
            <w:r w:rsidRPr="00F546D5">
              <w:rPr>
                <w:rFonts w:ascii="DM Sans" w:hAnsi="DM Sans" w:cs="Tw Cen MT"/>
                <w:sz w:val="22"/>
                <w:szCs w:val="22"/>
                <w:lang w:val="lt-LT"/>
              </w:rPr>
              <w:t>ą</w:t>
            </w:r>
            <w:r w:rsidRPr="00F546D5">
              <w:rPr>
                <w:rFonts w:ascii="DM Sans" w:hAnsi="DM Sans" w:cstheme="minorHAnsi"/>
                <w:sz w:val="22"/>
                <w:szCs w:val="22"/>
                <w:lang w:val="lt-LT"/>
              </w:rPr>
              <w:t>lyg</w:t>
            </w:r>
            <w:r w:rsidRPr="00F546D5">
              <w:rPr>
                <w:rFonts w:ascii="DM Sans" w:hAnsi="DM Sans" w:cs="Calibri"/>
                <w:sz w:val="22"/>
                <w:szCs w:val="22"/>
                <w:lang w:val="lt-LT"/>
              </w:rPr>
              <w:t>ų</w:t>
            </w:r>
            <w:r w:rsidRPr="00F546D5">
              <w:rPr>
                <w:rFonts w:ascii="DM Sans" w:hAnsi="DM Sans" w:cstheme="minorHAnsi"/>
                <w:sz w:val="22"/>
                <w:szCs w:val="22"/>
                <w:lang w:val="lt-LT"/>
              </w:rPr>
              <w:t>:</w:t>
            </w:r>
          </w:p>
          <w:p w14:paraId="658FB183"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BF9A86E"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jas turi b</w:t>
            </w:r>
            <w:r w:rsidRPr="00F546D5">
              <w:rPr>
                <w:rFonts w:ascii="DM Sans" w:hAnsi="DM Sans" w:cs="Calibri"/>
                <w:sz w:val="22"/>
                <w:szCs w:val="22"/>
                <w:lang w:val="lt-LT"/>
              </w:rPr>
              <w:t>ū</w:t>
            </w:r>
            <w:r w:rsidRPr="00F546D5">
              <w:rPr>
                <w:rFonts w:ascii="DM Sans" w:hAnsi="DM Sans" w:cstheme="minorHAnsi"/>
                <w:sz w:val="22"/>
                <w:szCs w:val="22"/>
                <w:lang w:val="lt-LT"/>
              </w:rPr>
              <w:t>ti pa</w:t>
            </w:r>
            <w:r w:rsidRPr="00F546D5">
              <w:rPr>
                <w:rFonts w:ascii="DM Sans" w:hAnsi="DM Sans" w:cs="Tw Cen MT"/>
                <w:sz w:val="22"/>
                <w:szCs w:val="22"/>
                <w:lang w:val="lt-LT"/>
              </w:rPr>
              <w:t>š</w:t>
            </w:r>
            <w:r w:rsidRPr="00F546D5">
              <w:rPr>
                <w:rFonts w:ascii="DM Sans" w:hAnsi="DM Sans" w:cstheme="minorHAnsi"/>
                <w:sz w:val="22"/>
                <w:szCs w:val="22"/>
                <w:lang w:val="lt-LT"/>
              </w:rPr>
              <w:t>alintas vadovaujantis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(kai taikoma)</w:t>
            </w:r>
            <w:r w:rsidRPr="00F546D5">
              <w:rPr>
                <w:rFonts w:ascii="DM Sans" w:hAnsi="DM Sans" w:cstheme="minorHAnsi"/>
                <w:sz w:val="22"/>
                <w:szCs w:val="22"/>
                <w:lang w:val="lt-LT"/>
              </w:rPr>
              <w:t xml:space="preserve">, taip pat ir tais atvejais, kai tiekėjo subtiekėjams ar </w:t>
            </w:r>
            <w:r w:rsidRPr="00F546D5">
              <w:rPr>
                <w:rFonts w:ascii="DM Sans" w:hAnsi="DM Sans" w:cs="Calibri"/>
                <w:sz w:val="22"/>
                <w:szCs w:val="22"/>
                <w:lang w:val="lt-LT"/>
              </w:rPr>
              <w:t>ū</w:t>
            </w:r>
            <w:r w:rsidRPr="00F546D5">
              <w:rPr>
                <w:rFonts w:ascii="DM Sans" w:hAnsi="DM Sans" w:cstheme="minorHAnsi"/>
                <w:sz w:val="22"/>
                <w:szCs w:val="22"/>
                <w:lang w:val="lt-LT"/>
              </w:rPr>
              <w:t>kio subjektams, kurių pajėgumais remiasi tiekėjas pagal pirkimo sąlygas keliami reikalavimai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nebuvimo</w:t>
            </w:r>
            <w:r w:rsidRPr="00F546D5">
              <w:rPr>
                <w:rFonts w:ascii="DM Sans" w:hAnsi="DM Sans" w:cstheme="minorHAnsi"/>
                <w:sz w:val="22"/>
                <w:szCs w:val="22"/>
                <w:lang w:val="lt-LT"/>
              </w:rPr>
              <w:t>, ta</w:t>
            </w:r>
            <w:r w:rsidRPr="00F546D5">
              <w:rPr>
                <w:rFonts w:ascii="DM Sans" w:hAnsi="DM Sans" w:cs="Tw Cen MT"/>
                <w:sz w:val="22"/>
                <w:szCs w:val="22"/>
                <w:lang w:val="lt-LT"/>
              </w:rPr>
              <w:t>č</w:t>
            </w:r>
            <w:r w:rsidRPr="00F546D5">
              <w:rPr>
                <w:rFonts w:ascii="DM Sans" w:hAnsi="DM Sans" w:cstheme="minorHAnsi"/>
                <w:sz w:val="22"/>
                <w:szCs w:val="22"/>
                <w:lang w:val="lt-LT"/>
              </w:rPr>
              <w:t xml:space="preserve">iau </w:t>
            </w:r>
            <w:r w:rsidRPr="00F546D5">
              <w:rPr>
                <w:rFonts w:ascii="DM Sans" w:hAnsi="DM Sans" w:cs="Calibri"/>
                <w:sz w:val="22"/>
                <w:szCs w:val="22"/>
                <w:lang w:val="lt-LT"/>
              </w:rPr>
              <w:t>ū</w:t>
            </w:r>
            <w:r w:rsidRPr="00F546D5">
              <w:rPr>
                <w:rFonts w:ascii="DM Sans" w:hAnsi="DM Sans" w:cstheme="minorHAnsi"/>
                <w:sz w:val="22"/>
                <w:szCs w:val="22"/>
                <w:lang w:val="lt-LT"/>
              </w:rPr>
              <w:t>kio subjekto ar subtiek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jo </w:t>
            </w:r>
            <w:r w:rsidRPr="00F546D5">
              <w:rPr>
                <w:rFonts w:ascii="DM Sans" w:hAnsi="DM Sans" w:cstheme="minorHAnsi"/>
                <w:color w:val="000000"/>
                <w:sz w:val="22"/>
                <w:szCs w:val="22"/>
                <w:lang w:val="lt-LT"/>
              </w:rPr>
              <w:t>pad</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tis atitinka nustatytus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pagrindus ir NPO nurodymu 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jas nepakeit</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 </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 xml:space="preserve">io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subjekto ar subtiek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jo </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w:t>
            </w:r>
            <w:r w:rsidRPr="00F546D5">
              <w:rPr>
                <w:rFonts w:ascii="DM Sans" w:hAnsi="DM Sans" w:cs="Calibri"/>
                <w:color w:val="000000"/>
                <w:sz w:val="22"/>
                <w:szCs w:val="22"/>
                <w:lang w:val="lt-LT"/>
              </w:rPr>
              <w:t>ų</w:t>
            </w:r>
            <w:r w:rsidRPr="00F546D5">
              <w:rPr>
                <w:rFonts w:ascii="DM Sans" w:hAnsi="DM Sans" w:cstheme="minorHAnsi"/>
                <w:color w:val="000000"/>
                <w:sz w:val="22"/>
                <w:szCs w:val="22"/>
                <w:lang w:val="lt-LT"/>
              </w:rPr>
              <w:t xml:space="preserve"> neturint</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w:t>
            </w:r>
            <w:r w:rsidRPr="00F546D5">
              <w:rPr>
                <w:rFonts w:ascii="DM Sans" w:hAnsi="DM Sans" w:cs="Tw Cen MT"/>
                <w:color w:val="000000"/>
                <w:sz w:val="22"/>
                <w:szCs w:val="22"/>
                <w:lang w:val="lt-LT"/>
              </w:rPr>
              <w:t>ą</w:t>
            </w:r>
            <w:r w:rsidRPr="00F546D5">
              <w:rPr>
                <w:rFonts w:ascii="DM Sans" w:hAnsi="DM Sans" w:cstheme="minorHAnsi"/>
                <w:color w:val="000000"/>
                <w:sz w:val="22"/>
                <w:szCs w:val="22"/>
                <w:lang w:val="lt-LT"/>
              </w:rPr>
              <w:t>;</w:t>
            </w:r>
          </w:p>
          <w:p w14:paraId="3050D495"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3BF542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jas, kai taikoma, neatitinka pirkimo sąlygose nustatyt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w:t>
            </w:r>
            <w:r w:rsidRPr="00F546D5">
              <w:rPr>
                <w:rFonts w:ascii="DM Sans" w:hAnsi="DM Sans" w:cs="Calibri"/>
                <w:sz w:val="22"/>
                <w:szCs w:val="22"/>
                <w:lang w:val="lt-LT"/>
              </w:rPr>
              <w:t>ų</w:t>
            </w:r>
            <w:r w:rsidRPr="00F546D5">
              <w:rPr>
                <w:rFonts w:ascii="DM Sans" w:hAnsi="DM Sans"/>
                <w:sz w:val="22"/>
                <w:szCs w:val="22"/>
                <w:lang w:val="lt-LT"/>
              </w:rPr>
              <w:t xml:space="preserve"> ir (ar), jeigu taikoma, kokyb</w:t>
            </w:r>
            <w:r w:rsidRPr="00F546D5">
              <w:rPr>
                <w:rFonts w:ascii="DM Sans" w:hAnsi="DM Sans" w:cs="Calibri"/>
                <w:sz w:val="22"/>
                <w:szCs w:val="22"/>
                <w:lang w:val="lt-LT"/>
              </w:rPr>
              <w:t>ė</w:t>
            </w:r>
            <w:r w:rsidRPr="00F546D5">
              <w:rPr>
                <w:rFonts w:ascii="DM Sans" w:hAnsi="DM Sans"/>
                <w:sz w:val="22"/>
                <w:szCs w:val="22"/>
                <w:lang w:val="lt-LT"/>
              </w:rPr>
              <w:t xml:space="preserve">s vadybos sistemos ir aplinkos apsaugos vadybos sistemos standarto ir (ar) </w:t>
            </w:r>
            <w:r w:rsidRPr="00F546D5">
              <w:rPr>
                <w:rFonts w:ascii="DM Sans" w:hAnsi="DM Sans" w:cs="Calibri"/>
                <w:sz w:val="22"/>
                <w:szCs w:val="22"/>
                <w:lang w:val="lt-LT"/>
              </w:rPr>
              <w:t>ū</w:t>
            </w:r>
            <w:r w:rsidRPr="00F546D5">
              <w:rPr>
                <w:rFonts w:ascii="DM Sans" w:hAnsi="DM Sans"/>
                <w:sz w:val="22"/>
                <w:szCs w:val="22"/>
                <w:lang w:val="lt-LT"/>
              </w:rPr>
              <w:t>kio subjektas, kurio paj</w:t>
            </w:r>
            <w:r w:rsidRPr="00F546D5">
              <w:rPr>
                <w:rFonts w:ascii="DM Sans" w:hAnsi="DM Sans" w:cs="Calibri"/>
                <w:sz w:val="22"/>
                <w:szCs w:val="22"/>
                <w:lang w:val="lt-LT"/>
              </w:rPr>
              <w:t>ė</w:t>
            </w:r>
            <w:r w:rsidRPr="00F546D5">
              <w:rPr>
                <w:rFonts w:ascii="DM Sans" w:hAnsi="DM Sans"/>
                <w:sz w:val="22"/>
                <w:szCs w:val="22"/>
                <w:lang w:val="lt-LT"/>
              </w:rPr>
              <w:t>gumais remiasi tiek</w:t>
            </w:r>
            <w:r w:rsidRPr="00F546D5">
              <w:rPr>
                <w:rFonts w:ascii="DM Sans" w:hAnsi="DM Sans" w:cs="Calibri"/>
                <w:sz w:val="22"/>
                <w:szCs w:val="22"/>
                <w:lang w:val="lt-LT"/>
              </w:rPr>
              <w:t>ė</w:t>
            </w:r>
            <w:r w:rsidRPr="00F546D5">
              <w:rPr>
                <w:rFonts w:ascii="DM Sans" w:hAnsi="DM Sans"/>
                <w:sz w:val="22"/>
                <w:szCs w:val="22"/>
                <w:lang w:val="lt-LT"/>
              </w:rPr>
              <w:t xml:space="preserve">jas, netenkina </w:t>
            </w:r>
            <w:r w:rsidRPr="00F546D5">
              <w:rPr>
                <w:rFonts w:ascii="DM Sans" w:hAnsi="DM Sans"/>
                <w:color w:val="000000" w:themeColor="text1"/>
                <w:sz w:val="22"/>
                <w:szCs w:val="22"/>
                <w:lang w:val="lt-LT"/>
              </w:rPr>
              <w:t>jam keliam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kvalifikacijos reikalavim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ir NPO nurodymu nebuvo pakeistas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reikalavimus atitinkant</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Tw Cen MT"/>
                <w:color w:val="000000" w:themeColor="text1"/>
                <w:sz w:val="22"/>
                <w:szCs w:val="22"/>
                <w:lang w:val="lt-LT"/>
              </w:rPr>
              <w:t>ą</w:t>
            </w:r>
            <w:r w:rsidRPr="00F546D5">
              <w:rPr>
                <w:rFonts w:ascii="DM Sans" w:hAnsi="DM Sans"/>
                <w:color w:val="000000" w:themeColor="text1"/>
                <w:sz w:val="22"/>
                <w:szCs w:val="22"/>
                <w:lang w:val="lt-LT"/>
              </w:rPr>
              <w:t>;</w:t>
            </w:r>
          </w:p>
          <w:p w14:paraId="775FABBD" w14:textId="77777777" w:rsidR="00614D06" w:rsidRPr="00F546D5" w:rsidRDefault="00614D06" w:rsidP="00614D06">
            <w:pPr>
              <w:tabs>
                <w:tab w:val="left" w:pos="1418"/>
              </w:tabs>
              <w:jc w:val="both"/>
              <w:rPr>
                <w:rFonts w:ascii="DM Sans" w:hAnsi="DM Sans" w:cstheme="minorHAnsi"/>
                <w:sz w:val="22"/>
                <w:szCs w:val="22"/>
                <w:lang w:val="lt-LT"/>
              </w:rPr>
            </w:pPr>
          </w:p>
          <w:p w14:paraId="1E0B83D4"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lastRenderedPageBreak/>
              <w:t>per NPO nustatytą terminą nepatikslino, nepapild</w:t>
            </w:r>
            <w:r w:rsidRPr="00F546D5">
              <w:rPr>
                <w:rFonts w:ascii="DM Sans" w:hAnsi="DM Sans" w:cs="Calibri"/>
                <w:sz w:val="22"/>
                <w:szCs w:val="22"/>
                <w:lang w:val="lt-LT"/>
              </w:rPr>
              <w:t>ė</w:t>
            </w:r>
            <w:r w:rsidRPr="00F546D5">
              <w:rPr>
                <w:rFonts w:ascii="DM Sans" w:hAnsi="DM Sans"/>
                <w:sz w:val="22"/>
                <w:szCs w:val="22"/>
                <w:lang w:val="lt-LT"/>
              </w:rPr>
              <w:t>, nepaai</w:t>
            </w:r>
            <w:r w:rsidRPr="00F546D5">
              <w:rPr>
                <w:rFonts w:ascii="DM Sans" w:hAnsi="DM Sans" w:cs="Tw Cen MT"/>
                <w:sz w:val="22"/>
                <w:szCs w:val="22"/>
                <w:lang w:val="lt-LT"/>
              </w:rPr>
              <w:t>š</w:t>
            </w:r>
            <w:r w:rsidRPr="00F546D5">
              <w:rPr>
                <w:rFonts w:ascii="DM Sans" w:hAnsi="DM Sans"/>
                <w:sz w:val="22"/>
                <w:szCs w:val="22"/>
                <w:lang w:val="lt-LT"/>
              </w:rPr>
              <w:t>kino savo pasi</w:t>
            </w:r>
            <w:r w:rsidRPr="00F546D5">
              <w:rPr>
                <w:rFonts w:ascii="DM Sans" w:hAnsi="DM Sans" w:cs="Calibri"/>
                <w:sz w:val="22"/>
                <w:szCs w:val="22"/>
                <w:lang w:val="lt-LT"/>
              </w:rPr>
              <w:t>ū</w:t>
            </w:r>
            <w:r w:rsidRPr="00F546D5">
              <w:rPr>
                <w:rFonts w:ascii="DM Sans" w:hAnsi="DM Sans"/>
                <w:sz w:val="22"/>
                <w:szCs w:val="22"/>
                <w:lang w:val="lt-LT"/>
              </w:rPr>
              <w:t>lymo;</w:t>
            </w:r>
          </w:p>
          <w:p w14:paraId="748AF4F4" w14:textId="639BD19D" w:rsidR="00614D06" w:rsidRPr="00F546D5" w:rsidRDefault="00614D06" w:rsidP="009B1909">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neatitinka pirkimo dokument</w:t>
            </w:r>
            <w:r w:rsidRPr="00F546D5">
              <w:rPr>
                <w:rFonts w:ascii="DM Sans" w:hAnsi="DM Sans" w:cs="Calibri"/>
                <w:sz w:val="22"/>
                <w:szCs w:val="22"/>
                <w:lang w:val="lt-LT"/>
              </w:rPr>
              <w:t>ų</w:t>
            </w:r>
            <w:r w:rsidRPr="00F546D5">
              <w:rPr>
                <w:rFonts w:ascii="DM Sans" w:hAnsi="DM Sans"/>
                <w:sz w:val="22"/>
                <w:szCs w:val="22"/>
                <w:lang w:val="lt-LT"/>
              </w:rPr>
              <w:t xml:space="preserve"> reikalavim</w:t>
            </w:r>
            <w:r w:rsidRPr="00F546D5">
              <w:rPr>
                <w:rFonts w:ascii="DM Sans" w:hAnsi="DM Sans" w:cs="Calibri"/>
                <w:sz w:val="22"/>
                <w:szCs w:val="22"/>
                <w:lang w:val="lt-LT"/>
              </w:rPr>
              <w:t>ų</w:t>
            </w:r>
            <w:r w:rsidRPr="00F546D5">
              <w:rPr>
                <w:rFonts w:ascii="DM Sans" w:hAnsi="DM Sans"/>
                <w:sz w:val="22"/>
                <w:szCs w:val="22"/>
                <w:lang w:val="lt-LT"/>
              </w:rPr>
              <w:t xml:space="preserve"> ir jo tr</w:t>
            </w:r>
            <w:r w:rsidRPr="00F546D5">
              <w:rPr>
                <w:rFonts w:ascii="DM Sans" w:hAnsi="DM Sans" w:cs="Calibri"/>
                <w:sz w:val="22"/>
                <w:szCs w:val="22"/>
                <w:lang w:val="lt-LT"/>
              </w:rPr>
              <w:t>ū</w:t>
            </w:r>
            <w:r w:rsidRPr="00F546D5">
              <w:rPr>
                <w:rFonts w:ascii="DM Sans" w:hAnsi="DM Sans"/>
                <w:sz w:val="22"/>
                <w:szCs w:val="22"/>
                <w:lang w:val="lt-LT"/>
              </w:rPr>
              <w:t>kumai negali b</w:t>
            </w:r>
            <w:r w:rsidRPr="00F546D5">
              <w:rPr>
                <w:rFonts w:ascii="DM Sans" w:hAnsi="DM Sans" w:cs="Calibri"/>
                <w:sz w:val="22"/>
                <w:szCs w:val="22"/>
                <w:lang w:val="lt-LT"/>
              </w:rPr>
              <w:t>ū</w:t>
            </w:r>
            <w:r w:rsidRPr="00F546D5">
              <w:rPr>
                <w:rFonts w:ascii="DM Sans" w:hAnsi="DM Sans"/>
                <w:sz w:val="22"/>
                <w:szCs w:val="22"/>
                <w:lang w:val="lt-LT"/>
              </w:rPr>
              <w:t>ti i</w:t>
            </w:r>
            <w:r w:rsidRPr="00F546D5">
              <w:rPr>
                <w:rFonts w:ascii="DM Sans" w:hAnsi="DM Sans" w:cs="Tw Cen MT"/>
                <w:sz w:val="22"/>
                <w:szCs w:val="22"/>
                <w:lang w:val="lt-LT"/>
              </w:rPr>
              <w:t>š</w:t>
            </w:r>
            <w:r w:rsidRPr="00F546D5">
              <w:rPr>
                <w:rFonts w:ascii="DM Sans" w:hAnsi="DM Sans"/>
                <w:sz w:val="22"/>
                <w:szCs w:val="22"/>
                <w:lang w:val="lt-LT"/>
              </w:rPr>
              <w:t xml:space="preserve">taisyti, nepažeidžiant Taisyklėse įtvirtintų principų. </w:t>
            </w:r>
          </w:p>
          <w:p w14:paraId="76BB8307" w14:textId="563FB012"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kaina NPO yra per didel</w:t>
            </w:r>
            <w:r w:rsidRPr="00F546D5">
              <w:rPr>
                <w:rFonts w:ascii="DM Sans" w:hAnsi="DM Sans" w:cs="Calibri"/>
                <w:sz w:val="22"/>
                <w:szCs w:val="22"/>
                <w:lang w:val="lt-LT"/>
              </w:rPr>
              <w:t>ė</w:t>
            </w:r>
            <w:r w:rsidRPr="00F546D5">
              <w:rPr>
                <w:rFonts w:ascii="DM Sans" w:hAnsi="DM Sans"/>
                <w:sz w:val="22"/>
                <w:szCs w:val="22"/>
                <w:lang w:val="lt-LT"/>
              </w:rPr>
              <w:t xml:space="preserve"> ir nepriimtina;</w:t>
            </w:r>
          </w:p>
          <w:p w14:paraId="6F60D775"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a kaina ir (ar) s</w:t>
            </w:r>
            <w:r w:rsidRPr="00F546D5">
              <w:rPr>
                <w:rFonts w:ascii="DM Sans" w:hAnsi="DM Sans" w:cs="Tw Cen MT"/>
                <w:sz w:val="22"/>
                <w:szCs w:val="22"/>
                <w:lang w:val="lt-LT"/>
              </w:rPr>
              <w:t>ą</w:t>
            </w:r>
            <w:r w:rsidRPr="00F546D5">
              <w:rPr>
                <w:rFonts w:ascii="DM Sans" w:hAnsi="DM Sans"/>
                <w:sz w:val="22"/>
                <w:szCs w:val="22"/>
                <w:lang w:val="lt-LT"/>
              </w:rPr>
              <w:t>naudos ir tiek</w:t>
            </w:r>
            <w:r w:rsidRPr="00F546D5">
              <w:rPr>
                <w:rFonts w:ascii="DM Sans" w:hAnsi="DM Sans" w:cs="Calibri"/>
                <w:sz w:val="22"/>
                <w:szCs w:val="22"/>
                <w:lang w:val="lt-LT"/>
              </w:rPr>
              <w:t>ė</w:t>
            </w:r>
            <w:r w:rsidRPr="00F546D5">
              <w:rPr>
                <w:rFonts w:ascii="DM Sans" w:hAnsi="DM Sans"/>
                <w:sz w:val="22"/>
                <w:szCs w:val="22"/>
                <w:lang w:val="lt-LT"/>
              </w:rPr>
              <w:t>jas nepateikia arba nepateikia tinkam</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lytos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os kainos ir (ar) sąnaud</w:t>
            </w:r>
            <w:r w:rsidRPr="00F546D5">
              <w:rPr>
                <w:rFonts w:ascii="DM Sans" w:hAnsi="DM Sans" w:cs="Calibri"/>
                <w:sz w:val="22"/>
                <w:szCs w:val="22"/>
                <w:lang w:val="lt-LT"/>
              </w:rPr>
              <w:t>ų</w:t>
            </w:r>
            <w:r w:rsidRPr="00F546D5">
              <w:rPr>
                <w:rFonts w:ascii="DM Sans" w:hAnsi="DM Sans"/>
                <w:sz w:val="22"/>
                <w:szCs w:val="22"/>
                <w:lang w:val="lt-LT"/>
              </w:rPr>
              <w:t xml:space="preserve"> pagr</w:t>
            </w:r>
            <w:r w:rsidRPr="00F546D5">
              <w:rPr>
                <w:rFonts w:ascii="DM Sans" w:hAnsi="DM Sans" w:cs="Calibri"/>
                <w:sz w:val="22"/>
                <w:szCs w:val="22"/>
                <w:lang w:val="lt-LT"/>
              </w:rPr>
              <w:t>į</w:t>
            </w:r>
            <w:r w:rsidRPr="00F546D5">
              <w:rPr>
                <w:rFonts w:ascii="DM Sans" w:hAnsi="DM Sans"/>
                <w:sz w:val="22"/>
                <w:szCs w:val="22"/>
                <w:lang w:val="lt-LT"/>
              </w:rPr>
              <w:t xml:space="preserve">stumo </w:t>
            </w:r>
            <w:r w:rsidRPr="00F546D5">
              <w:rPr>
                <w:rFonts w:ascii="DM Sans" w:hAnsi="DM Sans" w:cs="Calibri"/>
                <w:sz w:val="22"/>
                <w:szCs w:val="22"/>
                <w:lang w:val="lt-LT"/>
              </w:rPr>
              <w:t>į</w:t>
            </w:r>
            <w:r w:rsidRPr="00F546D5">
              <w:rPr>
                <w:rFonts w:ascii="DM Sans" w:hAnsi="DM Sans"/>
                <w:sz w:val="22"/>
                <w:szCs w:val="22"/>
                <w:lang w:val="lt-LT"/>
              </w:rPr>
              <w:t>rodym</w:t>
            </w:r>
            <w:r w:rsidRPr="00F546D5">
              <w:rPr>
                <w:rFonts w:ascii="DM Sans" w:hAnsi="DM Sans" w:cs="Calibri"/>
                <w:sz w:val="22"/>
                <w:szCs w:val="22"/>
                <w:lang w:val="lt-LT"/>
              </w:rPr>
              <w:t>ų</w:t>
            </w:r>
            <w:r w:rsidRPr="00F546D5">
              <w:rPr>
                <w:rFonts w:ascii="DM Sans" w:hAnsi="DM Sans"/>
                <w:sz w:val="22"/>
                <w:szCs w:val="22"/>
                <w:lang w:val="lt-LT"/>
              </w:rPr>
              <w:t>;</w:t>
            </w:r>
          </w:p>
          <w:p w14:paraId="7D13F9B1" w14:textId="77777777" w:rsidR="00614D06" w:rsidRPr="00F546D5" w:rsidRDefault="00614D06" w:rsidP="00614D06">
            <w:pPr>
              <w:tabs>
                <w:tab w:val="left" w:pos="1418"/>
              </w:tabs>
              <w:jc w:val="both"/>
              <w:rPr>
                <w:rFonts w:ascii="DM Sans" w:hAnsi="DM Sans" w:cstheme="minorHAnsi"/>
                <w:sz w:val="22"/>
                <w:szCs w:val="22"/>
                <w:lang w:val="lt-LT"/>
              </w:rPr>
            </w:pPr>
          </w:p>
          <w:p w14:paraId="7136A10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Apie pasi</w:t>
            </w:r>
            <w:r w:rsidRPr="00F546D5">
              <w:rPr>
                <w:rFonts w:ascii="DM Sans" w:hAnsi="DM Sans" w:cs="Calibri"/>
                <w:sz w:val="22"/>
                <w:szCs w:val="22"/>
                <w:lang w:val="lt-LT"/>
              </w:rPr>
              <w:t>ū</w:t>
            </w:r>
            <w:r w:rsidRPr="00F546D5">
              <w:rPr>
                <w:rFonts w:ascii="DM Sans" w:hAnsi="DM Sans"/>
                <w:sz w:val="22"/>
                <w:szCs w:val="22"/>
                <w:lang w:val="lt-LT"/>
              </w:rPr>
              <w:t>lymo atmetim</w:t>
            </w:r>
            <w:r w:rsidRPr="00F546D5">
              <w:rPr>
                <w:rFonts w:ascii="DM Sans" w:hAnsi="DM Sans" w:cs="Tw Cen MT"/>
                <w:sz w:val="22"/>
                <w:szCs w:val="22"/>
                <w:lang w:val="lt-LT"/>
              </w:rPr>
              <w:t>ą</w:t>
            </w:r>
            <w:r w:rsidRPr="00F546D5">
              <w:rPr>
                <w:rFonts w:ascii="DM Sans" w:hAnsi="DM Sans"/>
                <w:sz w:val="22"/>
                <w:szCs w:val="22"/>
                <w:lang w:val="lt-LT"/>
              </w:rPr>
              <w:t xml:space="preserve"> ir tokio atmetimo prie</w:t>
            </w:r>
            <w:r w:rsidRPr="00F546D5">
              <w:rPr>
                <w:rFonts w:ascii="DM Sans" w:hAnsi="DM Sans" w:cs="Tw Cen MT"/>
                <w:sz w:val="22"/>
                <w:szCs w:val="22"/>
                <w:lang w:val="lt-LT"/>
              </w:rPr>
              <w:t>ž</w:t>
            </w:r>
            <w:r w:rsidRPr="00F546D5">
              <w:rPr>
                <w:rFonts w:ascii="DM Sans" w:hAnsi="DM Sans"/>
                <w:sz w:val="22"/>
                <w:szCs w:val="22"/>
                <w:lang w:val="lt-LT"/>
              </w:rPr>
              <w:t>astis tiek</w:t>
            </w:r>
            <w:r w:rsidRPr="00F546D5">
              <w:rPr>
                <w:rFonts w:ascii="DM Sans" w:hAnsi="DM Sans" w:cs="Calibri"/>
                <w:sz w:val="22"/>
                <w:szCs w:val="22"/>
                <w:lang w:val="lt-LT"/>
              </w:rPr>
              <w:t>ė</w:t>
            </w:r>
            <w:r w:rsidRPr="00F546D5">
              <w:rPr>
                <w:rFonts w:ascii="DM Sans" w:hAnsi="DM Sans"/>
                <w:sz w:val="22"/>
                <w:szCs w:val="22"/>
                <w:lang w:val="lt-LT"/>
              </w:rPr>
              <w:t>jas informuojamas ra</w:t>
            </w:r>
            <w:r w:rsidRPr="00F546D5">
              <w:rPr>
                <w:rFonts w:ascii="DM Sans" w:hAnsi="DM Sans" w:cs="Tw Cen MT"/>
                <w:sz w:val="22"/>
                <w:szCs w:val="22"/>
                <w:lang w:val="lt-LT"/>
              </w:rPr>
              <w:t>š</w:t>
            </w:r>
            <w:r w:rsidRPr="00F546D5">
              <w:rPr>
                <w:rFonts w:ascii="DM Sans" w:hAnsi="DM Sans"/>
                <w:sz w:val="22"/>
                <w:szCs w:val="22"/>
                <w:lang w:val="lt-LT"/>
              </w:rPr>
              <w:t>tu.</w:t>
            </w:r>
          </w:p>
          <w:p w14:paraId="13723DF3"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c>
          <w:tcPr>
            <w:tcW w:w="4989" w:type="dxa"/>
          </w:tcPr>
          <w:p w14:paraId="5B0C8437" w14:textId="7D50A835" w:rsidR="00614D06" w:rsidRPr="00762FC6" w:rsidRDefault="00614D06" w:rsidP="001B1315">
            <w:pPr>
              <w:pStyle w:val="ListParagraph"/>
              <w:numPr>
                <w:ilvl w:val="1"/>
                <w:numId w:val="25"/>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lastRenderedPageBreak/>
              <w:t xml:space="preserve">A tender submitted by a </w:t>
            </w:r>
            <w:r w:rsidRPr="00762FC6">
              <w:rPr>
                <w:rFonts w:ascii="DM Sans" w:hAnsi="DM Sans" w:cs="Calibri"/>
                <w:sz w:val="22"/>
                <w:szCs w:val="22"/>
              </w:rPr>
              <w:t xml:space="preserve">supplier </w:t>
            </w:r>
            <w:r w:rsidRPr="00762FC6">
              <w:rPr>
                <w:rFonts w:ascii="DM Sans" w:hAnsi="DM Sans" w:cstheme="minorHAnsi"/>
                <w:sz w:val="22"/>
                <w:szCs w:val="22"/>
              </w:rPr>
              <w:t xml:space="preserve">shall be rejected and the supplier shall be excluded from the procurement procedure if any of the </w:t>
            </w:r>
            <w:r w:rsidRPr="00762FC6">
              <w:rPr>
                <w:rFonts w:ascii="DM Sans" w:hAnsi="DM Sans" w:cs="Calibri"/>
                <w:sz w:val="22"/>
                <w:szCs w:val="22"/>
              </w:rPr>
              <w:t xml:space="preserve">following conditions </w:t>
            </w:r>
            <w:r w:rsidRPr="00762FC6">
              <w:rPr>
                <w:rFonts w:ascii="DM Sans" w:hAnsi="DM Sans" w:cstheme="minorHAnsi"/>
                <w:sz w:val="22"/>
                <w:szCs w:val="22"/>
              </w:rPr>
              <w:t>apply:</w:t>
            </w:r>
          </w:p>
          <w:p w14:paraId="0A390BD3" w14:textId="1C90553F"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t xml:space="preserve">the supplier must be excluded in accordance with the provisions of the contract </w:t>
            </w:r>
            <w:r w:rsidRPr="00762FC6">
              <w:rPr>
                <w:rFonts w:ascii="DM Sans" w:hAnsi="DM Sans" w:cs="Calibri"/>
                <w:sz w:val="22"/>
                <w:szCs w:val="22"/>
              </w:rPr>
              <w:t xml:space="preserve">terms </w:t>
            </w:r>
            <w:r w:rsidRPr="00762FC6">
              <w:rPr>
                <w:rFonts w:ascii="DM Sans" w:hAnsi="DM Sans" w:cstheme="minorHAnsi"/>
                <w:sz w:val="22"/>
                <w:szCs w:val="22"/>
              </w:rPr>
              <w:t xml:space="preserve">on </w:t>
            </w:r>
            <w:r w:rsidRPr="00762FC6">
              <w:rPr>
                <w:rFonts w:ascii="DM Sans" w:hAnsi="DM Sans" w:cs="Calibri"/>
                <w:sz w:val="22"/>
                <w:szCs w:val="22"/>
              </w:rPr>
              <w:t>grounds</w:t>
            </w:r>
            <w:r w:rsidRPr="00762FC6">
              <w:rPr>
                <w:rFonts w:ascii="DM Sans" w:hAnsi="DM Sans" w:cstheme="minorHAnsi"/>
                <w:sz w:val="22"/>
                <w:szCs w:val="22"/>
              </w:rPr>
              <w:t xml:space="preserve"> for exclusion </w:t>
            </w:r>
            <w:r w:rsidRPr="00762FC6">
              <w:rPr>
                <w:rFonts w:ascii="DM Sans" w:hAnsi="DM Sans" w:cs="Calibri"/>
                <w:sz w:val="22"/>
                <w:szCs w:val="22"/>
              </w:rPr>
              <w:t>(where applicable)</w:t>
            </w:r>
            <w:r w:rsidRPr="00762FC6">
              <w:rPr>
                <w:rFonts w:ascii="DM Sans" w:hAnsi="DM Sans" w:cstheme="minorHAnsi"/>
                <w:sz w:val="22"/>
                <w:szCs w:val="22"/>
              </w:rPr>
              <w:t>, including</w:t>
            </w:r>
            <w:r w:rsidRPr="00762FC6">
              <w:rPr>
                <w:rFonts w:ascii="DM Sans" w:hAnsi="DM Sans" w:cs="Calibri"/>
                <w:sz w:val="22"/>
                <w:szCs w:val="22"/>
              </w:rPr>
              <w:t xml:space="preserve"> where </w:t>
            </w:r>
            <w:r w:rsidRPr="00762FC6">
              <w:rPr>
                <w:rFonts w:ascii="DM Sans" w:hAnsi="DM Sans" w:cstheme="minorHAnsi"/>
                <w:sz w:val="22"/>
                <w:szCs w:val="22"/>
              </w:rPr>
              <w:t xml:space="preserve">the supplier's sub-suppliers or entities on whose capacity the supplier relies are required by the contract terms to </w:t>
            </w:r>
            <w:r w:rsidRPr="00762FC6">
              <w:rPr>
                <w:rFonts w:ascii="DM Sans" w:hAnsi="DM Sans" w:cs="Calibri"/>
                <w:sz w:val="22"/>
                <w:szCs w:val="22"/>
              </w:rPr>
              <w:t>have no grounds</w:t>
            </w:r>
            <w:r w:rsidRPr="00762FC6">
              <w:rPr>
                <w:rFonts w:ascii="DM Sans" w:hAnsi="DM Sans" w:cstheme="minorHAnsi"/>
                <w:sz w:val="22"/>
                <w:szCs w:val="22"/>
              </w:rPr>
              <w:t xml:space="preserve"> for exclusion, but </w:t>
            </w:r>
            <w:r w:rsidRPr="00762FC6">
              <w:rPr>
                <w:rFonts w:ascii="DM Sans" w:hAnsi="DM Sans" w:cstheme="minorHAnsi"/>
                <w:color w:val="000000"/>
                <w:sz w:val="22"/>
                <w:szCs w:val="22"/>
              </w:rPr>
              <w:t xml:space="preserve">the situation </w:t>
            </w:r>
            <w:r w:rsidRPr="00762FC6">
              <w:rPr>
                <w:rFonts w:ascii="DM Sans" w:hAnsi="DM Sans" w:cstheme="minorHAnsi"/>
                <w:sz w:val="22"/>
                <w:szCs w:val="22"/>
              </w:rPr>
              <w:t xml:space="preserve">of the entity or the sub-supplier </w:t>
            </w:r>
            <w:r w:rsidRPr="00762FC6">
              <w:rPr>
                <w:rFonts w:ascii="DM Sans" w:hAnsi="DM Sans" w:cstheme="minorHAnsi"/>
                <w:color w:val="000000"/>
                <w:sz w:val="22"/>
                <w:szCs w:val="22"/>
              </w:rPr>
              <w:t xml:space="preserve">is such that the grounds for exclusion have been established, and the supplier has not, on the instruction of the NRA, </w:t>
            </w:r>
            <w:r w:rsidRPr="00762FC6">
              <w:rPr>
                <w:rFonts w:ascii="DM Sans" w:hAnsi="DM Sans" w:cs="Calibri"/>
                <w:color w:val="000000"/>
                <w:sz w:val="22"/>
                <w:szCs w:val="22"/>
              </w:rPr>
              <w:t>changed</w:t>
            </w:r>
            <w:r w:rsidRPr="00762FC6">
              <w:rPr>
                <w:rFonts w:ascii="DM Sans" w:hAnsi="DM Sans" w:cstheme="minorHAnsi"/>
                <w:color w:val="000000"/>
                <w:sz w:val="22"/>
                <w:szCs w:val="22"/>
              </w:rPr>
              <w:t xml:space="preserve"> the entity or sub-supplier </w:t>
            </w:r>
            <w:r w:rsidRPr="00762FC6">
              <w:rPr>
                <w:rFonts w:ascii="DM Sans" w:hAnsi="DM Sans" w:cs="Calibri"/>
                <w:color w:val="000000"/>
                <w:sz w:val="22"/>
                <w:szCs w:val="22"/>
              </w:rPr>
              <w:t xml:space="preserve">to an </w:t>
            </w:r>
            <w:r w:rsidRPr="00762FC6">
              <w:rPr>
                <w:rFonts w:ascii="DM Sans" w:hAnsi="DM Sans" w:cs="Tw Cen MT"/>
                <w:color w:val="000000"/>
                <w:sz w:val="22"/>
                <w:szCs w:val="22"/>
              </w:rPr>
              <w:t xml:space="preserve">entity </w:t>
            </w:r>
            <w:r w:rsidRPr="00762FC6">
              <w:rPr>
                <w:rFonts w:ascii="DM Sans" w:hAnsi="DM Sans" w:cs="Calibri"/>
                <w:color w:val="000000"/>
                <w:sz w:val="22"/>
                <w:szCs w:val="22"/>
              </w:rPr>
              <w:t>with</w:t>
            </w:r>
            <w:r w:rsidRPr="00762FC6">
              <w:rPr>
                <w:rFonts w:ascii="DM Sans" w:hAnsi="DM Sans" w:cstheme="minorHAnsi"/>
                <w:color w:val="000000"/>
                <w:sz w:val="22"/>
                <w:szCs w:val="22"/>
              </w:rPr>
              <w:t xml:space="preserve"> no </w:t>
            </w:r>
            <w:r w:rsidRPr="00762FC6">
              <w:rPr>
                <w:rFonts w:ascii="DM Sans" w:hAnsi="DM Sans" w:cs="Calibri"/>
                <w:color w:val="000000"/>
                <w:sz w:val="22"/>
                <w:szCs w:val="22"/>
              </w:rPr>
              <w:t>grounds</w:t>
            </w:r>
            <w:r w:rsidRPr="00762FC6">
              <w:rPr>
                <w:rFonts w:ascii="DM Sans" w:hAnsi="DM Sans" w:cstheme="minorHAnsi"/>
                <w:color w:val="000000"/>
                <w:sz w:val="22"/>
                <w:szCs w:val="22"/>
              </w:rPr>
              <w:t xml:space="preserve"> for exclusion;</w:t>
            </w:r>
          </w:p>
          <w:p w14:paraId="498748F6"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does not meet the qualification </w:t>
            </w:r>
            <w:r w:rsidRPr="00762FC6">
              <w:rPr>
                <w:rFonts w:ascii="DM Sans" w:hAnsi="DM Sans" w:cs="Calibri"/>
                <w:sz w:val="22"/>
                <w:szCs w:val="22"/>
              </w:rPr>
              <w:t xml:space="preserve">requirements set out in </w:t>
            </w:r>
            <w:r w:rsidRPr="00762FC6">
              <w:rPr>
                <w:rFonts w:ascii="DM Sans" w:hAnsi="DM Sans"/>
                <w:sz w:val="22"/>
                <w:szCs w:val="22"/>
              </w:rPr>
              <w:t xml:space="preserve">the contract documents and/or, where applicable, the standard for the quality management system and the environmental management system and/or the economic operator on whose behalf the supplier relies does not meet the </w:t>
            </w:r>
            <w:r w:rsidRPr="00762FC6">
              <w:rPr>
                <w:rFonts w:ascii="DM Sans" w:hAnsi="DM Sans"/>
                <w:color w:val="000000" w:themeColor="text1"/>
                <w:sz w:val="22"/>
                <w:szCs w:val="22"/>
              </w:rPr>
              <w:t xml:space="preserve">qualification </w:t>
            </w:r>
            <w:r w:rsidRPr="00762FC6">
              <w:rPr>
                <w:rFonts w:ascii="DM Sans" w:hAnsi="DM Sans" w:cs="Calibri"/>
                <w:color w:val="000000" w:themeColor="text1"/>
                <w:sz w:val="22"/>
                <w:szCs w:val="22"/>
              </w:rPr>
              <w:t xml:space="preserve">requirements </w:t>
            </w:r>
            <w:r w:rsidRPr="00762FC6">
              <w:rPr>
                <w:rFonts w:ascii="DM Sans" w:hAnsi="DM Sans"/>
                <w:color w:val="000000" w:themeColor="text1"/>
                <w:sz w:val="22"/>
                <w:szCs w:val="22"/>
              </w:rPr>
              <w:t xml:space="preserve">and has not been replaced </w:t>
            </w:r>
            <w:r w:rsidRPr="00762FC6">
              <w:rPr>
                <w:rFonts w:ascii="DM Sans" w:hAnsi="DM Sans" w:cs="Calibri"/>
                <w:color w:val="000000" w:themeColor="text1"/>
                <w:sz w:val="22"/>
                <w:szCs w:val="22"/>
              </w:rPr>
              <w:t xml:space="preserve">by </w:t>
            </w:r>
            <w:r w:rsidRPr="00762FC6">
              <w:rPr>
                <w:rFonts w:ascii="DM Sans" w:hAnsi="DM Sans"/>
                <w:color w:val="000000" w:themeColor="text1"/>
                <w:sz w:val="22"/>
                <w:szCs w:val="22"/>
              </w:rPr>
              <w:t xml:space="preserve">the NSA </w:t>
            </w:r>
            <w:r w:rsidRPr="00762FC6">
              <w:rPr>
                <w:rFonts w:ascii="DM Sans" w:hAnsi="DM Sans" w:cs="Calibri"/>
                <w:color w:val="000000" w:themeColor="text1"/>
                <w:sz w:val="22"/>
                <w:szCs w:val="22"/>
              </w:rPr>
              <w:t>at</w:t>
            </w:r>
            <w:r w:rsidRPr="00762FC6">
              <w:rPr>
                <w:rFonts w:ascii="DM Sans" w:hAnsi="DM Sans"/>
                <w:color w:val="000000" w:themeColor="text1"/>
                <w:sz w:val="22"/>
                <w:szCs w:val="22"/>
              </w:rPr>
              <w:t xml:space="preserve"> the request of the NSA;</w:t>
            </w:r>
          </w:p>
          <w:p w14:paraId="6606DEC1"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lastRenderedPageBreak/>
              <w:t xml:space="preserve">did not revise, </w:t>
            </w:r>
            <w:r w:rsidRPr="00762FC6">
              <w:rPr>
                <w:rFonts w:ascii="DM Sans" w:hAnsi="DM Sans" w:cs="Calibri"/>
                <w:sz w:val="22"/>
                <w:szCs w:val="22"/>
              </w:rPr>
              <w:t xml:space="preserve">complete </w:t>
            </w:r>
            <w:r w:rsidRPr="00762FC6">
              <w:rPr>
                <w:rFonts w:ascii="DM Sans" w:hAnsi="DM Sans"/>
                <w:sz w:val="22"/>
                <w:szCs w:val="22"/>
              </w:rPr>
              <w:t>or clarify its proposal within the time limit set by the NPO;</w:t>
            </w:r>
          </w:p>
          <w:p w14:paraId="309C86B4"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does not comply with the </w:t>
            </w:r>
            <w:r w:rsidRPr="00762FC6">
              <w:rPr>
                <w:rFonts w:ascii="DM Sans" w:hAnsi="DM Sans" w:cs="Calibri"/>
                <w:sz w:val="22"/>
                <w:szCs w:val="22"/>
              </w:rPr>
              <w:t xml:space="preserve">requirements of </w:t>
            </w:r>
            <w:r w:rsidRPr="00762FC6">
              <w:rPr>
                <w:rFonts w:ascii="DM Sans" w:hAnsi="DM Sans"/>
                <w:sz w:val="22"/>
                <w:szCs w:val="22"/>
              </w:rPr>
              <w:t xml:space="preserve">the contract </w:t>
            </w:r>
            <w:r w:rsidRPr="00762FC6">
              <w:rPr>
                <w:rFonts w:ascii="DM Sans" w:hAnsi="DM Sans" w:cs="Calibri"/>
                <w:sz w:val="22"/>
                <w:szCs w:val="22"/>
              </w:rPr>
              <w:t xml:space="preserve">documents </w:t>
            </w:r>
            <w:r w:rsidRPr="00762FC6">
              <w:rPr>
                <w:rFonts w:ascii="DM Sans" w:hAnsi="DM Sans"/>
                <w:sz w:val="22"/>
                <w:szCs w:val="22"/>
              </w:rPr>
              <w:t xml:space="preserve">and cannot </w:t>
            </w:r>
            <w:r w:rsidRPr="00762FC6">
              <w:rPr>
                <w:rFonts w:ascii="DM Sans" w:hAnsi="DM Sans" w:cs="Tw Cen MT"/>
                <w:sz w:val="22"/>
                <w:szCs w:val="22"/>
              </w:rPr>
              <w:t xml:space="preserve">be </w:t>
            </w:r>
            <w:r w:rsidRPr="00762FC6">
              <w:rPr>
                <w:rFonts w:ascii="DM Sans" w:hAnsi="DM Sans"/>
                <w:sz w:val="22"/>
                <w:szCs w:val="22"/>
              </w:rPr>
              <w:t xml:space="preserve">corrected without prejudice to the principles set out in the Rules. </w:t>
            </w:r>
          </w:p>
          <w:p w14:paraId="7FE87324"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price quoted in the proposal is too </w:t>
            </w:r>
            <w:r w:rsidRPr="00762FC6">
              <w:rPr>
                <w:rFonts w:ascii="DM Sans" w:hAnsi="DM Sans" w:cs="Calibri"/>
                <w:sz w:val="22"/>
                <w:szCs w:val="22"/>
              </w:rPr>
              <w:t xml:space="preserve">high </w:t>
            </w:r>
            <w:r w:rsidRPr="00762FC6">
              <w:rPr>
                <w:rFonts w:ascii="DM Sans" w:hAnsi="DM Sans"/>
                <w:sz w:val="22"/>
                <w:szCs w:val="22"/>
              </w:rPr>
              <w:t>and unacceptable for the NPO;</w:t>
            </w:r>
          </w:p>
          <w:p w14:paraId="13961E6C"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contains an </w:t>
            </w:r>
            <w:r w:rsidRPr="00762FC6">
              <w:rPr>
                <w:rFonts w:ascii="DM Sans" w:hAnsi="DM Sans" w:cs="Calibri"/>
                <w:sz w:val="22"/>
                <w:szCs w:val="22"/>
              </w:rPr>
              <w:t xml:space="preserve">abnormally </w:t>
            </w:r>
            <w:r w:rsidRPr="00762FC6">
              <w:rPr>
                <w:rFonts w:ascii="DM Sans" w:hAnsi="DM Sans" w:cs="Tw Cen MT"/>
                <w:sz w:val="22"/>
                <w:szCs w:val="22"/>
              </w:rPr>
              <w:t xml:space="preserve">low </w:t>
            </w:r>
            <w:r w:rsidRPr="00762FC6">
              <w:rPr>
                <w:rFonts w:ascii="DM Sans" w:hAnsi="DM Sans"/>
                <w:sz w:val="22"/>
                <w:szCs w:val="22"/>
              </w:rPr>
              <w:t xml:space="preserve">price and/or costs and the supplier does not provide, or fails to provide, </w:t>
            </w:r>
            <w:r w:rsidRPr="00762FC6">
              <w:rPr>
                <w:rFonts w:ascii="DM Sans" w:hAnsi="DM Sans" w:cs="Calibri"/>
                <w:sz w:val="22"/>
                <w:szCs w:val="22"/>
              </w:rPr>
              <w:t>adequate evidence</w:t>
            </w:r>
            <w:r w:rsidRPr="00762FC6">
              <w:rPr>
                <w:rFonts w:ascii="DM Sans" w:hAnsi="DM Sans"/>
                <w:sz w:val="22"/>
                <w:szCs w:val="22"/>
              </w:rPr>
              <w:t xml:space="preserve"> of </w:t>
            </w:r>
            <w:r w:rsidRPr="00762FC6">
              <w:rPr>
                <w:rFonts w:ascii="DM Sans" w:hAnsi="DM Sans" w:cs="Calibri"/>
                <w:sz w:val="22"/>
                <w:szCs w:val="22"/>
              </w:rPr>
              <w:t xml:space="preserve">the </w:t>
            </w:r>
            <w:r w:rsidRPr="00762FC6">
              <w:rPr>
                <w:rFonts w:ascii="DM Sans" w:hAnsi="DM Sans"/>
                <w:sz w:val="22"/>
                <w:szCs w:val="22"/>
              </w:rPr>
              <w:t>reasonableness</w:t>
            </w:r>
            <w:r w:rsidRPr="00762FC6">
              <w:rPr>
                <w:rFonts w:ascii="DM Sans" w:hAnsi="DM Sans" w:cs="Calibri"/>
                <w:sz w:val="22"/>
                <w:szCs w:val="22"/>
              </w:rPr>
              <w:t xml:space="preserve"> of the abnormally </w:t>
            </w:r>
            <w:r w:rsidRPr="00762FC6">
              <w:rPr>
                <w:rFonts w:ascii="DM Sans" w:hAnsi="DM Sans"/>
                <w:sz w:val="22"/>
                <w:szCs w:val="22"/>
              </w:rPr>
              <w:t xml:space="preserve">low price and/or </w:t>
            </w:r>
            <w:r w:rsidRPr="00762FC6">
              <w:rPr>
                <w:rFonts w:ascii="DM Sans" w:hAnsi="DM Sans" w:cs="Calibri"/>
                <w:sz w:val="22"/>
                <w:szCs w:val="22"/>
              </w:rPr>
              <w:t xml:space="preserve">costs </w:t>
            </w:r>
            <w:r w:rsidRPr="00762FC6">
              <w:rPr>
                <w:rFonts w:ascii="DM Sans" w:hAnsi="DM Sans"/>
                <w:sz w:val="22"/>
                <w:szCs w:val="22"/>
              </w:rPr>
              <w:t>proposed;</w:t>
            </w:r>
          </w:p>
          <w:p w14:paraId="0119CFE8"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shall be informed in writing of the </w:t>
            </w:r>
            <w:r w:rsidRPr="00762FC6">
              <w:rPr>
                <w:rFonts w:ascii="DM Sans" w:hAnsi="DM Sans" w:cs="Tw Cen MT"/>
                <w:sz w:val="22"/>
                <w:szCs w:val="22"/>
              </w:rPr>
              <w:t>rejection</w:t>
            </w:r>
            <w:r w:rsidRPr="00762FC6">
              <w:rPr>
                <w:rFonts w:ascii="DM Sans" w:hAnsi="DM Sans"/>
                <w:sz w:val="22"/>
                <w:szCs w:val="22"/>
              </w:rPr>
              <w:t xml:space="preserve"> of the tender and the reasons for such rejection.</w:t>
            </w:r>
          </w:p>
          <w:p w14:paraId="20BF44BB"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r>
    </w:tbl>
    <w:p w14:paraId="4A46BC52" w14:textId="77777777" w:rsidR="00614D06" w:rsidRPr="00762FC6" w:rsidRDefault="00614D06" w:rsidP="00614D06">
      <w:pPr>
        <w:pStyle w:val="ListParagraph"/>
        <w:tabs>
          <w:tab w:val="left" w:pos="1418"/>
        </w:tabs>
        <w:spacing w:after="0" w:line="240" w:lineRule="auto"/>
        <w:ind w:left="567"/>
        <w:jc w:val="both"/>
        <w:rPr>
          <w:rFonts w:ascii="DM Sans" w:hAnsi="DM Sans" w:cstheme="minorHAnsi"/>
          <w:sz w:val="24"/>
          <w:szCs w:val="24"/>
        </w:rPr>
      </w:pPr>
    </w:p>
    <w:p w14:paraId="4FBF820F" w14:textId="08437C2C" w:rsidR="00614D06" w:rsidRPr="00762FC6" w:rsidRDefault="00C36A61" w:rsidP="001B1315">
      <w:pPr>
        <w:pStyle w:val="Heading1"/>
        <w:numPr>
          <w:ilvl w:val="0"/>
          <w:numId w:val="25"/>
        </w:numPr>
        <w:tabs>
          <w:tab w:val="left" w:pos="567"/>
        </w:tabs>
        <w:spacing w:line="20" w:lineRule="atLeast"/>
        <w:contextualSpacing/>
        <w:jc w:val="both"/>
        <w:rPr>
          <w:rFonts w:ascii="DM Sans" w:hAnsi="DM Sans" w:cstheme="minorHAnsi"/>
          <w:color w:val="4472C4" w:themeColor="accent1"/>
          <w:sz w:val="24"/>
          <w:szCs w:val="24"/>
        </w:rPr>
      </w:pPr>
      <w:bookmarkStart w:id="49" w:name="_Ref40443104"/>
      <w:bookmarkStart w:id="50" w:name="_Toc48053180"/>
      <w:bookmarkStart w:id="51" w:name="_Toc197083623"/>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eil</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 xml:space="preserve"> ir laim</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tojo nustatymas</w:t>
      </w:r>
      <w:bookmarkEnd w:id="49"/>
      <w:bookmarkEnd w:id="50"/>
      <w:r w:rsidR="00614D06" w:rsidRPr="00762FC6">
        <w:rPr>
          <w:rFonts w:ascii="DM Sans" w:hAnsi="DM Sans" w:cstheme="minorHAnsi"/>
          <w:color w:val="4472C4" w:themeColor="accent1"/>
          <w:sz w:val="24"/>
          <w:szCs w:val="24"/>
        </w:rPr>
        <w:t xml:space="preserve"> / Ranking of offers and determination of the successful tender</w:t>
      </w:r>
      <w:bookmarkEnd w:id="51"/>
      <w:r w:rsidR="00614D06" w:rsidRPr="00762FC6">
        <w:rPr>
          <w:rFonts w:ascii="DM Sans" w:hAnsi="DM Sans" w:cstheme="minorHAnsi"/>
          <w:color w:val="4472C4" w:themeColor="accent1"/>
          <w:sz w:val="24"/>
          <w:szCs w:val="24"/>
        </w:rPr>
        <w:t xml:space="preserve"> </w:t>
      </w:r>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244855D9" w14:textId="77777777" w:rsidTr="003F74D2">
        <w:tc>
          <w:tcPr>
            <w:tcW w:w="4989" w:type="dxa"/>
          </w:tcPr>
          <w:p w14:paraId="13CCED68"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Išnagrin</w:t>
            </w:r>
            <w:r w:rsidRPr="00F546D5">
              <w:rPr>
                <w:rFonts w:ascii="DM Sans" w:hAnsi="DM Sans" w:cs="Calibri"/>
                <w:sz w:val="22"/>
                <w:szCs w:val="22"/>
                <w:lang w:val="lt-LT"/>
              </w:rPr>
              <w:t>ė</w:t>
            </w:r>
            <w:r w:rsidRPr="00F546D5">
              <w:rPr>
                <w:rFonts w:ascii="DM Sans" w:hAnsi="DM Sans"/>
                <w:sz w:val="22"/>
                <w:szCs w:val="22"/>
                <w:lang w:val="lt-LT"/>
              </w:rPr>
              <w:t xml:space="preserve">jusi, </w:t>
            </w:r>
            <w:r w:rsidRPr="00F546D5">
              <w:rPr>
                <w:rFonts w:ascii="DM Sans" w:hAnsi="DM Sans" w:cs="Calibri"/>
                <w:sz w:val="22"/>
                <w:szCs w:val="22"/>
                <w:lang w:val="lt-LT"/>
              </w:rPr>
              <w:t>į</w:t>
            </w:r>
            <w:r w:rsidRPr="00F546D5">
              <w:rPr>
                <w:rFonts w:ascii="DM Sans" w:hAnsi="DM Sans"/>
                <w:sz w:val="22"/>
                <w:szCs w:val="22"/>
                <w:lang w:val="lt-LT"/>
              </w:rPr>
              <w:t>vertinusi ir palyginusi pateiktus pasi</w:t>
            </w:r>
            <w:r w:rsidRPr="00F546D5">
              <w:rPr>
                <w:rFonts w:ascii="DM Sans" w:hAnsi="DM Sans" w:cs="Calibri"/>
                <w:sz w:val="22"/>
                <w:szCs w:val="22"/>
                <w:lang w:val="lt-LT"/>
              </w:rPr>
              <w:t>ū</w:t>
            </w:r>
            <w:r w:rsidRPr="00F546D5">
              <w:rPr>
                <w:rFonts w:ascii="DM Sans" w:hAnsi="DM Sans"/>
                <w:sz w:val="22"/>
                <w:szCs w:val="22"/>
                <w:lang w:val="lt-LT"/>
              </w:rPr>
              <w:t>lymus, NPO nustato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olor w:val="000000"/>
                <w:sz w:val="22"/>
                <w:szCs w:val="22"/>
                <w:lang w:val="lt-LT"/>
              </w:rPr>
              <w:t>išskyrus atvejus, kai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w:t>
            </w:r>
            <w:r w:rsidRPr="00F546D5">
              <w:rPr>
                <w:rFonts w:ascii="DM Sans" w:hAnsi="DM Sans" w:cs="Tw Cen MT"/>
                <w:color w:val="000000"/>
                <w:sz w:val="22"/>
                <w:szCs w:val="22"/>
                <w:lang w:val="lt-LT"/>
              </w:rPr>
              <w:t>ą</w:t>
            </w:r>
            <w:r w:rsidRPr="00F546D5">
              <w:rPr>
                <w:rFonts w:ascii="DM Sans" w:hAnsi="DM Sans"/>
                <w:color w:val="000000"/>
                <w:sz w:val="22"/>
                <w:szCs w:val="22"/>
                <w:lang w:val="lt-LT"/>
              </w:rPr>
              <w:t xml:space="preserve"> pateikia, arba </w:t>
            </w:r>
            <w:r w:rsidRPr="00F546D5">
              <w:rPr>
                <w:rFonts w:ascii="DM Sans" w:hAnsi="DM Sans" w:cs="Calibri"/>
                <w:color w:val="000000"/>
                <w:sz w:val="22"/>
                <w:szCs w:val="22"/>
                <w:lang w:val="lt-LT"/>
              </w:rPr>
              <w:t>į</w:t>
            </w:r>
            <w:r w:rsidRPr="00F546D5">
              <w:rPr>
                <w:rFonts w:ascii="DM Sans" w:hAnsi="DM Sans"/>
                <w:color w:val="000000"/>
                <w:sz w:val="22"/>
                <w:szCs w:val="22"/>
                <w:lang w:val="lt-LT"/>
              </w:rPr>
              <w:t>vertinus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lymus liko tik vienas tiek</w:t>
            </w:r>
            <w:r w:rsidRPr="00F546D5">
              <w:rPr>
                <w:rFonts w:ascii="DM Sans" w:hAnsi="DM Sans" w:cs="Calibri"/>
                <w:color w:val="000000"/>
                <w:sz w:val="22"/>
                <w:szCs w:val="22"/>
                <w:lang w:val="lt-LT"/>
              </w:rPr>
              <w:t>ė</w:t>
            </w:r>
            <w:r w:rsidRPr="00F546D5">
              <w:rPr>
                <w:rFonts w:ascii="DM Sans" w:hAnsi="DM Sans"/>
                <w:color w:val="000000"/>
                <w:sz w:val="22"/>
                <w:szCs w:val="22"/>
                <w:lang w:val="lt-LT"/>
              </w:rPr>
              <w:t>jas)</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 kuri</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traukia neatmestus pasi</w:t>
            </w:r>
            <w:r w:rsidRPr="00F546D5">
              <w:rPr>
                <w:rFonts w:ascii="DM Sans" w:hAnsi="DM Sans" w:cs="Calibri"/>
                <w:sz w:val="22"/>
                <w:szCs w:val="22"/>
                <w:lang w:val="lt-LT"/>
              </w:rPr>
              <w:t>ū</w:t>
            </w:r>
            <w:r w:rsidRPr="00F546D5">
              <w:rPr>
                <w:rFonts w:ascii="DM Sans" w:hAnsi="DM Sans"/>
                <w:sz w:val="22"/>
                <w:szCs w:val="22"/>
                <w:lang w:val="lt-LT"/>
              </w:rPr>
              <w:t>lymus ir nustato laim</w:t>
            </w:r>
            <w:r w:rsidRPr="00F546D5">
              <w:rPr>
                <w:rFonts w:ascii="DM Sans" w:hAnsi="DM Sans" w:cs="Calibri"/>
                <w:sz w:val="22"/>
                <w:szCs w:val="22"/>
                <w:lang w:val="lt-LT"/>
              </w:rPr>
              <w:t>ė</w:t>
            </w:r>
            <w:r w:rsidRPr="00F546D5">
              <w:rPr>
                <w:rFonts w:ascii="DM Sans" w:hAnsi="DM Sans"/>
                <w:sz w:val="22"/>
                <w:szCs w:val="22"/>
                <w:lang w:val="lt-LT"/>
              </w:rPr>
              <w:t>jus</w:t>
            </w:r>
            <w:r w:rsidRPr="00F546D5">
              <w:rPr>
                <w:rFonts w:ascii="DM Sans" w:hAnsi="DM Sans" w:cs="Calibri"/>
                <w:sz w:val="22"/>
                <w:szCs w:val="22"/>
                <w:lang w:val="lt-LT"/>
              </w:rPr>
              <w:t>į</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bei priima sprendim</w:t>
            </w:r>
            <w:r w:rsidRPr="00F546D5">
              <w:rPr>
                <w:rFonts w:ascii="DM Sans" w:hAnsi="DM Sans" w:cs="Tw Cen MT"/>
                <w:sz w:val="22"/>
                <w:szCs w:val="22"/>
                <w:lang w:val="lt-LT"/>
              </w:rPr>
              <w:t>ą</w:t>
            </w:r>
            <w:r w:rsidRPr="00F546D5">
              <w:rPr>
                <w:rFonts w:ascii="DM Sans" w:hAnsi="DM Sans"/>
                <w:sz w:val="22"/>
                <w:szCs w:val="22"/>
                <w:lang w:val="lt-LT"/>
              </w:rPr>
              <w:t xml:space="preserve"> d</w:t>
            </w:r>
            <w:r w:rsidRPr="00F546D5">
              <w:rPr>
                <w:rFonts w:ascii="DM Sans" w:hAnsi="DM Sans" w:cs="Calibri"/>
                <w:sz w:val="22"/>
                <w:szCs w:val="22"/>
                <w:lang w:val="lt-LT"/>
              </w:rPr>
              <w:t>ė</w:t>
            </w:r>
            <w:r w:rsidRPr="00F546D5">
              <w:rPr>
                <w:rFonts w:ascii="DM Sans" w:hAnsi="DM Sans"/>
                <w:sz w:val="22"/>
                <w:szCs w:val="22"/>
                <w:lang w:val="lt-LT"/>
              </w:rPr>
              <w:t>l sutarties sudarymo.</w:t>
            </w:r>
          </w:p>
          <w:p w14:paraId="29250662" w14:textId="77777777" w:rsidR="00614D06" w:rsidRPr="00F546D5" w:rsidRDefault="00614D06" w:rsidP="00614D06">
            <w:pPr>
              <w:pStyle w:val="ListParagraph"/>
              <w:ind w:left="284"/>
              <w:jc w:val="both"/>
              <w:rPr>
                <w:rFonts w:ascii="DM Sans" w:hAnsi="DM Sans"/>
                <w:sz w:val="22"/>
                <w:szCs w:val="22"/>
                <w:lang w:val="lt-LT"/>
              </w:rPr>
            </w:pPr>
          </w:p>
          <w:p w14:paraId="2778A149" w14:textId="77777777" w:rsidR="00614D06" w:rsidRPr="00F546D5" w:rsidRDefault="00614D06" w:rsidP="00614D06">
            <w:pPr>
              <w:pStyle w:val="ListParagraph"/>
              <w:ind w:left="284"/>
              <w:jc w:val="both"/>
              <w:rPr>
                <w:rFonts w:ascii="DM Sans" w:hAnsi="DM Sans"/>
                <w:sz w:val="22"/>
                <w:szCs w:val="22"/>
                <w:lang w:val="lt-LT"/>
              </w:rPr>
            </w:pPr>
          </w:p>
          <w:p w14:paraId="37BC785D"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Calibri"/>
                <w:sz w:val="22"/>
                <w:szCs w:val="22"/>
                <w:lang w:val="lt-LT"/>
              </w:rPr>
              <w:t>ė</w:t>
            </w:r>
            <w:r w:rsidRPr="00F546D5">
              <w:rPr>
                <w:rFonts w:ascii="DM Sans" w:hAnsi="DM Sans"/>
                <w:sz w:val="22"/>
                <w:szCs w:val="22"/>
                <w:lang w:val="lt-LT"/>
              </w:rPr>
              <w:t xml:space="preserve"> nustatoma ekonominio naudingumo ma</w:t>
            </w:r>
            <w:r w:rsidRPr="00F546D5">
              <w:rPr>
                <w:rFonts w:ascii="DM Sans" w:hAnsi="DM Sans" w:cs="Tw Cen MT"/>
                <w:sz w:val="22"/>
                <w:szCs w:val="22"/>
                <w:lang w:val="lt-LT"/>
              </w:rPr>
              <w:t>ž</w:t>
            </w:r>
            <w:r w:rsidRPr="00F546D5">
              <w:rPr>
                <w:rFonts w:ascii="DM Sans" w:hAnsi="DM Sans" w:cs="Calibri"/>
                <w:sz w:val="22"/>
                <w:szCs w:val="22"/>
                <w:lang w:val="lt-LT"/>
              </w:rPr>
              <w:t>ė</w:t>
            </w:r>
            <w:r w:rsidRPr="00F546D5">
              <w:rPr>
                <w:rFonts w:ascii="DM Sans" w:hAnsi="DM Sans"/>
                <w:sz w:val="22"/>
                <w:szCs w:val="22"/>
                <w:lang w:val="lt-LT"/>
              </w:rPr>
              <w:t>jimo tvarka. Jeigu keli</w:t>
            </w:r>
            <w:r w:rsidRPr="00F546D5">
              <w:rPr>
                <w:rFonts w:ascii="DM Sans" w:hAnsi="DM Sans" w:cs="Calibri"/>
                <w:sz w:val="22"/>
                <w:szCs w:val="22"/>
                <w:lang w:val="lt-LT"/>
              </w:rPr>
              <w:t>ų</w:t>
            </w:r>
            <w:r w:rsidRPr="00F546D5">
              <w:rPr>
                <w:rFonts w:ascii="DM Sans" w:hAnsi="DM Sans"/>
                <w:sz w:val="22"/>
                <w:szCs w:val="22"/>
                <w:lang w:val="lt-LT"/>
              </w:rPr>
              <w:t xml:space="preserve"> pateikt</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ekonominis naudingumas yra vienodas, nustatant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pirmesnis </w:t>
            </w:r>
            <w:r w:rsidRPr="00F546D5">
              <w:rPr>
                <w:rFonts w:ascii="DM Sans" w:hAnsi="DM Sans" w:cs="Calibri"/>
                <w:sz w:val="22"/>
                <w:szCs w:val="22"/>
                <w:lang w:val="lt-LT"/>
              </w:rPr>
              <w:t>į</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w:t>
            </w:r>
            <w:r w:rsidRPr="00F546D5">
              <w:rPr>
                <w:rFonts w:ascii="DM Sans" w:hAnsi="DM Sans" w:cs="Tw Cen MT"/>
                <w:sz w:val="22"/>
                <w:szCs w:val="22"/>
                <w:lang w:val="lt-LT"/>
              </w:rPr>
              <w:t>ą</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ra</w:t>
            </w:r>
            <w:r w:rsidRPr="00F546D5">
              <w:rPr>
                <w:rFonts w:ascii="DM Sans" w:hAnsi="DM Sans" w:cs="Tw Cen MT"/>
                <w:sz w:val="22"/>
                <w:szCs w:val="22"/>
                <w:lang w:val="lt-LT"/>
              </w:rPr>
              <w:t>š</w:t>
            </w:r>
            <w:r w:rsidRPr="00F546D5">
              <w:rPr>
                <w:rFonts w:ascii="DM Sans" w:hAnsi="DM Sans"/>
                <w:sz w:val="22"/>
                <w:szCs w:val="22"/>
                <w:lang w:val="lt-LT"/>
              </w:rPr>
              <w:t>omas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pateiktas anks</w:t>
            </w:r>
            <w:r w:rsidRPr="00F546D5">
              <w:rPr>
                <w:rFonts w:ascii="DM Sans" w:hAnsi="DM Sans" w:cs="Tw Cen MT"/>
                <w:sz w:val="22"/>
                <w:szCs w:val="22"/>
                <w:lang w:val="lt-LT"/>
              </w:rPr>
              <w:t>č</w:t>
            </w:r>
            <w:r w:rsidRPr="00F546D5">
              <w:rPr>
                <w:rFonts w:ascii="DM Sans" w:hAnsi="DM Sans"/>
                <w:sz w:val="22"/>
                <w:szCs w:val="22"/>
                <w:lang w:val="lt-LT"/>
              </w:rPr>
              <w:t>iausiai.</w:t>
            </w:r>
          </w:p>
          <w:p w14:paraId="5462497F"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Jeigu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pateik</w:t>
            </w:r>
            <w:r w:rsidRPr="00F546D5">
              <w:rPr>
                <w:rFonts w:ascii="DM Sans" w:hAnsi="DM Sans" w:cs="Calibri"/>
                <w:sz w:val="22"/>
                <w:szCs w:val="22"/>
                <w:lang w:val="lt-LT"/>
              </w:rPr>
              <w:t>ė</w:t>
            </w:r>
            <w:r w:rsidRPr="00F546D5">
              <w:rPr>
                <w:rFonts w:ascii="DM Sans" w:hAnsi="DM Sans"/>
                <w:sz w:val="22"/>
                <w:szCs w:val="22"/>
                <w:lang w:val="lt-LT"/>
              </w:rPr>
              <w:t xml:space="preserve"> tik vienas tiek</w:t>
            </w:r>
            <w:r w:rsidRPr="00F546D5">
              <w:rPr>
                <w:rFonts w:ascii="DM Sans" w:hAnsi="DM Sans" w:cs="Calibri"/>
                <w:sz w:val="22"/>
                <w:szCs w:val="22"/>
                <w:lang w:val="lt-LT"/>
              </w:rPr>
              <w:t>ė</w:t>
            </w:r>
            <w:r w:rsidRPr="00F546D5">
              <w:rPr>
                <w:rFonts w:ascii="DM Sans" w:hAnsi="DM Sans"/>
                <w:sz w:val="22"/>
                <w:szCs w:val="22"/>
                <w:lang w:val="lt-LT"/>
              </w:rPr>
              <w:t>jas arba įvertinus pasiūlymus liko tik vienas tiekėjas, atitinkantis visus pirkimo sąlygose nustatytus reikalavimus, pasiūlymų eilė nenustatoma ir tas pasiūlymas laikomas laimėjusiu.</w:t>
            </w:r>
          </w:p>
          <w:p w14:paraId="240CA017" w14:textId="77777777" w:rsidR="00614D06" w:rsidRPr="00F546D5" w:rsidRDefault="00614D06" w:rsidP="00614D06">
            <w:pPr>
              <w:pStyle w:val="ListParagraph"/>
              <w:ind w:left="284"/>
              <w:jc w:val="both"/>
              <w:rPr>
                <w:rFonts w:ascii="DM Sans" w:hAnsi="DM Sans"/>
                <w:sz w:val="22"/>
                <w:szCs w:val="22"/>
                <w:lang w:val="lt-LT"/>
              </w:rPr>
            </w:pPr>
          </w:p>
          <w:p w14:paraId="59AA7270"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lastRenderedPageBreak/>
              <w:t>Jeigu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pripa</w:t>
            </w:r>
            <w:r w:rsidRPr="00F546D5">
              <w:rPr>
                <w:rFonts w:ascii="DM Sans" w:hAnsi="DM Sans" w:cs="Tw Cen MT"/>
                <w:sz w:val="22"/>
                <w:szCs w:val="22"/>
                <w:lang w:val="lt-LT"/>
              </w:rPr>
              <w:t>ž</w:t>
            </w:r>
            <w:r w:rsidRPr="00F546D5">
              <w:rPr>
                <w:rFonts w:ascii="DM Sans" w:hAnsi="DM Sans"/>
                <w:sz w:val="22"/>
                <w:szCs w:val="22"/>
                <w:lang w:val="lt-LT"/>
              </w:rPr>
              <w:t>intas laim</w:t>
            </w:r>
            <w:r w:rsidRPr="00F546D5">
              <w:rPr>
                <w:rFonts w:ascii="DM Sans" w:hAnsi="DM Sans" w:cs="Calibri"/>
                <w:sz w:val="22"/>
                <w:szCs w:val="22"/>
                <w:lang w:val="lt-LT"/>
              </w:rPr>
              <w:t>ė</w:t>
            </w:r>
            <w:r w:rsidRPr="00F546D5">
              <w:rPr>
                <w:rFonts w:ascii="DM Sans" w:hAnsi="DM Sans"/>
                <w:sz w:val="22"/>
                <w:szCs w:val="22"/>
                <w:lang w:val="lt-LT"/>
              </w:rPr>
              <w:t>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p>
          <w:p w14:paraId="72C8D8E0" w14:textId="2DE2FB79" w:rsidR="009B1909" w:rsidRPr="00F546D5" w:rsidRDefault="009B1909" w:rsidP="009B1909">
            <w:pPr>
              <w:jc w:val="both"/>
              <w:rPr>
                <w:rFonts w:ascii="DM Sans" w:hAnsi="DM Sans"/>
                <w:sz w:val="22"/>
                <w:szCs w:val="22"/>
                <w:lang w:val="lt-LT"/>
              </w:rPr>
            </w:pPr>
          </w:p>
          <w:p w14:paraId="7AF522B4"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w:t>
            </w:r>
            <w:r w:rsidRPr="00F546D5">
              <w:rPr>
                <w:rFonts w:ascii="DM Sans" w:hAnsi="DM Sans" w:cs="Cambria"/>
                <w:sz w:val="22"/>
                <w:szCs w:val="22"/>
                <w:lang w:val="lt-LT"/>
              </w:rPr>
              <w:t>į</w:t>
            </w:r>
            <w:r w:rsidRPr="00F546D5">
              <w:rPr>
                <w:rFonts w:ascii="DM Sans" w:hAnsi="DM Sans"/>
                <w:sz w:val="22"/>
                <w:szCs w:val="22"/>
                <w:lang w:val="lt-LT"/>
              </w:rPr>
              <w:t xml:space="preserve"> pasi</w:t>
            </w:r>
            <w:r w:rsidRPr="00F546D5">
              <w:rPr>
                <w:rFonts w:ascii="DM Sans" w:hAnsi="DM Sans" w:cs="Cambria"/>
                <w:sz w:val="22"/>
                <w:szCs w:val="22"/>
                <w:lang w:val="lt-LT"/>
              </w:rPr>
              <w:t>ū</w:t>
            </w:r>
            <w:r w:rsidRPr="00F546D5">
              <w:rPr>
                <w:rFonts w:ascii="DM Sans" w:hAnsi="DM Sans"/>
                <w:sz w:val="22"/>
                <w:szCs w:val="22"/>
                <w:lang w:val="lt-LT"/>
              </w:rPr>
              <w:t>lym</w:t>
            </w:r>
            <w:r w:rsidRPr="00F546D5">
              <w:rPr>
                <w:rFonts w:ascii="DM Sans" w:hAnsi="DM Sans" w:cs="Cambria"/>
                <w:sz w:val="22"/>
                <w:szCs w:val="22"/>
                <w:lang w:val="lt-LT"/>
              </w:rPr>
              <w:t>ą</w:t>
            </w:r>
            <w:r w:rsidRPr="00F546D5">
              <w:rPr>
                <w:rFonts w:ascii="DM Sans" w:hAnsi="DM Sans"/>
                <w:sz w:val="22"/>
                <w:szCs w:val="22"/>
                <w:lang w:val="lt-LT"/>
              </w:rPr>
              <w:t xml:space="preserve"> pateikusio dalyvio pavadinim</w:t>
            </w:r>
            <w:r w:rsidRPr="00F546D5">
              <w:rPr>
                <w:rFonts w:ascii="DM Sans" w:hAnsi="DM Sans" w:cs="Cambria"/>
                <w:sz w:val="22"/>
                <w:szCs w:val="22"/>
                <w:lang w:val="lt-LT"/>
              </w:rPr>
              <w:t>ą</w:t>
            </w:r>
            <w:r w:rsidRPr="00F546D5">
              <w:rPr>
                <w:rFonts w:ascii="DM Sans" w:hAnsi="DM Sans"/>
                <w:sz w:val="22"/>
                <w:szCs w:val="22"/>
                <w:lang w:val="lt-LT"/>
              </w:rPr>
              <w:t>.</w:t>
            </w:r>
          </w:p>
          <w:p w14:paraId="292E145B" w14:textId="77777777" w:rsidR="00614D06" w:rsidRPr="00F546D5" w:rsidRDefault="00614D06" w:rsidP="00614D06">
            <w:pPr>
              <w:pStyle w:val="ListParagraph"/>
              <w:ind w:left="0"/>
              <w:jc w:val="both"/>
              <w:rPr>
                <w:rFonts w:ascii="DM Sans" w:hAnsi="DM Sans"/>
                <w:sz w:val="22"/>
                <w:szCs w:val="22"/>
                <w:lang w:val="lt-LT"/>
              </w:rPr>
            </w:pPr>
          </w:p>
        </w:tc>
        <w:tc>
          <w:tcPr>
            <w:tcW w:w="4989" w:type="dxa"/>
          </w:tcPr>
          <w:p w14:paraId="5B3E28B3" w14:textId="533D7405"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lastRenderedPageBreak/>
              <w:t xml:space="preserve">After </w:t>
            </w:r>
            <w:r w:rsidRPr="00F546D5">
              <w:rPr>
                <w:rFonts w:ascii="DM Sans" w:hAnsi="DM Sans" w:cs="Calibri"/>
                <w:sz w:val="22"/>
                <w:szCs w:val="22"/>
              </w:rPr>
              <w:t>examining</w:t>
            </w:r>
            <w:r w:rsidRPr="00F546D5">
              <w:rPr>
                <w:rFonts w:ascii="DM Sans" w:hAnsi="DM Sans"/>
                <w:sz w:val="22"/>
                <w:szCs w:val="22"/>
              </w:rPr>
              <w:t xml:space="preserve">, evaluating and comparing the tenders submitted, the NPO shall establish a </w:t>
            </w:r>
            <w:r w:rsidRPr="00F546D5">
              <w:rPr>
                <w:rFonts w:ascii="DM Sans" w:hAnsi="DM Sans" w:cs="Tw Cen MT"/>
                <w:sz w:val="22"/>
                <w:szCs w:val="22"/>
              </w:rPr>
              <w:t>ranking</w:t>
            </w:r>
            <w:r w:rsidRPr="00F546D5">
              <w:rPr>
                <w:rFonts w:ascii="DM Sans" w:hAnsi="DM Sans"/>
                <w:sz w:val="22"/>
                <w:szCs w:val="22"/>
              </w:rPr>
              <w:t xml:space="preserve"> of the </w:t>
            </w:r>
            <w:r w:rsidRPr="00F546D5">
              <w:rPr>
                <w:rFonts w:ascii="DM Sans" w:hAnsi="DM Sans" w:cs="Calibri"/>
                <w:sz w:val="22"/>
                <w:szCs w:val="22"/>
              </w:rPr>
              <w:t xml:space="preserve">tenders </w:t>
            </w:r>
            <w:r w:rsidRPr="00F546D5">
              <w:rPr>
                <w:rFonts w:ascii="DM Sans" w:hAnsi="DM Sans"/>
                <w:sz w:val="22"/>
                <w:szCs w:val="22"/>
              </w:rPr>
              <w:t xml:space="preserve">(except </w:t>
            </w:r>
            <w:r w:rsidRPr="00F546D5">
              <w:rPr>
                <w:rFonts w:ascii="DM Sans" w:hAnsi="DM Sans"/>
                <w:color w:val="000000"/>
                <w:sz w:val="22"/>
                <w:szCs w:val="22"/>
              </w:rPr>
              <w:t>in cases where only one supplier submits a</w:t>
            </w:r>
            <w:r w:rsidRPr="00F546D5">
              <w:rPr>
                <w:rFonts w:ascii="DM Sans" w:hAnsi="DM Sans" w:cs="Tw Cen MT"/>
                <w:color w:val="000000"/>
                <w:sz w:val="22"/>
                <w:szCs w:val="22"/>
              </w:rPr>
              <w:t xml:space="preserve"> tender</w:t>
            </w:r>
            <w:r w:rsidRPr="00F546D5">
              <w:rPr>
                <w:rFonts w:ascii="DM Sans" w:hAnsi="DM Sans"/>
                <w:color w:val="000000"/>
                <w:sz w:val="22"/>
                <w:szCs w:val="22"/>
              </w:rPr>
              <w:t>, or only one supplier remains after the evaluation of the tenders)</w:t>
            </w:r>
            <w:r w:rsidRPr="00F546D5">
              <w:rPr>
                <w:rFonts w:ascii="DM Sans" w:hAnsi="DM Sans"/>
                <w:sz w:val="22"/>
                <w:szCs w:val="22"/>
              </w:rPr>
              <w:t xml:space="preserve">, which shall include the unsuccessful tenders, and shall determine the </w:t>
            </w:r>
            <w:r w:rsidRPr="00F546D5">
              <w:rPr>
                <w:rFonts w:ascii="DM Sans" w:hAnsi="DM Sans" w:cs="Calibri"/>
                <w:sz w:val="22"/>
                <w:szCs w:val="22"/>
              </w:rPr>
              <w:t xml:space="preserve">successful </w:t>
            </w:r>
            <w:r w:rsidRPr="00F546D5">
              <w:rPr>
                <w:rFonts w:ascii="DM Sans" w:hAnsi="DM Sans" w:cs="Tw Cen MT"/>
                <w:sz w:val="22"/>
                <w:szCs w:val="22"/>
              </w:rPr>
              <w:t xml:space="preserve">tender </w:t>
            </w:r>
            <w:r w:rsidRPr="00F546D5">
              <w:rPr>
                <w:rFonts w:ascii="DM Sans" w:hAnsi="DM Sans"/>
                <w:sz w:val="22"/>
                <w:szCs w:val="22"/>
              </w:rPr>
              <w:t xml:space="preserve">and take the </w:t>
            </w:r>
            <w:r w:rsidRPr="00F546D5">
              <w:rPr>
                <w:rFonts w:ascii="DM Sans" w:hAnsi="DM Sans" w:cs="Calibri"/>
                <w:sz w:val="22"/>
                <w:szCs w:val="22"/>
              </w:rPr>
              <w:t>award</w:t>
            </w:r>
            <w:r w:rsidRPr="00F546D5">
              <w:rPr>
                <w:rFonts w:ascii="DM Sans" w:hAnsi="DM Sans"/>
                <w:sz w:val="22"/>
                <w:szCs w:val="22"/>
              </w:rPr>
              <w:t xml:space="preserve"> </w:t>
            </w:r>
            <w:r w:rsidRPr="00F546D5">
              <w:rPr>
                <w:rFonts w:ascii="DM Sans" w:hAnsi="DM Sans" w:cs="Tw Cen MT"/>
                <w:sz w:val="22"/>
                <w:szCs w:val="22"/>
              </w:rPr>
              <w:t>decision</w:t>
            </w:r>
            <w:r w:rsidRPr="00F546D5">
              <w:rPr>
                <w:rFonts w:ascii="DM Sans" w:hAnsi="DM Sans"/>
                <w:sz w:val="22"/>
                <w:szCs w:val="22"/>
              </w:rPr>
              <w:t>.</w:t>
            </w:r>
          </w:p>
          <w:p w14:paraId="7AAC3E74" w14:textId="409944F9"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t xml:space="preserve">The </w:t>
            </w:r>
            <w:r w:rsidRPr="00F546D5">
              <w:rPr>
                <w:rFonts w:ascii="DM Sans" w:hAnsi="DM Sans" w:cs="Calibri"/>
                <w:sz w:val="22"/>
                <w:szCs w:val="22"/>
              </w:rPr>
              <w:t>ranking</w:t>
            </w:r>
            <w:r w:rsidRPr="00F546D5">
              <w:rPr>
                <w:rFonts w:ascii="DM Sans" w:hAnsi="DM Sans"/>
                <w:sz w:val="22"/>
                <w:szCs w:val="22"/>
              </w:rPr>
              <w:t xml:space="preserve"> of </w:t>
            </w:r>
            <w:r w:rsidRPr="00F546D5">
              <w:rPr>
                <w:rFonts w:ascii="DM Sans" w:hAnsi="DM Sans" w:cs="Calibri"/>
                <w:sz w:val="22"/>
                <w:szCs w:val="22"/>
              </w:rPr>
              <w:t xml:space="preserve">tenders </w:t>
            </w:r>
            <w:r w:rsidRPr="00F546D5">
              <w:rPr>
                <w:rFonts w:ascii="DM Sans" w:hAnsi="DM Sans"/>
                <w:sz w:val="22"/>
                <w:szCs w:val="22"/>
              </w:rPr>
              <w:t xml:space="preserve">shall be determined in </w:t>
            </w:r>
            <w:r w:rsidRPr="00F546D5">
              <w:rPr>
                <w:rFonts w:ascii="DM Sans" w:hAnsi="DM Sans" w:cs="Calibri"/>
                <w:sz w:val="22"/>
                <w:szCs w:val="22"/>
              </w:rPr>
              <w:t xml:space="preserve">descending </w:t>
            </w:r>
            <w:r w:rsidRPr="00F546D5">
              <w:rPr>
                <w:rFonts w:ascii="DM Sans" w:hAnsi="DM Sans"/>
                <w:sz w:val="22"/>
                <w:szCs w:val="22"/>
              </w:rPr>
              <w:t xml:space="preserve">order of cost-effectiveness. If the economic viability </w:t>
            </w:r>
            <w:r w:rsidRPr="00F546D5">
              <w:rPr>
                <w:rFonts w:ascii="DM Sans" w:hAnsi="DM Sans" w:cs="Calibri"/>
                <w:sz w:val="22"/>
                <w:szCs w:val="22"/>
              </w:rPr>
              <w:t xml:space="preserve">of several tenders submitted </w:t>
            </w:r>
            <w:r w:rsidRPr="00F546D5">
              <w:rPr>
                <w:rFonts w:ascii="DM Sans" w:hAnsi="DM Sans"/>
                <w:sz w:val="22"/>
                <w:szCs w:val="22"/>
              </w:rPr>
              <w:t xml:space="preserve">is the same, the supplier whose tender is submitted </w:t>
            </w:r>
            <w:r w:rsidRPr="00F546D5">
              <w:rPr>
                <w:rFonts w:ascii="DM Sans" w:hAnsi="DM Sans" w:cs="Tw Cen MT"/>
                <w:sz w:val="22"/>
                <w:szCs w:val="22"/>
              </w:rPr>
              <w:t xml:space="preserve">earliest shall be placed </w:t>
            </w:r>
            <w:r w:rsidRPr="00F546D5">
              <w:rPr>
                <w:rFonts w:ascii="DM Sans" w:hAnsi="DM Sans"/>
                <w:sz w:val="22"/>
                <w:szCs w:val="22"/>
              </w:rPr>
              <w:t xml:space="preserve">first in </w:t>
            </w:r>
            <w:r w:rsidRPr="00F546D5">
              <w:rPr>
                <w:rFonts w:ascii="DM Sans" w:hAnsi="DM Sans" w:cs="Tw Cen MT"/>
                <w:sz w:val="22"/>
                <w:szCs w:val="22"/>
              </w:rPr>
              <w:t>the</w:t>
            </w:r>
            <w:r w:rsidRPr="00F546D5">
              <w:rPr>
                <w:rFonts w:ascii="DM Sans" w:hAnsi="DM Sans"/>
                <w:sz w:val="22"/>
                <w:szCs w:val="22"/>
              </w:rPr>
              <w:t xml:space="preserve"> ranking </w:t>
            </w:r>
            <w:r w:rsidRPr="00F546D5">
              <w:rPr>
                <w:rFonts w:ascii="DM Sans" w:hAnsi="DM Sans" w:cs="Tw Cen MT"/>
                <w:sz w:val="22"/>
                <w:szCs w:val="22"/>
              </w:rPr>
              <w:t xml:space="preserve">of </w:t>
            </w:r>
            <w:r w:rsidRPr="00F546D5">
              <w:rPr>
                <w:rFonts w:ascii="DM Sans" w:hAnsi="DM Sans" w:cs="Calibri"/>
                <w:sz w:val="22"/>
                <w:szCs w:val="22"/>
              </w:rPr>
              <w:t>tenders</w:t>
            </w:r>
            <w:r w:rsidRPr="00F546D5">
              <w:rPr>
                <w:rFonts w:ascii="DM Sans" w:hAnsi="DM Sans"/>
                <w:sz w:val="22"/>
                <w:szCs w:val="22"/>
              </w:rPr>
              <w:t>.</w:t>
            </w:r>
          </w:p>
          <w:p w14:paraId="3CE4E9C4" w14:textId="77777777"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t xml:space="preserve">If only one supplier </w:t>
            </w:r>
            <w:r w:rsidRPr="00F546D5">
              <w:rPr>
                <w:rFonts w:ascii="DM Sans" w:hAnsi="DM Sans" w:cs="Calibri"/>
                <w:sz w:val="22"/>
                <w:szCs w:val="22"/>
              </w:rPr>
              <w:t xml:space="preserve">has submitted a </w:t>
            </w:r>
            <w:r w:rsidRPr="00F546D5">
              <w:rPr>
                <w:rFonts w:ascii="DM Sans" w:hAnsi="DM Sans" w:cs="Tw Cen MT"/>
                <w:sz w:val="22"/>
                <w:szCs w:val="22"/>
              </w:rPr>
              <w:t>tender</w:t>
            </w:r>
            <w:r w:rsidRPr="00F546D5">
              <w:rPr>
                <w:rFonts w:ascii="DM Sans" w:hAnsi="DM Sans"/>
                <w:sz w:val="22"/>
                <w:szCs w:val="22"/>
              </w:rPr>
              <w:t>, or if the evaluation of the tenders leaves only one supplier who meets all the requirements set out in the contract documents, no ranking shall be established and that tender shall be deemed to be the successful tender.</w:t>
            </w:r>
          </w:p>
          <w:p w14:paraId="34E8E756" w14:textId="77777777"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lastRenderedPageBreak/>
              <w:t xml:space="preserve">If the supplier whose tender </w:t>
            </w:r>
            <w:r w:rsidRPr="00F546D5">
              <w:rPr>
                <w:rFonts w:ascii="DM Sans" w:hAnsi="DM Sans" w:cs="Tw Cen MT"/>
                <w:sz w:val="22"/>
                <w:szCs w:val="22"/>
              </w:rPr>
              <w:t xml:space="preserve">is declared </w:t>
            </w:r>
            <w:r w:rsidRPr="00F546D5">
              <w:rPr>
                <w:rFonts w:ascii="DM Sans" w:hAnsi="DM Sans" w:cs="Calibri"/>
                <w:sz w:val="22"/>
                <w:szCs w:val="22"/>
              </w:rPr>
              <w:t xml:space="preserve">successful </w:t>
            </w:r>
            <w:r w:rsidRPr="00F546D5">
              <w:rPr>
                <w:rFonts w:ascii="DM Sans" w:hAnsi="DM Sans"/>
                <w:sz w:val="22"/>
                <w:szCs w:val="22"/>
              </w:rPr>
              <w:t>does not conclude the contract by the specified time, the NPO shall offer the contract to the next supplier in the queue whose tender is the most economically advantageous. In this case, it shall be verified that this supplier does not have grounds for exclusion and meets the qualification requirements laid down in the contract documents (where applicable).</w:t>
            </w:r>
          </w:p>
          <w:p w14:paraId="67CFA70C" w14:textId="220F6076" w:rsidR="00614D06" w:rsidRPr="00F546D5" w:rsidRDefault="00614D06" w:rsidP="001B1315">
            <w:pPr>
              <w:pStyle w:val="ListParagraph"/>
              <w:numPr>
                <w:ilvl w:val="1"/>
                <w:numId w:val="26"/>
              </w:numPr>
              <w:ind w:left="0" w:firstLine="284"/>
              <w:jc w:val="both"/>
              <w:rPr>
                <w:rFonts w:ascii="DM Sans" w:hAnsi="DM Sans"/>
                <w:sz w:val="22"/>
                <w:szCs w:val="22"/>
                <w:lang w:val="lt-LT"/>
              </w:rPr>
            </w:pPr>
            <w:r w:rsidRPr="00F546D5">
              <w:rPr>
                <w:rFonts w:ascii="DM Sans" w:hAnsi="DM Sans"/>
                <w:sz w:val="22"/>
                <w:szCs w:val="22"/>
              </w:rPr>
              <w:t xml:space="preserve">The NPO shall, without delay and at the latest within 3 working days of the identification of the successful tender, inform in writing all tenderers submitting a tender of the characteristics and relative advantages of the successful tender (price, compliance with the quantitative and/or qualitative criteria where tenders have been evaluated on the basis of criteria other than price), including the price, which led to the award of the contract to the tenderer, and of the name </w:t>
            </w:r>
            <w:r w:rsidRPr="00F546D5">
              <w:rPr>
                <w:rFonts w:ascii="DM Sans" w:hAnsi="DM Sans" w:cs="Cambria"/>
                <w:sz w:val="22"/>
                <w:szCs w:val="22"/>
              </w:rPr>
              <w:t>of</w:t>
            </w:r>
            <w:r w:rsidRPr="00F546D5">
              <w:rPr>
                <w:rFonts w:ascii="DM Sans" w:hAnsi="DM Sans"/>
                <w:sz w:val="22"/>
                <w:szCs w:val="22"/>
              </w:rPr>
              <w:t xml:space="preserve"> the tenderer who has submitted the tender.</w:t>
            </w:r>
          </w:p>
        </w:tc>
      </w:tr>
    </w:tbl>
    <w:p w14:paraId="2C9B244E" w14:textId="77777777" w:rsidR="00614D06" w:rsidRPr="00F546D5" w:rsidRDefault="00614D06" w:rsidP="00614D06">
      <w:pPr>
        <w:pStyle w:val="ListParagraph"/>
        <w:spacing w:after="0" w:line="240" w:lineRule="auto"/>
        <w:ind w:left="567"/>
        <w:jc w:val="both"/>
        <w:rPr>
          <w:rFonts w:ascii="DM Sans" w:hAnsi="DM Sans"/>
          <w:sz w:val="24"/>
          <w:szCs w:val="24"/>
          <w:lang w:val="lt-LT"/>
        </w:rPr>
      </w:pPr>
    </w:p>
    <w:p w14:paraId="0724D959" w14:textId="75C63E87" w:rsidR="00614D06" w:rsidRPr="00F546D5" w:rsidRDefault="009B1639" w:rsidP="001B1315">
      <w:pPr>
        <w:pStyle w:val="Heading1"/>
        <w:numPr>
          <w:ilvl w:val="0"/>
          <w:numId w:val="26"/>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97083624"/>
      <w:r w:rsidRPr="00F546D5">
        <w:rPr>
          <w:rFonts w:ascii="DM Sans" w:hAnsi="DM Sans" w:cstheme="minorBidi"/>
          <w:color w:val="4472C4" w:themeColor="accent1"/>
          <w:sz w:val="24"/>
          <w:szCs w:val="24"/>
          <w:lang w:val="lt-LT"/>
        </w:rPr>
        <w:t>Sutarties sudarymas</w:t>
      </w:r>
      <w:bookmarkEnd w:id="52"/>
      <w:bookmarkEnd w:id="53"/>
      <w:bookmarkEnd w:id="54"/>
      <w:r w:rsidR="00614D06" w:rsidRPr="00F546D5">
        <w:rPr>
          <w:rFonts w:ascii="DM Sans" w:hAnsi="DM Sans" w:cstheme="minorBidi"/>
          <w:color w:val="4472C4" w:themeColor="accent1"/>
          <w:sz w:val="24"/>
          <w:szCs w:val="24"/>
          <w:lang w:val="lt-LT"/>
        </w:rPr>
        <w:t xml:space="preserve"> / </w:t>
      </w:r>
      <w:r w:rsidR="00614D06" w:rsidRPr="00F546D5">
        <w:rPr>
          <w:rFonts w:ascii="DM Sans" w:hAnsi="DM Sans" w:cstheme="minorBidi"/>
          <w:color w:val="4472C4" w:themeColor="accent1"/>
          <w:sz w:val="24"/>
          <w:szCs w:val="24"/>
        </w:rPr>
        <w:t>Conclusion of Contract</w:t>
      </w:r>
      <w:bookmarkEnd w:id="5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4E022394" w14:textId="77777777" w:rsidTr="003F74D2">
        <w:tc>
          <w:tcPr>
            <w:tcW w:w="4989" w:type="dxa"/>
          </w:tcPr>
          <w:p w14:paraId="1F4CE2BC" w14:textId="1C782AEC" w:rsidR="00614D06"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11.1.</w:t>
            </w:r>
            <w:r w:rsidRPr="00F546D5">
              <w:rPr>
                <w:rFonts w:ascii="DM Sans" w:hAnsi="DM Sans" w:cs="Tahoma"/>
                <w:sz w:val="22"/>
                <w:szCs w:val="22"/>
                <w:lang w:val="lt-LT"/>
              </w:rPr>
              <w:tab/>
              <w:t>Sutartis sudaroma su tiekėju, kurio pasiūlymas, vadovaujantis pirkimo sąlygų nustatyta tvarka pripažintas laimėjusiu.</w:t>
            </w:r>
          </w:p>
          <w:p w14:paraId="7EC7ED6D" w14:textId="77777777" w:rsidR="00614D06" w:rsidRPr="00F546D5" w:rsidRDefault="00614D06" w:rsidP="00614D06">
            <w:pPr>
              <w:pStyle w:val="ListParagraph"/>
              <w:ind w:left="0" w:firstLine="284"/>
              <w:jc w:val="both"/>
              <w:rPr>
                <w:rFonts w:ascii="DM Sans" w:hAnsi="DM Sans" w:cs="Tahoma"/>
                <w:sz w:val="22"/>
                <w:szCs w:val="22"/>
                <w:lang w:val="lt-LT"/>
              </w:rPr>
            </w:pPr>
          </w:p>
          <w:p w14:paraId="60B548A5" w14:textId="32193993"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11.2.</w:t>
            </w:r>
            <w:r w:rsidRPr="00F546D5">
              <w:rPr>
                <w:rFonts w:ascii="DM Sans" w:hAnsi="DM Sans" w:cs="Tahoma"/>
                <w:sz w:val="22"/>
                <w:szCs w:val="22"/>
                <w:lang w:val="lt-LT"/>
              </w:rPr>
              <w:tab/>
              <w:t>Tiekėjas, kurio pasiūlymas nustatytas laimėjusiu, sudaryti sutartį kviečiamas raštu ir jam nurodomas laikas, iki kada jis turi sudaryti sutartį.</w:t>
            </w:r>
          </w:p>
          <w:p w14:paraId="25B0CCB7"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w:t>
            </w:r>
            <w:r w:rsidRPr="00F546D5">
              <w:rPr>
                <w:rFonts w:ascii="DM Sans" w:hAnsi="DM Sans" w:cs="Tahoma"/>
                <w:sz w:val="22"/>
                <w:szCs w:val="22"/>
                <w:lang w:val="lt-LT"/>
              </w:rPr>
              <w:tab/>
              <w:t>Laikoma, kad tiekėjas atsisakė sudaryti sutartį, kai yra bent vienas iš šių atvejų:</w:t>
            </w:r>
          </w:p>
          <w:p w14:paraId="459D54A7" w14:textId="77777777" w:rsidR="00614D06" w:rsidRPr="00F546D5" w:rsidRDefault="00614D06" w:rsidP="00614D06">
            <w:pPr>
              <w:pStyle w:val="ListParagraph"/>
              <w:ind w:left="0" w:firstLine="284"/>
              <w:jc w:val="both"/>
              <w:rPr>
                <w:rFonts w:ascii="DM Sans" w:hAnsi="DM Sans" w:cs="Tahoma"/>
                <w:sz w:val="22"/>
                <w:szCs w:val="22"/>
                <w:lang w:val="lt-LT"/>
              </w:rPr>
            </w:pPr>
          </w:p>
          <w:p w14:paraId="0AAA5C1B"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11.3.1.</w:t>
            </w:r>
            <w:r w:rsidRPr="00F546D5">
              <w:rPr>
                <w:rFonts w:ascii="DM Sans" w:hAnsi="DM Sans" w:cs="Tahoma"/>
                <w:sz w:val="22"/>
                <w:szCs w:val="22"/>
                <w:lang w:val="lt-LT"/>
              </w:rPr>
              <w:tab/>
              <w:t>tiekėjas raštu atsisako ją sudaryti;</w:t>
            </w:r>
          </w:p>
          <w:p w14:paraId="137F7776" w14:textId="77777777" w:rsidR="00614D06" w:rsidRPr="00F546D5" w:rsidRDefault="00614D06" w:rsidP="00614D06">
            <w:pPr>
              <w:pStyle w:val="ListParagraph"/>
              <w:ind w:left="0" w:firstLine="284"/>
              <w:jc w:val="both"/>
              <w:rPr>
                <w:rFonts w:ascii="DM Sans" w:hAnsi="DM Sans" w:cs="Tahoma"/>
                <w:sz w:val="22"/>
                <w:szCs w:val="22"/>
                <w:lang w:val="lt-LT"/>
              </w:rPr>
            </w:pPr>
          </w:p>
          <w:p w14:paraId="449C2032"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11.3.2.</w:t>
            </w:r>
            <w:r w:rsidRPr="00F546D5">
              <w:rPr>
                <w:rFonts w:ascii="DM Sans" w:hAnsi="DM Sans" w:cs="Tahoma"/>
                <w:sz w:val="22"/>
                <w:szCs w:val="22"/>
                <w:lang w:val="lt-LT"/>
              </w:rPr>
              <w:tab/>
              <w:t>iki NPO nurodyto laiko nepasirašo sutarties;</w:t>
            </w:r>
          </w:p>
          <w:p w14:paraId="09432410" w14:textId="1457739B"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11.3.3.</w:t>
            </w:r>
            <w:r w:rsidRPr="00F546D5">
              <w:rPr>
                <w:rFonts w:ascii="DM Sans" w:hAnsi="DM Sans" w:cs="Tahoma"/>
                <w:sz w:val="22"/>
                <w:szCs w:val="22"/>
                <w:lang w:val="lt-LT"/>
              </w:rPr>
              <w:tab/>
              <w:t xml:space="preserve">tiekėjas atsisako sudaryti sutartį pirkimo sutarties sąlygose nustatytomis sąlygomis (pirkimų dokumentų priedas Nr. 4 „Pirkimo sutarties forma“ </w:t>
            </w:r>
          </w:p>
          <w:p w14:paraId="20E2611C" w14:textId="3174628E"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11.4.</w:t>
            </w:r>
            <w:r w:rsidRPr="00F546D5">
              <w:rPr>
                <w:rFonts w:ascii="DM Sans" w:hAnsi="DM Sans" w:cs="Tahoma"/>
                <w:sz w:val="22"/>
                <w:szCs w:val="22"/>
                <w:lang w:val="lt-LT"/>
              </w:rPr>
              <w:tab/>
              <w:t xml:space="preserve">Sudarant sutartį, joje negali būti keičiama laimėjusio tiekėjo galutinio pasiūlymo </w:t>
            </w:r>
            <w:r w:rsidRPr="00F546D5">
              <w:rPr>
                <w:rFonts w:ascii="DM Sans" w:hAnsi="DM Sans" w:cs="Tahoma"/>
                <w:sz w:val="22"/>
                <w:szCs w:val="22"/>
                <w:lang w:val="lt-LT"/>
              </w:rPr>
              <w:lastRenderedPageBreak/>
              <w:t>kaina ir sąlygos, kvietime dalyvauti pirkime nustatytos sąlygos.</w:t>
            </w:r>
          </w:p>
          <w:p w14:paraId="40091619" w14:textId="6017BE04"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11.5.</w:t>
            </w:r>
            <w:r w:rsidRPr="00F546D5">
              <w:rPr>
                <w:rFonts w:ascii="DM Sans" w:hAnsi="DM Sans" w:cs="Tahoma"/>
                <w:sz w:val="22"/>
                <w:szCs w:val="22"/>
                <w:lang w:val="lt-LT"/>
              </w:rPr>
              <w:tab/>
              <w:t>Pirkimo sutarties projektas pridedamas kaip šių Konkurso sąlygų priedas Nr. 4 „Pirkimo sutarties forma“</w:t>
            </w:r>
          </w:p>
        </w:tc>
        <w:tc>
          <w:tcPr>
            <w:tcW w:w="4989" w:type="dxa"/>
          </w:tcPr>
          <w:p w14:paraId="16F96368" w14:textId="1FC8F7E7"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lastRenderedPageBreak/>
              <w:t xml:space="preserve">The contract shall be awarded to the </w:t>
            </w:r>
            <w:r w:rsidRPr="00F546D5">
              <w:rPr>
                <w:rFonts w:ascii="DM Sans" w:hAnsi="DM Sans" w:cs="Cambria"/>
                <w:sz w:val="22"/>
                <w:szCs w:val="22"/>
              </w:rPr>
              <w:t xml:space="preserve">supplier </w:t>
            </w:r>
            <w:r w:rsidRPr="00F546D5">
              <w:rPr>
                <w:rFonts w:ascii="DM Sans" w:hAnsi="DM Sans" w:cs="Tahoma"/>
                <w:sz w:val="22"/>
                <w:szCs w:val="22"/>
              </w:rPr>
              <w:t xml:space="preserve">whose tender </w:t>
            </w:r>
            <w:r w:rsidRPr="00F546D5">
              <w:rPr>
                <w:rFonts w:ascii="DM Sans" w:hAnsi="DM Sans" w:cs="DM Sans"/>
                <w:sz w:val="22"/>
                <w:szCs w:val="22"/>
              </w:rPr>
              <w:t xml:space="preserve">has been declared </w:t>
            </w:r>
            <w:r w:rsidRPr="00F546D5">
              <w:rPr>
                <w:rFonts w:ascii="DM Sans" w:hAnsi="DM Sans" w:cs="Cambria"/>
                <w:sz w:val="22"/>
                <w:szCs w:val="22"/>
              </w:rPr>
              <w:t xml:space="preserve">successful </w:t>
            </w:r>
            <w:r w:rsidRPr="00F546D5">
              <w:rPr>
                <w:rFonts w:ascii="DM Sans" w:hAnsi="DM Sans" w:cs="Tahoma"/>
                <w:sz w:val="22"/>
                <w:szCs w:val="22"/>
              </w:rPr>
              <w:t xml:space="preserve">in accordance with the procedure laid down in the contract </w:t>
            </w:r>
            <w:r w:rsidRPr="00F546D5">
              <w:rPr>
                <w:rFonts w:ascii="DM Sans" w:hAnsi="DM Sans" w:cs="Cambria"/>
                <w:sz w:val="22"/>
                <w:szCs w:val="22"/>
              </w:rPr>
              <w:t>documents</w:t>
            </w:r>
            <w:r w:rsidRPr="00F546D5">
              <w:rPr>
                <w:rFonts w:ascii="DM Sans" w:hAnsi="DM Sans" w:cs="Tahoma"/>
                <w:sz w:val="22"/>
                <w:szCs w:val="22"/>
              </w:rPr>
              <w:t>.</w:t>
            </w:r>
          </w:p>
          <w:p w14:paraId="78673C48" w14:textId="088E1F28"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t xml:space="preserve">The successful </w:t>
            </w:r>
            <w:r w:rsidRPr="00F546D5">
              <w:rPr>
                <w:rFonts w:ascii="DM Sans" w:hAnsi="DM Sans" w:cs="Cambria"/>
                <w:sz w:val="22"/>
                <w:szCs w:val="22"/>
              </w:rPr>
              <w:t xml:space="preserve">supplier </w:t>
            </w:r>
            <w:r w:rsidRPr="00F546D5">
              <w:rPr>
                <w:rFonts w:ascii="DM Sans" w:hAnsi="DM Sans" w:cs="Tahoma"/>
                <w:sz w:val="22"/>
                <w:szCs w:val="22"/>
              </w:rPr>
              <w:t xml:space="preserve">shall be </w:t>
            </w:r>
            <w:r w:rsidRPr="00F546D5">
              <w:rPr>
                <w:rFonts w:ascii="DM Sans" w:hAnsi="DM Sans" w:cs="Cambria"/>
                <w:sz w:val="22"/>
                <w:szCs w:val="22"/>
              </w:rPr>
              <w:t>invited</w:t>
            </w:r>
            <w:r w:rsidRPr="00F546D5">
              <w:rPr>
                <w:rFonts w:ascii="DM Sans" w:hAnsi="DM Sans" w:cs="Tahoma"/>
                <w:sz w:val="22"/>
                <w:szCs w:val="22"/>
              </w:rPr>
              <w:t xml:space="preserve"> </w:t>
            </w:r>
            <w:r w:rsidRPr="00F546D5">
              <w:rPr>
                <w:rFonts w:ascii="DM Sans" w:hAnsi="DM Sans" w:cs="DM Sans"/>
                <w:sz w:val="22"/>
                <w:szCs w:val="22"/>
              </w:rPr>
              <w:t>in writing</w:t>
            </w:r>
            <w:r w:rsidRPr="00F546D5">
              <w:rPr>
                <w:rFonts w:ascii="DM Sans" w:hAnsi="DM Sans" w:cs="Tahoma"/>
                <w:sz w:val="22"/>
                <w:szCs w:val="22"/>
              </w:rPr>
              <w:t xml:space="preserve"> to conclude the </w:t>
            </w:r>
            <w:r w:rsidRPr="00F546D5">
              <w:rPr>
                <w:rFonts w:ascii="DM Sans" w:hAnsi="DM Sans" w:cs="Cambria"/>
                <w:sz w:val="22"/>
                <w:szCs w:val="22"/>
              </w:rPr>
              <w:t xml:space="preserve">contract </w:t>
            </w:r>
            <w:r w:rsidRPr="00F546D5">
              <w:rPr>
                <w:rFonts w:ascii="DM Sans" w:hAnsi="DM Sans" w:cs="Tahoma"/>
                <w:sz w:val="22"/>
                <w:szCs w:val="22"/>
              </w:rPr>
              <w:t xml:space="preserve">and shall be given a time limit by which it must conclude the </w:t>
            </w:r>
            <w:r w:rsidRPr="00F546D5">
              <w:rPr>
                <w:rFonts w:ascii="DM Sans" w:hAnsi="DM Sans" w:cs="Cambria"/>
                <w:sz w:val="22"/>
                <w:szCs w:val="22"/>
              </w:rPr>
              <w:t>contract</w:t>
            </w:r>
            <w:r w:rsidRPr="00F546D5">
              <w:rPr>
                <w:rFonts w:ascii="DM Sans" w:hAnsi="DM Sans" w:cs="Tahoma"/>
                <w:sz w:val="22"/>
                <w:szCs w:val="22"/>
              </w:rPr>
              <w:t>.</w:t>
            </w:r>
          </w:p>
          <w:p w14:paraId="2B809C81" w14:textId="77777777"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t xml:space="preserve">A supplier is deemed to have </w:t>
            </w:r>
            <w:r w:rsidRPr="00F546D5">
              <w:rPr>
                <w:rFonts w:ascii="DM Sans" w:hAnsi="DM Sans" w:cs="Cambria"/>
                <w:sz w:val="22"/>
                <w:szCs w:val="22"/>
              </w:rPr>
              <w:t>refused</w:t>
            </w:r>
            <w:r w:rsidRPr="00F546D5">
              <w:rPr>
                <w:rFonts w:ascii="DM Sans" w:hAnsi="DM Sans" w:cs="Tahoma"/>
                <w:sz w:val="22"/>
                <w:szCs w:val="22"/>
              </w:rPr>
              <w:t xml:space="preserve"> to award a </w:t>
            </w:r>
            <w:r w:rsidRPr="00F546D5">
              <w:rPr>
                <w:rFonts w:ascii="DM Sans" w:hAnsi="DM Sans" w:cs="Cambria"/>
                <w:sz w:val="22"/>
                <w:szCs w:val="22"/>
              </w:rPr>
              <w:t xml:space="preserve">contract </w:t>
            </w:r>
            <w:r w:rsidRPr="00F546D5">
              <w:rPr>
                <w:rFonts w:ascii="DM Sans" w:hAnsi="DM Sans" w:cs="Tahoma"/>
                <w:sz w:val="22"/>
                <w:szCs w:val="22"/>
              </w:rPr>
              <w:t xml:space="preserve">where at least one of </w:t>
            </w:r>
            <w:r w:rsidRPr="00F546D5">
              <w:rPr>
                <w:rFonts w:ascii="DM Sans" w:hAnsi="DM Sans" w:cs="Cambria"/>
                <w:sz w:val="22"/>
                <w:szCs w:val="22"/>
              </w:rPr>
              <w:t>the following applies</w:t>
            </w:r>
            <w:r w:rsidRPr="00F546D5">
              <w:rPr>
                <w:rFonts w:ascii="DM Sans" w:hAnsi="DM Sans" w:cs="Tahoma"/>
                <w:sz w:val="22"/>
                <w:szCs w:val="22"/>
              </w:rPr>
              <w:t>:</w:t>
            </w:r>
          </w:p>
          <w:p w14:paraId="0000CE91" w14:textId="77777777"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the supplier refuses in writing to conclude it;</w:t>
            </w:r>
          </w:p>
          <w:p w14:paraId="3A015204" w14:textId="77777777"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does not sign the contract by the time specified by the NPO;</w:t>
            </w:r>
          </w:p>
          <w:p w14:paraId="5FB425EA" w14:textId="637AB05D"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 xml:space="preserve">the supplier refuses to conclude </w:t>
            </w:r>
            <w:r w:rsidRPr="00F546D5">
              <w:rPr>
                <w:rFonts w:ascii="DM Sans" w:hAnsi="DM Sans" w:cs="Cambria"/>
                <w:sz w:val="22"/>
                <w:szCs w:val="22"/>
              </w:rPr>
              <w:t xml:space="preserve">the contract </w:t>
            </w:r>
            <w:r w:rsidRPr="00F546D5">
              <w:rPr>
                <w:rFonts w:ascii="DM Sans" w:hAnsi="DM Sans" w:cs="Tahoma"/>
                <w:sz w:val="22"/>
                <w:szCs w:val="22"/>
              </w:rPr>
              <w:t xml:space="preserve">on the terms and conditions set out in the contract documents (Annex 4 "Form of </w:t>
            </w:r>
            <w:r w:rsidR="009B1909" w:rsidRPr="00F546D5">
              <w:rPr>
                <w:rFonts w:ascii="DM Sans" w:hAnsi="DM Sans" w:cs="Tahoma"/>
                <w:sz w:val="22"/>
                <w:szCs w:val="22"/>
              </w:rPr>
              <w:t>contract to</w:t>
            </w:r>
            <w:r w:rsidRPr="00F546D5">
              <w:rPr>
                <w:rFonts w:ascii="DM Sans" w:hAnsi="DM Sans" w:cs="Tahoma"/>
                <w:sz w:val="22"/>
                <w:szCs w:val="22"/>
              </w:rPr>
              <w:t xml:space="preserve"> the procurement documents) </w:t>
            </w:r>
          </w:p>
          <w:p w14:paraId="62053100" w14:textId="78D95BD7" w:rsidR="009B1909" w:rsidRPr="00F546D5" w:rsidRDefault="00614D06" w:rsidP="001B1315">
            <w:pPr>
              <w:pStyle w:val="ListParagraph"/>
              <w:numPr>
                <w:ilvl w:val="1"/>
                <w:numId w:val="27"/>
              </w:numPr>
              <w:ind w:left="0" w:firstLine="284"/>
              <w:jc w:val="both"/>
              <w:rPr>
                <w:rFonts w:ascii="DM Sans" w:hAnsi="DM Sans" w:cs="Tahoma"/>
                <w:color w:val="C00000"/>
                <w:sz w:val="22"/>
                <w:szCs w:val="22"/>
              </w:rPr>
            </w:pPr>
            <w:r w:rsidRPr="00F546D5">
              <w:rPr>
                <w:rFonts w:ascii="DM Sans" w:hAnsi="DM Sans" w:cs="Tahoma"/>
                <w:sz w:val="22"/>
                <w:szCs w:val="22"/>
              </w:rPr>
              <w:t xml:space="preserve">The </w:t>
            </w:r>
            <w:r w:rsidRPr="00F546D5">
              <w:rPr>
                <w:rFonts w:ascii="DM Sans" w:hAnsi="DM Sans" w:cs="Cambria"/>
                <w:sz w:val="22"/>
                <w:szCs w:val="22"/>
              </w:rPr>
              <w:t xml:space="preserve">contract </w:t>
            </w:r>
            <w:r w:rsidRPr="00F546D5">
              <w:rPr>
                <w:rFonts w:ascii="DM Sans" w:hAnsi="DM Sans" w:cs="Tahoma"/>
                <w:sz w:val="22"/>
                <w:szCs w:val="22"/>
              </w:rPr>
              <w:t xml:space="preserve">may not </w:t>
            </w:r>
            <w:r w:rsidRPr="00F546D5">
              <w:rPr>
                <w:rFonts w:ascii="DM Sans" w:hAnsi="DM Sans" w:cs="Cambria"/>
                <w:sz w:val="22"/>
                <w:szCs w:val="22"/>
              </w:rPr>
              <w:t xml:space="preserve">modify </w:t>
            </w:r>
            <w:r w:rsidRPr="00F546D5">
              <w:rPr>
                <w:rFonts w:ascii="DM Sans" w:hAnsi="DM Sans" w:cs="Tahoma"/>
                <w:sz w:val="22"/>
                <w:szCs w:val="22"/>
              </w:rPr>
              <w:t xml:space="preserve">the price and terms of the </w:t>
            </w:r>
            <w:r w:rsidRPr="00F546D5">
              <w:rPr>
                <w:rFonts w:ascii="DM Sans" w:hAnsi="DM Sans" w:cs="Cambria"/>
                <w:sz w:val="22"/>
                <w:szCs w:val="22"/>
              </w:rPr>
              <w:t xml:space="preserve">successful </w:t>
            </w:r>
            <w:r w:rsidRPr="00F546D5">
              <w:rPr>
                <w:rFonts w:ascii="DM Sans" w:hAnsi="DM Sans" w:cs="Tahoma"/>
                <w:sz w:val="22"/>
                <w:szCs w:val="22"/>
              </w:rPr>
              <w:t>supplier</w:t>
            </w:r>
            <w:r w:rsidRPr="00F546D5">
              <w:rPr>
                <w:rFonts w:ascii="DM Sans" w:hAnsi="DM Sans" w:cs="Cambria"/>
                <w:sz w:val="22"/>
                <w:szCs w:val="22"/>
              </w:rPr>
              <w:t>'</w:t>
            </w:r>
            <w:r w:rsidRPr="00F546D5">
              <w:rPr>
                <w:rFonts w:ascii="DM Sans" w:hAnsi="DM Sans" w:cs="Tahoma"/>
                <w:sz w:val="22"/>
                <w:szCs w:val="22"/>
              </w:rPr>
              <w:t xml:space="preserve">s final offer </w:t>
            </w:r>
            <w:r w:rsidRPr="00F546D5">
              <w:rPr>
                <w:rFonts w:ascii="DM Sans" w:hAnsi="DM Sans" w:cs="Tahoma"/>
                <w:sz w:val="22"/>
                <w:szCs w:val="22"/>
              </w:rPr>
              <w:lastRenderedPageBreak/>
              <w:t xml:space="preserve">and the </w:t>
            </w:r>
            <w:r w:rsidRPr="00F546D5">
              <w:rPr>
                <w:rFonts w:ascii="DM Sans" w:hAnsi="DM Sans" w:cs="Cambria"/>
                <w:sz w:val="22"/>
                <w:szCs w:val="22"/>
              </w:rPr>
              <w:t>conditions</w:t>
            </w:r>
            <w:r w:rsidRPr="00F546D5">
              <w:rPr>
                <w:rFonts w:ascii="DM Sans" w:hAnsi="DM Sans" w:cs="Tahoma"/>
                <w:sz w:val="22"/>
                <w:szCs w:val="22"/>
              </w:rPr>
              <w:t xml:space="preserve"> set out in the invitation to tender.</w:t>
            </w:r>
          </w:p>
          <w:p w14:paraId="37A19C9E" w14:textId="512F4E99" w:rsidR="00614D06" w:rsidRPr="00F546D5" w:rsidRDefault="00614D06" w:rsidP="001B1315">
            <w:pPr>
              <w:pStyle w:val="ListParagraph"/>
              <w:numPr>
                <w:ilvl w:val="1"/>
                <w:numId w:val="27"/>
              </w:numPr>
              <w:ind w:left="0" w:firstLine="284"/>
              <w:jc w:val="both"/>
              <w:rPr>
                <w:rFonts w:ascii="DM Sans" w:hAnsi="DM Sans" w:cs="Tahoma"/>
                <w:sz w:val="22"/>
                <w:szCs w:val="22"/>
                <w:lang w:val="lt-LT"/>
              </w:rPr>
            </w:pPr>
            <w:r w:rsidRPr="00F546D5">
              <w:rPr>
                <w:rFonts w:ascii="DM Sans" w:hAnsi="DM Sans" w:cs="Tahoma"/>
                <w:sz w:val="22"/>
                <w:szCs w:val="22"/>
              </w:rPr>
              <w:t xml:space="preserve">The draft Purchase Contract is attached as Annex 4 </w:t>
            </w:r>
            <w:r w:rsidRPr="00F546D5">
              <w:rPr>
                <w:rFonts w:ascii="DM Sans" w:hAnsi="DM Sans" w:cs="DM Sans"/>
                <w:sz w:val="22"/>
                <w:szCs w:val="22"/>
              </w:rPr>
              <w:t>"</w:t>
            </w:r>
            <w:r w:rsidRPr="00F546D5">
              <w:rPr>
                <w:rFonts w:ascii="DM Sans" w:hAnsi="DM Sans" w:cs="Tahoma"/>
                <w:sz w:val="22"/>
                <w:szCs w:val="22"/>
              </w:rPr>
              <w:t>Form of Purchase Contract</w:t>
            </w:r>
            <w:r w:rsidRPr="00F546D5">
              <w:rPr>
                <w:rFonts w:ascii="DM Sans" w:hAnsi="DM Sans" w:cs="DM Sans"/>
                <w:sz w:val="22"/>
                <w:szCs w:val="22"/>
              </w:rPr>
              <w:t xml:space="preserve">" </w:t>
            </w:r>
            <w:r w:rsidRPr="00F546D5">
              <w:rPr>
                <w:rFonts w:ascii="DM Sans" w:hAnsi="DM Sans" w:cs="Tahoma"/>
                <w:sz w:val="22"/>
                <w:szCs w:val="22"/>
              </w:rPr>
              <w:t xml:space="preserve">to </w:t>
            </w:r>
            <w:r w:rsidRPr="00F546D5">
              <w:rPr>
                <w:rFonts w:ascii="DM Sans" w:hAnsi="DM Sans" w:cs="Cambria"/>
                <w:sz w:val="22"/>
                <w:szCs w:val="22"/>
              </w:rPr>
              <w:t xml:space="preserve">these </w:t>
            </w:r>
            <w:r w:rsidRPr="00F546D5">
              <w:rPr>
                <w:rFonts w:ascii="DM Sans" w:hAnsi="DM Sans" w:cs="Tahoma"/>
                <w:sz w:val="22"/>
                <w:szCs w:val="22"/>
              </w:rPr>
              <w:t xml:space="preserve">Tender </w:t>
            </w:r>
            <w:r w:rsidRPr="00F546D5">
              <w:rPr>
                <w:rFonts w:ascii="DM Sans" w:hAnsi="DM Sans" w:cs="Cambria"/>
                <w:sz w:val="22"/>
                <w:szCs w:val="22"/>
              </w:rPr>
              <w:t>Conditions</w:t>
            </w:r>
          </w:p>
        </w:tc>
      </w:tr>
    </w:tbl>
    <w:p w14:paraId="0AD7DD52" w14:textId="77777777" w:rsidR="00614D06" w:rsidRPr="00762FC6" w:rsidRDefault="00614D06" w:rsidP="00614D06">
      <w:pPr>
        <w:pStyle w:val="ListParagraph"/>
        <w:spacing w:after="0" w:line="240" w:lineRule="auto"/>
        <w:ind w:left="567"/>
        <w:jc w:val="both"/>
        <w:rPr>
          <w:rFonts w:ascii="DM Sans" w:hAnsi="DM Sans" w:cs="Tahoma"/>
          <w:sz w:val="22"/>
          <w:szCs w:val="22"/>
        </w:rPr>
      </w:pPr>
    </w:p>
    <w:p w14:paraId="0A3F4855" w14:textId="77777777" w:rsidR="0053556D" w:rsidRPr="00762FC6" w:rsidRDefault="0053556D" w:rsidP="006D6244">
      <w:pPr>
        <w:pStyle w:val="Heading2"/>
        <w:ind w:left="6946"/>
        <w:jc w:val="right"/>
      </w:pPr>
      <w:bookmarkStart w:id="56" w:name="_Ref38539939"/>
      <w:bookmarkStart w:id="57" w:name="_Ref38541068"/>
      <w:bookmarkStart w:id="58" w:name="_Ref38885053"/>
      <w:bookmarkStart w:id="59" w:name="_Ref38899023"/>
      <w:bookmarkStart w:id="60" w:name="_Toc126333940"/>
    </w:p>
    <w:p w14:paraId="383F70AB" w14:textId="77777777" w:rsidR="0053556D" w:rsidRPr="00762FC6" w:rsidRDefault="0053556D" w:rsidP="006D6244">
      <w:pPr>
        <w:pStyle w:val="Heading2"/>
        <w:ind w:left="6946"/>
        <w:jc w:val="right"/>
      </w:pPr>
    </w:p>
    <w:p w14:paraId="3BC64961" w14:textId="674C8560" w:rsidR="00D502B8" w:rsidRPr="00762FC6" w:rsidRDefault="00D502B8">
      <w:pPr>
        <w:rPr>
          <w:rFonts w:asciiTheme="majorHAnsi" w:eastAsiaTheme="majorEastAsia" w:hAnsiTheme="majorHAnsi" w:cstheme="majorBidi"/>
          <w:color w:val="2F5496" w:themeColor="accent1" w:themeShade="BF"/>
          <w:sz w:val="28"/>
          <w:szCs w:val="28"/>
        </w:rPr>
      </w:pPr>
      <w:r w:rsidRPr="00762FC6">
        <w:br w:type="page"/>
      </w:r>
    </w:p>
    <w:p w14:paraId="509A894B" w14:textId="644B18A0" w:rsidR="00D87D5A" w:rsidRPr="00762FC6" w:rsidRDefault="00D87D5A" w:rsidP="006D6244">
      <w:pPr>
        <w:pStyle w:val="Heading2"/>
        <w:ind w:left="6946"/>
        <w:jc w:val="right"/>
        <w:rPr>
          <w:rFonts w:eastAsiaTheme="minorEastAsia" w:cstheme="minorBidi"/>
          <w:color w:val="auto"/>
        </w:rPr>
      </w:pPr>
      <w:bookmarkStart w:id="61" w:name="_Toc197083625"/>
      <w:r w:rsidRPr="00F546D5">
        <w:rPr>
          <w:lang w:val="lt-LT"/>
        </w:rPr>
        <w:lastRenderedPageBreak/>
        <w:t>Pirkimo sąlyg</w:t>
      </w:r>
      <w:r w:rsidRPr="00F546D5">
        <w:rPr>
          <w:rFonts w:ascii="Calibri" w:hAnsi="Calibri" w:cs="Calibri"/>
          <w:lang w:val="lt-LT"/>
        </w:rPr>
        <w:t>ų</w:t>
      </w:r>
      <w:r w:rsidRPr="00F546D5">
        <w:rPr>
          <w:lang w:val="lt-LT"/>
        </w:rPr>
        <w:t xml:space="preserve"> 1</w:t>
      </w:r>
      <w:r w:rsidRPr="00762FC6">
        <w:t xml:space="preserve"> </w:t>
      </w:r>
      <w:r w:rsidRPr="00F546D5">
        <w:rPr>
          <w:lang w:val="lt-LT"/>
        </w:rPr>
        <w:t>priedas</w:t>
      </w:r>
      <w:bookmarkEnd w:id="56"/>
      <w:bookmarkEnd w:id="57"/>
      <w:bookmarkEnd w:id="58"/>
      <w:bookmarkEnd w:id="59"/>
      <w:bookmarkEnd w:id="60"/>
      <w:r w:rsidR="00D10B68" w:rsidRPr="00762FC6">
        <w:t xml:space="preserve"> / Annex 1</w:t>
      </w:r>
      <w:bookmarkEnd w:id="61"/>
    </w:p>
    <w:p w14:paraId="5391F3C3" w14:textId="77777777" w:rsidR="00D87D5A" w:rsidRPr="00762FC6" w:rsidRDefault="00D87D5A" w:rsidP="00D87D5A">
      <w:pPr>
        <w:jc w:val="center"/>
        <w:rPr>
          <w:rFonts w:ascii="DM Sans" w:hAnsi="DM Sans" w:cstheme="minorHAnsi"/>
          <w:b/>
          <w:bCs/>
          <w:sz w:val="24"/>
          <w:szCs w:val="24"/>
        </w:rPr>
      </w:pPr>
    </w:p>
    <w:p w14:paraId="214160CD" w14:textId="5713A5DE" w:rsidR="00D87D5A" w:rsidRPr="00762FC6" w:rsidRDefault="00D87D5A" w:rsidP="00D87D5A">
      <w:pPr>
        <w:pStyle w:val="Subtitle"/>
        <w:jc w:val="center"/>
        <w:rPr>
          <w:rFonts w:ascii="DM Sans" w:hAnsi="DM Sans"/>
          <w:b/>
          <w:bCs/>
          <w:sz w:val="24"/>
          <w:szCs w:val="24"/>
        </w:rPr>
      </w:pPr>
      <w:r w:rsidRPr="00762FC6">
        <w:rPr>
          <w:rFonts w:ascii="DM Sans" w:hAnsi="DM Sans"/>
          <w:b/>
          <w:bCs/>
          <w:sz w:val="24"/>
          <w:szCs w:val="24"/>
        </w:rPr>
        <w:t>TECHNINĖ SPECIFIKACIJA</w:t>
      </w:r>
      <w:r w:rsidR="00D10B68" w:rsidRPr="00762FC6">
        <w:rPr>
          <w:rFonts w:ascii="DM Sans" w:hAnsi="DM Sans"/>
          <w:b/>
          <w:bCs/>
          <w:sz w:val="24"/>
          <w:szCs w:val="24"/>
        </w:rPr>
        <w:t xml:space="preserve"> / TECHNICAL SPECIFICATIONS</w:t>
      </w:r>
    </w:p>
    <w:p w14:paraId="519B6FF2" w14:textId="7292F68E" w:rsidR="00E04F72" w:rsidRPr="00762FC6" w:rsidRDefault="00EA4F13" w:rsidP="00D502B8">
      <w:pPr>
        <w:jc w:val="center"/>
        <w:rPr>
          <w:rFonts w:ascii="DM Sans" w:hAnsi="DM Sans"/>
          <w:sz w:val="24"/>
        </w:rPr>
      </w:pPr>
      <w:r w:rsidRPr="00762FC6">
        <w:rPr>
          <w:rFonts w:ascii="Tahoma" w:hAnsi="Tahoma" w:cs="Tahoma"/>
          <w:b/>
          <w:bCs/>
          <w:iCs/>
          <w:sz w:val="22"/>
          <w:szCs w:val="22"/>
        </w:rPr>
        <w:t>EKSTRUDERIO</w:t>
      </w:r>
      <w:r w:rsidR="00D502B8" w:rsidRPr="00762FC6">
        <w:rPr>
          <w:rFonts w:ascii="Tahoma" w:hAnsi="Tahoma" w:cs="Tahoma"/>
          <w:b/>
          <w:bCs/>
          <w:iCs/>
          <w:sz w:val="22"/>
          <w:szCs w:val="22"/>
        </w:rPr>
        <w:t xml:space="preserve"> PIRKIMAS</w:t>
      </w:r>
      <w:r w:rsidR="00D10B68" w:rsidRPr="00762FC6">
        <w:rPr>
          <w:rFonts w:ascii="Tahoma" w:hAnsi="Tahoma" w:cs="Tahoma"/>
          <w:b/>
          <w:bCs/>
          <w:iCs/>
          <w:sz w:val="22"/>
          <w:szCs w:val="22"/>
        </w:rPr>
        <w:t xml:space="preserve"> / PURCHASE OF EXTRUDER</w:t>
      </w:r>
    </w:p>
    <w:tbl>
      <w:tblPr>
        <w:tblStyle w:val="TableGrid"/>
        <w:tblW w:w="0" w:type="auto"/>
        <w:tblInd w:w="-5" w:type="dxa"/>
        <w:tblLook w:val="04A0" w:firstRow="1" w:lastRow="0" w:firstColumn="1" w:lastColumn="0" w:noHBand="0" w:noVBand="1"/>
      </w:tblPr>
      <w:tblGrid>
        <w:gridCol w:w="4876"/>
        <w:gridCol w:w="4876"/>
      </w:tblGrid>
      <w:tr w:rsidR="00D10B68" w:rsidRPr="00762FC6" w14:paraId="27D1BCEF" w14:textId="77777777" w:rsidTr="00D10B68">
        <w:tc>
          <w:tcPr>
            <w:tcW w:w="4876" w:type="dxa"/>
          </w:tcPr>
          <w:p w14:paraId="036BC6F1" w14:textId="77777777" w:rsidR="00D10B68" w:rsidRPr="00762FC6" w:rsidRDefault="00D10B68" w:rsidP="00D10B68">
            <w:pPr>
              <w:numPr>
                <w:ilvl w:val="0"/>
                <w:numId w:val="16"/>
              </w:numPr>
              <w:tabs>
                <w:tab w:val="left" w:pos="284"/>
              </w:tabs>
              <w:spacing w:before="60" w:after="60"/>
              <w:ind w:left="0" w:firstLine="0"/>
              <w:contextualSpacing/>
              <w:rPr>
                <w:rFonts w:ascii="Tahoma" w:eastAsia="MS PGothic" w:hAnsi="Tahoma" w:cs="Tahoma"/>
                <w:bCs/>
                <w:sz w:val="22"/>
                <w:szCs w:val="22"/>
              </w:rPr>
            </w:pPr>
            <w:r w:rsidRPr="00762FC6">
              <w:rPr>
                <w:rFonts w:ascii="Tahoma" w:eastAsia="MS PGothic" w:hAnsi="Tahoma" w:cs="Tahoma"/>
                <w:bCs/>
                <w:sz w:val="22"/>
                <w:szCs w:val="22"/>
              </w:rPr>
              <w:t>SĄVOKOS IR SUTRUMPINIMAI</w:t>
            </w:r>
          </w:p>
          <w:p w14:paraId="58BBC000"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sz w:val="22"/>
                <w:szCs w:val="22"/>
                <w:lang w:val="lt-LT"/>
              </w:rPr>
            </w:pPr>
            <w:r w:rsidRPr="00F546D5">
              <w:rPr>
                <w:rFonts w:ascii="Tahoma" w:eastAsia="MS PGothic" w:hAnsi="Tahoma" w:cs="Tahoma"/>
                <w:b/>
                <w:sz w:val="22"/>
                <w:szCs w:val="22"/>
                <w:lang w:val="lt-LT"/>
              </w:rPr>
              <w:t>Pirkėjas</w:t>
            </w:r>
            <w:r w:rsidRPr="00F546D5">
              <w:rPr>
                <w:rFonts w:ascii="Tahoma" w:eastAsia="MS PGothic" w:hAnsi="Tahoma" w:cs="Tahoma"/>
                <w:b/>
                <w:i/>
                <w:sz w:val="22"/>
                <w:szCs w:val="22"/>
                <w:lang w:val="lt-LT"/>
              </w:rPr>
              <w:t xml:space="preserve"> </w:t>
            </w:r>
            <w:r w:rsidRPr="00F546D5">
              <w:rPr>
                <w:rFonts w:ascii="Tahoma" w:eastAsia="MS PGothic" w:hAnsi="Tahoma" w:cs="Tahoma"/>
                <w:sz w:val="22"/>
                <w:szCs w:val="22"/>
                <w:lang w:val="lt-LT"/>
              </w:rPr>
              <w:t>– AB „Plasta“</w:t>
            </w:r>
          </w:p>
          <w:p w14:paraId="35C19F89"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b/>
                <w:i/>
                <w:sz w:val="22"/>
                <w:szCs w:val="22"/>
                <w:lang w:val="lt-LT"/>
              </w:rPr>
            </w:pPr>
            <w:r w:rsidRPr="00F546D5">
              <w:rPr>
                <w:rFonts w:ascii="Tahoma" w:eastAsia="MS PGothic" w:hAnsi="Tahoma" w:cs="Tahoma"/>
                <w:b/>
                <w:sz w:val="22"/>
                <w:szCs w:val="22"/>
                <w:lang w:val="lt-LT"/>
              </w:rPr>
              <w:t xml:space="preserve">Tiekėjas </w:t>
            </w:r>
            <w:r w:rsidRPr="00F546D5">
              <w:rPr>
                <w:rFonts w:ascii="Tahoma" w:eastAsia="MS PGothic" w:hAnsi="Tahoma" w:cs="Tahoma"/>
                <w:sz w:val="22"/>
                <w:szCs w:val="22"/>
                <w:lang w:val="lt-LT"/>
              </w:rPr>
              <w:t>–</w:t>
            </w:r>
            <w:r w:rsidRPr="00F546D5">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332A55B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c>
          <w:tcPr>
            <w:tcW w:w="4876" w:type="dxa"/>
          </w:tcPr>
          <w:p w14:paraId="6CE1DED0" w14:textId="77777777" w:rsidR="00D10B68" w:rsidRPr="00762FC6" w:rsidRDefault="00D10B68" w:rsidP="001B1315">
            <w:pPr>
              <w:numPr>
                <w:ilvl w:val="0"/>
                <w:numId w:val="28"/>
              </w:numPr>
              <w:tabs>
                <w:tab w:val="left" w:pos="284"/>
              </w:tabs>
              <w:spacing w:before="60" w:after="60"/>
              <w:ind w:left="0" w:firstLine="0"/>
              <w:contextualSpacing/>
              <w:jc w:val="both"/>
              <w:rPr>
                <w:rFonts w:ascii="Tahoma" w:eastAsia="MS PGothic" w:hAnsi="Tahoma" w:cs="Tahoma"/>
                <w:bCs/>
                <w:sz w:val="22"/>
                <w:szCs w:val="22"/>
              </w:rPr>
            </w:pPr>
            <w:r w:rsidRPr="00762FC6">
              <w:rPr>
                <w:rFonts w:ascii="Tahoma" w:eastAsia="MS PGothic" w:hAnsi="Tahoma" w:cs="Tahoma"/>
                <w:bCs/>
                <w:sz w:val="22"/>
                <w:szCs w:val="22"/>
              </w:rPr>
              <w:t>TERMS AND ABBREVIATIONS</w:t>
            </w:r>
          </w:p>
          <w:p w14:paraId="302DC8DA" w14:textId="77777777"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Cs/>
                <w:sz w:val="22"/>
                <w:szCs w:val="22"/>
              </w:rPr>
            </w:pPr>
            <w:r w:rsidRPr="00762FC6">
              <w:rPr>
                <w:rFonts w:ascii="Tahoma" w:eastAsia="MS PGothic" w:hAnsi="Tahoma" w:cs="Tahoma"/>
                <w:b/>
                <w:bCs/>
                <w:sz w:val="22"/>
                <w:szCs w:val="22"/>
              </w:rPr>
              <w:t xml:space="preserve">Buyer </w:t>
            </w:r>
            <w:r w:rsidRPr="00762FC6">
              <w:rPr>
                <w:rFonts w:ascii="Tahoma" w:eastAsia="MS PGothic" w:hAnsi="Tahoma" w:cs="Tahoma"/>
                <w:bCs/>
                <w:sz w:val="22"/>
                <w:szCs w:val="22"/>
              </w:rPr>
              <w:t xml:space="preserve">- AB </w:t>
            </w:r>
            <w:proofErr w:type="spellStart"/>
            <w:r w:rsidRPr="00762FC6">
              <w:rPr>
                <w:rFonts w:ascii="Tahoma" w:eastAsia="MS PGothic" w:hAnsi="Tahoma" w:cs="Tahoma"/>
                <w:bCs/>
                <w:sz w:val="22"/>
                <w:szCs w:val="22"/>
              </w:rPr>
              <w:t>Plasta</w:t>
            </w:r>
            <w:proofErr w:type="spellEnd"/>
          </w:p>
          <w:p w14:paraId="677F0D43" w14:textId="4F6917F3"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
                <w:bCs/>
                <w:i/>
                <w:sz w:val="22"/>
                <w:szCs w:val="22"/>
              </w:rPr>
            </w:pPr>
            <w:r w:rsidRPr="00762FC6">
              <w:rPr>
                <w:rFonts w:ascii="Tahoma" w:eastAsia="MS PGothic" w:hAnsi="Tahoma" w:cs="Tahoma"/>
                <w:b/>
                <w:bCs/>
                <w:sz w:val="22"/>
                <w:szCs w:val="22"/>
              </w:rPr>
              <w:t xml:space="preserve">Supplier </w:t>
            </w:r>
            <w:r w:rsidRPr="00762FC6">
              <w:rPr>
                <w:rFonts w:ascii="Tahoma" w:eastAsia="MS PGothic" w:hAnsi="Tahoma" w:cs="Tahoma"/>
                <w:bCs/>
                <w:sz w:val="22"/>
                <w:szCs w:val="22"/>
              </w:rPr>
              <w:t>- an economic operator - a natural person, a private legal person, a public legal person, other organizations and their subdivisions.</w:t>
            </w:r>
          </w:p>
          <w:p w14:paraId="7A263BD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r>
    </w:tbl>
    <w:p w14:paraId="0A74E7A9" w14:textId="77777777" w:rsidR="00D10B68" w:rsidRPr="00762FC6" w:rsidRDefault="00D10B68" w:rsidP="00D10B68">
      <w:pPr>
        <w:tabs>
          <w:tab w:val="left" w:pos="284"/>
        </w:tabs>
        <w:spacing w:before="60" w:after="60" w:line="240" w:lineRule="auto"/>
        <w:ind w:left="360"/>
        <w:contextualSpacing/>
        <w:rPr>
          <w:rFonts w:ascii="Tahoma" w:eastAsia="MS PGothic" w:hAnsi="Tahoma" w:cs="Tahoma"/>
          <w:bCs/>
          <w:sz w:val="22"/>
          <w:szCs w:val="22"/>
        </w:rPr>
      </w:pPr>
    </w:p>
    <w:p w14:paraId="5BD4FA68" w14:textId="77777777" w:rsidR="00E04F72" w:rsidRPr="00762FC6" w:rsidRDefault="00E04F72" w:rsidP="00E04F72">
      <w:pPr>
        <w:tabs>
          <w:tab w:val="left" w:pos="567"/>
        </w:tabs>
        <w:spacing w:before="60" w:after="60"/>
        <w:contextualSpacing/>
        <w:jc w:val="right"/>
        <w:rPr>
          <w:rFonts w:ascii="Tahoma" w:eastAsia="Calibri" w:hAnsi="Tahoma" w:cs="Tahoma"/>
          <w:sz w:val="22"/>
          <w:szCs w:val="22"/>
        </w:rPr>
      </w:pPr>
    </w:p>
    <w:tbl>
      <w:tblPr>
        <w:tblStyle w:val="Lentelstinklelis1"/>
        <w:tblW w:w="9781" w:type="dxa"/>
        <w:tblInd w:w="-5" w:type="dxa"/>
        <w:tblLook w:val="04A0" w:firstRow="1" w:lastRow="0" w:firstColumn="1" w:lastColumn="0" w:noHBand="0" w:noVBand="1"/>
      </w:tblPr>
      <w:tblGrid>
        <w:gridCol w:w="591"/>
        <w:gridCol w:w="6033"/>
        <w:gridCol w:w="1982"/>
        <w:gridCol w:w="1175"/>
      </w:tblGrid>
      <w:tr w:rsidR="00E04F72" w:rsidRPr="00762FC6" w14:paraId="24788202" w14:textId="77777777" w:rsidTr="00985C5D">
        <w:trPr>
          <w:trHeight w:val="502"/>
        </w:trPr>
        <w:tc>
          <w:tcPr>
            <w:tcW w:w="568" w:type="dxa"/>
          </w:tcPr>
          <w:p w14:paraId="149752C8" w14:textId="7EF22EF5"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Eil. Nr.</w:t>
            </w:r>
            <w:r w:rsidR="00D10B68" w:rsidRPr="00762FC6">
              <w:rPr>
                <w:rFonts w:ascii="Tahoma" w:hAnsi="Tahoma" w:cs="Tahoma"/>
                <w:b/>
                <w:bCs/>
                <w:sz w:val="22"/>
                <w:szCs w:val="22"/>
              </w:rPr>
              <w:t xml:space="preserve"> / No.</w:t>
            </w:r>
          </w:p>
        </w:tc>
        <w:tc>
          <w:tcPr>
            <w:tcW w:w="6095" w:type="dxa"/>
          </w:tcPr>
          <w:p w14:paraId="0C4F84D2" w14:textId="058456E1" w:rsidR="00E04F72" w:rsidRPr="00762FC6" w:rsidRDefault="00E04F72" w:rsidP="00C55C71">
            <w:pPr>
              <w:spacing w:before="60" w:after="60"/>
              <w:jc w:val="center"/>
              <w:rPr>
                <w:rFonts w:ascii="Tahoma" w:hAnsi="Tahoma" w:cs="Tahoma"/>
                <w:b/>
                <w:bCs/>
                <w:sz w:val="22"/>
                <w:szCs w:val="22"/>
              </w:rPr>
            </w:pPr>
            <w:r w:rsidRPr="00F546D5">
              <w:rPr>
                <w:rFonts w:ascii="Tahoma" w:hAnsi="Tahoma" w:cs="Tahoma"/>
                <w:b/>
                <w:bCs/>
                <w:sz w:val="22"/>
                <w:szCs w:val="22"/>
                <w:lang w:val="lt-LT"/>
              </w:rPr>
              <w:t>Prekės pavadinimas</w:t>
            </w:r>
            <w:r w:rsidR="00D10B68" w:rsidRPr="00762FC6">
              <w:rPr>
                <w:rFonts w:ascii="Tahoma" w:hAnsi="Tahoma" w:cs="Tahoma"/>
                <w:b/>
                <w:bCs/>
                <w:sz w:val="22"/>
                <w:szCs w:val="22"/>
              </w:rPr>
              <w:t xml:space="preserve"> / Product name</w:t>
            </w:r>
          </w:p>
        </w:tc>
        <w:tc>
          <w:tcPr>
            <w:tcW w:w="1985" w:type="dxa"/>
          </w:tcPr>
          <w:p w14:paraId="61A72EAC" w14:textId="5FE112D4"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Matas</w:t>
            </w:r>
            <w:r w:rsidR="00D10B68" w:rsidRPr="00762FC6">
              <w:rPr>
                <w:rFonts w:ascii="Tahoma" w:hAnsi="Tahoma" w:cs="Tahoma"/>
                <w:b/>
                <w:bCs/>
                <w:sz w:val="22"/>
                <w:szCs w:val="22"/>
              </w:rPr>
              <w:t xml:space="preserve">/ </w:t>
            </w:r>
            <w:r w:rsidR="00F546D5">
              <w:rPr>
                <w:rFonts w:ascii="Tahoma" w:hAnsi="Tahoma" w:cs="Tahoma"/>
                <w:b/>
                <w:bCs/>
                <w:sz w:val="22"/>
                <w:szCs w:val="22"/>
              </w:rPr>
              <w:t>U</w:t>
            </w:r>
            <w:r w:rsidR="00F546D5" w:rsidRPr="00F546D5">
              <w:rPr>
                <w:rFonts w:ascii="Tahoma" w:hAnsi="Tahoma" w:cs="Tahoma"/>
                <w:b/>
                <w:bCs/>
                <w:sz w:val="22"/>
                <w:szCs w:val="22"/>
              </w:rPr>
              <w:t>nits of measurement</w:t>
            </w:r>
          </w:p>
        </w:tc>
        <w:tc>
          <w:tcPr>
            <w:tcW w:w="1133" w:type="dxa"/>
          </w:tcPr>
          <w:p w14:paraId="65B67A23" w14:textId="344FB3CA" w:rsidR="00E04F72" w:rsidRPr="00762FC6" w:rsidRDefault="00D10B68" w:rsidP="00C55C71">
            <w:pPr>
              <w:spacing w:before="60" w:after="60"/>
              <w:jc w:val="center"/>
              <w:rPr>
                <w:rFonts w:ascii="Tahoma" w:hAnsi="Tahoma" w:cs="Tahoma"/>
                <w:b/>
                <w:bCs/>
                <w:sz w:val="22"/>
                <w:szCs w:val="22"/>
              </w:rPr>
            </w:pPr>
            <w:r w:rsidRPr="00F546D5">
              <w:rPr>
                <w:rFonts w:ascii="Tahoma" w:hAnsi="Tahoma" w:cs="Tahoma"/>
                <w:b/>
                <w:bCs/>
                <w:sz w:val="22"/>
                <w:szCs w:val="22"/>
                <w:lang w:val="lt-LT"/>
              </w:rPr>
              <w:t>Kiekis</w:t>
            </w:r>
            <w:r w:rsidRPr="00762FC6">
              <w:rPr>
                <w:rFonts w:ascii="Tahoma" w:hAnsi="Tahoma" w:cs="Tahoma"/>
                <w:b/>
                <w:bCs/>
                <w:sz w:val="22"/>
                <w:szCs w:val="22"/>
              </w:rPr>
              <w:t>/ Quantity</w:t>
            </w:r>
          </w:p>
        </w:tc>
      </w:tr>
      <w:tr w:rsidR="00E04F72" w:rsidRPr="00762FC6" w14:paraId="0EA5900E" w14:textId="77777777" w:rsidTr="00985C5D">
        <w:trPr>
          <w:trHeight w:val="502"/>
        </w:trPr>
        <w:tc>
          <w:tcPr>
            <w:tcW w:w="568" w:type="dxa"/>
          </w:tcPr>
          <w:p w14:paraId="3E2052C7" w14:textId="77777777" w:rsidR="00E04F72" w:rsidRPr="00762FC6" w:rsidRDefault="00E04F72" w:rsidP="00C55C71">
            <w:pPr>
              <w:spacing w:before="60" w:after="60"/>
              <w:jc w:val="center"/>
              <w:rPr>
                <w:rFonts w:ascii="Tahoma" w:hAnsi="Tahoma" w:cs="Tahoma"/>
                <w:sz w:val="22"/>
                <w:szCs w:val="22"/>
              </w:rPr>
            </w:pPr>
            <w:r w:rsidRPr="00762FC6">
              <w:rPr>
                <w:rFonts w:ascii="Tahoma" w:hAnsi="Tahoma" w:cs="Tahoma"/>
                <w:sz w:val="22"/>
                <w:szCs w:val="22"/>
              </w:rPr>
              <w:t>1.</w:t>
            </w:r>
          </w:p>
        </w:tc>
        <w:tc>
          <w:tcPr>
            <w:tcW w:w="6095" w:type="dxa"/>
          </w:tcPr>
          <w:p w14:paraId="79148424" w14:textId="7140FB9E" w:rsidR="00E04F72" w:rsidRPr="00762FC6" w:rsidRDefault="00EA4F13" w:rsidP="004E269D">
            <w:pPr>
              <w:spacing w:before="60" w:after="60"/>
              <w:rPr>
                <w:rFonts w:ascii="Tahoma" w:hAnsi="Tahoma" w:cs="Tahoma"/>
                <w:sz w:val="22"/>
                <w:szCs w:val="22"/>
              </w:rPr>
            </w:pPr>
            <w:r w:rsidRPr="00762FC6">
              <w:rPr>
                <w:rFonts w:ascii="Tahoma" w:hAnsi="Tahoma" w:cs="Tahoma"/>
                <w:sz w:val="22"/>
                <w:szCs w:val="22"/>
              </w:rPr>
              <w:t>EKSTRUDERIS</w:t>
            </w:r>
            <w:r w:rsidR="00D10B68" w:rsidRPr="00762FC6">
              <w:rPr>
                <w:rFonts w:ascii="Tahoma" w:hAnsi="Tahoma" w:cs="Tahoma"/>
                <w:sz w:val="22"/>
                <w:szCs w:val="22"/>
              </w:rPr>
              <w:t xml:space="preserve"> / EXTRUDER</w:t>
            </w:r>
          </w:p>
        </w:tc>
        <w:tc>
          <w:tcPr>
            <w:tcW w:w="1985" w:type="dxa"/>
          </w:tcPr>
          <w:p w14:paraId="231E4FD7" w14:textId="10688872" w:rsidR="00E04F72" w:rsidRPr="00762FC6" w:rsidRDefault="00E04F72" w:rsidP="00C55C71">
            <w:pPr>
              <w:spacing w:before="60" w:after="60"/>
              <w:jc w:val="center"/>
              <w:rPr>
                <w:rFonts w:ascii="Tahoma" w:hAnsi="Tahoma" w:cs="Tahoma"/>
                <w:sz w:val="22"/>
                <w:szCs w:val="22"/>
              </w:rPr>
            </w:pPr>
            <w:proofErr w:type="spellStart"/>
            <w:proofErr w:type="gramStart"/>
            <w:r w:rsidRPr="00762FC6">
              <w:rPr>
                <w:rFonts w:ascii="Tahoma" w:hAnsi="Tahoma" w:cs="Tahoma"/>
                <w:sz w:val="22"/>
                <w:szCs w:val="22"/>
              </w:rPr>
              <w:t>Vnt</w:t>
            </w:r>
            <w:proofErr w:type="spellEnd"/>
            <w:r w:rsidRPr="00762FC6">
              <w:rPr>
                <w:rFonts w:ascii="Tahoma" w:hAnsi="Tahoma" w:cs="Tahoma"/>
                <w:sz w:val="22"/>
                <w:szCs w:val="22"/>
              </w:rPr>
              <w:t>.</w:t>
            </w:r>
            <w:r w:rsidR="00D10B68" w:rsidRPr="00762FC6">
              <w:rPr>
                <w:rFonts w:ascii="Tahoma" w:hAnsi="Tahoma" w:cs="Tahoma"/>
                <w:sz w:val="22"/>
                <w:szCs w:val="22"/>
              </w:rPr>
              <w:t>/</w:t>
            </w:r>
            <w:proofErr w:type="gramEnd"/>
            <w:r w:rsidR="00D10B68" w:rsidRPr="00762FC6">
              <w:rPr>
                <w:rFonts w:ascii="Tahoma" w:hAnsi="Tahoma" w:cs="Tahoma"/>
                <w:sz w:val="22"/>
                <w:szCs w:val="22"/>
              </w:rPr>
              <w:t>Units</w:t>
            </w:r>
          </w:p>
        </w:tc>
        <w:tc>
          <w:tcPr>
            <w:tcW w:w="1133" w:type="dxa"/>
          </w:tcPr>
          <w:p w14:paraId="5CE9C132" w14:textId="4699EA2F" w:rsidR="00E04F72" w:rsidRPr="00762FC6" w:rsidRDefault="00D502B8" w:rsidP="00C55C71">
            <w:pPr>
              <w:spacing w:before="60" w:after="60"/>
              <w:jc w:val="center"/>
              <w:rPr>
                <w:rFonts w:ascii="Tahoma" w:hAnsi="Tahoma" w:cs="Tahoma"/>
                <w:sz w:val="22"/>
                <w:szCs w:val="22"/>
              </w:rPr>
            </w:pPr>
            <w:r w:rsidRPr="00762FC6">
              <w:rPr>
                <w:rFonts w:ascii="Tahoma" w:hAnsi="Tahoma" w:cs="Tahoma"/>
                <w:sz w:val="22"/>
                <w:szCs w:val="22"/>
              </w:rPr>
              <w:t>1</w:t>
            </w:r>
          </w:p>
        </w:tc>
      </w:tr>
    </w:tbl>
    <w:p w14:paraId="6B328EF2" w14:textId="77777777" w:rsidR="00E04F72" w:rsidRPr="00762FC6" w:rsidRDefault="00E04F72" w:rsidP="00015B07">
      <w:pPr>
        <w:jc w:val="both"/>
        <w:rPr>
          <w:rFonts w:ascii="DM Sans" w:hAnsi="DM Sans"/>
          <w:sz w:val="24"/>
        </w:rPr>
      </w:pPr>
    </w:p>
    <w:p w14:paraId="35B710AB" w14:textId="5FFF2A6C" w:rsidR="00015B07" w:rsidRPr="00762FC6" w:rsidRDefault="00741DD4" w:rsidP="00873F1A">
      <w:pPr>
        <w:numPr>
          <w:ilvl w:val="0"/>
          <w:numId w:val="16"/>
        </w:numPr>
        <w:tabs>
          <w:tab w:val="left" w:pos="284"/>
        </w:tabs>
        <w:spacing w:before="60" w:after="60" w:line="240" w:lineRule="auto"/>
        <w:contextualSpacing/>
        <w:rPr>
          <w:rFonts w:ascii="Tahoma" w:eastAsia="MS PGothic" w:hAnsi="Tahoma" w:cs="Tahoma"/>
          <w:bCs/>
          <w:sz w:val="22"/>
          <w:szCs w:val="22"/>
        </w:rPr>
      </w:pPr>
      <w:r w:rsidRPr="00762FC6">
        <w:rPr>
          <w:rFonts w:ascii="Tahoma" w:eastAsia="MS PGothic" w:hAnsi="Tahoma" w:cs="Tahoma"/>
          <w:bCs/>
          <w:sz w:val="22"/>
          <w:szCs w:val="22"/>
        </w:rPr>
        <w:t>EKSTRUDERIO</w:t>
      </w:r>
      <w:r w:rsidR="00985C5D" w:rsidRPr="00762FC6">
        <w:rPr>
          <w:rFonts w:ascii="Tahoma" w:eastAsia="MS PGothic" w:hAnsi="Tahoma" w:cs="Tahoma"/>
          <w:bCs/>
          <w:sz w:val="22"/>
          <w:szCs w:val="22"/>
        </w:rPr>
        <w:t xml:space="preserve"> </w:t>
      </w:r>
      <w:r w:rsidR="00E04F72" w:rsidRPr="00762FC6">
        <w:rPr>
          <w:rFonts w:ascii="Tahoma" w:eastAsia="MS PGothic" w:hAnsi="Tahoma" w:cs="Tahoma"/>
          <w:bCs/>
          <w:sz w:val="22"/>
          <w:szCs w:val="22"/>
        </w:rPr>
        <w:t>TECHNINIAI PARAMETRAI</w:t>
      </w:r>
      <w:r w:rsidR="00D10B68" w:rsidRPr="00762FC6">
        <w:rPr>
          <w:rFonts w:ascii="Tahoma" w:eastAsia="MS PGothic" w:hAnsi="Tahoma" w:cs="Tahoma"/>
          <w:bCs/>
          <w:sz w:val="22"/>
          <w:szCs w:val="22"/>
        </w:rPr>
        <w:t>/ EXTRUDER TECHYNICAL SPECIFICATIONS</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762FC6" w14:paraId="58BFA3D6" w14:textId="5EA914BD" w:rsidTr="00356660">
        <w:trPr>
          <w:tblHeader/>
        </w:trPr>
        <w:tc>
          <w:tcPr>
            <w:tcW w:w="710" w:type="dxa"/>
          </w:tcPr>
          <w:p w14:paraId="55F369BA" w14:textId="77777777" w:rsidR="006408AA" w:rsidRPr="00762FC6" w:rsidRDefault="00E04F72"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El.</w:t>
            </w:r>
          </w:p>
          <w:p w14:paraId="4B073A99" w14:textId="5CDA981A" w:rsidR="00E04F72" w:rsidRPr="00762FC6" w:rsidRDefault="00E04F72" w:rsidP="00E04F72">
            <w:pPr>
              <w:autoSpaceDE w:val="0"/>
              <w:autoSpaceDN w:val="0"/>
              <w:adjustRightInd w:val="0"/>
              <w:jc w:val="center"/>
              <w:rPr>
                <w:rFonts w:ascii="Tahoma" w:hAnsi="Tahoma" w:cs="Tahoma"/>
                <w:b/>
                <w:bCs/>
                <w:sz w:val="22"/>
                <w:szCs w:val="22"/>
              </w:rPr>
            </w:pPr>
            <w:proofErr w:type="gramStart"/>
            <w:r w:rsidRPr="00762FC6">
              <w:rPr>
                <w:rFonts w:ascii="Tahoma" w:hAnsi="Tahoma" w:cs="Tahoma"/>
                <w:b/>
                <w:bCs/>
                <w:sz w:val="22"/>
                <w:szCs w:val="22"/>
              </w:rPr>
              <w:t>Nr.</w:t>
            </w:r>
            <w:r w:rsidR="00D10B68" w:rsidRPr="00762FC6">
              <w:rPr>
                <w:rFonts w:ascii="Tahoma" w:hAnsi="Tahoma" w:cs="Tahoma"/>
                <w:b/>
                <w:bCs/>
                <w:sz w:val="22"/>
                <w:szCs w:val="22"/>
              </w:rPr>
              <w:t>/</w:t>
            </w:r>
            <w:proofErr w:type="gramEnd"/>
            <w:r w:rsidR="00D10B68" w:rsidRPr="00762FC6">
              <w:rPr>
                <w:rFonts w:ascii="Tahoma" w:hAnsi="Tahoma" w:cs="Tahoma"/>
                <w:b/>
                <w:bCs/>
                <w:sz w:val="22"/>
                <w:szCs w:val="22"/>
              </w:rPr>
              <w:t xml:space="preserve"> No.</w:t>
            </w:r>
          </w:p>
        </w:tc>
        <w:tc>
          <w:tcPr>
            <w:tcW w:w="3680" w:type="dxa"/>
          </w:tcPr>
          <w:p w14:paraId="6F5FEE8C" w14:textId="45BA9CA9" w:rsidR="00E04F72" w:rsidRPr="00762FC6" w:rsidRDefault="00E04F72" w:rsidP="00E04F72">
            <w:pPr>
              <w:autoSpaceDE w:val="0"/>
              <w:autoSpaceDN w:val="0"/>
              <w:adjustRightInd w:val="0"/>
              <w:jc w:val="center"/>
              <w:rPr>
                <w:rFonts w:ascii="Tahoma" w:hAnsi="Tahoma" w:cs="Tahoma"/>
                <w:b/>
                <w:bCs/>
                <w:sz w:val="22"/>
                <w:szCs w:val="22"/>
              </w:rPr>
            </w:pPr>
            <w:r w:rsidRPr="00F546D5">
              <w:rPr>
                <w:rFonts w:ascii="Tahoma" w:hAnsi="Tahoma" w:cs="Tahoma"/>
                <w:b/>
                <w:bCs/>
                <w:sz w:val="22"/>
                <w:szCs w:val="22"/>
                <w:lang w:val="lt-LT"/>
              </w:rPr>
              <w:t>Techniniai punktai</w:t>
            </w:r>
            <w:r w:rsidR="00D10B68" w:rsidRPr="00F546D5">
              <w:rPr>
                <w:rFonts w:ascii="Tahoma" w:hAnsi="Tahoma" w:cs="Tahoma"/>
                <w:b/>
                <w:bCs/>
                <w:sz w:val="22"/>
                <w:szCs w:val="22"/>
                <w:lang w:val="lt-LT"/>
              </w:rPr>
              <w:t>/</w:t>
            </w:r>
            <w:r w:rsidR="00D10B68" w:rsidRPr="00762FC6">
              <w:rPr>
                <w:rFonts w:ascii="Tahoma" w:hAnsi="Tahoma" w:cs="Tahoma"/>
                <w:b/>
                <w:bCs/>
                <w:sz w:val="22"/>
                <w:szCs w:val="22"/>
              </w:rPr>
              <w:t xml:space="preserve"> Technical Points</w:t>
            </w:r>
          </w:p>
        </w:tc>
        <w:tc>
          <w:tcPr>
            <w:tcW w:w="2985" w:type="dxa"/>
          </w:tcPr>
          <w:p w14:paraId="0D1E8FC8" w14:textId="70EF8D7A" w:rsidR="00E04F72" w:rsidRPr="00762FC6" w:rsidRDefault="00E04F72" w:rsidP="00E04F72">
            <w:pPr>
              <w:autoSpaceDE w:val="0"/>
              <w:autoSpaceDN w:val="0"/>
              <w:adjustRightInd w:val="0"/>
              <w:jc w:val="center"/>
              <w:rPr>
                <w:rFonts w:ascii="Tahoma" w:eastAsia="Times New Roman" w:hAnsi="Tahoma" w:cs="Tahoma"/>
                <w:b/>
                <w:sz w:val="22"/>
                <w:szCs w:val="22"/>
                <w:lang w:eastAsia="lt-LT"/>
              </w:rPr>
            </w:pPr>
            <w:r w:rsidRPr="00F546D5">
              <w:rPr>
                <w:rFonts w:ascii="Tahoma" w:eastAsia="Times New Roman" w:hAnsi="Tahoma" w:cs="Tahoma"/>
                <w:b/>
                <w:sz w:val="22"/>
                <w:szCs w:val="22"/>
                <w:lang w:val="lt-LT" w:eastAsia="lt-LT"/>
              </w:rPr>
              <w:t>Reikalaujama kokybinio rodiklio reikšmė</w:t>
            </w:r>
            <w:r w:rsidR="00D10B68" w:rsidRPr="00F546D5">
              <w:rPr>
                <w:rFonts w:ascii="Tahoma" w:eastAsia="Times New Roman" w:hAnsi="Tahoma" w:cs="Tahoma"/>
                <w:b/>
                <w:sz w:val="22"/>
                <w:szCs w:val="22"/>
                <w:lang w:val="lt-LT" w:eastAsia="lt-LT"/>
              </w:rPr>
              <w:t>, p</w:t>
            </w:r>
            <w:r w:rsidRPr="00F546D5">
              <w:rPr>
                <w:rFonts w:ascii="Tahoma" w:eastAsia="Times New Roman" w:hAnsi="Tahoma" w:cs="Tahoma"/>
                <w:b/>
                <w:sz w:val="22"/>
                <w:szCs w:val="22"/>
                <w:lang w:val="lt-LT" w:eastAsia="lt-LT"/>
              </w:rPr>
              <w:t>astabos</w:t>
            </w:r>
            <w:r w:rsidR="00D10B68" w:rsidRPr="00F546D5">
              <w:rPr>
                <w:rFonts w:ascii="Tahoma" w:eastAsia="Times New Roman" w:hAnsi="Tahoma" w:cs="Tahoma"/>
                <w:b/>
                <w:sz w:val="22"/>
                <w:szCs w:val="22"/>
                <w:lang w:val="lt-LT" w:eastAsia="lt-LT"/>
              </w:rPr>
              <w:t>, ar c</w:t>
            </w:r>
            <w:r w:rsidRPr="00F546D5">
              <w:rPr>
                <w:rFonts w:ascii="Tahoma" w:eastAsia="Times New Roman" w:hAnsi="Tahoma" w:cs="Tahoma"/>
                <w:b/>
                <w:sz w:val="22"/>
                <w:szCs w:val="22"/>
                <w:lang w:val="lt-LT" w:eastAsia="lt-LT"/>
              </w:rPr>
              <w:t>harakteristikos</w:t>
            </w:r>
            <w:r w:rsidR="00D10B68" w:rsidRPr="00762FC6">
              <w:rPr>
                <w:rFonts w:ascii="Tahoma" w:eastAsia="Times New Roman" w:hAnsi="Tahoma" w:cs="Tahoma"/>
                <w:b/>
                <w:sz w:val="22"/>
                <w:szCs w:val="22"/>
                <w:lang w:eastAsia="lt-LT"/>
              </w:rPr>
              <w:t>/</w:t>
            </w:r>
          </w:p>
          <w:p w14:paraId="4E4F7170" w14:textId="35121C1D"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Required value of the qualitative indicator, comment or characteristics</w:t>
            </w:r>
          </w:p>
        </w:tc>
        <w:tc>
          <w:tcPr>
            <w:tcW w:w="2401" w:type="dxa"/>
          </w:tcPr>
          <w:p w14:paraId="6785AA44" w14:textId="2F42BF9A" w:rsidR="00E04F72" w:rsidRPr="00F546D5" w:rsidRDefault="00107EF4" w:rsidP="00E04F72">
            <w:pPr>
              <w:autoSpaceDE w:val="0"/>
              <w:autoSpaceDN w:val="0"/>
              <w:adjustRightInd w:val="0"/>
              <w:jc w:val="center"/>
              <w:rPr>
                <w:rFonts w:ascii="Tahoma" w:eastAsia="Times New Roman" w:hAnsi="Tahoma" w:cs="Tahoma"/>
                <w:b/>
                <w:bCs/>
                <w:kern w:val="2"/>
                <w:sz w:val="22"/>
                <w:szCs w:val="22"/>
                <w:lang w:val="lt-LT" w:eastAsia="lt-LT"/>
                <w14:ligatures w14:val="standardContextual"/>
              </w:rPr>
            </w:pPr>
            <w:r w:rsidRPr="00F546D5">
              <w:rPr>
                <w:rFonts w:ascii="Tahoma" w:eastAsia="Times New Roman" w:hAnsi="Tahoma" w:cs="Tahoma"/>
                <w:b/>
                <w:bCs/>
                <w:sz w:val="22"/>
                <w:szCs w:val="22"/>
                <w:lang w:val="lt-LT" w:eastAsia="lt-LT"/>
              </w:rPr>
              <w:t>Patvirtinti atitikima nurodant siūlomas techninės specifikacijos reikalavimų reikšmes.*</w:t>
            </w:r>
            <w:r w:rsidR="00D10B68" w:rsidRPr="00F546D5">
              <w:rPr>
                <w:rFonts w:ascii="Tahoma" w:eastAsia="Times New Roman" w:hAnsi="Tahoma" w:cs="Tahoma"/>
                <w:b/>
                <w:bCs/>
                <w:sz w:val="22"/>
                <w:szCs w:val="22"/>
                <w:lang w:val="lt-LT" w:eastAsia="lt-LT"/>
              </w:rPr>
              <w:t>/</w:t>
            </w:r>
            <w:r w:rsidRPr="00F546D5">
              <w:rPr>
                <w:rFonts w:ascii="Tahoma" w:eastAsia="Times New Roman" w:hAnsi="Tahoma" w:cs="Tahoma"/>
                <w:b/>
                <w:bCs/>
                <w:kern w:val="2"/>
                <w:sz w:val="22"/>
                <w:szCs w:val="22"/>
                <w:lang w:val="lt-LT" w:eastAsia="lt-LT"/>
                <w14:ligatures w14:val="standardContextual"/>
              </w:rPr>
              <w:t xml:space="preserve"> </w:t>
            </w:r>
          </w:p>
          <w:p w14:paraId="01FE4C6A" w14:textId="2EBD5163"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 xml:space="preserve">Confirm conformity by indicating the proposed values for the requirements of the technical </w:t>
            </w:r>
            <w:proofErr w:type="gramStart"/>
            <w:r w:rsidRPr="00762FC6">
              <w:rPr>
                <w:rFonts w:ascii="Tahoma" w:hAnsi="Tahoma" w:cs="Tahoma"/>
                <w:b/>
                <w:bCs/>
                <w:sz w:val="22"/>
                <w:szCs w:val="22"/>
              </w:rPr>
              <w:t>specification.*</w:t>
            </w:r>
            <w:proofErr w:type="gramEnd"/>
          </w:p>
        </w:tc>
      </w:tr>
      <w:tr w:rsidR="00E04F72" w:rsidRPr="00762FC6" w14:paraId="6EBC81ED" w14:textId="13C61EBB" w:rsidTr="00356660">
        <w:tc>
          <w:tcPr>
            <w:tcW w:w="7375" w:type="dxa"/>
            <w:gridSpan w:val="3"/>
          </w:tcPr>
          <w:p w14:paraId="4AFD33E4" w14:textId="053683F9" w:rsidR="00E04F72" w:rsidRPr="00762FC6" w:rsidRDefault="00E04F72" w:rsidP="00873F1A">
            <w:pPr>
              <w:pStyle w:val="ListParagraph"/>
              <w:numPr>
                <w:ilvl w:val="0"/>
                <w:numId w:val="18"/>
              </w:numPr>
              <w:autoSpaceDE w:val="0"/>
              <w:autoSpaceDN w:val="0"/>
              <w:adjustRightInd w:val="0"/>
              <w:rPr>
                <w:rFonts w:ascii="Tahoma" w:hAnsi="Tahoma" w:cs="Tahoma"/>
                <w:b/>
                <w:bCs/>
                <w:sz w:val="22"/>
                <w:szCs w:val="22"/>
              </w:rPr>
            </w:pPr>
            <w:r w:rsidRPr="00F546D5">
              <w:rPr>
                <w:rFonts w:ascii="Tahoma" w:hAnsi="Tahoma" w:cs="Tahoma"/>
                <w:b/>
                <w:bCs/>
                <w:sz w:val="22"/>
                <w:szCs w:val="22"/>
                <w:lang w:val="lt-LT"/>
              </w:rPr>
              <w:t xml:space="preserve">Reikalavimai </w:t>
            </w:r>
            <w:proofErr w:type="spellStart"/>
            <w:r w:rsidR="002875E2" w:rsidRPr="00F546D5">
              <w:rPr>
                <w:rFonts w:ascii="Tahoma" w:hAnsi="Tahoma" w:cs="Tahoma"/>
                <w:b/>
                <w:bCs/>
                <w:sz w:val="22"/>
                <w:szCs w:val="22"/>
                <w:lang w:val="lt-LT"/>
              </w:rPr>
              <w:t>ekstr</w:t>
            </w:r>
            <w:r w:rsidR="004B0A5C" w:rsidRPr="00F546D5">
              <w:rPr>
                <w:rFonts w:ascii="Tahoma" w:hAnsi="Tahoma" w:cs="Tahoma"/>
                <w:b/>
                <w:bCs/>
                <w:sz w:val="22"/>
                <w:szCs w:val="22"/>
                <w:lang w:val="lt-LT"/>
              </w:rPr>
              <w:t>u</w:t>
            </w:r>
            <w:r w:rsidR="002875E2" w:rsidRPr="00F546D5">
              <w:rPr>
                <w:rFonts w:ascii="Tahoma" w:hAnsi="Tahoma" w:cs="Tahoma"/>
                <w:b/>
                <w:bCs/>
                <w:sz w:val="22"/>
                <w:szCs w:val="22"/>
                <w:lang w:val="lt-LT"/>
              </w:rPr>
              <w:t>deriui</w:t>
            </w:r>
            <w:proofErr w:type="spellEnd"/>
            <w:r w:rsidR="00D10B68" w:rsidRPr="00762FC6">
              <w:rPr>
                <w:rFonts w:ascii="Tahoma" w:hAnsi="Tahoma" w:cs="Tahoma"/>
                <w:b/>
                <w:bCs/>
                <w:sz w:val="22"/>
                <w:szCs w:val="22"/>
              </w:rPr>
              <w:t>/ Requirements for extruder</w:t>
            </w:r>
          </w:p>
        </w:tc>
        <w:tc>
          <w:tcPr>
            <w:tcW w:w="2401" w:type="dxa"/>
          </w:tcPr>
          <w:p w14:paraId="46A309B5" w14:textId="77777777" w:rsidR="00E04F72" w:rsidRPr="00762FC6" w:rsidRDefault="00E04F72" w:rsidP="00F52924">
            <w:pPr>
              <w:autoSpaceDE w:val="0"/>
              <w:autoSpaceDN w:val="0"/>
              <w:adjustRightInd w:val="0"/>
              <w:rPr>
                <w:rFonts w:ascii="Tahoma" w:hAnsi="Tahoma" w:cs="Tahoma"/>
                <w:b/>
                <w:bCs/>
                <w:sz w:val="22"/>
                <w:szCs w:val="22"/>
              </w:rPr>
            </w:pPr>
          </w:p>
        </w:tc>
      </w:tr>
      <w:tr w:rsidR="00216045" w:rsidRPr="00762FC6" w14:paraId="31D95C9B" w14:textId="62A31E0E" w:rsidTr="00356660">
        <w:tc>
          <w:tcPr>
            <w:tcW w:w="710" w:type="dxa"/>
            <w:vMerge w:val="restart"/>
          </w:tcPr>
          <w:p w14:paraId="5CBB59C2" w14:textId="04D1DDC1"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1.1.</w:t>
            </w:r>
          </w:p>
        </w:tc>
        <w:tc>
          <w:tcPr>
            <w:tcW w:w="3680" w:type="dxa"/>
          </w:tcPr>
          <w:p w14:paraId="1A6F504E" w14:textId="65FE5D0D" w:rsidR="00216045" w:rsidRPr="00F546D5" w:rsidRDefault="00216045" w:rsidP="004E269D">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Ekstruderis</w:t>
            </w:r>
            <w:proofErr w:type="spellEnd"/>
            <w:r w:rsidRPr="00F546D5">
              <w:rPr>
                <w:rFonts w:ascii="Tahoma" w:eastAsia="Calibri" w:hAnsi="Tahoma" w:cs="Tahoma"/>
                <w:sz w:val="22"/>
                <w:szCs w:val="22"/>
                <w:lang w:val="lt-LT" w:eastAsia="lt-LT"/>
              </w:rPr>
              <w:t xml:space="preserve"> skirtas perdirbti </w:t>
            </w:r>
          </w:p>
        </w:tc>
        <w:tc>
          <w:tcPr>
            <w:tcW w:w="2985" w:type="dxa"/>
          </w:tcPr>
          <w:p w14:paraId="3B68783C" w14:textId="2D8D95FB"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LDPE/LLDPE plėvelę atrūšiuotą iš namų ūkių</w:t>
            </w:r>
          </w:p>
        </w:tc>
        <w:tc>
          <w:tcPr>
            <w:tcW w:w="2401" w:type="dxa"/>
            <w:vMerge w:val="restart"/>
          </w:tcPr>
          <w:p w14:paraId="00FF33B8"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1029E1A" w14:textId="596FC59A"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EC29434" w14:textId="77777777" w:rsidTr="00356660">
        <w:tc>
          <w:tcPr>
            <w:tcW w:w="710" w:type="dxa"/>
            <w:vMerge/>
          </w:tcPr>
          <w:p w14:paraId="7A67A095"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48868F0" w14:textId="72D9335B"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Extruder for recycling</w:t>
            </w:r>
          </w:p>
        </w:tc>
        <w:tc>
          <w:tcPr>
            <w:tcW w:w="2985" w:type="dxa"/>
          </w:tcPr>
          <w:p w14:paraId="302EC649" w14:textId="6E74DAA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LDPE/LLDPE film sorted from households</w:t>
            </w:r>
          </w:p>
        </w:tc>
        <w:tc>
          <w:tcPr>
            <w:tcW w:w="2401" w:type="dxa"/>
            <w:vMerge/>
          </w:tcPr>
          <w:p w14:paraId="0D79A52E" w14:textId="0FEB524C"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25B2EF1A" w14:textId="77777777" w:rsidTr="00356660">
        <w:tc>
          <w:tcPr>
            <w:tcW w:w="710" w:type="dxa"/>
            <w:vMerge w:val="restart"/>
          </w:tcPr>
          <w:p w14:paraId="049D70A7" w14:textId="3ED639FA"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1.2</w:t>
            </w:r>
          </w:p>
        </w:tc>
        <w:tc>
          <w:tcPr>
            <w:tcW w:w="3680" w:type="dxa"/>
          </w:tcPr>
          <w:p w14:paraId="26F76773" w14:textId="5C158512"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Našumas </w:t>
            </w:r>
          </w:p>
        </w:tc>
        <w:tc>
          <w:tcPr>
            <w:tcW w:w="2985" w:type="dxa"/>
          </w:tcPr>
          <w:p w14:paraId="7C4863C4" w14:textId="10502170"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Nuo 1250 </w:t>
            </w:r>
            <w:proofErr w:type="spellStart"/>
            <w:r w:rsidRPr="00762FC6">
              <w:rPr>
                <w:rFonts w:ascii="Tahoma" w:eastAsia="Calibri" w:hAnsi="Tahoma" w:cs="Tahoma"/>
                <w:sz w:val="22"/>
                <w:szCs w:val="22"/>
                <w:lang w:eastAsia="lt-LT"/>
              </w:rPr>
              <w:t>iki</w:t>
            </w:r>
            <w:proofErr w:type="spellEnd"/>
            <w:r w:rsidRPr="00762FC6">
              <w:rPr>
                <w:rFonts w:ascii="Tahoma" w:eastAsia="Calibri" w:hAnsi="Tahoma" w:cs="Tahoma"/>
                <w:sz w:val="22"/>
                <w:szCs w:val="22"/>
                <w:lang w:eastAsia="lt-LT"/>
              </w:rPr>
              <w:t xml:space="preserve"> 1</w:t>
            </w:r>
            <w:r w:rsidR="008508BF">
              <w:rPr>
                <w:rFonts w:ascii="Tahoma" w:eastAsia="Calibri" w:hAnsi="Tahoma" w:cs="Tahoma"/>
                <w:sz w:val="22"/>
                <w:szCs w:val="22"/>
                <w:lang w:eastAsia="lt-LT"/>
              </w:rPr>
              <w:t>550</w:t>
            </w:r>
            <w:r w:rsidRPr="00762FC6">
              <w:rPr>
                <w:rFonts w:ascii="Tahoma" w:eastAsia="Calibri" w:hAnsi="Tahoma" w:cs="Tahoma"/>
                <w:sz w:val="22"/>
                <w:szCs w:val="22"/>
                <w:lang w:eastAsia="lt-LT"/>
              </w:rPr>
              <w:t xml:space="preserve"> kg/h</w:t>
            </w:r>
          </w:p>
        </w:tc>
        <w:tc>
          <w:tcPr>
            <w:tcW w:w="2401" w:type="dxa"/>
            <w:vMerge w:val="restart"/>
          </w:tcPr>
          <w:p w14:paraId="050BBCFC"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002850DD" w14:textId="2E5DD588"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C6B61EF" w14:textId="77777777" w:rsidTr="00356660">
        <w:tc>
          <w:tcPr>
            <w:tcW w:w="710" w:type="dxa"/>
            <w:vMerge/>
          </w:tcPr>
          <w:p w14:paraId="6D0846EA"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19561D6" w14:textId="73910554" w:rsidR="00216045" w:rsidRPr="00762FC6" w:rsidRDefault="00727DB4" w:rsidP="004E269D">
            <w:pPr>
              <w:autoSpaceDE w:val="0"/>
              <w:autoSpaceDN w:val="0"/>
              <w:adjustRightInd w:val="0"/>
              <w:rPr>
                <w:rFonts w:ascii="Tahoma" w:eastAsia="Calibri" w:hAnsi="Tahoma" w:cs="Tahoma"/>
                <w:sz w:val="22"/>
                <w:szCs w:val="22"/>
                <w:lang w:eastAsia="lt-LT"/>
              </w:rPr>
            </w:pPr>
            <w:proofErr w:type="spellStart"/>
            <w:r w:rsidRPr="00727DB4">
              <w:rPr>
                <w:rFonts w:ascii="Tahoma" w:eastAsia="Calibri" w:hAnsi="Tahoma" w:cs="Tahoma"/>
                <w:sz w:val="22"/>
                <w:szCs w:val="22"/>
                <w:lang w:eastAsia="lt-LT"/>
              </w:rPr>
              <w:t>Troughoutput</w:t>
            </w:r>
            <w:proofErr w:type="spellEnd"/>
          </w:p>
        </w:tc>
        <w:tc>
          <w:tcPr>
            <w:tcW w:w="2985" w:type="dxa"/>
          </w:tcPr>
          <w:p w14:paraId="0AD73F10" w14:textId="1375BD33"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From 1250 to 1</w:t>
            </w:r>
            <w:r w:rsidR="008508BF">
              <w:rPr>
                <w:rFonts w:ascii="Tahoma" w:eastAsia="Calibri" w:hAnsi="Tahoma" w:cs="Tahoma"/>
                <w:sz w:val="22"/>
                <w:szCs w:val="22"/>
                <w:lang w:eastAsia="lt-LT"/>
              </w:rPr>
              <w:t>550</w:t>
            </w:r>
            <w:r w:rsidRPr="00762FC6">
              <w:rPr>
                <w:rFonts w:ascii="Tahoma" w:eastAsia="Calibri" w:hAnsi="Tahoma" w:cs="Tahoma"/>
                <w:sz w:val="22"/>
                <w:szCs w:val="22"/>
                <w:lang w:eastAsia="lt-LT"/>
              </w:rPr>
              <w:t xml:space="preserve"> kg/h</w:t>
            </w:r>
          </w:p>
        </w:tc>
        <w:tc>
          <w:tcPr>
            <w:tcW w:w="2401" w:type="dxa"/>
            <w:vMerge/>
          </w:tcPr>
          <w:p w14:paraId="7E9B0713" w14:textId="509F31E6"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12F5A018" w14:textId="77777777" w:rsidTr="00356660">
        <w:tc>
          <w:tcPr>
            <w:tcW w:w="710" w:type="dxa"/>
            <w:vMerge w:val="restart"/>
          </w:tcPr>
          <w:p w14:paraId="6F945CB0" w14:textId="691C4388"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lastRenderedPageBreak/>
              <w:t>1.3.</w:t>
            </w:r>
          </w:p>
        </w:tc>
        <w:tc>
          <w:tcPr>
            <w:tcW w:w="3680" w:type="dxa"/>
          </w:tcPr>
          <w:p w14:paraId="29B4B3B7" w14:textId="6016FF68"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Operacinės sistemos ir instrukcijų kalba</w:t>
            </w:r>
          </w:p>
        </w:tc>
        <w:tc>
          <w:tcPr>
            <w:tcW w:w="2985" w:type="dxa"/>
          </w:tcPr>
          <w:p w14:paraId="145F3CFD" w14:textId="10D55104" w:rsidR="00216045" w:rsidRPr="00F546D5" w:rsidRDefault="00216045" w:rsidP="004E269D">
            <w:pPr>
              <w:autoSpaceDE w:val="0"/>
              <w:autoSpaceDN w:val="0"/>
              <w:adjustRightInd w:val="0"/>
              <w:rPr>
                <w:rFonts w:ascii="Tahoma" w:eastAsia="Calibri" w:hAnsi="Tahoma" w:cs="Tahoma"/>
                <w:sz w:val="22"/>
                <w:szCs w:val="22"/>
                <w:lang w:val="lt-LT" w:eastAsia="lt-LT"/>
              </w:rPr>
            </w:pPr>
            <w:r w:rsidRPr="00EC3022">
              <w:rPr>
                <w:rFonts w:ascii="Tahoma" w:eastAsia="Calibri" w:hAnsi="Tahoma" w:cs="Tahoma"/>
                <w:sz w:val="22"/>
                <w:szCs w:val="22"/>
                <w:lang w:val="lt-LT" w:eastAsia="lt-LT"/>
              </w:rPr>
              <w:t>Lietuvių, Rusų</w:t>
            </w:r>
            <w:r w:rsidRPr="001E6E2A">
              <w:rPr>
                <w:rFonts w:ascii="Tahoma" w:eastAsia="Calibri" w:hAnsi="Tahoma" w:cs="Tahoma"/>
                <w:color w:val="000000" w:themeColor="text1"/>
                <w:sz w:val="22"/>
                <w:szCs w:val="22"/>
                <w:lang w:val="lt-LT" w:eastAsia="lt-LT"/>
              </w:rPr>
              <w:t xml:space="preserve"> ir Anglų</w:t>
            </w:r>
          </w:p>
        </w:tc>
        <w:tc>
          <w:tcPr>
            <w:tcW w:w="2401" w:type="dxa"/>
            <w:vMerge w:val="restart"/>
          </w:tcPr>
          <w:p w14:paraId="21C45902"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4B370A8" w14:textId="049762B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0D125A6" w14:textId="77777777" w:rsidTr="00356660">
        <w:tc>
          <w:tcPr>
            <w:tcW w:w="710" w:type="dxa"/>
            <w:vMerge/>
          </w:tcPr>
          <w:p w14:paraId="335E09AC"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39A5D06B" w14:textId="20F7303C"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Operating system and instruction language</w:t>
            </w:r>
          </w:p>
        </w:tc>
        <w:tc>
          <w:tcPr>
            <w:tcW w:w="2985" w:type="dxa"/>
          </w:tcPr>
          <w:p w14:paraId="293976E8" w14:textId="5A6A594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Lithuanian, Russian and English</w:t>
            </w:r>
          </w:p>
        </w:tc>
        <w:tc>
          <w:tcPr>
            <w:tcW w:w="2401" w:type="dxa"/>
            <w:vMerge/>
          </w:tcPr>
          <w:p w14:paraId="1C937A8D" w14:textId="77777777" w:rsidR="00216045" w:rsidRPr="00762FC6" w:rsidRDefault="00216045" w:rsidP="004E269D">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280821" w14:textId="2F3F96F5" w:rsidTr="00356660">
        <w:tc>
          <w:tcPr>
            <w:tcW w:w="710" w:type="dxa"/>
            <w:vMerge w:val="restart"/>
          </w:tcPr>
          <w:p w14:paraId="10452E5C" w14:textId="348D76D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1.4.</w:t>
            </w:r>
          </w:p>
        </w:tc>
        <w:tc>
          <w:tcPr>
            <w:tcW w:w="3680" w:type="dxa"/>
          </w:tcPr>
          <w:p w14:paraId="491037EB" w14:textId="2576B4EF" w:rsidR="00216045" w:rsidRPr="008508BF" w:rsidRDefault="00216045" w:rsidP="00216045">
            <w:pPr>
              <w:autoSpaceDE w:val="0"/>
              <w:autoSpaceDN w:val="0"/>
              <w:adjustRightInd w:val="0"/>
              <w:rPr>
                <w:rFonts w:ascii="Tahoma" w:eastAsia="Calibri" w:hAnsi="Tahoma" w:cs="Tahoma"/>
                <w:sz w:val="22"/>
                <w:szCs w:val="22"/>
                <w:lang w:val="lt-LT" w:eastAsia="lt-LT"/>
              </w:rPr>
            </w:pPr>
            <w:r w:rsidRPr="008508BF">
              <w:rPr>
                <w:rFonts w:ascii="Tahoma" w:eastAsia="Calibri" w:hAnsi="Tahoma" w:cs="Tahoma"/>
                <w:sz w:val="22"/>
                <w:szCs w:val="22"/>
                <w:lang w:val="lt-LT" w:eastAsia="lt-LT"/>
              </w:rPr>
              <w:t>Atitikimas CE direktyvai 2006/42/EG</w:t>
            </w:r>
          </w:p>
        </w:tc>
        <w:tc>
          <w:tcPr>
            <w:tcW w:w="2985" w:type="dxa"/>
          </w:tcPr>
          <w:p w14:paraId="0E3E0A91" w14:textId="441C7CEE" w:rsidR="00216045" w:rsidRPr="008508BF" w:rsidRDefault="00216045" w:rsidP="00216045">
            <w:pPr>
              <w:autoSpaceDE w:val="0"/>
              <w:autoSpaceDN w:val="0"/>
              <w:adjustRightInd w:val="0"/>
              <w:rPr>
                <w:rFonts w:ascii="Tahoma" w:eastAsia="Calibri" w:hAnsi="Tahoma" w:cs="Tahoma"/>
                <w:sz w:val="22"/>
                <w:szCs w:val="22"/>
                <w:lang w:val="lt-LT" w:eastAsia="lt-LT"/>
              </w:rPr>
            </w:pPr>
            <w:r w:rsidRPr="008508BF">
              <w:rPr>
                <w:rFonts w:ascii="Tahoma" w:eastAsia="Calibri" w:hAnsi="Tahoma" w:cs="Tahoma"/>
                <w:sz w:val="22"/>
                <w:szCs w:val="22"/>
                <w:lang w:val="lt-LT" w:eastAsia="lt-LT"/>
              </w:rPr>
              <w:t>Privaloma</w:t>
            </w:r>
          </w:p>
        </w:tc>
        <w:tc>
          <w:tcPr>
            <w:tcW w:w="2401" w:type="dxa"/>
            <w:vMerge w:val="restart"/>
          </w:tcPr>
          <w:p w14:paraId="49DC4B0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B53F5D9" w14:textId="2336EA1E"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9CE16EF" w14:textId="77777777" w:rsidTr="00356660">
        <w:tc>
          <w:tcPr>
            <w:tcW w:w="710" w:type="dxa"/>
            <w:vMerge/>
          </w:tcPr>
          <w:p w14:paraId="7E676D5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0DA69A3" w14:textId="1DE6CFF9"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CE conformity to Directive 2006/42/EG</w:t>
            </w:r>
          </w:p>
        </w:tc>
        <w:tc>
          <w:tcPr>
            <w:tcW w:w="2985" w:type="dxa"/>
          </w:tcPr>
          <w:p w14:paraId="3613738C" w14:textId="035FF1D0"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Mandatory</w:t>
            </w:r>
          </w:p>
        </w:tc>
        <w:tc>
          <w:tcPr>
            <w:tcW w:w="2401" w:type="dxa"/>
            <w:vMerge/>
          </w:tcPr>
          <w:p w14:paraId="234499D4"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5F594F2" w14:textId="4F0B5BA0" w:rsidTr="00356660">
        <w:tc>
          <w:tcPr>
            <w:tcW w:w="710" w:type="dxa"/>
            <w:vMerge w:val="restart"/>
          </w:tcPr>
          <w:p w14:paraId="03CCE7AF" w14:textId="76704254"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1.5.</w:t>
            </w:r>
          </w:p>
        </w:tc>
        <w:tc>
          <w:tcPr>
            <w:tcW w:w="3680" w:type="dxa"/>
          </w:tcPr>
          <w:p w14:paraId="66E0C444" w14:textId="27D58F5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Komunikacija su plovimo linija </w:t>
            </w:r>
          </w:p>
        </w:tc>
        <w:tc>
          <w:tcPr>
            <w:tcW w:w="2985" w:type="dxa"/>
          </w:tcPr>
          <w:p w14:paraId="57D65E89" w14:textId="32D8DEAB" w:rsidR="00216045" w:rsidRPr="00F546D5" w:rsidRDefault="00216045" w:rsidP="00216045">
            <w:pPr>
              <w:autoSpaceDE w:val="0"/>
              <w:autoSpaceDN w:val="0"/>
              <w:adjustRightInd w:val="0"/>
              <w:rPr>
                <w:rFonts w:ascii="Tahoma" w:eastAsia="Calibri" w:hAnsi="Tahoma" w:cs="Tahoma"/>
                <w:sz w:val="22"/>
                <w:szCs w:val="22"/>
                <w:lang w:val="lt-LT" w:eastAsia="lt-LT"/>
              </w:rPr>
            </w:pPr>
            <w:r w:rsidRPr="002D6C59">
              <w:rPr>
                <w:rFonts w:ascii="Tahoma" w:eastAsia="Calibri" w:hAnsi="Tahoma" w:cs="Tahoma"/>
                <w:sz w:val="22"/>
                <w:szCs w:val="22"/>
                <w:lang w:val="lt-LT" w:eastAsia="lt-LT"/>
              </w:rPr>
              <w:t>Automatinis paleidimas ir sustabdymas iš pagrindinio plovimo linijos pulto</w:t>
            </w:r>
          </w:p>
        </w:tc>
        <w:tc>
          <w:tcPr>
            <w:tcW w:w="2401" w:type="dxa"/>
            <w:vMerge w:val="restart"/>
          </w:tcPr>
          <w:p w14:paraId="4547114E"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7CCF8F02" w14:textId="526FB620"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5723B86" w14:textId="77777777" w:rsidTr="00356660">
        <w:tc>
          <w:tcPr>
            <w:tcW w:w="710" w:type="dxa"/>
            <w:vMerge/>
          </w:tcPr>
          <w:p w14:paraId="5FBC333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2058F3C" w14:textId="46E848AE"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Communication with the washing line </w:t>
            </w:r>
          </w:p>
        </w:tc>
        <w:tc>
          <w:tcPr>
            <w:tcW w:w="2985" w:type="dxa"/>
          </w:tcPr>
          <w:p w14:paraId="3A54CADD" w14:textId="0583A162"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Automatic start and stop from the main washing line control panel</w:t>
            </w:r>
          </w:p>
        </w:tc>
        <w:tc>
          <w:tcPr>
            <w:tcW w:w="2401" w:type="dxa"/>
            <w:vMerge/>
          </w:tcPr>
          <w:p w14:paraId="61F7407F"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4AD88E4" w14:textId="41AE4732" w:rsidTr="00356660">
        <w:tc>
          <w:tcPr>
            <w:tcW w:w="710" w:type="dxa"/>
            <w:vMerge w:val="restart"/>
          </w:tcPr>
          <w:p w14:paraId="495FE653" w14:textId="05C8769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1.6.</w:t>
            </w:r>
          </w:p>
        </w:tc>
        <w:tc>
          <w:tcPr>
            <w:tcW w:w="3680" w:type="dxa"/>
          </w:tcPr>
          <w:p w14:paraId="7F13D2E5" w14:textId="35594A39"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žaliavos pateikimo konvejeriu</w:t>
            </w:r>
          </w:p>
        </w:tc>
        <w:tc>
          <w:tcPr>
            <w:tcW w:w="2985" w:type="dxa"/>
          </w:tcPr>
          <w:p w14:paraId="368E85BE" w14:textId="418221F1" w:rsidR="00216045" w:rsidRPr="00762FC6" w:rsidRDefault="00216045" w:rsidP="00216045">
            <w:pPr>
              <w:autoSpaceDE w:val="0"/>
              <w:autoSpaceDN w:val="0"/>
              <w:adjustRightInd w:val="0"/>
              <w:rPr>
                <w:rFonts w:ascii="Tahoma" w:eastAsia="Calibri" w:hAnsi="Tahoma" w:cs="Tahoma"/>
                <w:sz w:val="22"/>
                <w:szCs w:val="22"/>
                <w:lang w:eastAsia="lt-LT"/>
              </w:rPr>
            </w:pPr>
            <w:r w:rsidRPr="00BE5269">
              <w:rPr>
                <w:rFonts w:ascii="Tahoma" w:eastAsia="Calibri" w:hAnsi="Tahoma" w:cs="Tahoma"/>
                <w:sz w:val="22"/>
                <w:szCs w:val="22"/>
                <w:lang w:eastAsia="lt-LT"/>
              </w:rPr>
              <w:t xml:space="preserve">Turi </w:t>
            </w:r>
            <w:r w:rsidRPr="00BE5269">
              <w:rPr>
                <w:rFonts w:ascii="Tahoma" w:eastAsia="Calibri" w:hAnsi="Tahoma" w:cs="Tahoma"/>
                <w:sz w:val="22"/>
                <w:szCs w:val="22"/>
                <w:lang w:val="lt-LT" w:eastAsia="lt-LT"/>
              </w:rPr>
              <w:t>būti</w:t>
            </w:r>
          </w:p>
        </w:tc>
        <w:tc>
          <w:tcPr>
            <w:tcW w:w="2401" w:type="dxa"/>
            <w:vMerge w:val="restart"/>
          </w:tcPr>
          <w:p w14:paraId="0D80CDB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99ACEEA" w14:textId="216194A4"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3BAE2559" w14:textId="77777777" w:rsidTr="00356660">
        <w:tc>
          <w:tcPr>
            <w:tcW w:w="710" w:type="dxa"/>
            <w:vMerge/>
          </w:tcPr>
          <w:p w14:paraId="1FF05BE1"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3019749" w14:textId="16BE8E1D"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Supplied with material conveyor</w:t>
            </w:r>
          </w:p>
        </w:tc>
        <w:tc>
          <w:tcPr>
            <w:tcW w:w="2985" w:type="dxa"/>
          </w:tcPr>
          <w:p w14:paraId="4F15AF79" w14:textId="1E5E38D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0DF99AA3"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2FAC389F" w14:textId="2A82BC67" w:rsidTr="00356660">
        <w:tc>
          <w:tcPr>
            <w:tcW w:w="710" w:type="dxa"/>
            <w:vMerge w:val="restart"/>
          </w:tcPr>
          <w:p w14:paraId="5938FF68" w14:textId="3E738801"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1.7.</w:t>
            </w:r>
          </w:p>
        </w:tc>
        <w:tc>
          <w:tcPr>
            <w:tcW w:w="3680" w:type="dxa"/>
          </w:tcPr>
          <w:p w14:paraId="7AAB0E92" w14:textId="225FA756"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Komplektuojama su </w:t>
            </w:r>
            <w:proofErr w:type="spellStart"/>
            <w:r w:rsidRPr="00F546D5">
              <w:rPr>
                <w:rFonts w:ascii="Tahoma" w:eastAsia="Calibri" w:hAnsi="Tahoma" w:cs="Tahoma"/>
                <w:sz w:val="22"/>
                <w:szCs w:val="22"/>
                <w:lang w:val="lt-LT" w:eastAsia="lt-LT"/>
              </w:rPr>
              <w:t>įv</w:t>
            </w:r>
            <w:proofErr w:type="spellEnd"/>
            <w:r w:rsidRPr="00F546D5">
              <w:rPr>
                <w:rFonts w:ascii="Tahoma" w:eastAsia="Calibri" w:hAnsi="Tahoma" w:cs="Tahoma"/>
                <w:sz w:val="22"/>
                <w:szCs w:val="22"/>
                <w:lang w:val="lt-LT" w:eastAsia="lt-LT"/>
              </w:rPr>
              <w:t>. metalo detektoriumi</w:t>
            </w:r>
          </w:p>
        </w:tc>
        <w:tc>
          <w:tcPr>
            <w:tcW w:w="2985" w:type="dxa"/>
          </w:tcPr>
          <w:p w14:paraId="0F5AF66C" w14:textId="5322B83F" w:rsidR="00216045" w:rsidRPr="00762FC6" w:rsidRDefault="00216045" w:rsidP="00216045">
            <w:pPr>
              <w:autoSpaceDE w:val="0"/>
              <w:autoSpaceDN w:val="0"/>
              <w:adjustRightInd w:val="0"/>
              <w:rPr>
                <w:rFonts w:ascii="Tahoma" w:eastAsia="Calibri" w:hAnsi="Tahoma" w:cs="Tahoma"/>
                <w:sz w:val="22"/>
                <w:szCs w:val="22"/>
                <w:lang w:eastAsia="lt-LT"/>
              </w:rPr>
            </w:pPr>
            <w:r w:rsidRPr="004126A1">
              <w:rPr>
                <w:rFonts w:ascii="Tahoma" w:eastAsia="Calibri" w:hAnsi="Tahoma" w:cs="Tahoma"/>
                <w:sz w:val="22"/>
                <w:szCs w:val="22"/>
                <w:lang w:eastAsia="lt-LT"/>
              </w:rPr>
              <w:t xml:space="preserve">Turi </w:t>
            </w:r>
            <w:r w:rsidRPr="004126A1">
              <w:rPr>
                <w:rFonts w:ascii="Tahoma" w:eastAsia="Calibri" w:hAnsi="Tahoma" w:cs="Tahoma"/>
                <w:sz w:val="22"/>
                <w:szCs w:val="22"/>
                <w:lang w:val="lt-LT" w:eastAsia="lt-LT"/>
              </w:rPr>
              <w:t>būti</w:t>
            </w:r>
          </w:p>
        </w:tc>
        <w:tc>
          <w:tcPr>
            <w:tcW w:w="2401" w:type="dxa"/>
            <w:vMerge w:val="restart"/>
          </w:tcPr>
          <w:p w14:paraId="314BECFA"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3BF76B5" w14:textId="48CEF97A"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3C69C96" w14:textId="77777777" w:rsidTr="00356660">
        <w:tc>
          <w:tcPr>
            <w:tcW w:w="710" w:type="dxa"/>
            <w:vMerge/>
          </w:tcPr>
          <w:p w14:paraId="7781FCE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0D0604B" w14:textId="2C9552A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Supplied with </w:t>
            </w:r>
            <w:r w:rsidR="00532ED1">
              <w:rPr>
                <w:rFonts w:ascii="Tahoma" w:eastAsia="Calibri" w:hAnsi="Tahoma" w:cs="Tahoma"/>
                <w:sz w:val="22"/>
                <w:szCs w:val="22"/>
                <w:lang w:eastAsia="lt-LT"/>
              </w:rPr>
              <w:t xml:space="preserve">a </w:t>
            </w:r>
            <w:r w:rsidR="00727DB4" w:rsidRPr="00727DB4">
              <w:rPr>
                <w:rFonts w:ascii="Tahoma" w:eastAsia="Calibri" w:hAnsi="Tahoma" w:cs="Tahoma"/>
                <w:sz w:val="22"/>
                <w:szCs w:val="22"/>
                <w:lang w:eastAsia="lt-LT"/>
              </w:rPr>
              <w:t xml:space="preserve">built-in </w:t>
            </w:r>
            <w:r w:rsidRPr="00762FC6">
              <w:rPr>
                <w:rFonts w:ascii="Tahoma" w:eastAsia="Calibri" w:hAnsi="Tahoma" w:cs="Tahoma"/>
                <w:sz w:val="22"/>
                <w:szCs w:val="22"/>
                <w:lang w:eastAsia="lt-LT"/>
              </w:rPr>
              <w:t>metal detector</w:t>
            </w:r>
          </w:p>
        </w:tc>
        <w:tc>
          <w:tcPr>
            <w:tcW w:w="2985" w:type="dxa"/>
          </w:tcPr>
          <w:p w14:paraId="650AFB94" w14:textId="38376A83"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716250E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B613D51" w14:textId="77777777" w:rsidTr="00356660">
        <w:tc>
          <w:tcPr>
            <w:tcW w:w="710" w:type="dxa"/>
            <w:vMerge w:val="restart"/>
          </w:tcPr>
          <w:p w14:paraId="1634F6DD" w14:textId="42EDF2E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w:t>
            </w:r>
            <w:r w:rsidR="001E6E2A">
              <w:rPr>
                <w:rFonts w:ascii="Tahoma" w:hAnsi="Tahoma" w:cs="Tahoma"/>
                <w:sz w:val="22"/>
                <w:szCs w:val="22"/>
              </w:rPr>
              <w:t>8</w:t>
            </w:r>
            <w:r w:rsidRPr="00762FC6">
              <w:rPr>
                <w:rFonts w:ascii="Tahoma" w:hAnsi="Tahoma" w:cs="Tahoma"/>
                <w:sz w:val="22"/>
                <w:szCs w:val="22"/>
              </w:rPr>
              <w:t>.</w:t>
            </w:r>
          </w:p>
        </w:tc>
        <w:tc>
          <w:tcPr>
            <w:tcW w:w="3680" w:type="dxa"/>
          </w:tcPr>
          <w:p w14:paraId="08EF3288" w14:textId="2DA536F2"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Pirmasis filtravimo būdas</w:t>
            </w:r>
          </w:p>
        </w:tc>
        <w:tc>
          <w:tcPr>
            <w:tcW w:w="2985" w:type="dxa"/>
          </w:tcPr>
          <w:p w14:paraId="5B723F3D" w14:textId="545A0CC5" w:rsidR="00216045" w:rsidRPr="00F546D5" w:rsidRDefault="00216045" w:rsidP="00216045">
            <w:pPr>
              <w:autoSpaceDE w:val="0"/>
              <w:autoSpaceDN w:val="0"/>
              <w:adjustRightInd w:val="0"/>
              <w:rPr>
                <w:rFonts w:ascii="Tahoma" w:eastAsia="Calibri" w:hAnsi="Tahoma" w:cs="Tahoma"/>
                <w:sz w:val="22"/>
                <w:szCs w:val="22"/>
                <w:lang w:val="lt-LT" w:eastAsia="lt-LT"/>
              </w:rPr>
            </w:pPr>
            <w:r w:rsidRPr="00A239AF">
              <w:rPr>
                <w:rFonts w:ascii="Tahoma" w:eastAsia="Calibri" w:hAnsi="Tahoma" w:cs="Tahoma"/>
                <w:sz w:val="22"/>
                <w:szCs w:val="22"/>
                <w:lang w:val="lt-LT" w:eastAsia="lt-LT"/>
              </w:rPr>
              <w:t>Lazerinis, filtravimo plotas nuo 1900 iki 2700</w:t>
            </w:r>
            <w:r w:rsidRPr="00A239AF">
              <w:rPr>
                <w:rFonts w:ascii="Tahoma" w:eastAsia="Calibri" w:hAnsi="Tahoma" w:cs="Tahoma"/>
                <w:color w:val="FF0000"/>
                <w:sz w:val="22"/>
                <w:szCs w:val="22"/>
                <w:lang w:val="lt-LT" w:eastAsia="lt-LT"/>
              </w:rPr>
              <w:t xml:space="preserve"> </w:t>
            </w:r>
            <w:r w:rsidRPr="00A239AF">
              <w:rPr>
                <w:rFonts w:ascii="Tahoma" w:eastAsia="Calibri" w:hAnsi="Tahoma" w:cs="Tahoma"/>
                <w:color w:val="000000" w:themeColor="text1"/>
                <w:sz w:val="22"/>
                <w:szCs w:val="22"/>
                <w:lang w:val="lt-LT" w:eastAsia="lt-LT"/>
              </w:rPr>
              <w:t>cm2</w:t>
            </w:r>
          </w:p>
        </w:tc>
        <w:tc>
          <w:tcPr>
            <w:tcW w:w="2401" w:type="dxa"/>
            <w:vMerge w:val="restart"/>
          </w:tcPr>
          <w:p w14:paraId="6FF1E169"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48F0DD29" w14:textId="2D616D36"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2472C04" w14:textId="77777777" w:rsidTr="00216045">
        <w:trPr>
          <w:trHeight w:val="77"/>
        </w:trPr>
        <w:tc>
          <w:tcPr>
            <w:tcW w:w="710" w:type="dxa"/>
            <w:vMerge/>
          </w:tcPr>
          <w:p w14:paraId="02DEF377"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3E2EC478" w14:textId="6ED59C4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First method of filtration</w:t>
            </w:r>
          </w:p>
        </w:tc>
        <w:tc>
          <w:tcPr>
            <w:tcW w:w="2985" w:type="dxa"/>
          </w:tcPr>
          <w:p w14:paraId="2333F7D4" w14:textId="6C24FE7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Laser, filtration area from 1900 to 2700 cm2</w:t>
            </w:r>
          </w:p>
        </w:tc>
        <w:tc>
          <w:tcPr>
            <w:tcW w:w="2401" w:type="dxa"/>
            <w:vMerge/>
          </w:tcPr>
          <w:p w14:paraId="1BB74E65"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5C888DE" w14:textId="4DD898A2" w:rsidTr="00356660">
        <w:tc>
          <w:tcPr>
            <w:tcW w:w="710" w:type="dxa"/>
            <w:vMerge w:val="restart"/>
          </w:tcPr>
          <w:p w14:paraId="60D7F2BC" w14:textId="61ED28F2"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w:t>
            </w:r>
            <w:r w:rsidR="00A54675">
              <w:rPr>
                <w:rFonts w:ascii="Tahoma" w:hAnsi="Tahoma" w:cs="Tahoma"/>
                <w:sz w:val="22"/>
                <w:szCs w:val="22"/>
              </w:rPr>
              <w:t>9</w:t>
            </w:r>
            <w:r w:rsidRPr="00762FC6">
              <w:rPr>
                <w:rFonts w:ascii="Tahoma" w:hAnsi="Tahoma" w:cs="Tahoma"/>
                <w:sz w:val="22"/>
                <w:szCs w:val="22"/>
              </w:rPr>
              <w:t>.</w:t>
            </w:r>
          </w:p>
        </w:tc>
        <w:tc>
          <w:tcPr>
            <w:tcW w:w="3680" w:type="dxa"/>
          </w:tcPr>
          <w:p w14:paraId="57880A82" w14:textId="6F9F3F4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granulių gamybos galva</w:t>
            </w:r>
          </w:p>
        </w:tc>
        <w:tc>
          <w:tcPr>
            <w:tcW w:w="2985" w:type="dxa"/>
          </w:tcPr>
          <w:p w14:paraId="190812DE" w14:textId="2F5C9CD1" w:rsidR="00216045" w:rsidRPr="00BE5269" w:rsidRDefault="00216045" w:rsidP="00216045">
            <w:pPr>
              <w:autoSpaceDE w:val="0"/>
              <w:autoSpaceDN w:val="0"/>
              <w:adjustRightInd w:val="0"/>
              <w:rPr>
                <w:rFonts w:ascii="Tahoma" w:eastAsia="Calibri" w:hAnsi="Tahoma" w:cs="Tahoma"/>
                <w:sz w:val="22"/>
                <w:szCs w:val="22"/>
                <w:lang w:val="lt-LT" w:eastAsia="lt-LT"/>
              </w:rPr>
            </w:pPr>
            <w:r w:rsidRPr="00BE5269">
              <w:rPr>
                <w:rFonts w:ascii="Tahoma" w:eastAsia="Calibri" w:hAnsi="Tahoma" w:cs="Tahoma"/>
                <w:sz w:val="22"/>
                <w:szCs w:val="22"/>
                <w:lang w:val="lt-LT" w:eastAsia="lt-LT"/>
              </w:rPr>
              <w:t>Turi būti</w:t>
            </w:r>
          </w:p>
        </w:tc>
        <w:tc>
          <w:tcPr>
            <w:tcW w:w="2401" w:type="dxa"/>
            <w:vMerge w:val="restart"/>
          </w:tcPr>
          <w:p w14:paraId="37C38FA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367EA618" w14:textId="646A73BF"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C33DDE7" w14:textId="77777777" w:rsidTr="00356660">
        <w:tc>
          <w:tcPr>
            <w:tcW w:w="710" w:type="dxa"/>
            <w:vMerge/>
          </w:tcPr>
          <w:p w14:paraId="163F58D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17403F5F" w14:textId="10FD4F59" w:rsidR="00216045" w:rsidRPr="00762FC6" w:rsidRDefault="00727DB4" w:rsidP="00216045">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 xml:space="preserve">Supplied with die face </w:t>
            </w:r>
            <w:proofErr w:type="spellStart"/>
            <w:r w:rsidRPr="00727DB4">
              <w:rPr>
                <w:rFonts w:ascii="Tahoma" w:eastAsia="Calibri" w:hAnsi="Tahoma" w:cs="Tahoma"/>
                <w:sz w:val="22"/>
                <w:szCs w:val="22"/>
                <w:lang w:eastAsia="lt-LT"/>
              </w:rPr>
              <w:t>pelletising</w:t>
            </w:r>
            <w:proofErr w:type="spellEnd"/>
            <w:r w:rsidRPr="00727DB4">
              <w:rPr>
                <w:rFonts w:ascii="Tahoma" w:eastAsia="Calibri" w:hAnsi="Tahoma" w:cs="Tahoma"/>
                <w:sz w:val="22"/>
                <w:szCs w:val="22"/>
                <w:lang w:eastAsia="lt-LT"/>
              </w:rPr>
              <w:t xml:space="preserve"> system</w:t>
            </w:r>
          </w:p>
        </w:tc>
        <w:tc>
          <w:tcPr>
            <w:tcW w:w="2985" w:type="dxa"/>
          </w:tcPr>
          <w:p w14:paraId="16CBDE61" w14:textId="2DF910F1"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261EF1ED"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49E9FC8C" w14:textId="1FCD3963" w:rsidTr="00356660">
        <w:tc>
          <w:tcPr>
            <w:tcW w:w="710" w:type="dxa"/>
            <w:vMerge w:val="restart"/>
          </w:tcPr>
          <w:p w14:paraId="6F211887" w14:textId="796B939D"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w:t>
            </w:r>
            <w:r w:rsidR="00A54675">
              <w:rPr>
                <w:rFonts w:ascii="Tahoma" w:hAnsi="Tahoma" w:cs="Tahoma"/>
                <w:sz w:val="22"/>
                <w:szCs w:val="22"/>
              </w:rPr>
              <w:t>0.</w:t>
            </w:r>
          </w:p>
        </w:tc>
        <w:tc>
          <w:tcPr>
            <w:tcW w:w="3680" w:type="dxa"/>
          </w:tcPr>
          <w:p w14:paraId="63B6E54F" w14:textId="3524EF3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w:t>
            </w:r>
            <w:r w:rsidR="00727DB4">
              <w:rPr>
                <w:rFonts w:ascii="Tahoma" w:eastAsia="Calibri" w:hAnsi="Tahoma" w:cs="Tahoma"/>
                <w:sz w:val="22"/>
                <w:szCs w:val="22"/>
                <w:lang w:val="lt-LT" w:eastAsia="lt-LT"/>
              </w:rPr>
              <w:t xml:space="preserve"> 2x</w:t>
            </w:r>
            <w:r w:rsidRPr="00F546D5">
              <w:rPr>
                <w:rFonts w:ascii="Tahoma" w:eastAsia="Calibri" w:hAnsi="Tahoma" w:cs="Tahoma"/>
                <w:sz w:val="22"/>
                <w:szCs w:val="22"/>
                <w:lang w:val="lt-LT" w:eastAsia="lt-LT"/>
              </w:rPr>
              <w:t xml:space="preserve"> </w:t>
            </w:r>
            <w:proofErr w:type="spellStart"/>
            <w:r w:rsidRPr="00F546D5">
              <w:rPr>
                <w:rFonts w:ascii="Tahoma" w:eastAsia="Calibri" w:hAnsi="Tahoma" w:cs="Tahoma"/>
                <w:sz w:val="22"/>
                <w:szCs w:val="22"/>
                <w:lang w:val="lt-LT" w:eastAsia="lt-LT"/>
              </w:rPr>
              <w:t>BigBag</w:t>
            </w:r>
            <w:proofErr w:type="spellEnd"/>
            <w:r w:rsidRPr="00F546D5">
              <w:rPr>
                <w:rFonts w:ascii="Tahoma" w:eastAsia="Calibri" w:hAnsi="Tahoma" w:cs="Tahoma"/>
                <w:sz w:val="22"/>
                <w:szCs w:val="22"/>
                <w:lang w:val="lt-LT" w:eastAsia="lt-LT"/>
              </w:rPr>
              <w:t xml:space="preserve"> granulių išpilstymo stotele</w:t>
            </w:r>
          </w:p>
        </w:tc>
        <w:tc>
          <w:tcPr>
            <w:tcW w:w="2985" w:type="dxa"/>
          </w:tcPr>
          <w:p w14:paraId="7A87E1AF" w14:textId="16CF0BC1" w:rsidR="00216045" w:rsidRPr="00EC3022" w:rsidRDefault="00216045" w:rsidP="00216045">
            <w:pPr>
              <w:autoSpaceDE w:val="0"/>
              <w:autoSpaceDN w:val="0"/>
              <w:adjustRightInd w:val="0"/>
              <w:rPr>
                <w:rFonts w:ascii="Tahoma" w:eastAsia="Calibri" w:hAnsi="Tahoma" w:cs="Tahoma"/>
                <w:sz w:val="22"/>
                <w:szCs w:val="22"/>
                <w:highlight w:val="yellow"/>
                <w:lang w:val="lt-LT" w:eastAsia="lt-LT"/>
              </w:rPr>
            </w:pPr>
            <w:r w:rsidRPr="00A239AF">
              <w:rPr>
                <w:rFonts w:ascii="Tahoma" w:eastAsia="Calibri" w:hAnsi="Tahoma" w:cs="Tahoma"/>
                <w:sz w:val="22"/>
                <w:szCs w:val="22"/>
                <w:lang w:val="lt-LT" w:eastAsia="lt-LT"/>
              </w:rPr>
              <w:t>Turi būti</w:t>
            </w:r>
          </w:p>
        </w:tc>
        <w:tc>
          <w:tcPr>
            <w:tcW w:w="2401" w:type="dxa"/>
            <w:vMerge w:val="restart"/>
          </w:tcPr>
          <w:p w14:paraId="6054F7A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37BDB4C" w14:textId="36AE8A0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lastRenderedPageBreak/>
              <w:t>To be declared at the time of submission of the proposal</w:t>
            </w:r>
          </w:p>
        </w:tc>
      </w:tr>
      <w:tr w:rsidR="00216045" w:rsidRPr="00762FC6" w14:paraId="1978A86A" w14:textId="77777777" w:rsidTr="00356660">
        <w:tc>
          <w:tcPr>
            <w:tcW w:w="710" w:type="dxa"/>
            <w:vMerge/>
          </w:tcPr>
          <w:p w14:paraId="4AA95DB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E7E138B" w14:textId="204619BF" w:rsidR="00216045" w:rsidRPr="00762FC6" w:rsidRDefault="00727DB4" w:rsidP="00216045">
            <w:pPr>
              <w:autoSpaceDE w:val="0"/>
              <w:autoSpaceDN w:val="0"/>
              <w:adjustRightInd w:val="0"/>
              <w:rPr>
                <w:rFonts w:ascii="Tahoma" w:eastAsia="Calibri" w:hAnsi="Tahoma" w:cs="Tahoma"/>
                <w:sz w:val="22"/>
                <w:szCs w:val="22"/>
                <w:lang w:eastAsia="lt-LT"/>
              </w:rPr>
            </w:pPr>
            <w:proofErr w:type="spellStart"/>
            <w:r w:rsidRPr="00216045">
              <w:rPr>
                <w:rFonts w:ascii="Tahoma" w:eastAsia="Calibri" w:hAnsi="Tahoma" w:cs="Tahoma"/>
                <w:sz w:val="22"/>
                <w:szCs w:val="22"/>
                <w:lang w:val="lt-LT" w:eastAsia="lt-LT"/>
              </w:rPr>
              <w:t>Supplied</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with</w:t>
            </w:r>
            <w:proofErr w:type="spellEnd"/>
            <w:r w:rsidRPr="00216045">
              <w:rPr>
                <w:rFonts w:ascii="Tahoma" w:eastAsia="Calibri" w:hAnsi="Tahoma" w:cs="Tahoma"/>
                <w:sz w:val="22"/>
                <w:szCs w:val="22"/>
                <w:lang w:val="lt-LT" w:eastAsia="lt-LT"/>
              </w:rPr>
              <w:t xml:space="preserve"> </w:t>
            </w:r>
            <w:r>
              <w:rPr>
                <w:rFonts w:ascii="Tahoma" w:eastAsia="Calibri" w:hAnsi="Tahoma" w:cs="Tahoma"/>
                <w:sz w:val="22"/>
                <w:szCs w:val="22"/>
                <w:lang w:val="lt-LT" w:eastAsia="lt-LT"/>
              </w:rPr>
              <w:t xml:space="preserve">2x </w:t>
            </w:r>
            <w:proofErr w:type="spellStart"/>
            <w:r w:rsidRPr="00216045">
              <w:rPr>
                <w:rFonts w:ascii="Tahoma" w:eastAsia="Calibri" w:hAnsi="Tahoma" w:cs="Tahoma"/>
                <w:sz w:val="22"/>
                <w:szCs w:val="22"/>
                <w:lang w:val="lt-LT" w:eastAsia="lt-LT"/>
              </w:rPr>
              <w:t>BigBag</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pellet</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dispensing</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station</w:t>
            </w:r>
            <w:proofErr w:type="spellEnd"/>
          </w:p>
        </w:tc>
        <w:tc>
          <w:tcPr>
            <w:tcW w:w="2985" w:type="dxa"/>
          </w:tcPr>
          <w:p w14:paraId="25C0AD50" w14:textId="2AA7F09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6BC5AC8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619F92" w14:textId="1198B227" w:rsidTr="00356660">
        <w:tc>
          <w:tcPr>
            <w:tcW w:w="710" w:type="dxa"/>
            <w:vMerge w:val="restart"/>
          </w:tcPr>
          <w:p w14:paraId="308A5802" w14:textId="5076B683"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w:t>
            </w:r>
            <w:r w:rsidR="00A54675">
              <w:rPr>
                <w:rFonts w:ascii="Tahoma" w:hAnsi="Tahoma" w:cs="Tahoma"/>
                <w:sz w:val="22"/>
                <w:szCs w:val="22"/>
              </w:rPr>
              <w:t>1</w:t>
            </w:r>
            <w:r w:rsidRPr="00762FC6">
              <w:rPr>
                <w:rFonts w:ascii="Tahoma" w:hAnsi="Tahoma" w:cs="Tahoma"/>
                <w:sz w:val="22"/>
                <w:szCs w:val="22"/>
              </w:rPr>
              <w:t>.</w:t>
            </w:r>
          </w:p>
        </w:tc>
        <w:tc>
          <w:tcPr>
            <w:tcW w:w="3680" w:type="dxa"/>
          </w:tcPr>
          <w:p w14:paraId="465F13B3" w14:textId="353D5FB1" w:rsidR="00216045" w:rsidRPr="00762FC6" w:rsidRDefault="00216045" w:rsidP="00216045">
            <w:pPr>
              <w:autoSpaceDE w:val="0"/>
              <w:autoSpaceDN w:val="0"/>
              <w:adjustRightInd w:val="0"/>
              <w:rPr>
                <w:rFonts w:ascii="Tahoma" w:eastAsia="Calibri" w:hAnsi="Tahoma" w:cs="Tahoma"/>
                <w:sz w:val="22"/>
                <w:szCs w:val="22"/>
                <w:lang w:eastAsia="lt-LT"/>
              </w:rPr>
            </w:pPr>
            <w:proofErr w:type="spellStart"/>
            <w:r w:rsidRPr="00762FC6">
              <w:rPr>
                <w:rFonts w:ascii="Tahoma" w:eastAsia="Calibri" w:hAnsi="Tahoma" w:cs="Tahoma"/>
                <w:sz w:val="22"/>
                <w:szCs w:val="22"/>
                <w:lang w:eastAsia="lt-LT"/>
              </w:rPr>
              <w:t>Ekstruderio</w:t>
            </w:r>
            <w:proofErr w:type="spellEnd"/>
            <w:r w:rsidRPr="00762FC6">
              <w:rPr>
                <w:rFonts w:ascii="Tahoma" w:eastAsia="Calibri" w:hAnsi="Tahoma" w:cs="Tahoma"/>
                <w:sz w:val="22"/>
                <w:szCs w:val="22"/>
                <w:lang w:eastAsia="lt-LT"/>
              </w:rPr>
              <w:t xml:space="preserve"> </w:t>
            </w:r>
            <w:r w:rsidRPr="00F546D5">
              <w:rPr>
                <w:rFonts w:ascii="Tahoma" w:eastAsia="Calibri" w:hAnsi="Tahoma" w:cs="Tahoma"/>
                <w:sz w:val="22"/>
                <w:szCs w:val="22"/>
                <w:lang w:val="lt-LT" w:eastAsia="lt-LT"/>
              </w:rPr>
              <w:t>šneko diametras</w:t>
            </w:r>
            <w:r w:rsidRPr="00762FC6">
              <w:rPr>
                <w:rFonts w:ascii="Tahoma" w:eastAsia="Calibri" w:hAnsi="Tahoma" w:cs="Tahoma"/>
                <w:sz w:val="22"/>
                <w:szCs w:val="22"/>
                <w:lang w:eastAsia="lt-LT"/>
              </w:rPr>
              <w:t xml:space="preserve"> </w:t>
            </w:r>
          </w:p>
        </w:tc>
        <w:tc>
          <w:tcPr>
            <w:tcW w:w="2985" w:type="dxa"/>
          </w:tcPr>
          <w:p w14:paraId="4883A51A" w14:textId="5D074108" w:rsidR="00216045" w:rsidRPr="00A239AF" w:rsidRDefault="00216045" w:rsidP="00216045">
            <w:pPr>
              <w:autoSpaceDE w:val="0"/>
              <w:autoSpaceDN w:val="0"/>
              <w:adjustRightInd w:val="0"/>
              <w:rPr>
                <w:rFonts w:ascii="Tahoma" w:eastAsia="Calibri" w:hAnsi="Tahoma" w:cs="Tahoma"/>
                <w:sz w:val="22"/>
                <w:szCs w:val="22"/>
                <w:lang w:eastAsia="lt-LT"/>
              </w:rPr>
            </w:pPr>
            <w:r w:rsidRPr="00A239AF">
              <w:rPr>
                <w:rFonts w:ascii="Tahoma" w:eastAsia="Calibri" w:hAnsi="Tahoma" w:cs="Tahoma"/>
                <w:color w:val="000000" w:themeColor="text1"/>
                <w:sz w:val="22"/>
                <w:szCs w:val="22"/>
                <w:lang w:eastAsia="lt-LT"/>
              </w:rPr>
              <w:t xml:space="preserve">Nuo 139 </w:t>
            </w:r>
            <w:proofErr w:type="spellStart"/>
            <w:r w:rsidRPr="00A239AF">
              <w:rPr>
                <w:rFonts w:ascii="Tahoma" w:eastAsia="Calibri" w:hAnsi="Tahoma" w:cs="Tahoma"/>
                <w:color w:val="000000" w:themeColor="text1"/>
                <w:sz w:val="22"/>
                <w:szCs w:val="22"/>
                <w:lang w:eastAsia="lt-LT"/>
              </w:rPr>
              <w:t>iki</w:t>
            </w:r>
            <w:proofErr w:type="spellEnd"/>
            <w:r w:rsidRPr="00A239AF">
              <w:rPr>
                <w:rFonts w:ascii="Tahoma" w:eastAsia="Calibri" w:hAnsi="Tahoma" w:cs="Tahoma"/>
                <w:color w:val="000000" w:themeColor="text1"/>
                <w:sz w:val="22"/>
                <w:szCs w:val="22"/>
                <w:lang w:eastAsia="lt-LT"/>
              </w:rPr>
              <w:t xml:space="preserve"> 161 mm</w:t>
            </w:r>
          </w:p>
        </w:tc>
        <w:tc>
          <w:tcPr>
            <w:tcW w:w="2401" w:type="dxa"/>
            <w:vMerge w:val="restart"/>
          </w:tcPr>
          <w:p w14:paraId="1D6F39E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6F0A1AAC" w14:textId="4F0E0A8B"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4E49A9D5" w14:textId="77777777" w:rsidTr="00356660">
        <w:tc>
          <w:tcPr>
            <w:tcW w:w="710" w:type="dxa"/>
            <w:vMerge/>
          </w:tcPr>
          <w:p w14:paraId="0BADC834"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4E62BB0" w14:textId="62B9A426" w:rsidR="00216045" w:rsidRPr="00762FC6" w:rsidRDefault="00727DB4" w:rsidP="00216045">
            <w:pPr>
              <w:autoSpaceDE w:val="0"/>
              <w:autoSpaceDN w:val="0"/>
              <w:adjustRightInd w:val="0"/>
              <w:rPr>
                <w:rFonts w:ascii="Tahoma" w:eastAsia="Calibri" w:hAnsi="Tahoma" w:cs="Tahoma"/>
                <w:sz w:val="22"/>
                <w:szCs w:val="22"/>
                <w:lang w:eastAsia="lt-LT"/>
              </w:rPr>
            </w:pPr>
            <w:proofErr w:type="spellStart"/>
            <w:r w:rsidRPr="00216045">
              <w:rPr>
                <w:rFonts w:ascii="Tahoma" w:eastAsia="Calibri" w:hAnsi="Tahoma" w:cs="Tahoma"/>
                <w:sz w:val="22"/>
                <w:szCs w:val="22"/>
                <w:lang w:val="lt-LT" w:eastAsia="lt-LT"/>
              </w:rPr>
              <w:t>Diameter</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of</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the</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extruder's</w:t>
            </w:r>
            <w:proofErr w:type="spellEnd"/>
            <w:r w:rsidRPr="00216045">
              <w:rPr>
                <w:rFonts w:ascii="Tahoma" w:eastAsia="Calibri" w:hAnsi="Tahoma" w:cs="Tahoma"/>
                <w:sz w:val="22"/>
                <w:szCs w:val="22"/>
                <w:lang w:val="lt-LT" w:eastAsia="lt-LT"/>
              </w:rPr>
              <w:t xml:space="preserve"> </w:t>
            </w:r>
            <w:proofErr w:type="spellStart"/>
            <w:r>
              <w:rPr>
                <w:rFonts w:ascii="Tahoma" w:eastAsia="Calibri" w:hAnsi="Tahoma" w:cs="Tahoma"/>
                <w:sz w:val="22"/>
                <w:szCs w:val="22"/>
                <w:lang w:val="lt-LT" w:eastAsia="lt-LT"/>
              </w:rPr>
              <w:t>screw</w:t>
            </w:r>
            <w:proofErr w:type="spellEnd"/>
          </w:p>
        </w:tc>
        <w:tc>
          <w:tcPr>
            <w:tcW w:w="2985" w:type="dxa"/>
          </w:tcPr>
          <w:p w14:paraId="2D26CCA4" w14:textId="59179960" w:rsidR="00216045" w:rsidRPr="00762FC6" w:rsidRDefault="00216045" w:rsidP="00216045">
            <w:pPr>
              <w:autoSpaceDE w:val="0"/>
              <w:autoSpaceDN w:val="0"/>
              <w:adjustRightInd w:val="0"/>
              <w:rPr>
                <w:rFonts w:ascii="Tahoma" w:eastAsia="Calibri" w:hAnsi="Tahoma" w:cs="Tahoma"/>
                <w:color w:val="000000" w:themeColor="text1"/>
                <w:sz w:val="22"/>
                <w:szCs w:val="22"/>
                <w:lang w:eastAsia="lt-LT"/>
              </w:rPr>
            </w:pPr>
            <w:r w:rsidRPr="00762FC6">
              <w:rPr>
                <w:rFonts w:ascii="Tahoma" w:eastAsia="Calibri" w:hAnsi="Tahoma" w:cs="Tahoma"/>
                <w:color w:val="000000" w:themeColor="text1"/>
                <w:sz w:val="22"/>
                <w:szCs w:val="22"/>
                <w:lang w:eastAsia="lt-LT"/>
              </w:rPr>
              <w:t>From 139 to 161 mm</w:t>
            </w:r>
          </w:p>
        </w:tc>
        <w:tc>
          <w:tcPr>
            <w:tcW w:w="2401" w:type="dxa"/>
            <w:vMerge/>
          </w:tcPr>
          <w:p w14:paraId="448570EA"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C78DC0B" w14:textId="77777777" w:rsidTr="00356660">
        <w:tc>
          <w:tcPr>
            <w:tcW w:w="710" w:type="dxa"/>
            <w:vMerge w:val="restart"/>
          </w:tcPr>
          <w:p w14:paraId="39C8E014" w14:textId="639F440E"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w:t>
            </w:r>
            <w:r w:rsidR="00A54675">
              <w:rPr>
                <w:rFonts w:ascii="Tahoma" w:hAnsi="Tahoma" w:cs="Tahoma"/>
                <w:sz w:val="22"/>
                <w:szCs w:val="22"/>
              </w:rPr>
              <w:t>2</w:t>
            </w:r>
            <w:r w:rsidRPr="00762FC6">
              <w:rPr>
                <w:rFonts w:ascii="Tahoma" w:hAnsi="Tahoma" w:cs="Tahoma"/>
                <w:sz w:val="22"/>
                <w:szCs w:val="22"/>
              </w:rPr>
              <w:t>.</w:t>
            </w:r>
          </w:p>
        </w:tc>
        <w:tc>
          <w:tcPr>
            <w:tcW w:w="3680" w:type="dxa"/>
          </w:tcPr>
          <w:p w14:paraId="6A49314F" w14:textId="77717F28" w:rsidR="00216045" w:rsidRPr="00F546D5" w:rsidRDefault="00216045" w:rsidP="00216045">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Ekstūderio</w:t>
            </w:r>
            <w:proofErr w:type="spellEnd"/>
            <w:r w:rsidRPr="00F546D5">
              <w:rPr>
                <w:rFonts w:ascii="Tahoma" w:eastAsia="Calibri" w:hAnsi="Tahoma" w:cs="Tahoma"/>
                <w:sz w:val="22"/>
                <w:szCs w:val="22"/>
                <w:lang w:val="lt-LT" w:eastAsia="lt-LT"/>
              </w:rPr>
              <w:t xml:space="preserve"> galimas maksimalus ilgis su visa papildoma įranga </w:t>
            </w:r>
          </w:p>
        </w:tc>
        <w:tc>
          <w:tcPr>
            <w:tcW w:w="2985" w:type="dxa"/>
          </w:tcPr>
          <w:p w14:paraId="14F59FEF" w14:textId="7C5E9592" w:rsidR="00216045" w:rsidRPr="00BE5269" w:rsidRDefault="00216045" w:rsidP="00216045">
            <w:pPr>
              <w:autoSpaceDE w:val="0"/>
              <w:autoSpaceDN w:val="0"/>
              <w:adjustRightInd w:val="0"/>
              <w:rPr>
                <w:rFonts w:ascii="Tahoma" w:eastAsia="Calibri" w:hAnsi="Tahoma" w:cs="Tahoma"/>
                <w:sz w:val="22"/>
                <w:szCs w:val="22"/>
                <w:lang w:eastAsia="lt-LT"/>
              </w:rPr>
            </w:pPr>
            <w:r w:rsidRPr="00BE5269">
              <w:rPr>
                <w:rFonts w:ascii="Tahoma" w:eastAsia="Calibri" w:hAnsi="Tahoma" w:cs="Tahoma"/>
                <w:sz w:val="22"/>
                <w:szCs w:val="22"/>
                <w:lang w:eastAsia="lt-LT"/>
              </w:rPr>
              <w:t>&lt;</w:t>
            </w:r>
            <w:r w:rsidR="001E6E2A" w:rsidRPr="00BE5269">
              <w:rPr>
                <w:rFonts w:ascii="Tahoma" w:eastAsia="Calibri" w:hAnsi="Tahoma" w:cs="Tahoma"/>
                <w:sz w:val="22"/>
                <w:szCs w:val="22"/>
                <w:lang w:eastAsia="lt-LT"/>
              </w:rPr>
              <w:t>29</w:t>
            </w:r>
            <w:r w:rsidRPr="00BE5269">
              <w:rPr>
                <w:rFonts w:ascii="Tahoma" w:eastAsia="Calibri" w:hAnsi="Tahoma" w:cs="Tahoma"/>
                <w:sz w:val="22"/>
                <w:szCs w:val="22"/>
                <w:lang w:eastAsia="lt-LT"/>
              </w:rPr>
              <w:t>000 mm</w:t>
            </w:r>
          </w:p>
        </w:tc>
        <w:tc>
          <w:tcPr>
            <w:tcW w:w="2401" w:type="dxa"/>
            <w:vMerge w:val="restart"/>
          </w:tcPr>
          <w:p w14:paraId="250D64FB" w14:textId="77777777" w:rsidR="00216045" w:rsidRPr="00762FC6" w:rsidRDefault="00216045" w:rsidP="00216045">
            <w:pPr>
              <w:autoSpaceDE w:val="0"/>
              <w:autoSpaceDN w:val="0"/>
              <w:adjustRightInd w:val="0"/>
              <w:rPr>
                <w:rFonts w:ascii="Tahoma" w:hAnsi="Tahoma" w:cs="Tahoma"/>
                <w:sz w:val="22"/>
                <w:szCs w:val="22"/>
              </w:rPr>
            </w:pPr>
            <w:proofErr w:type="spellStart"/>
            <w:r w:rsidRPr="00762FC6">
              <w:rPr>
                <w:rFonts w:ascii="Tahoma" w:eastAsia="Times New Roman" w:hAnsi="Tahoma" w:cs="Tahoma"/>
                <w:sz w:val="22"/>
                <w:szCs w:val="22"/>
                <w:lang w:eastAsia="lt-LT"/>
              </w:rPr>
              <w:t>Deklaruojama</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pateikiant</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pasiūlymą</w:t>
            </w:r>
            <w:proofErr w:type="spellEnd"/>
            <w:r w:rsidRPr="00762FC6">
              <w:rPr>
                <w:rFonts w:ascii="Tahoma" w:eastAsia="Times New Roman" w:hAnsi="Tahoma" w:cs="Tahoma"/>
                <w:sz w:val="22"/>
                <w:szCs w:val="22"/>
                <w:lang w:eastAsia="lt-LT"/>
              </w:rPr>
              <w:t>/</w:t>
            </w:r>
          </w:p>
          <w:p w14:paraId="2E054D72" w14:textId="0DE7BC1E"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216045" w:rsidRPr="00762FC6" w14:paraId="7DA20B91" w14:textId="77777777" w:rsidTr="00356660">
        <w:tc>
          <w:tcPr>
            <w:tcW w:w="710" w:type="dxa"/>
            <w:vMerge/>
          </w:tcPr>
          <w:p w14:paraId="3F3D4F23"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E11D9A4" w14:textId="4D4C7C4B"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Maximum possible length of the extender with all optional equipment</w:t>
            </w:r>
          </w:p>
        </w:tc>
        <w:tc>
          <w:tcPr>
            <w:tcW w:w="2985" w:type="dxa"/>
          </w:tcPr>
          <w:p w14:paraId="7DD73FF1" w14:textId="0F3DA3FD" w:rsidR="00216045" w:rsidRPr="00BE5269" w:rsidRDefault="00216045" w:rsidP="00216045">
            <w:pPr>
              <w:autoSpaceDE w:val="0"/>
              <w:autoSpaceDN w:val="0"/>
              <w:adjustRightInd w:val="0"/>
              <w:rPr>
                <w:rFonts w:ascii="Tahoma" w:eastAsia="Calibri" w:hAnsi="Tahoma" w:cs="Tahoma"/>
                <w:sz w:val="22"/>
                <w:szCs w:val="22"/>
                <w:lang w:eastAsia="lt-LT"/>
              </w:rPr>
            </w:pPr>
            <w:r w:rsidRPr="00BE5269">
              <w:rPr>
                <w:rFonts w:ascii="Tahoma" w:eastAsia="Calibri" w:hAnsi="Tahoma" w:cs="Tahoma"/>
                <w:sz w:val="22"/>
                <w:szCs w:val="22"/>
                <w:lang w:eastAsia="lt-LT"/>
              </w:rPr>
              <w:t>&lt;</w:t>
            </w:r>
            <w:r w:rsidR="001E6E2A" w:rsidRPr="00BE5269">
              <w:rPr>
                <w:rFonts w:ascii="Tahoma" w:eastAsia="Calibri" w:hAnsi="Tahoma" w:cs="Tahoma"/>
                <w:sz w:val="22"/>
                <w:szCs w:val="22"/>
                <w:lang w:eastAsia="lt-LT"/>
              </w:rPr>
              <w:t>29</w:t>
            </w:r>
            <w:r w:rsidRPr="00BE5269">
              <w:rPr>
                <w:rFonts w:ascii="Tahoma" w:eastAsia="Calibri" w:hAnsi="Tahoma" w:cs="Tahoma"/>
                <w:sz w:val="22"/>
                <w:szCs w:val="22"/>
                <w:lang w:eastAsia="lt-LT"/>
              </w:rPr>
              <w:t>000 mm</w:t>
            </w:r>
          </w:p>
        </w:tc>
        <w:tc>
          <w:tcPr>
            <w:tcW w:w="2401" w:type="dxa"/>
            <w:vMerge/>
          </w:tcPr>
          <w:p w14:paraId="45BCF8D0"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3336CB" w:rsidRPr="00762FC6" w14:paraId="4EFC3749" w14:textId="77777777" w:rsidTr="00356660">
        <w:tc>
          <w:tcPr>
            <w:tcW w:w="710" w:type="dxa"/>
            <w:vMerge w:val="restart"/>
          </w:tcPr>
          <w:p w14:paraId="38E7A125" w14:textId="31C79864" w:rsidR="003336CB" w:rsidRPr="00762FC6" w:rsidRDefault="003336CB" w:rsidP="00216045">
            <w:pPr>
              <w:autoSpaceDE w:val="0"/>
              <w:autoSpaceDN w:val="0"/>
              <w:adjustRightInd w:val="0"/>
              <w:rPr>
                <w:rFonts w:ascii="Tahoma" w:hAnsi="Tahoma" w:cs="Tahoma"/>
                <w:sz w:val="22"/>
                <w:szCs w:val="22"/>
              </w:rPr>
            </w:pPr>
            <w:r w:rsidRPr="00762FC6">
              <w:rPr>
                <w:rFonts w:ascii="Tahoma" w:hAnsi="Tahoma" w:cs="Tahoma"/>
                <w:sz w:val="22"/>
                <w:szCs w:val="22"/>
              </w:rPr>
              <w:t>1.1</w:t>
            </w:r>
            <w:r>
              <w:rPr>
                <w:rFonts w:ascii="Tahoma" w:hAnsi="Tahoma" w:cs="Tahoma"/>
                <w:sz w:val="22"/>
                <w:szCs w:val="22"/>
              </w:rPr>
              <w:t>3</w:t>
            </w:r>
            <w:r w:rsidRPr="00762FC6">
              <w:rPr>
                <w:rFonts w:ascii="Tahoma" w:hAnsi="Tahoma" w:cs="Tahoma"/>
                <w:sz w:val="22"/>
                <w:szCs w:val="22"/>
              </w:rPr>
              <w:t>.</w:t>
            </w:r>
          </w:p>
        </w:tc>
        <w:tc>
          <w:tcPr>
            <w:tcW w:w="3680" w:type="dxa"/>
          </w:tcPr>
          <w:p w14:paraId="291DCAAE" w14:textId="248E3E57" w:rsidR="003336CB" w:rsidRPr="00F546D5" w:rsidRDefault="003336CB" w:rsidP="00216045">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Ekstruderio</w:t>
            </w:r>
            <w:proofErr w:type="spellEnd"/>
            <w:r w:rsidRPr="00F546D5">
              <w:rPr>
                <w:rFonts w:ascii="Tahoma" w:eastAsia="Calibri" w:hAnsi="Tahoma" w:cs="Tahoma"/>
                <w:sz w:val="22"/>
                <w:szCs w:val="22"/>
                <w:lang w:val="lt-LT" w:eastAsia="lt-LT"/>
              </w:rPr>
              <w:t xml:space="preserve"> galimas maksimalus plotis su visa papildoma įranga </w:t>
            </w:r>
          </w:p>
        </w:tc>
        <w:tc>
          <w:tcPr>
            <w:tcW w:w="2985" w:type="dxa"/>
          </w:tcPr>
          <w:p w14:paraId="76F53E90" w14:textId="4B451D26" w:rsidR="003336CB" w:rsidRPr="00BE5269" w:rsidRDefault="003336CB" w:rsidP="00216045">
            <w:pPr>
              <w:autoSpaceDE w:val="0"/>
              <w:autoSpaceDN w:val="0"/>
              <w:adjustRightInd w:val="0"/>
              <w:rPr>
                <w:rFonts w:ascii="Tahoma" w:eastAsia="Calibri" w:hAnsi="Tahoma" w:cs="Tahoma"/>
                <w:sz w:val="22"/>
                <w:szCs w:val="22"/>
                <w:lang w:eastAsia="lt-LT"/>
              </w:rPr>
            </w:pPr>
            <w:r w:rsidRPr="00BE5269">
              <w:rPr>
                <w:rFonts w:ascii="Tahoma" w:eastAsia="Calibri" w:hAnsi="Tahoma" w:cs="Tahoma"/>
                <w:sz w:val="22"/>
                <w:szCs w:val="22"/>
                <w:lang w:eastAsia="lt-LT"/>
              </w:rPr>
              <w:t>&lt;9000 mm</w:t>
            </w:r>
          </w:p>
        </w:tc>
        <w:tc>
          <w:tcPr>
            <w:tcW w:w="2401" w:type="dxa"/>
            <w:vMerge w:val="restart"/>
          </w:tcPr>
          <w:p w14:paraId="4787CE65" w14:textId="77777777" w:rsidR="003336CB" w:rsidRPr="00762FC6" w:rsidRDefault="003336CB" w:rsidP="00216045">
            <w:pPr>
              <w:autoSpaceDE w:val="0"/>
              <w:autoSpaceDN w:val="0"/>
              <w:adjustRightInd w:val="0"/>
              <w:rPr>
                <w:rFonts w:ascii="Tahoma" w:hAnsi="Tahoma" w:cs="Tahoma"/>
                <w:sz w:val="22"/>
                <w:szCs w:val="22"/>
              </w:rPr>
            </w:pPr>
            <w:proofErr w:type="spellStart"/>
            <w:r w:rsidRPr="00762FC6">
              <w:rPr>
                <w:rFonts w:ascii="Tahoma" w:eastAsia="Times New Roman" w:hAnsi="Tahoma" w:cs="Tahoma"/>
                <w:sz w:val="22"/>
                <w:szCs w:val="22"/>
                <w:lang w:eastAsia="lt-LT"/>
              </w:rPr>
              <w:t>Deklaruojama</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pateikiant</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pasiūlymą</w:t>
            </w:r>
            <w:proofErr w:type="spellEnd"/>
            <w:r w:rsidRPr="00762FC6">
              <w:rPr>
                <w:rFonts w:ascii="Tahoma" w:eastAsia="Times New Roman" w:hAnsi="Tahoma" w:cs="Tahoma"/>
                <w:sz w:val="22"/>
                <w:szCs w:val="22"/>
                <w:lang w:eastAsia="lt-LT"/>
              </w:rPr>
              <w:t>/</w:t>
            </w:r>
          </w:p>
          <w:p w14:paraId="396E13D9" w14:textId="4005CBA3" w:rsidR="003336CB" w:rsidRPr="00762FC6" w:rsidRDefault="003336CB"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3336CB" w:rsidRPr="00762FC6" w14:paraId="0CD0E234" w14:textId="77777777" w:rsidTr="00356660">
        <w:tc>
          <w:tcPr>
            <w:tcW w:w="710" w:type="dxa"/>
            <w:vMerge/>
          </w:tcPr>
          <w:p w14:paraId="2E85407A" w14:textId="77777777" w:rsidR="003336CB" w:rsidRPr="00762FC6" w:rsidRDefault="003336CB" w:rsidP="003336CB">
            <w:pPr>
              <w:autoSpaceDE w:val="0"/>
              <w:autoSpaceDN w:val="0"/>
              <w:adjustRightInd w:val="0"/>
              <w:rPr>
                <w:rFonts w:ascii="Tahoma" w:hAnsi="Tahoma" w:cs="Tahoma"/>
                <w:sz w:val="22"/>
                <w:szCs w:val="22"/>
              </w:rPr>
            </w:pPr>
          </w:p>
        </w:tc>
        <w:tc>
          <w:tcPr>
            <w:tcW w:w="3680" w:type="dxa"/>
          </w:tcPr>
          <w:p w14:paraId="490751D3" w14:textId="1490420D" w:rsidR="003336CB" w:rsidRPr="003336CB" w:rsidRDefault="003336CB" w:rsidP="003336CB">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Maximum possible width of the extruder with all additional equipment </w:t>
            </w:r>
          </w:p>
        </w:tc>
        <w:tc>
          <w:tcPr>
            <w:tcW w:w="2985" w:type="dxa"/>
          </w:tcPr>
          <w:p w14:paraId="38DAECC3" w14:textId="3D121F0E" w:rsidR="003336CB" w:rsidRPr="00BE5269" w:rsidRDefault="003336CB" w:rsidP="003336CB">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&lt;9000 mm</w:t>
            </w:r>
          </w:p>
        </w:tc>
        <w:tc>
          <w:tcPr>
            <w:tcW w:w="2401" w:type="dxa"/>
            <w:vMerge/>
          </w:tcPr>
          <w:p w14:paraId="41B9B7E7" w14:textId="77777777" w:rsidR="003336CB" w:rsidRPr="00762FC6" w:rsidRDefault="003336CB" w:rsidP="003336CB">
            <w:pPr>
              <w:autoSpaceDE w:val="0"/>
              <w:autoSpaceDN w:val="0"/>
              <w:adjustRightInd w:val="0"/>
              <w:rPr>
                <w:rFonts w:ascii="Tahoma" w:eastAsia="Times New Roman" w:hAnsi="Tahoma" w:cs="Tahoma"/>
                <w:sz w:val="22"/>
                <w:szCs w:val="22"/>
                <w:lang w:eastAsia="lt-LT"/>
              </w:rPr>
            </w:pPr>
          </w:p>
        </w:tc>
      </w:tr>
      <w:tr w:rsidR="003336CB" w:rsidRPr="00762FC6" w14:paraId="3D5E8856" w14:textId="77777777" w:rsidTr="00356660">
        <w:tc>
          <w:tcPr>
            <w:tcW w:w="710" w:type="dxa"/>
            <w:vMerge w:val="restart"/>
          </w:tcPr>
          <w:p w14:paraId="6EA76848" w14:textId="7BB4B962" w:rsidR="003336CB" w:rsidRPr="00762FC6" w:rsidRDefault="003336CB" w:rsidP="003336CB">
            <w:pPr>
              <w:autoSpaceDE w:val="0"/>
              <w:autoSpaceDN w:val="0"/>
              <w:adjustRightInd w:val="0"/>
              <w:rPr>
                <w:rFonts w:ascii="Tahoma" w:hAnsi="Tahoma" w:cs="Tahoma"/>
                <w:sz w:val="22"/>
                <w:szCs w:val="22"/>
              </w:rPr>
            </w:pPr>
            <w:r>
              <w:rPr>
                <w:rFonts w:ascii="Tahoma" w:hAnsi="Tahoma" w:cs="Tahoma"/>
                <w:sz w:val="22"/>
                <w:szCs w:val="22"/>
              </w:rPr>
              <w:t>1.14.</w:t>
            </w:r>
          </w:p>
        </w:tc>
        <w:tc>
          <w:tcPr>
            <w:tcW w:w="3680" w:type="dxa"/>
          </w:tcPr>
          <w:p w14:paraId="27587B0F" w14:textId="3BA2824C" w:rsidR="003336CB" w:rsidRPr="00F546D5" w:rsidRDefault="005835F0" w:rsidP="003336CB">
            <w:pPr>
              <w:autoSpaceDE w:val="0"/>
              <w:autoSpaceDN w:val="0"/>
              <w:adjustRightInd w:val="0"/>
              <w:rPr>
                <w:rFonts w:ascii="Tahoma" w:eastAsia="Calibri" w:hAnsi="Tahoma" w:cs="Tahoma"/>
                <w:sz w:val="22"/>
                <w:szCs w:val="22"/>
                <w:lang w:val="lt-LT" w:eastAsia="lt-LT"/>
              </w:rPr>
            </w:pPr>
            <w:proofErr w:type="spellStart"/>
            <w:r>
              <w:rPr>
                <w:rFonts w:ascii="Tahoma" w:eastAsia="Calibri" w:hAnsi="Tahoma" w:cs="Tahoma"/>
                <w:sz w:val="22"/>
                <w:szCs w:val="22"/>
                <w:lang w:val="lt-LT" w:eastAsia="lt-LT"/>
              </w:rPr>
              <w:t>Ekstruderyje</w:t>
            </w:r>
            <w:proofErr w:type="spellEnd"/>
            <w:r>
              <w:rPr>
                <w:rFonts w:ascii="Tahoma" w:eastAsia="Calibri" w:hAnsi="Tahoma" w:cs="Tahoma"/>
                <w:sz w:val="22"/>
                <w:szCs w:val="22"/>
                <w:lang w:val="lt-LT" w:eastAsia="lt-LT"/>
              </w:rPr>
              <w:t xml:space="preserve"> integruota galimybė įdiegti antrą filtrą</w:t>
            </w:r>
          </w:p>
        </w:tc>
        <w:tc>
          <w:tcPr>
            <w:tcW w:w="2985" w:type="dxa"/>
          </w:tcPr>
          <w:p w14:paraId="0875AD51" w14:textId="76B4FF55" w:rsidR="003336CB" w:rsidRPr="005835F0" w:rsidRDefault="005835F0" w:rsidP="003336CB">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eastAsia="lt-LT"/>
              </w:rPr>
              <w:t>Turi b</w:t>
            </w:r>
            <w:proofErr w:type="spellStart"/>
            <w:r>
              <w:rPr>
                <w:rFonts w:ascii="Tahoma" w:eastAsia="Calibri" w:hAnsi="Tahoma" w:cs="Tahoma"/>
                <w:sz w:val="22"/>
                <w:szCs w:val="22"/>
                <w:lang w:val="lt-LT" w:eastAsia="lt-LT"/>
              </w:rPr>
              <w:t>ūti</w:t>
            </w:r>
            <w:proofErr w:type="spellEnd"/>
          </w:p>
        </w:tc>
        <w:tc>
          <w:tcPr>
            <w:tcW w:w="2401" w:type="dxa"/>
            <w:vMerge w:val="restart"/>
          </w:tcPr>
          <w:p w14:paraId="65C2FA26" w14:textId="77777777" w:rsidR="003336CB" w:rsidRPr="00762FC6" w:rsidRDefault="003336CB" w:rsidP="003336CB">
            <w:pPr>
              <w:autoSpaceDE w:val="0"/>
              <w:autoSpaceDN w:val="0"/>
              <w:adjustRightInd w:val="0"/>
              <w:rPr>
                <w:rFonts w:ascii="Tahoma" w:hAnsi="Tahoma" w:cs="Tahoma"/>
                <w:sz w:val="22"/>
                <w:szCs w:val="22"/>
              </w:rPr>
            </w:pPr>
            <w:proofErr w:type="spellStart"/>
            <w:r w:rsidRPr="00762FC6">
              <w:rPr>
                <w:rFonts w:ascii="Tahoma" w:eastAsia="Times New Roman" w:hAnsi="Tahoma" w:cs="Tahoma"/>
                <w:sz w:val="22"/>
                <w:szCs w:val="22"/>
                <w:lang w:eastAsia="lt-LT"/>
              </w:rPr>
              <w:t>Deklaruojama</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pateikiant</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pasiūlymą</w:t>
            </w:r>
            <w:proofErr w:type="spellEnd"/>
            <w:r w:rsidRPr="00762FC6">
              <w:rPr>
                <w:rFonts w:ascii="Tahoma" w:eastAsia="Times New Roman" w:hAnsi="Tahoma" w:cs="Tahoma"/>
                <w:sz w:val="22"/>
                <w:szCs w:val="22"/>
                <w:lang w:eastAsia="lt-LT"/>
              </w:rPr>
              <w:t>/</w:t>
            </w:r>
          </w:p>
          <w:p w14:paraId="2586BF1D" w14:textId="04037AF2" w:rsidR="003336CB" w:rsidRPr="00762FC6" w:rsidRDefault="003336CB" w:rsidP="003336CB">
            <w:pPr>
              <w:autoSpaceDE w:val="0"/>
              <w:autoSpaceDN w:val="0"/>
              <w:adjustRightInd w:val="0"/>
              <w:rPr>
                <w:rFonts w:ascii="Tahoma" w:eastAsia="Times New Roman" w:hAnsi="Tahoma" w:cs="Tahoma"/>
                <w:sz w:val="22"/>
                <w:szCs w:val="22"/>
                <w:lang w:eastAsia="lt-LT"/>
              </w:rPr>
            </w:pPr>
            <w:r w:rsidRPr="00762FC6">
              <w:rPr>
                <w:rFonts w:ascii="Tahoma" w:eastAsia="Times New Roman" w:hAnsi="Tahoma" w:cs="Tahoma"/>
                <w:sz w:val="22"/>
                <w:szCs w:val="22"/>
                <w:lang w:eastAsia="lt-LT"/>
              </w:rPr>
              <w:t>To be declared at the time of submission of the proposal</w:t>
            </w:r>
          </w:p>
        </w:tc>
      </w:tr>
      <w:tr w:rsidR="003336CB" w:rsidRPr="00762FC6" w14:paraId="0CC0F3DF" w14:textId="77777777" w:rsidTr="00356660">
        <w:tc>
          <w:tcPr>
            <w:tcW w:w="710" w:type="dxa"/>
            <w:vMerge/>
          </w:tcPr>
          <w:p w14:paraId="32A14F2E" w14:textId="77777777" w:rsidR="003336CB" w:rsidRPr="00762FC6" w:rsidRDefault="003336CB" w:rsidP="003336CB">
            <w:pPr>
              <w:autoSpaceDE w:val="0"/>
              <w:autoSpaceDN w:val="0"/>
              <w:adjustRightInd w:val="0"/>
              <w:rPr>
                <w:rFonts w:ascii="Tahoma" w:hAnsi="Tahoma" w:cs="Tahoma"/>
                <w:sz w:val="22"/>
                <w:szCs w:val="22"/>
              </w:rPr>
            </w:pPr>
          </w:p>
        </w:tc>
        <w:tc>
          <w:tcPr>
            <w:tcW w:w="3680" w:type="dxa"/>
          </w:tcPr>
          <w:p w14:paraId="71675D18" w14:textId="329B5F35" w:rsidR="003336CB" w:rsidRPr="00762FC6" w:rsidRDefault="00E53418" w:rsidP="003336CB">
            <w:pPr>
              <w:autoSpaceDE w:val="0"/>
              <w:autoSpaceDN w:val="0"/>
              <w:adjustRightInd w:val="0"/>
              <w:rPr>
                <w:rFonts w:ascii="Tahoma" w:eastAsia="Calibri" w:hAnsi="Tahoma" w:cs="Tahoma"/>
                <w:sz w:val="22"/>
                <w:szCs w:val="22"/>
                <w:lang w:eastAsia="lt-LT"/>
              </w:rPr>
            </w:pPr>
            <w:r w:rsidRPr="00E53418">
              <w:rPr>
                <w:rFonts w:ascii="Tahoma" w:eastAsia="Calibri" w:hAnsi="Tahoma" w:cs="Tahoma"/>
                <w:sz w:val="22"/>
                <w:szCs w:val="22"/>
                <w:lang w:eastAsia="lt-LT"/>
              </w:rPr>
              <w:t>Second filter installation option integrated into the extruder</w:t>
            </w:r>
          </w:p>
        </w:tc>
        <w:tc>
          <w:tcPr>
            <w:tcW w:w="2985" w:type="dxa"/>
          </w:tcPr>
          <w:p w14:paraId="256B4334" w14:textId="3669EE9A" w:rsidR="003336CB" w:rsidRPr="00762FC6" w:rsidRDefault="005835F0" w:rsidP="003336CB">
            <w:pPr>
              <w:autoSpaceDE w:val="0"/>
              <w:autoSpaceDN w:val="0"/>
              <w:adjustRightInd w:val="0"/>
              <w:rPr>
                <w:rFonts w:ascii="Tahoma" w:eastAsia="Calibri" w:hAnsi="Tahoma" w:cs="Tahoma"/>
                <w:sz w:val="22"/>
                <w:szCs w:val="22"/>
                <w:lang w:eastAsia="lt-LT"/>
              </w:rPr>
            </w:pPr>
            <w:r w:rsidRPr="005835F0">
              <w:rPr>
                <w:rFonts w:ascii="Tahoma" w:eastAsia="Calibri" w:hAnsi="Tahoma" w:cs="Tahoma"/>
                <w:sz w:val="22"/>
                <w:szCs w:val="22"/>
                <w:lang w:eastAsia="lt-LT"/>
              </w:rPr>
              <w:t>Must be included</w:t>
            </w:r>
          </w:p>
        </w:tc>
        <w:tc>
          <w:tcPr>
            <w:tcW w:w="2401" w:type="dxa"/>
            <w:vMerge/>
          </w:tcPr>
          <w:p w14:paraId="1EFDE182" w14:textId="77777777" w:rsidR="003336CB" w:rsidRPr="00762FC6" w:rsidRDefault="003336CB" w:rsidP="003336CB">
            <w:pPr>
              <w:autoSpaceDE w:val="0"/>
              <w:autoSpaceDN w:val="0"/>
              <w:adjustRightInd w:val="0"/>
              <w:rPr>
                <w:rFonts w:ascii="Tahoma" w:eastAsia="Times New Roman" w:hAnsi="Tahoma" w:cs="Tahoma"/>
                <w:sz w:val="22"/>
                <w:szCs w:val="22"/>
                <w:lang w:eastAsia="lt-LT"/>
                <w14:ligatures w14:val="standardContextual"/>
              </w:rPr>
            </w:pPr>
          </w:p>
        </w:tc>
      </w:tr>
      <w:tr w:rsidR="003336CB" w:rsidRPr="00762FC6" w14:paraId="6EAED904" w14:textId="77777777" w:rsidTr="00C55C71">
        <w:tc>
          <w:tcPr>
            <w:tcW w:w="7375" w:type="dxa"/>
            <w:gridSpan w:val="3"/>
          </w:tcPr>
          <w:p w14:paraId="1C3DEEA2" w14:textId="4B4E442E" w:rsidR="003336CB" w:rsidRPr="00762FC6" w:rsidRDefault="003336CB" w:rsidP="003336CB">
            <w:pPr>
              <w:pStyle w:val="ListParagraph"/>
              <w:numPr>
                <w:ilvl w:val="0"/>
                <w:numId w:val="18"/>
              </w:numPr>
              <w:autoSpaceDE w:val="0"/>
              <w:autoSpaceDN w:val="0"/>
              <w:adjustRightInd w:val="0"/>
              <w:jc w:val="both"/>
              <w:rPr>
                <w:rFonts w:ascii="Tahoma" w:hAnsi="Tahoma" w:cs="Tahoma"/>
                <w:sz w:val="22"/>
                <w:szCs w:val="22"/>
              </w:rPr>
            </w:pPr>
            <w:proofErr w:type="spellStart"/>
            <w:r w:rsidRPr="00762FC6">
              <w:rPr>
                <w:rFonts w:ascii="Tahoma" w:hAnsi="Tahoma" w:cs="Tahoma"/>
                <w:b/>
                <w:bCs/>
                <w:sz w:val="22"/>
                <w:szCs w:val="22"/>
              </w:rPr>
              <w:t>Žaliųjų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pirkimų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reikalavimai</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Reuirements</w:t>
            </w:r>
            <w:proofErr w:type="spellEnd"/>
            <w:r w:rsidRPr="00762FC6">
              <w:rPr>
                <w:rFonts w:ascii="Tahoma" w:hAnsi="Tahoma" w:cs="Tahoma"/>
                <w:b/>
                <w:bCs/>
                <w:sz w:val="22"/>
                <w:szCs w:val="22"/>
              </w:rPr>
              <w:t xml:space="preserve"> for Green purchases</w:t>
            </w:r>
          </w:p>
        </w:tc>
        <w:tc>
          <w:tcPr>
            <w:tcW w:w="2401" w:type="dxa"/>
          </w:tcPr>
          <w:p w14:paraId="0EF88263" w14:textId="77777777" w:rsidR="003336CB" w:rsidRPr="00762FC6" w:rsidRDefault="003336CB" w:rsidP="003336CB">
            <w:pPr>
              <w:autoSpaceDE w:val="0"/>
              <w:autoSpaceDN w:val="0"/>
              <w:adjustRightInd w:val="0"/>
              <w:jc w:val="both"/>
              <w:rPr>
                <w:rFonts w:ascii="Tahoma" w:hAnsi="Tahoma" w:cs="Tahoma"/>
                <w:b/>
                <w:bCs/>
                <w:sz w:val="22"/>
                <w:szCs w:val="22"/>
              </w:rPr>
            </w:pPr>
          </w:p>
        </w:tc>
      </w:tr>
      <w:tr w:rsidR="003336CB" w:rsidRPr="00762FC6" w14:paraId="426BA48C" w14:textId="77777777" w:rsidTr="00C55C71">
        <w:tc>
          <w:tcPr>
            <w:tcW w:w="710" w:type="dxa"/>
            <w:vMerge w:val="restart"/>
          </w:tcPr>
          <w:p w14:paraId="13FEC981" w14:textId="3E557E01" w:rsidR="003336CB" w:rsidRPr="00762FC6" w:rsidRDefault="003336CB" w:rsidP="003336CB">
            <w:pPr>
              <w:autoSpaceDE w:val="0"/>
              <w:autoSpaceDN w:val="0"/>
              <w:adjustRightInd w:val="0"/>
              <w:rPr>
                <w:rFonts w:ascii="Tahoma" w:hAnsi="Tahoma" w:cs="Tahoma"/>
                <w:sz w:val="22"/>
                <w:szCs w:val="22"/>
              </w:rPr>
            </w:pPr>
            <w:r w:rsidRPr="00762FC6">
              <w:rPr>
                <w:rFonts w:ascii="Tahoma" w:hAnsi="Tahoma" w:cs="Tahoma"/>
                <w:sz w:val="22"/>
                <w:szCs w:val="22"/>
              </w:rPr>
              <w:t>2.1.</w:t>
            </w:r>
          </w:p>
        </w:tc>
        <w:tc>
          <w:tcPr>
            <w:tcW w:w="3680" w:type="dxa"/>
          </w:tcPr>
          <w:p w14:paraId="30852458" w14:textId="48DDB1CD" w:rsidR="003336CB" w:rsidRPr="00762FC6" w:rsidRDefault="003336CB" w:rsidP="003336CB">
            <w:pPr>
              <w:autoSpaceDE w:val="0"/>
              <w:autoSpaceDN w:val="0"/>
              <w:adjustRightInd w:val="0"/>
              <w:rPr>
                <w:rFonts w:ascii="Tahoma" w:hAnsi="Tahoma" w:cs="Tahoma"/>
                <w:sz w:val="22"/>
                <w:szCs w:val="22"/>
              </w:rPr>
            </w:pPr>
            <w:proofErr w:type="spellStart"/>
            <w:r w:rsidRPr="00762FC6">
              <w:rPr>
                <w:rFonts w:ascii="Tahoma" w:hAnsi="Tahoma" w:cs="Tahoma"/>
                <w:sz w:val="24"/>
              </w:rPr>
              <w:t>Įranga</w:t>
            </w:r>
            <w:proofErr w:type="spellEnd"/>
            <w:r w:rsidRPr="00762FC6">
              <w:rPr>
                <w:rFonts w:ascii="Tahoma" w:hAnsi="Tahoma" w:cs="Tahoma"/>
                <w:sz w:val="24"/>
              </w:rPr>
              <w:t xml:space="preserve">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pagaminta</w:t>
            </w:r>
            <w:proofErr w:type="spellEnd"/>
            <w:r w:rsidRPr="00762FC6">
              <w:rPr>
                <w:rFonts w:ascii="Tahoma" w:hAnsi="Tahoma" w:cs="Tahoma"/>
                <w:sz w:val="24"/>
              </w:rPr>
              <w:t xml:space="preserve"> </w:t>
            </w:r>
            <w:proofErr w:type="spellStart"/>
            <w:r w:rsidRPr="00762FC6">
              <w:rPr>
                <w:rFonts w:ascii="Tahoma" w:hAnsi="Tahoma" w:cs="Tahoma"/>
                <w:sz w:val="24"/>
              </w:rPr>
              <w:t>iš</w:t>
            </w:r>
            <w:proofErr w:type="spellEnd"/>
            <w:r w:rsidRPr="00762FC6">
              <w:rPr>
                <w:rFonts w:ascii="Tahoma" w:hAnsi="Tahoma" w:cs="Tahoma"/>
                <w:sz w:val="24"/>
              </w:rPr>
              <w:t xml:space="preserve"> </w:t>
            </w:r>
            <w:proofErr w:type="spellStart"/>
            <w:r w:rsidRPr="00762FC6">
              <w:rPr>
                <w:rFonts w:ascii="Tahoma" w:hAnsi="Tahoma" w:cs="Tahoma"/>
                <w:sz w:val="24"/>
              </w:rPr>
              <w:t>ilgaamžių</w:t>
            </w:r>
            <w:proofErr w:type="spellEnd"/>
            <w:r w:rsidRPr="00762FC6">
              <w:rPr>
                <w:rFonts w:ascii="Tahoma" w:hAnsi="Tahoma" w:cs="Tahoma"/>
                <w:sz w:val="24"/>
              </w:rPr>
              <w:t xml:space="preserve"> </w:t>
            </w:r>
            <w:proofErr w:type="spellStart"/>
            <w:r w:rsidRPr="00762FC6">
              <w:rPr>
                <w:rFonts w:ascii="Tahoma" w:hAnsi="Tahoma" w:cs="Tahoma"/>
                <w:sz w:val="24"/>
              </w:rPr>
              <w:t>medžiagų</w:t>
            </w:r>
            <w:proofErr w:type="spellEnd"/>
            <w:r w:rsidRPr="00762FC6">
              <w:rPr>
                <w:rFonts w:ascii="Tahoma" w:hAnsi="Tahoma" w:cs="Tahoma"/>
                <w:sz w:val="24"/>
              </w:rPr>
              <w:t xml:space="preserve">, o </w:t>
            </w:r>
            <w:proofErr w:type="spellStart"/>
            <w:r w:rsidRPr="00762FC6">
              <w:rPr>
                <w:rFonts w:ascii="Tahoma" w:hAnsi="Tahoma" w:cs="Tahoma"/>
                <w:sz w:val="24"/>
              </w:rPr>
              <w:t>jos</w:t>
            </w:r>
            <w:proofErr w:type="spellEnd"/>
            <w:r w:rsidRPr="00762FC6">
              <w:rPr>
                <w:rFonts w:ascii="Tahoma" w:hAnsi="Tahoma" w:cs="Tahoma"/>
                <w:sz w:val="24"/>
              </w:rPr>
              <w:t xml:space="preserve"> </w:t>
            </w:r>
            <w:proofErr w:type="spellStart"/>
            <w:r w:rsidRPr="00762FC6">
              <w:rPr>
                <w:rFonts w:ascii="Tahoma" w:hAnsi="Tahoma" w:cs="Tahoma"/>
                <w:sz w:val="24"/>
              </w:rPr>
              <w:t>sudedamosios</w:t>
            </w:r>
            <w:proofErr w:type="spellEnd"/>
            <w:r w:rsidRPr="00762FC6">
              <w:rPr>
                <w:rFonts w:ascii="Tahoma" w:hAnsi="Tahoma" w:cs="Tahoma"/>
                <w:sz w:val="24"/>
              </w:rPr>
              <w:t xml:space="preserve"> </w:t>
            </w:r>
            <w:proofErr w:type="spellStart"/>
            <w:r w:rsidRPr="00762FC6">
              <w:rPr>
                <w:rFonts w:ascii="Tahoma" w:hAnsi="Tahoma" w:cs="Tahoma"/>
                <w:sz w:val="24"/>
              </w:rPr>
              <w:t>dalys</w:t>
            </w:r>
            <w:proofErr w:type="spellEnd"/>
            <w:r w:rsidRPr="00762FC6">
              <w:rPr>
                <w:rFonts w:ascii="Tahoma" w:hAnsi="Tahoma" w:cs="Tahoma"/>
                <w:sz w:val="24"/>
              </w:rPr>
              <w:t xml:space="preserve">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lengvai</w:t>
            </w:r>
            <w:proofErr w:type="spellEnd"/>
            <w:r w:rsidRPr="00762FC6">
              <w:rPr>
                <w:rFonts w:ascii="Tahoma" w:hAnsi="Tahoma" w:cs="Tahoma"/>
                <w:sz w:val="24"/>
              </w:rPr>
              <w:t xml:space="preserve"> </w:t>
            </w:r>
            <w:proofErr w:type="spellStart"/>
            <w:r w:rsidRPr="00762FC6">
              <w:rPr>
                <w:rFonts w:ascii="Tahoma" w:hAnsi="Tahoma" w:cs="Tahoma"/>
                <w:sz w:val="24"/>
              </w:rPr>
              <w:t>pataisomos</w:t>
            </w:r>
            <w:proofErr w:type="spellEnd"/>
            <w:r w:rsidRPr="00762FC6">
              <w:rPr>
                <w:rFonts w:ascii="Tahoma" w:hAnsi="Tahoma" w:cs="Tahoma"/>
                <w:sz w:val="24"/>
              </w:rPr>
              <w:t xml:space="preserve"> </w:t>
            </w:r>
            <w:proofErr w:type="spellStart"/>
            <w:r w:rsidRPr="00762FC6">
              <w:rPr>
                <w:rFonts w:ascii="Tahoma" w:hAnsi="Tahoma" w:cs="Tahoma"/>
                <w:sz w:val="24"/>
              </w:rPr>
              <w:t>ir</w:t>
            </w:r>
            <w:proofErr w:type="spellEnd"/>
            <w:r w:rsidRPr="00762FC6">
              <w:rPr>
                <w:rFonts w:ascii="Tahoma" w:hAnsi="Tahoma" w:cs="Tahoma"/>
                <w:sz w:val="24"/>
              </w:rPr>
              <w:t xml:space="preserve"> </w:t>
            </w:r>
            <w:proofErr w:type="spellStart"/>
            <w:r w:rsidRPr="00762FC6">
              <w:rPr>
                <w:rFonts w:ascii="Tahoma" w:hAnsi="Tahoma" w:cs="Tahoma"/>
                <w:sz w:val="24"/>
              </w:rPr>
              <w:t>pakeičiamos</w:t>
            </w:r>
            <w:proofErr w:type="spellEnd"/>
            <w:r w:rsidRPr="00762FC6">
              <w:rPr>
                <w:rFonts w:ascii="Tahoma" w:hAnsi="Tahoma" w:cs="Tahoma"/>
                <w:sz w:val="24"/>
              </w:rPr>
              <w:t xml:space="preserve"> </w:t>
            </w:r>
          </w:p>
        </w:tc>
        <w:tc>
          <w:tcPr>
            <w:tcW w:w="2985" w:type="dxa"/>
          </w:tcPr>
          <w:p w14:paraId="63E83FA0" w14:textId="77777777" w:rsidR="003336CB" w:rsidRPr="00762FC6" w:rsidRDefault="003336CB" w:rsidP="003336CB">
            <w:pPr>
              <w:rPr>
                <w:rFonts w:ascii="Tahoma" w:hAnsi="Tahoma" w:cs="Tahoma"/>
                <w:sz w:val="24"/>
              </w:rPr>
            </w:pPr>
            <w:proofErr w:type="spellStart"/>
            <w:r w:rsidRPr="00762FC6">
              <w:rPr>
                <w:rFonts w:ascii="Tahoma" w:hAnsi="Tahoma" w:cs="Tahoma"/>
                <w:sz w:val="24"/>
              </w:rPr>
              <w:t>Privaloma</w:t>
            </w:r>
            <w:proofErr w:type="spellEnd"/>
          </w:p>
          <w:p w14:paraId="7ED00C92" w14:textId="5FDDDB87" w:rsidR="003336CB" w:rsidRPr="00762FC6" w:rsidRDefault="003336CB" w:rsidP="003336CB">
            <w:pPr>
              <w:autoSpaceDE w:val="0"/>
              <w:autoSpaceDN w:val="0"/>
              <w:adjustRightInd w:val="0"/>
              <w:rPr>
                <w:rFonts w:ascii="Tahoma" w:hAnsi="Tahoma" w:cs="Tahoma"/>
                <w:sz w:val="22"/>
                <w:szCs w:val="22"/>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tc>
        <w:tc>
          <w:tcPr>
            <w:tcW w:w="2401" w:type="dxa"/>
            <w:vMerge w:val="restart"/>
          </w:tcPr>
          <w:p w14:paraId="0E7F3D9F" w14:textId="73E44A9E" w:rsidR="003336CB" w:rsidRPr="00762FC6" w:rsidRDefault="003336CB" w:rsidP="003336CB">
            <w:pPr>
              <w:autoSpaceDE w:val="0"/>
              <w:autoSpaceDN w:val="0"/>
              <w:adjustRightInd w:val="0"/>
              <w:rPr>
                <w:rFonts w:ascii="Tahoma" w:hAnsi="Tahoma" w:cs="Tahoma"/>
                <w:sz w:val="22"/>
                <w:szCs w:val="22"/>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3336CB" w:rsidRPr="00762FC6" w14:paraId="6EBA244A" w14:textId="77777777" w:rsidTr="00C55C71">
        <w:tc>
          <w:tcPr>
            <w:tcW w:w="710" w:type="dxa"/>
            <w:vMerge/>
          </w:tcPr>
          <w:p w14:paraId="3E72C80C" w14:textId="77777777" w:rsidR="003336CB" w:rsidRPr="00762FC6" w:rsidRDefault="003336CB" w:rsidP="003336CB">
            <w:pPr>
              <w:autoSpaceDE w:val="0"/>
              <w:autoSpaceDN w:val="0"/>
              <w:adjustRightInd w:val="0"/>
              <w:rPr>
                <w:rFonts w:ascii="Tahoma" w:hAnsi="Tahoma" w:cs="Tahoma"/>
                <w:sz w:val="22"/>
                <w:szCs w:val="22"/>
              </w:rPr>
            </w:pPr>
          </w:p>
        </w:tc>
        <w:tc>
          <w:tcPr>
            <w:tcW w:w="3680" w:type="dxa"/>
          </w:tcPr>
          <w:p w14:paraId="547145F5" w14:textId="6007CF05" w:rsidR="003336CB" w:rsidRPr="00762FC6" w:rsidRDefault="003336CB" w:rsidP="003336CB">
            <w:pPr>
              <w:autoSpaceDE w:val="0"/>
              <w:autoSpaceDN w:val="0"/>
              <w:adjustRightInd w:val="0"/>
              <w:rPr>
                <w:rFonts w:ascii="Tahoma" w:hAnsi="Tahoma" w:cs="Tahoma"/>
                <w:sz w:val="24"/>
              </w:rPr>
            </w:pPr>
            <w:r w:rsidRPr="00762FC6">
              <w:rPr>
                <w:rFonts w:ascii="Tahoma" w:hAnsi="Tahoma" w:cs="Tahoma"/>
                <w:sz w:val="24"/>
              </w:rPr>
              <w:t>The equipment must be made of durable materials and its components must be easily repaired and replaced</w:t>
            </w:r>
          </w:p>
        </w:tc>
        <w:tc>
          <w:tcPr>
            <w:tcW w:w="2985" w:type="dxa"/>
          </w:tcPr>
          <w:p w14:paraId="65BEB6FC" w14:textId="77777777" w:rsidR="003336CB" w:rsidRPr="00762FC6" w:rsidRDefault="003336CB" w:rsidP="003336CB">
            <w:pPr>
              <w:rPr>
                <w:rFonts w:ascii="Tahoma" w:hAnsi="Tahoma" w:cs="Tahoma"/>
                <w:sz w:val="24"/>
              </w:rPr>
            </w:pPr>
            <w:r w:rsidRPr="00762FC6">
              <w:rPr>
                <w:rFonts w:ascii="Tahoma" w:hAnsi="Tahoma" w:cs="Tahoma"/>
                <w:sz w:val="24"/>
              </w:rPr>
              <w:t>Mandatory</w:t>
            </w:r>
          </w:p>
          <w:p w14:paraId="18959A6E" w14:textId="607ECEB7" w:rsidR="003336CB" w:rsidRPr="00762FC6" w:rsidRDefault="003336CB" w:rsidP="003336CB">
            <w:pPr>
              <w:rPr>
                <w:rFonts w:ascii="Tahoma" w:hAnsi="Tahoma" w:cs="Tahoma"/>
                <w:sz w:val="24"/>
              </w:rPr>
            </w:pPr>
            <w:r w:rsidRPr="00762FC6">
              <w:rPr>
                <w:rFonts w:ascii="Tahoma" w:hAnsi="Tahoma" w:cs="Tahoma"/>
                <w:b/>
                <w:bCs/>
                <w:sz w:val="24"/>
              </w:rPr>
              <w:t xml:space="preserve">The proposal shall be accompanied by a free-form declaration attesting and </w:t>
            </w:r>
            <w:r w:rsidRPr="00762FC6">
              <w:rPr>
                <w:rFonts w:ascii="Tahoma" w:hAnsi="Tahoma" w:cs="Tahoma"/>
                <w:b/>
                <w:bCs/>
                <w:sz w:val="24"/>
              </w:rPr>
              <w:lastRenderedPageBreak/>
              <w:t>justifying compliance with this criterion</w:t>
            </w:r>
          </w:p>
        </w:tc>
        <w:tc>
          <w:tcPr>
            <w:tcW w:w="2401" w:type="dxa"/>
            <w:vMerge/>
          </w:tcPr>
          <w:p w14:paraId="3E5219F2" w14:textId="77777777" w:rsidR="003336CB" w:rsidRPr="00762FC6" w:rsidRDefault="003336CB" w:rsidP="003336CB">
            <w:pPr>
              <w:autoSpaceDE w:val="0"/>
              <w:autoSpaceDN w:val="0"/>
              <w:adjustRightInd w:val="0"/>
              <w:rPr>
                <w:rFonts w:ascii="Tahoma" w:eastAsia="Times New Roman" w:hAnsi="Tahoma" w:cs="Tahoma"/>
                <w:kern w:val="2"/>
                <w:sz w:val="22"/>
                <w:szCs w:val="22"/>
                <w:lang w:eastAsia="lt-LT"/>
                <w14:ligatures w14:val="standardContextual"/>
              </w:rPr>
            </w:pPr>
          </w:p>
        </w:tc>
      </w:tr>
      <w:tr w:rsidR="003336CB" w:rsidRPr="00762FC6" w14:paraId="15850573" w14:textId="77777777" w:rsidTr="00C55C71">
        <w:tc>
          <w:tcPr>
            <w:tcW w:w="710" w:type="dxa"/>
            <w:vMerge w:val="restart"/>
          </w:tcPr>
          <w:p w14:paraId="420D7689" w14:textId="7C805DCF" w:rsidR="003336CB" w:rsidRPr="00762FC6" w:rsidRDefault="003336CB" w:rsidP="003336CB">
            <w:pPr>
              <w:autoSpaceDE w:val="0"/>
              <w:autoSpaceDN w:val="0"/>
              <w:adjustRightInd w:val="0"/>
              <w:rPr>
                <w:rFonts w:ascii="Tahoma" w:hAnsi="Tahoma" w:cs="Tahoma"/>
                <w:sz w:val="22"/>
                <w:szCs w:val="22"/>
              </w:rPr>
            </w:pPr>
            <w:r w:rsidRPr="00762FC6">
              <w:rPr>
                <w:rFonts w:ascii="Tahoma" w:hAnsi="Tahoma" w:cs="Tahoma"/>
                <w:sz w:val="22"/>
                <w:szCs w:val="22"/>
              </w:rPr>
              <w:t>2.2.</w:t>
            </w:r>
          </w:p>
        </w:tc>
        <w:tc>
          <w:tcPr>
            <w:tcW w:w="3680" w:type="dxa"/>
          </w:tcPr>
          <w:p w14:paraId="19894FCC" w14:textId="56806A73" w:rsidR="003336CB" w:rsidRPr="00762FC6" w:rsidRDefault="003336CB" w:rsidP="003336CB">
            <w:pPr>
              <w:autoSpaceDE w:val="0"/>
              <w:autoSpaceDN w:val="0"/>
              <w:adjustRightInd w:val="0"/>
              <w:rPr>
                <w:rFonts w:ascii="Tahoma" w:hAnsi="Tahoma" w:cs="Tahoma"/>
                <w:color w:val="FF0000"/>
                <w:sz w:val="22"/>
                <w:szCs w:val="22"/>
              </w:rPr>
            </w:pPr>
            <w:proofErr w:type="spellStart"/>
            <w:r w:rsidRPr="00762FC6">
              <w:rPr>
                <w:rFonts w:ascii="Tahoma" w:hAnsi="Tahoma" w:cs="Tahoma"/>
                <w:sz w:val="24"/>
              </w:rPr>
              <w:t>Įranga</w:t>
            </w:r>
            <w:proofErr w:type="spellEnd"/>
            <w:r w:rsidRPr="00762FC6">
              <w:rPr>
                <w:rFonts w:ascii="Tahoma" w:hAnsi="Tahoma" w:cs="Tahoma"/>
                <w:sz w:val="24"/>
              </w:rPr>
              <w:t xml:space="preserve"> po </w:t>
            </w:r>
            <w:proofErr w:type="spellStart"/>
            <w:r w:rsidRPr="00762FC6">
              <w:rPr>
                <w:rFonts w:ascii="Tahoma" w:hAnsi="Tahoma" w:cs="Tahoma"/>
                <w:sz w:val="24"/>
              </w:rPr>
              <w:t>jos</w:t>
            </w:r>
            <w:proofErr w:type="spellEnd"/>
            <w:r w:rsidRPr="00762FC6">
              <w:rPr>
                <w:rFonts w:ascii="Tahoma" w:hAnsi="Tahoma" w:cs="Tahoma"/>
                <w:sz w:val="24"/>
              </w:rPr>
              <w:t xml:space="preserve"> </w:t>
            </w:r>
            <w:proofErr w:type="spellStart"/>
            <w:r w:rsidRPr="00762FC6">
              <w:rPr>
                <w:rFonts w:ascii="Tahoma" w:hAnsi="Tahoma" w:cs="Tahoma"/>
                <w:sz w:val="24"/>
              </w:rPr>
              <w:t>eksploatacijos</w:t>
            </w:r>
            <w:proofErr w:type="spellEnd"/>
            <w:r w:rsidRPr="00762FC6">
              <w:rPr>
                <w:rFonts w:ascii="Tahoma" w:hAnsi="Tahoma" w:cs="Tahoma"/>
                <w:sz w:val="24"/>
              </w:rPr>
              <w:t xml:space="preserve"> </w:t>
            </w:r>
            <w:proofErr w:type="spellStart"/>
            <w:r w:rsidRPr="00762FC6">
              <w:rPr>
                <w:rFonts w:ascii="Tahoma" w:hAnsi="Tahoma" w:cs="Tahoma"/>
                <w:sz w:val="24"/>
              </w:rPr>
              <w:t>pabaigos</w:t>
            </w:r>
            <w:proofErr w:type="spellEnd"/>
            <w:r w:rsidRPr="00762FC6">
              <w:rPr>
                <w:rFonts w:ascii="Tahoma" w:hAnsi="Tahoma" w:cs="Tahoma"/>
                <w:sz w:val="24"/>
              </w:rPr>
              <w:t xml:space="preserve">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tinkama</w:t>
            </w:r>
            <w:proofErr w:type="spellEnd"/>
            <w:r w:rsidRPr="00762FC6">
              <w:rPr>
                <w:rFonts w:ascii="Tahoma" w:hAnsi="Tahoma" w:cs="Tahoma"/>
                <w:sz w:val="24"/>
              </w:rPr>
              <w:t xml:space="preserve"> </w:t>
            </w:r>
            <w:proofErr w:type="spellStart"/>
            <w:r w:rsidRPr="00762FC6">
              <w:rPr>
                <w:rFonts w:ascii="Tahoma" w:hAnsi="Tahoma" w:cs="Tahoma"/>
                <w:sz w:val="24"/>
              </w:rPr>
              <w:t>pakartotinai</w:t>
            </w:r>
            <w:proofErr w:type="spellEnd"/>
            <w:r w:rsidRPr="00762FC6">
              <w:rPr>
                <w:rFonts w:ascii="Tahoma" w:hAnsi="Tahoma" w:cs="Tahoma"/>
                <w:sz w:val="24"/>
              </w:rPr>
              <w:t xml:space="preserve"> </w:t>
            </w:r>
            <w:proofErr w:type="spellStart"/>
            <w:r w:rsidRPr="00762FC6">
              <w:rPr>
                <w:rFonts w:ascii="Tahoma" w:hAnsi="Tahoma" w:cs="Tahoma"/>
                <w:sz w:val="24"/>
              </w:rPr>
              <w:t>naudoti</w:t>
            </w:r>
            <w:proofErr w:type="spellEnd"/>
            <w:r w:rsidRPr="00762FC6">
              <w:rPr>
                <w:rFonts w:ascii="Tahoma" w:hAnsi="Tahoma" w:cs="Tahoma"/>
                <w:sz w:val="24"/>
              </w:rPr>
              <w:t xml:space="preserve"> </w:t>
            </w:r>
            <w:proofErr w:type="spellStart"/>
            <w:r w:rsidRPr="00762FC6">
              <w:rPr>
                <w:rFonts w:ascii="Tahoma" w:hAnsi="Tahoma" w:cs="Tahoma"/>
                <w:sz w:val="24"/>
              </w:rPr>
              <w:t>arba</w:t>
            </w:r>
            <w:proofErr w:type="spellEnd"/>
            <w:r w:rsidRPr="00762FC6">
              <w:rPr>
                <w:rFonts w:ascii="Tahoma" w:hAnsi="Tahoma" w:cs="Tahoma"/>
                <w:sz w:val="24"/>
              </w:rPr>
              <w:t xml:space="preserve"> </w:t>
            </w:r>
            <w:proofErr w:type="spellStart"/>
            <w:r w:rsidRPr="00762FC6">
              <w:rPr>
                <w:rFonts w:ascii="Tahoma" w:hAnsi="Tahoma" w:cs="Tahoma"/>
                <w:sz w:val="24"/>
              </w:rPr>
              <w:t>perdirbti</w:t>
            </w:r>
            <w:proofErr w:type="spellEnd"/>
          </w:p>
        </w:tc>
        <w:tc>
          <w:tcPr>
            <w:tcW w:w="2985" w:type="dxa"/>
          </w:tcPr>
          <w:p w14:paraId="1780A961" w14:textId="77777777" w:rsidR="003336CB" w:rsidRPr="00762FC6" w:rsidRDefault="003336CB" w:rsidP="003336CB">
            <w:pPr>
              <w:rPr>
                <w:rFonts w:ascii="Tahoma" w:hAnsi="Tahoma" w:cs="Tahoma"/>
                <w:sz w:val="24"/>
              </w:rPr>
            </w:pPr>
            <w:proofErr w:type="spellStart"/>
            <w:r w:rsidRPr="00762FC6">
              <w:rPr>
                <w:rFonts w:ascii="Tahoma" w:hAnsi="Tahoma" w:cs="Tahoma"/>
                <w:sz w:val="24"/>
              </w:rPr>
              <w:t>Privaloma</w:t>
            </w:r>
            <w:proofErr w:type="spellEnd"/>
          </w:p>
          <w:p w14:paraId="43C6F969" w14:textId="3DEE9B6C" w:rsidR="003336CB" w:rsidRPr="00762FC6" w:rsidRDefault="003336CB" w:rsidP="003336CB">
            <w:pPr>
              <w:autoSpaceDE w:val="0"/>
              <w:autoSpaceDN w:val="0"/>
              <w:adjustRightInd w:val="0"/>
              <w:rPr>
                <w:rFonts w:ascii="Tahoma" w:hAnsi="Tahoma" w:cs="Tahoma"/>
                <w:color w:val="FF0000"/>
                <w:sz w:val="22"/>
                <w:szCs w:val="22"/>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tc>
        <w:tc>
          <w:tcPr>
            <w:tcW w:w="2401" w:type="dxa"/>
            <w:vMerge w:val="restart"/>
          </w:tcPr>
          <w:p w14:paraId="435B02BE" w14:textId="6022B5BD" w:rsidR="003336CB" w:rsidRPr="00762FC6" w:rsidRDefault="003336CB" w:rsidP="003336CB">
            <w:pPr>
              <w:autoSpaceDE w:val="0"/>
              <w:autoSpaceDN w:val="0"/>
              <w:adjustRightInd w:val="0"/>
              <w:rPr>
                <w:rFonts w:ascii="Tahoma" w:eastAsia="Times New Roman" w:hAnsi="Tahoma" w:cs="Tahoma"/>
                <w:color w:val="FF0000"/>
                <w:kern w:val="2"/>
                <w:sz w:val="22"/>
                <w:szCs w:val="22"/>
                <w:lang w:eastAsia="lt-LT"/>
                <w14:ligatures w14:val="standardContextual"/>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3336CB" w:rsidRPr="00762FC6" w14:paraId="4090A57F" w14:textId="77777777" w:rsidTr="00C55C71">
        <w:tc>
          <w:tcPr>
            <w:tcW w:w="710" w:type="dxa"/>
            <w:vMerge/>
          </w:tcPr>
          <w:p w14:paraId="75E3AB45" w14:textId="77777777" w:rsidR="003336CB" w:rsidRPr="00762FC6" w:rsidRDefault="003336CB" w:rsidP="003336CB">
            <w:pPr>
              <w:autoSpaceDE w:val="0"/>
              <w:autoSpaceDN w:val="0"/>
              <w:adjustRightInd w:val="0"/>
              <w:rPr>
                <w:rFonts w:ascii="Tahoma" w:hAnsi="Tahoma" w:cs="Tahoma"/>
                <w:sz w:val="22"/>
                <w:szCs w:val="22"/>
              </w:rPr>
            </w:pPr>
          </w:p>
        </w:tc>
        <w:tc>
          <w:tcPr>
            <w:tcW w:w="3680" w:type="dxa"/>
          </w:tcPr>
          <w:p w14:paraId="3A2E6FE7" w14:textId="4882EFCE" w:rsidR="003336CB" w:rsidRPr="00762FC6" w:rsidRDefault="003336CB" w:rsidP="003336CB">
            <w:pPr>
              <w:autoSpaceDE w:val="0"/>
              <w:autoSpaceDN w:val="0"/>
              <w:adjustRightInd w:val="0"/>
              <w:rPr>
                <w:rFonts w:ascii="Tahoma" w:hAnsi="Tahoma" w:cs="Tahoma"/>
                <w:sz w:val="24"/>
              </w:rPr>
            </w:pPr>
            <w:r w:rsidRPr="00762FC6">
              <w:rPr>
                <w:rFonts w:ascii="Tahoma" w:hAnsi="Tahoma" w:cs="Tahoma"/>
                <w:sz w:val="24"/>
              </w:rPr>
              <w:t>Equipment must be suitable for reuse or recycling at the end of its life</w:t>
            </w:r>
          </w:p>
        </w:tc>
        <w:tc>
          <w:tcPr>
            <w:tcW w:w="2985" w:type="dxa"/>
          </w:tcPr>
          <w:p w14:paraId="6C66CA64" w14:textId="77777777" w:rsidR="003336CB" w:rsidRPr="00762FC6" w:rsidRDefault="003336CB" w:rsidP="003336CB">
            <w:pPr>
              <w:rPr>
                <w:rFonts w:ascii="Tahoma" w:hAnsi="Tahoma" w:cs="Tahoma"/>
                <w:sz w:val="24"/>
              </w:rPr>
            </w:pPr>
            <w:r w:rsidRPr="00762FC6">
              <w:rPr>
                <w:rFonts w:ascii="Tahoma" w:hAnsi="Tahoma" w:cs="Tahoma"/>
                <w:sz w:val="24"/>
              </w:rPr>
              <w:t>Mandatory</w:t>
            </w:r>
          </w:p>
          <w:p w14:paraId="2287B1E2" w14:textId="5108FF0C" w:rsidR="003336CB" w:rsidRPr="00762FC6" w:rsidRDefault="003336CB" w:rsidP="003336CB">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4ABFF116" w14:textId="77777777" w:rsidR="003336CB" w:rsidRPr="00762FC6" w:rsidRDefault="003336CB" w:rsidP="003336CB">
            <w:pPr>
              <w:autoSpaceDE w:val="0"/>
              <w:autoSpaceDN w:val="0"/>
              <w:adjustRightInd w:val="0"/>
              <w:rPr>
                <w:rFonts w:ascii="Tahoma" w:eastAsia="Times New Roman" w:hAnsi="Tahoma" w:cs="Tahoma"/>
                <w:kern w:val="2"/>
                <w:sz w:val="22"/>
                <w:szCs w:val="22"/>
                <w:lang w:eastAsia="lt-LT"/>
                <w14:ligatures w14:val="standardContextual"/>
              </w:rPr>
            </w:pPr>
          </w:p>
        </w:tc>
      </w:tr>
      <w:tr w:rsidR="003336CB" w:rsidRPr="00762FC6" w14:paraId="3D4411CC" w14:textId="77777777" w:rsidTr="00C55C71">
        <w:tc>
          <w:tcPr>
            <w:tcW w:w="710" w:type="dxa"/>
            <w:vMerge w:val="restart"/>
          </w:tcPr>
          <w:p w14:paraId="5AA549DD" w14:textId="74DE5FC2" w:rsidR="003336CB" w:rsidRPr="00762FC6" w:rsidRDefault="003336CB" w:rsidP="003336CB">
            <w:pPr>
              <w:autoSpaceDE w:val="0"/>
              <w:autoSpaceDN w:val="0"/>
              <w:adjustRightInd w:val="0"/>
              <w:rPr>
                <w:rFonts w:ascii="Tahoma" w:hAnsi="Tahoma" w:cs="Tahoma"/>
                <w:sz w:val="22"/>
                <w:szCs w:val="22"/>
              </w:rPr>
            </w:pPr>
            <w:bookmarkStart w:id="62" w:name="_Hlk192230876"/>
            <w:r w:rsidRPr="00762FC6">
              <w:rPr>
                <w:rFonts w:ascii="Tahoma" w:hAnsi="Tahoma" w:cs="Tahoma"/>
                <w:sz w:val="22"/>
                <w:szCs w:val="22"/>
              </w:rPr>
              <w:t>2.3.</w:t>
            </w:r>
          </w:p>
        </w:tc>
        <w:tc>
          <w:tcPr>
            <w:tcW w:w="3680" w:type="dxa"/>
          </w:tcPr>
          <w:p w14:paraId="2EDF1CD9" w14:textId="77777777" w:rsidR="003336CB" w:rsidRPr="00762FC6" w:rsidRDefault="003336CB" w:rsidP="003336CB">
            <w:pPr>
              <w:spacing w:line="259" w:lineRule="auto"/>
              <w:rPr>
                <w:rFonts w:ascii="Tahoma" w:hAnsi="Tahoma" w:cs="Tahoma"/>
                <w:sz w:val="24"/>
              </w:rPr>
            </w:pP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aptarnavimas</w:t>
            </w:r>
            <w:proofErr w:type="spellEnd"/>
            <w:r w:rsidRPr="00762FC6">
              <w:rPr>
                <w:rFonts w:ascii="Tahoma" w:hAnsi="Tahoma" w:cs="Tahoma" w:hint="eastAsia"/>
                <w:sz w:val="24"/>
              </w:rPr>
              <w:t xml:space="preserve"> po </w:t>
            </w:r>
            <w:proofErr w:type="spellStart"/>
            <w:r w:rsidRPr="00762FC6">
              <w:rPr>
                <w:rFonts w:ascii="Tahoma" w:hAnsi="Tahoma" w:cs="Tahoma" w:hint="eastAsia"/>
                <w:sz w:val="24"/>
              </w:rPr>
              <w:t>įsigijimo</w:t>
            </w:r>
            <w:proofErr w:type="spellEnd"/>
            <w:r w:rsidRPr="00762FC6">
              <w:rPr>
                <w:rFonts w:ascii="Tahoma" w:hAnsi="Tahoma" w:cs="Tahoma" w:hint="eastAsia"/>
                <w:sz w:val="24"/>
              </w:rPr>
              <w:t>:</w:t>
            </w:r>
          </w:p>
          <w:p w14:paraId="120F8A9D" w14:textId="059C1A7E" w:rsidR="003336CB" w:rsidRPr="00762FC6" w:rsidRDefault="003336CB" w:rsidP="003336CB">
            <w:pPr>
              <w:autoSpaceDE w:val="0"/>
              <w:autoSpaceDN w:val="0"/>
              <w:adjustRightInd w:val="0"/>
              <w:rPr>
                <w:rFonts w:ascii="Tahoma" w:hAnsi="Tahoma" w:cs="Tahoma"/>
                <w:color w:val="FF0000"/>
                <w:sz w:val="22"/>
                <w:szCs w:val="22"/>
              </w:rPr>
            </w:pPr>
            <w:proofErr w:type="spellStart"/>
            <w:r w:rsidRPr="00762FC6">
              <w:rPr>
                <w:rFonts w:ascii="Tahoma" w:hAnsi="Tahoma" w:cs="Tahoma" w:hint="eastAsia"/>
                <w:sz w:val="24"/>
              </w:rPr>
              <w:t>Tiekėjas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garantuoja</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kad</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gero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techninio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stovio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palaikymui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reikalingi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komponentai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ir</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originalios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atsarginės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detalės</w:t>
            </w:r>
            <w:proofErr w:type="spellEnd"/>
            <w:r w:rsidRPr="00762FC6">
              <w:rPr>
                <w:rFonts w:ascii="Tahoma" w:hAnsi="Tahoma" w:cs="Tahoma" w:hint="eastAsia"/>
                <w:sz w:val="24"/>
              </w:rPr>
              <w:t xml:space="preserve"> bus </w:t>
            </w:r>
            <w:proofErr w:type="spellStart"/>
            <w:r w:rsidRPr="00762FC6">
              <w:rPr>
                <w:rFonts w:ascii="Tahoma" w:hAnsi="Tahoma" w:cs="Tahoma" w:hint="eastAsia"/>
                <w:sz w:val="24"/>
              </w:rPr>
              <w:t>tiekiamos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ilgą</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laiką</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originalių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komponentų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ir</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atsarginių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dalių</w:t>
            </w:r>
            <w:proofErr w:type="spellEnd"/>
            <w:r w:rsidRPr="00762FC6">
              <w:rPr>
                <w:rFonts w:ascii="Tahoma" w:hAnsi="Tahoma" w:cs="Tahoma" w:hint="eastAsia"/>
                <w:sz w:val="24"/>
              </w:rPr>
              <w:t xml:space="preserve"> bus </w:t>
            </w:r>
            <w:proofErr w:type="spellStart"/>
            <w:r w:rsidRPr="00762FC6">
              <w:rPr>
                <w:rFonts w:ascii="Tahoma" w:hAnsi="Tahoma" w:cs="Tahoma" w:hint="eastAsia"/>
                <w:sz w:val="24"/>
              </w:rPr>
              <w:t>galima</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įsigyti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iš</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oficialių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atstovų</w:t>
            </w:r>
            <w:proofErr w:type="spellEnd"/>
            <w:r w:rsidRPr="00762FC6">
              <w:rPr>
                <w:rFonts w:ascii="Tahoma" w:hAnsi="Tahoma" w:cs="Tahoma" w:hint="eastAsia"/>
                <w:sz w:val="24"/>
              </w:rPr>
              <w:t xml:space="preserve"> po ne </w:t>
            </w:r>
            <w:proofErr w:type="spellStart"/>
            <w:r w:rsidRPr="00762FC6">
              <w:rPr>
                <w:rFonts w:ascii="Tahoma" w:hAnsi="Tahoma" w:cs="Tahoma" w:hint="eastAsia"/>
                <w:sz w:val="24"/>
              </w:rPr>
              <w:t>trumpesnio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kaip</w:t>
            </w:r>
            <w:proofErr w:type="spellEnd"/>
            <w:r w:rsidRPr="00762FC6">
              <w:rPr>
                <w:rFonts w:ascii="Tahoma" w:hAnsi="Tahoma" w:cs="Tahoma" w:hint="eastAsia"/>
                <w:sz w:val="24"/>
              </w:rPr>
              <w:t xml:space="preserve"> 10 </w:t>
            </w:r>
            <w:proofErr w:type="spellStart"/>
            <w:r w:rsidRPr="00762FC6">
              <w:rPr>
                <w:rFonts w:ascii="Tahoma" w:hAnsi="Tahoma" w:cs="Tahoma" w:hint="eastAsia"/>
                <w:sz w:val="24"/>
              </w:rPr>
              <w:t>metų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laikotarpio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nuo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įsigijimo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datos</w:t>
            </w:r>
            <w:proofErr w:type="spellEnd"/>
            <w:r w:rsidRPr="00762FC6">
              <w:rPr>
                <w:rFonts w:ascii="Tahoma" w:hAnsi="Tahoma" w:cs="Tahoma" w:hint="eastAsia"/>
                <w:sz w:val="24"/>
              </w:rPr>
              <w:t>.</w:t>
            </w:r>
          </w:p>
        </w:tc>
        <w:tc>
          <w:tcPr>
            <w:tcW w:w="2985" w:type="dxa"/>
          </w:tcPr>
          <w:p w14:paraId="10C97625" w14:textId="77777777" w:rsidR="003336CB" w:rsidRPr="00762FC6" w:rsidRDefault="003336CB" w:rsidP="003336CB">
            <w:pPr>
              <w:spacing w:line="259" w:lineRule="auto"/>
              <w:rPr>
                <w:rFonts w:ascii="Tahoma" w:hAnsi="Tahoma" w:cs="Tahoma"/>
                <w:sz w:val="24"/>
              </w:rPr>
            </w:pPr>
            <w:proofErr w:type="spellStart"/>
            <w:r w:rsidRPr="00762FC6">
              <w:rPr>
                <w:rFonts w:ascii="Tahoma" w:hAnsi="Tahoma" w:cs="Tahoma"/>
                <w:sz w:val="24"/>
              </w:rPr>
              <w:t>Privaloma</w:t>
            </w:r>
            <w:proofErr w:type="spellEnd"/>
          </w:p>
          <w:p w14:paraId="1BC62CE1" w14:textId="77777777" w:rsidR="003336CB" w:rsidRPr="00762FC6" w:rsidRDefault="003336CB" w:rsidP="003336CB">
            <w:pPr>
              <w:spacing w:line="259" w:lineRule="auto"/>
              <w:rPr>
                <w:rFonts w:ascii="Tahoma" w:hAnsi="Tahoma" w:cs="Tahoma"/>
                <w:sz w:val="24"/>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p w14:paraId="79456F04" w14:textId="77777777" w:rsidR="003336CB" w:rsidRPr="00762FC6" w:rsidRDefault="003336CB" w:rsidP="003336CB">
            <w:pPr>
              <w:autoSpaceDE w:val="0"/>
              <w:autoSpaceDN w:val="0"/>
              <w:adjustRightInd w:val="0"/>
              <w:rPr>
                <w:rFonts w:ascii="Tahoma" w:hAnsi="Tahoma" w:cs="Tahoma"/>
                <w:color w:val="FF0000"/>
                <w:sz w:val="22"/>
                <w:szCs w:val="22"/>
              </w:rPr>
            </w:pPr>
          </w:p>
        </w:tc>
        <w:tc>
          <w:tcPr>
            <w:tcW w:w="2401" w:type="dxa"/>
            <w:vMerge w:val="restart"/>
          </w:tcPr>
          <w:p w14:paraId="77C0DF51" w14:textId="42ED34C8" w:rsidR="003336CB" w:rsidRPr="00762FC6" w:rsidRDefault="003336CB" w:rsidP="003336CB">
            <w:pPr>
              <w:autoSpaceDE w:val="0"/>
              <w:autoSpaceDN w:val="0"/>
              <w:adjustRightInd w:val="0"/>
              <w:rPr>
                <w:rFonts w:ascii="Tahoma" w:eastAsia="Times New Roman" w:hAnsi="Tahoma" w:cs="Tahoma"/>
                <w:color w:val="FF0000"/>
                <w:kern w:val="2"/>
                <w:sz w:val="22"/>
                <w:szCs w:val="22"/>
                <w:lang w:eastAsia="lt-LT"/>
                <w14:ligatures w14:val="standardContextual"/>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3336CB" w:rsidRPr="00762FC6" w14:paraId="37F1D9AA" w14:textId="77777777" w:rsidTr="00C55C71">
        <w:tc>
          <w:tcPr>
            <w:tcW w:w="710" w:type="dxa"/>
            <w:vMerge/>
          </w:tcPr>
          <w:p w14:paraId="4C4BA87A" w14:textId="77777777" w:rsidR="003336CB" w:rsidRPr="00762FC6" w:rsidRDefault="003336CB" w:rsidP="003336CB">
            <w:pPr>
              <w:autoSpaceDE w:val="0"/>
              <w:autoSpaceDN w:val="0"/>
              <w:adjustRightInd w:val="0"/>
              <w:rPr>
                <w:rFonts w:ascii="Tahoma" w:hAnsi="Tahoma" w:cs="Tahoma"/>
                <w:sz w:val="22"/>
                <w:szCs w:val="22"/>
              </w:rPr>
            </w:pPr>
          </w:p>
        </w:tc>
        <w:tc>
          <w:tcPr>
            <w:tcW w:w="3680" w:type="dxa"/>
          </w:tcPr>
          <w:p w14:paraId="2E1A3753" w14:textId="77777777" w:rsidR="003336CB" w:rsidRPr="00762FC6" w:rsidRDefault="003336CB" w:rsidP="003336CB">
            <w:pPr>
              <w:spacing w:line="259" w:lineRule="auto"/>
              <w:rPr>
                <w:rFonts w:ascii="Tahoma" w:hAnsi="Tahoma" w:cs="Tahoma"/>
                <w:sz w:val="24"/>
              </w:rPr>
            </w:pPr>
            <w:r w:rsidRPr="00762FC6">
              <w:rPr>
                <w:rFonts w:ascii="Tahoma" w:hAnsi="Tahoma" w:cs="Tahoma"/>
                <w:sz w:val="24"/>
              </w:rPr>
              <w:t>Post-purchase servicing of equipment:</w:t>
            </w:r>
          </w:p>
          <w:p w14:paraId="0D8B3148" w14:textId="3EC93FF9" w:rsidR="003336CB" w:rsidRPr="00762FC6" w:rsidRDefault="003336CB" w:rsidP="003336CB">
            <w:pPr>
              <w:spacing w:line="259" w:lineRule="auto"/>
              <w:rPr>
                <w:rFonts w:ascii="Tahoma" w:hAnsi="Tahoma" w:cs="Tahoma"/>
                <w:sz w:val="24"/>
              </w:rPr>
            </w:pPr>
            <w:r w:rsidRPr="00762FC6">
              <w:rPr>
                <w:rFonts w:ascii="Tahoma" w:hAnsi="Tahoma" w:cs="Tahoma"/>
                <w:sz w:val="24"/>
              </w:rPr>
              <w:t xml:space="preserve">The Supplier guarantees that the components and original spare parts needed to keep the </w:t>
            </w:r>
            <w:r w:rsidRPr="00762FC6">
              <w:rPr>
                <w:rFonts w:ascii="Tahoma" w:hAnsi="Tahoma" w:cs="Tahoma"/>
                <w:sz w:val="24"/>
              </w:rPr>
              <w:lastRenderedPageBreak/>
              <w:t>equipment in good technical condition will be supplied for a long period of time: original components and spare parts will be available from official dealers after a period of at least 10 years from the date of purchase.</w:t>
            </w:r>
          </w:p>
        </w:tc>
        <w:tc>
          <w:tcPr>
            <w:tcW w:w="2985" w:type="dxa"/>
          </w:tcPr>
          <w:p w14:paraId="1E95D829" w14:textId="77777777" w:rsidR="003336CB" w:rsidRPr="00762FC6" w:rsidRDefault="003336CB" w:rsidP="003336CB">
            <w:pPr>
              <w:spacing w:line="259" w:lineRule="auto"/>
              <w:rPr>
                <w:rFonts w:ascii="Tahoma" w:hAnsi="Tahoma" w:cs="Tahoma"/>
                <w:sz w:val="24"/>
              </w:rPr>
            </w:pPr>
            <w:r w:rsidRPr="00762FC6">
              <w:rPr>
                <w:rFonts w:ascii="Tahoma" w:hAnsi="Tahoma" w:cs="Tahoma"/>
                <w:sz w:val="24"/>
              </w:rPr>
              <w:lastRenderedPageBreak/>
              <w:t>Mandatory</w:t>
            </w:r>
          </w:p>
          <w:p w14:paraId="75926BF1" w14:textId="77777777" w:rsidR="003336CB" w:rsidRPr="00762FC6" w:rsidRDefault="003336CB" w:rsidP="003336CB">
            <w:pPr>
              <w:spacing w:line="259" w:lineRule="auto"/>
              <w:rPr>
                <w:rFonts w:ascii="Tahoma" w:hAnsi="Tahoma" w:cs="Tahoma"/>
                <w:sz w:val="24"/>
              </w:rPr>
            </w:pPr>
            <w:r w:rsidRPr="00762FC6">
              <w:rPr>
                <w:rFonts w:ascii="Tahoma" w:hAnsi="Tahoma" w:cs="Tahoma"/>
                <w:b/>
                <w:bCs/>
                <w:sz w:val="24"/>
              </w:rPr>
              <w:t xml:space="preserve">The proposal shall be accompanied by a free-form declaration attesting and </w:t>
            </w:r>
            <w:r w:rsidRPr="00762FC6">
              <w:rPr>
                <w:rFonts w:ascii="Tahoma" w:hAnsi="Tahoma" w:cs="Tahoma"/>
                <w:b/>
                <w:bCs/>
                <w:sz w:val="24"/>
              </w:rPr>
              <w:lastRenderedPageBreak/>
              <w:t>justifying compliance with this criterion</w:t>
            </w:r>
          </w:p>
          <w:p w14:paraId="2FEE4C48" w14:textId="77777777" w:rsidR="003336CB" w:rsidRPr="00762FC6" w:rsidRDefault="003336CB" w:rsidP="003336CB">
            <w:pPr>
              <w:spacing w:line="259" w:lineRule="auto"/>
              <w:rPr>
                <w:rFonts w:ascii="Tahoma" w:hAnsi="Tahoma" w:cs="Tahoma"/>
                <w:sz w:val="24"/>
              </w:rPr>
            </w:pPr>
          </w:p>
        </w:tc>
        <w:tc>
          <w:tcPr>
            <w:tcW w:w="2401" w:type="dxa"/>
            <w:vMerge/>
          </w:tcPr>
          <w:p w14:paraId="63F137AD" w14:textId="77777777" w:rsidR="003336CB" w:rsidRPr="00762FC6" w:rsidRDefault="003336CB" w:rsidP="003336CB">
            <w:pPr>
              <w:autoSpaceDE w:val="0"/>
              <w:autoSpaceDN w:val="0"/>
              <w:adjustRightInd w:val="0"/>
              <w:rPr>
                <w:rFonts w:ascii="Tahoma" w:eastAsia="Times New Roman" w:hAnsi="Tahoma" w:cs="Tahoma"/>
                <w:kern w:val="2"/>
                <w:sz w:val="22"/>
                <w:szCs w:val="22"/>
                <w:lang w:eastAsia="lt-LT"/>
                <w14:ligatures w14:val="standardContextual"/>
              </w:rPr>
            </w:pPr>
          </w:p>
        </w:tc>
      </w:tr>
    </w:tbl>
    <w:bookmarkEnd w:id="62"/>
    <w:p w14:paraId="6FA83CFC" w14:textId="22A65AC2" w:rsidR="0053556D" w:rsidRPr="00B0618E" w:rsidRDefault="001A5AD8" w:rsidP="00B24D6C">
      <w:pPr>
        <w:rPr>
          <w:rFonts w:ascii="Tahoma" w:eastAsia="Times New Roman" w:hAnsi="Tahoma" w:cs="Tahoma"/>
          <w:kern w:val="2"/>
          <w:sz w:val="22"/>
          <w:szCs w:val="22"/>
          <w:lang w:val="lt-LT" w:eastAsia="lt-LT"/>
          <w14:ligatures w14:val="standardContextual"/>
        </w:rPr>
      </w:pPr>
      <w:r w:rsidRPr="00B0618E">
        <w:rPr>
          <w:rFonts w:ascii="Tahoma" w:eastAsia="Calibri" w:hAnsi="Tahoma" w:cs="Tahoma"/>
          <w:sz w:val="22"/>
          <w:szCs w:val="22"/>
          <w:lang w:val="lt-LT"/>
        </w:rPr>
        <w:t>*Dokumentai patvirtinantys atitiktį techninės specifikacijos reikalavimams pateikiami sutarties vykdymo met</w:t>
      </w:r>
      <w:bookmarkStart w:id="63" w:name="_Ref38540913"/>
      <w:bookmarkStart w:id="64" w:name="_Ref38898051"/>
      <w:bookmarkStart w:id="65" w:name="_Ref38901392"/>
      <w:bookmarkStart w:id="66" w:name="_Toc126333944"/>
      <w:r w:rsidR="00B24D6C" w:rsidRPr="00B0618E">
        <w:rPr>
          <w:rFonts w:ascii="Tahoma" w:eastAsia="Calibri" w:hAnsi="Tahoma" w:cs="Tahoma"/>
          <w:sz w:val="22"/>
          <w:szCs w:val="22"/>
          <w:lang w:val="lt-LT"/>
        </w:rPr>
        <w:t>u.</w:t>
      </w:r>
      <w:r w:rsidR="004005C8" w:rsidRPr="00B0618E">
        <w:rPr>
          <w:rFonts w:ascii="Tahoma" w:eastAsia="Calibri" w:hAnsi="Tahoma" w:cs="Tahoma"/>
          <w:sz w:val="22"/>
          <w:szCs w:val="22"/>
          <w:lang w:val="lt-LT"/>
        </w:rPr>
        <w:t xml:space="preserve"> </w:t>
      </w:r>
      <w:r w:rsidR="004005C8" w:rsidRPr="00B0618E">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066EF376" w14:textId="0FFD234E" w:rsidR="00D109F3" w:rsidRPr="00762FC6" w:rsidRDefault="00D109F3" w:rsidP="00B24D6C">
      <w:pPr>
        <w:rPr>
          <w:rFonts w:ascii="Tahoma" w:eastAsia="Times New Roman" w:hAnsi="Tahoma" w:cs="Tahoma"/>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*Documents proving compliance with the requirements of the technical specification shall be submitted during the performance of the contract at u. The comment 'Yes, "Conforms" is not sufficient and the specific value proposed or a comment on how the vehicle conforms to the specific requirement must be provided</w:t>
      </w:r>
    </w:p>
    <w:p w14:paraId="3B550AFF" w14:textId="77777777" w:rsidR="00985C5D" w:rsidRPr="00762FC6" w:rsidRDefault="00985C5D" w:rsidP="00B24D6C">
      <w:pPr>
        <w:rPr>
          <w:rFonts w:ascii="Tahoma" w:hAnsi="Tahoma" w:cs="Tahoma"/>
          <w:b/>
          <w:bCs/>
          <w:smallCaps/>
          <w:sz w:val="22"/>
          <w:szCs w:val="22"/>
        </w:rPr>
      </w:pPr>
    </w:p>
    <w:p w14:paraId="4DB3CCA7" w14:textId="77777777" w:rsidR="005B2994" w:rsidRPr="00762FC6" w:rsidRDefault="005B2994">
      <w:pPr>
        <w:rPr>
          <w:rFonts w:ascii="DM Sans" w:eastAsia="Calibri" w:hAnsi="DM Sans" w:cstheme="minorHAnsi"/>
          <w:color w:val="0070C0"/>
          <w:sz w:val="24"/>
          <w:szCs w:val="24"/>
        </w:rPr>
      </w:pPr>
      <w:r w:rsidRPr="00762FC6">
        <w:rPr>
          <w:rFonts w:ascii="DM Sans" w:eastAsia="Calibri" w:hAnsi="DM Sans" w:cstheme="minorHAnsi"/>
          <w:color w:val="0070C0"/>
          <w:sz w:val="24"/>
          <w:szCs w:val="24"/>
        </w:rPr>
        <w:br w:type="page"/>
      </w:r>
    </w:p>
    <w:p w14:paraId="276EABE5" w14:textId="7897176D" w:rsidR="00D87D5A" w:rsidRPr="00762FC6" w:rsidRDefault="00D87D5A" w:rsidP="004E3FCF">
      <w:pPr>
        <w:pStyle w:val="Heading2"/>
        <w:ind w:left="7088"/>
        <w:rPr>
          <w:rFonts w:ascii="DM Sans" w:eastAsia="Calibri" w:hAnsi="DM Sans" w:cstheme="minorHAnsi"/>
          <w:color w:val="0070C0"/>
          <w:sz w:val="24"/>
          <w:szCs w:val="24"/>
        </w:rPr>
      </w:pPr>
      <w:bookmarkStart w:id="67" w:name="_Toc197083626"/>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8268C6" w:rsidRPr="00762FC6">
        <w:rPr>
          <w:rFonts w:ascii="DM Sans" w:eastAsia="Calibri" w:hAnsi="DM Sans" w:cstheme="minorHAnsi"/>
          <w:color w:val="0070C0"/>
          <w:sz w:val="24"/>
          <w:szCs w:val="24"/>
        </w:rPr>
        <w:t>2</w:t>
      </w:r>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bookmarkEnd w:id="63"/>
      <w:bookmarkEnd w:id="64"/>
      <w:bookmarkEnd w:id="65"/>
      <w:bookmarkEnd w:id="66"/>
      <w:proofErr w:type="spellEnd"/>
      <w:r w:rsidR="006E1252" w:rsidRPr="00762FC6">
        <w:rPr>
          <w:rFonts w:ascii="DM Sans" w:eastAsia="Calibri" w:hAnsi="DM Sans" w:cstheme="minorHAnsi"/>
          <w:color w:val="0070C0"/>
          <w:sz w:val="24"/>
          <w:szCs w:val="24"/>
        </w:rPr>
        <w:t>/ Annex 2</w:t>
      </w:r>
      <w:bookmarkEnd w:id="67"/>
    </w:p>
    <w:p w14:paraId="5BC5453C" w14:textId="77777777" w:rsidR="00D87D5A" w:rsidRPr="00762FC6" w:rsidRDefault="00D87D5A" w:rsidP="00015B07">
      <w:pPr>
        <w:ind w:right="536"/>
        <w:rPr>
          <w:rFonts w:ascii="DM Sans" w:hAnsi="DM Sans" w:cstheme="minorHAnsi"/>
          <w:color w:val="7030A0"/>
          <w:sz w:val="24"/>
          <w:szCs w:val="24"/>
        </w:rPr>
      </w:pPr>
    </w:p>
    <w:p w14:paraId="1476F4B2" w14:textId="6C3CD8A6"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r w:rsidRPr="00B0618E">
        <w:rPr>
          <w:rFonts w:ascii="DM Sans" w:eastAsia="Times New Roman" w:hAnsi="DM Sans"/>
          <w:sz w:val="24"/>
          <w:szCs w:val="24"/>
          <w:lang w:val="lt-LT" w:eastAsia="lt-LT"/>
        </w:rPr>
        <w:t>Tiekėjo pavadinimas</w:t>
      </w:r>
      <w:r w:rsidR="006E1252" w:rsidRPr="00B0618E">
        <w:rPr>
          <w:rFonts w:ascii="DM Sans" w:eastAsia="Times New Roman" w:hAnsi="DM Sans"/>
          <w:sz w:val="24"/>
          <w:szCs w:val="24"/>
          <w:lang w:val="lt-LT" w:eastAsia="lt-LT"/>
        </w:rPr>
        <w:t>/</w:t>
      </w:r>
      <w:r w:rsidR="006E1252" w:rsidRPr="00762FC6">
        <w:rPr>
          <w:rFonts w:ascii="DM Sans" w:eastAsia="Times New Roman" w:hAnsi="DM Sans"/>
          <w:sz w:val="24"/>
          <w:szCs w:val="24"/>
          <w:lang w:eastAsia="lt-LT"/>
        </w:rPr>
        <w:t>Supplier name</w:t>
      </w:r>
      <w:r w:rsidRPr="00762FC6">
        <w:rPr>
          <w:rFonts w:ascii="DM Sans" w:eastAsia="Times New Roman" w:hAnsi="DM Sans"/>
          <w:sz w:val="24"/>
          <w:szCs w:val="24"/>
          <w:lang w:eastAsia="lt-LT"/>
        </w:rPr>
        <w:t>)</w:t>
      </w:r>
    </w:p>
    <w:p w14:paraId="3296197F" w14:textId="60EB6115"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r w:rsidRPr="00B0618E">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6E1252" w:rsidRPr="00762FC6">
        <w:rPr>
          <w:rFonts w:ascii="DM Sans" w:eastAsia="Times New Roman" w:hAnsi="DM Sans"/>
          <w:sz w:val="24"/>
          <w:szCs w:val="24"/>
          <w:lang w:eastAsia="lt-LT"/>
        </w:rPr>
        <w:t>/ Legal form of the legal entity, registered office, contact details, name of the register in which the supplier's data is collected and stored, legal entity code, value added tax identification number, if the legal entity is subject to value added tax</w:t>
      </w:r>
      <w:r w:rsidRPr="00762FC6">
        <w:rPr>
          <w:rFonts w:ascii="DM Sans" w:eastAsia="Times New Roman" w:hAnsi="DM Sans"/>
          <w:sz w:val="24"/>
          <w:szCs w:val="24"/>
          <w:lang w:eastAsia="lt-LT"/>
        </w:rPr>
        <w:t>)</w:t>
      </w:r>
    </w:p>
    <w:p w14:paraId="435CE5E4" w14:textId="71A91EF9" w:rsidR="00E501CF" w:rsidRPr="00762FC6" w:rsidRDefault="00070A27" w:rsidP="00E501CF">
      <w:pPr>
        <w:tabs>
          <w:tab w:val="left" w:pos="709"/>
          <w:tab w:val="center" w:pos="2520"/>
        </w:tabs>
        <w:jc w:val="center"/>
        <w:rPr>
          <w:rFonts w:ascii="DM Sans" w:eastAsia="Times New Roman" w:hAnsi="DM Sans"/>
          <w:b/>
          <w:bCs/>
          <w:sz w:val="24"/>
          <w:szCs w:val="24"/>
          <w:lang w:eastAsia="lt-LT"/>
        </w:rPr>
      </w:pPr>
      <w:r w:rsidRPr="00762FC6">
        <w:rPr>
          <w:rFonts w:ascii="DM Sans" w:eastAsia="Times New Roman" w:hAnsi="DM Sans"/>
          <w:b/>
          <w:bCs/>
          <w:sz w:val="24"/>
          <w:szCs w:val="24"/>
          <w:lang w:eastAsia="lt-LT"/>
        </w:rPr>
        <w:t>AB „</w:t>
      </w:r>
      <w:proofErr w:type="gramStart"/>
      <w:r w:rsidR="005D4B7F" w:rsidRPr="00762FC6">
        <w:rPr>
          <w:rFonts w:ascii="DM Sans" w:eastAsia="Times New Roman" w:hAnsi="DM Sans"/>
          <w:b/>
          <w:bCs/>
          <w:sz w:val="24"/>
          <w:szCs w:val="24"/>
          <w:lang w:eastAsia="lt-LT"/>
        </w:rPr>
        <w:t>PLASTA</w:t>
      </w:r>
      <w:r w:rsidRPr="00762FC6">
        <w:rPr>
          <w:rFonts w:ascii="DM Sans" w:eastAsia="Times New Roman" w:hAnsi="DM Sans"/>
          <w:b/>
          <w:bCs/>
          <w:sz w:val="24"/>
          <w:szCs w:val="24"/>
          <w:lang w:eastAsia="lt-LT"/>
        </w:rPr>
        <w:t>“</w:t>
      </w:r>
      <w:proofErr w:type="gramEnd"/>
    </w:p>
    <w:p w14:paraId="5DEC43FA" w14:textId="399928B5" w:rsidR="00E501CF" w:rsidRPr="00762FC6" w:rsidRDefault="00E501CF" w:rsidP="00E501CF">
      <w:pPr>
        <w:tabs>
          <w:tab w:val="left" w:pos="709"/>
          <w:tab w:val="center" w:pos="2520"/>
        </w:tabs>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adresatas</w:t>
      </w:r>
      <w:proofErr w:type="spellEnd"/>
      <w:r w:rsidRPr="00762FC6">
        <w:rPr>
          <w:rFonts w:ascii="DM Sans" w:eastAsia="Times New Roman" w:hAnsi="DM Sans"/>
          <w:sz w:val="24"/>
          <w:szCs w:val="24"/>
          <w:lang w:eastAsia="lt-LT"/>
        </w:rPr>
        <w:t xml:space="preserve"> (NPO)</w:t>
      </w:r>
      <w:r w:rsidR="006E1252" w:rsidRPr="00762FC6">
        <w:rPr>
          <w:rFonts w:ascii="DM Sans" w:eastAsia="Times New Roman" w:hAnsi="DM Sans"/>
          <w:sz w:val="24"/>
          <w:szCs w:val="24"/>
          <w:lang w:eastAsia="lt-LT"/>
        </w:rPr>
        <w:t>/</w:t>
      </w:r>
      <w:r w:rsidR="006E1252" w:rsidRPr="00762FC6">
        <w:t xml:space="preserve"> </w:t>
      </w:r>
      <w:r w:rsidR="006E1252" w:rsidRPr="00762FC6">
        <w:rPr>
          <w:rFonts w:ascii="DM Sans" w:eastAsia="Times New Roman" w:hAnsi="DM Sans"/>
          <w:sz w:val="24"/>
          <w:szCs w:val="24"/>
          <w:lang w:eastAsia="lt-LT"/>
        </w:rPr>
        <w:t>addressee (NPO))</w:t>
      </w:r>
      <w:r w:rsidRPr="00762FC6">
        <w:rPr>
          <w:rFonts w:ascii="DM Sans" w:eastAsia="Times New Roman" w:hAnsi="DM Sans"/>
          <w:sz w:val="24"/>
          <w:szCs w:val="24"/>
          <w:lang w:eastAsia="lt-LT"/>
        </w:rPr>
        <w:t>)</w:t>
      </w:r>
    </w:p>
    <w:p w14:paraId="2007F041" w14:textId="13CC950C" w:rsidR="00E501CF" w:rsidRPr="00762FC6" w:rsidRDefault="00070A27" w:rsidP="00E501CF">
      <w:pPr>
        <w:widowControl w:val="0"/>
        <w:tabs>
          <w:tab w:val="left" w:pos="709"/>
        </w:tabs>
        <w:jc w:val="center"/>
        <w:rPr>
          <w:rFonts w:ascii="DM Sans" w:hAnsi="DM Sans"/>
          <w:b/>
          <w:bCs/>
          <w:sz w:val="24"/>
          <w:szCs w:val="24"/>
        </w:rPr>
      </w:pPr>
      <w:r w:rsidRPr="00762FC6">
        <w:rPr>
          <w:rFonts w:ascii="DM Sans" w:hAnsi="DM Sans"/>
          <w:b/>
          <w:bCs/>
          <w:sz w:val="24"/>
          <w:szCs w:val="24"/>
        </w:rPr>
        <w:t xml:space="preserve">PASIŪLYMAS DĖL </w:t>
      </w:r>
      <w:r w:rsidR="000675FD" w:rsidRPr="00762FC6">
        <w:rPr>
          <w:rFonts w:ascii="DM Sans" w:hAnsi="DM Sans"/>
          <w:b/>
          <w:bCs/>
          <w:sz w:val="24"/>
          <w:szCs w:val="24"/>
        </w:rPr>
        <w:t>EKSTRUDERIO</w:t>
      </w:r>
      <w:r w:rsidR="00F14B9C" w:rsidRPr="00762FC6">
        <w:rPr>
          <w:rFonts w:ascii="Tahoma" w:hAnsi="Tahoma" w:cs="Tahoma"/>
          <w:b/>
          <w:bCs/>
          <w:iCs/>
          <w:sz w:val="22"/>
          <w:szCs w:val="22"/>
        </w:rPr>
        <w:t xml:space="preserve"> </w:t>
      </w:r>
      <w:r w:rsidRPr="00762FC6">
        <w:rPr>
          <w:rFonts w:ascii="DM Sans" w:hAnsi="DM Sans"/>
          <w:b/>
          <w:bCs/>
          <w:sz w:val="24"/>
          <w:szCs w:val="24"/>
        </w:rPr>
        <w:t>PIRKIMO</w:t>
      </w:r>
      <w:r w:rsidR="006E1252" w:rsidRPr="00762FC6">
        <w:rPr>
          <w:rFonts w:ascii="DM Sans" w:hAnsi="DM Sans"/>
          <w:b/>
          <w:bCs/>
          <w:sz w:val="24"/>
          <w:szCs w:val="24"/>
        </w:rPr>
        <w:t>/ QUATATION FOR EXTRUDR PURCHASE</w:t>
      </w:r>
    </w:p>
    <w:p w14:paraId="31F92398" w14:textId="42506664" w:rsidR="00E501CF" w:rsidRPr="00762FC6" w:rsidRDefault="00E501CF" w:rsidP="006E1252">
      <w:pPr>
        <w:widowControl w:val="0"/>
        <w:pBdr>
          <w:bottom w:val="single" w:sz="12" w:space="1" w:color="auto"/>
        </w:pBdr>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(Data</w:t>
      </w:r>
      <w:r w:rsidR="006E1252" w:rsidRPr="00762FC6">
        <w:rPr>
          <w:rFonts w:ascii="DM Sans" w:eastAsia="Times New Roman" w:hAnsi="DM Sans"/>
          <w:sz w:val="24"/>
          <w:szCs w:val="24"/>
          <w:lang w:eastAsia="lt-LT"/>
        </w:rPr>
        <w:t>/</w:t>
      </w:r>
      <w:proofErr w:type="gramStart"/>
      <w:r w:rsidR="006E1252" w:rsidRPr="00762FC6">
        <w:rPr>
          <w:rFonts w:ascii="DM Sans" w:eastAsia="Times New Roman" w:hAnsi="DM Sans"/>
          <w:sz w:val="24"/>
          <w:szCs w:val="24"/>
          <w:lang w:eastAsia="lt-LT"/>
        </w:rPr>
        <w:t>Date</w:t>
      </w:r>
      <w:r w:rsidRPr="00762FC6">
        <w:rPr>
          <w:rFonts w:ascii="DM Sans" w:eastAsia="Times New Roman" w:hAnsi="DM Sans"/>
          <w:sz w:val="24"/>
          <w:szCs w:val="24"/>
          <w:lang w:eastAsia="lt-LT"/>
        </w:rPr>
        <w:t>)_</w:t>
      </w:r>
      <w:proofErr w:type="gramEnd"/>
      <w:r w:rsidRPr="00762FC6">
        <w:rPr>
          <w:rFonts w:ascii="DM Sans" w:eastAsia="Times New Roman" w:hAnsi="DM Sans"/>
          <w:sz w:val="24"/>
          <w:szCs w:val="24"/>
          <w:lang w:eastAsia="lt-LT"/>
        </w:rPr>
        <w:t>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6E1252" w:rsidRPr="00762FC6" w14:paraId="5E3BE0C2" w14:textId="77777777" w:rsidTr="00B42740">
        <w:tc>
          <w:tcPr>
            <w:tcW w:w="7905" w:type="dxa"/>
            <w:tcBorders>
              <w:top w:val="single" w:sz="4" w:space="0" w:color="auto"/>
              <w:left w:val="single" w:sz="4" w:space="0" w:color="auto"/>
              <w:bottom w:val="single" w:sz="4" w:space="0" w:color="auto"/>
              <w:right w:val="single" w:sz="4" w:space="0" w:color="auto"/>
            </w:tcBorders>
          </w:tcPr>
          <w:p w14:paraId="3DD75330"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Times New Roman" w:hAnsi="DM Sans"/>
                <w:sz w:val="24"/>
                <w:szCs w:val="24"/>
                <w:lang w:val="lt-LT" w:eastAsia="lt-LT"/>
              </w:rPr>
              <w:t>Tiekėjo pavadinimas (Jeigu dalyvauja ūkio subjektų grupė, surašomi visi dalyvių pavadinimai)</w:t>
            </w:r>
          </w:p>
        </w:tc>
        <w:tc>
          <w:tcPr>
            <w:tcW w:w="2126" w:type="dxa"/>
            <w:vMerge w:val="restart"/>
            <w:tcBorders>
              <w:top w:val="single" w:sz="4" w:space="0" w:color="auto"/>
              <w:left w:val="single" w:sz="4" w:space="0" w:color="auto"/>
              <w:right w:val="single" w:sz="4" w:space="0" w:color="auto"/>
            </w:tcBorders>
          </w:tcPr>
          <w:p w14:paraId="089F3188"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F75A73" w14:textId="77777777" w:rsidTr="00B42740">
        <w:tc>
          <w:tcPr>
            <w:tcW w:w="7905" w:type="dxa"/>
            <w:tcBorders>
              <w:top w:val="single" w:sz="4" w:space="0" w:color="auto"/>
              <w:left w:val="single" w:sz="4" w:space="0" w:color="auto"/>
              <w:bottom w:val="single" w:sz="4" w:space="0" w:color="auto"/>
              <w:right w:val="single" w:sz="4" w:space="0" w:color="auto"/>
            </w:tcBorders>
          </w:tcPr>
          <w:p w14:paraId="0183000D" w14:textId="11B1A42F"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Name of the supplier (In the case of a group of economic operators, all the names of the participants)</w:t>
            </w:r>
          </w:p>
        </w:tc>
        <w:tc>
          <w:tcPr>
            <w:tcW w:w="2126" w:type="dxa"/>
            <w:vMerge/>
            <w:tcBorders>
              <w:left w:val="single" w:sz="4" w:space="0" w:color="auto"/>
              <w:bottom w:val="single" w:sz="4" w:space="0" w:color="auto"/>
              <w:right w:val="single" w:sz="4" w:space="0" w:color="auto"/>
            </w:tcBorders>
          </w:tcPr>
          <w:p w14:paraId="19A59950"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99E81FA" w14:textId="77777777" w:rsidTr="00930B55">
        <w:tc>
          <w:tcPr>
            <w:tcW w:w="7905" w:type="dxa"/>
            <w:tcBorders>
              <w:top w:val="single" w:sz="4" w:space="0" w:color="auto"/>
              <w:left w:val="single" w:sz="4" w:space="0" w:color="auto"/>
              <w:bottom w:val="single" w:sz="4" w:space="0" w:color="auto"/>
              <w:right w:val="single" w:sz="4" w:space="0" w:color="auto"/>
            </w:tcBorders>
          </w:tcPr>
          <w:p w14:paraId="3A2A4EB7"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Times New Roman" w:hAnsi="DM Sans"/>
                <w:sz w:val="24"/>
                <w:szCs w:val="24"/>
                <w:lang w:val="lt-LT" w:eastAsia="lt-LT"/>
              </w:rPr>
              <w:t>Tiekėjo adresas (Jeigu dalyvauja ūkio subjektų grupė, surašomi visi dalyvių adresai)</w:t>
            </w:r>
          </w:p>
        </w:tc>
        <w:tc>
          <w:tcPr>
            <w:tcW w:w="2126" w:type="dxa"/>
            <w:vMerge w:val="restart"/>
            <w:tcBorders>
              <w:top w:val="single" w:sz="4" w:space="0" w:color="auto"/>
              <w:left w:val="single" w:sz="4" w:space="0" w:color="auto"/>
              <w:right w:val="single" w:sz="4" w:space="0" w:color="auto"/>
            </w:tcBorders>
          </w:tcPr>
          <w:p w14:paraId="041A8CF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2C2310DF" w14:textId="77777777" w:rsidTr="00930B55">
        <w:tc>
          <w:tcPr>
            <w:tcW w:w="7905" w:type="dxa"/>
            <w:tcBorders>
              <w:top w:val="single" w:sz="4" w:space="0" w:color="auto"/>
              <w:left w:val="single" w:sz="4" w:space="0" w:color="auto"/>
              <w:bottom w:val="single" w:sz="4" w:space="0" w:color="auto"/>
              <w:right w:val="single" w:sz="4" w:space="0" w:color="auto"/>
            </w:tcBorders>
          </w:tcPr>
          <w:p w14:paraId="745DDA17" w14:textId="182C4588" w:rsidR="006E1252" w:rsidRPr="00762FC6" w:rsidRDefault="006E1252" w:rsidP="0030151E">
            <w:pPr>
              <w:shd w:val="clear" w:color="auto" w:fill="FFFFFF"/>
              <w:jc w:val="both"/>
              <w:rPr>
                <w:rFonts w:ascii="DM Sans" w:eastAsia="Calibri" w:hAnsi="DM Sans"/>
                <w:sz w:val="24"/>
                <w:szCs w:val="24"/>
              </w:rPr>
            </w:pPr>
            <w:r w:rsidRPr="00762FC6">
              <w:rPr>
                <w:rFonts w:ascii="DM Sans" w:eastAsia="Times New Roman" w:hAnsi="DM Sans"/>
                <w:sz w:val="24"/>
                <w:szCs w:val="24"/>
                <w:lang w:eastAsia="lt-LT"/>
              </w:rPr>
              <w:t>Address of the supplier (In the case of a group of economic operators, the addresses of all participants)</w:t>
            </w:r>
          </w:p>
        </w:tc>
        <w:tc>
          <w:tcPr>
            <w:tcW w:w="2126" w:type="dxa"/>
            <w:vMerge/>
            <w:tcBorders>
              <w:left w:val="single" w:sz="4" w:space="0" w:color="auto"/>
              <w:bottom w:val="single" w:sz="4" w:space="0" w:color="auto"/>
              <w:right w:val="single" w:sz="4" w:space="0" w:color="auto"/>
            </w:tcBorders>
          </w:tcPr>
          <w:p w14:paraId="4F8493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3667500" w14:textId="77777777" w:rsidTr="009D7F88">
        <w:tc>
          <w:tcPr>
            <w:tcW w:w="7905" w:type="dxa"/>
            <w:tcBorders>
              <w:top w:val="single" w:sz="4" w:space="0" w:color="auto"/>
              <w:left w:val="single" w:sz="4" w:space="0" w:color="auto"/>
              <w:bottom w:val="single" w:sz="4" w:space="0" w:color="auto"/>
              <w:right w:val="single" w:sz="4" w:space="0" w:color="auto"/>
            </w:tcBorders>
          </w:tcPr>
          <w:p w14:paraId="20ED07AC" w14:textId="77777777" w:rsidR="006E1252" w:rsidRPr="00B0618E" w:rsidRDefault="006E1252" w:rsidP="0030151E">
            <w:pPr>
              <w:shd w:val="clear" w:color="auto" w:fill="FFFFFF"/>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Įmonės kodas</w:t>
            </w:r>
          </w:p>
        </w:tc>
        <w:tc>
          <w:tcPr>
            <w:tcW w:w="2126" w:type="dxa"/>
            <w:vMerge w:val="restart"/>
            <w:tcBorders>
              <w:top w:val="single" w:sz="4" w:space="0" w:color="auto"/>
              <w:left w:val="single" w:sz="4" w:space="0" w:color="auto"/>
              <w:right w:val="single" w:sz="4" w:space="0" w:color="auto"/>
            </w:tcBorders>
          </w:tcPr>
          <w:p w14:paraId="404C1FA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0BAF9FE" w14:textId="77777777" w:rsidTr="009D7F88">
        <w:tc>
          <w:tcPr>
            <w:tcW w:w="7905" w:type="dxa"/>
            <w:tcBorders>
              <w:top w:val="single" w:sz="4" w:space="0" w:color="auto"/>
              <w:left w:val="single" w:sz="4" w:space="0" w:color="auto"/>
              <w:bottom w:val="single" w:sz="4" w:space="0" w:color="auto"/>
              <w:right w:val="single" w:sz="4" w:space="0" w:color="auto"/>
            </w:tcBorders>
          </w:tcPr>
          <w:p w14:paraId="6BAA562A" w14:textId="23894E32"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Company code</w:t>
            </w:r>
          </w:p>
        </w:tc>
        <w:tc>
          <w:tcPr>
            <w:tcW w:w="2126" w:type="dxa"/>
            <w:vMerge/>
            <w:tcBorders>
              <w:left w:val="single" w:sz="4" w:space="0" w:color="auto"/>
              <w:bottom w:val="single" w:sz="4" w:space="0" w:color="auto"/>
              <w:right w:val="single" w:sz="4" w:space="0" w:color="auto"/>
            </w:tcBorders>
          </w:tcPr>
          <w:p w14:paraId="00B87D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5CED4E6" w14:textId="77777777" w:rsidTr="00FC1C21">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Už pasiūlymą atsakingo asmens vardas, pavardė</w:t>
            </w:r>
          </w:p>
        </w:tc>
        <w:tc>
          <w:tcPr>
            <w:tcW w:w="2126" w:type="dxa"/>
            <w:vMerge w:val="restart"/>
            <w:tcBorders>
              <w:top w:val="single" w:sz="4" w:space="0" w:color="auto"/>
              <w:left w:val="single" w:sz="4" w:space="0" w:color="auto"/>
              <w:right w:val="single" w:sz="4" w:space="0" w:color="auto"/>
            </w:tcBorders>
          </w:tcPr>
          <w:p w14:paraId="306B0C9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63FE8B4E" w14:textId="77777777" w:rsidTr="00FC1C21">
        <w:tc>
          <w:tcPr>
            <w:tcW w:w="7905" w:type="dxa"/>
            <w:tcBorders>
              <w:top w:val="single" w:sz="4" w:space="0" w:color="auto"/>
              <w:left w:val="single" w:sz="4" w:space="0" w:color="auto"/>
              <w:bottom w:val="single" w:sz="4" w:space="0" w:color="auto"/>
              <w:right w:val="single" w:sz="4" w:space="0" w:color="auto"/>
            </w:tcBorders>
          </w:tcPr>
          <w:p w14:paraId="5D74E822" w14:textId="2B5B098B"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Name of the person responsible for the proposal</w:t>
            </w:r>
          </w:p>
        </w:tc>
        <w:tc>
          <w:tcPr>
            <w:tcW w:w="2126" w:type="dxa"/>
            <w:vMerge/>
            <w:tcBorders>
              <w:left w:val="single" w:sz="4" w:space="0" w:color="auto"/>
              <w:bottom w:val="single" w:sz="4" w:space="0" w:color="auto"/>
              <w:right w:val="single" w:sz="4" w:space="0" w:color="auto"/>
            </w:tcBorders>
          </w:tcPr>
          <w:p w14:paraId="68FA438E"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5880F836" w14:textId="77777777" w:rsidTr="00CB06B8">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Telefono numeris</w:t>
            </w:r>
          </w:p>
        </w:tc>
        <w:tc>
          <w:tcPr>
            <w:tcW w:w="2126" w:type="dxa"/>
            <w:vMerge w:val="restart"/>
            <w:tcBorders>
              <w:top w:val="single" w:sz="4" w:space="0" w:color="auto"/>
              <w:left w:val="single" w:sz="4" w:space="0" w:color="auto"/>
              <w:right w:val="single" w:sz="4" w:space="0" w:color="auto"/>
            </w:tcBorders>
          </w:tcPr>
          <w:p w14:paraId="7BF09B41"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D76AAF" w14:textId="77777777" w:rsidTr="00CB06B8">
        <w:tc>
          <w:tcPr>
            <w:tcW w:w="7905" w:type="dxa"/>
            <w:tcBorders>
              <w:top w:val="single" w:sz="4" w:space="0" w:color="auto"/>
              <w:left w:val="single" w:sz="4" w:space="0" w:color="auto"/>
              <w:bottom w:val="single" w:sz="4" w:space="0" w:color="auto"/>
              <w:right w:val="single" w:sz="4" w:space="0" w:color="auto"/>
            </w:tcBorders>
          </w:tcPr>
          <w:p w14:paraId="5EA452AC" w14:textId="7C70E53C" w:rsidR="006E1252" w:rsidRPr="00762FC6" w:rsidRDefault="006E1252" w:rsidP="006E1252">
            <w:pPr>
              <w:shd w:val="clear" w:color="auto" w:fill="FFFFFF"/>
              <w:jc w:val="both"/>
              <w:rPr>
                <w:rFonts w:ascii="DM Sans" w:eastAsia="Calibri" w:hAnsi="DM Sans"/>
                <w:sz w:val="24"/>
                <w:szCs w:val="24"/>
              </w:rPr>
            </w:pPr>
            <w:r w:rsidRPr="00762FC6">
              <w:rPr>
                <w:rFonts w:ascii="DM Sans" w:eastAsia="Calibri" w:hAnsi="DM Sans"/>
                <w:sz w:val="24"/>
                <w:szCs w:val="24"/>
              </w:rPr>
              <w:t>Phone number</w:t>
            </w:r>
          </w:p>
        </w:tc>
        <w:tc>
          <w:tcPr>
            <w:tcW w:w="2126" w:type="dxa"/>
            <w:vMerge/>
            <w:tcBorders>
              <w:left w:val="single" w:sz="4" w:space="0" w:color="auto"/>
              <w:bottom w:val="single" w:sz="4" w:space="0" w:color="auto"/>
              <w:right w:val="single" w:sz="4" w:space="0" w:color="auto"/>
            </w:tcBorders>
          </w:tcPr>
          <w:p w14:paraId="6104665A" w14:textId="510DFFEE" w:rsidR="006E1252" w:rsidRPr="00762FC6" w:rsidRDefault="006E1252" w:rsidP="006E1252">
            <w:pPr>
              <w:shd w:val="clear" w:color="auto" w:fill="FFFFFF"/>
              <w:jc w:val="both"/>
              <w:rPr>
                <w:rFonts w:ascii="DM Sans" w:eastAsia="Calibri" w:hAnsi="DM Sans"/>
                <w:sz w:val="24"/>
                <w:szCs w:val="24"/>
              </w:rPr>
            </w:pPr>
          </w:p>
        </w:tc>
      </w:tr>
      <w:tr w:rsidR="006E1252" w:rsidRPr="00762FC6" w14:paraId="33FE9BEC" w14:textId="77777777" w:rsidTr="0075542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El. pašto adresas</w:t>
            </w:r>
          </w:p>
        </w:tc>
        <w:tc>
          <w:tcPr>
            <w:tcW w:w="2126" w:type="dxa"/>
            <w:vMerge w:val="restart"/>
            <w:tcBorders>
              <w:top w:val="single" w:sz="4" w:space="0" w:color="auto"/>
              <w:left w:val="single" w:sz="4" w:space="0" w:color="auto"/>
              <w:right w:val="single" w:sz="4" w:space="0" w:color="auto"/>
            </w:tcBorders>
          </w:tcPr>
          <w:p w14:paraId="48E92A0A"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8C7C154" w14:textId="77777777" w:rsidTr="0075542E">
        <w:tc>
          <w:tcPr>
            <w:tcW w:w="7905" w:type="dxa"/>
            <w:tcBorders>
              <w:top w:val="single" w:sz="4" w:space="0" w:color="auto"/>
              <w:left w:val="single" w:sz="4" w:space="0" w:color="auto"/>
              <w:bottom w:val="single" w:sz="4" w:space="0" w:color="auto"/>
              <w:right w:val="single" w:sz="4" w:space="0" w:color="auto"/>
            </w:tcBorders>
          </w:tcPr>
          <w:p w14:paraId="13260940" w14:textId="56390B6A"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Email </w:t>
            </w:r>
          </w:p>
        </w:tc>
        <w:tc>
          <w:tcPr>
            <w:tcW w:w="2126" w:type="dxa"/>
            <w:vMerge/>
            <w:tcBorders>
              <w:left w:val="single" w:sz="4" w:space="0" w:color="auto"/>
              <w:bottom w:val="single" w:sz="4" w:space="0" w:color="auto"/>
              <w:right w:val="single" w:sz="4" w:space="0" w:color="auto"/>
            </w:tcBorders>
          </w:tcPr>
          <w:p w14:paraId="353DA3F5" w14:textId="77777777" w:rsidR="006E1252" w:rsidRPr="00762FC6" w:rsidRDefault="006E1252" w:rsidP="0030151E">
            <w:pPr>
              <w:shd w:val="clear" w:color="auto" w:fill="FFFFFF"/>
              <w:jc w:val="both"/>
              <w:rPr>
                <w:rFonts w:ascii="DM Sans" w:eastAsia="Calibri" w:hAnsi="DM Sans"/>
                <w:sz w:val="24"/>
                <w:szCs w:val="24"/>
              </w:rPr>
            </w:pPr>
          </w:p>
        </w:tc>
      </w:tr>
    </w:tbl>
    <w:p w14:paraId="49B081DA" w14:textId="77777777" w:rsidR="00E501CF" w:rsidRPr="00762FC6" w:rsidRDefault="00E501CF" w:rsidP="00E501CF">
      <w:pPr>
        <w:widowControl w:val="0"/>
        <w:tabs>
          <w:tab w:val="left" w:pos="709"/>
        </w:tabs>
        <w:jc w:val="both"/>
        <w:rPr>
          <w:rFonts w:ascii="DM Sans" w:eastAsia="Times New Roman" w:hAnsi="DM Sans"/>
          <w:sz w:val="24"/>
          <w:szCs w:val="24"/>
          <w:lang w:eastAsia="lt-LT"/>
        </w:rPr>
      </w:pPr>
    </w:p>
    <w:tbl>
      <w:tblPr>
        <w:tblStyle w:val="TableGrid"/>
        <w:tblW w:w="10544" w:type="dxa"/>
        <w:tblInd w:w="-289" w:type="dxa"/>
        <w:tblLook w:val="04A0" w:firstRow="1" w:lastRow="0" w:firstColumn="1" w:lastColumn="0" w:noHBand="0" w:noVBand="1"/>
      </w:tblPr>
      <w:tblGrid>
        <w:gridCol w:w="5272"/>
        <w:gridCol w:w="5272"/>
      </w:tblGrid>
      <w:tr w:rsidR="00265049" w:rsidRPr="00762FC6" w14:paraId="2BFAA9F9" w14:textId="77777777" w:rsidTr="00265049">
        <w:tc>
          <w:tcPr>
            <w:tcW w:w="5272" w:type="dxa"/>
          </w:tcPr>
          <w:p w14:paraId="1619EAE5" w14:textId="77777777" w:rsidR="00265049" w:rsidRPr="00B0618E" w:rsidRDefault="00265049" w:rsidP="00265049">
            <w:pPr>
              <w:widowControl w:val="0"/>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lastRenderedPageBreak/>
              <w:t>1.Šiuo pasiūlymu pažymime, kad sutinkame su visomis pirkimo sąlygomis, nustatytomis:</w:t>
            </w:r>
          </w:p>
          <w:p w14:paraId="7B552157"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 xml:space="preserve">pirkimo skelbime, paskelbtame </w:t>
            </w:r>
            <w:proofErr w:type="spellStart"/>
            <w:r w:rsidRPr="00B0618E">
              <w:rPr>
                <w:rFonts w:ascii="DM Sans" w:hAnsi="DM Sans"/>
                <w:i/>
                <w:color w:val="000000"/>
                <w:sz w:val="24"/>
                <w:szCs w:val="24"/>
                <w:lang w:val="lt-LT"/>
              </w:rPr>
              <w:t>esinvesticijos.lt</w:t>
            </w:r>
            <w:proofErr w:type="spellEnd"/>
            <w:r w:rsidRPr="00B0618E">
              <w:rPr>
                <w:rFonts w:ascii="DM Sans" w:hAnsi="DM Sans"/>
                <w:color w:val="000000"/>
                <w:sz w:val="24"/>
                <w:szCs w:val="24"/>
                <w:shd w:val="clear" w:color="auto" w:fill="FFFFFF"/>
                <w:lang w:val="lt-LT"/>
              </w:rPr>
              <w:t> </w:t>
            </w:r>
            <w:r w:rsidRPr="00B0618E">
              <w:rPr>
                <w:rFonts w:ascii="DM Sans" w:eastAsia="Times New Roman" w:hAnsi="DM Sans"/>
                <w:sz w:val="24"/>
                <w:szCs w:val="24"/>
                <w:lang w:val="lt-LT" w:eastAsia="lt-LT"/>
              </w:rPr>
              <w:t>,</w:t>
            </w:r>
          </w:p>
          <w:p w14:paraId="0BECF1C2"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pirkimo dokumentuose,</w:t>
            </w:r>
          </w:p>
          <w:p w14:paraId="1C03495D"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kituose pirkimo dokumentuose, NPO paaiškinimuose, patikslinimuose.</w:t>
            </w:r>
          </w:p>
          <w:p w14:paraId="45223CDE" w14:textId="77777777" w:rsidR="00265049" w:rsidRPr="00B0618E" w:rsidRDefault="00265049" w:rsidP="00265049">
            <w:pPr>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2. Pasiūlymas galioja iki: .</w:t>
            </w:r>
          </w:p>
          <w:p w14:paraId="4D85E072" w14:textId="77777777" w:rsidR="00265049" w:rsidRPr="00B0618E" w:rsidRDefault="00265049" w:rsidP="00265049">
            <w:pPr>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3. Deklaruojame, kad pasiūlymų pateikimo dieną dėl tiekėjo ir jo pasitelkiamų subrangovų (kai taikoma) nėra nustatytų pašalinimo pagrindų ir tiekėjas atitinka pirkimo sąlygose keliamus reikalavimus:</w:t>
            </w:r>
          </w:p>
          <w:p w14:paraId="07B60FE7"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c>
          <w:tcPr>
            <w:tcW w:w="5272" w:type="dxa"/>
          </w:tcPr>
          <w:p w14:paraId="78FBEC8E"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1.By this offer, we indicate that we accept all the terms and conditions set out in:</w:t>
            </w:r>
          </w:p>
          <w:p w14:paraId="73AEF600"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in the contract notice published on </w:t>
            </w:r>
            <w:proofErr w:type="spellStart"/>
            <w:proofErr w:type="gramStart"/>
            <w:r w:rsidRPr="00762FC6">
              <w:rPr>
                <w:rFonts w:ascii="DM Sans" w:eastAsia="Times New Roman" w:hAnsi="DM Sans"/>
                <w:i/>
                <w:sz w:val="24"/>
                <w:szCs w:val="24"/>
                <w:lang w:eastAsia="lt-LT"/>
              </w:rPr>
              <w:t>esinvesticijos.lt</w:t>
            </w:r>
            <w:proofErr w:type="spellEnd"/>
            <w:r w:rsidRPr="00762FC6">
              <w:rPr>
                <w:rFonts w:ascii="DM Sans" w:eastAsia="Times New Roman" w:hAnsi="DM Sans"/>
                <w:i/>
                <w:sz w:val="24"/>
                <w:szCs w:val="24"/>
                <w:lang w:eastAsia="lt-LT"/>
              </w:rPr>
              <w:t xml:space="preserve"> </w:t>
            </w:r>
            <w:r w:rsidRPr="00762FC6">
              <w:rPr>
                <w:rFonts w:ascii="DM Sans" w:eastAsia="Times New Roman" w:hAnsi="DM Sans"/>
                <w:sz w:val="24"/>
                <w:szCs w:val="24"/>
                <w:lang w:eastAsia="lt-LT"/>
              </w:rPr>
              <w:t>,</w:t>
            </w:r>
            <w:proofErr w:type="gramEnd"/>
          </w:p>
          <w:p w14:paraId="1A2045EE"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in the contract documents,</w:t>
            </w:r>
          </w:p>
          <w:p w14:paraId="63276C8A"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other contract documents, NPO clarifications, revisions.</w:t>
            </w:r>
          </w:p>
          <w:p w14:paraId="7A7BC2F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 Offer valid until</w:t>
            </w:r>
            <w:proofErr w:type="gramStart"/>
            <w:r w:rsidRPr="00762FC6">
              <w:rPr>
                <w:rFonts w:ascii="DM Sans" w:eastAsia="Times New Roman" w:hAnsi="DM Sans"/>
                <w:sz w:val="24"/>
                <w:szCs w:val="24"/>
                <w:lang w:eastAsia="lt-LT"/>
              </w:rPr>
              <w:t>: .</w:t>
            </w:r>
            <w:proofErr w:type="gramEnd"/>
          </w:p>
          <w:p w14:paraId="78F49AC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3. We declare that on the date of submission of the tenders, there are no grounds for exclusion established in respect of the supplier and its subcontractors (where applicable), and that the supplier fulfils the requirements set out in the contract documents:</w:t>
            </w:r>
          </w:p>
          <w:p w14:paraId="6E8CD600"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r>
    </w:tbl>
    <w:p w14:paraId="387D576E" w14:textId="60162C59" w:rsidR="00265049" w:rsidRPr="00762FC6" w:rsidRDefault="00265049" w:rsidP="00E501CF">
      <w:pPr>
        <w:widowControl w:val="0"/>
        <w:tabs>
          <w:tab w:val="left" w:pos="709"/>
        </w:tabs>
        <w:jc w:val="both"/>
        <w:rPr>
          <w:rFonts w:ascii="DM Sans" w:eastAsia="Times New Roman" w:hAnsi="DM Sans"/>
          <w:sz w:val="24"/>
          <w:szCs w:val="24"/>
          <w:lang w:eastAsia="lt-LT"/>
        </w:rPr>
      </w:pPr>
    </w:p>
    <w:p w14:paraId="7000E227" w14:textId="77777777" w:rsidR="00580ECF" w:rsidRPr="00762FC6" w:rsidRDefault="00580ECF" w:rsidP="0078619C">
      <w:pPr>
        <w:tabs>
          <w:tab w:val="left" w:pos="709"/>
        </w:tabs>
        <w:jc w:val="both"/>
        <w:rPr>
          <w:rFonts w:ascii="DM Sans" w:eastAsia="Times New Roman" w:hAnsi="DM Sans"/>
          <w:sz w:val="24"/>
          <w:szCs w:val="24"/>
          <w:lang w:eastAsia="lt-LT"/>
        </w:rPr>
      </w:pPr>
    </w:p>
    <w:p w14:paraId="72BFD5FB" w14:textId="77777777" w:rsidR="00580ECF" w:rsidRPr="00762FC6" w:rsidRDefault="00580ECF" w:rsidP="0078619C">
      <w:pPr>
        <w:tabs>
          <w:tab w:val="left" w:pos="709"/>
        </w:tabs>
        <w:jc w:val="both"/>
        <w:rPr>
          <w:rFonts w:ascii="DM Sans" w:eastAsia="Times New Roman" w:hAnsi="DM Sans"/>
          <w:sz w:val="24"/>
          <w:szCs w:val="24"/>
          <w:lang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62FC6" w14:paraId="2E6D4CCC" w14:textId="77777777" w:rsidTr="009316AD">
        <w:tc>
          <w:tcPr>
            <w:tcW w:w="8789" w:type="dxa"/>
          </w:tcPr>
          <w:p w14:paraId="5409FC2B" w14:textId="6D36AEEA" w:rsidR="00B24D6C" w:rsidRPr="00762FC6" w:rsidRDefault="00B24D6C" w:rsidP="009316AD">
            <w:pPr>
              <w:tabs>
                <w:tab w:val="left" w:pos="709"/>
              </w:tabs>
              <w:jc w:val="center"/>
              <w:rPr>
                <w:rFonts w:ascii="DM Sans" w:eastAsia="Times New Roman" w:hAnsi="DM Sans" w:cs="Times New Roman"/>
                <w:b/>
                <w:bCs/>
                <w:sz w:val="24"/>
                <w:szCs w:val="24"/>
                <w:lang w:eastAsia="lt-LT"/>
              </w:rPr>
            </w:pPr>
            <w:proofErr w:type="spellStart"/>
            <w:r w:rsidRPr="00762FC6">
              <w:rPr>
                <w:rFonts w:ascii="DM Sans" w:eastAsia="Times New Roman" w:hAnsi="DM Sans" w:cs="Times New Roman"/>
                <w:b/>
                <w:bCs/>
                <w:sz w:val="24"/>
                <w:szCs w:val="24"/>
                <w:lang w:eastAsia="lt-LT"/>
              </w:rPr>
              <w:t>Pašalinimo</w:t>
            </w:r>
            <w:proofErr w:type="spellEnd"/>
            <w:r w:rsidRPr="00762FC6">
              <w:rPr>
                <w:rFonts w:ascii="DM Sans" w:eastAsia="Times New Roman" w:hAnsi="DM Sans" w:cs="Times New Roman"/>
                <w:b/>
                <w:bCs/>
                <w:sz w:val="24"/>
                <w:szCs w:val="24"/>
                <w:lang w:eastAsia="lt-LT"/>
              </w:rPr>
              <w:t xml:space="preserve"> </w:t>
            </w:r>
            <w:proofErr w:type="spellStart"/>
            <w:r w:rsidRPr="00762FC6">
              <w:rPr>
                <w:rFonts w:ascii="DM Sans" w:eastAsia="Times New Roman" w:hAnsi="DM Sans" w:cs="Times New Roman"/>
                <w:b/>
                <w:bCs/>
                <w:sz w:val="24"/>
                <w:szCs w:val="24"/>
                <w:lang w:eastAsia="lt-LT"/>
              </w:rPr>
              <w:t>pagrindai</w:t>
            </w:r>
            <w:proofErr w:type="spellEnd"/>
            <w:r w:rsidR="00265049" w:rsidRPr="00762FC6">
              <w:rPr>
                <w:rFonts w:ascii="DM Sans" w:eastAsia="Times New Roman" w:hAnsi="DM Sans" w:cs="Times New Roman"/>
                <w:b/>
                <w:bCs/>
                <w:sz w:val="24"/>
                <w:szCs w:val="24"/>
                <w:lang w:eastAsia="lt-LT"/>
              </w:rPr>
              <w:t>/ Grounds for exclusion</w:t>
            </w:r>
          </w:p>
        </w:tc>
        <w:tc>
          <w:tcPr>
            <w:tcW w:w="1701" w:type="dxa"/>
          </w:tcPr>
          <w:p w14:paraId="1E1BE001" w14:textId="435AE80E" w:rsidR="00B24D6C" w:rsidRPr="00762FC6" w:rsidRDefault="00B24D6C" w:rsidP="009316AD">
            <w:pPr>
              <w:tabs>
                <w:tab w:val="left" w:pos="709"/>
              </w:tabs>
              <w:jc w:val="center"/>
              <w:rPr>
                <w:rFonts w:ascii="Times New Roman" w:eastAsia="Times New Roman" w:hAnsi="Times New Roman" w:cs="Times New Roman"/>
                <w:b/>
                <w:bCs/>
                <w:sz w:val="24"/>
                <w:szCs w:val="24"/>
                <w:lang w:eastAsia="lt-LT"/>
              </w:rPr>
            </w:pPr>
            <w:proofErr w:type="spellStart"/>
            <w:r w:rsidRPr="00762FC6">
              <w:rPr>
                <w:rFonts w:ascii="Times New Roman" w:eastAsia="Times New Roman" w:hAnsi="Times New Roman" w:cs="Times New Roman"/>
                <w:b/>
                <w:bCs/>
                <w:sz w:val="24"/>
                <w:szCs w:val="24"/>
                <w:lang w:eastAsia="lt-LT"/>
              </w:rPr>
              <w:t>Atitikties</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deklaracija</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žymima</w:t>
            </w:r>
            <w:proofErr w:type="spellEnd"/>
            <w:r w:rsidRPr="00762FC6">
              <w:rPr>
                <w:rFonts w:ascii="Times New Roman" w:eastAsia="Times New Roman" w:hAnsi="Times New Roman" w:cs="Times New Roman"/>
                <w:b/>
                <w:bCs/>
                <w:sz w:val="24"/>
                <w:szCs w:val="24"/>
                <w:lang w:eastAsia="lt-LT"/>
              </w:rPr>
              <w:t xml:space="preserve"> TAIP/NE)</w:t>
            </w:r>
            <w:r w:rsidR="00265049" w:rsidRPr="00762FC6">
              <w:rPr>
                <w:rFonts w:ascii="Times New Roman" w:eastAsia="Times New Roman" w:hAnsi="Times New Roman" w:cs="Times New Roman"/>
                <w:b/>
                <w:bCs/>
                <w:sz w:val="24"/>
                <w:szCs w:val="24"/>
                <w:lang w:eastAsia="lt-LT"/>
              </w:rPr>
              <w:t>/ Declaration of conformity (marked YES/NO)</w:t>
            </w:r>
          </w:p>
        </w:tc>
      </w:tr>
      <w:tr w:rsidR="00265049" w:rsidRPr="00762FC6" w14:paraId="161F981A" w14:textId="77777777" w:rsidTr="009316AD">
        <w:tc>
          <w:tcPr>
            <w:tcW w:w="8789" w:type="dxa"/>
          </w:tcPr>
          <w:p w14:paraId="3227FE0F"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siekiama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iškreipti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konkurenciją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atliekamame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pirkime</w:t>
            </w:r>
            <w:proofErr w:type="spellEnd"/>
            <w:r w:rsidRPr="00762FC6">
              <w:rPr>
                <w:rFonts w:ascii="DM Sans" w:eastAsia="Times New Roman" w:hAnsi="DM Sans" w:cs="Times New Roman"/>
                <w:sz w:val="24"/>
                <w:szCs w:val="24"/>
                <w:lang w:eastAsia="lt-LT"/>
              </w:rPr>
              <w:t>.</w:t>
            </w:r>
          </w:p>
        </w:tc>
        <w:tc>
          <w:tcPr>
            <w:tcW w:w="1701" w:type="dxa"/>
            <w:vMerge w:val="restart"/>
          </w:tcPr>
          <w:p w14:paraId="434A580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55DAEF1D" w14:textId="77777777" w:rsidTr="009316AD">
        <w:tc>
          <w:tcPr>
            <w:tcW w:w="8789" w:type="dxa"/>
          </w:tcPr>
          <w:p w14:paraId="749B485C" w14:textId="68DC81E2"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It has entered into agreements with suppliers aimed at distorting competition in the procurement process.</w:t>
            </w:r>
          </w:p>
        </w:tc>
        <w:tc>
          <w:tcPr>
            <w:tcW w:w="1701" w:type="dxa"/>
            <w:vMerge/>
          </w:tcPr>
          <w:p w14:paraId="0433E4BE"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77B14551" w14:textId="77777777" w:rsidTr="009316AD">
        <w:tc>
          <w:tcPr>
            <w:tcW w:w="8789" w:type="dxa"/>
          </w:tcPr>
          <w:p w14:paraId="551AE095" w14:textId="77777777"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pateko</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konflikto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atitinkamos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negalima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ištaisyti</w:t>
            </w:r>
            <w:proofErr w:type="spellEnd"/>
            <w:r w:rsidRPr="00762FC6">
              <w:rPr>
                <w:rFonts w:ascii="DM Sans" w:eastAsia="Times New Roman" w:hAnsi="DM Sans" w:cs="Times New Roman"/>
                <w:sz w:val="24"/>
                <w:szCs w:val="24"/>
                <w:lang w:eastAsia="lt-LT"/>
              </w:rPr>
              <w:t>.</w:t>
            </w:r>
          </w:p>
        </w:tc>
        <w:tc>
          <w:tcPr>
            <w:tcW w:w="1701" w:type="dxa"/>
            <w:vMerge w:val="restart"/>
          </w:tcPr>
          <w:p w14:paraId="03268462"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4B6E8B94" w14:textId="77777777" w:rsidTr="009316AD">
        <w:tc>
          <w:tcPr>
            <w:tcW w:w="8789" w:type="dxa"/>
          </w:tcPr>
          <w:p w14:paraId="0F09804A" w14:textId="4D321ED1"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entered into a </w:t>
            </w:r>
            <w:proofErr w:type="gramStart"/>
            <w:r w:rsidRPr="00762FC6">
              <w:rPr>
                <w:rFonts w:ascii="DM Sans" w:eastAsia="Times New Roman" w:hAnsi="DM Sans" w:cs="Times New Roman"/>
                <w:sz w:val="24"/>
                <w:szCs w:val="24"/>
                <w:lang w:eastAsia="lt-LT"/>
              </w:rPr>
              <w:t>conflict of interest</w:t>
            </w:r>
            <w:proofErr w:type="gramEnd"/>
            <w:r w:rsidRPr="00762FC6">
              <w:rPr>
                <w:rFonts w:ascii="DM Sans" w:eastAsia="Times New Roman" w:hAnsi="DM Sans" w:cs="Times New Roman"/>
                <w:sz w:val="24"/>
                <w:szCs w:val="24"/>
                <w:lang w:eastAsia="lt-LT"/>
              </w:rPr>
              <w:t xml:space="preserve"> situation during the procurement and the situation cannot be remedied.</w:t>
            </w:r>
          </w:p>
        </w:tc>
        <w:tc>
          <w:tcPr>
            <w:tcW w:w="1701" w:type="dxa"/>
            <w:vMerge/>
          </w:tcPr>
          <w:p w14:paraId="7A8B41F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63F3C73B" w14:textId="77777777" w:rsidTr="009316AD">
        <w:tc>
          <w:tcPr>
            <w:tcW w:w="8789" w:type="dxa"/>
          </w:tcPr>
          <w:p w14:paraId="66BD2A97"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ėmėsi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neteisėtų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siekdamas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gauti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konfidencialios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suteiktų</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neteisėtą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pranašumą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teikė</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klaidinančią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gali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esminę</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pašalinimo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kvalifikacijos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vertinimo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laimėtojo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nustatymo</w:t>
            </w:r>
            <w:proofErr w:type="spellEnd"/>
            <w:r w:rsidRPr="00762FC6">
              <w:rPr>
                <w:rFonts w:ascii="DM Sans" w:eastAsia="Times New Roman" w:hAnsi="DM Sans" w:cs="Times New Roman"/>
                <w:sz w:val="24"/>
                <w:szCs w:val="24"/>
                <w:lang w:eastAsia="lt-LT"/>
              </w:rPr>
              <w:t>.</w:t>
            </w:r>
          </w:p>
        </w:tc>
        <w:tc>
          <w:tcPr>
            <w:tcW w:w="1701" w:type="dxa"/>
            <w:vMerge w:val="restart"/>
          </w:tcPr>
          <w:p w14:paraId="0217BE7F"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1E7BCAD9" w14:textId="77777777" w:rsidTr="009316AD">
        <w:tc>
          <w:tcPr>
            <w:tcW w:w="8789" w:type="dxa"/>
          </w:tcPr>
          <w:p w14:paraId="6ECDE712" w14:textId="1CBE9837"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taken unlawful steps during the procurement process to influence the NPO's decisions, to obtain confidential information that would </w:t>
            </w:r>
            <w:r w:rsidRPr="00762FC6">
              <w:rPr>
                <w:rFonts w:ascii="DM Sans" w:eastAsia="Times New Roman" w:hAnsi="DM Sans" w:cs="Times New Roman"/>
                <w:sz w:val="24"/>
                <w:szCs w:val="24"/>
                <w:lang w:eastAsia="lt-LT"/>
              </w:rPr>
              <w:lastRenderedPageBreak/>
              <w:t>give it an unfair advantage in the procurement procedure, or to provide misleading information that could materially influence the NPO's decisions on the exclusion of suppliers, the evaluation of their qualifications, or the award of the contract.</w:t>
            </w:r>
          </w:p>
        </w:tc>
        <w:tc>
          <w:tcPr>
            <w:tcW w:w="1701" w:type="dxa"/>
            <w:vMerge/>
          </w:tcPr>
          <w:p w14:paraId="6C269054"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467A32C" w14:textId="77777777" w:rsidTr="009316AD">
        <w:tc>
          <w:tcPr>
            <w:tcW w:w="8789" w:type="dxa"/>
          </w:tcPr>
          <w:p w14:paraId="1A2F0C03" w14:textId="77777777" w:rsidR="00265049" w:rsidRPr="00762FC6" w:rsidRDefault="00265049" w:rsidP="001B1315">
            <w:pPr>
              <w:pStyle w:val="ListParagraph"/>
              <w:numPr>
                <w:ilvl w:val="0"/>
                <w:numId w:val="30"/>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nemokus</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iškelta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restruktūrizavimo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bankroto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byla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inicijuotos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pradėtos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likvidavimo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turtą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valdo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administratorius</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taikos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tęsti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veiklą</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prisiima</w:t>
            </w:r>
            <w:proofErr w:type="spellEnd"/>
            <w:r w:rsidRPr="00762FC6">
              <w:rPr>
                <w:rFonts w:ascii="DM Sans" w:eastAsia="Times New Roman" w:hAnsi="DM Sans" w:cs="Times New Roman"/>
                <w:sz w:val="24"/>
                <w:szCs w:val="24"/>
                <w:lang w:eastAsia="lt-LT"/>
              </w:rPr>
              <w:t xml:space="preserve"> tam </w:t>
            </w:r>
            <w:proofErr w:type="spellStart"/>
            <w:r w:rsidRPr="00762FC6">
              <w:rPr>
                <w:rFonts w:ascii="DM Sans" w:eastAsia="Times New Roman" w:hAnsi="DM Sans" w:cs="Times New Roman"/>
                <w:sz w:val="24"/>
                <w:szCs w:val="24"/>
                <w:lang w:eastAsia="lt-LT"/>
              </w:rPr>
              <w:t>tikrus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įsipareigojimus</w:t>
            </w:r>
            <w:proofErr w:type="spellEnd"/>
            <w:r w:rsidRPr="00762FC6">
              <w:rPr>
                <w:rFonts w:ascii="DM Sans" w:eastAsia="Times New Roman" w:hAnsi="DM Sans" w:cs="Times New Roman"/>
                <w:sz w:val="24"/>
                <w:szCs w:val="24"/>
                <w:lang w:eastAsia="lt-LT"/>
              </w:rPr>
              <w:t xml:space="preserve">, o </w:t>
            </w:r>
            <w:proofErr w:type="spellStart"/>
            <w:r w:rsidRPr="00762FC6">
              <w:rPr>
                <w:rFonts w:ascii="DM Sans" w:eastAsia="Times New Roman" w:hAnsi="DM Sans" w:cs="Times New Roman"/>
                <w:sz w:val="24"/>
                <w:szCs w:val="24"/>
                <w:lang w:eastAsia="lt-LT"/>
              </w:rPr>
              <w:t>kreditoriai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sutinka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savo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reikalavimus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atidėti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sumažinti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atsisakyti</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veikla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sustabdyta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apribota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arba</w:t>
            </w:r>
            <w:proofErr w:type="spellEnd"/>
            <w:r w:rsidRPr="00762FC6">
              <w:rPr>
                <w:rFonts w:ascii="DM Sans" w:eastAsia="Times New Roman" w:hAnsi="DM Sans" w:cs="Times New Roman"/>
                <w:sz w:val="24"/>
                <w:szCs w:val="24"/>
                <w:lang w:eastAsia="lt-LT"/>
              </w:rPr>
              <w:t xml:space="preserve"> jo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pagal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šalies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registruotas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aktus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tokia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panaši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Tačiau</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šiame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punkte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apibrėžta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perkančioji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organizacija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nepašalins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jeigu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pateikia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pagrįstų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įrodymų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kad</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sugebės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tinkamai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įvykdyti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w:t>
            </w:r>
          </w:p>
        </w:tc>
        <w:tc>
          <w:tcPr>
            <w:tcW w:w="1701" w:type="dxa"/>
            <w:vMerge w:val="restart"/>
          </w:tcPr>
          <w:p w14:paraId="19EC96F3"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BD2270C" w14:textId="77777777" w:rsidTr="009316AD">
        <w:tc>
          <w:tcPr>
            <w:tcW w:w="8789" w:type="dxa"/>
          </w:tcPr>
          <w:p w14:paraId="2B85345A" w14:textId="29385260"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 is insolvent, is the subject of restructuring or bankruptcy proceedings, has been declared bankrupt or is the subject of winding-up proceedings, is having its assets administered by a court or an insolvency 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similar situation under the law of the country of its establishment. However, in the situations referred to in this point, the contracting authority will not exclude the supplier from the procurement procedure if he provides reasonable evidence that he will be able to perform the contract adequately.</w:t>
            </w:r>
          </w:p>
        </w:tc>
        <w:tc>
          <w:tcPr>
            <w:tcW w:w="1701" w:type="dxa"/>
            <w:vMerge/>
          </w:tcPr>
          <w:p w14:paraId="30363D1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30781272" w14:textId="77777777" w:rsidTr="009316AD">
        <w:tc>
          <w:tcPr>
            <w:tcW w:w="8789" w:type="dxa"/>
          </w:tcPr>
          <w:p w14:paraId="36EB9FFC" w14:textId="77777777"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w:t>
            </w:r>
            <w:proofErr w:type="spellStart"/>
            <w:r w:rsidRPr="00762FC6">
              <w:rPr>
                <w:rFonts w:ascii="DM Sans" w:eastAsia="Times New Roman" w:hAnsi="DM Sans" w:cs="Times New Roman"/>
                <w:sz w:val="24"/>
                <w:szCs w:val="24"/>
                <w:lang w:eastAsia="lt-LT"/>
              </w:rPr>
              <w:t>subtiekėjo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sudėtyje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nėra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Federacijos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srityje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veikiančių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subjektų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dalyvavimo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viršijančio</w:t>
            </w:r>
            <w:proofErr w:type="spellEnd"/>
            <w:r w:rsidRPr="00762FC6">
              <w:rPr>
                <w:rFonts w:ascii="DM Sans" w:eastAsia="Times New Roman" w:hAnsi="DM Sans" w:cs="Times New Roman"/>
                <w:sz w:val="24"/>
                <w:szCs w:val="24"/>
                <w:lang w:eastAsia="lt-LT"/>
              </w:rPr>
              <w:t xml:space="preserve"> 2014 m. </w:t>
            </w:r>
            <w:proofErr w:type="spellStart"/>
            <w:r w:rsidRPr="00762FC6">
              <w:rPr>
                <w:rFonts w:ascii="DM Sans" w:eastAsia="Times New Roman" w:hAnsi="DM Sans" w:cs="Times New Roman"/>
                <w:sz w:val="24"/>
                <w:szCs w:val="24"/>
                <w:lang w:eastAsia="lt-LT"/>
              </w:rPr>
              <w:t>liepos</w:t>
            </w:r>
            <w:proofErr w:type="spellEnd"/>
            <w:r w:rsidRPr="00762FC6">
              <w:rPr>
                <w:rFonts w:ascii="DM Sans" w:eastAsia="Times New Roman" w:hAnsi="DM Sans" w:cs="Times New Roman"/>
                <w:sz w:val="24"/>
                <w:szCs w:val="24"/>
                <w:lang w:eastAsia="lt-LT"/>
              </w:rPr>
              <w:t xml:space="preserve"> 31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reglamento</w:t>
            </w:r>
            <w:proofErr w:type="spellEnd"/>
            <w:r w:rsidRPr="00762FC6">
              <w:rPr>
                <w:rFonts w:ascii="DM Sans" w:eastAsia="Times New Roman" w:hAnsi="DM Sans" w:cs="Times New Roman"/>
                <w:sz w:val="24"/>
                <w:szCs w:val="24"/>
                <w:lang w:eastAsia="lt-LT"/>
              </w:rPr>
              <w:t xml:space="preserve"> (ES) Nr. 833/2014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ribojamųjų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priemonių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atsižvelgiant</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destabilizuojama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Ukrainoje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visais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pakeitimais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padarytais</w:t>
            </w:r>
            <w:proofErr w:type="spellEnd"/>
            <w:r w:rsidRPr="00762FC6">
              <w:rPr>
                <w:rFonts w:ascii="DM Sans" w:eastAsia="Times New Roman" w:hAnsi="DM Sans" w:cs="Times New Roman"/>
                <w:sz w:val="24"/>
                <w:szCs w:val="24"/>
                <w:lang w:eastAsia="lt-LT"/>
              </w:rPr>
              <w:t xml:space="preserve"> 2022 m. </w:t>
            </w:r>
            <w:proofErr w:type="spellStart"/>
            <w:r w:rsidRPr="00762FC6">
              <w:rPr>
                <w:rFonts w:ascii="DM Sans" w:eastAsia="Times New Roman" w:hAnsi="DM Sans" w:cs="Times New Roman"/>
                <w:sz w:val="24"/>
                <w:szCs w:val="24"/>
                <w:lang w:eastAsia="lt-LT"/>
              </w:rPr>
              <w:t>balandžio</w:t>
            </w:r>
            <w:proofErr w:type="spellEnd"/>
            <w:r w:rsidRPr="00762FC6">
              <w:rPr>
                <w:rFonts w:ascii="DM Sans" w:eastAsia="Times New Roman" w:hAnsi="DM Sans" w:cs="Times New Roman"/>
                <w:sz w:val="24"/>
                <w:szCs w:val="24"/>
                <w:lang w:eastAsia="lt-LT"/>
              </w:rPr>
              <w:t xml:space="preserve"> 8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reglamentu</w:t>
            </w:r>
            <w:proofErr w:type="spellEnd"/>
            <w:r w:rsidRPr="00762FC6">
              <w:rPr>
                <w:rFonts w:ascii="DM Sans" w:eastAsia="Times New Roman" w:hAnsi="DM Sans" w:cs="Times New Roman"/>
                <w:sz w:val="24"/>
                <w:szCs w:val="24"/>
                <w:lang w:eastAsia="lt-LT"/>
              </w:rPr>
              <w:t xml:space="preserve"> (ES) Nr. 2022/576, 5k </w:t>
            </w:r>
            <w:proofErr w:type="spellStart"/>
            <w:r w:rsidRPr="00762FC6">
              <w:rPr>
                <w:rFonts w:ascii="DM Sans" w:eastAsia="Times New Roman" w:hAnsi="DM Sans" w:cs="Times New Roman"/>
                <w:sz w:val="24"/>
                <w:szCs w:val="24"/>
                <w:lang w:eastAsia="lt-LT"/>
              </w:rPr>
              <w:t>straipsnyje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ribas</w:t>
            </w:r>
            <w:proofErr w:type="spellEnd"/>
            <w:r w:rsidRPr="00762FC6">
              <w:rPr>
                <w:rFonts w:ascii="DM Sans" w:eastAsia="Times New Roman" w:hAnsi="DM Sans" w:cs="Times New Roman"/>
                <w:sz w:val="24"/>
                <w:szCs w:val="24"/>
                <w:lang w:eastAsia="lt-LT"/>
              </w:rPr>
              <w:t>.</w:t>
            </w:r>
          </w:p>
        </w:tc>
        <w:tc>
          <w:tcPr>
            <w:tcW w:w="1701" w:type="dxa"/>
            <w:vMerge w:val="restart"/>
          </w:tcPr>
          <w:p w14:paraId="0865479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0A0B6A83" w14:textId="77777777" w:rsidTr="009316AD">
        <w:tc>
          <w:tcPr>
            <w:tcW w:w="8789" w:type="dxa"/>
          </w:tcPr>
          <w:p w14:paraId="6D0821DD" w14:textId="23D2D391"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supplier/sub-supplier does not have a presence in the area of interest of the Russian Federation in excess of 31 July 2014. Council Regulation (EU) No 833/2014 concerning restrictive measures in view of the actions of Russia in </w:t>
            </w:r>
            <w:proofErr w:type="spellStart"/>
            <w:r w:rsidRPr="00762FC6">
              <w:rPr>
                <w:rFonts w:ascii="DM Sans" w:eastAsia="Times New Roman" w:hAnsi="DM Sans" w:cs="Times New Roman"/>
                <w:sz w:val="24"/>
                <w:szCs w:val="24"/>
                <w:lang w:eastAsia="lt-LT"/>
              </w:rPr>
              <w:t>destabilising</w:t>
            </w:r>
            <w:proofErr w:type="spellEnd"/>
            <w:r w:rsidRPr="00762FC6">
              <w:rPr>
                <w:rFonts w:ascii="DM Sans" w:eastAsia="Times New Roman" w:hAnsi="DM Sans" w:cs="Times New Roman"/>
                <w:sz w:val="24"/>
                <w:szCs w:val="24"/>
                <w:lang w:eastAsia="lt-LT"/>
              </w:rPr>
              <w:t xml:space="preserve"> the situation in Ukraine, as fully amended on 8 April 2022. The limits laid down in Article 5k of Council Regulation (EU) No 2022/576 of 8 April 2018 on Ukraine's sanctions against Ukraine shall apply.</w:t>
            </w:r>
          </w:p>
        </w:tc>
        <w:tc>
          <w:tcPr>
            <w:tcW w:w="1701" w:type="dxa"/>
            <w:vMerge/>
          </w:tcPr>
          <w:p w14:paraId="6C080096"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bl>
    <w:p w14:paraId="790023EA" w14:textId="77777777" w:rsidR="00E30FF9" w:rsidRPr="00762FC6" w:rsidRDefault="00E30FF9" w:rsidP="00E501CF">
      <w:pPr>
        <w:tabs>
          <w:tab w:val="left" w:pos="709"/>
        </w:tabs>
        <w:jc w:val="both"/>
        <w:rPr>
          <w:rFonts w:ascii="DM Sans" w:eastAsia="Times New Roman" w:hAnsi="DM Sans"/>
          <w:sz w:val="24"/>
          <w:szCs w:val="24"/>
          <w:lang w:eastAsia="lt-LT"/>
        </w:rPr>
      </w:pPr>
    </w:p>
    <w:p w14:paraId="0EC5328C" w14:textId="77777777" w:rsidR="00CF2960" w:rsidRPr="00762FC6" w:rsidRDefault="00CF2960" w:rsidP="00E501CF">
      <w:pPr>
        <w:tabs>
          <w:tab w:val="left" w:pos="709"/>
        </w:tabs>
        <w:jc w:val="both"/>
        <w:rPr>
          <w:rFonts w:ascii="DM Sans" w:eastAsia="Times New Roman" w:hAnsi="DM Sans"/>
          <w:sz w:val="24"/>
          <w:szCs w:val="24"/>
          <w:lang w:eastAsia="lt-LT"/>
        </w:rPr>
      </w:pPr>
    </w:p>
    <w:p w14:paraId="7467EBA5" w14:textId="77777777" w:rsidR="00CF2960" w:rsidRPr="00762FC6" w:rsidRDefault="00CF2960" w:rsidP="00E501CF">
      <w:pPr>
        <w:tabs>
          <w:tab w:val="left" w:pos="709"/>
        </w:tabs>
        <w:jc w:val="both"/>
        <w:rPr>
          <w:rFonts w:ascii="DM Sans" w:eastAsia="Times New Roman" w:hAnsi="DM Sans"/>
          <w:sz w:val="24"/>
          <w:szCs w:val="24"/>
          <w:lang w:eastAsia="lt-LT"/>
        </w:rPr>
      </w:pPr>
    </w:p>
    <w:p w14:paraId="7F3E4D60" w14:textId="533BDB2E" w:rsidR="000F2022" w:rsidRPr="00762FC6" w:rsidRDefault="00E501CF" w:rsidP="00CF2960">
      <w:pPr>
        <w:pStyle w:val="ListParagraph"/>
        <w:widowControl w:val="0"/>
        <w:numPr>
          <w:ilvl w:val="0"/>
          <w:numId w:val="8"/>
        </w:numPr>
        <w:tabs>
          <w:tab w:val="left" w:pos="1800"/>
        </w:tabs>
        <w:suppressAutoHyphens/>
        <w:jc w:val="both"/>
        <w:rPr>
          <w:rFonts w:ascii="DM Sans" w:eastAsia="Times New Roman" w:hAnsi="DM Sans"/>
          <w:bCs/>
          <w:sz w:val="24"/>
          <w:szCs w:val="24"/>
          <w:lang w:eastAsia="ar-SA"/>
        </w:rPr>
      </w:pPr>
      <w:r w:rsidRPr="00762FC6">
        <w:rPr>
          <w:rFonts w:ascii="DM Sans" w:eastAsia="Times New Roman" w:hAnsi="DM Sans"/>
          <w:bCs/>
          <w:sz w:val="24"/>
          <w:szCs w:val="24"/>
          <w:lang w:eastAsia="ar-SA"/>
        </w:rPr>
        <w:lastRenderedPageBreak/>
        <w:t xml:space="preserve">Mes </w:t>
      </w:r>
      <w:proofErr w:type="spellStart"/>
      <w:r w:rsidRPr="00762FC6">
        <w:rPr>
          <w:rFonts w:ascii="DM Sans" w:eastAsia="Times New Roman" w:hAnsi="DM Sans"/>
          <w:bCs/>
          <w:sz w:val="24"/>
          <w:szCs w:val="24"/>
          <w:lang w:eastAsia="ar-SA"/>
        </w:rPr>
        <w:t>si</w:t>
      </w:r>
      <w:r w:rsidRPr="00762FC6">
        <w:rPr>
          <w:rFonts w:ascii="DM Sans" w:eastAsia="Times New Roman" w:hAnsi="DM Sans" w:cs="Calibri"/>
          <w:bCs/>
          <w:sz w:val="24"/>
          <w:szCs w:val="24"/>
          <w:lang w:eastAsia="ar-SA"/>
        </w:rPr>
        <w:t>ū</w:t>
      </w:r>
      <w:r w:rsidRPr="00762FC6">
        <w:rPr>
          <w:rFonts w:ascii="DM Sans" w:eastAsia="Times New Roman" w:hAnsi="DM Sans"/>
          <w:bCs/>
          <w:sz w:val="24"/>
          <w:szCs w:val="24"/>
          <w:lang w:eastAsia="ar-SA"/>
        </w:rPr>
        <w:t>lome</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cs="Tw Cen MT"/>
          <w:bCs/>
          <w:sz w:val="24"/>
          <w:szCs w:val="24"/>
          <w:lang w:eastAsia="ar-SA"/>
        </w:rPr>
        <w:t>š</w:t>
      </w:r>
      <w:r w:rsidRPr="00762FC6">
        <w:rPr>
          <w:rFonts w:ascii="DM Sans" w:eastAsia="Times New Roman" w:hAnsi="DM Sans"/>
          <w:bCs/>
          <w:sz w:val="24"/>
          <w:szCs w:val="24"/>
          <w:lang w:eastAsia="ar-SA"/>
        </w:rPr>
        <w:t>ias</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prekes</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paslaugas</w:t>
      </w:r>
      <w:proofErr w:type="spellEnd"/>
      <w:r w:rsidR="00CF2960" w:rsidRPr="00762FC6">
        <w:rPr>
          <w:rFonts w:ascii="DM Sans" w:eastAsia="Times New Roman" w:hAnsi="DM Sans"/>
          <w:bCs/>
          <w:sz w:val="24"/>
          <w:szCs w:val="24"/>
          <w:lang w:eastAsia="ar-SA"/>
        </w:rPr>
        <w:t xml:space="preserve"> </w:t>
      </w:r>
      <w:proofErr w:type="spellStart"/>
      <w:r w:rsidR="00CF2960" w:rsidRPr="00762FC6">
        <w:rPr>
          <w:rFonts w:ascii="DM Sans" w:eastAsia="Times New Roman" w:hAnsi="DM Sans"/>
          <w:bCs/>
          <w:sz w:val="24"/>
          <w:szCs w:val="24"/>
          <w:lang w:eastAsia="ar-SA"/>
        </w:rPr>
        <w:t>ar</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darbus</w:t>
      </w:r>
      <w:proofErr w:type="spellEnd"/>
      <w:r w:rsidR="00CF2960" w:rsidRPr="00762FC6">
        <w:rPr>
          <w:rFonts w:ascii="DM Sans" w:eastAsia="Times New Roman" w:hAnsi="DM Sans"/>
          <w:bCs/>
          <w:sz w:val="24"/>
          <w:szCs w:val="24"/>
          <w:lang w:eastAsia="ar-SA"/>
        </w:rPr>
        <w:t>/ We offer the following goods, services or works: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891"/>
        <w:gridCol w:w="1507"/>
        <w:gridCol w:w="1519"/>
        <w:gridCol w:w="1380"/>
        <w:gridCol w:w="1956"/>
      </w:tblGrid>
      <w:tr w:rsidR="00CF2960" w:rsidRPr="00762FC6" w14:paraId="245B3FD2" w14:textId="77777777" w:rsidTr="008D64B9">
        <w:trPr>
          <w:tblHeader/>
        </w:trPr>
        <w:tc>
          <w:tcPr>
            <w:tcW w:w="673" w:type="dxa"/>
            <w:shd w:val="clear" w:color="auto" w:fill="DEEAF6"/>
            <w:vAlign w:val="center"/>
          </w:tcPr>
          <w:p w14:paraId="61773328" w14:textId="47F55E6A" w:rsidR="00E57385" w:rsidRPr="00762FC6" w:rsidRDefault="00E57385" w:rsidP="0030151E">
            <w:pPr>
              <w:ind w:firstLine="22"/>
              <w:rPr>
                <w:rFonts w:ascii="DM Sans" w:hAnsi="DM Sans"/>
                <w:b/>
                <w:sz w:val="24"/>
                <w:szCs w:val="24"/>
              </w:rPr>
            </w:pPr>
            <w:r w:rsidRPr="00762FC6">
              <w:rPr>
                <w:rFonts w:ascii="DM Sans" w:hAnsi="DM Sans"/>
                <w:b/>
                <w:sz w:val="24"/>
                <w:szCs w:val="24"/>
              </w:rPr>
              <w:t xml:space="preserve">Eil. </w:t>
            </w:r>
            <w:proofErr w:type="gramStart"/>
            <w:r w:rsidRPr="00762FC6">
              <w:rPr>
                <w:rFonts w:ascii="DM Sans" w:hAnsi="DM Sans"/>
                <w:b/>
                <w:sz w:val="24"/>
                <w:szCs w:val="24"/>
              </w:rPr>
              <w:t>Nr.</w:t>
            </w:r>
            <w:r w:rsidR="00CF2960" w:rsidRPr="00762FC6">
              <w:rPr>
                <w:rFonts w:ascii="DM Sans" w:hAnsi="DM Sans"/>
                <w:b/>
                <w:sz w:val="24"/>
                <w:szCs w:val="24"/>
              </w:rPr>
              <w:t>/</w:t>
            </w:r>
            <w:proofErr w:type="gramEnd"/>
            <w:r w:rsidR="00CF2960" w:rsidRPr="00762FC6">
              <w:rPr>
                <w:rFonts w:ascii="DM Sans" w:hAnsi="DM Sans"/>
                <w:b/>
                <w:sz w:val="24"/>
                <w:szCs w:val="24"/>
              </w:rPr>
              <w:t xml:space="preserve"> No</w:t>
            </w:r>
          </w:p>
        </w:tc>
        <w:tc>
          <w:tcPr>
            <w:tcW w:w="2734" w:type="dxa"/>
            <w:shd w:val="clear" w:color="auto" w:fill="DEEAF6"/>
            <w:vAlign w:val="center"/>
          </w:tcPr>
          <w:p w14:paraId="000F3284"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Preki</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paslaug</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darb</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pavadinimas</w:t>
            </w:r>
            <w:proofErr w:type="spellEnd"/>
          </w:p>
          <w:p w14:paraId="34F27A32" w14:textId="6ABC80F6" w:rsidR="00CF2960" w:rsidRPr="00762FC6" w:rsidRDefault="00CF2960" w:rsidP="0030151E">
            <w:pPr>
              <w:rPr>
                <w:rFonts w:ascii="DM Sans" w:hAnsi="DM Sans"/>
                <w:b/>
                <w:iCs/>
                <w:color w:val="00B050"/>
                <w:sz w:val="24"/>
                <w:szCs w:val="24"/>
              </w:rPr>
            </w:pPr>
            <w:r w:rsidRPr="00762FC6">
              <w:rPr>
                <w:rFonts w:ascii="DM Sans" w:hAnsi="DM Sans"/>
                <w:b/>
                <w:sz w:val="24"/>
                <w:szCs w:val="24"/>
              </w:rPr>
              <w:t>Name of goods, services, works</w:t>
            </w:r>
          </w:p>
        </w:tc>
        <w:tc>
          <w:tcPr>
            <w:tcW w:w="1527" w:type="dxa"/>
            <w:shd w:val="clear" w:color="auto" w:fill="DEEAF6"/>
            <w:vAlign w:val="center"/>
          </w:tcPr>
          <w:p w14:paraId="5546A2E2" w14:textId="20B29C28" w:rsidR="00E57385" w:rsidRPr="00762FC6" w:rsidRDefault="00E57385" w:rsidP="0030151E">
            <w:pPr>
              <w:jc w:val="center"/>
              <w:rPr>
                <w:rFonts w:ascii="DM Sans" w:hAnsi="DM Sans"/>
                <w:b/>
                <w:bCs/>
                <w:iCs/>
                <w:color w:val="000000"/>
                <w:sz w:val="24"/>
                <w:szCs w:val="24"/>
              </w:rPr>
            </w:pPr>
            <w:proofErr w:type="spellStart"/>
            <w:r w:rsidRPr="00762FC6">
              <w:rPr>
                <w:rFonts w:ascii="DM Sans" w:hAnsi="DM Sans"/>
                <w:b/>
                <w:bCs/>
                <w:iCs/>
                <w:color w:val="000000"/>
                <w:sz w:val="24"/>
                <w:szCs w:val="24"/>
              </w:rPr>
              <w:t>Kiekis</w:t>
            </w:r>
            <w:proofErr w:type="spellEnd"/>
            <w:r w:rsidR="00CF2960" w:rsidRPr="00762FC6">
              <w:rPr>
                <w:rFonts w:ascii="DM Sans" w:hAnsi="DM Sans"/>
                <w:b/>
                <w:bCs/>
                <w:iCs/>
                <w:color w:val="000000"/>
                <w:sz w:val="24"/>
                <w:szCs w:val="24"/>
              </w:rPr>
              <w:t>/ Quantity</w:t>
            </w:r>
          </w:p>
        </w:tc>
        <w:tc>
          <w:tcPr>
            <w:tcW w:w="1567" w:type="dxa"/>
            <w:shd w:val="clear" w:color="auto" w:fill="DEEAF6"/>
            <w:vAlign w:val="center"/>
          </w:tcPr>
          <w:p w14:paraId="0CFE1B48" w14:textId="1BCBB01E" w:rsidR="00CF2960" w:rsidRPr="00762FC6" w:rsidRDefault="00E57385" w:rsidP="00CF2960">
            <w:pPr>
              <w:rPr>
                <w:rFonts w:ascii="DM Sans" w:hAnsi="DM Sans"/>
                <w:b/>
                <w:bCs/>
                <w:iCs/>
                <w:color w:val="000000"/>
                <w:sz w:val="24"/>
                <w:szCs w:val="24"/>
              </w:rPr>
            </w:pPr>
            <w:r w:rsidRPr="00762FC6">
              <w:rPr>
                <w:rFonts w:ascii="DM Sans" w:hAnsi="DM Sans"/>
                <w:b/>
                <w:bCs/>
                <w:iCs/>
                <w:color w:val="000000"/>
                <w:sz w:val="24"/>
                <w:szCs w:val="24"/>
              </w:rPr>
              <w:t xml:space="preserve">Mato </w:t>
            </w:r>
            <w:proofErr w:type="spellStart"/>
            <w:proofErr w:type="gramStart"/>
            <w:r w:rsidRPr="00762FC6">
              <w:rPr>
                <w:rFonts w:ascii="DM Sans" w:hAnsi="DM Sans"/>
                <w:b/>
                <w:bCs/>
                <w:iCs/>
                <w:color w:val="000000"/>
                <w:sz w:val="24"/>
                <w:szCs w:val="24"/>
              </w:rPr>
              <w:t>vnt</w:t>
            </w:r>
            <w:proofErr w:type="spellEnd"/>
            <w:r w:rsidRPr="00762FC6">
              <w:rPr>
                <w:rFonts w:ascii="DM Sans" w:hAnsi="DM Sans"/>
                <w:b/>
                <w:bCs/>
                <w:iCs/>
                <w:color w:val="000000"/>
                <w:sz w:val="24"/>
                <w:szCs w:val="24"/>
              </w:rPr>
              <w:t>.</w:t>
            </w:r>
            <w:r w:rsidR="00CF2960" w:rsidRPr="00762FC6">
              <w:rPr>
                <w:rFonts w:ascii="DM Sans" w:hAnsi="DM Sans"/>
                <w:b/>
                <w:bCs/>
                <w:iCs/>
                <w:color w:val="000000"/>
                <w:sz w:val="24"/>
                <w:szCs w:val="24"/>
              </w:rPr>
              <w:t>/</w:t>
            </w:r>
            <w:proofErr w:type="gramEnd"/>
            <w:r w:rsidR="00CF2960" w:rsidRPr="00762FC6">
              <w:rPr>
                <w:rFonts w:ascii="DM Sans" w:hAnsi="DM Sans"/>
                <w:b/>
                <w:bCs/>
                <w:iCs/>
                <w:color w:val="000000"/>
                <w:sz w:val="24"/>
                <w:szCs w:val="24"/>
              </w:rPr>
              <w:t xml:space="preserve"> Meas. units</w:t>
            </w:r>
          </w:p>
          <w:p w14:paraId="11E3A653" w14:textId="0B69509B" w:rsidR="00E57385" w:rsidRPr="00762FC6" w:rsidRDefault="00E57385" w:rsidP="0030151E">
            <w:pPr>
              <w:rPr>
                <w:rFonts w:ascii="DM Sans" w:hAnsi="DM Sans"/>
                <w:b/>
                <w:bCs/>
                <w:iCs/>
                <w:color w:val="000000"/>
                <w:sz w:val="24"/>
                <w:szCs w:val="24"/>
              </w:rPr>
            </w:pPr>
          </w:p>
        </w:tc>
        <w:tc>
          <w:tcPr>
            <w:tcW w:w="1401" w:type="dxa"/>
            <w:shd w:val="clear" w:color="auto" w:fill="DEEAF6"/>
            <w:vAlign w:val="center"/>
          </w:tcPr>
          <w:p w14:paraId="2BA20D48" w14:textId="0DFB2183" w:rsidR="00E57385" w:rsidRPr="00762FC6" w:rsidRDefault="00E57385" w:rsidP="0030151E">
            <w:pPr>
              <w:rPr>
                <w:rFonts w:ascii="DM Sans" w:hAnsi="DM Sans"/>
                <w:b/>
                <w:sz w:val="24"/>
                <w:szCs w:val="24"/>
              </w:rPr>
            </w:pPr>
            <w:r w:rsidRPr="00762FC6">
              <w:rPr>
                <w:rFonts w:ascii="DM Sans" w:hAnsi="DM Sans"/>
                <w:b/>
                <w:sz w:val="24"/>
                <w:szCs w:val="24"/>
              </w:rPr>
              <w:t xml:space="preserve">Mato </w:t>
            </w:r>
            <w:proofErr w:type="spellStart"/>
            <w:r w:rsidRPr="00762FC6">
              <w:rPr>
                <w:rFonts w:ascii="DM Sans" w:hAnsi="DM Sans"/>
                <w:b/>
                <w:sz w:val="24"/>
                <w:szCs w:val="24"/>
              </w:rPr>
              <w:t>vieneto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proofErr w:type="spellStart"/>
            <w:r w:rsidRPr="00762FC6">
              <w:rPr>
                <w:rFonts w:ascii="DM Sans" w:hAnsi="DM Sans"/>
                <w:b/>
                <w:sz w:val="24"/>
                <w:szCs w:val="24"/>
              </w:rPr>
              <w:t>Eur</w:t>
            </w:r>
            <w:proofErr w:type="spellEnd"/>
            <w:r w:rsidRPr="00762FC6">
              <w:rPr>
                <w:rFonts w:ascii="DM Sans" w:hAnsi="DM Sans"/>
                <w:b/>
                <w:sz w:val="24"/>
                <w:szCs w:val="24"/>
              </w:rPr>
              <w:t xml:space="preserve"> be PVM</w:t>
            </w:r>
            <w:r w:rsidR="00CF2960" w:rsidRPr="00762FC6">
              <w:rPr>
                <w:rFonts w:ascii="DM Sans" w:hAnsi="DM Sans"/>
                <w:b/>
                <w:sz w:val="24"/>
                <w:szCs w:val="24"/>
              </w:rPr>
              <w:t>/</w:t>
            </w:r>
          </w:p>
          <w:p w14:paraId="6570790B" w14:textId="19AA284F" w:rsidR="00CF2960" w:rsidRPr="00762FC6" w:rsidRDefault="00CF2960" w:rsidP="0030151E">
            <w:pPr>
              <w:rPr>
                <w:rFonts w:ascii="DM Sans" w:hAnsi="DM Sans"/>
                <w:bCs/>
                <w:sz w:val="24"/>
                <w:szCs w:val="24"/>
              </w:rPr>
            </w:pPr>
            <w:r w:rsidRPr="00762FC6">
              <w:rPr>
                <w:rFonts w:ascii="DM Sans" w:hAnsi="DM Sans"/>
                <w:b/>
                <w:sz w:val="24"/>
                <w:szCs w:val="24"/>
              </w:rPr>
              <w:t xml:space="preserve">Unit price </w:t>
            </w:r>
            <w:proofErr w:type="spellStart"/>
            <w:r w:rsidRPr="00762FC6">
              <w:rPr>
                <w:rFonts w:ascii="DM Sans" w:hAnsi="DM Sans"/>
                <w:b/>
                <w:sz w:val="24"/>
                <w:szCs w:val="24"/>
              </w:rPr>
              <w:t>Eur</w:t>
            </w:r>
            <w:proofErr w:type="spellEnd"/>
            <w:r w:rsidRPr="00762FC6">
              <w:rPr>
                <w:rFonts w:ascii="DM Sans" w:hAnsi="DM Sans"/>
                <w:b/>
                <w:sz w:val="24"/>
                <w:szCs w:val="24"/>
              </w:rPr>
              <w:t xml:space="preserve"> without VAT</w:t>
            </w:r>
          </w:p>
        </w:tc>
        <w:tc>
          <w:tcPr>
            <w:tcW w:w="2021" w:type="dxa"/>
            <w:shd w:val="clear" w:color="auto" w:fill="DEEAF6"/>
            <w:vAlign w:val="center"/>
          </w:tcPr>
          <w:p w14:paraId="26E0925C" w14:textId="77777777" w:rsidR="00E57385" w:rsidRPr="00762FC6" w:rsidRDefault="00E57385" w:rsidP="0030151E">
            <w:pPr>
              <w:rPr>
                <w:rFonts w:ascii="DM Sans" w:hAnsi="DM Sans"/>
                <w:b/>
                <w:sz w:val="24"/>
                <w:szCs w:val="24"/>
              </w:rPr>
            </w:pPr>
            <w:r w:rsidRPr="00762FC6">
              <w:rPr>
                <w:rFonts w:ascii="DM Sans" w:hAnsi="DM Sans"/>
                <w:b/>
                <w:sz w:val="24"/>
                <w:szCs w:val="24"/>
              </w:rPr>
              <w:t>Kaina EUR</w:t>
            </w:r>
            <w:r w:rsidRPr="00762FC6">
              <w:rPr>
                <w:rFonts w:ascii="DM Sans" w:hAnsi="DM Sans"/>
                <w:b/>
                <w:color w:val="FF0000"/>
                <w:sz w:val="24"/>
                <w:szCs w:val="24"/>
              </w:rPr>
              <w:t xml:space="preserve"> </w:t>
            </w:r>
            <w:r w:rsidRPr="00762FC6">
              <w:rPr>
                <w:rFonts w:ascii="DM Sans" w:hAnsi="DM Sans"/>
                <w:b/>
                <w:sz w:val="24"/>
                <w:szCs w:val="24"/>
              </w:rPr>
              <w:t>be PVM</w:t>
            </w:r>
          </w:p>
          <w:p w14:paraId="05D2E2DB" w14:textId="77777777" w:rsidR="00E57385" w:rsidRPr="00762FC6" w:rsidRDefault="00E57385" w:rsidP="0030151E">
            <w:pPr>
              <w:rPr>
                <w:rFonts w:ascii="DM Sans" w:hAnsi="DM Sans"/>
                <w:i/>
                <w:sz w:val="24"/>
                <w:szCs w:val="24"/>
              </w:rPr>
            </w:pPr>
            <w:r w:rsidRPr="00762FC6">
              <w:rPr>
                <w:rFonts w:ascii="DM Sans" w:hAnsi="DM Sans"/>
                <w:i/>
                <w:sz w:val="24"/>
                <w:szCs w:val="24"/>
              </w:rPr>
              <w:t>(</w:t>
            </w:r>
            <w:r w:rsidR="004005C8" w:rsidRPr="00762FC6">
              <w:rPr>
                <w:rFonts w:ascii="DM Sans" w:hAnsi="DM Sans"/>
                <w:i/>
                <w:sz w:val="24"/>
                <w:szCs w:val="24"/>
              </w:rPr>
              <w:t>3</w:t>
            </w:r>
            <w:r w:rsidRPr="00762FC6">
              <w:rPr>
                <w:rFonts w:ascii="DM Sans" w:hAnsi="DM Sans"/>
                <w:i/>
                <w:sz w:val="24"/>
                <w:szCs w:val="24"/>
              </w:rPr>
              <w:t>x5)</w:t>
            </w:r>
            <w:r w:rsidR="00CF2960" w:rsidRPr="00762FC6">
              <w:rPr>
                <w:rFonts w:ascii="DM Sans" w:hAnsi="DM Sans"/>
                <w:i/>
                <w:sz w:val="24"/>
                <w:szCs w:val="24"/>
              </w:rPr>
              <w:t>/</w:t>
            </w:r>
          </w:p>
          <w:p w14:paraId="1AF0E977" w14:textId="77777777" w:rsidR="00CF2960" w:rsidRPr="00762FC6" w:rsidRDefault="00CF2960" w:rsidP="00CF2960">
            <w:pPr>
              <w:rPr>
                <w:rFonts w:ascii="DM Sans" w:hAnsi="DM Sans"/>
                <w:b/>
                <w:i/>
                <w:sz w:val="24"/>
                <w:szCs w:val="24"/>
              </w:rPr>
            </w:pPr>
            <w:r w:rsidRPr="00762FC6">
              <w:rPr>
                <w:rFonts w:ascii="DM Sans" w:hAnsi="DM Sans"/>
                <w:b/>
                <w:i/>
                <w:sz w:val="24"/>
                <w:szCs w:val="24"/>
              </w:rPr>
              <w:t>Price EUR without VAT</w:t>
            </w:r>
          </w:p>
          <w:p w14:paraId="105B9476" w14:textId="27393247" w:rsidR="00CF2960" w:rsidRPr="00762FC6" w:rsidRDefault="00CF2960" w:rsidP="00CF2960">
            <w:pPr>
              <w:rPr>
                <w:rFonts w:ascii="DM Sans" w:hAnsi="DM Sans"/>
                <w:i/>
                <w:sz w:val="24"/>
                <w:szCs w:val="24"/>
              </w:rPr>
            </w:pPr>
            <w:r w:rsidRPr="00762FC6">
              <w:rPr>
                <w:rFonts w:ascii="DM Sans" w:hAnsi="DM Sans"/>
                <w:i/>
                <w:sz w:val="24"/>
                <w:szCs w:val="24"/>
              </w:rPr>
              <w:t>(3x5)</w:t>
            </w:r>
          </w:p>
        </w:tc>
      </w:tr>
      <w:tr w:rsidR="00CF2960" w:rsidRPr="00762FC6" w14:paraId="6B16E438" w14:textId="77777777" w:rsidTr="008D64B9">
        <w:trPr>
          <w:trHeight w:val="296"/>
          <w:tblHeader/>
        </w:trPr>
        <w:tc>
          <w:tcPr>
            <w:tcW w:w="673" w:type="dxa"/>
            <w:vAlign w:val="center"/>
          </w:tcPr>
          <w:p w14:paraId="5BAC23AB" w14:textId="77777777" w:rsidR="00E57385" w:rsidRPr="00762FC6" w:rsidRDefault="00E57385" w:rsidP="0030151E">
            <w:pPr>
              <w:ind w:firstLine="22"/>
              <w:jc w:val="center"/>
              <w:rPr>
                <w:rFonts w:ascii="DM Sans" w:hAnsi="DM Sans"/>
                <w:i/>
                <w:sz w:val="24"/>
                <w:szCs w:val="24"/>
              </w:rPr>
            </w:pPr>
            <w:r w:rsidRPr="00762FC6">
              <w:rPr>
                <w:rFonts w:ascii="DM Sans" w:hAnsi="DM Sans"/>
                <w:i/>
                <w:sz w:val="24"/>
                <w:szCs w:val="24"/>
              </w:rPr>
              <w:t>1</w:t>
            </w:r>
          </w:p>
        </w:tc>
        <w:tc>
          <w:tcPr>
            <w:tcW w:w="2734" w:type="dxa"/>
            <w:vAlign w:val="center"/>
          </w:tcPr>
          <w:p w14:paraId="75E142CA" w14:textId="77777777" w:rsidR="00E57385" w:rsidRPr="00762FC6" w:rsidRDefault="00E57385" w:rsidP="0030151E">
            <w:pPr>
              <w:jc w:val="center"/>
              <w:rPr>
                <w:rFonts w:ascii="DM Sans" w:hAnsi="DM Sans"/>
                <w:i/>
                <w:iCs/>
                <w:sz w:val="24"/>
                <w:szCs w:val="24"/>
              </w:rPr>
            </w:pPr>
            <w:r w:rsidRPr="00762FC6">
              <w:rPr>
                <w:rFonts w:ascii="DM Sans" w:hAnsi="DM Sans"/>
                <w:i/>
                <w:iCs/>
                <w:sz w:val="24"/>
                <w:szCs w:val="24"/>
              </w:rPr>
              <w:t>2</w:t>
            </w:r>
          </w:p>
        </w:tc>
        <w:tc>
          <w:tcPr>
            <w:tcW w:w="1527" w:type="dxa"/>
            <w:vAlign w:val="center"/>
          </w:tcPr>
          <w:p w14:paraId="5DCC4042"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3</w:t>
            </w:r>
          </w:p>
        </w:tc>
        <w:tc>
          <w:tcPr>
            <w:tcW w:w="1567" w:type="dxa"/>
            <w:vAlign w:val="center"/>
          </w:tcPr>
          <w:p w14:paraId="7FCA0DFF"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4</w:t>
            </w:r>
          </w:p>
        </w:tc>
        <w:tc>
          <w:tcPr>
            <w:tcW w:w="1401" w:type="dxa"/>
            <w:vAlign w:val="center"/>
          </w:tcPr>
          <w:p w14:paraId="0587F0AB"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5</w:t>
            </w:r>
          </w:p>
        </w:tc>
        <w:tc>
          <w:tcPr>
            <w:tcW w:w="2021" w:type="dxa"/>
            <w:vAlign w:val="center"/>
          </w:tcPr>
          <w:p w14:paraId="4B287B81"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6</w:t>
            </w:r>
          </w:p>
        </w:tc>
      </w:tr>
      <w:tr w:rsidR="00CF2960" w:rsidRPr="00762FC6" w14:paraId="29F4F064" w14:textId="77777777" w:rsidTr="008D64B9">
        <w:tc>
          <w:tcPr>
            <w:tcW w:w="673" w:type="dxa"/>
          </w:tcPr>
          <w:p w14:paraId="683E28CF"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1.</w:t>
            </w:r>
          </w:p>
        </w:tc>
        <w:tc>
          <w:tcPr>
            <w:tcW w:w="2734" w:type="dxa"/>
          </w:tcPr>
          <w:p w14:paraId="173E11F9" w14:textId="6D917336" w:rsidR="00F14B9C" w:rsidRPr="00762FC6" w:rsidRDefault="000675FD" w:rsidP="0030151E">
            <w:pPr>
              <w:rPr>
                <w:rFonts w:ascii="DM Sans" w:hAnsi="DM Sans"/>
                <w:color w:val="000000"/>
                <w:sz w:val="24"/>
                <w:szCs w:val="24"/>
              </w:rPr>
            </w:pPr>
            <w:proofErr w:type="spellStart"/>
            <w:r w:rsidRPr="00762FC6">
              <w:rPr>
                <w:rFonts w:ascii="DM Sans" w:hAnsi="DM Sans"/>
                <w:color w:val="000000"/>
                <w:sz w:val="24"/>
                <w:szCs w:val="24"/>
              </w:rPr>
              <w:t>Ekstruderis</w:t>
            </w:r>
            <w:proofErr w:type="spellEnd"/>
            <w:r w:rsidR="00CF2960" w:rsidRPr="00762FC6">
              <w:rPr>
                <w:rFonts w:ascii="DM Sans" w:hAnsi="DM Sans"/>
                <w:color w:val="000000"/>
                <w:sz w:val="24"/>
                <w:szCs w:val="24"/>
              </w:rPr>
              <w:t xml:space="preserve"> /Extruder</w:t>
            </w:r>
          </w:p>
          <w:p w14:paraId="0B6DE7FA" w14:textId="77777777" w:rsidR="00CF2960" w:rsidRPr="00762FC6" w:rsidRDefault="00605B2F" w:rsidP="0030151E">
            <w:pPr>
              <w:rPr>
                <w:rFonts w:ascii="DM Sans" w:hAnsi="DM Sans"/>
                <w:i/>
                <w:iCs/>
                <w:color w:val="000000"/>
                <w:sz w:val="24"/>
                <w:szCs w:val="24"/>
              </w:rPr>
            </w:pPr>
            <w:r w:rsidRPr="00762FC6">
              <w:rPr>
                <w:rFonts w:ascii="DM Sans" w:hAnsi="DM Sans"/>
                <w:color w:val="000000"/>
                <w:sz w:val="24"/>
                <w:szCs w:val="24"/>
              </w:rPr>
              <w:t>(</w:t>
            </w:r>
            <w:proofErr w:type="spellStart"/>
            <w:proofErr w:type="gramStart"/>
            <w:r w:rsidRPr="00762FC6">
              <w:rPr>
                <w:rFonts w:ascii="DM Sans" w:hAnsi="DM Sans"/>
                <w:i/>
                <w:iCs/>
                <w:color w:val="000000"/>
                <w:sz w:val="24"/>
                <w:szCs w:val="24"/>
              </w:rPr>
              <w:t>nurodyti</w:t>
            </w:r>
            <w:proofErr w:type="spellEnd"/>
            <w:proofErr w:type="gram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gamintoją</w:t>
            </w:r>
            <w:proofErr w:type="spell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ir</w:t>
            </w:r>
            <w:proofErr w:type="spell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modelį</w:t>
            </w:r>
            <w:proofErr w:type="spellEnd"/>
            <w:r w:rsidR="00CF2960" w:rsidRPr="00762FC6">
              <w:rPr>
                <w:rFonts w:ascii="DM Sans" w:hAnsi="DM Sans"/>
                <w:i/>
                <w:iCs/>
                <w:color w:val="000000"/>
                <w:sz w:val="24"/>
                <w:szCs w:val="24"/>
              </w:rPr>
              <w:t>/</w:t>
            </w:r>
          </w:p>
          <w:p w14:paraId="33B07FC4" w14:textId="13B7C0D8" w:rsidR="00E57385" w:rsidRPr="00762FC6" w:rsidRDefault="00CF2960" w:rsidP="0030151E">
            <w:pPr>
              <w:rPr>
                <w:rFonts w:ascii="DM Sans" w:hAnsi="DM Sans"/>
                <w:i/>
                <w:iCs/>
                <w:color w:val="000000"/>
                <w:sz w:val="24"/>
                <w:szCs w:val="24"/>
              </w:rPr>
            </w:pPr>
            <w:r w:rsidRPr="00762FC6">
              <w:rPr>
                <w:rFonts w:ascii="DM Sans" w:hAnsi="DM Sans"/>
                <w:i/>
                <w:iCs/>
                <w:color w:val="000000"/>
                <w:sz w:val="24"/>
                <w:szCs w:val="24"/>
              </w:rPr>
              <w:t>Specify manufacturer and model</w:t>
            </w:r>
            <w:r w:rsidR="00605B2F" w:rsidRPr="00762FC6">
              <w:rPr>
                <w:rFonts w:ascii="DM Sans" w:hAnsi="DM Sans"/>
                <w:i/>
                <w:iCs/>
                <w:color w:val="000000"/>
                <w:sz w:val="24"/>
                <w:szCs w:val="24"/>
              </w:rPr>
              <w:t>)</w:t>
            </w:r>
          </w:p>
        </w:tc>
        <w:tc>
          <w:tcPr>
            <w:tcW w:w="1527" w:type="dxa"/>
          </w:tcPr>
          <w:p w14:paraId="152251A1" w14:textId="57DA666D" w:rsidR="00E57385" w:rsidRPr="00762FC6" w:rsidRDefault="00F14B9C" w:rsidP="0030151E">
            <w:pPr>
              <w:rPr>
                <w:rFonts w:ascii="DM Sans" w:hAnsi="DM Sans"/>
                <w:color w:val="000000"/>
                <w:sz w:val="24"/>
                <w:szCs w:val="24"/>
              </w:rPr>
            </w:pPr>
            <w:r w:rsidRPr="00762FC6">
              <w:rPr>
                <w:rFonts w:ascii="DM Sans" w:hAnsi="DM Sans"/>
                <w:color w:val="000000"/>
                <w:sz w:val="24"/>
                <w:szCs w:val="24"/>
              </w:rPr>
              <w:t>1</w:t>
            </w:r>
          </w:p>
        </w:tc>
        <w:tc>
          <w:tcPr>
            <w:tcW w:w="1567" w:type="dxa"/>
          </w:tcPr>
          <w:p w14:paraId="60A255A4" w14:textId="6A2AFC71" w:rsidR="00E57385" w:rsidRPr="00762FC6" w:rsidRDefault="00564549" w:rsidP="0030151E">
            <w:pPr>
              <w:rPr>
                <w:rFonts w:ascii="DM Sans" w:hAnsi="DM Sans"/>
                <w:color w:val="000000"/>
                <w:sz w:val="24"/>
                <w:szCs w:val="24"/>
              </w:rPr>
            </w:pPr>
            <w:proofErr w:type="spellStart"/>
            <w:proofErr w:type="gramStart"/>
            <w:r w:rsidRPr="00762FC6">
              <w:rPr>
                <w:rFonts w:ascii="DM Sans" w:hAnsi="DM Sans"/>
                <w:color w:val="000000"/>
                <w:sz w:val="24"/>
                <w:szCs w:val="24"/>
              </w:rPr>
              <w:t>vnt</w:t>
            </w:r>
            <w:proofErr w:type="spellEnd"/>
            <w:r w:rsidRPr="00762FC6">
              <w:rPr>
                <w:rFonts w:ascii="DM Sans" w:hAnsi="DM Sans"/>
                <w:color w:val="000000"/>
                <w:sz w:val="24"/>
                <w:szCs w:val="24"/>
              </w:rPr>
              <w:t>.</w:t>
            </w:r>
            <w:r w:rsidR="00CF2960" w:rsidRPr="00762FC6">
              <w:rPr>
                <w:rFonts w:ascii="DM Sans" w:hAnsi="DM Sans"/>
                <w:color w:val="000000"/>
                <w:sz w:val="24"/>
                <w:szCs w:val="24"/>
              </w:rPr>
              <w:t>/</w:t>
            </w:r>
            <w:proofErr w:type="gramEnd"/>
            <w:r w:rsidR="00CF2960" w:rsidRPr="00762FC6">
              <w:rPr>
                <w:rFonts w:ascii="DM Sans" w:hAnsi="DM Sans"/>
                <w:color w:val="000000"/>
                <w:sz w:val="24"/>
                <w:szCs w:val="24"/>
              </w:rPr>
              <w:t xml:space="preserve"> Unit</w:t>
            </w:r>
          </w:p>
        </w:tc>
        <w:tc>
          <w:tcPr>
            <w:tcW w:w="1401" w:type="dxa"/>
          </w:tcPr>
          <w:p w14:paraId="4EBC71B5" w14:textId="77777777" w:rsidR="00E57385" w:rsidRPr="00762FC6" w:rsidRDefault="00E57385" w:rsidP="0030151E">
            <w:pPr>
              <w:rPr>
                <w:rFonts w:ascii="DM Sans" w:hAnsi="DM Sans"/>
                <w:sz w:val="24"/>
                <w:szCs w:val="24"/>
              </w:rPr>
            </w:pPr>
          </w:p>
        </w:tc>
        <w:tc>
          <w:tcPr>
            <w:tcW w:w="2021" w:type="dxa"/>
          </w:tcPr>
          <w:p w14:paraId="2E6313A2" w14:textId="77777777" w:rsidR="00E57385" w:rsidRPr="00762FC6" w:rsidRDefault="00E57385" w:rsidP="0030151E">
            <w:pPr>
              <w:rPr>
                <w:rFonts w:ascii="DM Sans" w:hAnsi="DM Sans"/>
                <w:sz w:val="24"/>
                <w:szCs w:val="24"/>
              </w:rPr>
            </w:pPr>
          </w:p>
        </w:tc>
      </w:tr>
      <w:tr w:rsidR="00CF2960" w:rsidRPr="00762FC6" w14:paraId="69DE5AD7" w14:textId="77777777" w:rsidTr="008D64B9">
        <w:tc>
          <w:tcPr>
            <w:tcW w:w="673" w:type="dxa"/>
          </w:tcPr>
          <w:p w14:paraId="34B6EB32"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w:t>
            </w:r>
          </w:p>
        </w:tc>
        <w:tc>
          <w:tcPr>
            <w:tcW w:w="2734" w:type="dxa"/>
          </w:tcPr>
          <w:p w14:paraId="68699FD9" w14:textId="77777777" w:rsidR="00E57385" w:rsidRPr="00762FC6" w:rsidRDefault="00E57385" w:rsidP="0030151E">
            <w:pPr>
              <w:rPr>
                <w:rFonts w:ascii="DM Sans" w:hAnsi="DM Sans"/>
                <w:bCs/>
                <w:iCs/>
                <w:color w:val="00B050"/>
                <w:sz w:val="24"/>
                <w:szCs w:val="24"/>
              </w:rPr>
            </w:pPr>
          </w:p>
        </w:tc>
        <w:tc>
          <w:tcPr>
            <w:tcW w:w="1527" w:type="dxa"/>
          </w:tcPr>
          <w:p w14:paraId="37263AFF" w14:textId="77777777" w:rsidR="00E57385" w:rsidRPr="00762FC6" w:rsidRDefault="00E57385" w:rsidP="0030151E">
            <w:pPr>
              <w:rPr>
                <w:rFonts w:ascii="DM Sans" w:hAnsi="DM Sans"/>
                <w:iCs/>
                <w:color w:val="00B050"/>
                <w:sz w:val="24"/>
                <w:szCs w:val="24"/>
              </w:rPr>
            </w:pPr>
          </w:p>
        </w:tc>
        <w:tc>
          <w:tcPr>
            <w:tcW w:w="1567" w:type="dxa"/>
          </w:tcPr>
          <w:p w14:paraId="50B22972" w14:textId="77777777" w:rsidR="00E57385" w:rsidRPr="00762FC6" w:rsidRDefault="00E57385" w:rsidP="0030151E">
            <w:pPr>
              <w:rPr>
                <w:rFonts w:ascii="DM Sans" w:hAnsi="DM Sans"/>
                <w:bCs/>
                <w:iCs/>
                <w:color w:val="00B050"/>
                <w:sz w:val="24"/>
                <w:szCs w:val="24"/>
              </w:rPr>
            </w:pPr>
          </w:p>
        </w:tc>
        <w:tc>
          <w:tcPr>
            <w:tcW w:w="1401" w:type="dxa"/>
          </w:tcPr>
          <w:p w14:paraId="5DECC7F7" w14:textId="77777777" w:rsidR="00E57385" w:rsidRPr="00762FC6" w:rsidRDefault="00E57385" w:rsidP="0030151E">
            <w:pPr>
              <w:rPr>
                <w:rFonts w:ascii="DM Sans" w:hAnsi="DM Sans"/>
                <w:bCs/>
                <w:sz w:val="24"/>
                <w:szCs w:val="24"/>
              </w:rPr>
            </w:pPr>
          </w:p>
        </w:tc>
        <w:tc>
          <w:tcPr>
            <w:tcW w:w="2021" w:type="dxa"/>
          </w:tcPr>
          <w:p w14:paraId="5FC0287E" w14:textId="77777777" w:rsidR="00E57385" w:rsidRPr="00762FC6" w:rsidRDefault="00E57385" w:rsidP="0030151E">
            <w:pPr>
              <w:rPr>
                <w:rFonts w:ascii="DM Sans" w:hAnsi="DM Sans"/>
                <w:bCs/>
                <w:sz w:val="24"/>
                <w:szCs w:val="24"/>
              </w:rPr>
            </w:pPr>
          </w:p>
        </w:tc>
      </w:tr>
      <w:tr w:rsidR="00E57385" w:rsidRPr="00762FC6" w14:paraId="7CE27942" w14:textId="77777777" w:rsidTr="008D64B9">
        <w:tc>
          <w:tcPr>
            <w:tcW w:w="673" w:type="dxa"/>
          </w:tcPr>
          <w:p w14:paraId="124FC79E" w14:textId="77777777" w:rsidR="00E57385" w:rsidRPr="00762FC6" w:rsidRDefault="00E57385" w:rsidP="0030151E">
            <w:pPr>
              <w:ind w:firstLine="22"/>
              <w:rPr>
                <w:rFonts w:ascii="DM Sans" w:hAnsi="DM Sans"/>
                <w:b/>
                <w:sz w:val="24"/>
                <w:szCs w:val="24"/>
              </w:rPr>
            </w:pPr>
          </w:p>
        </w:tc>
        <w:tc>
          <w:tcPr>
            <w:tcW w:w="7229" w:type="dxa"/>
            <w:gridSpan w:val="4"/>
          </w:tcPr>
          <w:p w14:paraId="6A969251"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be PVM (6 </w:t>
            </w:r>
            <w:proofErr w:type="spellStart"/>
            <w:r w:rsidRPr="00762FC6">
              <w:rPr>
                <w:rFonts w:ascii="DM Sans" w:hAnsi="DM Sans"/>
                <w:b/>
                <w:sz w:val="24"/>
                <w:szCs w:val="24"/>
              </w:rPr>
              <w:t>stulpelio</w:t>
            </w:r>
            <w:proofErr w:type="spellEnd"/>
            <w:r w:rsidRPr="00762FC6">
              <w:rPr>
                <w:rFonts w:ascii="DM Sans" w:hAnsi="DM Sans"/>
                <w:b/>
                <w:sz w:val="24"/>
                <w:szCs w:val="24"/>
              </w:rPr>
              <w:t xml:space="preserve"> </w:t>
            </w:r>
            <w:proofErr w:type="spellStart"/>
            <w:r w:rsidRPr="00762FC6">
              <w:rPr>
                <w:rFonts w:ascii="DM Sans" w:hAnsi="DM Sans"/>
                <w:b/>
                <w:sz w:val="24"/>
                <w:szCs w:val="24"/>
              </w:rPr>
              <w:t>reikšmi</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suma</w:t>
            </w:r>
            <w:proofErr w:type="spellEnd"/>
            <w:r w:rsidRPr="00762FC6">
              <w:rPr>
                <w:rFonts w:ascii="DM Sans" w:hAnsi="DM Sans"/>
                <w:b/>
                <w:sz w:val="24"/>
                <w:szCs w:val="24"/>
              </w:rPr>
              <w:t>)</w:t>
            </w:r>
            <w:r w:rsidR="00CF2960" w:rsidRPr="00762FC6">
              <w:rPr>
                <w:rFonts w:ascii="DM Sans" w:hAnsi="DM Sans"/>
                <w:b/>
                <w:sz w:val="24"/>
                <w:szCs w:val="24"/>
              </w:rPr>
              <w:t>/</w:t>
            </w:r>
          </w:p>
          <w:p w14:paraId="19A9C640" w14:textId="41EE07DD" w:rsidR="00CF2960" w:rsidRPr="00762FC6" w:rsidRDefault="00CF2960" w:rsidP="0030151E">
            <w:pPr>
              <w:rPr>
                <w:rFonts w:ascii="DM Sans" w:hAnsi="DM Sans"/>
                <w:sz w:val="24"/>
                <w:szCs w:val="24"/>
              </w:rPr>
            </w:pPr>
            <w:r w:rsidRPr="00762FC6">
              <w:rPr>
                <w:rFonts w:ascii="DM Sans" w:hAnsi="DM Sans"/>
                <w:b/>
                <w:sz w:val="24"/>
                <w:szCs w:val="24"/>
              </w:rPr>
              <w:t xml:space="preserve">Offer price </w:t>
            </w:r>
            <w:r w:rsidRPr="00762FC6">
              <w:rPr>
                <w:rFonts w:ascii="DM Sans" w:hAnsi="DM Sans"/>
                <w:b/>
                <w:iCs/>
                <w:sz w:val="24"/>
                <w:szCs w:val="24"/>
              </w:rPr>
              <w:t xml:space="preserve">in EUR </w:t>
            </w:r>
            <w:r w:rsidRPr="00762FC6">
              <w:rPr>
                <w:rFonts w:ascii="DM Sans" w:hAnsi="DM Sans"/>
                <w:b/>
                <w:sz w:val="24"/>
                <w:szCs w:val="24"/>
              </w:rPr>
              <w:t>excluding VAT (sum of values in column 6)</w:t>
            </w:r>
          </w:p>
        </w:tc>
        <w:tc>
          <w:tcPr>
            <w:tcW w:w="2021" w:type="dxa"/>
          </w:tcPr>
          <w:p w14:paraId="21275487" w14:textId="77777777" w:rsidR="00E57385" w:rsidRPr="00762FC6" w:rsidRDefault="00E57385" w:rsidP="0030151E">
            <w:pPr>
              <w:rPr>
                <w:rFonts w:ascii="DM Sans" w:hAnsi="DM Sans"/>
                <w:sz w:val="24"/>
                <w:szCs w:val="24"/>
              </w:rPr>
            </w:pPr>
          </w:p>
        </w:tc>
      </w:tr>
      <w:tr w:rsidR="00E57385" w:rsidRPr="00762FC6" w14:paraId="10F3077E" w14:textId="77777777" w:rsidTr="008D64B9">
        <w:tc>
          <w:tcPr>
            <w:tcW w:w="673" w:type="dxa"/>
          </w:tcPr>
          <w:p w14:paraId="1752DE5A" w14:textId="77777777" w:rsidR="00E57385" w:rsidRPr="00762FC6" w:rsidRDefault="00E57385" w:rsidP="0030151E">
            <w:pPr>
              <w:ind w:firstLine="22"/>
              <w:rPr>
                <w:rFonts w:ascii="DM Sans" w:hAnsi="DM Sans"/>
                <w:b/>
                <w:sz w:val="24"/>
                <w:szCs w:val="24"/>
              </w:rPr>
            </w:pPr>
          </w:p>
        </w:tc>
        <w:tc>
          <w:tcPr>
            <w:tcW w:w="7229" w:type="dxa"/>
            <w:gridSpan w:val="4"/>
          </w:tcPr>
          <w:p w14:paraId="180D0701" w14:textId="77777777" w:rsidR="00E57385" w:rsidRPr="00762FC6" w:rsidRDefault="00E57385" w:rsidP="0030151E">
            <w:pPr>
              <w:rPr>
                <w:rFonts w:ascii="DM Sans" w:hAnsi="DM Sans"/>
                <w:i/>
                <w:sz w:val="24"/>
                <w:szCs w:val="24"/>
              </w:rPr>
            </w:pPr>
            <w:r w:rsidRPr="00762FC6">
              <w:rPr>
                <w:rFonts w:ascii="DM Sans" w:hAnsi="DM Sans"/>
                <w:b/>
                <w:sz w:val="24"/>
                <w:szCs w:val="24"/>
              </w:rPr>
              <w:t xml:space="preserve">PVM </w:t>
            </w:r>
            <w:r w:rsidRPr="00762FC6">
              <w:rPr>
                <w:rFonts w:ascii="DM Sans" w:hAnsi="DM Sans"/>
                <w:i/>
                <w:sz w:val="24"/>
                <w:szCs w:val="24"/>
              </w:rPr>
              <w:t>(</w:t>
            </w:r>
            <w:proofErr w:type="spellStart"/>
            <w:r w:rsidRPr="00762FC6">
              <w:rPr>
                <w:rFonts w:ascii="DM Sans" w:hAnsi="DM Sans"/>
                <w:i/>
                <w:sz w:val="24"/>
                <w:szCs w:val="24"/>
              </w:rPr>
              <w:t>pildoma</w:t>
            </w:r>
            <w:proofErr w:type="spellEnd"/>
            <w:r w:rsidRPr="00762FC6">
              <w:rPr>
                <w:rFonts w:ascii="DM Sans" w:hAnsi="DM Sans"/>
                <w:i/>
                <w:sz w:val="24"/>
                <w:szCs w:val="24"/>
              </w:rPr>
              <w:t xml:space="preserve">, </w:t>
            </w:r>
            <w:proofErr w:type="spellStart"/>
            <w:r w:rsidRPr="00762FC6">
              <w:rPr>
                <w:rFonts w:ascii="DM Sans" w:hAnsi="DM Sans"/>
                <w:i/>
                <w:sz w:val="24"/>
                <w:szCs w:val="24"/>
              </w:rPr>
              <w:t>jei</w:t>
            </w:r>
            <w:proofErr w:type="spellEnd"/>
            <w:r w:rsidRPr="00762FC6">
              <w:rPr>
                <w:rFonts w:ascii="DM Sans" w:hAnsi="DM Sans"/>
                <w:i/>
                <w:sz w:val="24"/>
                <w:szCs w:val="24"/>
              </w:rPr>
              <w:t xml:space="preserve"> </w:t>
            </w:r>
            <w:proofErr w:type="spellStart"/>
            <w:proofErr w:type="gramStart"/>
            <w:r w:rsidRPr="00762FC6">
              <w:rPr>
                <w:rFonts w:ascii="DM Sans" w:hAnsi="DM Sans"/>
                <w:i/>
                <w:sz w:val="24"/>
                <w:szCs w:val="24"/>
              </w:rPr>
              <w:t>taikoma</w:t>
            </w:r>
            <w:proofErr w:type="spellEnd"/>
            <w:r w:rsidRPr="00762FC6">
              <w:rPr>
                <w:rFonts w:ascii="DM Sans" w:hAnsi="DM Sans"/>
                <w:i/>
                <w:sz w:val="24"/>
                <w:szCs w:val="24"/>
              </w:rPr>
              <w:t>)*</w:t>
            </w:r>
            <w:proofErr w:type="gramEnd"/>
            <w:r w:rsidR="00AF4F40" w:rsidRPr="00762FC6">
              <w:rPr>
                <w:rFonts w:ascii="DM Sans" w:hAnsi="DM Sans"/>
                <w:i/>
                <w:sz w:val="24"/>
                <w:szCs w:val="24"/>
              </w:rPr>
              <w:t>/</w:t>
            </w:r>
          </w:p>
          <w:p w14:paraId="6128E275" w14:textId="01311D6C" w:rsidR="00AF4F40" w:rsidRPr="00762FC6" w:rsidRDefault="00AF4F40" w:rsidP="0030151E">
            <w:pPr>
              <w:rPr>
                <w:rFonts w:ascii="DM Sans" w:hAnsi="DM Sans"/>
                <w:sz w:val="24"/>
                <w:szCs w:val="24"/>
              </w:rPr>
            </w:pPr>
            <w:r w:rsidRPr="00762FC6">
              <w:rPr>
                <w:rFonts w:ascii="DM Sans" w:hAnsi="DM Sans"/>
                <w:b/>
                <w:sz w:val="24"/>
                <w:szCs w:val="24"/>
              </w:rPr>
              <w:t xml:space="preserve">VAT </w:t>
            </w:r>
            <w:r w:rsidRPr="00762FC6">
              <w:rPr>
                <w:rFonts w:ascii="DM Sans" w:hAnsi="DM Sans"/>
                <w:i/>
                <w:sz w:val="24"/>
                <w:szCs w:val="24"/>
              </w:rPr>
              <w:t xml:space="preserve">(to be completed if </w:t>
            </w:r>
            <w:proofErr w:type="gramStart"/>
            <w:r w:rsidRPr="00762FC6">
              <w:rPr>
                <w:rFonts w:ascii="DM Sans" w:hAnsi="DM Sans"/>
                <w:i/>
                <w:sz w:val="24"/>
                <w:szCs w:val="24"/>
              </w:rPr>
              <w:t>applicable)*</w:t>
            </w:r>
            <w:proofErr w:type="gramEnd"/>
          </w:p>
        </w:tc>
        <w:tc>
          <w:tcPr>
            <w:tcW w:w="2021" w:type="dxa"/>
          </w:tcPr>
          <w:p w14:paraId="78849272" w14:textId="77777777" w:rsidR="00E57385" w:rsidRPr="00762FC6" w:rsidRDefault="00E57385" w:rsidP="0030151E">
            <w:pPr>
              <w:rPr>
                <w:rFonts w:ascii="DM Sans" w:hAnsi="DM Sans"/>
                <w:sz w:val="24"/>
                <w:szCs w:val="24"/>
              </w:rPr>
            </w:pPr>
          </w:p>
        </w:tc>
      </w:tr>
      <w:tr w:rsidR="00E57385" w:rsidRPr="00762FC6" w14:paraId="08471C14" w14:textId="77777777" w:rsidTr="008D64B9">
        <w:tc>
          <w:tcPr>
            <w:tcW w:w="673" w:type="dxa"/>
          </w:tcPr>
          <w:p w14:paraId="56732BC9" w14:textId="77777777" w:rsidR="00E57385" w:rsidRPr="00762FC6" w:rsidRDefault="00E57385" w:rsidP="0030151E">
            <w:pPr>
              <w:ind w:firstLine="22"/>
              <w:rPr>
                <w:rFonts w:ascii="DM Sans" w:hAnsi="DM Sans"/>
                <w:b/>
                <w:sz w:val="24"/>
                <w:szCs w:val="24"/>
              </w:rPr>
            </w:pPr>
          </w:p>
        </w:tc>
        <w:tc>
          <w:tcPr>
            <w:tcW w:w="7229" w:type="dxa"/>
            <w:gridSpan w:val="4"/>
          </w:tcPr>
          <w:p w14:paraId="7D8BB132"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w:t>
            </w:r>
            <w:proofErr w:type="spellStart"/>
            <w:r w:rsidRPr="00762FC6">
              <w:rPr>
                <w:rFonts w:ascii="DM Sans" w:hAnsi="DM Sans"/>
                <w:b/>
                <w:sz w:val="24"/>
                <w:szCs w:val="24"/>
              </w:rPr>
              <w:t>su</w:t>
            </w:r>
            <w:proofErr w:type="spellEnd"/>
            <w:r w:rsidRPr="00762FC6">
              <w:rPr>
                <w:rFonts w:ascii="DM Sans" w:hAnsi="DM Sans"/>
                <w:b/>
                <w:sz w:val="24"/>
                <w:szCs w:val="24"/>
              </w:rPr>
              <w:t xml:space="preserve"> PVM</w:t>
            </w:r>
            <w:r w:rsidR="00AF4F40" w:rsidRPr="00762FC6">
              <w:rPr>
                <w:rFonts w:ascii="DM Sans" w:hAnsi="DM Sans"/>
                <w:b/>
                <w:sz w:val="24"/>
                <w:szCs w:val="24"/>
              </w:rPr>
              <w:t>/</w:t>
            </w:r>
          </w:p>
          <w:p w14:paraId="1B63B502" w14:textId="5A54CB5A" w:rsidR="00AF4F40" w:rsidRPr="00762FC6" w:rsidRDefault="00AF4F40" w:rsidP="0030151E">
            <w:pPr>
              <w:rPr>
                <w:rFonts w:ascii="DM Sans" w:hAnsi="DM Sans"/>
                <w:b/>
                <w:sz w:val="24"/>
                <w:szCs w:val="24"/>
              </w:rPr>
            </w:pPr>
            <w:r w:rsidRPr="00762FC6">
              <w:rPr>
                <w:rFonts w:ascii="DM Sans" w:hAnsi="DM Sans"/>
                <w:b/>
                <w:sz w:val="24"/>
                <w:szCs w:val="24"/>
              </w:rPr>
              <w:t xml:space="preserve">Tender price </w:t>
            </w:r>
            <w:r w:rsidRPr="00762FC6">
              <w:rPr>
                <w:rFonts w:ascii="DM Sans" w:hAnsi="DM Sans"/>
                <w:b/>
                <w:iCs/>
                <w:sz w:val="24"/>
                <w:szCs w:val="24"/>
              </w:rPr>
              <w:t xml:space="preserve">in EUR </w:t>
            </w:r>
            <w:r w:rsidRPr="00762FC6">
              <w:rPr>
                <w:rFonts w:ascii="DM Sans" w:hAnsi="DM Sans"/>
                <w:b/>
                <w:sz w:val="24"/>
                <w:szCs w:val="24"/>
              </w:rPr>
              <w:t>including VAT</w:t>
            </w:r>
          </w:p>
        </w:tc>
        <w:tc>
          <w:tcPr>
            <w:tcW w:w="2021" w:type="dxa"/>
          </w:tcPr>
          <w:p w14:paraId="5B23D249" w14:textId="77777777" w:rsidR="00E57385" w:rsidRPr="00762FC6" w:rsidRDefault="00E57385" w:rsidP="0030151E">
            <w:pPr>
              <w:rPr>
                <w:rFonts w:ascii="DM Sans" w:hAnsi="DM Sans"/>
                <w:sz w:val="24"/>
                <w:szCs w:val="24"/>
              </w:rPr>
            </w:pPr>
          </w:p>
        </w:tc>
      </w:tr>
    </w:tbl>
    <w:p w14:paraId="4026EEC6" w14:textId="53DC0485" w:rsidR="008D64B9" w:rsidRPr="00762FC6" w:rsidRDefault="008D64B9" w:rsidP="008D64B9">
      <w:pPr>
        <w:rPr>
          <w:rFonts w:ascii="DM Sans" w:hAnsi="DM Sans"/>
          <w:sz w:val="24"/>
          <w:szCs w:val="24"/>
        </w:rPr>
      </w:pPr>
      <w:proofErr w:type="spellStart"/>
      <w:r w:rsidRPr="00762FC6">
        <w:rPr>
          <w:rFonts w:ascii="DM Sans" w:hAnsi="DM Sans"/>
          <w:sz w:val="24"/>
          <w:szCs w:val="24"/>
        </w:rPr>
        <w:t>Pasiūlymo</w:t>
      </w:r>
      <w:proofErr w:type="spellEnd"/>
      <w:r w:rsidRPr="00762FC6">
        <w:rPr>
          <w:rFonts w:ascii="DM Sans" w:hAnsi="DM Sans"/>
          <w:sz w:val="24"/>
          <w:szCs w:val="24"/>
        </w:rPr>
        <w:t xml:space="preserve"> </w:t>
      </w:r>
      <w:proofErr w:type="spellStart"/>
      <w:r w:rsidRPr="00762FC6">
        <w:rPr>
          <w:rFonts w:ascii="DM Sans" w:hAnsi="DM Sans"/>
          <w:sz w:val="24"/>
          <w:szCs w:val="24"/>
        </w:rPr>
        <w:t>kaina</w:t>
      </w:r>
      <w:proofErr w:type="spellEnd"/>
      <w:r w:rsidRPr="00762FC6">
        <w:rPr>
          <w:rFonts w:ascii="DM Sans" w:hAnsi="DM Sans"/>
          <w:sz w:val="24"/>
          <w:szCs w:val="24"/>
        </w:rPr>
        <w:t xml:space="preserve"> </w:t>
      </w:r>
      <w:proofErr w:type="spellStart"/>
      <w:r w:rsidRPr="00762FC6">
        <w:rPr>
          <w:rFonts w:ascii="DM Sans" w:hAnsi="DM Sans"/>
          <w:sz w:val="24"/>
          <w:szCs w:val="24"/>
        </w:rPr>
        <w:t>Eur</w:t>
      </w:r>
      <w:proofErr w:type="spellEnd"/>
      <w:r w:rsidRPr="00762FC6">
        <w:rPr>
          <w:rFonts w:ascii="DM Sans" w:hAnsi="DM Sans"/>
          <w:sz w:val="24"/>
          <w:szCs w:val="24"/>
        </w:rPr>
        <w:t xml:space="preserve"> </w:t>
      </w:r>
      <w:proofErr w:type="spellStart"/>
      <w:r w:rsidRPr="00762FC6">
        <w:rPr>
          <w:rFonts w:ascii="DM Sans" w:hAnsi="DM Sans"/>
          <w:sz w:val="24"/>
          <w:szCs w:val="24"/>
        </w:rPr>
        <w:t>su</w:t>
      </w:r>
      <w:proofErr w:type="spellEnd"/>
      <w:r w:rsidRPr="00762FC6">
        <w:rPr>
          <w:rFonts w:ascii="DM Sans" w:hAnsi="DM Sans"/>
          <w:sz w:val="24"/>
          <w:szCs w:val="24"/>
        </w:rPr>
        <w:t xml:space="preserve"> PVM </w:t>
      </w:r>
      <w:proofErr w:type="spellStart"/>
      <w:r w:rsidRPr="00762FC6">
        <w:rPr>
          <w:rFonts w:ascii="DM Sans" w:hAnsi="DM Sans"/>
          <w:sz w:val="24"/>
          <w:szCs w:val="24"/>
        </w:rPr>
        <w:t>žodžiais</w:t>
      </w:r>
      <w:proofErr w:type="spellEnd"/>
      <w:r w:rsidRPr="00762FC6">
        <w:rPr>
          <w:rFonts w:ascii="DM Sans" w:hAnsi="DM Sans"/>
          <w:sz w:val="24"/>
          <w:szCs w:val="24"/>
        </w:rPr>
        <w:t>: _______________________________</w:t>
      </w:r>
      <w:r w:rsidR="00AF4F40" w:rsidRPr="00762FC6">
        <w:rPr>
          <w:rFonts w:ascii="DM Sans" w:hAnsi="DM Sans"/>
          <w:sz w:val="24"/>
          <w:szCs w:val="24"/>
        </w:rPr>
        <w:t>/</w:t>
      </w:r>
    </w:p>
    <w:p w14:paraId="40519819" w14:textId="2F47AB8D" w:rsidR="00AF4F40" w:rsidRPr="00762FC6" w:rsidRDefault="00AF4F40" w:rsidP="00AF4F40">
      <w:pPr>
        <w:rPr>
          <w:rFonts w:ascii="DM Sans" w:hAnsi="DM Sans"/>
          <w:sz w:val="24"/>
          <w:szCs w:val="24"/>
        </w:rPr>
      </w:pPr>
      <w:r w:rsidRPr="00762FC6">
        <w:rPr>
          <w:rFonts w:ascii="DM Sans" w:hAnsi="DM Sans"/>
          <w:sz w:val="24"/>
          <w:szCs w:val="24"/>
        </w:rPr>
        <w:t>Offer price in EUR incl. VAT in words: _______________________________.</w:t>
      </w:r>
    </w:p>
    <w:p w14:paraId="15EBA161" w14:textId="77777777" w:rsidR="00AF4F40" w:rsidRPr="00762FC6" w:rsidRDefault="00AF4F40" w:rsidP="008D64B9">
      <w:pPr>
        <w:rPr>
          <w:rFonts w:ascii="DM Sans" w:hAnsi="DM Sans"/>
          <w:sz w:val="24"/>
          <w:szCs w:val="24"/>
        </w:rPr>
      </w:pPr>
    </w:p>
    <w:p w14:paraId="7A9AF10F" w14:textId="560CC923" w:rsidR="00E57385" w:rsidRPr="00762FC6" w:rsidRDefault="008D64B9" w:rsidP="00605B2F">
      <w:pPr>
        <w:jc w:val="both"/>
        <w:rPr>
          <w:rFonts w:ascii="DM Sans" w:hAnsi="DM Sans"/>
          <w:sz w:val="20"/>
          <w:szCs w:val="20"/>
        </w:rPr>
      </w:pPr>
      <w:r w:rsidRPr="00762FC6">
        <w:rPr>
          <w:rFonts w:ascii="DM Sans" w:hAnsi="DM Sans"/>
          <w:sz w:val="20"/>
          <w:szCs w:val="20"/>
        </w:rPr>
        <w:t>*Jei „</w:t>
      </w:r>
      <w:proofErr w:type="gramStart"/>
      <w:r w:rsidRPr="00762FC6">
        <w:rPr>
          <w:rFonts w:ascii="DM Sans" w:hAnsi="DM Sans"/>
          <w:sz w:val="20"/>
          <w:szCs w:val="20"/>
        </w:rPr>
        <w:t xml:space="preserve">PVM“ </w:t>
      </w:r>
      <w:proofErr w:type="spellStart"/>
      <w:r w:rsidRPr="00762FC6">
        <w:rPr>
          <w:rFonts w:ascii="DM Sans" w:hAnsi="DM Sans"/>
          <w:sz w:val="20"/>
          <w:szCs w:val="20"/>
        </w:rPr>
        <w:t>laukas</w:t>
      </w:r>
      <w:proofErr w:type="spellEnd"/>
      <w:proofErr w:type="gramEnd"/>
      <w:r w:rsidRPr="00762FC6">
        <w:rPr>
          <w:rFonts w:ascii="DM Sans" w:hAnsi="DM Sans"/>
          <w:sz w:val="20"/>
          <w:szCs w:val="20"/>
        </w:rPr>
        <w:t xml:space="preserve"> </w:t>
      </w:r>
      <w:proofErr w:type="spellStart"/>
      <w:r w:rsidRPr="00762FC6">
        <w:rPr>
          <w:rFonts w:ascii="DM Sans" w:hAnsi="DM Sans"/>
          <w:sz w:val="20"/>
          <w:szCs w:val="20"/>
        </w:rPr>
        <w:t>nepildomas</w:t>
      </w:r>
      <w:proofErr w:type="spellEnd"/>
      <w:r w:rsidRPr="00762FC6">
        <w:rPr>
          <w:rFonts w:ascii="DM Sans" w:hAnsi="DM Sans"/>
          <w:sz w:val="20"/>
          <w:szCs w:val="20"/>
        </w:rPr>
        <w:t xml:space="preserve">, </w:t>
      </w:r>
      <w:proofErr w:type="spellStart"/>
      <w:r w:rsidRPr="00762FC6">
        <w:rPr>
          <w:rFonts w:ascii="DM Sans" w:hAnsi="DM Sans"/>
          <w:sz w:val="20"/>
          <w:szCs w:val="20"/>
        </w:rPr>
        <w:t>nurodykite</w:t>
      </w:r>
      <w:proofErr w:type="spellEnd"/>
      <w:r w:rsidRPr="00762FC6">
        <w:rPr>
          <w:rFonts w:ascii="DM Sans" w:hAnsi="DM Sans"/>
          <w:sz w:val="20"/>
          <w:szCs w:val="20"/>
        </w:rPr>
        <w:t xml:space="preserve"> </w:t>
      </w:r>
      <w:proofErr w:type="spellStart"/>
      <w:r w:rsidRPr="00762FC6">
        <w:rPr>
          <w:rFonts w:ascii="DM Sans" w:hAnsi="DM Sans"/>
          <w:sz w:val="20"/>
          <w:szCs w:val="20"/>
        </w:rPr>
        <w:t>priežastis</w:t>
      </w:r>
      <w:proofErr w:type="spellEnd"/>
      <w:r w:rsidRPr="00762FC6">
        <w:rPr>
          <w:rFonts w:ascii="DM Sans" w:hAnsi="DM Sans"/>
          <w:sz w:val="20"/>
          <w:szCs w:val="20"/>
        </w:rPr>
        <w:t xml:space="preserve">, </w:t>
      </w:r>
      <w:proofErr w:type="spellStart"/>
      <w:r w:rsidRPr="00762FC6">
        <w:rPr>
          <w:rFonts w:ascii="DM Sans" w:hAnsi="DM Sans"/>
          <w:sz w:val="20"/>
          <w:szCs w:val="20"/>
        </w:rPr>
        <w:t>d</w:t>
      </w:r>
      <w:r w:rsidRPr="00762FC6">
        <w:rPr>
          <w:rFonts w:ascii="DM Sans" w:hAnsi="DM Sans" w:cs="Calibri"/>
          <w:sz w:val="20"/>
          <w:szCs w:val="20"/>
        </w:rPr>
        <w:t>ė</w:t>
      </w:r>
      <w:r w:rsidRPr="00762FC6">
        <w:rPr>
          <w:rFonts w:ascii="DM Sans" w:hAnsi="DM Sans"/>
          <w:sz w:val="20"/>
          <w:szCs w:val="20"/>
        </w:rPr>
        <w:t>l</w:t>
      </w:r>
      <w:proofErr w:type="spellEnd"/>
      <w:r w:rsidRPr="00762FC6">
        <w:rPr>
          <w:rFonts w:ascii="DM Sans" w:hAnsi="DM Sans"/>
          <w:sz w:val="20"/>
          <w:szCs w:val="20"/>
        </w:rPr>
        <w:t xml:space="preserve"> </w:t>
      </w:r>
      <w:proofErr w:type="spellStart"/>
      <w:r w:rsidRPr="00762FC6">
        <w:rPr>
          <w:rFonts w:ascii="DM Sans" w:hAnsi="DM Sans"/>
          <w:sz w:val="20"/>
          <w:szCs w:val="20"/>
        </w:rPr>
        <w:t>kuri</w:t>
      </w:r>
      <w:r w:rsidRPr="00762FC6">
        <w:rPr>
          <w:rFonts w:ascii="DM Sans" w:hAnsi="DM Sans" w:cs="Calibri"/>
          <w:sz w:val="20"/>
          <w:szCs w:val="20"/>
        </w:rPr>
        <w:t>ų</w:t>
      </w:r>
      <w:proofErr w:type="spellEnd"/>
      <w:r w:rsidRPr="00762FC6">
        <w:rPr>
          <w:rFonts w:ascii="DM Sans" w:hAnsi="DM Sans"/>
          <w:sz w:val="20"/>
          <w:szCs w:val="20"/>
        </w:rPr>
        <w:t xml:space="preserve"> PVM </w:t>
      </w:r>
      <w:proofErr w:type="spellStart"/>
      <w:r w:rsidRPr="00762FC6">
        <w:rPr>
          <w:rFonts w:ascii="DM Sans" w:hAnsi="DM Sans"/>
          <w:sz w:val="20"/>
          <w:szCs w:val="20"/>
        </w:rPr>
        <w:t>nemokamas</w:t>
      </w:r>
      <w:proofErr w:type="spellEnd"/>
      <w:r w:rsidRPr="00762FC6">
        <w:rPr>
          <w:rFonts w:ascii="DM Sans" w:hAnsi="DM Sans"/>
          <w:sz w:val="20"/>
          <w:szCs w:val="20"/>
        </w:rPr>
        <w:t>: _______</w:t>
      </w:r>
      <w:r w:rsidR="00AF4F40" w:rsidRPr="00762FC6">
        <w:rPr>
          <w:rFonts w:ascii="DM Sans" w:hAnsi="DM Sans"/>
          <w:sz w:val="20"/>
          <w:szCs w:val="20"/>
        </w:rPr>
        <w:t>/</w:t>
      </w:r>
    </w:p>
    <w:p w14:paraId="1799C36D" w14:textId="4CAB6016" w:rsidR="00AF4F40" w:rsidRPr="00762FC6" w:rsidRDefault="00AF4F40" w:rsidP="00605B2F">
      <w:pPr>
        <w:jc w:val="both"/>
        <w:rPr>
          <w:rFonts w:ascii="DM Sans" w:hAnsi="DM Sans"/>
          <w:sz w:val="20"/>
          <w:szCs w:val="20"/>
        </w:rPr>
      </w:pPr>
      <w:r w:rsidRPr="00762FC6">
        <w:rPr>
          <w:rFonts w:ascii="DM Sans" w:hAnsi="DM Sans"/>
          <w:sz w:val="20"/>
          <w:szCs w:val="20"/>
        </w:rPr>
        <w:t>*If the "VAT" field is not filled in, please indicate the reason for not paying VAT: _______</w:t>
      </w:r>
    </w:p>
    <w:p w14:paraId="1AB2BD17" w14:textId="77777777" w:rsidR="00AF4F40" w:rsidRPr="00762FC6" w:rsidRDefault="00AF4F40" w:rsidP="00605B2F">
      <w:pPr>
        <w:jc w:val="both"/>
        <w:rPr>
          <w:rFonts w:ascii="DM Sans" w:hAnsi="DM Sans"/>
          <w:sz w:val="20"/>
          <w:szCs w:val="20"/>
        </w:rPr>
      </w:pPr>
    </w:p>
    <w:p w14:paraId="0500AE63" w14:textId="615AAC40" w:rsidR="004E3FCF" w:rsidRPr="00762FC6" w:rsidRDefault="00E501CF" w:rsidP="00873F1A">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Si</w:t>
      </w:r>
      <w:r w:rsidRPr="00762FC6">
        <w:rPr>
          <w:rFonts w:ascii="DM Sans" w:eastAsia="Times New Roman" w:hAnsi="DM Sans" w:cs="Calibri"/>
          <w:bCs/>
          <w:sz w:val="24"/>
          <w:szCs w:val="24"/>
          <w:lang w:eastAsia="lt-LT"/>
        </w:rPr>
        <w:t>ū</w:t>
      </w:r>
      <w:r w:rsidRPr="00762FC6">
        <w:rPr>
          <w:rFonts w:ascii="DM Sans" w:eastAsia="Times New Roman" w:hAnsi="DM Sans"/>
          <w:bCs/>
          <w:sz w:val="24"/>
          <w:szCs w:val="24"/>
          <w:lang w:eastAsia="lt-LT"/>
        </w:rPr>
        <w:t>lomos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prek</w:t>
      </w:r>
      <w:r w:rsidRPr="00762FC6">
        <w:rPr>
          <w:rFonts w:ascii="DM Sans" w:eastAsia="Times New Roman" w:hAnsi="DM Sans" w:cs="Calibri"/>
          <w:bCs/>
          <w:sz w:val="24"/>
          <w:szCs w:val="24"/>
          <w:lang w:eastAsia="lt-LT"/>
        </w:rPr>
        <w:t>ė</w:t>
      </w:r>
      <w:r w:rsidRPr="00762FC6">
        <w:rPr>
          <w:rFonts w:ascii="DM Sans" w:eastAsia="Times New Roman" w:hAnsi="DM Sans"/>
          <w:bCs/>
          <w:sz w:val="24"/>
          <w:szCs w:val="24"/>
          <w:lang w:eastAsia="lt-LT"/>
        </w:rPr>
        <w:t>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visi</w:t>
      </w:r>
      <w:r w:rsidRPr="00762FC6">
        <w:rPr>
          <w:rFonts w:ascii="DM Sans" w:eastAsia="Times New Roman" w:hAnsi="DM Sans" w:cs="Tw Cen MT"/>
          <w:bCs/>
          <w:sz w:val="24"/>
          <w:szCs w:val="24"/>
          <w:lang w:eastAsia="lt-LT"/>
        </w:rPr>
        <w:t>š</w:t>
      </w:r>
      <w:r w:rsidRPr="00762FC6">
        <w:rPr>
          <w:rFonts w:ascii="DM Sans" w:eastAsia="Times New Roman" w:hAnsi="DM Sans"/>
          <w:bCs/>
          <w:sz w:val="24"/>
          <w:szCs w:val="24"/>
          <w:lang w:eastAsia="lt-LT"/>
        </w:rPr>
        <w:t>kai</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atitinka</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pirkimo</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dokumentuose</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nurodytus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reikalavimus</w:t>
      </w:r>
      <w:proofErr w:type="spellEnd"/>
      <w:r w:rsidR="00AF4F40" w:rsidRPr="00762FC6">
        <w:rPr>
          <w:rFonts w:ascii="DM Sans" w:eastAsia="Times New Roman" w:hAnsi="DM Sans"/>
          <w:bCs/>
          <w:sz w:val="24"/>
          <w:szCs w:val="24"/>
          <w:lang w:eastAsia="lt-LT"/>
        </w:rPr>
        <w:t xml:space="preserve">/ </w:t>
      </w:r>
    </w:p>
    <w:p w14:paraId="2C19E671"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r w:rsidRPr="00762FC6">
        <w:rPr>
          <w:rFonts w:ascii="DM Sans" w:eastAsia="Times New Roman" w:hAnsi="DM Sans"/>
          <w:bCs/>
          <w:sz w:val="24"/>
          <w:szCs w:val="24"/>
          <w:lang w:eastAsia="lt-LT"/>
        </w:rPr>
        <w:t xml:space="preserve">The goods </w:t>
      </w:r>
      <w:r w:rsidRPr="00762FC6">
        <w:rPr>
          <w:rFonts w:ascii="DM Sans" w:eastAsia="Times New Roman" w:hAnsi="DM Sans" w:cs="Calibri"/>
          <w:bCs/>
          <w:sz w:val="24"/>
          <w:szCs w:val="24"/>
          <w:lang w:eastAsia="lt-LT"/>
        </w:rPr>
        <w:t xml:space="preserve">offered </w:t>
      </w:r>
      <w:r w:rsidRPr="00762FC6">
        <w:rPr>
          <w:rFonts w:ascii="DM Sans" w:eastAsia="Times New Roman" w:hAnsi="DM Sans"/>
          <w:bCs/>
          <w:sz w:val="24"/>
          <w:szCs w:val="24"/>
          <w:lang w:eastAsia="lt-LT"/>
        </w:rPr>
        <w:t>fully comply with the requirements set out in the contract documents.</w:t>
      </w:r>
    </w:p>
    <w:p w14:paraId="7FE1D238"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p>
    <w:p w14:paraId="136E5016" w14:textId="77777777" w:rsidR="00AF4F40" w:rsidRPr="00762FC6" w:rsidRDefault="00E501CF" w:rsidP="00AF4F40">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Vykdant</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sutartį</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pasitelksiu</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šiuos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subtiekėjus</w:t>
      </w:r>
      <w:proofErr w:type="spellEnd"/>
      <w:r w:rsidRPr="00762FC6">
        <w:rPr>
          <w:rFonts w:ascii="DM Sans" w:eastAsia="Times New Roman" w:hAnsi="DM Sans"/>
          <w:bCs/>
          <w:sz w:val="24"/>
          <w:szCs w:val="24"/>
          <w:lang w:eastAsia="lt-LT"/>
        </w:rPr>
        <w:t>*</w:t>
      </w:r>
      <w:r w:rsidR="00AF4F40" w:rsidRPr="00762FC6">
        <w:rPr>
          <w:rFonts w:ascii="DM Sans" w:eastAsia="Times New Roman" w:hAnsi="DM Sans"/>
          <w:bCs/>
          <w:sz w:val="24"/>
          <w:szCs w:val="24"/>
          <w:lang w:eastAsia="lt-LT"/>
        </w:rPr>
        <w:t>/ I will use the following subcontractors* to carry out the contract:</w:t>
      </w:r>
    </w:p>
    <w:p w14:paraId="3EBF0191" w14:textId="0A0306A1" w:rsidR="00E501CF" w:rsidRPr="00762FC6" w:rsidRDefault="00E501CF" w:rsidP="00AF4F40">
      <w:pPr>
        <w:pStyle w:val="ListParagraph"/>
        <w:widowControl w:val="0"/>
        <w:tabs>
          <w:tab w:val="left" w:pos="1800"/>
        </w:tabs>
        <w:suppressAutoHyphens/>
        <w:jc w:val="both"/>
        <w:rPr>
          <w:rFonts w:ascii="DM Sans" w:eastAsia="Times New Roman" w:hAnsi="DM Sans"/>
          <w:bCs/>
          <w:sz w:val="24"/>
          <w:szCs w:val="24"/>
          <w:lang w:eastAsia="lt-LT"/>
        </w:rPr>
      </w:pP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762FC6"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62FC6" w:rsidRDefault="00E501CF"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 xml:space="preserve">Eil. </w:t>
            </w:r>
          </w:p>
          <w:p w14:paraId="2562F45A" w14:textId="77777777" w:rsidR="00E501CF" w:rsidRPr="00762FC6" w:rsidRDefault="00E501CF" w:rsidP="0030151E">
            <w:pPr>
              <w:ind w:left="-260" w:right="-108"/>
              <w:jc w:val="center"/>
              <w:rPr>
                <w:rFonts w:ascii="DM Sans" w:eastAsia="Times New Roman" w:hAnsi="DM Sans"/>
                <w:sz w:val="24"/>
                <w:szCs w:val="24"/>
                <w:lang w:eastAsia="lt-LT"/>
              </w:rPr>
            </w:pPr>
            <w:proofErr w:type="gramStart"/>
            <w:r w:rsidRPr="00762FC6">
              <w:rPr>
                <w:rFonts w:ascii="DM Sans" w:eastAsia="Times New Roman" w:hAnsi="DM Sans"/>
                <w:sz w:val="24"/>
                <w:szCs w:val="24"/>
                <w:lang w:eastAsia="lt-LT"/>
              </w:rPr>
              <w:t>Nr.</w:t>
            </w:r>
            <w:r w:rsidR="00AF4F40" w:rsidRPr="00762FC6">
              <w:rPr>
                <w:rFonts w:ascii="DM Sans" w:eastAsia="Times New Roman" w:hAnsi="DM Sans"/>
                <w:sz w:val="24"/>
                <w:szCs w:val="24"/>
                <w:lang w:eastAsia="lt-LT"/>
              </w:rPr>
              <w:t>/</w:t>
            </w:r>
            <w:proofErr w:type="gramEnd"/>
          </w:p>
          <w:p w14:paraId="1E351F69" w14:textId="4D35DA84" w:rsidR="00AF4F40" w:rsidRPr="00762FC6" w:rsidRDefault="00AF4F40"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p>
          <w:p w14:paraId="7A5FBD3A"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adresas</w:t>
            </w:r>
            <w:proofErr w:type="spellEnd"/>
            <w:r w:rsidR="00AF4F40" w:rsidRPr="00762FC6">
              <w:rPr>
                <w:rFonts w:ascii="DM Sans" w:eastAsia="Times New Roman" w:hAnsi="DM Sans"/>
                <w:sz w:val="24"/>
                <w:szCs w:val="24"/>
                <w:lang w:eastAsia="lt-LT"/>
              </w:rPr>
              <w:t>/</w:t>
            </w:r>
          </w:p>
          <w:p w14:paraId="71082FBA" w14:textId="77777777"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Name of the entity</w:t>
            </w:r>
          </w:p>
          <w:p w14:paraId="42651791" w14:textId="621BDC84"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and address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4484" w14:textId="77777777" w:rsidR="00E501CF" w:rsidRPr="00762FC6" w:rsidRDefault="00E501CF" w:rsidP="0030151E">
            <w:pPr>
              <w:ind w:left="-124" w:right="-92" w:firstLine="17"/>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Statusas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subtiekėjas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arba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trečiasis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kurio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pajėgumais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remiamasi</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
          <w:p w14:paraId="3B45DFA1" w14:textId="1E7E9309" w:rsidR="00AF4F40" w:rsidRPr="00762FC6" w:rsidRDefault="00AF4F40" w:rsidP="0030151E">
            <w:pPr>
              <w:ind w:left="-124" w:right="-92" w:firstLine="17"/>
              <w:jc w:val="center"/>
              <w:rPr>
                <w:rFonts w:ascii="DM Sans" w:eastAsia="Times New Roman" w:hAnsi="DM Sans"/>
                <w:sz w:val="24"/>
                <w:szCs w:val="24"/>
                <w:lang w:eastAsia="lt-LT"/>
              </w:rPr>
            </w:pPr>
            <w:r w:rsidRPr="00762FC6">
              <w:rPr>
                <w:rFonts w:ascii="DM Sans" w:eastAsia="Times New Roman" w:hAnsi="DM Sans"/>
                <w:sz w:val="24"/>
                <w:szCs w:val="24"/>
                <w:lang w:eastAsia="lt-LT"/>
              </w:rPr>
              <w:t>Status (subcontractor or third party whose capacity is relied upon)</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9A62C" w14:textId="77777777" w:rsidR="00E501CF" w:rsidRPr="00762FC6" w:rsidRDefault="00E501CF" w:rsidP="0030151E">
            <w:pPr>
              <w:ind w:left="-108" w:firstLine="16"/>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subjektui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perduodamų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įsipareigojamų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apimtis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pasiūlymo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kainos</w:t>
            </w:r>
            <w:proofErr w:type="spellEnd"/>
            <w:r w:rsidRPr="00762FC6">
              <w:rPr>
                <w:rFonts w:ascii="DM Sans" w:eastAsia="Times New Roman" w:hAnsi="DM Sans"/>
                <w:sz w:val="24"/>
                <w:szCs w:val="24"/>
                <w:lang w:eastAsia="lt-LT"/>
              </w:rPr>
              <w:t xml:space="preserve">, %), </w:t>
            </w:r>
            <w:proofErr w:type="spellStart"/>
            <w:r w:rsidRPr="00762FC6">
              <w:rPr>
                <w:rFonts w:ascii="DM Sans" w:eastAsia="Times New Roman" w:hAnsi="DM Sans"/>
                <w:sz w:val="24"/>
                <w:szCs w:val="24"/>
                <w:lang w:eastAsia="lt-LT"/>
              </w:rPr>
              <w:t>ką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darys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pasitelkiamas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subjektas</w:t>
            </w:r>
            <w:proofErr w:type="spellEnd"/>
            <w:r w:rsidR="00AF4F40" w:rsidRPr="00762FC6">
              <w:rPr>
                <w:rFonts w:ascii="DM Sans" w:eastAsia="Times New Roman" w:hAnsi="DM Sans"/>
                <w:sz w:val="24"/>
                <w:szCs w:val="24"/>
                <w:lang w:eastAsia="lt-LT"/>
              </w:rPr>
              <w:t>/</w:t>
            </w:r>
          </w:p>
          <w:p w14:paraId="02A1080C" w14:textId="5FA11A51" w:rsidR="00AF4F40" w:rsidRPr="00762FC6" w:rsidRDefault="00AF4F40" w:rsidP="0030151E">
            <w:pPr>
              <w:ind w:left="-108" w:firstLine="16"/>
              <w:jc w:val="center"/>
              <w:rPr>
                <w:rFonts w:ascii="DM Sans" w:eastAsia="Times New Roman" w:hAnsi="DM Sans"/>
                <w:sz w:val="24"/>
                <w:szCs w:val="24"/>
                <w:lang w:eastAsia="lt-LT"/>
              </w:rPr>
            </w:pPr>
            <w:r w:rsidRPr="00762FC6">
              <w:rPr>
                <w:rFonts w:ascii="DM Sans" w:eastAsia="Times New Roman" w:hAnsi="DM Sans"/>
                <w:sz w:val="24"/>
                <w:szCs w:val="24"/>
                <w:lang w:eastAsia="lt-LT"/>
              </w:rPr>
              <w:t>The extent of the obligations to be transferred to the economic operator (value in % of the tender price), to be performed by the contracted economic operator</w:t>
            </w:r>
          </w:p>
        </w:tc>
      </w:tr>
      <w:tr w:rsidR="00E501CF" w:rsidRPr="00762FC6"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62FC6" w:rsidRDefault="00E501CF" w:rsidP="0030151E">
            <w:pPr>
              <w:ind w:left="-260" w:right="-108"/>
              <w:jc w:val="both"/>
              <w:rPr>
                <w:rFonts w:ascii="DM Sans" w:eastAsia="Calibri" w:hAnsi="DM Sans"/>
                <w:sz w:val="24"/>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62FC6" w:rsidRDefault="00E501CF" w:rsidP="0030151E">
            <w:pPr>
              <w:ind w:firstLine="414"/>
              <w:jc w:val="both"/>
              <w:rPr>
                <w:rFonts w:ascii="DM Sans" w:eastAsia="Calibri" w:hAnsi="DM Sans"/>
                <w:sz w:val="24"/>
                <w:szCs w:val="24"/>
                <w:highlight w:val="yellow"/>
                <w:lang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62FC6" w:rsidRDefault="00E501CF" w:rsidP="0030151E">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62FC6" w:rsidRDefault="00E501CF" w:rsidP="0030151E">
            <w:pPr>
              <w:ind w:right="117" w:hanging="124"/>
              <w:jc w:val="both"/>
              <w:rPr>
                <w:rFonts w:ascii="DM Sans" w:eastAsia="Calibri" w:hAnsi="DM Sans"/>
                <w:sz w:val="24"/>
                <w:szCs w:val="24"/>
                <w:highlight w:val="yellow"/>
                <w:lang w:eastAsia="ar-SA"/>
              </w:rPr>
            </w:pPr>
          </w:p>
        </w:tc>
      </w:tr>
    </w:tbl>
    <w:p w14:paraId="2DEF056D" w14:textId="7AD067C4" w:rsidR="00AF4F40" w:rsidRPr="00762FC6" w:rsidRDefault="00E501CF" w:rsidP="00AF4F40">
      <w:pPr>
        <w:tabs>
          <w:tab w:val="left" w:pos="709"/>
        </w:tabs>
        <w:jc w:val="both"/>
        <w:rPr>
          <w:rFonts w:ascii="DM Sans" w:eastAsia="Times New Roman" w:hAnsi="DM Sans"/>
          <w:bCs/>
          <w:i/>
          <w:sz w:val="24"/>
          <w:szCs w:val="24"/>
          <w:lang w:eastAsia="lt-LT"/>
        </w:rPr>
      </w:pPr>
      <w:r w:rsidRPr="00762FC6">
        <w:rPr>
          <w:rFonts w:ascii="DM Sans" w:eastAsia="Times New Roman" w:hAnsi="DM Sans"/>
          <w:bCs/>
          <w:i/>
          <w:sz w:val="24"/>
          <w:szCs w:val="24"/>
          <w:lang w:eastAsia="lt-LT"/>
        </w:rPr>
        <w:t>*</w:t>
      </w:r>
      <w:proofErr w:type="spellStart"/>
      <w:r w:rsidRPr="00762FC6">
        <w:rPr>
          <w:rFonts w:ascii="DM Sans" w:eastAsia="Times New Roman" w:hAnsi="DM Sans"/>
          <w:bCs/>
          <w:i/>
          <w:sz w:val="24"/>
          <w:szCs w:val="24"/>
          <w:lang w:eastAsia="lt-LT"/>
        </w:rPr>
        <w:t>Pildyti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tuomet</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jei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sutarties</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vykdymui</w:t>
      </w:r>
      <w:proofErr w:type="spellEnd"/>
      <w:r w:rsidRPr="00762FC6">
        <w:rPr>
          <w:rFonts w:ascii="DM Sans" w:eastAsia="Times New Roman" w:hAnsi="DM Sans"/>
          <w:bCs/>
          <w:i/>
          <w:sz w:val="24"/>
          <w:szCs w:val="24"/>
          <w:lang w:eastAsia="lt-LT"/>
        </w:rPr>
        <w:t xml:space="preserve"> bus </w:t>
      </w:r>
      <w:proofErr w:type="spellStart"/>
      <w:r w:rsidRPr="00762FC6">
        <w:rPr>
          <w:rFonts w:ascii="DM Sans" w:eastAsia="Times New Roman" w:hAnsi="DM Sans"/>
          <w:bCs/>
          <w:i/>
          <w:sz w:val="24"/>
          <w:szCs w:val="24"/>
          <w:lang w:eastAsia="lt-LT"/>
        </w:rPr>
        <w:t>pasitelkti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subtiekėjai</w:t>
      </w:r>
      <w:proofErr w:type="spellEnd"/>
      <w:r w:rsidR="00AF4F40" w:rsidRPr="00762FC6">
        <w:rPr>
          <w:rFonts w:ascii="DM Sans" w:eastAsia="Times New Roman" w:hAnsi="DM Sans"/>
          <w:bCs/>
          <w:i/>
          <w:sz w:val="24"/>
          <w:szCs w:val="24"/>
          <w:lang w:eastAsia="lt-LT"/>
        </w:rPr>
        <w:t>/ To be completed if subcontractors will be used for the performance of the contract</w:t>
      </w:r>
      <w:r w:rsidR="00C11F21" w:rsidRPr="00762FC6">
        <w:rPr>
          <w:rFonts w:ascii="DM Sans" w:eastAsia="Times New Roman" w:hAnsi="DM Sans"/>
          <w:bCs/>
          <w:i/>
          <w:sz w:val="24"/>
          <w:szCs w:val="24"/>
          <w:lang w:eastAsia="lt-LT"/>
        </w:rPr>
        <w:t>.</w:t>
      </w:r>
    </w:p>
    <w:p w14:paraId="3B6C3C4D" w14:textId="45AFE829" w:rsidR="00E501CF" w:rsidRPr="00762FC6" w:rsidRDefault="00E501CF" w:rsidP="00605B2F">
      <w:pPr>
        <w:tabs>
          <w:tab w:val="left" w:pos="709"/>
        </w:tabs>
        <w:jc w:val="both"/>
        <w:rPr>
          <w:rFonts w:ascii="DM Sans" w:eastAsia="Times New Roman" w:hAnsi="DM Sans"/>
          <w:bCs/>
          <w:i/>
          <w:sz w:val="24"/>
          <w:szCs w:val="24"/>
          <w:lang w:eastAsia="lt-LT"/>
        </w:rPr>
      </w:pPr>
    </w:p>
    <w:p w14:paraId="42523030" w14:textId="3901C4E4" w:rsidR="00E501CF" w:rsidRPr="00762FC6" w:rsidRDefault="00E501CF" w:rsidP="00AF4F40">
      <w:pPr>
        <w:pStyle w:val="ListParagraph"/>
        <w:widowControl w:val="0"/>
        <w:numPr>
          <w:ilvl w:val="0"/>
          <w:numId w:val="8"/>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Kartu </w:t>
      </w:r>
      <w:proofErr w:type="spellStart"/>
      <w:r w:rsidRPr="00762FC6">
        <w:rPr>
          <w:rFonts w:ascii="DM Sans" w:eastAsia="Times New Roman" w:hAnsi="DM Sans"/>
          <w:sz w:val="24"/>
          <w:szCs w:val="24"/>
          <w:lang w:eastAsia="lt-LT"/>
        </w:rPr>
        <w:t>su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w:t>
      </w:r>
      <w:r w:rsidRPr="00762FC6">
        <w:rPr>
          <w:rFonts w:ascii="DM Sans" w:eastAsia="Times New Roman" w:hAnsi="DM Sans" w:cs="Calibri"/>
          <w:sz w:val="24"/>
          <w:szCs w:val="24"/>
          <w:lang w:eastAsia="lt-LT"/>
        </w:rPr>
        <w:t>ū</w:t>
      </w:r>
      <w:r w:rsidRPr="00762FC6">
        <w:rPr>
          <w:rFonts w:ascii="DM Sans" w:eastAsia="Times New Roman" w:hAnsi="DM Sans"/>
          <w:sz w:val="24"/>
          <w:szCs w:val="24"/>
          <w:lang w:eastAsia="lt-LT"/>
        </w:rPr>
        <w:t>lymu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pateikiami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cs="Tw Cen MT"/>
          <w:sz w:val="24"/>
          <w:szCs w:val="24"/>
          <w:lang w:eastAsia="lt-LT"/>
        </w:rPr>
        <w:t>š</w:t>
      </w:r>
      <w:r w:rsidRPr="00762FC6">
        <w:rPr>
          <w:rFonts w:ascii="DM Sans" w:eastAsia="Times New Roman" w:hAnsi="DM Sans"/>
          <w:sz w:val="24"/>
          <w:szCs w:val="24"/>
          <w:lang w:eastAsia="lt-LT"/>
        </w:rPr>
        <w:t>ie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dokumentai</w:t>
      </w:r>
      <w:proofErr w:type="spellEnd"/>
      <w:r w:rsidR="00AF4F40" w:rsidRPr="00762FC6">
        <w:rPr>
          <w:rFonts w:ascii="DM Sans" w:eastAsia="Times New Roman" w:hAnsi="DM Sans"/>
          <w:sz w:val="24"/>
          <w:szCs w:val="24"/>
          <w:lang w:eastAsia="lt-LT"/>
        </w:rPr>
        <w:t>/ The following documents shall be submitted with the proposal: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62FC6" w14:paraId="59CE3C6E" w14:textId="77777777" w:rsidTr="00510920">
        <w:tc>
          <w:tcPr>
            <w:tcW w:w="709" w:type="dxa"/>
          </w:tcPr>
          <w:p w14:paraId="104AFE94" w14:textId="77777777" w:rsidR="00E501CF" w:rsidRPr="00762FC6" w:rsidRDefault="00E501CF" w:rsidP="0030151E">
            <w:pPr>
              <w:widowControl w:val="0"/>
              <w:tabs>
                <w:tab w:val="left" w:pos="709"/>
              </w:tabs>
              <w:ind w:left="-108"/>
              <w:jc w:val="center"/>
              <w:rPr>
                <w:rFonts w:ascii="DM Sans" w:eastAsia="Times New Roman" w:hAnsi="DM Sans"/>
                <w:sz w:val="24"/>
                <w:szCs w:val="24"/>
                <w:lang w:eastAsia="lt-LT"/>
              </w:rPr>
            </w:pPr>
            <w:proofErr w:type="spellStart"/>
            <w:proofErr w:type="gramStart"/>
            <w:r w:rsidRPr="00762FC6">
              <w:rPr>
                <w:rFonts w:ascii="DM Sans" w:eastAsia="Times New Roman" w:hAnsi="DM Sans"/>
                <w:sz w:val="24"/>
                <w:szCs w:val="24"/>
                <w:lang w:eastAsia="lt-LT"/>
              </w:rPr>
              <w:t>Eil.Nr</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roofErr w:type="gramEnd"/>
          </w:p>
          <w:p w14:paraId="660F6F96" w14:textId="52215E12" w:rsidR="00AF4F40" w:rsidRPr="00762FC6" w:rsidRDefault="00AF4F40" w:rsidP="0030151E">
            <w:pPr>
              <w:widowControl w:val="0"/>
              <w:tabs>
                <w:tab w:val="left" w:pos="709"/>
              </w:tabs>
              <w:ind w:lef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6691" w:type="dxa"/>
            <w:gridSpan w:val="5"/>
          </w:tcPr>
          <w:p w14:paraId="7938B8A3" w14:textId="3A09E474"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Pateiktų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00AF4F40" w:rsidRPr="00762FC6">
              <w:rPr>
                <w:rFonts w:ascii="DM Sans" w:eastAsia="Times New Roman" w:hAnsi="DM Sans"/>
                <w:sz w:val="24"/>
                <w:szCs w:val="24"/>
                <w:lang w:eastAsia="lt-LT"/>
              </w:rPr>
              <w:t>/ Title of documents submitted</w:t>
            </w:r>
          </w:p>
        </w:tc>
        <w:tc>
          <w:tcPr>
            <w:tcW w:w="2523" w:type="dxa"/>
          </w:tcPr>
          <w:p w14:paraId="530C4A96" w14:textId="77777777"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Dokumento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puslapių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skaičius</w:t>
            </w:r>
            <w:proofErr w:type="spellEnd"/>
            <w:r w:rsidR="00AF4F40" w:rsidRPr="00762FC6">
              <w:rPr>
                <w:rFonts w:ascii="DM Sans" w:eastAsia="Times New Roman" w:hAnsi="DM Sans"/>
                <w:sz w:val="24"/>
                <w:szCs w:val="24"/>
                <w:lang w:eastAsia="lt-LT"/>
              </w:rPr>
              <w:t>/</w:t>
            </w:r>
          </w:p>
          <w:p w14:paraId="10103BAE" w14:textId="3FC559E9" w:rsidR="00AF4F40" w:rsidRPr="00762FC6" w:rsidRDefault="00AF4F40"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Number of pages in the document</w:t>
            </w:r>
          </w:p>
        </w:tc>
      </w:tr>
      <w:tr w:rsidR="00AF4F40" w:rsidRPr="00762FC6" w14:paraId="4BD3AA98" w14:textId="77777777" w:rsidTr="00510920">
        <w:tc>
          <w:tcPr>
            <w:tcW w:w="709" w:type="dxa"/>
            <w:vMerge w:val="restart"/>
          </w:tcPr>
          <w:p w14:paraId="57F126F8" w14:textId="48EEE5E4"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w:t>
            </w:r>
          </w:p>
        </w:tc>
        <w:tc>
          <w:tcPr>
            <w:tcW w:w="6691" w:type="dxa"/>
            <w:gridSpan w:val="5"/>
          </w:tcPr>
          <w:p w14:paraId="5970DE38" w14:textId="7C352608"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1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Techninė</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specifikacija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5A09FA49"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20CF8156" w14:textId="77777777" w:rsidTr="00510920">
        <w:tc>
          <w:tcPr>
            <w:tcW w:w="709" w:type="dxa"/>
            <w:vMerge/>
          </w:tcPr>
          <w:p w14:paraId="309D55F3"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1EF72113" w14:textId="3A537FD6"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1 "Technical Specification" to the Purchase Conditions</w:t>
            </w:r>
          </w:p>
        </w:tc>
        <w:tc>
          <w:tcPr>
            <w:tcW w:w="2523" w:type="dxa"/>
            <w:vMerge/>
          </w:tcPr>
          <w:p w14:paraId="09BC888F"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3800DC58" w14:textId="77777777" w:rsidTr="00510920">
        <w:tc>
          <w:tcPr>
            <w:tcW w:w="709" w:type="dxa"/>
            <w:vMerge w:val="restart"/>
          </w:tcPr>
          <w:p w14:paraId="4D237C47" w14:textId="7278BE2C"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w:t>
            </w:r>
          </w:p>
        </w:tc>
        <w:tc>
          <w:tcPr>
            <w:tcW w:w="6691" w:type="dxa"/>
            <w:gridSpan w:val="5"/>
          </w:tcPr>
          <w:p w14:paraId="65637DCB" w14:textId="1E00F38D"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3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deklaracija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34DDB1F5"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68B828BD" w14:textId="77777777" w:rsidTr="00510920">
        <w:tc>
          <w:tcPr>
            <w:tcW w:w="709" w:type="dxa"/>
            <w:vMerge/>
          </w:tcPr>
          <w:p w14:paraId="519DFEBE"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3542A2E7" w14:textId="6F37FA65"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3 to the Conditions of Purchase "Supplier/Sub-supplier Declaration"</w:t>
            </w:r>
          </w:p>
        </w:tc>
        <w:tc>
          <w:tcPr>
            <w:tcW w:w="2523" w:type="dxa"/>
            <w:vMerge/>
          </w:tcPr>
          <w:p w14:paraId="587056A0"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E501CF" w:rsidRPr="00762FC6"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10229C8" w14:textId="77777777" w:rsidR="00E501CF" w:rsidRPr="00762FC6" w:rsidRDefault="00E501CF" w:rsidP="0030151E">
            <w:pPr>
              <w:tabs>
                <w:tab w:val="left" w:pos="709"/>
              </w:tabs>
              <w:ind w:right="-1"/>
              <w:rPr>
                <w:rFonts w:ascii="DM Sans" w:eastAsia="Times New Roman" w:hAnsi="DM Sans"/>
                <w:sz w:val="24"/>
                <w:szCs w:val="24"/>
                <w:lang w:eastAsia="lt-LT"/>
              </w:rPr>
            </w:pPr>
          </w:p>
          <w:p w14:paraId="5A874636" w14:textId="77777777" w:rsidR="00EB11EE" w:rsidRPr="00762FC6" w:rsidRDefault="00EB11EE" w:rsidP="0030151E">
            <w:pPr>
              <w:tabs>
                <w:tab w:val="left" w:pos="709"/>
              </w:tabs>
              <w:ind w:right="-1"/>
              <w:rPr>
                <w:rFonts w:ascii="DM Sans" w:eastAsia="Times New Roman" w:hAnsi="DM Sans"/>
                <w:sz w:val="24"/>
                <w:szCs w:val="24"/>
                <w:lang w:eastAsia="lt-LT"/>
              </w:rPr>
            </w:pPr>
          </w:p>
          <w:p w14:paraId="3A865BA0" w14:textId="77777777" w:rsidR="00EB11EE" w:rsidRPr="00762FC6" w:rsidRDefault="00EB11EE" w:rsidP="0030151E">
            <w:pPr>
              <w:tabs>
                <w:tab w:val="left" w:pos="709"/>
              </w:tabs>
              <w:ind w:right="-1"/>
              <w:rPr>
                <w:rFonts w:ascii="DM Sans" w:eastAsia="Times New Roman" w:hAnsi="DM Sans"/>
                <w:sz w:val="24"/>
                <w:szCs w:val="24"/>
                <w:lang w:eastAsia="lt-LT"/>
              </w:rPr>
            </w:pPr>
          </w:p>
          <w:p w14:paraId="76D64351" w14:textId="77777777" w:rsidR="00EB11EE" w:rsidRPr="00762FC6" w:rsidRDefault="00EB11EE" w:rsidP="0030151E">
            <w:pPr>
              <w:tabs>
                <w:tab w:val="left" w:pos="709"/>
              </w:tabs>
              <w:ind w:right="-1"/>
              <w:rPr>
                <w:rFonts w:ascii="DM Sans" w:eastAsia="Times New Roman" w:hAnsi="DM Sans"/>
                <w:sz w:val="24"/>
                <w:szCs w:val="24"/>
                <w:lang w:eastAsia="lt-LT"/>
              </w:rPr>
            </w:pPr>
          </w:p>
          <w:p w14:paraId="12446E86" w14:textId="77777777" w:rsidR="00EB11EE" w:rsidRPr="00762FC6" w:rsidRDefault="00EB11EE" w:rsidP="0030151E">
            <w:pPr>
              <w:tabs>
                <w:tab w:val="left" w:pos="709"/>
              </w:tabs>
              <w:ind w:right="-1"/>
              <w:rPr>
                <w:rFonts w:ascii="DM Sans" w:eastAsia="Times New Roman" w:hAnsi="DM Sans"/>
                <w:sz w:val="24"/>
                <w:szCs w:val="24"/>
                <w:lang w:eastAsia="lt-LT"/>
              </w:rPr>
            </w:pPr>
          </w:p>
        </w:tc>
        <w:tc>
          <w:tcPr>
            <w:tcW w:w="632" w:type="dxa"/>
          </w:tcPr>
          <w:p w14:paraId="6650D455"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nil"/>
              <w:left w:val="nil"/>
              <w:bottom w:val="single" w:sz="4" w:space="0" w:color="auto"/>
              <w:right w:val="nil"/>
            </w:tcBorders>
          </w:tcPr>
          <w:p w14:paraId="45EEAFEC"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701" w:type="dxa"/>
          </w:tcPr>
          <w:p w14:paraId="70DFD1EA"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nil"/>
              <w:left w:val="nil"/>
              <w:bottom w:val="single" w:sz="4" w:space="0" w:color="auto"/>
              <w:right w:val="nil"/>
            </w:tcBorders>
          </w:tcPr>
          <w:p w14:paraId="5584EE66" w14:textId="77777777" w:rsidR="00E501CF" w:rsidRPr="00762FC6" w:rsidRDefault="00E501CF" w:rsidP="0030151E">
            <w:pPr>
              <w:tabs>
                <w:tab w:val="left" w:pos="709"/>
              </w:tabs>
              <w:ind w:right="-1"/>
              <w:jc w:val="right"/>
              <w:rPr>
                <w:rFonts w:ascii="DM Sans" w:eastAsia="Times New Roman" w:hAnsi="DM Sans"/>
                <w:sz w:val="24"/>
                <w:szCs w:val="24"/>
                <w:lang w:eastAsia="lt-LT"/>
              </w:rPr>
            </w:pPr>
          </w:p>
        </w:tc>
      </w:tr>
      <w:tr w:rsidR="00E501CF" w:rsidRPr="00762FC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0C761E4E" w:rsidR="00E501CF" w:rsidRPr="00762FC6" w:rsidRDefault="00E501CF" w:rsidP="0030151E">
            <w:pPr>
              <w:tabs>
                <w:tab w:val="left" w:pos="709"/>
              </w:tabs>
              <w:snapToGrid w:val="0"/>
              <w:rPr>
                <w:rFonts w:ascii="DM Sans" w:eastAsia="Times New Roman" w:hAnsi="DM Sans"/>
                <w:position w:val="6"/>
                <w:sz w:val="24"/>
                <w:szCs w:val="24"/>
              </w:rPr>
            </w:pPr>
            <w:r w:rsidRPr="00762FC6">
              <w:rPr>
                <w:rFonts w:ascii="DM Sans" w:eastAsia="Times New Roman" w:hAnsi="DM Sans"/>
                <w:position w:val="6"/>
                <w:sz w:val="24"/>
                <w:szCs w:val="24"/>
              </w:rPr>
              <w:t>(</w:t>
            </w:r>
            <w:proofErr w:type="spellStart"/>
            <w:r w:rsidRPr="00762FC6">
              <w:rPr>
                <w:rFonts w:ascii="DM Sans" w:eastAsia="Times New Roman" w:hAnsi="DM Sans"/>
                <w:position w:val="6"/>
                <w:sz w:val="24"/>
                <w:szCs w:val="24"/>
              </w:rPr>
              <w:t>Tiekėjo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arba</w:t>
            </w:r>
            <w:proofErr w:type="spellEnd"/>
            <w:r w:rsidRPr="00762FC6">
              <w:rPr>
                <w:rFonts w:ascii="DM Sans" w:eastAsia="Times New Roman" w:hAnsi="DM Sans"/>
                <w:position w:val="6"/>
                <w:sz w:val="24"/>
                <w:szCs w:val="24"/>
              </w:rPr>
              <w:t xml:space="preserve"> jo </w:t>
            </w:r>
            <w:proofErr w:type="spellStart"/>
            <w:r w:rsidRPr="00762FC6">
              <w:rPr>
                <w:rFonts w:ascii="DM Sans" w:eastAsia="Times New Roman" w:hAnsi="DM Sans"/>
                <w:position w:val="6"/>
                <w:sz w:val="24"/>
                <w:szCs w:val="24"/>
              </w:rPr>
              <w:t>įgalioto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asmens</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pareigų</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pavadinimas</w:t>
            </w:r>
            <w:proofErr w:type="spellEnd"/>
            <w:r w:rsidR="00EB11EE" w:rsidRPr="00762FC6">
              <w:rPr>
                <w:rFonts w:ascii="DM Sans" w:eastAsia="Times New Roman" w:hAnsi="DM Sans"/>
                <w:position w:val="6"/>
                <w:sz w:val="24"/>
                <w:szCs w:val="24"/>
              </w:rPr>
              <w:t xml:space="preserve">/ Title of the Supplier's or his </w:t>
            </w:r>
            <w:proofErr w:type="spellStart"/>
            <w:r w:rsidR="00EB11EE" w:rsidRPr="00762FC6">
              <w:rPr>
                <w:rFonts w:ascii="DM Sans" w:eastAsia="Times New Roman" w:hAnsi="DM Sans"/>
                <w:position w:val="6"/>
                <w:sz w:val="24"/>
                <w:szCs w:val="24"/>
              </w:rPr>
              <w:t>authorised</w:t>
            </w:r>
            <w:proofErr w:type="spellEnd"/>
            <w:r w:rsidR="00EB11EE" w:rsidRPr="00762FC6">
              <w:rPr>
                <w:rFonts w:ascii="DM Sans" w:eastAsia="Times New Roman" w:hAnsi="DM Sans"/>
                <w:position w:val="6"/>
                <w:sz w:val="24"/>
                <w:szCs w:val="24"/>
              </w:rPr>
              <w:t xml:space="preserve"> person's function</w:t>
            </w:r>
            <w:r w:rsidRPr="00762FC6">
              <w:rPr>
                <w:rFonts w:ascii="DM Sans" w:eastAsia="Times New Roman" w:hAnsi="DM Sans"/>
                <w:position w:val="6"/>
                <w:sz w:val="24"/>
                <w:szCs w:val="24"/>
              </w:rPr>
              <w:t>*)</w:t>
            </w:r>
          </w:p>
        </w:tc>
        <w:tc>
          <w:tcPr>
            <w:tcW w:w="632" w:type="dxa"/>
          </w:tcPr>
          <w:p w14:paraId="3EFC47DF"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single" w:sz="4" w:space="0" w:color="auto"/>
              <w:left w:val="nil"/>
              <w:bottom w:val="nil"/>
              <w:right w:val="nil"/>
            </w:tcBorders>
          </w:tcPr>
          <w:p w14:paraId="6F5E0FFF" w14:textId="6A234B3D" w:rsidR="00E501CF" w:rsidRPr="00762FC6" w:rsidRDefault="00E501CF" w:rsidP="0030151E">
            <w:pPr>
              <w:tabs>
                <w:tab w:val="left" w:pos="709"/>
              </w:tabs>
              <w:ind w:right="-1"/>
              <w:jc w:val="center"/>
              <w:rPr>
                <w:rFonts w:ascii="DM Sans" w:eastAsia="Times New Roman" w:hAnsi="DM Sans"/>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Parašas</w:t>
            </w:r>
            <w:proofErr w:type="spellEnd"/>
            <w:r w:rsidR="00EB11EE" w:rsidRPr="00762FC6">
              <w:rPr>
                <w:rFonts w:ascii="DM Sans" w:eastAsia="Times New Roman" w:hAnsi="DM Sans"/>
                <w:position w:val="6"/>
                <w:sz w:val="24"/>
                <w:szCs w:val="24"/>
                <w:lang w:eastAsia="lt-LT"/>
              </w:rPr>
              <w:t>*/ Signature</w:t>
            </w:r>
            <w:r w:rsidRPr="00762FC6">
              <w:rPr>
                <w:rFonts w:ascii="DM Sans" w:eastAsia="Times New Roman" w:hAnsi="DM Sans"/>
                <w:position w:val="6"/>
                <w:sz w:val="24"/>
                <w:szCs w:val="24"/>
                <w:lang w:eastAsia="lt-LT"/>
              </w:rPr>
              <w:t>*)</w:t>
            </w:r>
          </w:p>
        </w:tc>
        <w:tc>
          <w:tcPr>
            <w:tcW w:w="701" w:type="dxa"/>
          </w:tcPr>
          <w:p w14:paraId="0698AF9D"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single" w:sz="4" w:space="0" w:color="auto"/>
              <w:left w:val="nil"/>
              <w:bottom w:val="nil"/>
              <w:right w:val="nil"/>
            </w:tcBorders>
          </w:tcPr>
          <w:p w14:paraId="2A95C4D2" w14:textId="37161689" w:rsidR="00E501CF" w:rsidRPr="00762FC6" w:rsidRDefault="00E501CF" w:rsidP="00EB11EE">
            <w:pPr>
              <w:tabs>
                <w:tab w:val="left" w:pos="709"/>
              </w:tabs>
              <w:ind w:right="-1"/>
              <w:jc w:val="center"/>
              <w:rPr>
                <w:rFonts w:ascii="DM Sans" w:eastAsia="Times New Roman" w:hAnsi="DM Sans"/>
                <w:position w:val="6"/>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Vardas</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ir</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pavardė</w:t>
            </w:r>
            <w:proofErr w:type="spellEnd"/>
            <w:r w:rsidRPr="00762FC6">
              <w:rPr>
                <w:rFonts w:ascii="DM Sans" w:eastAsia="Times New Roman" w:hAnsi="DM Sans"/>
                <w:position w:val="6"/>
                <w:sz w:val="24"/>
                <w:szCs w:val="24"/>
                <w:lang w:eastAsia="lt-LT"/>
              </w:rPr>
              <w:t>*</w:t>
            </w:r>
            <w:r w:rsidR="00EB11EE" w:rsidRPr="00762FC6">
              <w:rPr>
                <w:rFonts w:ascii="DM Sans" w:eastAsia="Times New Roman" w:hAnsi="DM Sans"/>
                <w:position w:val="6"/>
                <w:sz w:val="24"/>
                <w:szCs w:val="24"/>
                <w:lang w:eastAsia="lt-LT"/>
              </w:rPr>
              <w:t>/ Name and surname*</w:t>
            </w:r>
            <w:r w:rsidRPr="00762FC6">
              <w:rPr>
                <w:rFonts w:ascii="DM Sans" w:eastAsia="Times New Roman" w:hAnsi="DM Sans"/>
                <w:position w:val="6"/>
                <w:sz w:val="24"/>
                <w:szCs w:val="24"/>
                <w:lang w:eastAsia="lt-LT"/>
              </w:rPr>
              <w:t>)</w:t>
            </w:r>
          </w:p>
        </w:tc>
      </w:tr>
    </w:tbl>
    <w:p w14:paraId="5DC11C27" w14:textId="77777777" w:rsidR="00D87D5A" w:rsidRPr="00762FC6" w:rsidRDefault="00D87D5A" w:rsidP="00D87D5A">
      <w:pPr>
        <w:jc w:val="center"/>
        <w:rPr>
          <w:rFonts w:ascii="DM Sans" w:hAnsi="DM Sans" w:cstheme="minorHAnsi"/>
          <w:sz w:val="24"/>
          <w:szCs w:val="24"/>
        </w:rPr>
      </w:pPr>
      <w:r w:rsidRPr="00762FC6">
        <w:rPr>
          <w:rFonts w:ascii="DM Sans" w:hAnsi="DM Sans" w:cstheme="minorHAnsi"/>
          <w:sz w:val="24"/>
          <w:szCs w:val="24"/>
        </w:rPr>
        <w:t>__________</w:t>
      </w:r>
    </w:p>
    <w:p w14:paraId="5E4690A4" w14:textId="77777777" w:rsidR="000675FD" w:rsidRPr="00762FC6" w:rsidRDefault="000675FD" w:rsidP="00D87D5A">
      <w:pPr>
        <w:jc w:val="center"/>
        <w:rPr>
          <w:rFonts w:ascii="DM Sans" w:hAnsi="DM Sans" w:cstheme="minorHAnsi"/>
          <w:color w:val="7030A0"/>
          <w:sz w:val="24"/>
          <w:szCs w:val="24"/>
        </w:rPr>
      </w:pPr>
    </w:p>
    <w:p w14:paraId="6546F51C" w14:textId="77777777" w:rsidR="00C11F21" w:rsidRPr="00762FC6" w:rsidRDefault="00C11F21" w:rsidP="00D87D5A">
      <w:pPr>
        <w:jc w:val="center"/>
        <w:rPr>
          <w:rFonts w:ascii="DM Sans" w:hAnsi="DM Sans" w:cstheme="minorHAnsi"/>
          <w:color w:val="7030A0"/>
          <w:sz w:val="24"/>
          <w:szCs w:val="24"/>
        </w:rPr>
      </w:pPr>
    </w:p>
    <w:p w14:paraId="2FDC615E" w14:textId="77777777" w:rsidR="00C11F21" w:rsidRPr="00762FC6" w:rsidRDefault="00C11F21" w:rsidP="00D87D5A">
      <w:pPr>
        <w:jc w:val="center"/>
        <w:rPr>
          <w:rFonts w:ascii="DM Sans" w:hAnsi="DM Sans" w:cstheme="minorHAnsi"/>
          <w:color w:val="7030A0"/>
          <w:sz w:val="24"/>
          <w:szCs w:val="24"/>
        </w:rPr>
      </w:pPr>
    </w:p>
    <w:p w14:paraId="0DB71D0B" w14:textId="77777777" w:rsidR="00C11F21" w:rsidRPr="00762FC6" w:rsidRDefault="00C11F21" w:rsidP="00D87D5A">
      <w:pPr>
        <w:jc w:val="center"/>
        <w:rPr>
          <w:rFonts w:ascii="DM Sans" w:hAnsi="DM Sans" w:cstheme="minorHAnsi"/>
          <w:color w:val="7030A0"/>
          <w:sz w:val="24"/>
          <w:szCs w:val="24"/>
        </w:rPr>
      </w:pPr>
    </w:p>
    <w:p w14:paraId="5993A16C" w14:textId="77777777" w:rsidR="00C11F21" w:rsidRPr="00762FC6" w:rsidRDefault="00C11F21" w:rsidP="00D87D5A">
      <w:pPr>
        <w:jc w:val="center"/>
        <w:rPr>
          <w:rFonts w:ascii="DM Sans" w:hAnsi="DM Sans" w:cstheme="minorHAnsi"/>
          <w:color w:val="7030A0"/>
          <w:sz w:val="24"/>
          <w:szCs w:val="24"/>
        </w:rPr>
      </w:pPr>
    </w:p>
    <w:p w14:paraId="6B62F887" w14:textId="77777777" w:rsidR="00C11F21" w:rsidRPr="00762FC6" w:rsidRDefault="00C11F21" w:rsidP="00D87D5A">
      <w:pPr>
        <w:jc w:val="center"/>
        <w:rPr>
          <w:rFonts w:ascii="DM Sans" w:hAnsi="DM Sans" w:cstheme="minorHAnsi"/>
          <w:color w:val="7030A0"/>
          <w:sz w:val="24"/>
          <w:szCs w:val="24"/>
        </w:rPr>
      </w:pPr>
    </w:p>
    <w:p w14:paraId="4C205979" w14:textId="77777777" w:rsidR="00C11F21" w:rsidRPr="00762FC6" w:rsidRDefault="00C11F21" w:rsidP="00D87D5A">
      <w:pPr>
        <w:jc w:val="center"/>
        <w:rPr>
          <w:rFonts w:ascii="DM Sans" w:hAnsi="DM Sans" w:cstheme="minorHAnsi"/>
          <w:color w:val="7030A0"/>
          <w:sz w:val="24"/>
          <w:szCs w:val="24"/>
        </w:rPr>
      </w:pPr>
    </w:p>
    <w:p w14:paraId="23419A07" w14:textId="77777777" w:rsidR="00C11F21" w:rsidRPr="00762FC6" w:rsidRDefault="00C11F21" w:rsidP="00D87D5A">
      <w:pPr>
        <w:jc w:val="center"/>
        <w:rPr>
          <w:rFonts w:ascii="DM Sans" w:hAnsi="DM Sans" w:cstheme="minorHAnsi"/>
          <w:color w:val="7030A0"/>
          <w:sz w:val="24"/>
          <w:szCs w:val="24"/>
        </w:rPr>
      </w:pPr>
    </w:p>
    <w:p w14:paraId="1C432A2D" w14:textId="77777777" w:rsidR="00C11F21" w:rsidRPr="00762FC6" w:rsidRDefault="00C11F21" w:rsidP="00D87D5A">
      <w:pPr>
        <w:jc w:val="center"/>
        <w:rPr>
          <w:rFonts w:ascii="DM Sans" w:hAnsi="DM Sans" w:cstheme="minorHAnsi"/>
          <w:color w:val="7030A0"/>
          <w:sz w:val="24"/>
          <w:szCs w:val="24"/>
        </w:rPr>
      </w:pPr>
    </w:p>
    <w:p w14:paraId="058DA73F" w14:textId="77777777" w:rsidR="00C11F21" w:rsidRPr="00762FC6" w:rsidRDefault="00C11F21" w:rsidP="00D87D5A">
      <w:pPr>
        <w:jc w:val="center"/>
        <w:rPr>
          <w:rFonts w:ascii="DM Sans" w:hAnsi="DM Sans" w:cstheme="minorHAnsi"/>
          <w:color w:val="7030A0"/>
          <w:sz w:val="24"/>
          <w:szCs w:val="24"/>
        </w:rPr>
      </w:pPr>
    </w:p>
    <w:p w14:paraId="31CC204D" w14:textId="77777777" w:rsidR="00C11F21" w:rsidRPr="00762FC6" w:rsidRDefault="00C11F21" w:rsidP="00D87D5A">
      <w:pPr>
        <w:jc w:val="center"/>
        <w:rPr>
          <w:rFonts w:ascii="DM Sans" w:hAnsi="DM Sans" w:cstheme="minorHAnsi"/>
          <w:color w:val="7030A0"/>
          <w:sz w:val="24"/>
          <w:szCs w:val="24"/>
        </w:rPr>
      </w:pPr>
    </w:p>
    <w:p w14:paraId="76E0A9CB" w14:textId="77777777" w:rsidR="00C11F21" w:rsidRPr="00762FC6" w:rsidRDefault="00C11F21" w:rsidP="00D87D5A">
      <w:pPr>
        <w:jc w:val="center"/>
        <w:rPr>
          <w:rFonts w:ascii="DM Sans" w:hAnsi="DM Sans" w:cstheme="minorHAnsi"/>
          <w:color w:val="7030A0"/>
          <w:sz w:val="24"/>
          <w:szCs w:val="24"/>
        </w:rPr>
      </w:pPr>
    </w:p>
    <w:p w14:paraId="0D590D2D" w14:textId="77777777" w:rsidR="00C11F21" w:rsidRPr="00762FC6" w:rsidRDefault="00C11F21" w:rsidP="00D87D5A">
      <w:pPr>
        <w:jc w:val="center"/>
        <w:rPr>
          <w:rFonts w:ascii="DM Sans" w:hAnsi="DM Sans" w:cstheme="minorHAnsi"/>
          <w:color w:val="7030A0"/>
          <w:sz w:val="24"/>
          <w:szCs w:val="24"/>
        </w:rPr>
      </w:pPr>
    </w:p>
    <w:p w14:paraId="738C26B5" w14:textId="77777777" w:rsidR="00C11F21" w:rsidRPr="00762FC6" w:rsidRDefault="00C11F21" w:rsidP="00D87D5A">
      <w:pPr>
        <w:jc w:val="center"/>
        <w:rPr>
          <w:rFonts w:ascii="DM Sans" w:hAnsi="DM Sans" w:cstheme="minorHAnsi"/>
          <w:color w:val="7030A0"/>
          <w:sz w:val="24"/>
          <w:szCs w:val="24"/>
        </w:rPr>
      </w:pPr>
    </w:p>
    <w:p w14:paraId="119508BD" w14:textId="77777777" w:rsidR="00C11F21" w:rsidRPr="00762FC6" w:rsidRDefault="00C11F21" w:rsidP="00D87D5A">
      <w:pPr>
        <w:jc w:val="center"/>
        <w:rPr>
          <w:rFonts w:ascii="DM Sans" w:hAnsi="DM Sans" w:cstheme="minorHAnsi"/>
          <w:color w:val="7030A0"/>
          <w:sz w:val="24"/>
          <w:szCs w:val="24"/>
        </w:rPr>
      </w:pPr>
    </w:p>
    <w:p w14:paraId="0D3389B9" w14:textId="77777777" w:rsidR="00C11F21" w:rsidRPr="00762FC6" w:rsidRDefault="00C11F21" w:rsidP="00D87D5A">
      <w:pPr>
        <w:jc w:val="center"/>
        <w:rPr>
          <w:rFonts w:ascii="DM Sans" w:hAnsi="DM Sans" w:cstheme="minorHAnsi"/>
          <w:color w:val="7030A0"/>
          <w:sz w:val="24"/>
          <w:szCs w:val="24"/>
        </w:rPr>
      </w:pPr>
    </w:p>
    <w:p w14:paraId="27516B79" w14:textId="77777777" w:rsidR="00C11F21" w:rsidRPr="00762FC6" w:rsidRDefault="00C11F21" w:rsidP="00D87D5A">
      <w:pPr>
        <w:jc w:val="center"/>
        <w:rPr>
          <w:rFonts w:ascii="DM Sans" w:hAnsi="DM Sans" w:cstheme="minorHAnsi"/>
          <w:color w:val="7030A0"/>
          <w:sz w:val="24"/>
          <w:szCs w:val="24"/>
        </w:rPr>
      </w:pPr>
    </w:p>
    <w:p w14:paraId="2D11BD9D" w14:textId="77777777" w:rsidR="00C11F21" w:rsidRPr="00762FC6" w:rsidRDefault="00C11F21" w:rsidP="00D87D5A">
      <w:pPr>
        <w:jc w:val="center"/>
        <w:rPr>
          <w:rFonts w:ascii="DM Sans" w:hAnsi="DM Sans" w:cstheme="minorHAnsi"/>
          <w:color w:val="7030A0"/>
          <w:sz w:val="24"/>
          <w:szCs w:val="24"/>
        </w:rPr>
      </w:pPr>
    </w:p>
    <w:p w14:paraId="2F2F6DF7" w14:textId="77777777" w:rsidR="00C11F21" w:rsidRPr="00762FC6" w:rsidRDefault="00C11F21" w:rsidP="00D87D5A">
      <w:pPr>
        <w:jc w:val="center"/>
        <w:rPr>
          <w:rFonts w:ascii="DM Sans" w:hAnsi="DM Sans" w:cstheme="minorHAnsi"/>
          <w:color w:val="7030A0"/>
          <w:sz w:val="24"/>
          <w:szCs w:val="24"/>
        </w:rPr>
      </w:pPr>
    </w:p>
    <w:p w14:paraId="1F1E3E1E" w14:textId="77777777" w:rsidR="00C11F21" w:rsidRPr="00762FC6" w:rsidRDefault="00C11F21" w:rsidP="00D87D5A">
      <w:pPr>
        <w:jc w:val="center"/>
        <w:rPr>
          <w:rFonts w:ascii="DM Sans" w:hAnsi="DM Sans" w:cstheme="minorHAnsi"/>
          <w:color w:val="7030A0"/>
          <w:sz w:val="24"/>
          <w:szCs w:val="24"/>
        </w:rPr>
      </w:pPr>
    </w:p>
    <w:p w14:paraId="7A113F0C" w14:textId="77777777" w:rsidR="00C11F21" w:rsidRPr="00762FC6" w:rsidRDefault="00C11F21" w:rsidP="00D87D5A">
      <w:pPr>
        <w:jc w:val="center"/>
        <w:rPr>
          <w:rFonts w:ascii="DM Sans" w:hAnsi="DM Sans" w:cstheme="minorHAnsi"/>
          <w:color w:val="7030A0"/>
          <w:sz w:val="24"/>
          <w:szCs w:val="24"/>
        </w:rPr>
      </w:pPr>
    </w:p>
    <w:p w14:paraId="7447C37B" w14:textId="733EC228" w:rsidR="009A79C1" w:rsidRPr="00762FC6" w:rsidRDefault="00917C4B" w:rsidP="00582A46">
      <w:pPr>
        <w:pStyle w:val="Heading2"/>
        <w:ind w:left="6237"/>
        <w:rPr>
          <w:rFonts w:ascii="DM Sans" w:eastAsia="Calibri" w:hAnsi="DM Sans" w:cstheme="minorHAnsi"/>
          <w:color w:val="0070C0"/>
          <w:sz w:val="24"/>
          <w:szCs w:val="24"/>
        </w:rPr>
      </w:pPr>
      <w:bookmarkStart w:id="68" w:name="_Toc197083627"/>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685E0B" w:rsidRPr="00762FC6">
        <w:rPr>
          <w:rFonts w:ascii="DM Sans" w:eastAsia="Calibri" w:hAnsi="DM Sans" w:cstheme="minorHAnsi"/>
          <w:color w:val="0070C0"/>
          <w:sz w:val="24"/>
          <w:szCs w:val="24"/>
        </w:rPr>
        <w:t>3</w:t>
      </w:r>
      <w:r w:rsidR="00F12F00"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proofErr w:type="spellEnd"/>
      <w:r w:rsidR="00C11F21" w:rsidRPr="00762FC6">
        <w:rPr>
          <w:rFonts w:ascii="DM Sans" w:eastAsia="Calibri" w:hAnsi="DM Sans" w:cstheme="minorHAnsi"/>
          <w:color w:val="0070C0"/>
          <w:sz w:val="24"/>
          <w:szCs w:val="24"/>
        </w:rPr>
        <w:t>/ Annex 3</w:t>
      </w:r>
      <w:bookmarkEnd w:id="68"/>
    </w:p>
    <w:p w14:paraId="00DFE301" w14:textId="77777777" w:rsidR="00544E96" w:rsidRPr="00762FC6" w:rsidRDefault="00544E96" w:rsidP="00544E96">
      <w:pPr>
        <w:tabs>
          <w:tab w:val="left" w:pos="426"/>
        </w:tabs>
        <w:spacing w:after="0" w:line="240" w:lineRule="auto"/>
        <w:ind w:left="720"/>
        <w:jc w:val="both"/>
        <w:rPr>
          <w:rFonts w:ascii="DM Sans" w:hAnsi="DM Sans" w:cs="Times New Roman"/>
          <w:sz w:val="24"/>
          <w:szCs w:val="24"/>
        </w:rPr>
      </w:pPr>
    </w:p>
    <w:p w14:paraId="5F30E122" w14:textId="77777777" w:rsidR="006437F8" w:rsidRPr="00762FC6" w:rsidRDefault="006437F8" w:rsidP="006437F8">
      <w:pPr>
        <w:spacing w:after="0" w:line="240" w:lineRule="auto"/>
        <w:jc w:val="center"/>
        <w:rPr>
          <w:rFonts w:ascii="Times New Roman" w:eastAsia="Times New Roman" w:hAnsi="Times New Roman" w:cs="Times New Roman"/>
          <w:sz w:val="24"/>
          <w:szCs w:val="24"/>
          <w:u w:val="single"/>
          <w:lang w:eastAsia="lt-LT"/>
        </w:rPr>
      </w:pPr>
      <w:r w:rsidRPr="00762FC6">
        <w:rPr>
          <w:rFonts w:ascii="Times New Roman" w:eastAsia="Times New Roman" w:hAnsi="Times New Roman" w:cs="Times New Roman"/>
          <w:sz w:val="24"/>
          <w:szCs w:val="24"/>
          <w:u w:val="single"/>
          <w:lang w:eastAsia="lt-LT"/>
        </w:rPr>
        <w:t>___________________________________</w:t>
      </w:r>
    </w:p>
    <w:p w14:paraId="7139C49E" w14:textId="58C0EE3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Name of supplier/sub-supplier</w:t>
      </w:r>
      <w:r w:rsidRPr="00762FC6">
        <w:rPr>
          <w:rFonts w:ascii="Times New Roman" w:eastAsia="Times New Roman" w:hAnsi="Times New Roman" w:cs="Times New Roman"/>
          <w:sz w:val="24"/>
          <w:szCs w:val="24"/>
          <w:lang w:eastAsia="lt-LT"/>
        </w:rPr>
        <w:t>)</w:t>
      </w:r>
    </w:p>
    <w:p w14:paraId="5038D77C"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2FAF941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7DD0898B"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___________________________________</w:t>
      </w:r>
    </w:p>
    <w:p w14:paraId="4439A83C" w14:textId="7F8F2BEA"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xml:space="preserve">/ Name of the procuring </w:t>
      </w:r>
      <w:proofErr w:type="spellStart"/>
      <w:r w:rsidR="00C11F21" w:rsidRPr="00762FC6">
        <w:rPr>
          <w:rFonts w:ascii="Times New Roman" w:eastAsia="Times New Roman" w:hAnsi="Times New Roman" w:cs="Times New Roman"/>
          <w:sz w:val="24"/>
          <w:szCs w:val="24"/>
          <w:lang w:eastAsia="lt-LT"/>
        </w:rPr>
        <w:t>entityc</w:t>
      </w:r>
      <w:proofErr w:type="spellEnd"/>
      <w:r w:rsidRPr="00762FC6">
        <w:rPr>
          <w:rFonts w:ascii="Times New Roman" w:eastAsia="Times New Roman" w:hAnsi="Times New Roman" w:cs="Times New Roman"/>
          <w:sz w:val="24"/>
          <w:szCs w:val="24"/>
          <w:lang w:eastAsia="lt-LT"/>
        </w:rPr>
        <w:t>)</w:t>
      </w:r>
    </w:p>
    <w:p w14:paraId="72F7E0AF"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A738014"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C054553" w14:textId="28B772CE"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b/>
          <w:bCs/>
          <w:smallCaps/>
          <w:sz w:val="24"/>
          <w:szCs w:val="24"/>
          <w:lang w:eastAsia="lt-LT"/>
        </w:rPr>
        <w:t>TIEKĖJO/ SUBTIEKĖJO DEKLARACIJA</w:t>
      </w:r>
      <w:r w:rsidR="0008264C" w:rsidRPr="00762FC6">
        <w:rPr>
          <w:rFonts w:ascii="Times New Roman" w:eastAsia="Times New Roman" w:hAnsi="Times New Roman" w:cs="Times New Roman"/>
          <w:b/>
          <w:bCs/>
          <w:smallCaps/>
          <w:sz w:val="24"/>
          <w:szCs w:val="24"/>
          <w:lang w:eastAsia="lt-LT"/>
        </w:rPr>
        <w:t>/ SUPPLIER/SUB-SUPPLIER DECLARATION</w:t>
      </w:r>
    </w:p>
    <w:p w14:paraId="6141549F" w14:textId="77777777" w:rsidR="006437F8" w:rsidRPr="00762FC6" w:rsidRDefault="006437F8" w:rsidP="006437F8">
      <w:pPr>
        <w:shd w:val="clear" w:color="auto" w:fill="FFFFFF"/>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w:t>
      </w:r>
    </w:p>
    <w:p w14:paraId="22583EF1" w14:textId="7777777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w:t>
      </w:r>
    </w:p>
    <w:p w14:paraId="2E735B99" w14:textId="0F75F39F"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(Data</w:t>
      </w:r>
      <w:r w:rsidR="0008264C" w:rsidRPr="00762FC6">
        <w:rPr>
          <w:rFonts w:ascii="Times New Roman" w:eastAsia="Times New Roman" w:hAnsi="Times New Roman" w:cs="Times New Roman"/>
          <w:sz w:val="24"/>
          <w:szCs w:val="24"/>
          <w:lang w:eastAsia="lt-LT"/>
        </w:rPr>
        <w:t>/ Date</w:t>
      </w:r>
      <w:r w:rsidRPr="00762FC6">
        <w:rPr>
          <w:rFonts w:ascii="Times New Roman" w:eastAsia="Times New Roman" w:hAnsi="Times New Roman" w:cs="Times New Roman"/>
          <w:sz w:val="24"/>
          <w:szCs w:val="24"/>
          <w:lang w:eastAsia="lt-LT"/>
        </w:rPr>
        <w:t>)</w:t>
      </w:r>
    </w:p>
    <w:p w14:paraId="1A8DD15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tbl>
      <w:tblPr>
        <w:tblStyle w:val="TableGrid"/>
        <w:tblW w:w="9978" w:type="dxa"/>
        <w:tblLook w:val="04A0" w:firstRow="1" w:lastRow="0" w:firstColumn="1" w:lastColumn="0" w:noHBand="0" w:noVBand="1"/>
      </w:tblPr>
      <w:tblGrid>
        <w:gridCol w:w="4989"/>
        <w:gridCol w:w="4989"/>
      </w:tblGrid>
      <w:tr w:rsidR="0008264C" w:rsidRPr="00762FC6" w14:paraId="4172DA1A" w14:textId="77777777" w:rsidTr="0008264C">
        <w:tc>
          <w:tcPr>
            <w:tcW w:w="4989" w:type="dxa"/>
          </w:tcPr>
          <w:p w14:paraId="53DD5E4E" w14:textId="77777777"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sudėtyje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dalyvavimo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viršijančio</w:t>
            </w:r>
            <w:proofErr w:type="spellEnd"/>
            <w:r w:rsidRPr="00762FC6">
              <w:rPr>
                <w:rFonts w:ascii="Times New Roman" w:eastAsia="Times New Roman" w:hAnsi="Times New Roman" w:cs="Times New Roman"/>
                <w:sz w:val="24"/>
                <w:szCs w:val="24"/>
                <w:lang w:eastAsia="lt-LT"/>
              </w:rPr>
              <w:t xml:space="preserve"> 2014 m. </w:t>
            </w:r>
            <w:proofErr w:type="spellStart"/>
            <w:r w:rsidRPr="00762FC6">
              <w:rPr>
                <w:rFonts w:ascii="Times New Roman" w:eastAsia="Times New Roman" w:hAnsi="Times New Roman" w:cs="Times New Roman"/>
                <w:sz w:val="24"/>
                <w:szCs w:val="24"/>
                <w:lang w:eastAsia="lt-LT"/>
              </w:rPr>
              <w:t>liepos</w:t>
            </w:r>
            <w:proofErr w:type="spellEnd"/>
            <w:r w:rsidRPr="00762FC6">
              <w:rPr>
                <w:rFonts w:ascii="Times New Roman" w:eastAsia="Times New Roman" w:hAnsi="Times New Roman" w:cs="Times New Roman"/>
                <w:sz w:val="24"/>
                <w:szCs w:val="24"/>
                <w:lang w:eastAsia="lt-LT"/>
              </w:rPr>
              <w:t xml:space="preserve"> 31 d. </w:t>
            </w:r>
            <w:proofErr w:type="spellStart"/>
            <w:r w:rsidRPr="00762FC6">
              <w:rPr>
                <w:rFonts w:ascii="Times New Roman" w:eastAsia="Times New Roman" w:hAnsi="Times New Roman" w:cs="Times New Roman"/>
                <w:sz w:val="24"/>
                <w:szCs w:val="24"/>
                <w:lang w:eastAsia="lt-LT"/>
              </w:rPr>
              <w:t>Tarybos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reglamento</w:t>
            </w:r>
            <w:proofErr w:type="spellEnd"/>
            <w:r w:rsidRPr="00762FC6">
              <w:rPr>
                <w:rFonts w:ascii="Times New Roman" w:eastAsia="Times New Roman" w:hAnsi="Times New Roman" w:cs="Times New Roman"/>
                <w:sz w:val="24"/>
                <w:szCs w:val="24"/>
                <w:lang w:eastAsia="lt-LT"/>
              </w:rPr>
              <w:t xml:space="preserve"> (ES) Nr. 833/2014 </w:t>
            </w:r>
            <w:proofErr w:type="spellStart"/>
            <w:r w:rsidRPr="00762FC6">
              <w:rPr>
                <w:rFonts w:ascii="Times New Roman" w:eastAsia="Times New Roman" w:hAnsi="Times New Roman" w:cs="Times New Roman"/>
                <w:sz w:val="24"/>
                <w:szCs w:val="24"/>
                <w:lang w:eastAsia="lt-LT"/>
              </w:rPr>
              <w:t>dėl</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ribojamųjų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priemonių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atsižvelgiant</w:t>
            </w:r>
            <w:proofErr w:type="spellEnd"/>
            <w:r w:rsidRPr="00762FC6">
              <w:rPr>
                <w:rFonts w:ascii="Times New Roman" w:eastAsia="Times New Roman" w:hAnsi="Times New Roman" w:cs="Times New Roman"/>
                <w:sz w:val="24"/>
                <w:szCs w:val="24"/>
                <w:lang w:eastAsia="lt-LT"/>
              </w:rPr>
              <w:t xml:space="preserve"> į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veiksmus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destabilizuojama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padėtis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Ukrainoje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visais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pakeitimais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nustatytas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t.y</w:t>
            </w:r>
            <w:proofErr w:type="spellEnd"/>
            <w:r w:rsidRPr="00762FC6">
              <w:rPr>
                <w:rFonts w:ascii="Times New Roman" w:eastAsia="Times New Roman" w:hAnsi="Times New Roman" w:cs="Times New Roman"/>
                <w:sz w:val="24"/>
                <w:szCs w:val="24"/>
                <w:lang w:eastAsia="lt-LT"/>
              </w:rPr>
              <w:t>.:</w:t>
            </w:r>
          </w:p>
          <w:p w14:paraId="6E77CA8C" w14:textId="70F95A8E"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pilietis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įsisteigęs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w:t>
            </w:r>
          </w:p>
          <w:p w14:paraId="14573783"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4A25280" w14:textId="6841CD91"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nuosavybės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teisės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50 % </w:t>
            </w:r>
            <w:proofErr w:type="spellStart"/>
            <w:r w:rsidRPr="00762FC6">
              <w:rPr>
                <w:rFonts w:ascii="Times New Roman" w:eastAsia="Times New Roman" w:hAnsi="Times New Roman" w:cs="Times New Roman"/>
                <w:sz w:val="24"/>
                <w:szCs w:val="24"/>
                <w:lang w:eastAsia="lt-LT"/>
              </w:rPr>
              <w:t>priklauso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šios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dalies</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nurodytam</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subjektui</w:t>
            </w:r>
            <w:proofErr w:type="spellEnd"/>
            <w:r w:rsidRPr="00762FC6">
              <w:rPr>
                <w:rFonts w:ascii="Times New Roman" w:eastAsia="Times New Roman" w:hAnsi="Times New Roman" w:cs="Times New Roman"/>
                <w:sz w:val="24"/>
                <w:szCs w:val="24"/>
                <w:lang w:eastAsia="lt-LT"/>
              </w:rPr>
              <w:t>;</w:t>
            </w:r>
          </w:p>
          <w:p w14:paraId="3784DCF1"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173BB2A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6243B2DE" w14:textId="3F26B348"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bendrovė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veikianti</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b)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vardu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jo </w:t>
            </w:r>
            <w:proofErr w:type="spellStart"/>
            <w:r w:rsidRPr="00762FC6">
              <w:rPr>
                <w:rFonts w:ascii="Times New Roman" w:eastAsia="Times New Roman" w:hAnsi="Times New Roman" w:cs="Times New Roman"/>
                <w:sz w:val="24"/>
                <w:szCs w:val="24"/>
                <w:lang w:eastAsia="lt-LT"/>
              </w:rPr>
              <w:t>nurodymu</w:t>
            </w:r>
            <w:proofErr w:type="spellEnd"/>
            <w:r w:rsidRPr="00762FC6">
              <w:rPr>
                <w:rFonts w:ascii="Times New Roman" w:eastAsia="Times New Roman" w:hAnsi="Times New Roman" w:cs="Times New Roman"/>
                <w:sz w:val="24"/>
                <w:szCs w:val="24"/>
                <w:lang w:eastAsia="lt-LT"/>
              </w:rPr>
              <w:t>;</w:t>
            </w:r>
          </w:p>
          <w:p w14:paraId="2C39C426"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A31DB98"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(d) a)-c) </w:t>
            </w:r>
            <w:proofErr w:type="spellStart"/>
            <w:r w:rsidRPr="00762FC6">
              <w:rPr>
                <w:rFonts w:ascii="Times New Roman" w:eastAsia="Times New Roman" w:hAnsi="Times New Roman" w:cs="Times New Roman"/>
                <w:sz w:val="24"/>
                <w:szCs w:val="24"/>
                <w:lang w:eastAsia="lt-LT"/>
              </w:rPr>
              <w:t>punktuose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išvardyti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nedalyvauja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pajėgumais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remiasi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 xml:space="preserve">, tais </w:t>
            </w:r>
            <w:proofErr w:type="spellStart"/>
            <w:r w:rsidRPr="00762FC6">
              <w:rPr>
                <w:rFonts w:ascii="Times New Roman" w:eastAsia="Times New Roman" w:hAnsi="Times New Roman" w:cs="Times New Roman"/>
                <w:sz w:val="24"/>
                <w:szCs w:val="24"/>
                <w:lang w:eastAsia="lt-LT"/>
              </w:rPr>
              <w:t>atvejais</w:t>
            </w:r>
            <w:proofErr w:type="spellEnd"/>
            <w:r w:rsidRPr="00762FC6">
              <w:rPr>
                <w:rFonts w:ascii="Times New Roman" w:eastAsia="Times New Roman" w:hAnsi="Times New Roman" w:cs="Times New Roman"/>
                <w:sz w:val="24"/>
                <w:szCs w:val="24"/>
                <w:lang w:eastAsia="lt-LT"/>
              </w:rPr>
              <w:t xml:space="preserve"> kai </w:t>
            </w:r>
            <w:proofErr w:type="spellStart"/>
            <w:r w:rsidRPr="00762FC6">
              <w:rPr>
                <w:rFonts w:ascii="Times New Roman" w:eastAsia="Times New Roman" w:hAnsi="Times New Roman" w:cs="Times New Roman"/>
                <w:sz w:val="24"/>
                <w:szCs w:val="24"/>
                <w:lang w:eastAsia="lt-LT"/>
              </w:rPr>
              <w:t>jiems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tenka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10 % </w:t>
            </w:r>
            <w:proofErr w:type="spellStart"/>
            <w:r w:rsidRPr="00762FC6">
              <w:rPr>
                <w:rFonts w:ascii="Times New Roman" w:eastAsia="Times New Roman" w:hAnsi="Times New Roman" w:cs="Times New Roman"/>
                <w:sz w:val="24"/>
                <w:szCs w:val="24"/>
                <w:lang w:eastAsia="lt-LT"/>
              </w:rPr>
              <w:t>sutarties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vertės</w:t>
            </w:r>
            <w:proofErr w:type="spellEnd"/>
            <w:r w:rsidRPr="00762FC6">
              <w:rPr>
                <w:rFonts w:ascii="Times New Roman" w:eastAsia="Times New Roman" w:hAnsi="Times New Roman" w:cs="Times New Roman"/>
                <w:sz w:val="24"/>
                <w:szCs w:val="24"/>
                <w:lang w:eastAsia="lt-LT"/>
              </w:rPr>
              <w:t>.</w:t>
            </w:r>
          </w:p>
          <w:p w14:paraId="45C2341B" w14:textId="77777777" w:rsidR="0008264C" w:rsidRPr="00762FC6" w:rsidRDefault="0008264C" w:rsidP="00096CF1">
            <w:pPr>
              <w:jc w:val="both"/>
              <w:rPr>
                <w:rStyle w:val="normaltextrun"/>
                <w:rFonts w:ascii="Times New Roman" w:hAnsi="Times New Roman" w:cs="Times New Roman"/>
                <w:sz w:val="24"/>
                <w:szCs w:val="24"/>
                <w:shd w:val="clear" w:color="auto" w:fill="FFFFFF"/>
              </w:rPr>
            </w:pPr>
            <w:proofErr w:type="spellStart"/>
            <w:r w:rsidRPr="00762FC6">
              <w:rPr>
                <w:rFonts w:ascii="Times New Roman" w:eastAsia="Times New Roman" w:hAnsi="Times New Roman" w:cs="Times New Roman"/>
                <w:sz w:val="24"/>
                <w:szCs w:val="24"/>
                <w:lang w:eastAsia="lt-LT"/>
              </w:rPr>
              <w:lastRenderedPageBreak/>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tiekėjui</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subtiekėjui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kuriuos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esu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pasitelksiu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ateityje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hAnsi="Times New Roman" w:cs="Times New Roman"/>
                <w:sz w:val="24"/>
                <w:szCs w:val="24"/>
              </w:rPr>
              <w:t>ūkio</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subjektams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kurių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pajėgumais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ar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remsiuosi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prekių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sudedamųjų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dalių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gamintojams</w:t>
            </w:r>
            <w:proofErr w:type="spellEnd"/>
            <w:r w:rsidRPr="00762FC6">
              <w:rPr>
                <w:rFonts w:ascii="Times New Roman" w:hAnsi="Times New Roman" w:cs="Times New Roman"/>
                <w:sz w:val="24"/>
                <w:szCs w:val="24"/>
              </w:rPr>
              <w:t xml:space="preserve"> </w:t>
            </w:r>
            <w:proofErr w:type="spellStart"/>
            <w:r w:rsidRPr="00762FC6">
              <w:rPr>
                <w:rFonts w:ascii="Times New Roman" w:eastAsia="Times New Roman" w:hAnsi="Times New Roman" w:cs="Times New Roman"/>
                <w:sz w:val="24"/>
                <w:szCs w:val="24"/>
                <w:lang w:eastAsia="lt-LT"/>
              </w:rPr>
              <w:t>netaikomos</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Respublikoje</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įgyvendinamos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tarptautinės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kaip</w:t>
            </w:r>
            <w:proofErr w:type="spellEnd"/>
            <w:r w:rsidRPr="00762FC6">
              <w:rPr>
                <w:rFonts w:ascii="Times New Roman" w:hAnsi="Times New Roman" w:cs="Times New Roman"/>
                <w:sz w:val="24"/>
                <w:szCs w:val="24"/>
              </w:rPr>
              <w:t xml:space="preserve"> tai </w:t>
            </w:r>
            <w:proofErr w:type="spellStart"/>
            <w:r w:rsidRPr="00762FC6">
              <w:rPr>
                <w:rFonts w:ascii="Times New Roman" w:hAnsi="Times New Roman" w:cs="Times New Roman"/>
                <w:sz w:val="24"/>
                <w:szCs w:val="24"/>
              </w:rPr>
              <w:t>apibrėžta</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įstatyme</w:t>
            </w:r>
            <w:proofErr w:type="spellEnd"/>
            <w:r w:rsidRPr="00762FC6">
              <w:rPr>
                <w:rFonts w:ascii="Times New Roman" w:hAnsi="Times New Roman" w:cs="Times New Roman"/>
                <w:sz w:val="24"/>
                <w:szCs w:val="24"/>
              </w:rPr>
              <w:t>.</w:t>
            </w:r>
          </w:p>
          <w:p w14:paraId="4655BA23" w14:textId="77777777" w:rsidR="0008264C" w:rsidRPr="00762FC6" w:rsidRDefault="0008264C" w:rsidP="00096CF1">
            <w:pPr>
              <w:tabs>
                <w:tab w:val="left" w:pos="284"/>
                <w:tab w:val="left" w:pos="426"/>
              </w:tabs>
              <w:jc w:val="both"/>
              <w:rPr>
                <w:rFonts w:ascii="Times New Roman" w:eastAsia="Times New Roman" w:hAnsi="Times New Roman" w:cs="Times New Roman"/>
                <w:sz w:val="24"/>
                <w:szCs w:val="24"/>
                <w:lang w:eastAsia="lt-LT"/>
              </w:rPr>
            </w:pPr>
          </w:p>
          <w:p w14:paraId="173CF711" w14:textId="61D2B1BF"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Deklaruojamoms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aplinkybėms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pasikeitus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įsipareigoju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nedelsiant</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apie</w:t>
            </w:r>
            <w:proofErr w:type="spellEnd"/>
            <w:r w:rsidRPr="00762FC6">
              <w:rPr>
                <w:rFonts w:ascii="Times New Roman" w:eastAsia="Times New Roman" w:hAnsi="Times New Roman" w:cs="Times New Roman"/>
                <w:sz w:val="24"/>
                <w:szCs w:val="24"/>
                <w:lang w:eastAsia="lt-LT"/>
              </w:rPr>
              <w:t xml:space="preserve"> tai </w:t>
            </w:r>
            <w:proofErr w:type="spellStart"/>
            <w:r w:rsidRPr="00762FC6">
              <w:rPr>
                <w:rFonts w:ascii="Times New Roman" w:eastAsia="Times New Roman" w:hAnsi="Times New Roman" w:cs="Times New Roman"/>
                <w:sz w:val="24"/>
                <w:szCs w:val="24"/>
                <w:lang w:eastAsia="lt-LT"/>
              </w:rPr>
              <w:t>informuoti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vykdytoją</w:t>
            </w:r>
            <w:proofErr w:type="spellEnd"/>
            <w:r w:rsidRPr="00762FC6">
              <w:rPr>
                <w:rFonts w:ascii="Times New Roman" w:eastAsia="Times New Roman" w:hAnsi="Times New Roman" w:cs="Times New Roman"/>
                <w:sz w:val="24"/>
                <w:szCs w:val="24"/>
                <w:lang w:eastAsia="lt-LT"/>
              </w:rPr>
              <w:t>.</w:t>
            </w:r>
          </w:p>
        </w:tc>
        <w:tc>
          <w:tcPr>
            <w:tcW w:w="4989" w:type="dxa"/>
          </w:tcPr>
          <w:p w14:paraId="1367DD61" w14:textId="12A49E4B"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 xml:space="preserve">I certify that the supplier/sub-supplier I represent does not have a Russian presence in excess of 31 July 2014. Council Regulation (EU) No 833/2014 of 31 July 2014 concerning restrictive measures in view of the actions of Russia in </w:t>
            </w:r>
            <w:proofErr w:type="spellStart"/>
            <w:r w:rsidRPr="00762FC6">
              <w:rPr>
                <w:rFonts w:ascii="Times New Roman" w:eastAsia="Times New Roman" w:hAnsi="Times New Roman" w:cs="Times New Roman"/>
                <w:sz w:val="24"/>
                <w:szCs w:val="24"/>
                <w:lang w:eastAsia="lt-LT"/>
              </w:rPr>
              <w:t>destabilising</w:t>
            </w:r>
            <w:proofErr w:type="spellEnd"/>
            <w:r w:rsidRPr="00762FC6">
              <w:rPr>
                <w:rFonts w:ascii="Times New Roman" w:eastAsia="Times New Roman" w:hAnsi="Times New Roman" w:cs="Times New Roman"/>
                <w:sz w:val="24"/>
                <w:szCs w:val="24"/>
                <w:lang w:eastAsia="lt-LT"/>
              </w:rPr>
              <w:t xml:space="preserve"> the situation in Ukraine, as amended, i.e.:</w:t>
            </w:r>
          </w:p>
          <w:p w14:paraId="107A50B3" w14:textId="77777777" w:rsidR="0008264C" w:rsidRPr="00762FC6" w:rsidRDefault="0008264C" w:rsidP="00096CF1">
            <w:pPr>
              <w:jc w:val="both"/>
              <w:rPr>
                <w:rFonts w:ascii="Times New Roman" w:eastAsia="Times New Roman" w:hAnsi="Times New Roman" w:cs="Times New Roman"/>
                <w:sz w:val="24"/>
                <w:szCs w:val="24"/>
                <w:lang w:eastAsia="lt-LT"/>
              </w:rPr>
            </w:pPr>
          </w:p>
          <w:p w14:paraId="2D74E6E5" w14:textId="77777777" w:rsidR="0008264C" w:rsidRPr="00762FC6" w:rsidRDefault="0008264C" w:rsidP="00096CF1">
            <w:pPr>
              <w:jc w:val="both"/>
              <w:rPr>
                <w:rFonts w:ascii="Times New Roman" w:eastAsia="Times New Roman" w:hAnsi="Times New Roman" w:cs="Times New Roman"/>
                <w:sz w:val="24"/>
                <w:szCs w:val="24"/>
                <w:lang w:eastAsia="lt-LT"/>
              </w:rPr>
            </w:pPr>
          </w:p>
          <w:p w14:paraId="43BEB5B2" w14:textId="3B30C4CC"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I represent (and none of the members of the supplier group) is a Russian citizen or a natural or legal person, entity or body established in Russia;</w:t>
            </w:r>
          </w:p>
          <w:p w14:paraId="144521DD"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64D41BD" w14:textId="128D8A26"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represented by me (and none of the members of the group of suppliers) is a legal person, entity or body which is owned, directly or indirectly, by more than 50 % by an entity referred to in point (a) of this paragraph;</w:t>
            </w:r>
          </w:p>
          <w:p w14:paraId="391A8064"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53BCF19A"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CDF9B7E" w14:textId="52488511"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neither I nor the company I represent is a natural or legal person, entity or body acting on behalf of, or at the direction of, an entity referred to in (a) or (b);</w:t>
            </w:r>
          </w:p>
          <w:p w14:paraId="76D486E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095D1495"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 the entities listed in points (a) to (c) shall not be involved as subcontractors, suppliers or entities whose capacities are relied on by the supplier I represent where they account for more than 10% of the contract value.</w:t>
            </w:r>
          </w:p>
          <w:p w14:paraId="52EB4981"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I confirm that the supplier/sub-supplier I have used or will use in the future, the economic entities whose capacities I have relied on or (and) will rely on, the manufacturers of goods (and their components) are not subject to international sanctions implemented in the Republic of Lithuania, as defined by the Law on International Sanctions of the Republic of Lithuania.</w:t>
            </w:r>
          </w:p>
          <w:p w14:paraId="276FCE9A" w14:textId="77777777" w:rsidR="0008264C" w:rsidRPr="00762FC6" w:rsidRDefault="0008264C" w:rsidP="00096CF1">
            <w:pPr>
              <w:jc w:val="both"/>
              <w:rPr>
                <w:rFonts w:ascii="Times New Roman" w:eastAsia="Times New Roman" w:hAnsi="Times New Roman" w:cs="Times New Roman"/>
                <w:sz w:val="24"/>
                <w:szCs w:val="24"/>
                <w:lang w:eastAsia="lt-LT"/>
              </w:rPr>
            </w:pPr>
          </w:p>
          <w:p w14:paraId="18DF169A" w14:textId="0755C3A3"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In the event of a change in the declared circumstances, I undertake to inform the Purchaser immediately.</w:t>
            </w:r>
          </w:p>
        </w:tc>
      </w:tr>
    </w:tbl>
    <w:p w14:paraId="67D5326D" w14:textId="77777777" w:rsidR="0008264C" w:rsidRPr="00762FC6" w:rsidRDefault="0008264C" w:rsidP="006437F8">
      <w:pPr>
        <w:spacing w:after="150" w:line="240" w:lineRule="auto"/>
        <w:jc w:val="both"/>
        <w:rPr>
          <w:rFonts w:ascii="Times New Roman" w:eastAsia="Times New Roman" w:hAnsi="Times New Roman" w:cs="Times New Roman"/>
          <w:sz w:val="24"/>
          <w:szCs w:val="24"/>
          <w:lang w:eastAsia="lt-LT"/>
        </w:rPr>
      </w:pPr>
    </w:p>
    <w:p w14:paraId="7508B417" w14:textId="36075F3C" w:rsidR="006437F8" w:rsidRPr="00762FC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083"/>
        <w:gridCol w:w="222"/>
        <w:gridCol w:w="222"/>
        <w:gridCol w:w="222"/>
        <w:gridCol w:w="4995"/>
        <w:gridCol w:w="222"/>
      </w:tblGrid>
      <w:tr w:rsidR="006437F8" w:rsidRPr="00762FC6"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62FC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eastAsia="lt-LT"/>
              </w:rPr>
            </w:pPr>
          </w:p>
        </w:tc>
      </w:tr>
      <w:tr w:rsidR="006437F8" w:rsidRPr="00762FC6"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0629BE"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27C464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9FD22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EA221D8"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r w:rsidR="006437F8" w:rsidRPr="00762FC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53736BD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Parašas</w:t>
            </w:r>
            <w:proofErr w:type="spellEnd"/>
            <w:r w:rsidR="00096CF1" w:rsidRPr="00762FC6">
              <w:rPr>
                <w:rFonts w:ascii="Times New Roman" w:eastAsia="Times New Roman" w:hAnsi="Times New Roman" w:cs="Times New Roman"/>
                <w:sz w:val="24"/>
                <w:szCs w:val="24"/>
                <w:lang w:eastAsia="lt-LT"/>
              </w:rPr>
              <w:t>/Signature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27ED32A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Vardas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pavardė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pareigos</w:t>
            </w:r>
            <w:proofErr w:type="spellEnd"/>
            <w:r w:rsidR="00096CF1" w:rsidRPr="00762FC6">
              <w:rPr>
                <w:rFonts w:ascii="Times New Roman" w:eastAsia="Times New Roman" w:hAnsi="Times New Roman" w:cs="Times New Roman"/>
                <w:sz w:val="24"/>
                <w:szCs w:val="24"/>
                <w:lang w:eastAsia="lt-LT"/>
              </w:rPr>
              <w:t>/ Name, surname, title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Pr="00762FC6" w:rsidRDefault="00475CDA" w:rsidP="00D87D5A">
      <w:pPr>
        <w:pStyle w:val="paragrafesrasas2lygis"/>
        <w:ind w:firstLine="397"/>
        <w:jc w:val="left"/>
        <w:rPr>
          <w:rFonts w:ascii="DM Sans" w:hAnsi="DM Sans" w:cstheme="minorHAnsi"/>
          <w:color w:val="7030A0"/>
          <w:sz w:val="24"/>
          <w:szCs w:val="24"/>
          <w:lang w:val="en-US"/>
        </w:rPr>
      </w:pPr>
    </w:p>
    <w:p w14:paraId="6011E609"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4B001153"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570848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5DA3B6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18B2389"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7F09CA3"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00EFCC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1F5DC14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20A4CC9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270B01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3B50019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09D3BC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7E796A8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362797A"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07953F31" w14:textId="2CB8063E" w:rsidR="00291858" w:rsidRPr="00762FC6" w:rsidRDefault="00291858" w:rsidP="00291858">
      <w:pPr>
        <w:pStyle w:val="Heading2"/>
        <w:ind w:left="7088"/>
        <w:rPr>
          <w:rFonts w:ascii="DM Sans" w:eastAsia="Calibri" w:hAnsi="DM Sans" w:cstheme="minorHAnsi"/>
          <w:color w:val="0070C0"/>
          <w:sz w:val="24"/>
          <w:szCs w:val="24"/>
        </w:rPr>
      </w:pPr>
      <w:bookmarkStart w:id="69" w:name="_Toc197083628"/>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4 </w:t>
      </w:r>
      <w:proofErr w:type="spellStart"/>
      <w:r w:rsidRPr="00762FC6">
        <w:rPr>
          <w:rFonts w:ascii="DM Sans" w:eastAsia="Calibri" w:hAnsi="DM Sans" w:cstheme="minorHAnsi"/>
          <w:color w:val="0070C0"/>
          <w:sz w:val="24"/>
          <w:szCs w:val="24"/>
        </w:rPr>
        <w:t>priedas</w:t>
      </w:r>
      <w:proofErr w:type="spellEnd"/>
      <w:r w:rsidR="00AC5289" w:rsidRPr="00762FC6">
        <w:rPr>
          <w:rFonts w:ascii="DM Sans" w:eastAsia="Calibri" w:hAnsi="DM Sans" w:cstheme="minorHAnsi"/>
          <w:color w:val="0070C0"/>
          <w:sz w:val="24"/>
          <w:szCs w:val="24"/>
        </w:rPr>
        <w:t>/ Annex 4</w:t>
      </w:r>
      <w:bookmarkEnd w:id="69"/>
    </w:p>
    <w:p w14:paraId="4C1E218B" w14:textId="706D0AA3" w:rsidR="00510920" w:rsidRPr="00762FC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sidRPr="00762FC6">
        <w:rPr>
          <w:rFonts w:ascii="Tahoma" w:hAnsi="Tahoma" w:cs="Tahoma"/>
          <w:b/>
          <w:caps/>
          <w:noProof/>
          <w:sz w:val="22"/>
          <w:szCs w:val="22"/>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62FC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3569A573" w14:textId="765B2869" w:rsidR="00AC5289" w:rsidRPr="00762FC6" w:rsidRDefault="00510920" w:rsidP="00AC5289">
      <w:pPr>
        <w:widowControl w:val="0"/>
        <w:pBdr>
          <w:top w:val="nil"/>
          <w:left w:val="nil"/>
          <w:bottom w:val="nil"/>
          <w:right w:val="nil"/>
          <w:between w:val="nil"/>
        </w:pBdr>
        <w:tabs>
          <w:tab w:val="left" w:pos="567"/>
          <w:tab w:val="left" w:pos="851"/>
        </w:tabs>
        <w:jc w:val="center"/>
        <w:rPr>
          <w:rFonts w:ascii="Tahoma" w:hAnsi="Tahoma" w:cs="Tahoma"/>
          <w:caps/>
          <w:sz w:val="20"/>
          <w:szCs w:val="20"/>
        </w:rPr>
      </w:pPr>
      <w:r w:rsidRPr="00762FC6">
        <w:rPr>
          <w:rFonts w:ascii="Tahoma" w:hAnsi="Tahoma" w:cs="Tahoma"/>
          <w:b/>
          <w:caps/>
          <w:sz w:val="20"/>
          <w:szCs w:val="20"/>
        </w:rPr>
        <w:t>Prekių pirkimo-pardavimo sutartiES SPECIALIOSOS SĄLYGOS</w:t>
      </w:r>
      <w:r w:rsidRPr="00762FC6">
        <w:rPr>
          <w:rFonts w:ascii="Tahoma" w:hAnsi="Tahoma" w:cs="Tahoma"/>
          <w:caps/>
          <w:sz w:val="20"/>
          <w:szCs w:val="20"/>
        </w:rPr>
        <w:t xml:space="preserve"> (PROJEKTAS)</w:t>
      </w:r>
      <w:r w:rsidR="00AC5289" w:rsidRPr="00762FC6">
        <w:rPr>
          <w:rFonts w:ascii="Tahoma" w:hAnsi="Tahoma" w:cs="Tahoma"/>
          <w:caps/>
          <w:sz w:val="20"/>
          <w:szCs w:val="20"/>
        </w:rPr>
        <w:t>/</w:t>
      </w:r>
      <w:r w:rsidR="00AC5289" w:rsidRPr="00762FC6">
        <w:rPr>
          <w:rFonts w:ascii="Tahoma" w:hAnsi="Tahoma" w:cs="Tahoma"/>
          <w:b/>
          <w:caps/>
          <w:sz w:val="20"/>
          <w:szCs w:val="20"/>
        </w:rPr>
        <w:t xml:space="preserve"> SPECIAL CONDITIONS FOR CONTRACTS OF SALE OF GOODS </w:t>
      </w:r>
      <w:r w:rsidR="00AC5289" w:rsidRPr="00762FC6">
        <w:rPr>
          <w:rFonts w:ascii="Tahoma" w:hAnsi="Tahoma" w:cs="Tahoma"/>
          <w:caps/>
          <w:sz w:val="20"/>
          <w:szCs w:val="20"/>
        </w:rPr>
        <w:t>(DRAFT)</w:t>
      </w:r>
    </w:p>
    <w:p w14:paraId="1899039F" w14:textId="30FD0951" w:rsidR="00510920" w:rsidRPr="00762FC6" w:rsidRDefault="00510920" w:rsidP="00AC5289">
      <w:pPr>
        <w:widowControl w:val="0"/>
        <w:pBdr>
          <w:top w:val="nil"/>
          <w:left w:val="nil"/>
          <w:bottom w:val="nil"/>
          <w:right w:val="nil"/>
          <w:between w:val="nil"/>
        </w:pBdr>
        <w:tabs>
          <w:tab w:val="left" w:pos="567"/>
          <w:tab w:val="left" w:pos="851"/>
        </w:tabs>
        <w:rPr>
          <w:rFonts w:ascii="Tahoma" w:hAnsi="Tahoma" w:cs="Tahoma"/>
          <w:caps/>
          <w:sz w:val="22"/>
          <w:szCs w:val="22"/>
        </w:rPr>
      </w:pPr>
    </w:p>
    <w:p w14:paraId="412CAF9F" w14:textId="77777777" w:rsidR="00510920" w:rsidRPr="00762FC6"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62FC6" w14:paraId="3D1BA9D5" w14:textId="77777777" w:rsidTr="00C55C71">
        <w:tc>
          <w:tcPr>
            <w:tcW w:w="2448" w:type="dxa"/>
          </w:tcPr>
          <w:p w14:paraId="313A7158" w14:textId="77777777" w:rsidR="00762FC6"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pavadinimas</w:t>
            </w:r>
            <w:proofErr w:type="spellEnd"/>
            <w:r w:rsidR="00AC5289" w:rsidRPr="00762FC6">
              <w:rPr>
                <w:rFonts w:ascii="Tahoma" w:hAnsi="Tahoma" w:cs="Tahoma"/>
                <w:b/>
                <w:bCs/>
                <w:kern w:val="2"/>
                <w:sz w:val="20"/>
                <w:szCs w:val="20"/>
              </w:rPr>
              <w:t>/</w:t>
            </w:r>
          </w:p>
          <w:p w14:paraId="6A5A3DD3" w14:textId="25C5D2F3"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 xml:space="preserve">Contract Name </w:t>
            </w:r>
          </w:p>
        </w:tc>
        <w:tc>
          <w:tcPr>
            <w:tcW w:w="7110" w:type="dxa"/>
            <w:gridSpan w:val="3"/>
          </w:tcPr>
          <w:p w14:paraId="2302CA68" w14:textId="77777777" w:rsidR="00510920" w:rsidRPr="00762FC6" w:rsidRDefault="00510920" w:rsidP="00762FC6">
            <w:pPr>
              <w:spacing w:after="0" w:line="240" w:lineRule="auto"/>
              <w:jc w:val="both"/>
              <w:rPr>
                <w:rFonts w:ascii="Tahoma" w:hAnsi="Tahoma" w:cs="Tahoma"/>
                <w:kern w:val="2"/>
                <w:sz w:val="20"/>
                <w:szCs w:val="20"/>
              </w:rPr>
            </w:pPr>
          </w:p>
        </w:tc>
      </w:tr>
      <w:tr w:rsidR="00510920" w:rsidRPr="00762FC6" w14:paraId="0B0301E3" w14:textId="77777777" w:rsidTr="00C55C71">
        <w:tc>
          <w:tcPr>
            <w:tcW w:w="2448" w:type="dxa"/>
          </w:tcPr>
          <w:p w14:paraId="69999DAE" w14:textId="77777777"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data</w:t>
            </w:r>
            <w:r w:rsidR="00AC5289" w:rsidRPr="00762FC6">
              <w:rPr>
                <w:rFonts w:ascii="Tahoma" w:hAnsi="Tahoma" w:cs="Tahoma"/>
                <w:b/>
                <w:bCs/>
                <w:kern w:val="2"/>
                <w:sz w:val="20"/>
                <w:szCs w:val="20"/>
              </w:rPr>
              <w:t>/</w:t>
            </w:r>
          </w:p>
          <w:p w14:paraId="694F371A" w14:textId="1E6928BB"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Contract date</w:t>
            </w:r>
          </w:p>
        </w:tc>
        <w:tc>
          <w:tcPr>
            <w:tcW w:w="2177" w:type="dxa"/>
          </w:tcPr>
          <w:p w14:paraId="1F01E1C6" w14:textId="77777777" w:rsidR="00510920" w:rsidRPr="00762FC6" w:rsidRDefault="00510920" w:rsidP="00762FC6">
            <w:pPr>
              <w:spacing w:after="0" w:line="240" w:lineRule="auto"/>
              <w:jc w:val="both"/>
              <w:rPr>
                <w:rFonts w:ascii="Tahoma" w:hAnsi="Tahoma" w:cs="Tahoma"/>
                <w:kern w:val="2"/>
                <w:sz w:val="20"/>
                <w:szCs w:val="20"/>
              </w:rPr>
            </w:pPr>
          </w:p>
        </w:tc>
        <w:tc>
          <w:tcPr>
            <w:tcW w:w="2362" w:type="dxa"/>
          </w:tcPr>
          <w:p w14:paraId="263F300A" w14:textId="64EDB8FE"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numeris</w:t>
            </w:r>
            <w:proofErr w:type="spellEnd"/>
            <w:r w:rsidR="00AC5289" w:rsidRPr="00762FC6">
              <w:rPr>
                <w:rFonts w:ascii="Tahoma" w:hAnsi="Tahoma" w:cs="Tahoma"/>
                <w:b/>
                <w:bCs/>
                <w:kern w:val="2"/>
                <w:sz w:val="20"/>
                <w:szCs w:val="20"/>
              </w:rPr>
              <w:t>/ Contract number</w:t>
            </w:r>
          </w:p>
        </w:tc>
        <w:tc>
          <w:tcPr>
            <w:tcW w:w="2571" w:type="dxa"/>
          </w:tcPr>
          <w:p w14:paraId="6122B191" w14:textId="77777777" w:rsidR="00510920" w:rsidRPr="00762FC6" w:rsidRDefault="00510920" w:rsidP="00762FC6">
            <w:pPr>
              <w:spacing w:line="240" w:lineRule="auto"/>
              <w:jc w:val="both"/>
              <w:rPr>
                <w:rFonts w:ascii="Tahoma" w:hAnsi="Tahoma" w:cs="Tahoma"/>
                <w:kern w:val="2"/>
                <w:sz w:val="20"/>
                <w:szCs w:val="20"/>
              </w:rPr>
            </w:pPr>
          </w:p>
        </w:tc>
      </w:tr>
    </w:tbl>
    <w:p w14:paraId="0D6C1EC2" w14:textId="77777777" w:rsidR="00510920" w:rsidRPr="00762FC6" w:rsidRDefault="00510920" w:rsidP="00762FC6">
      <w:pPr>
        <w:spacing w:line="24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62FC6" w14:paraId="6DFE1AC5" w14:textId="77777777" w:rsidTr="00C55C71">
        <w:tc>
          <w:tcPr>
            <w:tcW w:w="9558" w:type="dxa"/>
            <w:gridSpan w:val="3"/>
          </w:tcPr>
          <w:p w14:paraId="07E4C249" w14:textId="7C800CCB" w:rsidR="00510920" w:rsidRPr="00762FC6" w:rsidRDefault="00510920" w:rsidP="00762FC6">
            <w:pPr>
              <w:spacing w:line="240" w:lineRule="auto"/>
              <w:jc w:val="center"/>
              <w:rPr>
                <w:rFonts w:ascii="Tahoma" w:hAnsi="Tahoma" w:cs="Tahoma"/>
                <w:b/>
                <w:bCs/>
                <w:kern w:val="2"/>
                <w:sz w:val="20"/>
                <w:szCs w:val="20"/>
              </w:rPr>
            </w:pPr>
            <w:r w:rsidRPr="00762FC6">
              <w:rPr>
                <w:rFonts w:ascii="Tahoma" w:hAnsi="Tahoma" w:cs="Tahoma"/>
                <w:b/>
                <w:bCs/>
                <w:kern w:val="2"/>
                <w:sz w:val="20"/>
                <w:szCs w:val="20"/>
              </w:rPr>
              <w:t>1. SUTARTIES ŠALYS</w:t>
            </w:r>
            <w:r w:rsidR="00AC5289" w:rsidRPr="00762FC6">
              <w:rPr>
                <w:rFonts w:ascii="Tahoma" w:hAnsi="Tahoma" w:cs="Tahoma"/>
                <w:b/>
                <w:bCs/>
                <w:kern w:val="2"/>
                <w:sz w:val="20"/>
                <w:szCs w:val="20"/>
              </w:rPr>
              <w:t>/ PARTIES OF THE CONTRACT</w:t>
            </w:r>
          </w:p>
        </w:tc>
      </w:tr>
      <w:tr w:rsidR="00510920" w:rsidRPr="00762FC6" w14:paraId="364BF0A5" w14:textId="77777777" w:rsidTr="00C55C71">
        <w:tc>
          <w:tcPr>
            <w:tcW w:w="2808" w:type="dxa"/>
            <w:vMerge w:val="restart"/>
          </w:tcPr>
          <w:p w14:paraId="4855F6DF" w14:textId="77777777" w:rsidR="00510920" w:rsidRPr="00762FC6" w:rsidRDefault="00510920" w:rsidP="00762FC6">
            <w:pPr>
              <w:spacing w:line="240" w:lineRule="auto"/>
              <w:jc w:val="center"/>
              <w:rPr>
                <w:rFonts w:ascii="Tahoma" w:hAnsi="Tahoma" w:cs="Tahoma"/>
                <w:b/>
                <w:bCs/>
                <w:kern w:val="2"/>
                <w:sz w:val="20"/>
                <w:szCs w:val="20"/>
              </w:rPr>
            </w:pPr>
          </w:p>
          <w:p w14:paraId="24EC93DE" w14:textId="77777777" w:rsidR="00510920" w:rsidRPr="00762FC6" w:rsidRDefault="00510920" w:rsidP="00762FC6">
            <w:pPr>
              <w:spacing w:line="240" w:lineRule="auto"/>
              <w:jc w:val="center"/>
              <w:rPr>
                <w:rFonts w:ascii="Tahoma" w:hAnsi="Tahoma" w:cs="Tahoma"/>
                <w:b/>
                <w:bCs/>
                <w:kern w:val="2"/>
                <w:sz w:val="20"/>
                <w:szCs w:val="20"/>
              </w:rPr>
            </w:pPr>
          </w:p>
          <w:p w14:paraId="22F170BC" w14:textId="77777777" w:rsidR="00510920" w:rsidRPr="00762FC6" w:rsidRDefault="00510920" w:rsidP="00762FC6">
            <w:pPr>
              <w:spacing w:line="240" w:lineRule="auto"/>
              <w:jc w:val="center"/>
              <w:rPr>
                <w:rFonts w:ascii="Tahoma" w:hAnsi="Tahoma" w:cs="Tahoma"/>
                <w:b/>
                <w:bCs/>
                <w:kern w:val="2"/>
                <w:sz w:val="20"/>
                <w:szCs w:val="20"/>
              </w:rPr>
            </w:pPr>
          </w:p>
          <w:p w14:paraId="237EA1E8" w14:textId="77777777" w:rsidR="00510920" w:rsidRPr="00762FC6" w:rsidRDefault="00510920" w:rsidP="00762FC6">
            <w:pPr>
              <w:spacing w:line="240" w:lineRule="auto"/>
              <w:rPr>
                <w:rFonts w:ascii="Tahoma" w:hAnsi="Tahoma" w:cs="Tahoma"/>
                <w:b/>
                <w:bCs/>
                <w:kern w:val="2"/>
                <w:sz w:val="20"/>
                <w:szCs w:val="20"/>
              </w:rPr>
            </w:pPr>
          </w:p>
          <w:p w14:paraId="4C16114E" w14:textId="56B6C0BD" w:rsidR="00510920" w:rsidRPr="00762FC6" w:rsidRDefault="00510920"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1.1. </w:t>
            </w:r>
            <w:r w:rsidR="00AC5289" w:rsidRPr="00762FC6">
              <w:rPr>
                <w:rFonts w:ascii="Tahoma" w:hAnsi="Tahoma" w:cs="Tahoma"/>
                <w:b/>
                <w:bCs/>
                <w:kern w:val="2"/>
                <w:sz w:val="20"/>
                <w:szCs w:val="20"/>
              </w:rPr>
              <w:t>Buyer</w:t>
            </w:r>
          </w:p>
        </w:tc>
        <w:tc>
          <w:tcPr>
            <w:tcW w:w="3240" w:type="dxa"/>
          </w:tcPr>
          <w:p w14:paraId="05A2B6E1" w14:textId="2D4D62AB"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Company name</w:t>
            </w:r>
          </w:p>
        </w:tc>
        <w:tc>
          <w:tcPr>
            <w:tcW w:w="3510" w:type="dxa"/>
          </w:tcPr>
          <w:p w14:paraId="4E4E8B89" w14:textId="0C8AADDF"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AB „</w:t>
            </w:r>
            <w:proofErr w:type="spellStart"/>
            <w:proofErr w:type="gramStart"/>
            <w:r w:rsidR="005D4B7F" w:rsidRPr="00762FC6">
              <w:rPr>
                <w:rFonts w:ascii="Tahoma" w:hAnsi="Tahoma" w:cs="Tahoma"/>
                <w:kern w:val="2"/>
                <w:sz w:val="20"/>
                <w:szCs w:val="20"/>
              </w:rPr>
              <w:t>Plasta</w:t>
            </w:r>
            <w:proofErr w:type="spellEnd"/>
            <w:r w:rsidRPr="00762FC6">
              <w:rPr>
                <w:rFonts w:ascii="Tahoma" w:hAnsi="Tahoma" w:cs="Tahoma"/>
                <w:kern w:val="2"/>
                <w:sz w:val="20"/>
                <w:szCs w:val="20"/>
              </w:rPr>
              <w:t>“</w:t>
            </w:r>
            <w:proofErr w:type="gramEnd"/>
          </w:p>
        </w:tc>
      </w:tr>
      <w:tr w:rsidR="00510920" w:rsidRPr="00762FC6" w14:paraId="07997B07" w14:textId="77777777" w:rsidTr="00C55C71">
        <w:tc>
          <w:tcPr>
            <w:tcW w:w="2808" w:type="dxa"/>
            <w:vMerge/>
          </w:tcPr>
          <w:p w14:paraId="1A5BB6AC" w14:textId="77777777" w:rsidR="00510920" w:rsidRPr="00762FC6" w:rsidRDefault="00510920" w:rsidP="00762FC6">
            <w:pPr>
              <w:spacing w:line="240" w:lineRule="auto"/>
              <w:rPr>
                <w:rFonts w:ascii="Tahoma" w:hAnsi="Tahoma" w:cs="Tahoma"/>
                <w:kern w:val="2"/>
                <w:sz w:val="20"/>
                <w:szCs w:val="20"/>
              </w:rPr>
            </w:pPr>
          </w:p>
        </w:tc>
        <w:tc>
          <w:tcPr>
            <w:tcW w:w="3240" w:type="dxa"/>
          </w:tcPr>
          <w:p w14:paraId="49365B70" w14:textId="77777777"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w:t>
            </w:r>
          </w:p>
          <w:p w14:paraId="4B7B97F6" w14:textId="3CD65A75" w:rsidR="00AC5289" w:rsidRPr="00762FC6" w:rsidRDefault="00AC5289" w:rsidP="00762FC6">
            <w:pPr>
              <w:spacing w:after="0" w:line="240" w:lineRule="auto"/>
              <w:rPr>
                <w:rFonts w:ascii="Tahoma" w:hAnsi="Tahoma" w:cs="Tahoma"/>
                <w:kern w:val="2"/>
                <w:sz w:val="20"/>
                <w:szCs w:val="20"/>
              </w:rPr>
            </w:pPr>
            <w:r w:rsidRPr="00762FC6">
              <w:rPr>
                <w:rFonts w:ascii="Tahoma" w:hAnsi="Tahoma" w:cs="Tahoma"/>
                <w:kern w:val="2"/>
                <w:sz w:val="20"/>
                <w:szCs w:val="20"/>
              </w:rPr>
              <w:t>Company code</w:t>
            </w:r>
          </w:p>
        </w:tc>
        <w:tc>
          <w:tcPr>
            <w:tcW w:w="3510" w:type="dxa"/>
          </w:tcPr>
          <w:p w14:paraId="5F818A0A" w14:textId="6C0025F9"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712ABF44" w14:textId="77777777" w:rsidTr="00C55C71">
        <w:tc>
          <w:tcPr>
            <w:tcW w:w="2808" w:type="dxa"/>
            <w:vMerge/>
          </w:tcPr>
          <w:p w14:paraId="26116368" w14:textId="77777777" w:rsidR="00510920" w:rsidRPr="00762FC6" w:rsidRDefault="00510920" w:rsidP="00762FC6">
            <w:pPr>
              <w:spacing w:line="240" w:lineRule="auto"/>
              <w:rPr>
                <w:rFonts w:ascii="Tahoma" w:hAnsi="Tahoma" w:cs="Tahoma"/>
                <w:kern w:val="2"/>
                <w:sz w:val="20"/>
                <w:szCs w:val="20"/>
              </w:rPr>
            </w:pPr>
          </w:p>
        </w:tc>
        <w:tc>
          <w:tcPr>
            <w:tcW w:w="3240" w:type="dxa"/>
          </w:tcPr>
          <w:p w14:paraId="041F588A" w14:textId="78B4A4E4"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Address</w:t>
            </w:r>
          </w:p>
        </w:tc>
        <w:tc>
          <w:tcPr>
            <w:tcW w:w="3510" w:type="dxa"/>
          </w:tcPr>
          <w:p w14:paraId="41944BBF" w14:textId="5CBDA75C"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37A320BC" w14:textId="77777777" w:rsidTr="00C55C71">
        <w:tc>
          <w:tcPr>
            <w:tcW w:w="2808" w:type="dxa"/>
            <w:vMerge/>
          </w:tcPr>
          <w:p w14:paraId="0FF88E97" w14:textId="77777777" w:rsidR="00510920" w:rsidRPr="00762FC6" w:rsidRDefault="00510920" w:rsidP="00762FC6">
            <w:pPr>
              <w:spacing w:line="240" w:lineRule="auto"/>
              <w:rPr>
                <w:rFonts w:ascii="Tahoma" w:hAnsi="Tahoma" w:cs="Tahoma"/>
                <w:kern w:val="2"/>
                <w:sz w:val="20"/>
                <w:szCs w:val="20"/>
              </w:rPr>
            </w:pPr>
          </w:p>
        </w:tc>
        <w:tc>
          <w:tcPr>
            <w:tcW w:w="3240" w:type="dxa"/>
          </w:tcPr>
          <w:p w14:paraId="4D82E622" w14:textId="329BE33E"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31C397CB" w14:textId="72CA4F75" w:rsidR="00510920" w:rsidRPr="00762FC6" w:rsidRDefault="00510920" w:rsidP="00762FC6">
            <w:pPr>
              <w:spacing w:after="0" w:line="240" w:lineRule="auto"/>
              <w:jc w:val="center"/>
              <w:rPr>
                <w:rFonts w:ascii="Tahoma" w:hAnsi="Tahoma" w:cs="Tahoma"/>
                <w:kern w:val="2"/>
                <w:sz w:val="20"/>
                <w:szCs w:val="20"/>
              </w:rPr>
            </w:pPr>
          </w:p>
        </w:tc>
      </w:tr>
      <w:tr w:rsidR="00D21FFF" w:rsidRPr="00762FC6" w14:paraId="299FF1E6" w14:textId="77777777" w:rsidTr="00C55C71">
        <w:tc>
          <w:tcPr>
            <w:tcW w:w="2808" w:type="dxa"/>
            <w:vMerge/>
          </w:tcPr>
          <w:p w14:paraId="082BABE9" w14:textId="77777777" w:rsidR="00D21FFF" w:rsidRPr="00762FC6" w:rsidRDefault="00D21FFF" w:rsidP="00762FC6">
            <w:pPr>
              <w:spacing w:line="240" w:lineRule="auto"/>
              <w:rPr>
                <w:rFonts w:ascii="Tahoma" w:hAnsi="Tahoma" w:cs="Tahoma"/>
                <w:kern w:val="2"/>
                <w:sz w:val="20"/>
                <w:szCs w:val="20"/>
              </w:rPr>
            </w:pPr>
          </w:p>
        </w:tc>
        <w:tc>
          <w:tcPr>
            <w:tcW w:w="3240" w:type="dxa"/>
          </w:tcPr>
          <w:p w14:paraId="0E6EB46F" w14:textId="64BFF804"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 number</w:t>
            </w:r>
          </w:p>
        </w:tc>
        <w:tc>
          <w:tcPr>
            <w:tcW w:w="3510" w:type="dxa"/>
          </w:tcPr>
          <w:p w14:paraId="480CAEEF" w14:textId="56572FF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3E037E3A" w14:textId="77777777" w:rsidTr="00C55C71">
        <w:tc>
          <w:tcPr>
            <w:tcW w:w="2808" w:type="dxa"/>
            <w:vMerge/>
          </w:tcPr>
          <w:p w14:paraId="780FCDAE" w14:textId="77777777" w:rsidR="00D21FFF" w:rsidRPr="00762FC6" w:rsidRDefault="00D21FFF" w:rsidP="00762FC6">
            <w:pPr>
              <w:spacing w:line="240" w:lineRule="auto"/>
              <w:rPr>
                <w:rFonts w:ascii="Tahoma" w:hAnsi="Tahoma" w:cs="Tahoma"/>
                <w:kern w:val="2"/>
                <w:sz w:val="20"/>
                <w:szCs w:val="20"/>
              </w:rPr>
            </w:pPr>
          </w:p>
        </w:tc>
        <w:tc>
          <w:tcPr>
            <w:tcW w:w="3240" w:type="dxa"/>
          </w:tcPr>
          <w:p w14:paraId="11529735" w14:textId="5D3F9CDF"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287F7DA2" w14:textId="69D714E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E1D37D2" w14:textId="77777777" w:rsidTr="00C55C71">
        <w:tc>
          <w:tcPr>
            <w:tcW w:w="2808" w:type="dxa"/>
            <w:vMerge/>
          </w:tcPr>
          <w:p w14:paraId="270E50C3" w14:textId="77777777" w:rsidR="00D21FFF" w:rsidRPr="00762FC6" w:rsidRDefault="00D21FFF" w:rsidP="00762FC6">
            <w:pPr>
              <w:spacing w:line="240" w:lineRule="auto"/>
              <w:rPr>
                <w:rFonts w:ascii="Tahoma" w:hAnsi="Tahoma" w:cs="Tahoma"/>
                <w:kern w:val="2"/>
                <w:sz w:val="20"/>
                <w:szCs w:val="20"/>
              </w:rPr>
            </w:pPr>
          </w:p>
        </w:tc>
        <w:tc>
          <w:tcPr>
            <w:tcW w:w="3240" w:type="dxa"/>
          </w:tcPr>
          <w:p w14:paraId="6B3D0C93" w14:textId="63B37D29"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20184509" w14:textId="7B48DDE4"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F16350B" w14:textId="77777777" w:rsidTr="00C55C71">
        <w:tc>
          <w:tcPr>
            <w:tcW w:w="2808" w:type="dxa"/>
            <w:vMerge/>
          </w:tcPr>
          <w:p w14:paraId="21F34D0E" w14:textId="77777777" w:rsidR="00D21FFF" w:rsidRPr="00762FC6" w:rsidRDefault="00D21FFF" w:rsidP="00762FC6">
            <w:pPr>
              <w:spacing w:line="240" w:lineRule="auto"/>
              <w:rPr>
                <w:rFonts w:ascii="Tahoma" w:hAnsi="Tahoma" w:cs="Tahoma"/>
                <w:kern w:val="2"/>
                <w:sz w:val="20"/>
                <w:szCs w:val="20"/>
              </w:rPr>
            </w:pPr>
          </w:p>
        </w:tc>
        <w:tc>
          <w:tcPr>
            <w:tcW w:w="3240" w:type="dxa"/>
          </w:tcPr>
          <w:p w14:paraId="0DDFDCCB" w14:textId="3F34A7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60260EE4" w14:textId="35757215"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6231A45" w14:textId="77777777" w:rsidTr="00C55C71">
        <w:tc>
          <w:tcPr>
            <w:tcW w:w="2808" w:type="dxa"/>
            <w:vMerge/>
          </w:tcPr>
          <w:p w14:paraId="01FDB646" w14:textId="77777777" w:rsidR="00D21FFF" w:rsidRPr="00762FC6" w:rsidRDefault="00D21FFF" w:rsidP="00762FC6">
            <w:pPr>
              <w:spacing w:line="240" w:lineRule="auto"/>
              <w:rPr>
                <w:rFonts w:ascii="Tahoma" w:hAnsi="Tahoma" w:cs="Tahoma"/>
                <w:kern w:val="2"/>
                <w:sz w:val="20"/>
                <w:szCs w:val="20"/>
              </w:rPr>
            </w:pPr>
          </w:p>
        </w:tc>
        <w:tc>
          <w:tcPr>
            <w:tcW w:w="3240" w:type="dxa"/>
          </w:tcPr>
          <w:p w14:paraId="7D4655A5" w14:textId="688FF06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0E50A052" w14:textId="75A66C03"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523E875" w14:textId="77777777" w:rsidTr="00C55C71">
        <w:tc>
          <w:tcPr>
            <w:tcW w:w="2808" w:type="dxa"/>
            <w:vMerge/>
          </w:tcPr>
          <w:p w14:paraId="4BB3908C" w14:textId="77777777" w:rsidR="00D21FFF" w:rsidRPr="00762FC6" w:rsidRDefault="00D21FFF" w:rsidP="00762FC6">
            <w:pPr>
              <w:spacing w:line="240" w:lineRule="auto"/>
              <w:rPr>
                <w:rFonts w:ascii="Tahoma" w:hAnsi="Tahoma" w:cs="Tahoma"/>
                <w:kern w:val="2"/>
                <w:sz w:val="20"/>
                <w:szCs w:val="20"/>
              </w:rPr>
            </w:pPr>
          </w:p>
        </w:tc>
        <w:tc>
          <w:tcPr>
            <w:tcW w:w="3240" w:type="dxa"/>
          </w:tcPr>
          <w:p w14:paraId="42BD2FA3" w14:textId="5030D90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6ED965D1" w14:textId="1410B3BF" w:rsidR="00D21FFF" w:rsidRPr="00762FC6" w:rsidRDefault="00AC5289"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Statutes</w:t>
            </w:r>
          </w:p>
        </w:tc>
      </w:tr>
      <w:tr w:rsidR="00D21FFF" w:rsidRPr="00762FC6" w14:paraId="379880A7" w14:textId="77777777" w:rsidTr="00C55C71">
        <w:tc>
          <w:tcPr>
            <w:tcW w:w="2808" w:type="dxa"/>
            <w:vMerge w:val="restart"/>
          </w:tcPr>
          <w:p w14:paraId="6D9988C6" w14:textId="77777777" w:rsidR="00D21FFF" w:rsidRPr="00762FC6" w:rsidRDefault="00D21FFF" w:rsidP="00762FC6">
            <w:pPr>
              <w:spacing w:line="240" w:lineRule="auto"/>
              <w:rPr>
                <w:rFonts w:ascii="Tahoma" w:hAnsi="Tahoma" w:cs="Tahoma"/>
                <w:b/>
                <w:bCs/>
                <w:kern w:val="2"/>
                <w:sz w:val="20"/>
                <w:szCs w:val="20"/>
              </w:rPr>
            </w:pPr>
          </w:p>
          <w:p w14:paraId="3620FD94" w14:textId="77777777" w:rsidR="00D21FFF" w:rsidRPr="00762FC6" w:rsidRDefault="00D21FFF" w:rsidP="00762FC6">
            <w:pPr>
              <w:spacing w:line="240" w:lineRule="auto"/>
              <w:rPr>
                <w:rFonts w:ascii="Tahoma" w:hAnsi="Tahoma" w:cs="Tahoma"/>
                <w:b/>
                <w:bCs/>
                <w:kern w:val="2"/>
                <w:sz w:val="20"/>
                <w:szCs w:val="20"/>
              </w:rPr>
            </w:pPr>
          </w:p>
          <w:p w14:paraId="2AACF51A" w14:textId="77777777" w:rsidR="00D21FFF" w:rsidRPr="00762FC6" w:rsidRDefault="00D21FFF" w:rsidP="00762FC6">
            <w:pPr>
              <w:spacing w:line="240" w:lineRule="auto"/>
              <w:rPr>
                <w:rFonts w:ascii="Tahoma" w:hAnsi="Tahoma" w:cs="Tahoma"/>
                <w:b/>
                <w:bCs/>
                <w:kern w:val="2"/>
                <w:sz w:val="20"/>
                <w:szCs w:val="20"/>
              </w:rPr>
            </w:pPr>
          </w:p>
          <w:p w14:paraId="4843B438" w14:textId="6EADEFC1" w:rsidR="00D21FFF" w:rsidRPr="00762FC6" w:rsidRDefault="00D21FFF"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1.2. </w:t>
            </w:r>
            <w:proofErr w:type="spellStart"/>
            <w:r w:rsidRPr="00762FC6">
              <w:rPr>
                <w:rFonts w:ascii="Tahoma" w:hAnsi="Tahoma" w:cs="Tahoma"/>
                <w:b/>
                <w:bCs/>
                <w:kern w:val="2"/>
                <w:sz w:val="20"/>
                <w:szCs w:val="20"/>
              </w:rPr>
              <w:t>Tiekėjas</w:t>
            </w:r>
            <w:proofErr w:type="spellEnd"/>
            <w:r w:rsidR="00AC5289" w:rsidRPr="00762FC6">
              <w:rPr>
                <w:rFonts w:ascii="Tahoma" w:hAnsi="Tahoma" w:cs="Tahoma"/>
                <w:b/>
                <w:bCs/>
                <w:kern w:val="2"/>
                <w:sz w:val="20"/>
                <w:szCs w:val="20"/>
              </w:rPr>
              <w:t>/ Supplier</w:t>
            </w:r>
          </w:p>
          <w:p w14:paraId="212AD2CC"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02E59462" w14:textId="1E663C7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xml:space="preserve">/ Company </w:t>
            </w:r>
            <w:proofErr w:type="spellStart"/>
            <w:r w:rsidR="00AC5289" w:rsidRPr="00762FC6">
              <w:rPr>
                <w:rFonts w:ascii="Tahoma" w:hAnsi="Tahoma" w:cs="Tahoma"/>
                <w:kern w:val="2"/>
                <w:sz w:val="20"/>
                <w:szCs w:val="20"/>
              </w:rPr>
              <w:t>bame</w:t>
            </w:r>
            <w:proofErr w:type="spellEnd"/>
          </w:p>
        </w:tc>
        <w:tc>
          <w:tcPr>
            <w:tcW w:w="3510" w:type="dxa"/>
          </w:tcPr>
          <w:p w14:paraId="3C7A36E3"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38FE5C5" w14:textId="77777777" w:rsidTr="00C55C71">
        <w:tc>
          <w:tcPr>
            <w:tcW w:w="2808" w:type="dxa"/>
            <w:vMerge/>
          </w:tcPr>
          <w:p w14:paraId="708C5D82"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3EC3212" w14:textId="6541C9B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Company code</w:t>
            </w:r>
          </w:p>
        </w:tc>
        <w:tc>
          <w:tcPr>
            <w:tcW w:w="3510" w:type="dxa"/>
          </w:tcPr>
          <w:p w14:paraId="2749C178"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095B708" w14:textId="77777777" w:rsidTr="00C55C71">
        <w:tc>
          <w:tcPr>
            <w:tcW w:w="2808" w:type="dxa"/>
            <w:vMerge/>
          </w:tcPr>
          <w:p w14:paraId="526E93D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72AF180" w14:textId="477CEE98"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xml:space="preserve">/ </w:t>
            </w:r>
            <w:proofErr w:type="spellStart"/>
            <w:r w:rsidR="00AC5289" w:rsidRPr="00762FC6">
              <w:rPr>
                <w:rFonts w:ascii="Tahoma" w:hAnsi="Tahoma" w:cs="Tahoma"/>
                <w:kern w:val="2"/>
                <w:sz w:val="20"/>
                <w:szCs w:val="20"/>
              </w:rPr>
              <w:t>Addres</w:t>
            </w:r>
            <w:proofErr w:type="spellEnd"/>
          </w:p>
        </w:tc>
        <w:tc>
          <w:tcPr>
            <w:tcW w:w="3510" w:type="dxa"/>
          </w:tcPr>
          <w:p w14:paraId="457FBD8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B0407C5" w14:textId="77777777" w:rsidTr="00C55C71">
        <w:tc>
          <w:tcPr>
            <w:tcW w:w="2808" w:type="dxa"/>
            <w:vMerge/>
          </w:tcPr>
          <w:p w14:paraId="1A9B9E73"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F1A74DF" w14:textId="3974CB4D"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150279B6"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5A3ECC6" w14:textId="77777777" w:rsidTr="00C55C71">
        <w:tc>
          <w:tcPr>
            <w:tcW w:w="2808" w:type="dxa"/>
            <w:vMerge/>
          </w:tcPr>
          <w:p w14:paraId="04AAE371"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AE4157B" w14:textId="6A67FF7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w:t>
            </w:r>
          </w:p>
        </w:tc>
        <w:tc>
          <w:tcPr>
            <w:tcW w:w="3510" w:type="dxa"/>
          </w:tcPr>
          <w:p w14:paraId="0B18E8B4"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199AE17" w14:textId="77777777" w:rsidTr="00C55C71">
        <w:tc>
          <w:tcPr>
            <w:tcW w:w="2808" w:type="dxa"/>
            <w:vMerge/>
          </w:tcPr>
          <w:p w14:paraId="0CBF484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14508FD" w14:textId="74F43B73"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70769E0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00C7227" w14:textId="77777777" w:rsidTr="00C55C71">
        <w:tc>
          <w:tcPr>
            <w:tcW w:w="2808" w:type="dxa"/>
            <w:vMerge/>
          </w:tcPr>
          <w:p w14:paraId="4FB874B5"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262211D" w14:textId="10F269EE"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399D3BD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EDB8AB8" w14:textId="77777777" w:rsidTr="00C55C71">
        <w:tc>
          <w:tcPr>
            <w:tcW w:w="2808" w:type="dxa"/>
            <w:vMerge/>
          </w:tcPr>
          <w:p w14:paraId="588428F8"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61249406" w14:textId="7A9B8236"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534F9387"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E02F344" w14:textId="77777777" w:rsidTr="00C55C71">
        <w:tc>
          <w:tcPr>
            <w:tcW w:w="2808" w:type="dxa"/>
            <w:vMerge/>
          </w:tcPr>
          <w:p w14:paraId="3765852B"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4CB291AC" w14:textId="201D82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798B3F2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F98EA9F" w14:textId="77777777" w:rsidTr="00C55C71">
        <w:tc>
          <w:tcPr>
            <w:tcW w:w="2808" w:type="dxa"/>
            <w:vMerge/>
          </w:tcPr>
          <w:p w14:paraId="023B5CC9"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3A633FD8" w14:textId="5292598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0C951D7D" w14:textId="77777777" w:rsidR="00D21FFF" w:rsidRPr="00762FC6" w:rsidRDefault="00D21FFF" w:rsidP="00762FC6">
            <w:pPr>
              <w:spacing w:after="0" w:line="240" w:lineRule="auto"/>
              <w:jc w:val="center"/>
              <w:rPr>
                <w:rFonts w:ascii="Tahoma" w:hAnsi="Tahoma" w:cs="Tahoma"/>
                <w:kern w:val="2"/>
                <w:sz w:val="20"/>
                <w:szCs w:val="20"/>
              </w:rPr>
            </w:pPr>
          </w:p>
        </w:tc>
      </w:tr>
    </w:tbl>
    <w:p w14:paraId="386DC807" w14:textId="77777777" w:rsidR="00510920" w:rsidRPr="00762FC6" w:rsidRDefault="00510920" w:rsidP="00510920">
      <w:pPr>
        <w:jc w:val="both"/>
        <w:rPr>
          <w:rFonts w:ascii="Tahoma" w:hAnsi="Tahoma" w:cs="Tahoma"/>
          <w:sz w:val="22"/>
          <w:szCs w:val="22"/>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682"/>
        <w:gridCol w:w="4034"/>
      </w:tblGrid>
      <w:tr w:rsidR="00510920" w:rsidRPr="00762FC6" w14:paraId="1228F726" w14:textId="77777777" w:rsidTr="00A35A1F">
        <w:trPr>
          <w:trHeight w:val="300"/>
        </w:trPr>
        <w:tc>
          <w:tcPr>
            <w:tcW w:w="9578" w:type="dxa"/>
            <w:gridSpan w:val="3"/>
          </w:tcPr>
          <w:p w14:paraId="669F8E74" w14:textId="3A92263B" w:rsidR="00510920" w:rsidRPr="00BE5269" w:rsidRDefault="00510920" w:rsidP="00762FC6">
            <w:pPr>
              <w:spacing w:after="0" w:line="240" w:lineRule="auto"/>
              <w:jc w:val="center"/>
              <w:rPr>
                <w:rFonts w:ascii="Tahoma" w:hAnsi="Tahoma" w:cs="Tahoma"/>
                <w:b/>
                <w:bCs/>
                <w:kern w:val="2"/>
                <w:sz w:val="20"/>
                <w:szCs w:val="20"/>
              </w:rPr>
            </w:pPr>
            <w:r w:rsidRPr="00BE5269">
              <w:rPr>
                <w:rFonts w:ascii="Tahoma" w:hAnsi="Tahoma" w:cs="Tahoma"/>
                <w:b/>
                <w:bCs/>
                <w:kern w:val="2"/>
                <w:sz w:val="20"/>
                <w:szCs w:val="20"/>
              </w:rPr>
              <w:t>2. ATSAKINGI ASMENYS</w:t>
            </w:r>
            <w:r w:rsidR="00AC5289" w:rsidRPr="00BE5269">
              <w:rPr>
                <w:rFonts w:ascii="Tahoma" w:hAnsi="Tahoma" w:cs="Tahoma"/>
                <w:b/>
                <w:bCs/>
                <w:kern w:val="2"/>
                <w:sz w:val="20"/>
                <w:szCs w:val="20"/>
              </w:rPr>
              <w:t>/ RESPONSIBLE PERSONS</w:t>
            </w:r>
          </w:p>
        </w:tc>
      </w:tr>
      <w:tr w:rsidR="00510920" w:rsidRPr="00762FC6" w14:paraId="40AFAAC9" w14:textId="77777777" w:rsidTr="00A35A1F">
        <w:trPr>
          <w:trHeight w:val="300"/>
        </w:trPr>
        <w:tc>
          <w:tcPr>
            <w:tcW w:w="9578" w:type="dxa"/>
            <w:gridSpan w:val="3"/>
          </w:tcPr>
          <w:p w14:paraId="0EFAA599" w14:textId="43D94222" w:rsidR="00510920" w:rsidRPr="00BE5269" w:rsidRDefault="00510920" w:rsidP="00762FC6">
            <w:pPr>
              <w:spacing w:after="0" w:line="240" w:lineRule="auto"/>
              <w:jc w:val="center"/>
              <w:rPr>
                <w:rFonts w:ascii="Tahoma" w:hAnsi="Tahoma" w:cs="Tahoma"/>
                <w:b/>
                <w:bCs/>
                <w:kern w:val="2"/>
                <w:sz w:val="20"/>
                <w:szCs w:val="20"/>
              </w:rPr>
            </w:pPr>
            <w:r w:rsidRPr="00BE5269">
              <w:rPr>
                <w:rFonts w:ascii="Tahoma" w:hAnsi="Tahoma" w:cs="Tahoma"/>
                <w:b/>
                <w:bCs/>
                <w:kern w:val="2"/>
                <w:sz w:val="20"/>
                <w:szCs w:val="20"/>
              </w:rPr>
              <w:t>3. SUTARTIES DALYKAS</w:t>
            </w:r>
            <w:r w:rsidR="00AC5289" w:rsidRPr="00BE5269">
              <w:rPr>
                <w:rFonts w:ascii="Tahoma" w:hAnsi="Tahoma" w:cs="Tahoma"/>
                <w:b/>
                <w:bCs/>
                <w:kern w:val="2"/>
                <w:sz w:val="20"/>
                <w:szCs w:val="20"/>
              </w:rPr>
              <w:t>/ SUBJECT MATTER OF THE CONTRACT</w:t>
            </w:r>
          </w:p>
        </w:tc>
      </w:tr>
      <w:tr w:rsidR="00C36E5F" w:rsidRPr="00C04E7D" w14:paraId="502435B6" w14:textId="77777777" w:rsidTr="00A35A1F">
        <w:trPr>
          <w:trHeight w:val="300"/>
        </w:trPr>
        <w:tc>
          <w:tcPr>
            <w:tcW w:w="3865" w:type="dxa"/>
            <w:vMerge w:val="restart"/>
          </w:tcPr>
          <w:p w14:paraId="1A9F2E11" w14:textId="2C4A81ED" w:rsidR="009E7303" w:rsidRPr="000961A7" w:rsidRDefault="00C36E5F" w:rsidP="000961A7">
            <w:pPr>
              <w:pStyle w:val="ListParagraph"/>
              <w:numPr>
                <w:ilvl w:val="1"/>
                <w:numId w:val="16"/>
              </w:numPr>
              <w:spacing w:after="0" w:line="240" w:lineRule="auto"/>
              <w:rPr>
                <w:rFonts w:ascii="Tahoma" w:hAnsi="Tahoma" w:cs="Tahoma"/>
                <w:b/>
                <w:bCs/>
                <w:kern w:val="2"/>
                <w:sz w:val="20"/>
                <w:szCs w:val="20"/>
              </w:rPr>
            </w:pPr>
            <w:r w:rsidRPr="000961A7">
              <w:rPr>
                <w:rFonts w:ascii="Tahoma" w:hAnsi="Tahoma" w:cs="Tahoma"/>
                <w:b/>
                <w:bCs/>
                <w:kern w:val="2"/>
                <w:sz w:val="20"/>
                <w:szCs w:val="20"/>
                <w:lang w:val="lt-LT"/>
              </w:rPr>
              <w:t>Sutarties dalykas</w:t>
            </w:r>
            <w:r w:rsidR="009E7303" w:rsidRPr="000961A7">
              <w:rPr>
                <w:rFonts w:ascii="Tahoma" w:hAnsi="Tahoma" w:cs="Tahoma"/>
                <w:b/>
                <w:bCs/>
                <w:kern w:val="2"/>
                <w:sz w:val="20"/>
                <w:szCs w:val="20"/>
              </w:rPr>
              <w:t>/</w:t>
            </w:r>
          </w:p>
          <w:p w14:paraId="2E37B072" w14:textId="03963413" w:rsidR="00C36E5F" w:rsidRPr="00BE5269" w:rsidRDefault="009E7303" w:rsidP="00762FC6">
            <w:pPr>
              <w:pStyle w:val="ListParagraph"/>
              <w:spacing w:after="0" w:line="240" w:lineRule="auto"/>
              <w:ind w:left="0"/>
              <w:rPr>
                <w:rFonts w:ascii="Tahoma" w:hAnsi="Tahoma" w:cs="Tahoma"/>
                <w:b/>
                <w:bCs/>
                <w:kern w:val="2"/>
                <w:sz w:val="20"/>
                <w:szCs w:val="20"/>
              </w:rPr>
            </w:pPr>
            <w:r w:rsidRPr="00BE5269">
              <w:rPr>
                <w:rFonts w:ascii="Tahoma" w:hAnsi="Tahoma" w:cs="Tahoma"/>
                <w:b/>
                <w:bCs/>
                <w:kern w:val="2"/>
                <w:sz w:val="20"/>
                <w:szCs w:val="20"/>
              </w:rPr>
              <w:t xml:space="preserve">Subject matter of the Agreement </w:t>
            </w:r>
            <w:r w:rsidR="00C36E5F" w:rsidRPr="00BE5269">
              <w:rPr>
                <w:rFonts w:ascii="Tahoma" w:hAnsi="Tahoma" w:cs="Tahoma"/>
                <w:b/>
                <w:bCs/>
                <w:kern w:val="2"/>
                <w:sz w:val="20"/>
                <w:szCs w:val="20"/>
              </w:rPr>
              <w:t xml:space="preserve"> </w:t>
            </w:r>
          </w:p>
        </w:tc>
        <w:tc>
          <w:tcPr>
            <w:tcW w:w="5713" w:type="dxa"/>
            <w:gridSpan w:val="2"/>
          </w:tcPr>
          <w:p w14:paraId="2978CD92" w14:textId="27B783D9" w:rsidR="00C36E5F" w:rsidRPr="00BE5269" w:rsidRDefault="00C36E5F"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Tiekėjas įsipareigoja Sutartyje numatytomis sąlygomis perduoti Pirkėjui Prekes:</w:t>
            </w:r>
            <w:r w:rsidRPr="00BE5269">
              <w:rPr>
                <w:sz w:val="20"/>
                <w:szCs w:val="20"/>
                <w:lang w:val="lt-LT"/>
              </w:rPr>
              <w:t xml:space="preserve"> </w:t>
            </w:r>
            <w:proofErr w:type="spellStart"/>
            <w:r w:rsidRPr="00BE5269">
              <w:rPr>
                <w:rFonts w:ascii="Tahoma" w:hAnsi="Tahoma" w:cs="Tahoma"/>
                <w:kern w:val="2"/>
                <w:sz w:val="20"/>
                <w:szCs w:val="20"/>
                <w:lang w:val="lt-LT"/>
              </w:rPr>
              <w:t>Ekstruderis</w:t>
            </w:r>
            <w:proofErr w:type="spellEnd"/>
            <w:r w:rsidRPr="00BE5269">
              <w:rPr>
                <w:rFonts w:ascii="Tahoma" w:hAnsi="Tahoma" w:cs="Tahoma"/>
                <w:kern w:val="2"/>
                <w:sz w:val="20"/>
                <w:szCs w:val="20"/>
                <w:lang w:val="lt-LT"/>
              </w:rPr>
              <w:t xml:space="preserve"> – 1 vnt. (toliau – Prekės).</w:t>
            </w:r>
          </w:p>
          <w:p w14:paraId="1A7330CF" w14:textId="77777777" w:rsidR="00C36E5F" w:rsidRPr="00BE5269" w:rsidRDefault="00C36E5F" w:rsidP="00762FC6">
            <w:pPr>
              <w:spacing w:after="0" w:line="240" w:lineRule="auto"/>
              <w:rPr>
                <w:rFonts w:ascii="Tahoma" w:hAnsi="Tahoma" w:cs="Tahoma"/>
                <w:color w:val="000000"/>
                <w:kern w:val="2"/>
                <w:sz w:val="20"/>
                <w:szCs w:val="20"/>
                <w:lang w:val="lt-LT"/>
              </w:rPr>
            </w:pPr>
            <w:r w:rsidRPr="00BE5269">
              <w:rPr>
                <w:rFonts w:ascii="Tahoma" w:hAnsi="Tahoma" w:cs="Tahoma"/>
                <w:color w:val="000000"/>
                <w:kern w:val="2"/>
                <w:sz w:val="20"/>
                <w:szCs w:val="20"/>
                <w:lang w:val="lt-LT"/>
              </w:rPr>
              <w:t>Išsamus Prekių aprašymas ir kiti reikalavimai tiekiamoms Prekėms nustatyti Sutarties priede Nr. 1 „Techninė specifikacija“ (toliau – Techninė specifikacija) ir Sutarties priede Nr. 2 „Pasiūlymas“.</w:t>
            </w:r>
          </w:p>
        </w:tc>
      </w:tr>
      <w:tr w:rsidR="00C36E5F" w:rsidRPr="00762FC6" w14:paraId="1ADE2F32" w14:textId="77777777" w:rsidTr="00A35A1F">
        <w:trPr>
          <w:trHeight w:val="300"/>
        </w:trPr>
        <w:tc>
          <w:tcPr>
            <w:tcW w:w="3865" w:type="dxa"/>
            <w:vMerge/>
          </w:tcPr>
          <w:p w14:paraId="5EB1419E" w14:textId="77777777" w:rsidR="00C36E5F" w:rsidRPr="00BE5269" w:rsidRDefault="00C36E5F" w:rsidP="00762FC6">
            <w:pPr>
              <w:spacing w:after="0" w:line="240" w:lineRule="auto"/>
              <w:rPr>
                <w:rFonts w:ascii="Tahoma" w:hAnsi="Tahoma" w:cs="Tahoma"/>
                <w:b/>
                <w:bCs/>
                <w:kern w:val="2"/>
                <w:sz w:val="20"/>
                <w:szCs w:val="20"/>
                <w:lang w:val="lt-LT"/>
              </w:rPr>
            </w:pPr>
          </w:p>
        </w:tc>
        <w:tc>
          <w:tcPr>
            <w:tcW w:w="5713" w:type="dxa"/>
            <w:gridSpan w:val="2"/>
          </w:tcPr>
          <w:p w14:paraId="592F723B" w14:textId="77777777" w:rsidR="009E7303" w:rsidRPr="00BE5269" w:rsidRDefault="009E7303" w:rsidP="00762FC6">
            <w:pPr>
              <w:spacing w:after="0" w:line="240" w:lineRule="auto"/>
              <w:rPr>
                <w:rFonts w:ascii="Tahoma" w:hAnsi="Tahoma" w:cs="Tahoma"/>
                <w:kern w:val="2"/>
                <w:sz w:val="20"/>
                <w:szCs w:val="20"/>
              </w:rPr>
            </w:pPr>
            <w:r w:rsidRPr="00BE5269">
              <w:rPr>
                <w:rFonts w:ascii="Tahoma" w:hAnsi="Tahoma" w:cs="Tahoma"/>
                <w:kern w:val="2"/>
                <w:sz w:val="20"/>
                <w:szCs w:val="20"/>
              </w:rPr>
              <w:t>The Supplier undertakes to deliver to the Buyer the following Goods on the terms and conditions set out in the Contract: Extruder - 1 piece (hereinafter referred to as the "Goods").</w:t>
            </w:r>
          </w:p>
          <w:p w14:paraId="512F33AC" w14:textId="0C3E343A" w:rsidR="00C36E5F" w:rsidRPr="00BE5269" w:rsidRDefault="009E7303" w:rsidP="00762FC6">
            <w:pPr>
              <w:spacing w:after="0" w:line="240" w:lineRule="auto"/>
              <w:rPr>
                <w:rFonts w:ascii="Tahoma" w:hAnsi="Tahoma" w:cs="Tahoma"/>
                <w:kern w:val="2"/>
                <w:sz w:val="20"/>
                <w:szCs w:val="20"/>
              </w:rPr>
            </w:pPr>
            <w:r w:rsidRPr="00BE5269">
              <w:rPr>
                <w:rFonts w:ascii="Tahoma" w:hAnsi="Tahoma" w:cs="Tahoma"/>
                <w:kern w:val="2"/>
                <w:sz w:val="20"/>
                <w:szCs w:val="20"/>
              </w:rPr>
              <w:t>A detailed description of the Goods and other requirements for the Goods to be supplied are set out in Annex 1 "Technical Specification" (hereinafter referred to as "Technical Specification") and Annex 2 "Proposal" to the Contract.</w:t>
            </w:r>
          </w:p>
        </w:tc>
      </w:tr>
      <w:tr w:rsidR="00C36E5F" w:rsidRPr="00762FC6" w14:paraId="05C9361B" w14:textId="77777777" w:rsidTr="00A35A1F">
        <w:trPr>
          <w:trHeight w:val="300"/>
        </w:trPr>
        <w:tc>
          <w:tcPr>
            <w:tcW w:w="3865" w:type="dxa"/>
            <w:vMerge/>
          </w:tcPr>
          <w:p w14:paraId="036CB69A" w14:textId="77777777" w:rsidR="00C36E5F" w:rsidRPr="00BE5269" w:rsidRDefault="00C36E5F" w:rsidP="00762FC6">
            <w:pPr>
              <w:spacing w:after="0" w:line="240" w:lineRule="auto"/>
              <w:rPr>
                <w:rFonts w:ascii="Tahoma" w:hAnsi="Tahoma" w:cs="Tahoma"/>
                <w:b/>
                <w:bCs/>
                <w:kern w:val="2"/>
                <w:sz w:val="20"/>
                <w:szCs w:val="20"/>
              </w:rPr>
            </w:pPr>
          </w:p>
        </w:tc>
        <w:tc>
          <w:tcPr>
            <w:tcW w:w="5713" w:type="dxa"/>
            <w:gridSpan w:val="2"/>
          </w:tcPr>
          <w:p w14:paraId="7CA5F587" w14:textId="77777777" w:rsidR="00C36E5F" w:rsidRPr="00BE5269" w:rsidRDefault="00C36E5F" w:rsidP="00762FC6">
            <w:pPr>
              <w:spacing w:after="0" w:line="240" w:lineRule="auto"/>
              <w:rPr>
                <w:rFonts w:ascii="Tahoma" w:hAnsi="Tahoma" w:cs="Tahoma"/>
                <w:kern w:val="2"/>
                <w:sz w:val="20"/>
                <w:szCs w:val="20"/>
              </w:rPr>
            </w:pPr>
          </w:p>
        </w:tc>
      </w:tr>
      <w:tr w:rsidR="00C36E5F" w:rsidRPr="00762FC6" w14:paraId="06632C05" w14:textId="77777777" w:rsidTr="00A35A1F">
        <w:trPr>
          <w:trHeight w:val="300"/>
        </w:trPr>
        <w:tc>
          <w:tcPr>
            <w:tcW w:w="3865" w:type="dxa"/>
            <w:vMerge w:val="restart"/>
          </w:tcPr>
          <w:p w14:paraId="5788E182" w14:textId="28F1B329" w:rsidR="00C36E5F" w:rsidRPr="000961A7" w:rsidRDefault="00C36E5F" w:rsidP="002F6801">
            <w:pPr>
              <w:pStyle w:val="ListParagraph"/>
              <w:numPr>
                <w:ilvl w:val="1"/>
                <w:numId w:val="16"/>
              </w:numPr>
              <w:spacing w:after="0" w:line="240" w:lineRule="auto"/>
              <w:ind w:left="0" w:firstLine="0"/>
              <w:rPr>
                <w:rFonts w:ascii="Tahoma" w:hAnsi="Tahoma" w:cs="Tahoma"/>
                <w:b/>
                <w:bCs/>
                <w:kern w:val="2"/>
                <w:sz w:val="20"/>
                <w:szCs w:val="20"/>
              </w:rPr>
            </w:pPr>
            <w:proofErr w:type="spellStart"/>
            <w:r w:rsidRPr="000961A7">
              <w:rPr>
                <w:rFonts w:ascii="Tahoma" w:hAnsi="Tahoma" w:cs="Tahoma"/>
                <w:b/>
                <w:bCs/>
                <w:kern w:val="2"/>
                <w:sz w:val="20"/>
                <w:szCs w:val="20"/>
              </w:rPr>
              <w:t>Informacija</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apie</w:t>
            </w:r>
            <w:proofErr w:type="spellEnd"/>
            <w:r w:rsidRPr="000961A7">
              <w:rPr>
                <w:rFonts w:ascii="Tahoma" w:hAnsi="Tahoma" w:cs="Tahoma"/>
                <w:b/>
                <w:bCs/>
                <w:kern w:val="2"/>
                <w:sz w:val="20"/>
                <w:szCs w:val="20"/>
              </w:rPr>
              <w:t xml:space="preserve"> Europos Sąjungos </w:t>
            </w:r>
            <w:proofErr w:type="spellStart"/>
            <w:r w:rsidRPr="000961A7">
              <w:rPr>
                <w:rFonts w:ascii="Tahoma" w:hAnsi="Tahoma" w:cs="Tahoma"/>
                <w:b/>
                <w:bCs/>
                <w:kern w:val="2"/>
                <w:sz w:val="20"/>
                <w:szCs w:val="20"/>
              </w:rPr>
              <w:t>lėšomis</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finansuojamą</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projektą</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arba</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kitą</w:t>
            </w:r>
            <w:proofErr w:type="spellEnd"/>
            <w:r w:rsidRPr="000961A7">
              <w:rPr>
                <w:rFonts w:ascii="Tahoma" w:hAnsi="Tahoma" w:cs="Tahoma"/>
                <w:b/>
                <w:bCs/>
                <w:kern w:val="2"/>
                <w:sz w:val="20"/>
                <w:szCs w:val="20"/>
              </w:rPr>
              <w:t xml:space="preserve"> </w:t>
            </w:r>
            <w:proofErr w:type="spellStart"/>
            <w:r w:rsidRPr="000961A7">
              <w:rPr>
                <w:rFonts w:ascii="Tahoma" w:hAnsi="Tahoma" w:cs="Tahoma"/>
                <w:b/>
                <w:bCs/>
                <w:kern w:val="2"/>
                <w:sz w:val="20"/>
                <w:szCs w:val="20"/>
              </w:rPr>
              <w:t>projektą</w:t>
            </w:r>
            <w:proofErr w:type="spellEnd"/>
            <w:r w:rsidR="00BE0F7B" w:rsidRPr="000961A7">
              <w:rPr>
                <w:rFonts w:ascii="Tahoma" w:hAnsi="Tahoma" w:cs="Tahoma"/>
                <w:b/>
                <w:bCs/>
                <w:kern w:val="2"/>
                <w:sz w:val="20"/>
                <w:szCs w:val="20"/>
              </w:rPr>
              <w:t>/</w:t>
            </w:r>
          </w:p>
          <w:p w14:paraId="3FA98124" w14:textId="6FCB0F20" w:rsidR="00BE0F7B" w:rsidRPr="00BE5269" w:rsidRDefault="00BE0F7B"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Information of project funded by the European Union or another project</w:t>
            </w:r>
          </w:p>
        </w:tc>
        <w:tc>
          <w:tcPr>
            <w:tcW w:w="5713" w:type="dxa"/>
            <w:gridSpan w:val="2"/>
          </w:tcPr>
          <w:p w14:paraId="64CC22E2" w14:textId="051D2C04" w:rsidR="00C36E5F" w:rsidRPr="00BE5269" w:rsidRDefault="00C36E5F"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Europos Sąjungos lėšomis bendrai finansuojamo projekto Nr. 01-021-K-0001,</w:t>
            </w:r>
            <w:r w:rsidRPr="00BE5269">
              <w:rPr>
                <w:rFonts w:ascii="Tahoma" w:hAnsi="Tahoma" w:cs="Tahoma"/>
                <w:color w:val="4472C4"/>
                <w:kern w:val="2"/>
                <w:sz w:val="20"/>
                <w:szCs w:val="20"/>
                <w:lang w:val="lt-LT"/>
              </w:rPr>
              <w:t xml:space="preserve"> </w:t>
            </w:r>
            <w:r w:rsidRPr="00BE5269">
              <w:rPr>
                <w:rFonts w:ascii="Tahoma" w:hAnsi="Tahoma" w:cs="Tahoma"/>
                <w:kern w:val="2"/>
                <w:sz w:val="20"/>
                <w:szCs w:val="20"/>
                <w:lang w:val="lt-LT"/>
              </w:rPr>
              <w:t>pavadinimas „Plastiko atliekų perdirbimo pajėgumų plėtra</w:t>
            </w:r>
            <w:r w:rsidRPr="00BE5269">
              <w:rPr>
                <w:rFonts w:ascii="Tahoma" w:hAnsi="Tahoma" w:cs="Tahoma"/>
                <w:sz w:val="20"/>
                <w:szCs w:val="20"/>
                <w:lang w:val="lt-LT"/>
              </w:rPr>
              <w:t>“</w:t>
            </w:r>
            <w:r w:rsidRPr="00BE5269">
              <w:rPr>
                <w:rFonts w:ascii="Tahoma" w:hAnsi="Tahoma" w:cs="Tahoma"/>
                <w:kern w:val="2"/>
                <w:sz w:val="20"/>
                <w:szCs w:val="20"/>
                <w:lang w:val="lt-LT"/>
              </w:rPr>
              <w:t>.</w:t>
            </w:r>
          </w:p>
        </w:tc>
      </w:tr>
      <w:tr w:rsidR="00C36E5F" w:rsidRPr="00762FC6" w14:paraId="242E17BA" w14:textId="77777777" w:rsidTr="00A35A1F">
        <w:trPr>
          <w:trHeight w:val="300"/>
        </w:trPr>
        <w:tc>
          <w:tcPr>
            <w:tcW w:w="3865" w:type="dxa"/>
            <w:vMerge/>
          </w:tcPr>
          <w:p w14:paraId="6CA3E18B" w14:textId="77777777" w:rsidR="00C36E5F" w:rsidRPr="00BE5269" w:rsidRDefault="00C36E5F" w:rsidP="00762FC6">
            <w:pPr>
              <w:spacing w:after="0" w:line="240" w:lineRule="auto"/>
              <w:rPr>
                <w:rFonts w:ascii="Tahoma" w:hAnsi="Tahoma" w:cs="Tahoma"/>
                <w:b/>
                <w:bCs/>
                <w:kern w:val="2"/>
                <w:sz w:val="20"/>
                <w:szCs w:val="20"/>
              </w:rPr>
            </w:pPr>
          </w:p>
        </w:tc>
        <w:tc>
          <w:tcPr>
            <w:tcW w:w="5713" w:type="dxa"/>
            <w:gridSpan w:val="2"/>
          </w:tcPr>
          <w:p w14:paraId="66108E40" w14:textId="7AA232F2" w:rsidR="00C36E5F"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Project No 01-021-K-0001, co-funded by the European Union, entitled "Expansion of plastic waste recycling capacity".</w:t>
            </w:r>
          </w:p>
        </w:tc>
      </w:tr>
      <w:tr w:rsidR="00C36E5F" w:rsidRPr="00762FC6" w14:paraId="7880AE66" w14:textId="77777777" w:rsidTr="00A35A1F">
        <w:trPr>
          <w:trHeight w:val="300"/>
        </w:trPr>
        <w:tc>
          <w:tcPr>
            <w:tcW w:w="3865" w:type="dxa"/>
            <w:vMerge w:val="restart"/>
          </w:tcPr>
          <w:p w14:paraId="020DED85" w14:textId="06A64ED2" w:rsidR="00C36E5F" w:rsidRPr="00BE5269" w:rsidRDefault="00C36E5F" w:rsidP="002F6801">
            <w:pPr>
              <w:pStyle w:val="ListParagraph"/>
              <w:numPr>
                <w:ilvl w:val="1"/>
                <w:numId w:val="16"/>
              </w:numPr>
              <w:spacing w:after="0" w:line="240" w:lineRule="auto"/>
              <w:ind w:left="0" w:firstLine="0"/>
              <w:rPr>
                <w:rFonts w:ascii="Tahoma" w:hAnsi="Tahoma" w:cs="Tahoma"/>
                <w:b/>
                <w:bCs/>
                <w:kern w:val="2"/>
                <w:sz w:val="20"/>
                <w:szCs w:val="20"/>
              </w:rPr>
            </w:pPr>
            <w:r w:rsidRPr="00BE5269">
              <w:rPr>
                <w:rFonts w:ascii="Tahoma" w:hAnsi="Tahoma" w:cs="Tahoma"/>
                <w:b/>
                <w:bCs/>
                <w:kern w:val="2"/>
                <w:sz w:val="20"/>
                <w:szCs w:val="20"/>
                <w:lang w:val="lt-LT"/>
              </w:rPr>
              <w:t>Prekių pristatymo terminas, kai Prekės pristatomos vienu kartu</w:t>
            </w:r>
            <w:r w:rsidR="00BE0F7B" w:rsidRPr="00BE5269">
              <w:rPr>
                <w:rFonts w:ascii="Tahoma" w:hAnsi="Tahoma" w:cs="Tahoma"/>
                <w:b/>
                <w:bCs/>
                <w:kern w:val="2"/>
                <w:sz w:val="20"/>
                <w:szCs w:val="20"/>
              </w:rPr>
              <w:t>/</w:t>
            </w:r>
          </w:p>
          <w:p w14:paraId="6D80E3DE" w14:textId="3CC7095A" w:rsidR="00BE0F7B" w:rsidRPr="00BE5269" w:rsidRDefault="00BE0F7B" w:rsidP="00762FC6">
            <w:pPr>
              <w:pStyle w:val="ListParagraph"/>
              <w:spacing w:after="0" w:line="240" w:lineRule="auto"/>
              <w:ind w:left="0"/>
              <w:rPr>
                <w:rFonts w:ascii="Tahoma" w:hAnsi="Tahoma" w:cs="Tahoma"/>
                <w:b/>
                <w:bCs/>
                <w:kern w:val="2"/>
                <w:sz w:val="20"/>
                <w:szCs w:val="20"/>
              </w:rPr>
            </w:pPr>
            <w:r w:rsidRPr="00BE5269">
              <w:rPr>
                <w:rFonts w:ascii="Tahoma" w:hAnsi="Tahoma" w:cs="Tahoma"/>
                <w:b/>
                <w:bCs/>
                <w:kern w:val="2"/>
                <w:sz w:val="20"/>
                <w:szCs w:val="20"/>
              </w:rPr>
              <w:t>Time limit for delivery of the Goods when the Goods are delivered in one single delivery</w:t>
            </w:r>
          </w:p>
        </w:tc>
        <w:tc>
          <w:tcPr>
            <w:tcW w:w="5713" w:type="dxa"/>
            <w:gridSpan w:val="2"/>
          </w:tcPr>
          <w:p w14:paraId="04B2AFDE" w14:textId="05441936" w:rsidR="00C36E5F" w:rsidRPr="00BE5269" w:rsidRDefault="00C36E5F" w:rsidP="00762FC6">
            <w:pPr>
              <w:spacing w:after="0" w:line="240" w:lineRule="auto"/>
              <w:ind w:firstLine="357"/>
              <w:rPr>
                <w:rFonts w:ascii="Tahoma" w:hAnsi="Tahoma" w:cs="Tahoma"/>
                <w:color w:val="4472C4"/>
                <w:kern w:val="2"/>
                <w:sz w:val="20"/>
                <w:szCs w:val="20"/>
                <w:lang w:val="lt-LT"/>
              </w:rPr>
            </w:pPr>
            <w:r w:rsidRPr="00BE5269">
              <w:rPr>
                <w:rFonts w:ascii="Tahoma" w:hAnsi="Tahoma" w:cs="Tahoma"/>
                <w:kern w:val="2"/>
                <w:sz w:val="20"/>
                <w:szCs w:val="20"/>
                <w:lang w:val="lt-LT"/>
              </w:rPr>
              <w:t xml:space="preserve">Tiekėjas Prekes (visą Prekių kiekį) įsipareigoja pristatyti </w:t>
            </w:r>
            <w:r w:rsidRPr="00BE5269">
              <w:rPr>
                <w:rFonts w:ascii="Tahoma" w:hAnsi="Tahoma" w:cs="Tahoma"/>
                <w:b/>
                <w:bCs/>
                <w:kern w:val="2"/>
                <w:sz w:val="20"/>
                <w:szCs w:val="20"/>
                <w:lang w:val="lt-LT"/>
              </w:rPr>
              <w:t>ne vėliau kaip 2025m</w:t>
            </w:r>
            <w:r w:rsidRPr="0085345B">
              <w:rPr>
                <w:rFonts w:ascii="Tahoma" w:hAnsi="Tahoma" w:cs="Tahoma"/>
                <w:b/>
                <w:bCs/>
                <w:kern w:val="2"/>
                <w:sz w:val="20"/>
                <w:szCs w:val="20"/>
                <w:lang w:val="lt-LT"/>
              </w:rPr>
              <w:t xml:space="preserve">. </w:t>
            </w:r>
            <w:r w:rsidR="004126A1" w:rsidRPr="0085345B">
              <w:rPr>
                <w:rFonts w:ascii="Tahoma" w:hAnsi="Tahoma" w:cs="Tahoma"/>
                <w:b/>
                <w:bCs/>
                <w:kern w:val="2"/>
                <w:sz w:val="20"/>
                <w:szCs w:val="20"/>
                <w:lang w:val="lt-LT"/>
              </w:rPr>
              <w:t>4</w:t>
            </w:r>
            <w:r w:rsidR="0085345B" w:rsidRPr="0085345B">
              <w:rPr>
                <w:rFonts w:ascii="Tahoma" w:hAnsi="Tahoma" w:cs="Tahoma"/>
                <w:b/>
                <w:bCs/>
                <w:kern w:val="2"/>
                <w:sz w:val="20"/>
                <w:szCs w:val="20"/>
              </w:rPr>
              <w:t>1</w:t>
            </w:r>
            <w:r w:rsidRPr="0085345B">
              <w:rPr>
                <w:rFonts w:ascii="Tahoma" w:hAnsi="Tahoma" w:cs="Tahoma"/>
                <w:b/>
                <w:bCs/>
                <w:kern w:val="2"/>
                <w:sz w:val="20"/>
                <w:szCs w:val="20"/>
                <w:lang w:val="lt-LT"/>
              </w:rPr>
              <w:t>ą savaitę</w:t>
            </w:r>
            <w:r w:rsidRPr="00BE5269">
              <w:rPr>
                <w:rFonts w:ascii="Tahoma" w:hAnsi="Tahoma" w:cs="Tahoma"/>
                <w:b/>
                <w:bCs/>
                <w:kern w:val="2"/>
                <w:sz w:val="20"/>
                <w:szCs w:val="20"/>
                <w:lang w:val="lt-LT"/>
              </w:rPr>
              <w:t xml:space="preserve"> </w:t>
            </w:r>
            <w:r w:rsidRPr="00BE5269">
              <w:rPr>
                <w:rFonts w:ascii="Tahoma" w:hAnsi="Tahoma" w:cs="Tahoma"/>
                <w:kern w:val="2"/>
                <w:sz w:val="20"/>
                <w:szCs w:val="20"/>
                <w:lang w:val="lt-LT"/>
              </w:rPr>
              <w:t>šiuo adresu: Savanorių pr. 180, Vilnius</w:t>
            </w:r>
            <w:r w:rsidR="004126A1" w:rsidRPr="00BE5269">
              <w:rPr>
                <w:rFonts w:ascii="Tahoma" w:hAnsi="Tahoma" w:cs="Tahoma"/>
                <w:kern w:val="2"/>
                <w:sz w:val="20"/>
                <w:szCs w:val="20"/>
                <w:lang w:val="lt-LT"/>
              </w:rPr>
              <w:t>.</w:t>
            </w:r>
          </w:p>
          <w:p w14:paraId="561180A2" w14:textId="77777777" w:rsidR="00C36E5F" w:rsidRPr="00BE5269" w:rsidRDefault="00C36E5F" w:rsidP="00762FC6">
            <w:pPr>
              <w:spacing w:after="0" w:line="240" w:lineRule="auto"/>
              <w:ind w:firstLine="357"/>
              <w:textAlignment w:val="baseline"/>
              <w:rPr>
                <w:rFonts w:ascii="Tahoma" w:hAnsi="Tahoma" w:cs="Tahoma"/>
                <w:sz w:val="20"/>
                <w:szCs w:val="20"/>
              </w:rPr>
            </w:pPr>
          </w:p>
        </w:tc>
      </w:tr>
      <w:tr w:rsidR="00C36E5F" w:rsidRPr="00762FC6" w14:paraId="096E37A3" w14:textId="77777777" w:rsidTr="00A35A1F">
        <w:trPr>
          <w:trHeight w:val="300"/>
        </w:trPr>
        <w:tc>
          <w:tcPr>
            <w:tcW w:w="3865" w:type="dxa"/>
            <w:vMerge/>
          </w:tcPr>
          <w:p w14:paraId="6586E901" w14:textId="77777777" w:rsidR="00C36E5F" w:rsidRPr="00BE5269" w:rsidRDefault="00C36E5F" w:rsidP="00762FC6">
            <w:pPr>
              <w:spacing w:after="0" w:line="240" w:lineRule="auto"/>
              <w:rPr>
                <w:rFonts w:ascii="Tahoma" w:hAnsi="Tahoma" w:cs="Tahoma"/>
                <w:b/>
                <w:bCs/>
                <w:kern w:val="2"/>
                <w:sz w:val="20"/>
                <w:szCs w:val="20"/>
              </w:rPr>
            </w:pPr>
          </w:p>
        </w:tc>
        <w:tc>
          <w:tcPr>
            <w:tcW w:w="5713" w:type="dxa"/>
            <w:gridSpan w:val="2"/>
          </w:tcPr>
          <w:p w14:paraId="3643735F" w14:textId="312EDD90" w:rsidR="00BE0F7B" w:rsidRPr="00BE5269" w:rsidRDefault="00BE0F7B" w:rsidP="00762FC6">
            <w:pPr>
              <w:spacing w:after="0" w:line="240" w:lineRule="auto"/>
              <w:ind w:firstLine="357"/>
              <w:rPr>
                <w:rFonts w:ascii="Tahoma" w:hAnsi="Tahoma" w:cs="Tahoma"/>
                <w:kern w:val="2"/>
                <w:sz w:val="20"/>
                <w:szCs w:val="20"/>
              </w:rPr>
            </w:pPr>
            <w:r w:rsidRPr="00BE5269">
              <w:rPr>
                <w:rFonts w:ascii="Tahoma" w:hAnsi="Tahoma" w:cs="Tahoma"/>
                <w:kern w:val="2"/>
                <w:sz w:val="20"/>
                <w:szCs w:val="20"/>
              </w:rPr>
              <w:t xml:space="preserve">The Supplier undertakes to deliver the Goods (the entire quantity of Goods) </w:t>
            </w:r>
            <w:r w:rsidRPr="00BE5269">
              <w:rPr>
                <w:rFonts w:ascii="Tahoma" w:hAnsi="Tahoma" w:cs="Tahoma"/>
                <w:b/>
                <w:bCs/>
                <w:kern w:val="2"/>
                <w:sz w:val="20"/>
                <w:szCs w:val="20"/>
              </w:rPr>
              <w:t xml:space="preserve">no later than the </w:t>
            </w:r>
            <w:r w:rsidR="004126A1" w:rsidRPr="00BE5269">
              <w:rPr>
                <w:rFonts w:ascii="Tahoma" w:hAnsi="Tahoma" w:cs="Tahoma"/>
                <w:b/>
                <w:bCs/>
                <w:kern w:val="2"/>
                <w:sz w:val="20"/>
                <w:szCs w:val="20"/>
              </w:rPr>
              <w:t>4</w:t>
            </w:r>
            <w:r w:rsidR="0085345B">
              <w:rPr>
                <w:rFonts w:ascii="Tahoma" w:hAnsi="Tahoma" w:cs="Tahoma"/>
                <w:b/>
                <w:bCs/>
                <w:kern w:val="2"/>
                <w:sz w:val="20"/>
                <w:szCs w:val="20"/>
              </w:rPr>
              <w:t>1st</w:t>
            </w:r>
            <w:r w:rsidRPr="00BE5269">
              <w:rPr>
                <w:rFonts w:ascii="Tahoma" w:hAnsi="Tahoma" w:cs="Tahoma"/>
                <w:b/>
                <w:bCs/>
                <w:kern w:val="2"/>
                <w:sz w:val="20"/>
                <w:szCs w:val="20"/>
              </w:rPr>
              <w:t xml:space="preserve"> week of 2025 </w:t>
            </w:r>
            <w:r w:rsidRPr="00BE5269">
              <w:rPr>
                <w:rFonts w:ascii="Tahoma" w:hAnsi="Tahoma" w:cs="Tahoma"/>
                <w:kern w:val="2"/>
                <w:sz w:val="20"/>
                <w:szCs w:val="20"/>
              </w:rPr>
              <w:t xml:space="preserve">to </w:t>
            </w:r>
            <w:proofErr w:type="spellStart"/>
            <w:r w:rsidRPr="00BE5269">
              <w:rPr>
                <w:rFonts w:ascii="Tahoma" w:hAnsi="Tahoma" w:cs="Tahoma"/>
                <w:kern w:val="2"/>
                <w:sz w:val="20"/>
                <w:szCs w:val="20"/>
              </w:rPr>
              <w:t>Savanorių</w:t>
            </w:r>
            <w:proofErr w:type="spellEnd"/>
            <w:r w:rsidRPr="00BE5269">
              <w:rPr>
                <w:rFonts w:ascii="Tahoma" w:hAnsi="Tahoma" w:cs="Tahoma"/>
                <w:kern w:val="2"/>
                <w:sz w:val="20"/>
                <w:szCs w:val="20"/>
              </w:rPr>
              <w:t xml:space="preserve"> pr. 180, Vilnius.</w:t>
            </w:r>
          </w:p>
          <w:p w14:paraId="03A5C474" w14:textId="77777777" w:rsidR="00C36E5F" w:rsidRPr="00BE5269" w:rsidRDefault="00C36E5F" w:rsidP="00762FC6">
            <w:pPr>
              <w:spacing w:after="0" w:line="240" w:lineRule="auto"/>
              <w:ind w:firstLine="357"/>
              <w:rPr>
                <w:rFonts w:ascii="Tahoma" w:hAnsi="Tahoma" w:cs="Tahoma"/>
                <w:kern w:val="2"/>
                <w:sz w:val="20"/>
                <w:szCs w:val="20"/>
              </w:rPr>
            </w:pPr>
          </w:p>
        </w:tc>
      </w:tr>
      <w:tr w:rsidR="00C36E5F" w:rsidRPr="00C04E7D" w14:paraId="47ADDC1C" w14:textId="77777777" w:rsidTr="00A35A1F">
        <w:trPr>
          <w:trHeight w:val="300"/>
        </w:trPr>
        <w:tc>
          <w:tcPr>
            <w:tcW w:w="3865" w:type="dxa"/>
            <w:vMerge w:val="restart"/>
          </w:tcPr>
          <w:p w14:paraId="313D6297" w14:textId="1AFC19A4" w:rsidR="00C36E5F" w:rsidRPr="00BE5269" w:rsidRDefault="00C36E5F" w:rsidP="000961A7">
            <w:pPr>
              <w:pStyle w:val="ListParagraph"/>
              <w:numPr>
                <w:ilvl w:val="1"/>
                <w:numId w:val="16"/>
              </w:numPr>
              <w:spacing w:after="0" w:line="240" w:lineRule="auto"/>
              <w:ind w:left="0" w:firstLine="0"/>
              <w:rPr>
                <w:rFonts w:ascii="Tahoma" w:hAnsi="Tahoma" w:cs="Tahoma"/>
                <w:b/>
                <w:bCs/>
                <w:kern w:val="2"/>
                <w:sz w:val="20"/>
                <w:szCs w:val="20"/>
              </w:rPr>
            </w:pPr>
            <w:r w:rsidRPr="00BE5269">
              <w:rPr>
                <w:rFonts w:ascii="Tahoma" w:hAnsi="Tahoma" w:cs="Tahoma"/>
                <w:b/>
                <w:bCs/>
                <w:kern w:val="2"/>
                <w:sz w:val="20"/>
                <w:szCs w:val="20"/>
                <w:lang w:val="lt-LT"/>
              </w:rPr>
              <w:t>Prekių perdavimas-priėmimas</w:t>
            </w:r>
            <w:r w:rsidR="00BE0F7B" w:rsidRPr="00BE5269">
              <w:rPr>
                <w:rFonts w:ascii="Tahoma" w:hAnsi="Tahoma" w:cs="Tahoma"/>
                <w:b/>
                <w:bCs/>
                <w:kern w:val="2"/>
                <w:sz w:val="20"/>
                <w:szCs w:val="20"/>
              </w:rPr>
              <w:t>/</w:t>
            </w:r>
          </w:p>
          <w:p w14:paraId="7BAF804D" w14:textId="72315893" w:rsidR="00BE0F7B" w:rsidRPr="00BE5269" w:rsidRDefault="00BE0F7B" w:rsidP="00762FC6">
            <w:pPr>
              <w:pStyle w:val="ListParagraph"/>
              <w:spacing w:after="0" w:line="240" w:lineRule="auto"/>
              <w:ind w:left="0"/>
              <w:rPr>
                <w:rFonts w:ascii="Tahoma" w:hAnsi="Tahoma" w:cs="Tahoma"/>
                <w:b/>
                <w:bCs/>
                <w:kern w:val="2"/>
                <w:sz w:val="20"/>
                <w:szCs w:val="20"/>
              </w:rPr>
            </w:pPr>
            <w:proofErr w:type="gramStart"/>
            <w:r w:rsidRPr="00BE5269">
              <w:rPr>
                <w:rFonts w:ascii="Tahoma" w:hAnsi="Tahoma" w:cs="Tahoma"/>
                <w:b/>
                <w:bCs/>
                <w:kern w:val="2"/>
                <w:sz w:val="20"/>
                <w:szCs w:val="20"/>
              </w:rPr>
              <w:t>Transfer</w:t>
            </w:r>
            <w:r w:rsidR="00762FC6" w:rsidRPr="00BE5269">
              <w:rPr>
                <w:rFonts w:ascii="Tahoma" w:hAnsi="Tahoma" w:cs="Tahoma"/>
                <w:b/>
                <w:bCs/>
                <w:kern w:val="2"/>
                <w:sz w:val="20"/>
                <w:szCs w:val="20"/>
              </w:rPr>
              <w:t xml:space="preserve">  o</w:t>
            </w:r>
            <w:r w:rsidRPr="00BE5269">
              <w:rPr>
                <w:rFonts w:ascii="Tahoma" w:hAnsi="Tahoma" w:cs="Tahoma"/>
                <w:b/>
                <w:bCs/>
                <w:kern w:val="2"/>
                <w:sz w:val="20"/>
                <w:szCs w:val="20"/>
              </w:rPr>
              <w:t>f</w:t>
            </w:r>
            <w:proofErr w:type="gramEnd"/>
            <w:r w:rsidRPr="00BE5269">
              <w:rPr>
                <w:rFonts w:ascii="Tahoma" w:hAnsi="Tahoma" w:cs="Tahoma"/>
                <w:b/>
                <w:bCs/>
                <w:kern w:val="2"/>
                <w:sz w:val="20"/>
                <w:szCs w:val="20"/>
              </w:rPr>
              <w:t xml:space="preserve"> Goods</w:t>
            </w:r>
          </w:p>
        </w:tc>
        <w:tc>
          <w:tcPr>
            <w:tcW w:w="5713" w:type="dxa"/>
            <w:gridSpan w:val="2"/>
          </w:tcPr>
          <w:p w14:paraId="16DA16EA" w14:textId="52CA1E8D" w:rsidR="00C36E5F" w:rsidRPr="00BE5269" w:rsidRDefault="00C36E5F" w:rsidP="00762FC6">
            <w:pPr>
              <w:spacing w:after="0" w:line="240" w:lineRule="auto"/>
              <w:ind w:firstLine="357"/>
              <w:jc w:val="both"/>
              <w:rPr>
                <w:rFonts w:ascii="Tahoma" w:hAnsi="Tahoma" w:cs="Tahoma"/>
                <w:kern w:val="2"/>
                <w:sz w:val="20"/>
                <w:szCs w:val="20"/>
                <w:lang w:val="lt-LT"/>
              </w:rPr>
            </w:pPr>
            <w:r w:rsidRPr="00BE5269">
              <w:rPr>
                <w:rFonts w:ascii="Tahoma" w:hAnsi="Tahoma" w:cs="Tahoma"/>
                <w:kern w:val="2"/>
                <w:sz w:val="20"/>
                <w:szCs w:val="20"/>
                <w:lang w:val="lt-LT"/>
              </w:rPr>
              <w:t>Priėmimo metu vizualiai tikrinama Prekių kokybė bei komplektiškumas. Pirkėjas turi teisę per 5 (penkias) darbo dienas nuo Prekių pristatymo pateikti pretenzijas/nesutikimą priimti Prekes dėl defektų ir/ar netinkamo komplektiškumo Tiekėjui, nepaisant to, kad buvo pasirašęs sąskaitą faktūrą/ar gabenimo važtaraštį</w:t>
            </w:r>
          </w:p>
        </w:tc>
      </w:tr>
      <w:tr w:rsidR="00C36E5F" w:rsidRPr="00762FC6" w14:paraId="526D052B" w14:textId="77777777" w:rsidTr="00A35A1F">
        <w:trPr>
          <w:trHeight w:val="300"/>
        </w:trPr>
        <w:tc>
          <w:tcPr>
            <w:tcW w:w="3865" w:type="dxa"/>
            <w:vMerge/>
          </w:tcPr>
          <w:p w14:paraId="4D5AF150" w14:textId="77777777" w:rsidR="00C36E5F" w:rsidRPr="00BE5269" w:rsidRDefault="00C36E5F" w:rsidP="00762FC6">
            <w:pPr>
              <w:spacing w:after="0" w:line="240" w:lineRule="auto"/>
              <w:rPr>
                <w:rFonts w:ascii="Tahoma" w:hAnsi="Tahoma" w:cs="Tahoma"/>
                <w:b/>
                <w:bCs/>
                <w:kern w:val="2"/>
                <w:sz w:val="20"/>
                <w:szCs w:val="20"/>
                <w:lang w:val="lt-LT"/>
              </w:rPr>
            </w:pPr>
          </w:p>
        </w:tc>
        <w:tc>
          <w:tcPr>
            <w:tcW w:w="5713" w:type="dxa"/>
            <w:gridSpan w:val="2"/>
          </w:tcPr>
          <w:p w14:paraId="34E864BA" w14:textId="1F120F00" w:rsidR="00C36E5F" w:rsidRPr="00BE5269" w:rsidRDefault="00BE0F7B" w:rsidP="00762FC6">
            <w:pPr>
              <w:spacing w:after="0" w:line="240" w:lineRule="auto"/>
              <w:ind w:firstLine="357"/>
              <w:jc w:val="both"/>
              <w:rPr>
                <w:rFonts w:ascii="Tahoma" w:hAnsi="Tahoma" w:cs="Tahoma"/>
                <w:kern w:val="2"/>
                <w:sz w:val="20"/>
                <w:szCs w:val="20"/>
              </w:rPr>
            </w:pPr>
            <w:r w:rsidRPr="00BE5269">
              <w:rPr>
                <w:rFonts w:ascii="Tahoma" w:hAnsi="Tahoma" w:cs="Tahoma"/>
                <w:kern w:val="2"/>
                <w:sz w:val="20"/>
                <w:szCs w:val="20"/>
              </w:rPr>
              <w:t>On receipt, the Goods are visually checked for quality and completeness. The Buyer shall have the right within 5 (five) working days from the delivery of the Goods to complain/refuse to accept the Goods on the grounds of defects and/or improper completeness to the Supplier, notwithstanding the fact that he/she has signed the invoice/ or the bill of lading</w:t>
            </w:r>
          </w:p>
        </w:tc>
      </w:tr>
      <w:tr w:rsidR="00C36E5F" w:rsidRPr="00C04E7D" w14:paraId="00AA0D72" w14:textId="77777777" w:rsidTr="00A35A1F">
        <w:trPr>
          <w:trHeight w:val="300"/>
        </w:trPr>
        <w:tc>
          <w:tcPr>
            <w:tcW w:w="3865" w:type="dxa"/>
            <w:vMerge w:val="restart"/>
          </w:tcPr>
          <w:p w14:paraId="73E1F47D" w14:textId="4C33A0D3" w:rsidR="00C36E5F" w:rsidRPr="000961A7" w:rsidRDefault="00C36E5F" w:rsidP="002F6801">
            <w:pPr>
              <w:pStyle w:val="ListParagraph"/>
              <w:numPr>
                <w:ilvl w:val="1"/>
                <w:numId w:val="16"/>
              </w:numPr>
              <w:spacing w:after="0" w:line="240" w:lineRule="auto"/>
              <w:ind w:left="0" w:firstLine="0"/>
              <w:rPr>
                <w:rFonts w:ascii="Tahoma" w:hAnsi="Tahoma" w:cs="Tahoma"/>
                <w:b/>
                <w:bCs/>
                <w:kern w:val="2"/>
                <w:sz w:val="20"/>
                <w:szCs w:val="20"/>
              </w:rPr>
            </w:pPr>
            <w:r w:rsidRPr="000961A7">
              <w:rPr>
                <w:rFonts w:ascii="Tahoma" w:hAnsi="Tahoma" w:cs="Tahoma"/>
                <w:b/>
                <w:bCs/>
                <w:kern w:val="2"/>
                <w:sz w:val="20"/>
                <w:szCs w:val="20"/>
              </w:rPr>
              <w:t xml:space="preserve"> </w:t>
            </w:r>
            <w:r w:rsidRPr="000961A7">
              <w:rPr>
                <w:rFonts w:ascii="Tahoma" w:hAnsi="Tahoma" w:cs="Tahoma"/>
                <w:b/>
                <w:bCs/>
                <w:kern w:val="2"/>
                <w:sz w:val="20"/>
                <w:szCs w:val="20"/>
                <w:lang w:val="lt-LT"/>
              </w:rPr>
              <w:t>Kartu su Prekėmis pateikiami dokumentai</w:t>
            </w:r>
            <w:r w:rsidR="00BE0F7B" w:rsidRPr="000961A7">
              <w:rPr>
                <w:rFonts w:ascii="Tahoma" w:hAnsi="Tahoma" w:cs="Tahoma"/>
                <w:b/>
                <w:bCs/>
                <w:kern w:val="2"/>
                <w:sz w:val="20"/>
                <w:szCs w:val="20"/>
              </w:rPr>
              <w:t xml:space="preserve">/ Documents accompanying the Goods </w:t>
            </w:r>
            <w:r w:rsidRPr="000961A7">
              <w:rPr>
                <w:rFonts w:ascii="Tahoma" w:hAnsi="Tahoma" w:cs="Tahoma"/>
                <w:b/>
                <w:bCs/>
                <w:kern w:val="2"/>
                <w:sz w:val="20"/>
                <w:szCs w:val="20"/>
              </w:rPr>
              <w:t xml:space="preserve"> </w:t>
            </w:r>
          </w:p>
        </w:tc>
        <w:tc>
          <w:tcPr>
            <w:tcW w:w="5713" w:type="dxa"/>
            <w:gridSpan w:val="2"/>
          </w:tcPr>
          <w:p w14:paraId="3E6D42D7" w14:textId="44D448C8" w:rsidR="00C36E5F" w:rsidRPr="00BE5269" w:rsidRDefault="00C36E5F" w:rsidP="00762FC6">
            <w:pPr>
              <w:spacing w:after="0" w:line="240" w:lineRule="auto"/>
              <w:ind w:firstLine="357"/>
              <w:rPr>
                <w:rFonts w:ascii="Tahoma" w:hAnsi="Tahoma" w:cs="Tahoma"/>
                <w:kern w:val="2"/>
                <w:sz w:val="20"/>
                <w:szCs w:val="20"/>
                <w:lang w:val="lt-LT"/>
              </w:rPr>
            </w:pPr>
            <w:r w:rsidRPr="00BE5269">
              <w:rPr>
                <w:rFonts w:ascii="Tahoma" w:hAnsi="Tahoma" w:cs="Tahoma"/>
                <w:kern w:val="2"/>
                <w:sz w:val="20"/>
                <w:szCs w:val="20"/>
                <w:lang w:val="lt-LT"/>
              </w:rPr>
              <w:t xml:space="preserve">Kartu su Prekėmis pateikiami šie dokumentai: </w:t>
            </w:r>
            <w:r w:rsidRPr="00BE5269">
              <w:rPr>
                <w:rFonts w:ascii="Tahoma" w:hAnsi="Tahoma" w:cs="Tahoma"/>
                <w:color w:val="000000"/>
                <w:kern w:val="2"/>
                <w:sz w:val="20"/>
                <w:szCs w:val="20"/>
                <w:lang w:val="lt-LT"/>
              </w:rPr>
              <w:t xml:space="preserve">Prekių įsigijimo </w:t>
            </w:r>
            <w:r w:rsidRPr="00BE5269">
              <w:rPr>
                <w:rFonts w:ascii="Tahoma" w:hAnsi="Tahoma" w:cs="Tahoma"/>
                <w:kern w:val="2"/>
                <w:sz w:val="20"/>
                <w:szCs w:val="20"/>
                <w:lang w:val="lt-LT"/>
              </w:rPr>
              <w:t>dokumentai (PVM sąskaitos - faktūros), perdavimo-priėmimo aktas. Tiekėjui nepateikus nurodytų dokumentų, laikoma, kad Prekės neatitinka Sutartyje nustatytų reikalavimų.</w:t>
            </w:r>
          </w:p>
        </w:tc>
      </w:tr>
      <w:tr w:rsidR="00C36E5F" w:rsidRPr="00762FC6" w14:paraId="5FAC876E" w14:textId="77777777" w:rsidTr="00A35A1F">
        <w:trPr>
          <w:trHeight w:val="300"/>
        </w:trPr>
        <w:tc>
          <w:tcPr>
            <w:tcW w:w="3865" w:type="dxa"/>
            <w:vMerge/>
          </w:tcPr>
          <w:p w14:paraId="3089ED92" w14:textId="77777777" w:rsidR="00C36E5F" w:rsidRPr="00BE5269" w:rsidRDefault="00C36E5F" w:rsidP="00762FC6">
            <w:pPr>
              <w:spacing w:after="0" w:line="240" w:lineRule="auto"/>
              <w:ind w:firstLine="357"/>
              <w:rPr>
                <w:rFonts w:ascii="Tahoma" w:hAnsi="Tahoma" w:cs="Tahoma"/>
                <w:b/>
                <w:bCs/>
                <w:kern w:val="2"/>
                <w:sz w:val="20"/>
                <w:szCs w:val="20"/>
                <w:lang w:val="lt-LT"/>
              </w:rPr>
            </w:pPr>
          </w:p>
        </w:tc>
        <w:tc>
          <w:tcPr>
            <w:tcW w:w="5713" w:type="dxa"/>
            <w:gridSpan w:val="2"/>
          </w:tcPr>
          <w:p w14:paraId="366BC68B" w14:textId="1CCB9FCA" w:rsidR="00C36E5F" w:rsidRPr="00BE5269" w:rsidRDefault="00BE0F7B" w:rsidP="00762FC6">
            <w:pPr>
              <w:spacing w:after="0" w:line="240" w:lineRule="auto"/>
              <w:ind w:firstLine="357"/>
              <w:rPr>
                <w:rFonts w:ascii="Tahoma" w:hAnsi="Tahoma" w:cs="Tahoma"/>
                <w:kern w:val="2"/>
                <w:sz w:val="20"/>
                <w:szCs w:val="20"/>
              </w:rPr>
            </w:pPr>
            <w:r w:rsidRPr="00BE5269">
              <w:rPr>
                <w:rFonts w:ascii="Tahoma" w:hAnsi="Tahoma" w:cs="Tahoma"/>
                <w:kern w:val="2"/>
                <w:sz w:val="20"/>
                <w:szCs w:val="20"/>
              </w:rPr>
              <w:t>The Goods shall be accompanied by the following documents: the purchase documents (VAT invoices), the handover and acceptance certificate. Failure by the Supplier to provide the documents referred to above shall be deemed to be a failure of the Goods to comply with the requirements of the Contract.</w:t>
            </w:r>
          </w:p>
        </w:tc>
      </w:tr>
      <w:tr w:rsidR="00BE0F7B" w:rsidRPr="00C04E7D" w14:paraId="65D339F7" w14:textId="77777777" w:rsidTr="00A35A1F">
        <w:trPr>
          <w:trHeight w:val="300"/>
        </w:trPr>
        <w:tc>
          <w:tcPr>
            <w:tcW w:w="3865" w:type="dxa"/>
            <w:vMerge w:val="restart"/>
          </w:tcPr>
          <w:p w14:paraId="4E67D534" w14:textId="7BD9A029" w:rsidR="00BE0F7B" w:rsidRPr="000961A7" w:rsidRDefault="00BE0F7B" w:rsidP="002F6801">
            <w:pPr>
              <w:pStyle w:val="ListParagraph"/>
              <w:numPr>
                <w:ilvl w:val="1"/>
                <w:numId w:val="16"/>
              </w:numPr>
              <w:spacing w:after="0" w:line="240" w:lineRule="auto"/>
              <w:ind w:left="0" w:firstLine="0"/>
              <w:rPr>
                <w:rFonts w:ascii="Tahoma" w:hAnsi="Tahoma" w:cs="Tahoma"/>
                <w:b/>
                <w:bCs/>
                <w:kern w:val="2"/>
                <w:sz w:val="20"/>
                <w:szCs w:val="20"/>
              </w:rPr>
            </w:pPr>
            <w:r w:rsidRPr="000961A7">
              <w:rPr>
                <w:rFonts w:ascii="Tahoma" w:hAnsi="Tahoma" w:cs="Tahoma"/>
                <w:b/>
                <w:bCs/>
                <w:kern w:val="2"/>
                <w:sz w:val="20"/>
                <w:szCs w:val="20"/>
                <w:lang w:val="lt-LT"/>
              </w:rPr>
              <w:t xml:space="preserve">Pradinės Sutarties vertė ir Sutarties kaina, kai taikoma </w:t>
            </w:r>
            <w:r w:rsidRPr="000961A7">
              <w:rPr>
                <w:rFonts w:ascii="Tahoma" w:hAnsi="Tahoma" w:cs="Tahoma"/>
                <w:b/>
                <w:bCs/>
                <w:kern w:val="2"/>
                <w:sz w:val="20"/>
                <w:szCs w:val="20"/>
                <w:u w:val="single"/>
                <w:lang w:val="lt-LT"/>
              </w:rPr>
              <w:t>fiksuotos kainos</w:t>
            </w:r>
            <w:r w:rsidRPr="000961A7">
              <w:rPr>
                <w:rFonts w:ascii="Tahoma" w:hAnsi="Tahoma" w:cs="Tahoma"/>
                <w:b/>
                <w:bCs/>
                <w:kern w:val="2"/>
                <w:sz w:val="20"/>
                <w:szCs w:val="20"/>
                <w:lang w:val="lt-LT"/>
              </w:rPr>
              <w:t xml:space="preserve"> kainodara</w:t>
            </w:r>
            <w:r w:rsidRPr="000961A7">
              <w:rPr>
                <w:rFonts w:ascii="Tahoma" w:hAnsi="Tahoma" w:cs="Tahoma"/>
                <w:b/>
                <w:bCs/>
                <w:kern w:val="2"/>
                <w:sz w:val="20"/>
                <w:szCs w:val="20"/>
              </w:rPr>
              <w:t>/</w:t>
            </w:r>
          </w:p>
          <w:p w14:paraId="4ABDED0E" w14:textId="64DD9E63" w:rsidR="00BE0F7B" w:rsidRPr="00BE5269" w:rsidRDefault="00BE0F7B" w:rsidP="00762FC6">
            <w:pPr>
              <w:pStyle w:val="ListParagraph"/>
              <w:spacing w:after="0" w:line="240" w:lineRule="auto"/>
              <w:ind w:left="0"/>
              <w:rPr>
                <w:rFonts w:ascii="Tahoma" w:hAnsi="Tahoma" w:cs="Tahoma"/>
                <w:b/>
                <w:bCs/>
                <w:kern w:val="2"/>
                <w:sz w:val="20"/>
                <w:szCs w:val="20"/>
              </w:rPr>
            </w:pPr>
            <w:r w:rsidRPr="00BE5269">
              <w:rPr>
                <w:rFonts w:ascii="Tahoma" w:hAnsi="Tahoma" w:cs="Tahoma"/>
                <w:b/>
                <w:bCs/>
                <w:kern w:val="2"/>
                <w:sz w:val="20"/>
                <w:szCs w:val="20"/>
              </w:rPr>
              <w:t xml:space="preserve">Initial Contract Value and Contract Price where </w:t>
            </w:r>
            <w:r w:rsidRPr="00BE5269">
              <w:rPr>
                <w:rFonts w:ascii="Tahoma" w:hAnsi="Tahoma" w:cs="Tahoma"/>
                <w:b/>
                <w:bCs/>
                <w:kern w:val="2"/>
                <w:sz w:val="20"/>
                <w:szCs w:val="20"/>
                <w:u w:val="single"/>
              </w:rPr>
              <w:t xml:space="preserve">fixed price </w:t>
            </w:r>
            <w:r w:rsidRPr="00BE5269">
              <w:rPr>
                <w:rFonts w:ascii="Tahoma" w:hAnsi="Tahoma" w:cs="Tahoma"/>
                <w:b/>
                <w:bCs/>
                <w:kern w:val="2"/>
                <w:sz w:val="20"/>
                <w:szCs w:val="20"/>
              </w:rPr>
              <w:t>pricing applies</w:t>
            </w:r>
          </w:p>
        </w:tc>
        <w:tc>
          <w:tcPr>
            <w:tcW w:w="5713" w:type="dxa"/>
            <w:gridSpan w:val="2"/>
          </w:tcPr>
          <w:p w14:paraId="733C0BEC" w14:textId="77777777" w:rsidR="00BE0F7B" w:rsidRPr="00BE5269" w:rsidRDefault="00BE0F7B"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 xml:space="preserve">Pradinės Sutarties vertė yra </w:t>
            </w:r>
            <w:r w:rsidRPr="00BE5269">
              <w:rPr>
                <w:rFonts w:ascii="Tahoma" w:hAnsi="Tahoma" w:cs="Tahoma"/>
                <w:color w:val="4472C4"/>
                <w:kern w:val="2"/>
                <w:sz w:val="20"/>
                <w:szCs w:val="20"/>
                <w:lang w:val="lt-LT"/>
              </w:rPr>
              <w:t>(nurodyti sumą skaičiais)</w:t>
            </w:r>
            <w:r w:rsidRPr="00BE5269">
              <w:rPr>
                <w:rFonts w:ascii="Tahoma" w:hAnsi="Tahoma" w:cs="Tahoma"/>
                <w:kern w:val="2"/>
                <w:sz w:val="20"/>
                <w:szCs w:val="20"/>
                <w:lang w:val="lt-LT"/>
              </w:rPr>
              <w:t xml:space="preserve"> Eur, </w:t>
            </w:r>
            <w:r w:rsidRPr="00BE5269">
              <w:rPr>
                <w:rFonts w:ascii="Tahoma" w:hAnsi="Tahoma" w:cs="Tahoma"/>
                <w:color w:val="4472C4"/>
                <w:kern w:val="2"/>
                <w:sz w:val="20"/>
                <w:szCs w:val="20"/>
                <w:lang w:val="lt-LT"/>
              </w:rPr>
              <w:t>(nurodyti sumą žodžiais)</w:t>
            </w:r>
            <w:r w:rsidRPr="00BE5269">
              <w:rPr>
                <w:rFonts w:ascii="Tahoma" w:hAnsi="Tahoma" w:cs="Tahoma"/>
                <w:kern w:val="2"/>
                <w:sz w:val="20"/>
                <w:szCs w:val="20"/>
                <w:lang w:val="lt-LT"/>
              </w:rPr>
              <w:t xml:space="preserve"> be pridėtinės vertės mokesčio (toliau – PVM). </w:t>
            </w:r>
          </w:p>
          <w:p w14:paraId="61A254C5" w14:textId="77777777" w:rsidR="00BE0F7B" w:rsidRPr="00BE5269" w:rsidRDefault="00BE0F7B"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 xml:space="preserve">PVM sudaro </w:t>
            </w:r>
            <w:r w:rsidRPr="00BE5269">
              <w:rPr>
                <w:rFonts w:ascii="Tahoma" w:hAnsi="Tahoma" w:cs="Tahoma"/>
                <w:color w:val="4472C4"/>
                <w:kern w:val="2"/>
                <w:sz w:val="20"/>
                <w:szCs w:val="20"/>
                <w:lang w:val="lt-LT"/>
              </w:rPr>
              <w:t>(nurodyti sumą skaičiais)</w:t>
            </w:r>
            <w:r w:rsidRPr="00BE5269">
              <w:rPr>
                <w:rFonts w:ascii="Tahoma" w:hAnsi="Tahoma" w:cs="Tahoma"/>
                <w:kern w:val="2"/>
                <w:sz w:val="20"/>
                <w:szCs w:val="20"/>
                <w:lang w:val="lt-LT"/>
              </w:rPr>
              <w:t xml:space="preserve"> Eur, </w:t>
            </w:r>
            <w:r w:rsidRPr="00BE5269">
              <w:rPr>
                <w:rFonts w:ascii="Tahoma" w:hAnsi="Tahoma" w:cs="Tahoma"/>
                <w:color w:val="4472C4"/>
                <w:kern w:val="2"/>
                <w:sz w:val="20"/>
                <w:szCs w:val="20"/>
                <w:lang w:val="lt-LT"/>
              </w:rPr>
              <w:t>(nurodyti sumą žodžiais)</w:t>
            </w:r>
            <w:r w:rsidRPr="00BE5269">
              <w:rPr>
                <w:rFonts w:ascii="Tahoma" w:hAnsi="Tahoma" w:cs="Tahoma"/>
                <w:kern w:val="2"/>
                <w:sz w:val="20"/>
                <w:szCs w:val="20"/>
                <w:lang w:val="lt-LT"/>
              </w:rPr>
              <w:t>.</w:t>
            </w:r>
          </w:p>
          <w:p w14:paraId="2B9AE31B" w14:textId="77777777" w:rsidR="00BE0F7B" w:rsidRPr="00BE5269" w:rsidRDefault="00BE0F7B"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 xml:space="preserve">Sutarties kaina yra </w:t>
            </w:r>
            <w:r w:rsidRPr="00BE5269">
              <w:rPr>
                <w:rFonts w:ascii="Tahoma" w:hAnsi="Tahoma" w:cs="Tahoma"/>
                <w:color w:val="4472C4"/>
                <w:kern w:val="2"/>
                <w:sz w:val="20"/>
                <w:szCs w:val="20"/>
                <w:lang w:val="lt-LT"/>
              </w:rPr>
              <w:t>(nurodyti sumą skaičiais)</w:t>
            </w:r>
            <w:r w:rsidRPr="00BE5269">
              <w:rPr>
                <w:rFonts w:ascii="Tahoma" w:hAnsi="Tahoma" w:cs="Tahoma"/>
                <w:kern w:val="2"/>
                <w:sz w:val="20"/>
                <w:szCs w:val="20"/>
                <w:lang w:val="lt-LT"/>
              </w:rPr>
              <w:t xml:space="preserve"> Eur, </w:t>
            </w:r>
            <w:r w:rsidRPr="00BE5269">
              <w:rPr>
                <w:rFonts w:ascii="Tahoma" w:hAnsi="Tahoma" w:cs="Tahoma"/>
                <w:color w:val="4472C4"/>
                <w:kern w:val="2"/>
                <w:sz w:val="20"/>
                <w:szCs w:val="20"/>
                <w:lang w:val="lt-LT"/>
              </w:rPr>
              <w:t>(nurodyti sumą žodžiais)</w:t>
            </w:r>
            <w:r w:rsidRPr="00BE5269">
              <w:rPr>
                <w:rFonts w:ascii="Tahoma" w:hAnsi="Tahoma" w:cs="Tahoma"/>
                <w:kern w:val="2"/>
                <w:sz w:val="20"/>
                <w:szCs w:val="20"/>
                <w:lang w:val="lt-LT"/>
              </w:rPr>
              <w:t xml:space="preserve"> Eur su PVM.</w:t>
            </w:r>
          </w:p>
          <w:p w14:paraId="70075EF8" w14:textId="77777777" w:rsidR="00BE0F7B" w:rsidRPr="00BE5269" w:rsidRDefault="00BE0F7B" w:rsidP="00762FC6">
            <w:pPr>
              <w:spacing w:after="0" w:line="240" w:lineRule="auto"/>
              <w:rPr>
                <w:rFonts w:ascii="Tahoma" w:hAnsi="Tahoma" w:cs="Tahoma"/>
                <w:color w:val="FF0000"/>
                <w:kern w:val="2"/>
                <w:sz w:val="20"/>
                <w:szCs w:val="20"/>
                <w:lang w:val="lt-LT"/>
              </w:rPr>
            </w:pPr>
            <w:r w:rsidRPr="00BE5269">
              <w:rPr>
                <w:rFonts w:ascii="Tahoma" w:hAnsi="Tahoma" w:cs="Tahoma"/>
                <w:kern w:val="2"/>
                <w:sz w:val="20"/>
                <w:szCs w:val="20"/>
                <w:lang w:val="lt-LT"/>
              </w:rPr>
              <w:t>Šioje Sutartyje P</w:t>
            </w:r>
            <w:r w:rsidRPr="00BE5269">
              <w:rPr>
                <w:rFonts w:ascii="Tahoma" w:hAnsi="Tahoma" w:cs="Tahoma"/>
                <w:color w:val="000000"/>
                <w:kern w:val="2"/>
                <w:sz w:val="20"/>
                <w:szCs w:val="20"/>
                <w:lang w:val="lt-LT"/>
              </w:rPr>
              <w:t>radinės Sutarties vertė yra lygi Tiekėjo pasiūlymo kainai be PVM, nurodytai už visą pirkimo dokumentuose ir Sutartyje nurodytą Prekių kiekį ir (ar) apimtį.</w:t>
            </w:r>
          </w:p>
        </w:tc>
      </w:tr>
      <w:tr w:rsidR="00BE0F7B" w:rsidRPr="00762FC6" w14:paraId="639BB077" w14:textId="77777777" w:rsidTr="00A35A1F">
        <w:trPr>
          <w:trHeight w:val="300"/>
        </w:trPr>
        <w:tc>
          <w:tcPr>
            <w:tcW w:w="3865" w:type="dxa"/>
            <w:vMerge/>
          </w:tcPr>
          <w:p w14:paraId="7BD43DA0" w14:textId="77777777" w:rsidR="00BE0F7B" w:rsidRPr="00BE5269" w:rsidRDefault="00BE0F7B" w:rsidP="00762FC6">
            <w:pPr>
              <w:spacing w:after="0" w:line="240" w:lineRule="auto"/>
              <w:rPr>
                <w:rFonts w:ascii="Tahoma" w:hAnsi="Tahoma" w:cs="Tahoma"/>
                <w:b/>
                <w:bCs/>
                <w:kern w:val="2"/>
                <w:sz w:val="20"/>
                <w:szCs w:val="20"/>
                <w:lang w:val="lt-LT"/>
              </w:rPr>
            </w:pPr>
          </w:p>
        </w:tc>
        <w:tc>
          <w:tcPr>
            <w:tcW w:w="5713" w:type="dxa"/>
            <w:gridSpan w:val="2"/>
          </w:tcPr>
          <w:p w14:paraId="514B0DBE" w14:textId="77777777"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 xml:space="preserve">The initial value of the Contract is EUR (indicate the numerical amount), (indicate the verbal amount) exclusive of value added tax ("VAT"). </w:t>
            </w:r>
          </w:p>
          <w:p w14:paraId="475B15FA" w14:textId="77777777"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VAT amounts to (specify amount in figures) EUR, (specify amount in words).</w:t>
            </w:r>
          </w:p>
          <w:p w14:paraId="0C66FD80" w14:textId="77777777"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The price of the contract is EUR (specify amount in figures), EUR (specify amount in words) including VAT.</w:t>
            </w:r>
          </w:p>
          <w:p w14:paraId="184D2BF2" w14:textId="6617DDA2"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For the purposes of this Contract, the Initial Contract Value shall be equal to the Supplier's quotation price, exclusive of VAT, for the total quantity and/or volume of the Goods as specified in the Contract and the Purchasing Documents.</w:t>
            </w:r>
          </w:p>
        </w:tc>
      </w:tr>
      <w:tr w:rsidR="00BE0F7B" w:rsidRPr="00762FC6" w14:paraId="62B90CFC" w14:textId="77777777" w:rsidTr="00A35A1F">
        <w:trPr>
          <w:trHeight w:val="300"/>
        </w:trPr>
        <w:tc>
          <w:tcPr>
            <w:tcW w:w="3865" w:type="dxa"/>
            <w:vMerge w:val="restart"/>
          </w:tcPr>
          <w:p w14:paraId="75A7F73D" w14:textId="47C4DFBD" w:rsidR="00BE0F7B" w:rsidRPr="00BE5269" w:rsidRDefault="00BE0F7B" w:rsidP="000961A7">
            <w:pPr>
              <w:pStyle w:val="ListParagraph"/>
              <w:numPr>
                <w:ilvl w:val="1"/>
                <w:numId w:val="16"/>
              </w:numPr>
              <w:spacing w:after="0" w:line="240" w:lineRule="auto"/>
              <w:ind w:left="0" w:firstLine="0"/>
              <w:rPr>
                <w:rFonts w:ascii="Tahoma" w:hAnsi="Tahoma" w:cs="Tahoma"/>
                <w:b/>
                <w:bCs/>
                <w:kern w:val="2"/>
                <w:sz w:val="20"/>
                <w:szCs w:val="20"/>
              </w:rPr>
            </w:pPr>
            <w:r w:rsidRPr="00BE5269">
              <w:rPr>
                <w:rFonts w:ascii="Tahoma" w:hAnsi="Tahoma" w:cs="Tahoma"/>
                <w:b/>
                <w:bCs/>
                <w:kern w:val="2"/>
                <w:sz w:val="20"/>
                <w:szCs w:val="20"/>
                <w:lang w:val="lt-LT"/>
              </w:rPr>
              <w:t xml:space="preserve">Sutarties kainos perskaičiavimas taikant </w:t>
            </w:r>
            <w:r w:rsidRPr="00BE5269">
              <w:rPr>
                <w:rFonts w:ascii="Tahoma" w:hAnsi="Tahoma" w:cs="Tahoma"/>
                <w:b/>
                <w:bCs/>
                <w:kern w:val="2"/>
                <w:sz w:val="20"/>
                <w:szCs w:val="20"/>
                <w:u w:val="single"/>
                <w:lang w:val="lt-LT"/>
              </w:rPr>
              <w:t>peržiūros</w:t>
            </w:r>
            <w:r w:rsidRPr="00BE5269">
              <w:rPr>
                <w:rFonts w:ascii="Tahoma" w:hAnsi="Tahoma" w:cs="Tahoma"/>
                <w:b/>
                <w:bCs/>
                <w:kern w:val="2"/>
                <w:sz w:val="20"/>
                <w:szCs w:val="20"/>
                <w:lang w:val="lt-LT"/>
              </w:rPr>
              <w:t xml:space="preserve"> taisykles</w:t>
            </w:r>
            <w:r w:rsidRPr="00BE5269">
              <w:rPr>
                <w:rFonts w:ascii="Tahoma" w:hAnsi="Tahoma" w:cs="Tahoma"/>
                <w:b/>
                <w:bCs/>
                <w:kern w:val="2"/>
                <w:sz w:val="20"/>
                <w:szCs w:val="20"/>
              </w:rPr>
              <w:t>/</w:t>
            </w:r>
          </w:p>
          <w:p w14:paraId="7363ABE4" w14:textId="4D1DC500" w:rsidR="00BE0F7B" w:rsidRPr="00BE5269" w:rsidRDefault="00BE0F7B" w:rsidP="00762FC6">
            <w:pPr>
              <w:pStyle w:val="ListParagraph"/>
              <w:spacing w:after="0" w:line="240" w:lineRule="auto"/>
              <w:ind w:left="0"/>
              <w:rPr>
                <w:rFonts w:ascii="Tahoma" w:hAnsi="Tahoma" w:cs="Tahoma"/>
                <w:b/>
                <w:bCs/>
                <w:kern w:val="2"/>
                <w:sz w:val="20"/>
                <w:szCs w:val="20"/>
              </w:rPr>
            </w:pPr>
            <w:r w:rsidRPr="00BE5269">
              <w:rPr>
                <w:rFonts w:ascii="Tahoma" w:hAnsi="Tahoma" w:cs="Tahoma"/>
                <w:b/>
                <w:bCs/>
                <w:kern w:val="2"/>
                <w:sz w:val="20"/>
                <w:szCs w:val="20"/>
              </w:rPr>
              <w:t>Recalculation of the Contract Price</w:t>
            </w:r>
          </w:p>
        </w:tc>
        <w:tc>
          <w:tcPr>
            <w:tcW w:w="5713" w:type="dxa"/>
            <w:gridSpan w:val="2"/>
          </w:tcPr>
          <w:p w14:paraId="51C650FF" w14:textId="77777777" w:rsidR="00BE0F7B" w:rsidRPr="00BE5269" w:rsidRDefault="00BE0F7B"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 xml:space="preserve">Sutarties </w:t>
            </w:r>
            <w:r w:rsidRPr="00BE5269">
              <w:rPr>
                <w:rFonts w:ascii="Tahoma" w:hAnsi="Tahoma" w:cs="Tahoma"/>
                <w:color w:val="000000" w:themeColor="text1"/>
                <w:kern w:val="2"/>
                <w:sz w:val="20"/>
                <w:szCs w:val="20"/>
                <w:lang w:val="lt-LT"/>
              </w:rPr>
              <w:t xml:space="preserve">kaina </w:t>
            </w:r>
            <w:r w:rsidRPr="00BE5269">
              <w:rPr>
                <w:rFonts w:ascii="Tahoma" w:hAnsi="Tahoma" w:cs="Tahoma"/>
                <w:kern w:val="2"/>
                <w:sz w:val="20"/>
                <w:szCs w:val="20"/>
                <w:lang w:val="lt-LT"/>
              </w:rPr>
              <w:t>bus perskaičiuojama:</w:t>
            </w:r>
          </w:p>
          <w:p w14:paraId="401E3A8D" w14:textId="77777777" w:rsidR="00BE0F7B" w:rsidRPr="00BE5269" w:rsidRDefault="00BE0F7B" w:rsidP="00762FC6">
            <w:pPr>
              <w:spacing w:after="0" w:line="240" w:lineRule="auto"/>
              <w:rPr>
                <w:rFonts w:ascii="Tahoma" w:hAnsi="Tahoma" w:cs="Tahoma"/>
                <w:color w:val="FF0000"/>
                <w:kern w:val="2"/>
                <w:sz w:val="20"/>
                <w:szCs w:val="20"/>
              </w:rPr>
            </w:pPr>
            <w:r w:rsidRPr="00BE5269">
              <w:rPr>
                <w:rFonts w:ascii="Tahoma" w:hAnsi="Tahoma" w:cs="Tahoma"/>
                <w:kern w:val="2"/>
                <w:sz w:val="20"/>
                <w:szCs w:val="20"/>
                <w:lang w:val="lt-LT"/>
              </w:rPr>
              <w:t>5.3.1. dėl PVM tarifo pasikeitimo</w:t>
            </w:r>
            <w:r w:rsidRPr="00BE5269">
              <w:rPr>
                <w:rFonts w:ascii="Tahoma" w:hAnsi="Tahoma" w:cs="Tahoma"/>
                <w:kern w:val="2"/>
                <w:sz w:val="20"/>
                <w:szCs w:val="20"/>
              </w:rPr>
              <w:t>;</w:t>
            </w:r>
          </w:p>
        </w:tc>
      </w:tr>
      <w:tr w:rsidR="00BE0F7B" w:rsidRPr="00762FC6" w14:paraId="54E9A94C" w14:textId="77777777" w:rsidTr="00A35A1F">
        <w:trPr>
          <w:trHeight w:val="300"/>
        </w:trPr>
        <w:tc>
          <w:tcPr>
            <w:tcW w:w="3865" w:type="dxa"/>
            <w:vMerge/>
          </w:tcPr>
          <w:p w14:paraId="2F88BF36" w14:textId="77777777" w:rsidR="00BE0F7B" w:rsidRPr="00BE5269" w:rsidRDefault="00BE0F7B" w:rsidP="00762FC6">
            <w:pPr>
              <w:spacing w:after="0" w:line="240" w:lineRule="auto"/>
              <w:rPr>
                <w:rFonts w:ascii="Tahoma" w:hAnsi="Tahoma" w:cs="Tahoma"/>
                <w:b/>
                <w:bCs/>
                <w:kern w:val="2"/>
                <w:sz w:val="20"/>
                <w:szCs w:val="20"/>
              </w:rPr>
            </w:pPr>
          </w:p>
        </w:tc>
        <w:tc>
          <w:tcPr>
            <w:tcW w:w="5713" w:type="dxa"/>
            <w:gridSpan w:val="2"/>
          </w:tcPr>
          <w:p w14:paraId="1D8C859E" w14:textId="77777777"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The contract price will be recalculated:</w:t>
            </w:r>
          </w:p>
          <w:p w14:paraId="2C1C4E04" w14:textId="32EEB8B2" w:rsidR="00BE0F7B" w:rsidRPr="00BE5269" w:rsidRDefault="00BE0F7B" w:rsidP="00762FC6">
            <w:pPr>
              <w:spacing w:after="0" w:line="240" w:lineRule="auto"/>
              <w:rPr>
                <w:rFonts w:ascii="Tahoma" w:hAnsi="Tahoma" w:cs="Tahoma"/>
                <w:kern w:val="2"/>
                <w:sz w:val="20"/>
                <w:szCs w:val="20"/>
              </w:rPr>
            </w:pPr>
            <w:r w:rsidRPr="00BE5269">
              <w:rPr>
                <w:rFonts w:ascii="Tahoma" w:hAnsi="Tahoma" w:cs="Tahoma"/>
                <w:kern w:val="2"/>
                <w:sz w:val="20"/>
                <w:szCs w:val="20"/>
              </w:rPr>
              <w:t>5.3.1. changes in the VAT rate;</w:t>
            </w:r>
          </w:p>
        </w:tc>
      </w:tr>
      <w:tr w:rsidR="00BE0F7B" w:rsidRPr="00C04E7D" w14:paraId="51089164" w14:textId="77777777" w:rsidTr="00A35A1F">
        <w:trPr>
          <w:trHeight w:val="300"/>
        </w:trPr>
        <w:tc>
          <w:tcPr>
            <w:tcW w:w="3865" w:type="dxa"/>
            <w:vMerge w:val="restart"/>
          </w:tcPr>
          <w:p w14:paraId="2C05BA61" w14:textId="4B433E41" w:rsidR="00255111" w:rsidRPr="00BE5269" w:rsidRDefault="00BE0F7B" w:rsidP="002F6801">
            <w:pPr>
              <w:pStyle w:val="ListParagraph"/>
              <w:numPr>
                <w:ilvl w:val="1"/>
                <w:numId w:val="16"/>
              </w:numPr>
              <w:spacing w:after="0" w:line="240" w:lineRule="auto"/>
              <w:ind w:left="0" w:firstLine="0"/>
              <w:rPr>
                <w:rFonts w:ascii="Tahoma" w:hAnsi="Tahoma" w:cs="Tahoma"/>
                <w:b/>
                <w:bCs/>
                <w:kern w:val="2"/>
                <w:sz w:val="20"/>
                <w:szCs w:val="20"/>
              </w:rPr>
            </w:pPr>
            <w:r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Sutarties kainos peržiūra dėl PVM tarifo pasikeitimo</w:t>
            </w:r>
            <w:r w:rsidR="00255111" w:rsidRPr="00BE5269">
              <w:rPr>
                <w:rFonts w:ascii="Tahoma" w:hAnsi="Tahoma" w:cs="Tahoma"/>
                <w:b/>
                <w:bCs/>
                <w:kern w:val="2"/>
                <w:sz w:val="20"/>
                <w:szCs w:val="20"/>
              </w:rPr>
              <w:t>/</w:t>
            </w:r>
          </w:p>
          <w:p w14:paraId="7034109C" w14:textId="4FDB52D6" w:rsidR="00BE0F7B" w:rsidRPr="00BE5269" w:rsidRDefault="00BE0F7B" w:rsidP="00762FC6">
            <w:pPr>
              <w:pStyle w:val="ListParagraph"/>
              <w:spacing w:after="0" w:line="240" w:lineRule="auto"/>
              <w:ind w:left="0"/>
              <w:rPr>
                <w:rFonts w:ascii="Tahoma" w:hAnsi="Tahoma" w:cs="Tahoma"/>
                <w:b/>
                <w:bCs/>
                <w:kern w:val="2"/>
                <w:sz w:val="20"/>
                <w:szCs w:val="20"/>
              </w:rPr>
            </w:pPr>
            <w:r w:rsidRPr="00BE5269">
              <w:rPr>
                <w:rFonts w:ascii="Tahoma" w:hAnsi="Tahoma" w:cs="Tahoma"/>
                <w:b/>
                <w:bCs/>
                <w:kern w:val="2"/>
                <w:sz w:val="20"/>
                <w:szCs w:val="20"/>
              </w:rPr>
              <w:t>Revision of the Contract price due to a change in the VAT rate</w:t>
            </w:r>
          </w:p>
        </w:tc>
        <w:tc>
          <w:tcPr>
            <w:tcW w:w="5713" w:type="dxa"/>
            <w:gridSpan w:val="2"/>
          </w:tcPr>
          <w:p w14:paraId="186E348C" w14:textId="2E9AEA2F" w:rsidR="00BE0F7B" w:rsidRPr="00BE5269" w:rsidRDefault="00BE0F7B"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BE0F7B" w:rsidRPr="00BE5269" w:rsidRDefault="00BE0F7B"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Perskaičiavimas įforminamas Susitarimu ne vėliau kaip per 30 kalendorinių dienų (trisdešimt kalendorinių dienų</w:t>
            </w:r>
            <w:r w:rsidRPr="00BE5269">
              <w:rPr>
                <w:rFonts w:ascii="Tahoma" w:hAnsi="Tahoma" w:cs="Tahoma"/>
                <w:color w:val="4472C4"/>
                <w:kern w:val="2"/>
                <w:sz w:val="20"/>
                <w:szCs w:val="20"/>
                <w:lang w:val="lt-LT"/>
              </w:rPr>
              <w:t xml:space="preserve"> </w:t>
            </w:r>
            <w:r w:rsidRPr="00BE5269">
              <w:rPr>
                <w:rFonts w:ascii="Tahoma" w:hAnsi="Tahoma" w:cs="Tahoma"/>
                <w:kern w:val="2"/>
                <w:sz w:val="20"/>
                <w:szCs w:val="20"/>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BE0F7B" w:rsidRPr="00762FC6" w14:paraId="73CA5FB5" w14:textId="77777777" w:rsidTr="00A35A1F">
        <w:trPr>
          <w:trHeight w:val="300"/>
        </w:trPr>
        <w:tc>
          <w:tcPr>
            <w:tcW w:w="3865" w:type="dxa"/>
            <w:vMerge/>
          </w:tcPr>
          <w:p w14:paraId="1182C68A" w14:textId="77777777" w:rsidR="00BE0F7B" w:rsidRPr="00BE5269" w:rsidRDefault="00BE0F7B" w:rsidP="00762FC6">
            <w:pPr>
              <w:spacing w:after="0" w:line="240" w:lineRule="auto"/>
              <w:rPr>
                <w:rFonts w:ascii="Tahoma" w:hAnsi="Tahoma" w:cs="Tahoma"/>
                <w:b/>
                <w:bCs/>
                <w:kern w:val="2"/>
                <w:sz w:val="20"/>
                <w:szCs w:val="20"/>
                <w:lang w:val="lt-LT"/>
              </w:rPr>
            </w:pPr>
          </w:p>
        </w:tc>
        <w:tc>
          <w:tcPr>
            <w:tcW w:w="5713" w:type="dxa"/>
            <w:gridSpan w:val="2"/>
          </w:tcPr>
          <w:p w14:paraId="1B4CF8DA" w14:textId="51AFB422" w:rsidR="00BE0F7B" w:rsidRPr="00BE5269" w:rsidRDefault="00BE0F7B"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 xml:space="preserve">If, during the performance of the Contract, there is a change in the legislation governing the </w:t>
            </w:r>
            <w:proofErr w:type="spellStart"/>
            <w:r w:rsidR="000961A7">
              <w:rPr>
                <w:rFonts w:ascii="Tahoma" w:hAnsi="Tahoma" w:cs="Tahoma"/>
                <w:kern w:val="2"/>
                <w:sz w:val="20"/>
                <w:szCs w:val="20"/>
              </w:rPr>
              <w:t>kaina</w:t>
            </w:r>
            <w:r w:rsidRPr="00BE5269">
              <w:rPr>
                <w:rFonts w:ascii="Tahoma" w:hAnsi="Tahoma" w:cs="Tahoma"/>
                <w:kern w:val="2"/>
                <w:sz w:val="20"/>
                <w:szCs w:val="20"/>
              </w:rPr>
              <w:t>t</w:t>
            </w:r>
            <w:proofErr w:type="spellEnd"/>
            <w:r w:rsidRPr="00BE5269">
              <w:rPr>
                <w:rFonts w:ascii="Tahoma" w:hAnsi="Tahoma" w:cs="Tahoma"/>
                <w:kern w:val="2"/>
                <w:sz w:val="20"/>
                <w:szCs w:val="20"/>
              </w:rPr>
              <w:t xml:space="preserve"> of VAT which directly affects the price of the Goods supplied by the Supplier in the Contract, the Contract price shall be recalculated without any change in the price of the Goods excluding VAT. </w:t>
            </w:r>
          </w:p>
          <w:p w14:paraId="61076569" w14:textId="72F38F05" w:rsidR="00BE0F7B" w:rsidRPr="00BE5269" w:rsidRDefault="00BE0F7B"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 xml:space="preserve">The recalculation shall be </w:t>
            </w:r>
            <w:proofErr w:type="spellStart"/>
            <w:r w:rsidRPr="00BE5269">
              <w:rPr>
                <w:rFonts w:ascii="Tahoma" w:hAnsi="Tahoma" w:cs="Tahoma"/>
                <w:kern w:val="2"/>
                <w:sz w:val="20"/>
                <w:szCs w:val="20"/>
              </w:rPr>
              <w:t>formalised</w:t>
            </w:r>
            <w:proofErr w:type="spellEnd"/>
            <w:r w:rsidRPr="00BE5269">
              <w:rPr>
                <w:rFonts w:ascii="Tahoma" w:hAnsi="Tahoma" w:cs="Tahoma"/>
                <w:kern w:val="2"/>
                <w:sz w:val="20"/>
                <w:szCs w:val="20"/>
              </w:rPr>
              <w:t xml:space="preserve"> by an Agreement within a maximum of 30 calendar days (thirty calendar days) after the change in the legislation governing the payment of VAT, which shall become an integral part of the Agreement. The recalculation of the Contract price shall be </w:t>
            </w:r>
            <w:proofErr w:type="spellStart"/>
            <w:r w:rsidRPr="00BE5269">
              <w:rPr>
                <w:rFonts w:ascii="Tahoma" w:hAnsi="Tahoma" w:cs="Tahoma"/>
                <w:kern w:val="2"/>
                <w:sz w:val="20"/>
                <w:szCs w:val="20"/>
              </w:rPr>
              <w:t>formalised</w:t>
            </w:r>
            <w:proofErr w:type="spellEnd"/>
            <w:r w:rsidRPr="00BE5269">
              <w:rPr>
                <w:rFonts w:ascii="Tahoma" w:hAnsi="Tahoma" w:cs="Tahoma"/>
                <w:kern w:val="2"/>
                <w:sz w:val="20"/>
                <w:szCs w:val="20"/>
              </w:rPr>
              <w:t xml:space="preserve"> by the Agreement and shall apply from the date of the introduction of the new VAT (irrespective of when the Agreement is signed).</w:t>
            </w:r>
          </w:p>
        </w:tc>
      </w:tr>
      <w:tr w:rsidR="00BE0F7B" w:rsidRPr="00762FC6" w14:paraId="09A495B1" w14:textId="77777777" w:rsidTr="00A35A1F">
        <w:trPr>
          <w:trHeight w:val="300"/>
        </w:trPr>
        <w:tc>
          <w:tcPr>
            <w:tcW w:w="3865" w:type="dxa"/>
            <w:vMerge w:val="restart"/>
          </w:tcPr>
          <w:p w14:paraId="2542A58B" w14:textId="08D5875D" w:rsidR="00BE0F7B" w:rsidRPr="00BE5269" w:rsidRDefault="00BE0F7B" w:rsidP="000961A7">
            <w:pPr>
              <w:pStyle w:val="ListParagraph"/>
              <w:numPr>
                <w:ilvl w:val="1"/>
                <w:numId w:val="16"/>
              </w:numPr>
              <w:spacing w:after="0" w:line="240" w:lineRule="auto"/>
              <w:ind w:left="0" w:firstLine="0"/>
              <w:rPr>
                <w:rFonts w:ascii="Tahoma" w:hAnsi="Tahoma" w:cs="Tahoma"/>
                <w:b/>
                <w:bCs/>
                <w:kern w:val="2"/>
                <w:sz w:val="20"/>
                <w:szCs w:val="20"/>
              </w:rPr>
            </w:pPr>
            <w:r w:rsidRPr="00BE5269">
              <w:rPr>
                <w:rFonts w:ascii="Tahoma" w:hAnsi="Tahoma" w:cs="Tahoma"/>
                <w:b/>
                <w:bCs/>
                <w:kern w:val="2"/>
                <w:sz w:val="20"/>
                <w:szCs w:val="20"/>
                <w:lang w:val="lt-LT"/>
              </w:rPr>
              <w:t>Atsiskaitymo su Tiekėju terminas ir tvarka</w:t>
            </w:r>
            <w:r w:rsidRPr="00BE5269">
              <w:rPr>
                <w:rFonts w:ascii="Tahoma" w:hAnsi="Tahoma" w:cs="Tahoma"/>
                <w:b/>
                <w:bCs/>
                <w:kern w:val="2"/>
                <w:sz w:val="20"/>
                <w:szCs w:val="20"/>
              </w:rPr>
              <w:t>/</w:t>
            </w:r>
          </w:p>
          <w:p w14:paraId="50BE89E9" w14:textId="60ACBF77" w:rsidR="00BE0F7B" w:rsidRPr="00BE5269" w:rsidRDefault="00BE0F7B"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Time limit and procedure for payment to the Supplier</w:t>
            </w:r>
          </w:p>
        </w:tc>
        <w:tc>
          <w:tcPr>
            <w:tcW w:w="5713" w:type="dxa"/>
            <w:gridSpan w:val="2"/>
          </w:tcPr>
          <w:p w14:paraId="19FAAF4C" w14:textId="77777777" w:rsidR="000961A7" w:rsidRPr="000961A7" w:rsidRDefault="000961A7" w:rsidP="000961A7">
            <w:pPr>
              <w:spacing w:after="0" w:line="240" w:lineRule="auto"/>
              <w:jc w:val="both"/>
              <w:rPr>
                <w:rFonts w:ascii="Tahoma" w:hAnsi="Tahoma" w:cs="Tahoma" w:hint="eastAsia"/>
                <w:kern w:val="2"/>
                <w:sz w:val="20"/>
                <w:szCs w:val="20"/>
                <w:lang w:val="lt-LT"/>
              </w:rPr>
            </w:pPr>
            <w:r w:rsidRPr="000961A7">
              <w:rPr>
                <w:rFonts w:ascii="Tahoma" w:hAnsi="Tahoma" w:cs="Tahoma" w:hint="eastAsia"/>
                <w:kern w:val="2"/>
                <w:sz w:val="20"/>
                <w:szCs w:val="20"/>
                <w:lang w:val="lt-LT"/>
              </w:rPr>
              <w:t>Pirkėjas įsipareigoja sumokėti Pardavėjui Kainą tokia tvarka:</w:t>
            </w:r>
          </w:p>
          <w:p w14:paraId="4123B52D" w14:textId="4458AA71" w:rsidR="000961A7" w:rsidRPr="000961A7" w:rsidRDefault="000961A7" w:rsidP="000961A7">
            <w:pPr>
              <w:spacing w:after="0" w:line="240" w:lineRule="auto"/>
              <w:jc w:val="both"/>
              <w:rPr>
                <w:rFonts w:ascii="Tahoma" w:hAnsi="Tahoma" w:cs="Tahoma" w:hint="eastAsia"/>
                <w:kern w:val="2"/>
                <w:sz w:val="20"/>
                <w:szCs w:val="20"/>
                <w:lang w:val="lt-LT"/>
              </w:rPr>
            </w:pPr>
            <w:r w:rsidRPr="000961A7">
              <w:rPr>
                <w:rFonts w:ascii="Tahoma" w:hAnsi="Tahoma" w:cs="Tahoma" w:hint="eastAsia"/>
                <w:kern w:val="2"/>
                <w:sz w:val="20"/>
                <w:szCs w:val="20"/>
                <w:lang w:val="lt-LT"/>
              </w:rPr>
              <w:lastRenderedPageBreak/>
              <w:t xml:space="preserve">- ne didesnis negu </w:t>
            </w:r>
            <w:r w:rsidR="00C71004">
              <w:rPr>
                <w:rFonts w:ascii="Tahoma" w:hAnsi="Tahoma" w:cs="Tahoma"/>
                <w:kern w:val="2"/>
                <w:sz w:val="20"/>
                <w:szCs w:val="20"/>
                <w:lang w:val="lt-LT"/>
              </w:rPr>
              <w:t>20</w:t>
            </w:r>
            <w:r w:rsidRPr="000961A7">
              <w:rPr>
                <w:rFonts w:ascii="Tahoma" w:hAnsi="Tahoma" w:cs="Tahoma" w:hint="eastAsia"/>
                <w:kern w:val="2"/>
                <w:sz w:val="20"/>
                <w:szCs w:val="20"/>
                <w:lang w:val="lt-LT"/>
              </w:rPr>
              <w:t>% avansinis mokėjimas per 5 (penkias) dienas nuo sutarties pasirašymo dienos.</w:t>
            </w:r>
          </w:p>
          <w:p w14:paraId="11EA4C87" w14:textId="574FA4B4" w:rsidR="000961A7" w:rsidRPr="000961A7" w:rsidRDefault="000961A7" w:rsidP="000961A7">
            <w:pPr>
              <w:spacing w:after="0" w:line="240" w:lineRule="auto"/>
              <w:jc w:val="both"/>
              <w:rPr>
                <w:rFonts w:ascii="Tahoma" w:hAnsi="Tahoma" w:cs="Tahoma" w:hint="eastAsia"/>
                <w:kern w:val="2"/>
                <w:sz w:val="20"/>
                <w:szCs w:val="20"/>
                <w:lang w:val="lt-LT"/>
              </w:rPr>
            </w:pPr>
            <w:r w:rsidRPr="000961A7">
              <w:rPr>
                <w:rFonts w:ascii="Tahoma" w:hAnsi="Tahoma" w:cs="Tahoma" w:hint="eastAsia"/>
                <w:kern w:val="2"/>
                <w:sz w:val="20"/>
                <w:szCs w:val="20"/>
                <w:lang w:val="lt-LT"/>
              </w:rPr>
              <w:t xml:space="preserve">- ne </w:t>
            </w:r>
            <w:r w:rsidR="00C71004">
              <w:rPr>
                <w:rFonts w:ascii="Tahoma" w:hAnsi="Tahoma" w:cs="Tahoma"/>
                <w:kern w:val="2"/>
                <w:sz w:val="20"/>
                <w:szCs w:val="20"/>
                <w:lang w:val="lt-LT"/>
              </w:rPr>
              <w:t xml:space="preserve">didesnis </w:t>
            </w:r>
            <w:r w:rsidRPr="000961A7">
              <w:rPr>
                <w:rFonts w:ascii="Tahoma" w:hAnsi="Tahoma" w:cs="Tahoma" w:hint="eastAsia"/>
                <w:kern w:val="2"/>
                <w:sz w:val="20"/>
                <w:szCs w:val="20"/>
                <w:lang w:val="lt-LT"/>
              </w:rPr>
              <w:t xml:space="preserve">nei </w:t>
            </w:r>
            <w:r w:rsidR="00C71004">
              <w:rPr>
                <w:rFonts w:ascii="Tahoma" w:hAnsi="Tahoma" w:cs="Tahoma"/>
                <w:kern w:val="2"/>
                <w:sz w:val="20"/>
                <w:szCs w:val="20"/>
                <w:lang w:val="lt-LT"/>
              </w:rPr>
              <w:t>40</w:t>
            </w:r>
            <w:r w:rsidRPr="000961A7">
              <w:rPr>
                <w:rFonts w:ascii="Tahoma" w:hAnsi="Tahoma" w:cs="Tahoma" w:hint="eastAsia"/>
                <w:kern w:val="2"/>
                <w:sz w:val="20"/>
                <w:szCs w:val="20"/>
                <w:lang w:val="lt-LT"/>
              </w:rPr>
              <w:t xml:space="preserve">% mokėjimas </w:t>
            </w:r>
            <w:r w:rsidR="00C71004">
              <w:rPr>
                <w:rFonts w:ascii="Tahoma" w:hAnsi="Tahoma" w:cs="Tahoma"/>
                <w:kern w:val="2"/>
                <w:sz w:val="20"/>
                <w:szCs w:val="20"/>
                <w:lang w:val="lt-LT"/>
              </w:rPr>
              <w:t>prieš įrangos pristatymą</w:t>
            </w:r>
          </w:p>
          <w:p w14:paraId="5B1682CB" w14:textId="19011C0B" w:rsidR="00BE0F7B" w:rsidRPr="00BE5269" w:rsidRDefault="000961A7" w:rsidP="000961A7">
            <w:pPr>
              <w:spacing w:after="0" w:line="240" w:lineRule="auto"/>
              <w:jc w:val="both"/>
              <w:rPr>
                <w:rFonts w:ascii="Tahoma" w:hAnsi="Tahoma" w:cs="Tahoma"/>
                <w:color w:val="000000"/>
                <w:kern w:val="2"/>
                <w:sz w:val="20"/>
                <w:szCs w:val="20"/>
                <w:shd w:val="clear" w:color="auto" w:fill="FFFFFF"/>
                <w:lang w:val="lt-LT"/>
              </w:rPr>
            </w:pPr>
            <w:r w:rsidRPr="000961A7">
              <w:rPr>
                <w:rFonts w:ascii="Tahoma" w:hAnsi="Tahoma" w:cs="Tahoma" w:hint="eastAsia"/>
                <w:kern w:val="2"/>
                <w:sz w:val="20"/>
                <w:szCs w:val="20"/>
                <w:lang w:val="lt-LT"/>
              </w:rPr>
              <w:t>Atsiskaitymai yra laikomi įvykdytais tinkamais ir laiku, kai visa privaloma sumokėti suma pagal šią sutartį yra įskaityta į Pardavėjo atsiskaitomąją sąskaitą.</w:t>
            </w:r>
          </w:p>
        </w:tc>
      </w:tr>
      <w:tr w:rsidR="00BE0F7B" w:rsidRPr="00762FC6" w14:paraId="77028CC2" w14:textId="77777777" w:rsidTr="00A35A1F">
        <w:trPr>
          <w:trHeight w:val="776"/>
        </w:trPr>
        <w:tc>
          <w:tcPr>
            <w:tcW w:w="3865" w:type="dxa"/>
            <w:vMerge/>
          </w:tcPr>
          <w:p w14:paraId="73F83486" w14:textId="77777777" w:rsidR="00BE0F7B" w:rsidRPr="00BE5269" w:rsidRDefault="00BE0F7B" w:rsidP="00762FC6">
            <w:pPr>
              <w:spacing w:after="0" w:line="240" w:lineRule="auto"/>
              <w:rPr>
                <w:rFonts w:ascii="Tahoma" w:hAnsi="Tahoma" w:cs="Tahoma"/>
                <w:b/>
                <w:bCs/>
                <w:kern w:val="2"/>
                <w:sz w:val="20"/>
                <w:szCs w:val="20"/>
              </w:rPr>
            </w:pPr>
          </w:p>
        </w:tc>
        <w:tc>
          <w:tcPr>
            <w:tcW w:w="5713" w:type="dxa"/>
            <w:gridSpan w:val="2"/>
          </w:tcPr>
          <w:p w14:paraId="2D4E60CE" w14:textId="77777777" w:rsidR="00C71004" w:rsidRPr="00C71004" w:rsidRDefault="00C71004" w:rsidP="00C71004">
            <w:pPr>
              <w:spacing w:after="0" w:line="240" w:lineRule="auto"/>
              <w:jc w:val="both"/>
              <w:rPr>
                <w:rFonts w:ascii="Tahoma" w:hAnsi="Tahoma" w:cs="Tahoma"/>
                <w:kern w:val="2"/>
                <w:sz w:val="20"/>
                <w:szCs w:val="20"/>
              </w:rPr>
            </w:pPr>
            <w:r w:rsidRPr="00C71004">
              <w:rPr>
                <w:rFonts w:ascii="Tahoma" w:hAnsi="Tahoma" w:cs="Tahoma"/>
                <w:kern w:val="2"/>
                <w:sz w:val="20"/>
                <w:szCs w:val="20"/>
              </w:rPr>
              <w:t xml:space="preserve">The Buyer undertakes to pay the Price to the Seller in the following order: </w:t>
            </w:r>
          </w:p>
          <w:p w14:paraId="32E47E27" w14:textId="71D0E8E9" w:rsidR="00C71004" w:rsidRPr="00C71004" w:rsidRDefault="00C71004" w:rsidP="00C71004">
            <w:pPr>
              <w:spacing w:after="0" w:line="240" w:lineRule="auto"/>
              <w:jc w:val="both"/>
              <w:rPr>
                <w:rFonts w:ascii="Tahoma" w:hAnsi="Tahoma" w:cs="Tahoma"/>
                <w:kern w:val="2"/>
                <w:sz w:val="20"/>
                <w:szCs w:val="20"/>
              </w:rPr>
            </w:pPr>
            <w:r w:rsidRPr="00C71004">
              <w:rPr>
                <w:rFonts w:ascii="Tahoma" w:hAnsi="Tahoma" w:cs="Tahoma"/>
                <w:kern w:val="2"/>
                <w:sz w:val="20"/>
                <w:szCs w:val="20"/>
              </w:rPr>
              <w:t xml:space="preserve">-an advance payment of no more than </w:t>
            </w:r>
            <w:r>
              <w:rPr>
                <w:rFonts w:ascii="Tahoma" w:hAnsi="Tahoma" w:cs="Tahoma"/>
                <w:kern w:val="2"/>
                <w:sz w:val="20"/>
                <w:szCs w:val="20"/>
              </w:rPr>
              <w:t>20</w:t>
            </w:r>
            <w:r w:rsidRPr="00C71004">
              <w:rPr>
                <w:rFonts w:ascii="Tahoma" w:hAnsi="Tahoma" w:cs="Tahoma"/>
                <w:kern w:val="2"/>
                <w:sz w:val="20"/>
                <w:szCs w:val="20"/>
              </w:rPr>
              <w:t>% within 5 (five) days of the date of signature of the contract.</w:t>
            </w:r>
          </w:p>
          <w:p w14:paraId="6B40DC44" w14:textId="77777777" w:rsidR="00BE0F7B" w:rsidRDefault="00C71004" w:rsidP="00C71004">
            <w:pPr>
              <w:spacing w:after="0" w:line="240" w:lineRule="auto"/>
              <w:jc w:val="both"/>
              <w:rPr>
                <w:rFonts w:ascii="Tahoma" w:hAnsi="Tahoma" w:cs="Tahoma"/>
                <w:kern w:val="2"/>
                <w:sz w:val="20"/>
                <w:szCs w:val="20"/>
              </w:rPr>
            </w:pPr>
            <w:r w:rsidRPr="00C71004">
              <w:rPr>
                <w:rFonts w:ascii="Tahoma" w:hAnsi="Tahoma" w:cs="Tahoma"/>
                <w:kern w:val="2"/>
                <w:sz w:val="20"/>
                <w:szCs w:val="20"/>
              </w:rPr>
              <w:t xml:space="preserve">- a payment of </w:t>
            </w:r>
            <w:r>
              <w:rPr>
                <w:rFonts w:ascii="Tahoma" w:hAnsi="Tahoma" w:cs="Tahoma"/>
                <w:kern w:val="2"/>
                <w:sz w:val="20"/>
                <w:szCs w:val="20"/>
              </w:rPr>
              <w:t>no more than</w:t>
            </w:r>
            <w:r w:rsidRPr="00C71004">
              <w:rPr>
                <w:rFonts w:ascii="Tahoma" w:hAnsi="Tahoma" w:cs="Tahoma"/>
                <w:kern w:val="2"/>
                <w:sz w:val="20"/>
                <w:szCs w:val="20"/>
              </w:rPr>
              <w:t xml:space="preserve"> </w:t>
            </w:r>
            <w:r>
              <w:rPr>
                <w:rFonts w:ascii="Tahoma" w:hAnsi="Tahoma" w:cs="Tahoma"/>
                <w:kern w:val="2"/>
                <w:sz w:val="20"/>
                <w:szCs w:val="20"/>
              </w:rPr>
              <w:t>4</w:t>
            </w:r>
            <w:r w:rsidRPr="00C71004">
              <w:rPr>
                <w:rFonts w:ascii="Tahoma" w:hAnsi="Tahoma" w:cs="Tahoma"/>
                <w:kern w:val="2"/>
                <w:sz w:val="20"/>
                <w:szCs w:val="20"/>
              </w:rPr>
              <w:t xml:space="preserve">0% </w:t>
            </w:r>
            <w:r>
              <w:rPr>
                <w:rFonts w:ascii="Tahoma" w:hAnsi="Tahoma" w:cs="Tahoma"/>
                <w:kern w:val="2"/>
                <w:sz w:val="20"/>
                <w:szCs w:val="20"/>
              </w:rPr>
              <w:t>before</w:t>
            </w:r>
            <w:r w:rsidRPr="00C71004">
              <w:rPr>
                <w:rFonts w:ascii="Tahoma" w:hAnsi="Tahoma" w:cs="Tahoma"/>
                <w:kern w:val="2"/>
                <w:sz w:val="20"/>
                <w:szCs w:val="20"/>
              </w:rPr>
              <w:t xml:space="preserve"> equipment </w:t>
            </w:r>
            <w:r>
              <w:rPr>
                <w:rFonts w:ascii="Tahoma" w:hAnsi="Tahoma" w:cs="Tahoma"/>
                <w:kern w:val="2"/>
                <w:sz w:val="20"/>
                <w:szCs w:val="20"/>
              </w:rPr>
              <w:t>delivery</w:t>
            </w:r>
            <w:r w:rsidRPr="00C71004">
              <w:rPr>
                <w:rFonts w:ascii="Tahoma" w:hAnsi="Tahoma" w:cs="Tahoma"/>
                <w:kern w:val="2"/>
                <w:sz w:val="20"/>
                <w:szCs w:val="20"/>
              </w:rPr>
              <w:t>;</w:t>
            </w:r>
          </w:p>
          <w:p w14:paraId="1403F60A" w14:textId="324F1DF5" w:rsidR="00C71004" w:rsidRPr="00BE5269" w:rsidRDefault="00C71004" w:rsidP="00C71004">
            <w:pPr>
              <w:spacing w:after="0" w:line="240" w:lineRule="auto"/>
              <w:jc w:val="both"/>
              <w:rPr>
                <w:rFonts w:ascii="Tahoma" w:hAnsi="Tahoma" w:cs="Tahoma"/>
                <w:kern w:val="2"/>
                <w:sz w:val="20"/>
                <w:szCs w:val="20"/>
              </w:rPr>
            </w:pPr>
            <w:r w:rsidRPr="00B416AE">
              <w:rPr>
                <w:rFonts w:ascii="Tahoma" w:hAnsi="Tahoma" w:cs="Tahoma"/>
                <w:kern w:val="2"/>
                <w:sz w:val="20"/>
                <w:szCs w:val="20"/>
              </w:rPr>
              <w:t>Payments shall be deemed to have been duly and punctually made when the total amount due under this Agreement has been credited to the Seller's current account.</w:t>
            </w:r>
          </w:p>
        </w:tc>
      </w:tr>
      <w:tr w:rsidR="00255111" w:rsidRPr="00C04E7D" w14:paraId="4F5E7AA0" w14:textId="77777777" w:rsidTr="00A35A1F">
        <w:trPr>
          <w:trHeight w:val="300"/>
        </w:trPr>
        <w:tc>
          <w:tcPr>
            <w:tcW w:w="3865" w:type="dxa"/>
            <w:vMerge w:val="restart"/>
          </w:tcPr>
          <w:p w14:paraId="736C5129" w14:textId="5434F027" w:rsidR="00255111" w:rsidRPr="00BE5269" w:rsidRDefault="00C71004" w:rsidP="00762FC6">
            <w:pPr>
              <w:spacing w:after="0" w:line="240" w:lineRule="auto"/>
              <w:rPr>
                <w:rFonts w:ascii="Tahoma" w:hAnsi="Tahoma" w:cs="Tahoma"/>
                <w:b/>
                <w:bCs/>
                <w:kern w:val="2"/>
                <w:sz w:val="20"/>
                <w:szCs w:val="20"/>
              </w:rPr>
            </w:pPr>
            <w:r>
              <w:rPr>
                <w:rFonts w:ascii="Tahoma" w:hAnsi="Tahoma" w:cs="Tahoma"/>
                <w:b/>
                <w:bCs/>
                <w:kern w:val="2"/>
                <w:sz w:val="20"/>
                <w:szCs w:val="20"/>
              </w:rPr>
              <w:t>2.10.</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Garantinis terminas</w:t>
            </w:r>
            <w:r w:rsidR="00255111" w:rsidRPr="00BE5269">
              <w:rPr>
                <w:rFonts w:ascii="Tahoma" w:hAnsi="Tahoma" w:cs="Tahoma"/>
                <w:b/>
                <w:bCs/>
                <w:kern w:val="2"/>
                <w:sz w:val="20"/>
                <w:szCs w:val="20"/>
              </w:rPr>
              <w:t>/ Guarantee period</w:t>
            </w:r>
          </w:p>
        </w:tc>
        <w:tc>
          <w:tcPr>
            <w:tcW w:w="5713" w:type="dxa"/>
            <w:gridSpan w:val="2"/>
          </w:tcPr>
          <w:p w14:paraId="1D72922D" w14:textId="7052C839" w:rsidR="00255111" w:rsidRPr="00BE5269" w:rsidRDefault="00255111"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Prekėms nustatomas Tiekėjo pasiūlytas arba Prekių gamintojo taikomas Garantinis terminas</w:t>
            </w:r>
            <w:r w:rsidRPr="00BE5269">
              <w:rPr>
                <w:rFonts w:ascii="Tahoma" w:hAnsi="Tahoma" w:cs="Tahoma"/>
                <w:b/>
                <w:bCs/>
                <w:kern w:val="2"/>
                <w:sz w:val="20"/>
                <w:szCs w:val="20"/>
                <w:lang w:val="lt-LT"/>
              </w:rPr>
              <w:t xml:space="preserve"> 12 mėnesių</w:t>
            </w:r>
            <w:r w:rsidRPr="00BE5269">
              <w:rPr>
                <w:rFonts w:ascii="Tahoma" w:hAnsi="Tahoma" w:cs="Tahoma"/>
                <w:kern w:val="2"/>
                <w:sz w:val="20"/>
                <w:szCs w:val="20"/>
                <w:lang w:val="lt-LT"/>
              </w:rPr>
              <w:t>. Garantinis terminas, skaičiuojamas nuo Prekių perdavimo–priėmimo akto ar Sąskaitos (kai Prekių perdavimo–priėmimo aktas nėra pasirašomas) pasirašymo dienos.</w:t>
            </w:r>
          </w:p>
        </w:tc>
      </w:tr>
      <w:tr w:rsidR="00255111" w:rsidRPr="00762FC6" w14:paraId="241A3497" w14:textId="77777777" w:rsidTr="00A35A1F">
        <w:trPr>
          <w:trHeight w:val="300"/>
        </w:trPr>
        <w:tc>
          <w:tcPr>
            <w:tcW w:w="3865" w:type="dxa"/>
            <w:vMerge/>
          </w:tcPr>
          <w:p w14:paraId="3549E650" w14:textId="77777777" w:rsidR="00255111" w:rsidRPr="00BE5269" w:rsidRDefault="00255111" w:rsidP="00762FC6">
            <w:pPr>
              <w:spacing w:after="0" w:line="240" w:lineRule="auto"/>
              <w:rPr>
                <w:rFonts w:ascii="Tahoma" w:hAnsi="Tahoma" w:cs="Tahoma"/>
                <w:b/>
                <w:bCs/>
                <w:kern w:val="2"/>
                <w:sz w:val="20"/>
                <w:szCs w:val="20"/>
                <w:lang w:val="lt-LT"/>
              </w:rPr>
            </w:pPr>
          </w:p>
        </w:tc>
        <w:tc>
          <w:tcPr>
            <w:tcW w:w="5713" w:type="dxa"/>
            <w:gridSpan w:val="2"/>
          </w:tcPr>
          <w:p w14:paraId="6F156D97" w14:textId="04579F72" w:rsidR="00255111" w:rsidRPr="00BE5269" w:rsidRDefault="00255111" w:rsidP="00762FC6">
            <w:pPr>
              <w:spacing w:after="0" w:line="240" w:lineRule="auto"/>
              <w:jc w:val="both"/>
              <w:rPr>
                <w:rFonts w:ascii="Tahoma" w:hAnsi="Tahoma" w:cs="Tahoma"/>
                <w:sz w:val="20"/>
                <w:szCs w:val="20"/>
              </w:rPr>
            </w:pPr>
            <w:r w:rsidRPr="00BE5269">
              <w:rPr>
                <w:rFonts w:ascii="Tahoma" w:hAnsi="Tahoma" w:cs="Tahoma"/>
                <w:sz w:val="20"/>
                <w:szCs w:val="20"/>
              </w:rPr>
              <w:t xml:space="preserve">The Goods shall be subject to a Warranty Period of </w:t>
            </w:r>
            <w:r w:rsidRPr="00BE5269">
              <w:rPr>
                <w:rFonts w:ascii="Tahoma" w:hAnsi="Tahoma" w:cs="Tahoma"/>
                <w:b/>
                <w:bCs/>
                <w:sz w:val="20"/>
                <w:szCs w:val="20"/>
              </w:rPr>
              <w:t xml:space="preserve">12 months </w:t>
            </w:r>
            <w:r w:rsidRPr="00BE5269">
              <w:rPr>
                <w:rFonts w:ascii="Tahoma" w:hAnsi="Tahoma" w:cs="Tahoma"/>
                <w:sz w:val="20"/>
                <w:szCs w:val="20"/>
              </w:rPr>
              <w:t>as proposed by the Supplier or as applied by the manufacturer of the Goods. The warranty period shall run from the date of signing of the Goods Transfer and Acceptance Certificate or the Invoice (where no Transfer and Acceptance Certificate is signed).</w:t>
            </w:r>
          </w:p>
        </w:tc>
      </w:tr>
      <w:tr w:rsidR="00255111" w:rsidRPr="00C04E7D" w14:paraId="321EB4ED" w14:textId="77777777" w:rsidTr="00A35A1F">
        <w:trPr>
          <w:trHeight w:val="300"/>
        </w:trPr>
        <w:tc>
          <w:tcPr>
            <w:tcW w:w="3865" w:type="dxa"/>
            <w:vMerge w:val="restart"/>
          </w:tcPr>
          <w:p w14:paraId="76932164" w14:textId="606CA92E" w:rsidR="00255111" w:rsidRPr="00BE5269" w:rsidRDefault="00C71004" w:rsidP="00762FC6">
            <w:pPr>
              <w:spacing w:after="0" w:line="240" w:lineRule="auto"/>
              <w:rPr>
                <w:rFonts w:ascii="Tahoma" w:hAnsi="Tahoma" w:cs="Tahoma"/>
                <w:b/>
                <w:bCs/>
                <w:kern w:val="2"/>
                <w:sz w:val="20"/>
                <w:szCs w:val="20"/>
              </w:rPr>
            </w:pPr>
            <w:r>
              <w:rPr>
                <w:rFonts w:ascii="Tahoma" w:hAnsi="Tahoma" w:cs="Tahoma"/>
                <w:b/>
                <w:bCs/>
                <w:kern w:val="2"/>
                <w:sz w:val="20"/>
                <w:szCs w:val="20"/>
              </w:rPr>
              <w:t>2.11.</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Garantinė priežiūra/</w:t>
            </w:r>
            <w:r w:rsidR="00255111" w:rsidRPr="00BE5269">
              <w:rPr>
                <w:rFonts w:ascii="Tahoma" w:hAnsi="Tahoma" w:cs="Tahoma"/>
                <w:b/>
                <w:bCs/>
                <w:kern w:val="2"/>
                <w:sz w:val="20"/>
                <w:szCs w:val="20"/>
              </w:rPr>
              <w:t xml:space="preserve"> Warranty maintenance</w:t>
            </w:r>
          </w:p>
        </w:tc>
        <w:tc>
          <w:tcPr>
            <w:tcW w:w="5713" w:type="dxa"/>
            <w:gridSpan w:val="2"/>
          </w:tcPr>
          <w:p w14:paraId="71E67B8D" w14:textId="4F52A67A" w:rsidR="00255111" w:rsidRPr="00BE5269" w:rsidRDefault="00255111" w:rsidP="00762FC6">
            <w:pPr>
              <w:spacing w:after="0" w:line="240" w:lineRule="auto"/>
              <w:jc w:val="both"/>
              <w:rPr>
                <w:rFonts w:ascii="Tahoma" w:hAnsi="Tahoma" w:cs="Tahoma"/>
                <w:kern w:val="2"/>
                <w:sz w:val="20"/>
                <w:szCs w:val="20"/>
                <w:lang w:val="lt-LT"/>
              </w:rPr>
            </w:pPr>
            <w:r w:rsidRPr="00BE5269">
              <w:rPr>
                <w:rFonts w:ascii="Tahoma" w:hAnsi="Tahoma" w:cs="Tahoma"/>
                <w:sz w:val="20"/>
                <w:szCs w:val="20"/>
                <w:lang w:val="lt-LT"/>
              </w:rPr>
              <w:t>Garantiniu laikotarpiu, Pardavėjas, gavęs raštišką pranešimą iš Pirkėjo apie įrangos gedimą, įsipareigoja sureaguoti operatyviai, bet ne vėliau kaip per 24 valandas darbo dienomis ir pašalinti gedimą per trumpiausią įmanomą laiką</w:t>
            </w:r>
            <w:r w:rsidRPr="00BE5269">
              <w:rPr>
                <w:rFonts w:ascii="Tahoma" w:hAnsi="Tahoma" w:cs="Tahoma"/>
                <w:kern w:val="2"/>
                <w:sz w:val="20"/>
                <w:szCs w:val="20"/>
                <w:lang w:val="lt-LT"/>
              </w:rPr>
              <w:t>.</w:t>
            </w:r>
          </w:p>
        </w:tc>
      </w:tr>
      <w:tr w:rsidR="00255111" w:rsidRPr="00762FC6" w14:paraId="4F5ED5C6" w14:textId="77777777" w:rsidTr="00A35A1F">
        <w:trPr>
          <w:trHeight w:val="300"/>
        </w:trPr>
        <w:tc>
          <w:tcPr>
            <w:tcW w:w="3865" w:type="dxa"/>
            <w:vMerge/>
          </w:tcPr>
          <w:p w14:paraId="25CFBEE6" w14:textId="77777777" w:rsidR="00255111" w:rsidRPr="00BE5269" w:rsidRDefault="00255111" w:rsidP="00762FC6">
            <w:pPr>
              <w:spacing w:after="0" w:line="240" w:lineRule="auto"/>
              <w:rPr>
                <w:rFonts w:ascii="Tahoma" w:hAnsi="Tahoma" w:cs="Tahoma"/>
                <w:b/>
                <w:bCs/>
                <w:kern w:val="2"/>
                <w:sz w:val="20"/>
                <w:szCs w:val="20"/>
                <w:lang w:val="lt-LT"/>
              </w:rPr>
            </w:pPr>
          </w:p>
        </w:tc>
        <w:tc>
          <w:tcPr>
            <w:tcW w:w="5713" w:type="dxa"/>
            <w:gridSpan w:val="2"/>
          </w:tcPr>
          <w:p w14:paraId="2DDB4124" w14:textId="3A484D6C" w:rsidR="00255111" w:rsidRPr="00BE5269" w:rsidRDefault="00255111" w:rsidP="00762FC6">
            <w:pPr>
              <w:spacing w:after="0" w:line="240" w:lineRule="auto"/>
              <w:jc w:val="both"/>
              <w:rPr>
                <w:rFonts w:ascii="Tahoma" w:hAnsi="Tahoma" w:cs="Tahoma"/>
                <w:sz w:val="20"/>
                <w:szCs w:val="20"/>
              </w:rPr>
            </w:pPr>
            <w:r w:rsidRPr="00BE5269">
              <w:rPr>
                <w:rFonts w:ascii="Tahoma" w:hAnsi="Tahoma" w:cs="Tahoma"/>
                <w:sz w:val="20"/>
                <w:szCs w:val="20"/>
              </w:rPr>
              <w:t>During the warranty period, the Seller, upon receipt of a written notice from the Buyer of a failure of the equipment, undertakes to respond promptly, but not later than 24 hours on working days, and to rectify the failure within the shortest possible time.</w:t>
            </w:r>
          </w:p>
        </w:tc>
      </w:tr>
      <w:tr w:rsidR="00255111" w:rsidRPr="00762FC6" w14:paraId="24376AF6" w14:textId="77777777" w:rsidTr="00A35A1F">
        <w:trPr>
          <w:trHeight w:val="300"/>
        </w:trPr>
        <w:tc>
          <w:tcPr>
            <w:tcW w:w="3865" w:type="dxa"/>
            <w:vMerge w:val="restart"/>
          </w:tcPr>
          <w:p w14:paraId="6EF82AD9" w14:textId="741C0846" w:rsidR="00255111" w:rsidRPr="00BE5269" w:rsidRDefault="00C71004" w:rsidP="00762FC6">
            <w:pPr>
              <w:spacing w:after="0" w:line="240" w:lineRule="auto"/>
              <w:rPr>
                <w:rFonts w:ascii="Tahoma" w:hAnsi="Tahoma" w:cs="Tahoma"/>
                <w:b/>
                <w:bCs/>
                <w:kern w:val="2"/>
                <w:sz w:val="20"/>
                <w:szCs w:val="20"/>
              </w:rPr>
            </w:pPr>
            <w:r>
              <w:rPr>
                <w:rFonts w:ascii="Tahoma" w:hAnsi="Tahoma" w:cs="Tahoma"/>
                <w:b/>
                <w:bCs/>
                <w:kern w:val="2"/>
                <w:sz w:val="20"/>
                <w:szCs w:val="20"/>
              </w:rPr>
              <w:t>2.12</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Prievolių pagal Sutartį įvykdymo užtikrinimas</w:t>
            </w:r>
            <w:r w:rsidR="00255111" w:rsidRPr="00BE5269">
              <w:rPr>
                <w:rFonts w:ascii="Tahoma" w:hAnsi="Tahoma" w:cs="Tahoma"/>
                <w:b/>
                <w:bCs/>
                <w:kern w:val="2"/>
                <w:sz w:val="20"/>
                <w:szCs w:val="20"/>
              </w:rPr>
              <w:t>/</w:t>
            </w:r>
          </w:p>
          <w:p w14:paraId="35A3186A" w14:textId="4BD49ACF"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Security for performance of obligations under the Agreement</w:t>
            </w:r>
          </w:p>
        </w:tc>
        <w:tc>
          <w:tcPr>
            <w:tcW w:w="5713" w:type="dxa"/>
            <w:gridSpan w:val="2"/>
          </w:tcPr>
          <w:p w14:paraId="4CEC5C38" w14:textId="77777777" w:rsidR="00255111" w:rsidRPr="00BE5269" w:rsidRDefault="00255111" w:rsidP="00762FC6">
            <w:pPr>
              <w:spacing w:after="0" w:line="240" w:lineRule="auto"/>
              <w:rPr>
                <w:rFonts w:ascii="Tahoma" w:hAnsi="Tahoma" w:cs="Tahoma"/>
                <w:kern w:val="2"/>
                <w:sz w:val="20"/>
                <w:szCs w:val="20"/>
                <w:lang w:val="lt-LT"/>
              </w:rPr>
            </w:pPr>
            <w:r w:rsidRPr="00BE5269">
              <w:rPr>
                <w:rFonts w:ascii="Tahoma" w:hAnsi="Tahoma" w:cs="Tahoma"/>
                <w:kern w:val="2"/>
                <w:sz w:val="20"/>
                <w:szCs w:val="20"/>
                <w:lang w:val="lt-LT"/>
              </w:rPr>
              <w:t>Prievolių pagal Sutartį įvykdymas užtikrinamas:</w:t>
            </w:r>
          </w:p>
          <w:p w14:paraId="229AB5A6" w14:textId="1539F841" w:rsidR="00255111" w:rsidRPr="00BE5269" w:rsidRDefault="00255111" w:rsidP="00762FC6">
            <w:pPr>
              <w:spacing w:after="0" w:line="240" w:lineRule="auto"/>
              <w:rPr>
                <w:rFonts w:ascii="Tahoma" w:hAnsi="Tahoma" w:cs="Tahoma"/>
                <w:kern w:val="2"/>
                <w:sz w:val="20"/>
                <w:szCs w:val="20"/>
              </w:rPr>
            </w:pPr>
            <w:r w:rsidRPr="00BE5269">
              <w:rPr>
                <w:rFonts w:ascii="Tahoma" w:hAnsi="Tahoma" w:cs="Tahoma"/>
                <w:kern w:val="2"/>
                <w:sz w:val="20"/>
                <w:szCs w:val="20"/>
                <w:lang w:val="lt-LT"/>
              </w:rPr>
              <w:t>Netesybomis (delspinigiais, bauda)</w:t>
            </w:r>
            <w:r w:rsidR="00B0618E" w:rsidRPr="00BE5269">
              <w:rPr>
                <w:rFonts w:ascii="Tahoma" w:hAnsi="Tahoma" w:cs="Tahoma"/>
                <w:kern w:val="2"/>
                <w:sz w:val="20"/>
                <w:szCs w:val="20"/>
                <w:lang w:val="lt-LT"/>
              </w:rPr>
              <w:t>.</w:t>
            </w:r>
          </w:p>
        </w:tc>
      </w:tr>
      <w:tr w:rsidR="00255111" w:rsidRPr="00762FC6" w14:paraId="17DAF209" w14:textId="77777777" w:rsidTr="00A35A1F">
        <w:trPr>
          <w:trHeight w:val="300"/>
        </w:trPr>
        <w:tc>
          <w:tcPr>
            <w:tcW w:w="3865" w:type="dxa"/>
            <w:vMerge/>
          </w:tcPr>
          <w:p w14:paraId="490F0546"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1F5B5DB2" w14:textId="77777777" w:rsidR="00255111" w:rsidRPr="00BE5269" w:rsidRDefault="00255111" w:rsidP="00762FC6">
            <w:pPr>
              <w:spacing w:after="0" w:line="240" w:lineRule="auto"/>
              <w:rPr>
                <w:rFonts w:ascii="Tahoma" w:hAnsi="Tahoma" w:cs="Tahoma"/>
                <w:kern w:val="2"/>
                <w:sz w:val="20"/>
                <w:szCs w:val="20"/>
              </w:rPr>
            </w:pPr>
            <w:r w:rsidRPr="00BE5269">
              <w:rPr>
                <w:rFonts w:ascii="Tahoma" w:hAnsi="Tahoma" w:cs="Tahoma"/>
                <w:kern w:val="2"/>
                <w:sz w:val="20"/>
                <w:szCs w:val="20"/>
              </w:rPr>
              <w:t>Performance of obligations under the Agreement is secured by:</w:t>
            </w:r>
          </w:p>
          <w:p w14:paraId="604A2785" w14:textId="47BB3075" w:rsidR="00255111" w:rsidRPr="00BE5269" w:rsidRDefault="00255111" w:rsidP="00762FC6">
            <w:pPr>
              <w:spacing w:after="0" w:line="240" w:lineRule="auto"/>
              <w:rPr>
                <w:rFonts w:ascii="Tahoma" w:hAnsi="Tahoma" w:cs="Tahoma"/>
                <w:kern w:val="2"/>
                <w:sz w:val="20"/>
                <w:szCs w:val="20"/>
              </w:rPr>
            </w:pPr>
            <w:r w:rsidRPr="00BE5269">
              <w:rPr>
                <w:rFonts w:ascii="Tahoma" w:hAnsi="Tahoma" w:cs="Tahoma"/>
                <w:kern w:val="2"/>
                <w:sz w:val="20"/>
                <w:szCs w:val="20"/>
              </w:rPr>
              <w:t>Penalties (interest, fine)</w:t>
            </w:r>
            <w:r w:rsidR="00B0618E" w:rsidRPr="00BE5269">
              <w:rPr>
                <w:rFonts w:ascii="Tahoma" w:hAnsi="Tahoma" w:cs="Tahoma"/>
                <w:kern w:val="2"/>
                <w:sz w:val="20"/>
                <w:szCs w:val="20"/>
              </w:rPr>
              <w:t>.</w:t>
            </w:r>
          </w:p>
        </w:tc>
      </w:tr>
      <w:tr w:rsidR="00255111" w:rsidRPr="00762FC6" w14:paraId="09B7CD46" w14:textId="77777777" w:rsidTr="00A35A1F">
        <w:trPr>
          <w:trHeight w:val="300"/>
        </w:trPr>
        <w:tc>
          <w:tcPr>
            <w:tcW w:w="3865" w:type="dxa"/>
            <w:vMerge w:val="restart"/>
          </w:tcPr>
          <w:p w14:paraId="3D42D9D9" w14:textId="48D37473" w:rsidR="00255111"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 xml:space="preserve">2.13. </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Pirkėjui taikomos netesybos už mokėjimų pagal Sutartį vėlavimą</w:t>
            </w:r>
            <w:r w:rsidR="00255111" w:rsidRPr="00BE5269">
              <w:rPr>
                <w:rFonts w:ascii="Tahoma" w:hAnsi="Tahoma" w:cs="Tahoma"/>
                <w:b/>
                <w:bCs/>
                <w:kern w:val="2"/>
                <w:sz w:val="20"/>
                <w:szCs w:val="20"/>
              </w:rPr>
              <w:t>/</w:t>
            </w:r>
          </w:p>
          <w:p w14:paraId="694F4DB2" w14:textId="2586D857"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Liquidated damages shall be payable by the Buyer for late payment under the Contract</w:t>
            </w:r>
          </w:p>
        </w:tc>
        <w:tc>
          <w:tcPr>
            <w:tcW w:w="5713" w:type="dxa"/>
            <w:gridSpan w:val="2"/>
          </w:tcPr>
          <w:p w14:paraId="2264A26C" w14:textId="77777777" w:rsidR="00255111" w:rsidRPr="00BE5269" w:rsidRDefault="00255111" w:rsidP="00762FC6">
            <w:pPr>
              <w:spacing w:after="0" w:line="240" w:lineRule="auto"/>
              <w:jc w:val="both"/>
              <w:rPr>
                <w:rFonts w:ascii="Tahoma" w:hAnsi="Tahoma" w:cs="Tahoma"/>
                <w:color w:val="000000"/>
                <w:kern w:val="2"/>
                <w:sz w:val="20"/>
                <w:szCs w:val="20"/>
                <w:lang w:val="lt-LT"/>
              </w:rPr>
            </w:pPr>
            <w:r w:rsidRPr="00BE5269">
              <w:rPr>
                <w:rFonts w:ascii="Tahoma" w:hAnsi="Tahoma" w:cs="Tahoma"/>
                <w:color w:val="000000"/>
                <w:kern w:val="2"/>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E5269">
              <w:rPr>
                <w:rFonts w:ascii="Tahoma" w:hAnsi="Tahoma" w:cs="Tahoma"/>
                <w:kern w:val="2"/>
                <w:sz w:val="20"/>
                <w:szCs w:val="20"/>
                <w:lang w:val="lt-LT"/>
              </w:rPr>
              <w:t xml:space="preserve">0,02 (dvi šimtosios) procento dydžio delspinigius nuo neapmokėtos sumos už kiekvieną vėlavimo dieną, </w:t>
            </w:r>
            <w:r w:rsidRPr="00BE5269">
              <w:rPr>
                <w:rFonts w:ascii="Tahoma" w:hAnsi="Tahoma" w:cs="Tahoma"/>
                <w:sz w:val="20"/>
                <w:szCs w:val="20"/>
                <w:lang w:val="lt-LT"/>
              </w:rPr>
              <w:t>tačiau neviršijant 5 proc. Sutarties vertės be PVM</w:t>
            </w:r>
          </w:p>
        </w:tc>
      </w:tr>
      <w:tr w:rsidR="00255111" w:rsidRPr="00762FC6" w14:paraId="7E8417A0" w14:textId="77777777" w:rsidTr="00A35A1F">
        <w:trPr>
          <w:trHeight w:val="300"/>
        </w:trPr>
        <w:tc>
          <w:tcPr>
            <w:tcW w:w="3865" w:type="dxa"/>
            <w:vMerge/>
          </w:tcPr>
          <w:p w14:paraId="2DA71BEC"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7EE6FCFB" w14:textId="56AD4B90" w:rsidR="00255111" w:rsidRPr="00BE5269" w:rsidRDefault="00255111" w:rsidP="00762FC6">
            <w:pPr>
              <w:spacing w:after="0" w:line="240" w:lineRule="auto"/>
              <w:jc w:val="both"/>
              <w:rPr>
                <w:rFonts w:ascii="Tahoma" w:hAnsi="Tahoma" w:cs="Tahoma"/>
                <w:color w:val="000000"/>
                <w:kern w:val="2"/>
                <w:sz w:val="20"/>
                <w:szCs w:val="20"/>
              </w:rPr>
            </w:pPr>
            <w:r w:rsidRPr="00BE5269">
              <w:rPr>
                <w:rFonts w:ascii="Tahoma" w:hAnsi="Tahoma" w:cs="Tahoma"/>
                <w:color w:val="000000"/>
                <w:kern w:val="2"/>
                <w:sz w:val="20"/>
                <w:szCs w:val="20"/>
              </w:rPr>
              <w:t>If the Purchaser, having received a duly submitted and completed Invoice, delays payment for the quality Goods duly delivered by the Supplier within the period specified in the Contract, the Supplier shall charge the Purchaser a default interest of 0.02 (two one-hundredths of a) per cent of the unpaid amount for each day of the delay, but not exceeding 5 per cent of the Contract value excluding VAT</w:t>
            </w:r>
          </w:p>
        </w:tc>
      </w:tr>
      <w:tr w:rsidR="00255111" w:rsidRPr="00762FC6" w14:paraId="7D15581D" w14:textId="77777777" w:rsidTr="00A35A1F">
        <w:trPr>
          <w:trHeight w:val="300"/>
        </w:trPr>
        <w:tc>
          <w:tcPr>
            <w:tcW w:w="3865" w:type="dxa"/>
            <w:vMerge w:val="restart"/>
          </w:tcPr>
          <w:p w14:paraId="0BCD3450" w14:textId="10124B19" w:rsidR="00255111"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2.14.</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Tiekėjui taikomos netesybos</w:t>
            </w:r>
            <w:r w:rsidR="00255111" w:rsidRPr="00BE5269">
              <w:rPr>
                <w:rFonts w:ascii="Tahoma" w:hAnsi="Tahoma" w:cs="Tahoma"/>
                <w:b/>
                <w:bCs/>
                <w:kern w:val="2"/>
                <w:sz w:val="20"/>
                <w:szCs w:val="20"/>
              </w:rPr>
              <w:t>/</w:t>
            </w:r>
          </w:p>
          <w:p w14:paraId="6B4AA735" w14:textId="59FED555"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Liquidated damages payable by the Supplier</w:t>
            </w:r>
          </w:p>
        </w:tc>
        <w:tc>
          <w:tcPr>
            <w:tcW w:w="5713" w:type="dxa"/>
            <w:gridSpan w:val="2"/>
          </w:tcPr>
          <w:p w14:paraId="29FD7F9C" w14:textId="3F2A8978" w:rsidR="00255111" w:rsidRPr="00BE5269" w:rsidRDefault="00255111" w:rsidP="00762FC6">
            <w:pPr>
              <w:spacing w:after="0" w:line="240" w:lineRule="auto"/>
              <w:jc w:val="both"/>
              <w:rPr>
                <w:rFonts w:ascii="Tahoma" w:hAnsi="Tahoma" w:cs="Tahoma"/>
                <w:b/>
                <w:bCs/>
                <w:kern w:val="2"/>
                <w:sz w:val="20"/>
                <w:szCs w:val="20"/>
                <w:lang w:val="lt-LT"/>
              </w:rPr>
            </w:pPr>
            <w:r w:rsidRPr="00BE5269">
              <w:rPr>
                <w:rFonts w:ascii="Tahoma" w:hAnsi="Tahoma" w:cs="Tahoma"/>
                <w:color w:val="000000"/>
                <w:kern w:val="2"/>
                <w:sz w:val="20"/>
                <w:szCs w:val="20"/>
                <w:lang w:val="lt-LT"/>
              </w:rPr>
              <w:t xml:space="preserve">Jeigu Tiekėjas vėluoja vykdyti užsakymą, Pirkėjas, praėjus savaitei nuo nustatytas terminas dienos, Tiekėjui </w:t>
            </w:r>
            <w:r w:rsidRPr="00BE5269">
              <w:rPr>
                <w:rFonts w:ascii="Tahoma" w:hAnsi="Tahoma" w:cs="Tahoma"/>
                <w:kern w:val="2"/>
                <w:sz w:val="20"/>
                <w:szCs w:val="20"/>
                <w:lang w:val="lt-LT"/>
              </w:rPr>
              <w:t xml:space="preserve">skaičiuoja 0,2 (dvi dešimtąsias) procento dydžio delspinigius už kiekvieną </w:t>
            </w:r>
            <w:r w:rsidRPr="00BE5269">
              <w:rPr>
                <w:rFonts w:ascii="Tahoma" w:hAnsi="Tahoma" w:cs="Tahoma"/>
                <w:kern w:val="2"/>
                <w:sz w:val="20"/>
                <w:szCs w:val="20"/>
                <w:lang w:val="lt-LT"/>
              </w:rPr>
              <w:lastRenderedPageBreak/>
              <w:t xml:space="preserve">uždelstą darbo dieną nuo bendros sutarties sumos,  </w:t>
            </w:r>
            <w:r w:rsidRPr="00BE5269">
              <w:rPr>
                <w:rFonts w:ascii="Tahoma" w:hAnsi="Tahoma" w:cs="Tahoma"/>
                <w:sz w:val="20"/>
                <w:szCs w:val="20"/>
                <w:lang w:val="lt-LT"/>
              </w:rPr>
              <w:t>tačiau neviršijant 5 proc. sutarties vertės. Tiekėjas privalo sumokėti Pirkėjui netesybas per 30 kalendorinių dienų nuo Pirkėjo pareikalavimo.</w:t>
            </w:r>
          </w:p>
        </w:tc>
      </w:tr>
      <w:tr w:rsidR="00255111" w:rsidRPr="00762FC6" w14:paraId="1D2F078B" w14:textId="77777777" w:rsidTr="00A35A1F">
        <w:trPr>
          <w:trHeight w:val="300"/>
        </w:trPr>
        <w:tc>
          <w:tcPr>
            <w:tcW w:w="3865" w:type="dxa"/>
            <w:vMerge/>
          </w:tcPr>
          <w:p w14:paraId="23D403AD"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179DD632" w14:textId="411C20EE" w:rsidR="00255111" w:rsidRPr="00BE5269" w:rsidRDefault="00255111" w:rsidP="00762FC6">
            <w:pPr>
              <w:spacing w:after="0" w:line="240" w:lineRule="auto"/>
              <w:jc w:val="both"/>
              <w:rPr>
                <w:rFonts w:ascii="Tahoma" w:hAnsi="Tahoma" w:cs="Tahoma"/>
                <w:color w:val="000000"/>
                <w:kern w:val="2"/>
                <w:sz w:val="20"/>
                <w:szCs w:val="20"/>
              </w:rPr>
            </w:pPr>
            <w:r w:rsidRPr="00BE5269">
              <w:rPr>
                <w:rFonts w:ascii="Tahoma" w:hAnsi="Tahoma" w:cs="Tahoma"/>
                <w:color w:val="000000"/>
                <w:kern w:val="2"/>
                <w:sz w:val="20"/>
                <w:szCs w:val="20"/>
              </w:rPr>
              <w:t xml:space="preserve">If the Supplier is late in fulfilling the order, the Purchaser shall, one week after the due date, charge the Supplier a default interest of 0.2 (two-tenths) of one per cent of the total amount of the Contract for each working day of delay, up </w:t>
            </w:r>
            <w:proofErr w:type="gramStart"/>
            <w:r w:rsidRPr="00BE5269">
              <w:rPr>
                <w:rFonts w:ascii="Tahoma" w:hAnsi="Tahoma" w:cs="Tahoma"/>
                <w:color w:val="000000"/>
                <w:kern w:val="2"/>
                <w:sz w:val="20"/>
                <w:szCs w:val="20"/>
              </w:rPr>
              <w:t>to  a</w:t>
            </w:r>
            <w:proofErr w:type="gramEnd"/>
            <w:r w:rsidRPr="00BE5269">
              <w:rPr>
                <w:rFonts w:ascii="Tahoma" w:hAnsi="Tahoma" w:cs="Tahoma"/>
                <w:color w:val="000000"/>
                <w:kern w:val="2"/>
                <w:sz w:val="20"/>
                <w:szCs w:val="20"/>
              </w:rPr>
              <w:t xml:space="preserve"> maximum of 5 % of the Contract value. The Supplier shall pay the liquidated damages to the Purchaser within 30 calendar days of the Purchaser's demand.</w:t>
            </w:r>
          </w:p>
        </w:tc>
      </w:tr>
      <w:tr w:rsidR="00255111" w:rsidRPr="00762FC6" w14:paraId="422E984D" w14:textId="77777777" w:rsidTr="00A35A1F">
        <w:trPr>
          <w:trHeight w:val="300"/>
        </w:trPr>
        <w:tc>
          <w:tcPr>
            <w:tcW w:w="3865" w:type="dxa"/>
            <w:vMerge w:val="restart"/>
          </w:tcPr>
          <w:p w14:paraId="1D41F6F8" w14:textId="004A7A63" w:rsidR="00255111"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2.15.</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Tiekėjui / Pirkėjui taikoma bauda nutraukus Sutartį dėl esminio Sutarties pažeidimo</w:t>
            </w:r>
            <w:r w:rsidR="00255111" w:rsidRPr="00BE5269">
              <w:rPr>
                <w:rFonts w:ascii="Tahoma" w:hAnsi="Tahoma" w:cs="Tahoma"/>
                <w:b/>
                <w:bCs/>
                <w:kern w:val="2"/>
                <w:sz w:val="20"/>
                <w:szCs w:val="20"/>
              </w:rPr>
              <w:t>/</w:t>
            </w:r>
          </w:p>
          <w:p w14:paraId="36E24593" w14:textId="2C6E5F2F"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Supplier/Buyer shall be liable to a penalty in the event of termination of the Contract for a material breach of the Contract by</w:t>
            </w:r>
          </w:p>
        </w:tc>
        <w:tc>
          <w:tcPr>
            <w:tcW w:w="5713" w:type="dxa"/>
            <w:gridSpan w:val="2"/>
          </w:tcPr>
          <w:p w14:paraId="2193E7C1" w14:textId="77777777" w:rsidR="00255111" w:rsidRPr="00BE5269" w:rsidRDefault="00255111"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Nutraukus Sutartį dėl esminio Sutarties pažeidimo, nustatyto Sutarties Specialiosiose sąlygose, mokama 10% procentų dydžio bauda nuo Pradinės Sutarties vertės be PVM, nurodytos Specialiųjų sąlygų 5.2 punkte.</w:t>
            </w:r>
          </w:p>
        </w:tc>
      </w:tr>
      <w:tr w:rsidR="00255111" w:rsidRPr="00762FC6" w14:paraId="40B82A10" w14:textId="77777777" w:rsidTr="00A35A1F">
        <w:trPr>
          <w:trHeight w:val="300"/>
        </w:trPr>
        <w:tc>
          <w:tcPr>
            <w:tcW w:w="3865" w:type="dxa"/>
            <w:vMerge/>
          </w:tcPr>
          <w:p w14:paraId="6A883412"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0642836A" w14:textId="66076CEB" w:rsidR="00255111" w:rsidRPr="00BE5269" w:rsidRDefault="00255111"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In the event of termination of the Contract due to a material breach of the Contract, as set out in the Special Conditions of the Contract, a penalty of 10% of the Initial Contract Value, excluding VAT, as set out in Clause 5.2 of the Special Conditions shall be payable.</w:t>
            </w:r>
          </w:p>
        </w:tc>
      </w:tr>
      <w:tr w:rsidR="00255111" w:rsidRPr="00762FC6" w14:paraId="65702980" w14:textId="77777777" w:rsidTr="00A35A1F">
        <w:trPr>
          <w:trHeight w:val="300"/>
        </w:trPr>
        <w:tc>
          <w:tcPr>
            <w:tcW w:w="3865" w:type="dxa"/>
            <w:vMerge w:val="restart"/>
          </w:tcPr>
          <w:p w14:paraId="269ED8E3" w14:textId="0B82AB5E" w:rsidR="00255111"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2.16.</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Tiekėjui taikoma bauda dėl esamų subtiekėjų ar specialistų pakeitimo / naujų subtiekėjų pasitelkimo nesilaikant Bendrosiose sąlygose nurodytos subtiekėjų ir (ar) specialistų keitimo tvarkos</w:t>
            </w:r>
            <w:r w:rsidR="00255111" w:rsidRPr="00BE5269">
              <w:rPr>
                <w:rFonts w:ascii="Tahoma" w:hAnsi="Tahoma" w:cs="Tahoma"/>
                <w:b/>
                <w:bCs/>
                <w:kern w:val="2"/>
                <w:sz w:val="20"/>
                <w:szCs w:val="20"/>
              </w:rPr>
              <w:t xml:space="preserve"> /</w:t>
            </w:r>
          </w:p>
          <w:p w14:paraId="2A922548" w14:textId="3D36DA01"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 xml:space="preserve">Supplier shall be liable to a penalty for replacing existing subcontractors or specialists / using new subcontractors without complying with the procedure for replacing subcontractors and/or specialists set out in the General Conditions </w:t>
            </w:r>
          </w:p>
          <w:p w14:paraId="10959CDD" w14:textId="21464E5D"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275E3DA8" w14:textId="2B65069C" w:rsidR="00255111" w:rsidRPr="00BE5269" w:rsidRDefault="00255111" w:rsidP="00762FC6">
            <w:pPr>
              <w:spacing w:after="0" w:line="240" w:lineRule="auto"/>
              <w:rPr>
                <w:rFonts w:ascii="Tahoma" w:hAnsi="Tahoma" w:cs="Tahoma"/>
                <w:kern w:val="2"/>
                <w:sz w:val="20"/>
                <w:szCs w:val="20"/>
                <w:lang w:val="lt-LT"/>
              </w:rPr>
            </w:pPr>
            <w:r w:rsidRPr="00BE5269">
              <w:rPr>
                <w:rFonts w:ascii="Tahoma" w:eastAsia="Times New Roman" w:hAnsi="Tahoma" w:cs="Tahoma"/>
                <w:kern w:val="2"/>
                <w:sz w:val="20"/>
                <w:szCs w:val="20"/>
                <w:lang w:val="lt-LT"/>
              </w:rPr>
              <w:t>Taikoma 5% procentų dydžio bauda nuo Pradinės Sutarties vertės be PVM, nurodytos Specialiųjų sąlygų 5.2 punkte.</w:t>
            </w:r>
          </w:p>
        </w:tc>
      </w:tr>
      <w:tr w:rsidR="00255111" w:rsidRPr="00762FC6" w14:paraId="31D37C8C" w14:textId="77777777" w:rsidTr="00A35A1F">
        <w:trPr>
          <w:trHeight w:val="300"/>
        </w:trPr>
        <w:tc>
          <w:tcPr>
            <w:tcW w:w="3865" w:type="dxa"/>
            <w:vMerge/>
          </w:tcPr>
          <w:p w14:paraId="0A15329C"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6A4345A3" w14:textId="2F810B1F" w:rsidR="00255111" w:rsidRPr="00BE5269" w:rsidRDefault="00255111" w:rsidP="00762FC6">
            <w:pPr>
              <w:spacing w:after="0" w:line="240" w:lineRule="auto"/>
              <w:rPr>
                <w:rFonts w:ascii="Tahoma" w:eastAsia="Times New Roman" w:hAnsi="Tahoma" w:cs="Tahoma"/>
                <w:kern w:val="2"/>
                <w:sz w:val="20"/>
                <w:szCs w:val="20"/>
              </w:rPr>
            </w:pPr>
            <w:r w:rsidRPr="00BE5269">
              <w:rPr>
                <w:rFonts w:ascii="Tahoma" w:eastAsia="Times New Roman" w:hAnsi="Tahoma" w:cs="Tahoma"/>
                <w:kern w:val="2"/>
                <w:sz w:val="20"/>
                <w:szCs w:val="20"/>
              </w:rPr>
              <w:t>A penalty of 5% of the Initial Contract Value, excluding VAT, specified in Clause 5.2 of the Special Conditions shall apply.</w:t>
            </w:r>
          </w:p>
        </w:tc>
      </w:tr>
      <w:tr w:rsidR="00255111" w:rsidRPr="00762FC6" w14:paraId="473AC1B8" w14:textId="77777777" w:rsidTr="00A35A1F">
        <w:trPr>
          <w:trHeight w:val="300"/>
        </w:trPr>
        <w:tc>
          <w:tcPr>
            <w:tcW w:w="3865" w:type="dxa"/>
            <w:vMerge w:val="restart"/>
          </w:tcPr>
          <w:p w14:paraId="506AE9AB" w14:textId="47275C2C" w:rsidR="00255111"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2.17.</w:t>
            </w:r>
            <w:r w:rsidR="00255111" w:rsidRPr="00BE5269">
              <w:rPr>
                <w:rFonts w:ascii="Tahoma" w:hAnsi="Tahoma" w:cs="Tahoma"/>
                <w:b/>
                <w:bCs/>
                <w:kern w:val="2"/>
                <w:sz w:val="20"/>
                <w:szCs w:val="20"/>
              </w:rPr>
              <w:t xml:space="preserve"> </w:t>
            </w:r>
            <w:r w:rsidR="00255111" w:rsidRPr="00BE5269">
              <w:rPr>
                <w:rFonts w:ascii="Tahoma" w:hAnsi="Tahoma" w:cs="Tahoma"/>
                <w:b/>
                <w:bCs/>
                <w:kern w:val="2"/>
                <w:sz w:val="20"/>
                <w:szCs w:val="20"/>
                <w:lang w:val="lt-LT"/>
              </w:rPr>
              <w:t>Tiekėjui taikomos baudos dėl aplinkosauginių ir (arba) socialinių kriterijų nesilaikymo</w:t>
            </w:r>
            <w:r w:rsidR="00255111" w:rsidRPr="00BE5269">
              <w:rPr>
                <w:rFonts w:ascii="Tahoma" w:hAnsi="Tahoma" w:cs="Tahoma"/>
                <w:b/>
                <w:bCs/>
                <w:kern w:val="2"/>
                <w:sz w:val="20"/>
                <w:szCs w:val="20"/>
              </w:rPr>
              <w:t>/</w:t>
            </w:r>
          </w:p>
          <w:p w14:paraId="1AF4FAAE" w14:textId="3B41CED4" w:rsidR="00255111" w:rsidRPr="00BE5269" w:rsidRDefault="00255111"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Penalties imposed on the Supplier for non-compliance with environmental and/or social criteria</w:t>
            </w:r>
          </w:p>
        </w:tc>
        <w:tc>
          <w:tcPr>
            <w:tcW w:w="5713" w:type="dxa"/>
            <w:gridSpan w:val="2"/>
          </w:tcPr>
          <w:p w14:paraId="43419D42" w14:textId="77777777" w:rsidR="00255111" w:rsidRPr="00BE5269" w:rsidRDefault="00255111" w:rsidP="00762FC6">
            <w:pPr>
              <w:spacing w:after="0" w:line="240" w:lineRule="auto"/>
              <w:jc w:val="both"/>
              <w:rPr>
                <w:rFonts w:ascii="Tahoma" w:hAnsi="Tahoma" w:cs="Tahoma"/>
                <w:color w:val="4472C4"/>
                <w:kern w:val="2"/>
                <w:sz w:val="20"/>
                <w:szCs w:val="20"/>
                <w:lang w:val="lt-LT"/>
              </w:rPr>
            </w:pPr>
            <w:r w:rsidRPr="00BE5269">
              <w:rPr>
                <w:rFonts w:ascii="Tahoma" w:hAnsi="Tahoma" w:cs="Tahoma"/>
                <w:kern w:val="2"/>
                <w:sz w:val="20"/>
                <w:szCs w:val="20"/>
                <w:lang w:val="lt-LT"/>
              </w:rPr>
              <w:t>Nesilaikant Sutarties Specialiosiose sąlygose 12.1 punkte nurodytų aplinkosauginių kriterijų, mokama 5% procentų dydžio bauda nuo Pradinės Sutarties vertės be PVM, nurodytos Specialiųjų sąlygų 5.2 punkte.</w:t>
            </w:r>
          </w:p>
        </w:tc>
      </w:tr>
      <w:tr w:rsidR="00255111" w:rsidRPr="00762FC6" w14:paraId="56B28A62" w14:textId="77777777" w:rsidTr="00A35A1F">
        <w:trPr>
          <w:trHeight w:val="300"/>
        </w:trPr>
        <w:tc>
          <w:tcPr>
            <w:tcW w:w="3865" w:type="dxa"/>
            <w:vMerge/>
          </w:tcPr>
          <w:p w14:paraId="4470BD2D" w14:textId="77777777" w:rsidR="00255111" w:rsidRPr="00BE5269" w:rsidRDefault="00255111" w:rsidP="00762FC6">
            <w:pPr>
              <w:spacing w:after="0" w:line="240" w:lineRule="auto"/>
              <w:rPr>
                <w:rFonts w:ascii="Tahoma" w:hAnsi="Tahoma" w:cs="Tahoma"/>
                <w:b/>
                <w:bCs/>
                <w:kern w:val="2"/>
                <w:sz w:val="20"/>
                <w:szCs w:val="20"/>
              </w:rPr>
            </w:pPr>
          </w:p>
        </w:tc>
        <w:tc>
          <w:tcPr>
            <w:tcW w:w="5713" w:type="dxa"/>
            <w:gridSpan w:val="2"/>
          </w:tcPr>
          <w:p w14:paraId="09C06C6E" w14:textId="77777777" w:rsidR="00255111" w:rsidRPr="00BE5269" w:rsidRDefault="00255111" w:rsidP="00762FC6">
            <w:pPr>
              <w:spacing w:after="0" w:line="240" w:lineRule="auto"/>
              <w:jc w:val="both"/>
              <w:rPr>
                <w:rFonts w:ascii="Tahoma" w:hAnsi="Tahoma" w:cs="Tahoma"/>
                <w:color w:val="4472C4"/>
                <w:kern w:val="2"/>
                <w:sz w:val="20"/>
                <w:szCs w:val="20"/>
              </w:rPr>
            </w:pPr>
            <w:r w:rsidRPr="00BE5269">
              <w:rPr>
                <w:rFonts w:ascii="Tahoma" w:hAnsi="Tahoma" w:cs="Tahoma"/>
                <w:kern w:val="2"/>
                <w:sz w:val="20"/>
                <w:szCs w:val="20"/>
              </w:rPr>
              <w:t>Failure to comply with the environmental criteria set out in Clause 12.1 of the Special Conditions of the Contract shall be subject to a penalty of 5% of the Initial Contract Value, excluding VAT, set out in Clause 5.2 of the Special Conditions.</w:t>
            </w:r>
          </w:p>
          <w:p w14:paraId="34164DC7" w14:textId="77777777" w:rsidR="00255111" w:rsidRPr="00BE5269" w:rsidRDefault="00255111" w:rsidP="00762FC6">
            <w:pPr>
              <w:spacing w:after="0" w:line="240" w:lineRule="auto"/>
              <w:jc w:val="both"/>
              <w:rPr>
                <w:rFonts w:ascii="Tahoma" w:hAnsi="Tahoma" w:cs="Tahoma"/>
                <w:kern w:val="2"/>
                <w:sz w:val="20"/>
                <w:szCs w:val="20"/>
              </w:rPr>
            </w:pPr>
          </w:p>
        </w:tc>
      </w:tr>
      <w:tr w:rsidR="00AE1DA3" w:rsidRPr="00762FC6" w14:paraId="71587AFF" w14:textId="77777777" w:rsidTr="00A35A1F">
        <w:trPr>
          <w:trHeight w:val="300"/>
        </w:trPr>
        <w:tc>
          <w:tcPr>
            <w:tcW w:w="3865" w:type="dxa"/>
            <w:vMerge w:val="restart"/>
          </w:tcPr>
          <w:p w14:paraId="6E9108C8" w14:textId="231396FF" w:rsidR="00AE1DA3"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lang w:val="lt-LT"/>
              </w:rPr>
              <w:t xml:space="preserve">2.18. </w:t>
            </w:r>
            <w:r w:rsidR="00AE1DA3" w:rsidRPr="00BE5269">
              <w:rPr>
                <w:rFonts w:ascii="Tahoma" w:hAnsi="Tahoma" w:cs="Tahoma"/>
                <w:b/>
                <w:bCs/>
                <w:kern w:val="2"/>
                <w:sz w:val="20"/>
                <w:szCs w:val="20"/>
                <w:lang w:val="lt-LT"/>
              </w:rPr>
              <w:t>Sutarties sudarymas ir įsigaliojimas</w:t>
            </w:r>
            <w:r w:rsidR="00AE1DA3" w:rsidRPr="00BE5269">
              <w:rPr>
                <w:rFonts w:ascii="Tahoma" w:hAnsi="Tahoma" w:cs="Tahoma"/>
                <w:b/>
                <w:bCs/>
                <w:kern w:val="2"/>
                <w:sz w:val="20"/>
                <w:szCs w:val="20"/>
              </w:rPr>
              <w:t>/</w:t>
            </w:r>
          </w:p>
          <w:p w14:paraId="71406707" w14:textId="07B707C0" w:rsidR="00AE1DA3" w:rsidRPr="00BE5269" w:rsidRDefault="00AE1DA3"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Conclusion and entry into force of the Agreement</w:t>
            </w:r>
          </w:p>
        </w:tc>
        <w:tc>
          <w:tcPr>
            <w:tcW w:w="5713" w:type="dxa"/>
            <w:gridSpan w:val="2"/>
          </w:tcPr>
          <w:p w14:paraId="4EBD71FA" w14:textId="77777777" w:rsidR="00AE1DA3" w:rsidRPr="00BE5269" w:rsidRDefault="00AE1DA3"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Ši Sutartis laikoma sudaryta ir įsigalioja nuo Sutarties pasirašymo dienos (antrosios Šalies pasirašymo dieną).</w:t>
            </w:r>
          </w:p>
          <w:p w14:paraId="54CA562A" w14:textId="5746A051" w:rsidR="00AE1DA3" w:rsidRPr="00BE5269" w:rsidRDefault="00AE1DA3" w:rsidP="00762FC6">
            <w:pPr>
              <w:spacing w:after="0" w:line="240" w:lineRule="auto"/>
              <w:jc w:val="both"/>
              <w:rPr>
                <w:rFonts w:ascii="Tahoma" w:hAnsi="Tahoma" w:cs="Tahoma"/>
                <w:color w:val="4472C4"/>
                <w:kern w:val="2"/>
                <w:sz w:val="20"/>
                <w:szCs w:val="20"/>
              </w:rPr>
            </w:pPr>
            <w:r w:rsidRPr="00BE5269">
              <w:rPr>
                <w:rFonts w:ascii="Tahoma" w:hAnsi="Tahoma" w:cs="Tahoma"/>
                <w:color w:val="000000"/>
                <w:kern w:val="2"/>
                <w:sz w:val="20"/>
                <w:szCs w:val="20"/>
                <w:lang w:val="lt-LT"/>
              </w:rPr>
              <w:t>Sutartis galioja iki visiško prievolių įvykdymo</w:t>
            </w:r>
            <w:r w:rsidRPr="00BE5269">
              <w:rPr>
                <w:rFonts w:ascii="Tahoma" w:hAnsi="Tahoma" w:cs="Tahoma"/>
                <w:color w:val="000000"/>
                <w:kern w:val="2"/>
                <w:sz w:val="20"/>
                <w:szCs w:val="20"/>
              </w:rPr>
              <w:t>.</w:t>
            </w:r>
          </w:p>
        </w:tc>
      </w:tr>
      <w:tr w:rsidR="00AE1DA3" w:rsidRPr="00762FC6" w14:paraId="068875CF" w14:textId="77777777" w:rsidTr="00A35A1F">
        <w:trPr>
          <w:trHeight w:val="300"/>
        </w:trPr>
        <w:tc>
          <w:tcPr>
            <w:tcW w:w="3865" w:type="dxa"/>
            <w:vMerge/>
          </w:tcPr>
          <w:p w14:paraId="316F67EB" w14:textId="77777777" w:rsidR="00AE1DA3" w:rsidRPr="00BE5269" w:rsidRDefault="00AE1DA3" w:rsidP="00762FC6">
            <w:pPr>
              <w:spacing w:after="0" w:line="240" w:lineRule="auto"/>
              <w:rPr>
                <w:rFonts w:ascii="Tahoma" w:hAnsi="Tahoma" w:cs="Tahoma"/>
                <w:b/>
                <w:bCs/>
                <w:kern w:val="2"/>
                <w:sz w:val="20"/>
                <w:szCs w:val="20"/>
              </w:rPr>
            </w:pPr>
          </w:p>
        </w:tc>
        <w:tc>
          <w:tcPr>
            <w:tcW w:w="5713" w:type="dxa"/>
            <w:gridSpan w:val="2"/>
          </w:tcPr>
          <w:p w14:paraId="6C140228" w14:textId="77777777" w:rsidR="00AE1DA3" w:rsidRPr="00BE5269" w:rsidRDefault="00AE1DA3"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This Agreement shall be deemed to have been concluded and shall enter into force on the date of signature of the Agreement (the date of signature of the other Party).</w:t>
            </w:r>
          </w:p>
          <w:p w14:paraId="19F27BEA" w14:textId="56A3A075" w:rsidR="00AE1DA3" w:rsidRPr="00BE5269" w:rsidRDefault="00AE1DA3"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The contract is valid until the obligations are met in full.</w:t>
            </w:r>
          </w:p>
        </w:tc>
      </w:tr>
      <w:tr w:rsidR="00AE1DA3" w:rsidRPr="00762FC6" w14:paraId="1BC648D0" w14:textId="77777777" w:rsidTr="00A35A1F">
        <w:trPr>
          <w:trHeight w:val="283"/>
        </w:trPr>
        <w:tc>
          <w:tcPr>
            <w:tcW w:w="3865" w:type="dxa"/>
            <w:vMerge w:val="restart"/>
          </w:tcPr>
          <w:p w14:paraId="4C56CF43" w14:textId="170DD79E" w:rsidR="00AE1DA3"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2.19.</w:t>
            </w:r>
            <w:r w:rsidR="00AE1DA3" w:rsidRPr="00BE5269">
              <w:rPr>
                <w:rFonts w:ascii="Tahoma" w:hAnsi="Tahoma" w:cs="Tahoma"/>
                <w:b/>
                <w:bCs/>
                <w:kern w:val="2"/>
                <w:sz w:val="20"/>
                <w:szCs w:val="20"/>
              </w:rPr>
              <w:t xml:space="preserve"> </w:t>
            </w:r>
            <w:r w:rsidR="00AE1DA3" w:rsidRPr="00BE5269">
              <w:rPr>
                <w:rFonts w:ascii="Tahoma" w:hAnsi="Tahoma" w:cs="Tahoma"/>
                <w:b/>
                <w:bCs/>
                <w:kern w:val="2"/>
                <w:sz w:val="20"/>
                <w:szCs w:val="20"/>
                <w:lang w:val="lt-LT"/>
              </w:rPr>
              <w:t>Sutarties nutraukimo pagrindai</w:t>
            </w:r>
            <w:r w:rsidR="00AE1DA3" w:rsidRPr="00BE5269">
              <w:rPr>
                <w:rFonts w:ascii="Tahoma" w:hAnsi="Tahoma" w:cs="Tahoma"/>
                <w:b/>
                <w:bCs/>
                <w:kern w:val="2"/>
                <w:sz w:val="20"/>
                <w:szCs w:val="20"/>
              </w:rPr>
              <w:t>/</w:t>
            </w:r>
          </w:p>
          <w:p w14:paraId="5B724E54" w14:textId="0A3F3523" w:rsidR="00AE1DA3" w:rsidRPr="00BE5269" w:rsidRDefault="00AE1DA3"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Grounds for termination</w:t>
            </w:r>
          </w:p>
        </w:tc>
        <w:tc>
          <w:tcPr>
            <w:tcW w:w="5713" w:type="dxa"/>
            <w:gridSpan w:val="2"/>
          </w:tcPr>
          <w:p w14:paraId="5D244392" w14:textId="4F6146A8" w:rsidR="00AE1DA3" w:rsidRPr="00BE5269" w:rsidRDefault="00AE1DA3" w:rsidP="00762FC6">
            <w:pPr>
              <w:spacing w:after="0" w:line="240" w:lineRule="auto"/>
              <w:jc w:val="both"/>
              <w:rPr>
                <w:rFonts w:ascii="Tahoma" w:hAnsi="Tahoma" w:cs="Tahoma"/>
                <w:kern w:val="2"/>
                <w:sz w:val="20"/>
                <w:szCs w:val="20"/>
                <w:lang w:val="lt-LT"/>
              </w:rPr>
            </w:pPr>
            <w:r w:rsidRPr="00BE5269">
              <w:rPr>
                <w:rFonts w:ascii="Tahoma" w:hAnsi="Tahoma" w:cs="Tahoma"/>
                <w:kern w:val="2"/>
                <w:sz w:val="20"/>
                <w:szCs w:val="20"/>
                <w:lang w:val="lt-LT"/>
              </w:rPr>
              <w:t>Sutartis gali būti nutraukiama rašytiniu Šalių susitarimu arba vienašališkai, Bendrosiose sąlygose nustatyta tvarka.</w:t>
            </w:r>
          </w:p>
          <w:p w14:paraId="4B33C2D5" w14:textId="5D3EDAEB" w:rsidR="00AE1DA3" w:rsidRPr="00BE5269" w:rsidRDefault="00AE1DA3"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 xml:space="preserve"> </w:t>
            </w:r>
          </w:p>
        </w:tc>
      </w:tr>
      <w:tr w:rsidR="00AE1DA3" w:rsidRPr="00762FC6" w14:paraId="2B8B88DB" w14:textId="77777777" w:rsidTr="00A35A1F">
        <w:trPr>
          <w:trHeight w:val="283"/>
        </w:trPr>
        <w:tc>
          <w:tcPr>
            <w:tcW w:w="3865" w:type="dxa"/>
            <w:vMerge/>
          </w:tcPr>
          <w:p w14:paraId="2CE259A0" w14:textId="77777777" w:rsidR="00AE1DA3" w:rsidRPr="00BE5269" w:rsidRDefault="00AE1DA3" w:rsidP="00762FC6">
            <w:pPr>
              <w:spacing w:after="0" w:line="240" w:lineRule="auto"/>
              <w:rPr>
                <w:rFonts w:ascii="Tahoma" w:hAnsi="Tahoma" w:cs="Tahoma"/>
                <w:b/>
                <w:bCs/>
                <w:kern w:val="2"/>
                <w:sz w:val="20"/>
                <w:szCs w:val="20"/>
              </w:rPr>
            </w:pPr>
          </w:p>
        </w:tc>
        <w:tc>
          <w:tcPr>
            <w:tcW w:w="5713" w:type="dxa"/>
            <w:gridSpan w:val="2"/>
          </w:tcPr>
          <w:p w14:paraId="1EEB9A4C" w14:textId="77777777" w:rsidR="00AE1DA3" w:rsidRPr="00BE5269" w:rsidRDefault="00AE1DA3" w:rsidP="00762FC6">
            <w:pPr>
              <w:spacing w:after="0" w:line="240" w:lineRule="auto"/>
              <w:jc w:val="both"/>
              <w:rPr>
                <w:rFonts w:ascii="Tahoma" w:hAnsi="Tahoma" w:cs="Tahoma"/>
                <w:kern w:val="2"/>
                <w:sz w:val="20"/>
                <w:szCs w:val="20"/>
              </w:rPr>
            </w:pPr>
            <w:r w:rsidRPr="00BE5269">
              <w:rPr>
                <w:rFonts w:ascii="Tahoma" w:hAnsi="Tahoma" w:cs="Tahoma"/>
                <w:kern w:val="2"/>
                <w:sz w:val="20"/>
                <w:szCs w:val="20"/>
              </w:rPr>
              <w:t>The Contract may be terminated by written agreement between the Parties or unilaterally, in accordance with the procedures set out in the General Conditions.</w:t>
            </w:r>
          </w:p>
          <w:p w14:paraId="02950FCB" w14:textId="77777777" w:rsidR="00AE1DA3" w:rsidRPr="00BE5269" w:rsidRDefault="00AE1DA3" w:rsidP="00762FC6">
            <w:pPr>
              <w:spacing w:after="0" w:line="240" w:lineRule="auto"/>
              <w:jc w:val="both"/>
              <w:rPr>
                <w:rFonts w:ascii="Tahoma" w:hAnsi="Tahoma" w:cs="Tahoma"/>
                <w:kern w:val="2"/>
                <w:sz w:val="20"/>
                <w:szCs w:val="20"/>
              </w:rPr>
            </w:pPr>
          </w:p>
        </w:tc>
      </w:tr>
      <w:tr w:rsidR="00AE1DA3" w:rsidRPr="00762FC6" w14:paraId="240922A6" w14:textId="77777777" w:rsidTr="00A35A1F">
        <w:trPr>
          <w:trHeight w:val="283"/>
        </w:trPr>
        <w:tc>
          <w:tcPr>
            <w:tcW w:w="3865" w:type="dxa"/>
            <w:vMerge w:val="restart"/>
          </w:tcPr>
          <w:p w14:paraId="20E40877" w14:textId="00FB000B" w:rsidR="00AE1DA3" w:rsidRPr="00BE5269" w:rsidRDefault="00A623E0" w:rsidP="00762FC6">
            <w:pPr>
              <w:spacing w:after="0" w:line="240" w:lineRule="auto"/>
              <w:rPr>
                <w:rFonts w:ascii="Tahoma" w:hAnsi="Tahoma" w:cs="Tahoma"/>
                <w:b/>
                <w:bCs/>
                <w:kern w:val="2"/>
                <w:sz w:val="20"/>
                <w:szCs w:val="20"/>
              </w:rPr>
            </w:pPr>
            <w:r>
              <w:rPr>
                <w:rFonts w:ascii="Tahoma" w:hAnsi="Tahoma" w:cs="Tahoma"/>
                <w:b/>
                <w:bCs/>
                <w:kern w:val="2"/>
                <w:sz w:val="20"/>
                <w:szCs w:val="20"/>
              </w:rPr>
              <w:t>2.20.</w:t>
            </w:r>
            <w:r w:rsidR="00AE1DA3" w:rsidRPr="00BE5269">
              <w:rPr>
                <w:rFonts w:ascii="Tahoma" w:hAnsi="Tahoma" w:cs="Tahoma"/>
                <w:b/>
                <w:bCs/>
                <w:kern w:val="2"/>
                <w:sz w:val="20"/>
                <w:szCs w:val="20"/>
              </w:rPr>
              <w:t xml:space="preserve"> </w:t>
            </w:r>
            <w:r w:rsidR="00AE1DA3" w:rsidRPr="00BE5269">
              <w:rPr>
                <w:rFonts w:ascii="Tahoma" w:hAnsi="Tahoma" w:cs="Tahoma"/>
                <w:b/>
                <w:bCs/>
                <w:kern w:val="2"/>
                <w:sz w:val="20"/>
                <w:szCs w:val="20"/>
                <w:lang w:val="lt-LT"/>
              </w:rPr>
              <w:t>Esminiai Sutarties pažeidimai</w:t>
            </w:r>
            <w:r w:rsidR="00AE1DA3" w:rsidRPr="00BE5269">
              <w:rPr>
                <w:rFonts w:ascii="Tahoma" w:hAnsi="Tahoma" w:cs="Tahoma"/>
                <w:b/>
                <w:bCs/>
                <w:kern w:val="2"/>
                <w:sz w:val="20"/>
                <w:szCs w:val="20"/>
              </w:rPr>
              <w:t>/</w:t>
            </w:r>
          </w:p>
          <w:p w14:paraId="7135102C" w14:textId="4A56DAF4" w:rsidR="00AE1DA3" w:rsidRPr="00BE5269" w:rsidRDefault="00AE1DA3" w:rsidP="00762FC6">
            <w:pPr>
              <w:spacing w:after="0" w:line="240" w:lineRule="auto"/>
              <w:rPr>
                <w:rFonts w:ascii="Tahoma" w:hAnsi="Tahoma" w:cs="Tahoma"/>
                <w:b/>
                <w:bCs/>
                <w:kern w:val="2"/>
                <w:sz w:val="20"/>
                <w:szCs w:val="20"/>
              </w:rPr>
            </w:pPr>
            <w:r w:rsidRPr="00BE5269">
              <w:rPr>
                <w:rFonts w:ascii="Tahoma" w:hAnsi="Tahoma" w:cs="Tahoma"/>
                <w:b/>
                <w:bCs/>
                <w:kern w:val="2"/>
                <w:sz w:val="20"/>
                <w:szCs w:val="20"/>
              </w:rPr>
              <w:t>Material breaches of the Agreement</w:t>
            </w:r>
          </w:p>
          <w:p w14:paraId="672579D8" w14:textId="77777777" w:rsidR="00AE1DA3" w:rsidRPr="00BE5269" w:rsidRDefault="00AE1DA3" w:rsidP="00762FC6">
            <w:pPr>
              <w:spacing w:after="0" w:line="240" w:lineRule="auto"/>
              <w:rPr>
                <w:rFonts w:ascii="Tahoma" w:hAnsi="Tahoma" w:cs="Tahoma"/>
                <w:b/>
                <w:bCs/>
                <w:kern w:val="2"/>
                <w:sz w:val="20"/>
                <w:szCs w:val="20"/>
              </w:rPr>
            </w:pPr>
          </w:p>
        </w:tc>
        <w:tc>
          <w:tcPr>
            <w:tcW w:w="5713" w:type="dxa"/>
            <w:gridSpan w:val="2"/>
          </w:tcPr>
          <w:p w14:paraId="23C051A6" w14:textId="2B20851A" w:rsidR="00AE1DA3" w:rsidRPr="00BE5269" w:rsidRDefault="00AE1DA3" w:rsidP="00762FC6">
            <w:pPr>
              <w:spacing w:after="0" w:line="240" w:lineRule="auto"/>
              <w:jc w:val="both"/>
              <w:rPr>
                <w:rFonts w:ascii="Tahoma" w:eastAsia="Arial" w:hAnsi="Tahoma" w:cs="Tahoma"/>
                <w:kern w:val="2"/>
                <w:sz w:val="20"/>
                <w:szCs w:val="20"/>
              </w:rPr>
            </w:pPr>
            <w:r w:rsidRPr="00BE5269">
              <w:rPr>
                <w:rFonts w:ascii="Tahoma" w:eastAsia="Arial" w:hAnsi="Tahoma" w:cs="Tahoma"/>
                <w:kern w:val="2"/>
                <w:sz w:val="20"/>
                <w:szCs w:val="20"/>
                <w:lang w:val="lt-LT"/>
              </w:rPr>
              <w:t>Jeigu Tiekėjas pažeidžia Prekių pristatymo terminus ir priskaičiuotų netesybų už vėlavimą suma viršija 5 (penki) proc. Pradinės sutarties vertės.</w:t>
            </w:r>
          </w:p>
        </w:tc>
      </w:tr>
      <w:tr w:rsidR="00AE1DA3" w:rsidRPr="00762FC6" w14:paraId="234D7276" w14:textId="77777777" w:rsidTr="00A35A1F">
        <w:trPr>
          <w:trHeight w:val="300"/>
        </w:trPr>
        <w:tc>
          <w:tcPr>
            <w:tcW w:w="3865" w:type="dxa"/>
            <w:vMerge/>
          </w:tcPr>
          <w:p w14:paraId="524DEDAA" w14:textId="77777777" w:rsidR="00AE1DA3" w:rsidRPr="00BE5269" w:rsidRDefault="00AE1DA3" w:rsidP="00762FC6">
            <w:pPr>
              <w:spacing w:after="0" w:line="240" w:lineRule="auto"/>
              <w:rPr>
                <w:rFonts w:ascii="Tahoma" w:hAnsi="Tahoma" w:cs="Tahoma"/>
                <w:b/>
                <w:bCs/>
                <w:kern w:val="2"/>
                <w:sz w:val="20"/>
                <w:szCs w:val="20"/>
              </w:rPr>
            </w:pPr>
          </w:p>
        </w:tc>
        <w:tc>
          <w:tcPr>
            <w:tcW w:w="5713" w:type="dxa"/>
            <w:gridSpan w:val="2"/>
          </w:tcPr>
          <w:p w14:paraId="12A371B2" w14:textId="199EF670" w:rsidR="00AE1DA3" w:rsidRPr="00BE5269" w:rsidRDefault="00AE1DA3" w:rsidP="00762FC6">
            <w:pPr>
              <w:spacing w:after="0" w:line="240" w:lineRule="auto"/>
              <w:jc w:val="both"/>
              <w:rPr>
                <w:rFonts w:ascii="Tahoma" w:eastAsia="Arial" w:hAnsi="Tahoma" w:cs="Tahoma"/>
                <w:kern w:val="2"/>
                <w:sz w:val="20"/>
                <w:szCs w:val="20"/>
              </w:rPr>
            </w:pPr>
            <w:r w:rsidRPr="00BE5269">
              <w:rPr>
                <w:rFonts w:ascii="Tahoma" w:eastAsia="Arial" w:hAnsi="Tahoma" w:cs="Tahoma"/>
                <w:kern w:val="2"/>
                <w:sz w:val="20"/>
                <w:szCs w:val="20"/>
              </w:rPr>
              <w:t xml:space="preserve">If the Supplier fails to meet the delivery deadlines and the </w:t>
            </w:r>
            <w:proofErr w:type="gramStart"/>
            <w:r w:rsidRPr="00BE5269">
              <w:rPr>
                <w:rFonts w:ascii="Tahoma" w:eastAsia="Arial" w:hAnsi="Tahoma" w:cs="Tahoma"/>
                <w:kern w:val="2"/>
                <w:sz w:val="20"/>
                <w:szCs w:val="20"/>
              </w:rPr>
              <w:t>amount</w:t>
            </w:r>
            <w:proofErr w:type="gramEnd"/>
            <w:r w:rsidRPr="00BE5269">
              <w:rPr>
                <w:rFonts w:ascii="Tahoma" w:eastAsia="Arial" w:hAnsi="Tahoma" w:cs="Tahoma"/>
                <w:kern w:val="2"/>
                <w:sz w:val="20"/>
                <w:szCs w:val="20"/>
              </w:rPr>
              <w:t xml:space="preserve"> of liquidated damages for late delivery exceeds 5 (five) per cent of the value of the Initial Contract.</w:t>
            </w:r>
          </w:p>
        </w:tc>
      </w:tr>
      <w:tr w:rsidR="00A35A1F" w:rsidRPr="00762FC6" w14:paraId="69F9A430" w14:textId="77777777" w:rsidTr="00A35A1F">
        <w:trPr>
          <w:trHeight w:val="300"/>
        </w:trPr>
        <w:tc>
          <w:tcPr>
            <w:tcW w:w="9581" w:type="dxa"/>
            <w:gridSpan w:val="3"/>
          </w:tcPr>
          <w:p w14:paraId="78F4FF78" w14:textId="77321FEA" w:rsidR="00A07E1F" w:rsidRPr="00762FC6" w:rsidRDefault="00A07E1F" w:rsidP="00762FC6">
            <w:pPr>
              <w:spacing w:after="0" w:line="240" w:lineRule="auto"/>
              <w:jc w:val="center"/>
              <w:rPr>
                <w:rFonts w:ascii="Tahoma" w:hAnsi="Tahoma" w:cs="Tahoma"/>
                <w:b/>
                <w:bCs/>
                <w:kern w:val="2"/>
                <w:sz w:val="20"/>
                <w:szCs w:val="20"/>
              </w:rPr>
            </w:pPr>
            <w:r>
              <w:rPr>
                <w:rFonts w:ascii="Tahoma" w:hAnsi="Tahoma" w:cs="Tahoma"/>
                <w:b/>
                <w:bCs/>
                <w:kern w:val="2"/>
                <w:sz w:val="20"/>
                <w:szCs w:val="20"/>
              </w:rPr>
              <w:t>3</w:t>
            </w:r>
            <w:r w:rsidRPr="00762FC6">
              <w:rPr>
                <w:rFonts w:ascii="Tahoma" w:hAnsi="Tahoma" w:cs="Tahoma"/>
                <w:b/>
                <w:bCs/>
                <w:kern w:val="2"/>
                <w:sz w:val="20"/>
                <w:szCs w:val="20"/>
              </w:rPr>
              <w:t>. SUTARTIES PRIEDAI/ CONTRACT ANNEXES</w:t>
            </w:r>
          </w:p>
        </w:tc>
      </w:tr>
      <w:tr w:rsidR="00AE1DA3" w:rsidRPr="00762FC6" w14:paraId="39FDAE13" w14:textId="77777777" w:rsidTr="00A35A1F">
        <w:trPr>
          <w:trHeight w:val="300"/>
        </w:trPr>
        <w:tc>
          <w:tcPr>
            <w:tcW w:w="3865" w:type="dxa"/>
            <w:vMerge w:val="restart"/>
          </w:tcPr>
          <w:p w14:paraId="5B88A26D" w14:textId="647A89B5" w:rsidR="001F0A8E" w:rsidRPr="00762FC6" w:rsidRDefault="00A07E1F" w:rsidP="00762FC6">
            <w:pPr>
              <w:spacing w:after="0" w:line="240" w:lineRule="auto"/>
              <w:rPr>
                <w:rFonts w:ascii="Tahoma" w:hAnsi="Tahoma" w:cs="Tahoma"/>
                <w:b/>
                <w:bCs/>
                <w:kern w:val="2"/>
                <w:sz w:val="20"/>
                <w:szCs w:val="20"/>
              </w:rPr>
            </w:pPr>
            <w:r>
              <w:rPr>
                <w:rFonts w:ascii="Tahoma" w:hAnsi="Tahoma" w:cs="Tahoma"/>
                <w:b/>
                <w:bCs/>
                <w:kern w:val="2"/>
                <w:sz w:val="20"/>
                <w:szCs w:val="20"/>
              </w:rPr>
              <w:t>3</w:t>
            </w:r>
            <w:r w:rsidR="00AE1DA3" w:rsidRPr="00762FC6">
              <w:rPr>
                <w:rFonts w:ascii="Tahoma" w:hAnsi="Tahoma" w:cs="Tahoma"/>
                <w:b/>
                <w:bCs/>
                <w:kern w:val="2"/>
                <w:sz w:val="20"/>
                <w:szCs w:val="20"/>
              </w:rPr>
              <w:t xml:space="preserve">.1. </w:t>
            </w:r>
            <w:proofErr w:type="spellStart"/>
            <w:r w:rsidR="00AE1DA3" w:rsidRPr="00762FC6">
              <w:rPr>
                <w:rFonts w:ascii="Tahoma" w:hAnsi="Tahoma" w:cs="Tahoma"/>
                <w:b/>
                <w:bCs/>
                <w:kern w:val="2"/>
                <w:sz w:val="20"/>
                <w:szCs w:val="20"/>
              </w:rPr>
              <w:t>Priedas</w:t>
            </w:r>
            <w:proofErr w:type="spellEnd"/>
            <w:r w:rsidR="00AE1DA3" w:rsidRPr="00762FC6">
              <w:rPr>
                <w:rFonts w:ascii="Tahoma" w:hAnsi="Tahoma" w:cs="Tahoma"/>
                <w:b/>
                <w:bCs/>
                <w:kern w:val="2"/>
                <w:sz w:val="20"/>
                <w:szCs w:val="20"/>
              </w:rPr>
              <w:t xml:space="preserve"> Nr. 1</w:t>
            </w:r>
            <w:r w:rsidR="001F0A8E" w:rsidRPr="00762FC6">
              <w:rPr>
                <w:rFonts w:ascii="Tahoma" w:hAnsi="Tahoma" w:cs="Tahoma"/>
                <w:b/>
                <w:bCs/>
                <w:kern w:val="2"/>
                <w:sz w:val="20"/>
                <w:szCs w:val="20"/>
              </w:rPr>
              <w:t xml:space="preserve">/ </w:t>
            </w:r>
          </w:p>
          <w:p w14:paraId="291CC08C" w14:textId="0CC0CD17"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1</w:t>
            </w:r>
          </w:p>
        </w:tc>
        <w:tc>
          <w:tcPr>
            <w:tcW w:w="5713" w:type="dxa"/>
            <w:gridSpan w:val="2"/>
          </w:tcPr>
          <w:p w14:paraId="4F137F0B"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Techninė specifikacija</w:t>
            </w:r>
          </w:p>
        </w:tc>
      </w:tr>
      <w:tr w:rsidR="00AE1DA3" w:rsidRPr="00762FC6" w14:paraId="63B1897C" w14:textId="77777777" w:rsidTr="00A35A1F">
        <w:trPr>
          <w:trHeight w:val="300"/>
        </w:trPr>
        <w:tc>
          <w:tcPr>
            <w:tcW w:w="3865" w:type="dxa"/>
            <w:vMerge/>
          </w:tcPr>
          <w:p w14:paraId="659BFBD7" w14:textId="77777777" w:rsidR="00AE1DA3" w:rsidRPr="00762FC6" w:rsidRDefault="00AE1DA3" w:rsidP="00762FC6">
            <w:pPr>
              <w:spacing w:after="0" w:line="240" w:lineRule="auto"/>
              <w:rPr>
                <w:rFonts w:ascii="Tahoma" w:hAnsi="Tahoma" w:cs="Tahoma"/>
                <w:b/>
                <w:bCs/>
                <w:kern w:val="2"/>
                <w:sz w:val="20"/>
                <w:szCs w:val="20"/>
              </w:rPr>
            </w:pPr>
          </w:p>
        </w:tc>
        <w:tc>
          <w:tcPr>
            <w:tcW w:w="5713" w:type="dxa"/>
            <w:gridSpan w:val="2"/>
          </w:tcPr>
          <w:p w14:paraId="2C195A7F" w14:textId="20C0F41E"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Technical specification</w:t>
            </w:r>
          </w:p>
        </w:tc>
      </w:tr>
      <w:tr w:rsidR="00AE1DA3" w:rsidRPr="00762FC6" w14:paraId="4C719832" w14:textId="77777777" w:rsidTr="00A35A1F">
        <w:trPr>
          <w:trHeight w:val="300"/>
        </w:trPr>
        <w:tc>
          <w:tcPr>
            <w:tcW w:w="3865" w:type="dxa"/>
            <w:vMerge w:val="restart"/>
          </w:tcPr>
          <w:p w14:paraId="687B5DDD" w14:textId="78133000" w:rsidR="001F0A8E" w:rsidRPr="00762FC6" w:rsidRDefault="00A07E1F" w:rsidP="00762FC6">
            <w:pPr>
              <w:spacing w:after="0" w:line="240" w:lineRule="auto"/>
              <w:rPr>
                <w:rFonts w:ascii="Tahoma" w:hAnsi="Tahoma" w:cs="Tahoma"/>
                <w:b/>
                <w:bCs/>
                <w:kern w:val="2"/>
                <w:sz w:val="20"/>
                <w:szCs w:val="20"/>
              </w:rPr>
            </w:pPr>
            <w:r>
              <w:rPr>
                <w:rFonts w:ascii="Tahoma" w:hAnsi="Tahoma" w:cs="Tahoma"/>
                <w:b/>
                <w:bCs/>
                <w:kern w:val="2"/>
                <w:sz w:val="20"/>
                <w:szCs w:val="20"/>
              </w:rPr>
              <w:t>3</w:t>
            </w:r>
            <w:r w:rsidR="00AE1DA3" w:rsidRPr="00762FC6">
              <w:rPr>
                <w:rFonts w:ascii="Tahoma" w:hAnsi="Tahoma" w:cs="Tahoma"/>
                <w:b/>
                <w:bCs/>
                <w:kern w:val="2"/>
                <w:sz w:val="20"/>
                <w:szCs w:val="20"/>
              </w:rPr>
              <w:t xml:space="preserve">.2. </w:t>
            </w:r>
            <w:proofErr w:type="spellStart"/>
            <w:r w:rsidR="00AE1DA3" w:rsidRPr="00762FC6">
              <w:rPr>
                <w:rFonts w:ascii="Tahoma" w:hAnsi="Tahoma" w:cs="Tahoma"/>
                <w:b/>
                <w:bCs/>
                <w:kern w:val="2"/>
                <w:sz w:val="20"/>
                <w:szCs w:val="20"/>
              </w:rPr>
              <w:t>Priedas</w:t>
            </w:r>
            <w:proofErr w:type="spellEnd"/>
            <w:r w:rsidR="00AE1DA3" w:rsidRPr="00762FC6">
              <w:rPr>
                <w:rFonts w:ascii="Tahoma" w:hAnsi="Tahoma" w:cs="Tahoma"/>
                <w:b/>
                <w:bCs/>
                <w:kern w:val="2"/>
                <w:sz w:val="20"/>
                <w:szCs w:val="20"/>
              </w:rPr>
              <w:t xml:space="preserve"> Nr. 2</w:t>
            </w:r>
            <w:r w:rsidR="001F0A8E" w:rsidRPr="00762FC6">
              <w:rPr>
                <w:rFonts w:ascii="Tahoma" w:hAnsi="Tahoma" w:cs="Tahoma"/>
                <w:b/>
                <w:bCs/>
                <w:kern w:val="2"/>
                <w:sz w:val="20"/>
                <w:szCs w:val="20"/>
              </w:rPr>
              <w:t xml:space="preserve">/ </w:t>
            </w:r>
          </w:p>
          <w:p w14:paraId="540BEA04" w14:textId="23CC1CD8"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2</w:t>
            </w:r>
          </w:p>
        </w:tc>
        <w:tc>
          <w:tcPr>
            <w:tcW w:w="5713" w:type="dxa"/>
            <w:gridSpan w:val="2"/>
          </w:tcPr>
          <w:p w14:paraId="681D707F"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Pasiūlymas</w:t>
            </w:r>
          </w:p>
        </w:tc>
      </w:tr>
      <w:tr w:rsidR="00AE1DA3" w:rsidRPr="00762FC6" w14:paraId="076CF48D" w14:textId="77777777" w:rsidTr="00A35A1F">
        <w:trPr>
          <w:trHeight w:val="300"/>
        </w:trPr>
        <w:tc>
          <w:tcPr>
            <w:tcW w:w="3865" w:type="dxa"/>
            <w:vMerge/>
          </w:tcPr>
          <w:p w14:paraId="65929318" w14:textId="77777777" w:rsidR="00AE1DA3" w:rsidRPr="00762FC6" w:rsidRDefault="00AE1DA3" w:rsidP="00762FC6">
            <w:pPr>
              <w:spacing w:after="0" w:line="240" w:lineRule="auto"/>
              <w:rPr>
                <w:rFonts w:ascii="Tahoma" w:hAnsi="Tahoma" w:cs="Tahoma"/>
                <w:b/>
                <w:bCs/>
                <w:kern w:val="2"/>
                <w:sz w:val="20"/>
                <w:szCs w:val="20"/>
              </w:rPr>
            </w:pPr>
          </w:p>
        </w:tc>
        <w:tc>
          <w:tcPr>
            <w:tcW w:w="5713" w:type="dxa"/>
            <w:gridSpan w:val="2"/>
          </w:tcPr>
          <w:p w14:paraId="4321EC24" w14:textId="73517818"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Offer</w:t>
            </w:r>
          </w:p>
        </w:tc>
      </w:tr>
      <w:tr w:rsidR="00AE1DA3" w:rsidRPr="00762FC6" w14:paraId="293C6650" w14:textId="77777777" w:rsidTr="00A35A1F">
        <w:trPr>
          <w:trHeight w:val="300"/>
        </w:trPr>
        <w:tc>
          <w:tcPr>
            <w:tcW w:w="3865" w:type="dxa"/>
            <w:vMerge w:val="restart"/>
          </w:tcPr>
          <w:p w14:paraId="4E0E0F4E" w14:textId="58784B52" w:rsidR="001F0A8E" w:rsidRPr="00762FC6" w:rsidRDefault="00A07E1F" w:rsidP="00762FC6">
            <w:pPr>
              <w:spacing w:after="0" w:line="240" w:lineRule="auto"/>
              <w:rPr>
                <w:rFonts w:ascii="Tahoma" w:hAnsi="Tahoma" w:cs="Tahoma"/>
                <w:b/>
                <w:bCs/>
                <w:kern w:val="2"/>
                <w:sz w:val="20"/>
                <w:szCs w:val="20"/>
              </w:rPr>
            </w:pPr>
            <w:r>
              <w:rPr>
                <w:rFonts w:ascii="Tahoma" w:hAnsi="Tahoma" w:cs="Tahoma"/>
                <w:b/>
                <w:bCs/>
                <w:kern w:val="2"/>
                <w:sz w:val="20"/>
                <w:szCs w:val="20"/>
              </w:rPr>
              <w:t>3</w:t>
            </w:r>
            <w:r w:rsidR="00AE1DA3" w:rsidRPr="00762FC6">
              <w:rPr>
                <w:rFonts w:ascii="Tahoma" w:hAnsi="Tahoma" w:cs="Tahoma"/>
                <w:b/>
                <w:bCs/>
                <w:kern w:val="2"/>
                <w:sz w:val="20"/>
                <w:szCs w:val="20"/>
              </w:rPr>
              <w:t xml:space="preserve">.3. </w:t>
            </w:r>
            <w:proofErr w:type="spellStart"/>
            <w:r w:rsidR="00AE1DA3" w:rsidRPr="00762FC6">
              <w:rPr>
                <w:rFonts w:ascii="Tahoma" w:hAnsi="Tahoma" w:cs="Tahoma"/>
                <w:b/>
                <w:bCs/>
                <w:kern w:val="2"/>
                <w:sz w:val="20"/>
                <w:szCs w:val="20"/>
              </w:rPr>
              <w:t>Priedas</w:t>
            </w:r>
            <w:proofErr w:type="spellEnd"/>
            <w:r w:rsidR="00AE1DA3" w:rsidRPr="00762FC6">
              <w:rPr>
                <w:rFonts w:ascii="Tahoma" w:hAnsi="Tahoma" w:cs="Tahoma"/>
                <w:b/>
                <w:bCs/>
                <w:kern w:val="2"/>
                <w:sz w:val="20"/>
                <w:szCs w:val="20"/>
              </w:rPr>
              <w:t xml:space="preserve"> Nr. 3</w:t>
            </w:r>
            <w:r w:rsidR="001F0A8E" w:rsidRPr="00762FC6">
              <w:rPr>
                <w:rFonts w:ascii="Tahoma" w:hAnsi="Tahoma" w:cs="Tahoma"/>
                <w:b/>
                <w:bCs/>
                <w:kern w:val="2"/>
                <w:sz w:val="20"/>
                <w:szCs w:val="20"/>
              </w:rPr>
              <w:t>/</w:t>
            </w:r>
          </w:p>
          <w:p w14:paraId="3CE88AC2" w14:textId="5FCCC77E"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 Annex 3</w:t>
            </w:r>
          </w:p>
        </w:tc>
        <w:tc>
          <w:tcPr>
            <w:tcW w:w="5713" w:type="dxa"/>
            <w:gridSpan w:val="2"/>
          </w:tcPr>
          <w:p w14:paraId="40201117" w14:textId="25D44B5B"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Gamintojo dokumentacija</w:t>
            </w:r>
          </w:p>
        </w:tc>
      </w:tr>
      <w:tr w:rsidR="00AE1DA3" w:rsidRPr="00762FC6" w14:paraId="724A9D83" w14:textId="77777777" w:rsidTr="00A35A1F">
        <w:trPr>
          <w:trHeight w:val="300"/>
        </w:trPr>
        <w:tc>
          <w:tcPr>
            <w:tcW w:w="3865" w:type="dxa"/>
            <w:vMerge/>
          </w:tcPr>
          <w:p w14:paraId="5AB018F4" w14:textId="77777777" w:rsidR="00AE1DA3" w:rsidRPr="00762FC6" w:rsidRDefault="00AE1DA3" w:rsidP="00762FC6">
            <w:pPr>
              <w:spacing w:after="0" w:line="240" w:lineRule="auto"/>
              <w:rPr>
                <w:rFonts w:ascii="Tahoma" w:hAnsi="Tahoma" w:cs="Tahoma"/>
                <w:b/>
                <w:bCs/>
                <w:kern w:val="2"/>
                <w:sz w:val="20"/>
                <w:szCs w:val="20"/>
              </w:rPr>
            </w:pPr>
          </w:p>
        </w:tc>
        <w:tc>
          <w:tcPr>
            <w:tcW w:w="5713" w:type="dxa"/>
            <w:gridSpan w:val="2"/>
          </w:tcPr>
          <w:p w14:paraId="30BA3331" w14:textId="09AF0707"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Manufacturer documentation</w:t>
            </w:r>
          </w:p>
        </w:tc>
      </w:tr>
      <w:tr w:rsidR="00510920" w:rsidRPr="00762FC6" w14:paraId="6021B67A" w14:textId="77777777" w:rsidTr="00A35A1F">
        <w:trPr>
          <w:trHeight w:val="300"/>
        </w:trPr>
        <w:tc>
          <w:tcPr>
            <w:tcW w:w="3865" w:type="dxa"/>
          </w:tcPr>
          <w:p w14:paraId="1F995C31" w14:textId="0CFFAE04" w:rsidR="00510920" w:rsidRPr="00762FC6" w:rsidRDefault="00A07E1F" w:rsidP="00762FC6">
            <w:pPr>
              <w:spacing w:after="0" w:line="240" w:lineRule="auto"/>
              <w:rPr>
                <w:rFonts w:ascii="Tahoma" w:hAnsi="Tahoma" w:cs="Tahoma"/>
                <w:b/>
                <w:bCs/>
                <w:kern w:val="2"/>
                <w:sz w:val="20"/>
                <w:szCs w:val="20"/>
              </w:rPr>
            </w:pPr>
            <w:r>
              <w:rPr>
                <w:rFonts w:ascii="Tahoma" w:hAnsi="Tahoma" w:cs="Tahoma"/>
                <w:b/>
                <w:bCs/>
                <w:kern w:val="2"/>
                <w:sz w:val="20"/>
                <w:szCs w:val="20"/>
              </w:rPr>
              <w:t>3</w:t>
            </w:r>
            <w:r w:rsidR="00510920" w:rsidRPr="00762FC6">
              <w:rPr>
                <w:rFonts w:ascii="Tahoma" w:hAnsi="Tahoma" w:cs="Tahoma"/>
                <w:b/>
                <w:bCs/>
                <w:kern w:val="2"/>
                <w:sz w:val="20"/>
                <w:szCs w:val="20"/>
              </w:rPr>
              <w:t xml:space="preserve">.4. </w:t>
            </w:r>
            <w:proofErr w:type="spellStart"/>
            <w:r w:rsidR="00510920" w:rsidRPr="00762FC6">
              <w:rPr>
                <w:rFonts w:ascii="Tahoma" w:hAnsi="Tahoma" w:cs="Tahoma"/>
                <w:b/>
                <w:bCs/>
                <w:kern w:val="2"/>
                <w:sz w:val="20"/>
                <w:szCs w:val="20"/>
              </w:rPr>
              <w:t>Priedas</w:t>
            </w:r>
            <w:proofErr w:type="spellEnd"/>
            <w:r w:rsidR="00510920" w:rsidRPr="00762FC6">
              <w:rPr>
                <w:rFonts w:ascii="Tahoma" w:hAnsi="Tahoma" w:cs="Tahoma"/>
                <w:b/>
                <w:bCs/>
                <w:kern w:val="2"/>
                <w:sz w:val="20"/>
                <w:szCs w:val="20"/>
              </w:rPr>
              <w:t xml:space="preserve"> Nr. 4</w:t>
            </w:r>
            <w:r w:rsidR="001F0A8E" w:rsidRPr="00762FC6">
              <w:rPr>
                <w:rFonts w:ascii="Tahoma" w:hAnsi="Tahoma" w:cs="Tahoma"/>
                <w:b/>
                <w:bCs/>
                <w:kern w:val="2"/>
                <w:sz w:val="20"/>
                <w:szCs w:val="20"/>
              </w:rPr>
              <w:t>/</w:t>
            </w:r>
          </w:p>
          <w:p w14:paraId="0D2DE56E" w14:textId="1DE09918"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4</w:t>
            </w:r>
          </w:p>
        </w:tc>
        <w:tc>
          <w:tcPr>
            <w:tcW w:w="5713" w:type="dxa"/>
            <w:gridSpan w:val="2"/>
          </w:tcPr>
          <w:p w14:paraId="34C762A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7BC05734" w14:textId="77777777" w:rsidTr="00A35A1F">
        <w:trPr>
          <w:trHeight w:val="300"/>
        </w:trPr>
        <w:tc>
          <w:tcPr>
            <w:tcW w:w="3865" w:type="dxa"/>
          </w:tcPr>
          <w:p w14:paraId="10B479B9" w14:textId="10DDEF2E" w:rsidR="00510920" w:rsidRPr="00762FC6" w:rsidRDefault="00A07E1F" w:rsidP="00762FC6">
            <w:pPr>
              <w:spacing w:after="0" w:line="240" w:lineRule="auto"/>
              <w:rPr>
                <w:rFonts w:ascii="Tahoma" w:hAnsi="Tahoma" w:cs="Tahoma"/>
                <w:b/>
                <w:bCs/>
                <w:kern w:val="2"/>
                <w:sz w:val="20"/>
                <w:szCs w:val="20"/>
              </w:rPr>
            </w:pPr>
            <w:r>
              <w:rPr>
                <w:rFonts w:ascii="Tahoma" w:hAnsi="Tahoma" w:cs="Tahoma"/>
                <w:b/>
                <w:bCs/>
                <w:kern w:val="2"/>
                <w:sz w:val="20"/>
                <w:szCs w:val="20"/>
              </w:rPr>
              <w:t>3</w:t>
            </w:r>
            <w:r w:rsidR="00510920" w:rsidRPr="00762FC6">
              <w:rPr>
                <w:rFonts w:ascii="Tahoma" w:hAnsi="Tahoma" w:cs="Tahoma"/>
                <w:b/>
                <w:bCs/>
                <w:kern w:val="2"/>
                <w:sz w:val="20"/>
                <w:szCs w:val="20"/>
              </w:rPr>
              <w:t xml:space="preserve">.5. </w:t>
            </w:r>
            <w:proofErr w:type="spellStart"/>
            <w:r w:rsidR="00510920" w:rsidRPr="00762FC6">
              <w:rPr>
                <w:rFonts w:ascii="Tahoma" w:hAnsi="Tahoma" w:cs="Tahoma"/>
                <w:b/>
                <w:bCs/>
                <w:kern w:val="2"/>
                <w:sz w:val="20"/>
                <w:szCs w:val="20"/>
              </w:rPr>
              <w:t>Priedas</w:t>
            </w:r>
            <w:proofErr w:type="spellEnd"/>
            <w:r w:rsidR="00510920" w:rsidRPr="00762FC6">
              <w:rPr>
                <w:rFonts w:ascii="Tahoma" w:hAnsi="Tahoma" w:cs="Tahoma"/>
                <w:b/>
                <w:bCs/>
                <w:kern w:val="2"/>
                <w:sz w:val="20"/>
                <w:szCs w:val="20"/>
              </w:rPr>
              <w:t xml:space="preserve"> Nr. 5</w:t>
            </w:r>
            <w:r w:rsidR="001F0A8E" w:rsidRPr="00762FC6">
              <w:rPr>
                <w:rFonts w:ascii="Tahoma" w:hAnsi="Tahoma" w:cs="Tahoma"/>
                <w:b/>
                <w:bCs/>
                <w:kern w:val="2"/>
                <w:sz w:val="20"/>
                <w:szCs w:val="20"/>
              </w:rPr>
              <w:t>/</w:t>
            </w:r>
          </w:p>
          <w:p w14:paraId="08625D89" w14:textId="3295F2FC"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5</w:t>
            </w:r>
          </w:p>
        </w:tc>
        <w:tc>
          <w:tcPr>
            <w:tcW w:w="5713" w:type="dxa"/>
            <w:gridSpan w:val="2"/>
          </w:tcPr>
          <w:p w14:paraId="40AB03D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1844F7D2" w14:textId="77777777" w:rsidTr="00A35A1F">
        <w:tc>
          <w:tcPr>
            <w:tcW w:w="9578" w:type="dxa"/>
            <w:gridSpan w:val="3"/>
          </w:tcPr>
          <w:p w14:paraId="1CDE53E3" w14:textId="02BC241D"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15. ŠALIŲ ATSTOVŲ PARAŠAI</w:t>
            </w:r>
            <w:r w:rsidR="001F0A8E" w:rsidRPr="00762FC6">
              <w:rPr>
                <w:rFonts w:ascii="Tahoma" w:hAnsi="Tahoma" w:cs="Tahoma"/>
                <w:b/>
                <w:bCs/>
                <w:kern w:val="2"/>
                <w:sz w:val="20"/>
                <w:szCs w:val="20"/>
              </w:rPr>
              <w:t>/ SIGNATURES OF REPRESENTATIVES OF THE PARTIES</w:t>
            </w:r>
          </w:p>
        </w:tc>
      </w:tr>
      <w:tr w:rsidR="00510920" w:rsidRPr="00762FC6" w14:paraId="714CE19F" w14:textId="77777777" w:rsidTr="00A35A1F">
        <w:tc>
          <w:tcPr>
            <w:tcW w:w="5547" w:type="dxa"/>
            <w:gridSpan w:val="2"/>
          </w:tcPr>
          <w:p w14:paraId="28E3EA4A" w14:textId="009F62F1"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PIRKĖJAS</w:t>
            </w:r>
            <w:r w:rsidR="001F0A8E" w:rsidRPr="00762FC6">
              <w:rPr>
                <w:rFonts w:ascii="Tahoma" w:hAnsi="Tahoma" w:cs="Tahoma"/>
                <w:b/>
                <w:bCs/>
                <w:kern w:val="2"/>
                <w:sz w:val="20"/>
                <w:szCs w:val="20"/>
              </w:rPr>
              <w:t>/ BUYER</w:t>
            </w:r>
          </w:p>
        </w:tc>
        <w:tc>
          <w:tcPr>
            <w:tcW w:w="4031" w:type="dxa"/>
          </w:tcPr>
          <w:p w14:paraId="4A9FD8CC" w14:textId="37000C28"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TIEKĖJAS</w:t>
            </w:r>
            <w:r w:rsidR="001F0A8E" w:rsidRPr="00762FC6">
              <w:rPr>
                <w:rFonts w:ascii="Tahoma" w:hAnsi="Tahoma" w:cs="Tahoma"/>
                <w:b/>
                <w:bCs/>
                <w:kern w:val="2"/>
                <w:sz w:val="20"/>
                <w:szCs w:val="20"/>
              </w:rPr>
              <w:t>/ SUPPLIER</w:t>
            </w:r>
          </w:p>
        </w:tc>
      </w:tr>
      <w:tr w:rsidR="00510920" w:rsidRPr="00762FC6" w14:paraId="7DD1B0ED" w14:textId="77777777" w:rsidTr="00A35A1F">
        <w:tc>
          <w:tcPr>
            <w:tcW w:w="5547" w:type="dxa"/>
            <w:gridSpan w:val="2"/>
          </w:tcPr>
          <w:p w14:paraId="2D7896F6" w14:textId="5AFBE7CB"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001F0A8E" w:rsidRPr="00762FC6">
              <w:rPr>
                <w:rFonts w:ascii="Tahoma" w:hAnsi="Tahoma" w:cs="Tahoma"/>
                <w:color w:val="4472C4"/>
                <w:kern w:val="2"/>
                <w:sz w:val="20"/>
                <w:szCs w:val="20"/>
              </w:rPr>
              <w:t>/ name, title and surname of representative)</w:t>
            </w:r>
          </w:p>
        </w:tc>
        <w:tc>
          <w:tcPr>
            <w:tcW w:w="4031" w:type="dxa"/>
          </w:tcPr>
          <w:p w14:paraId="06441B23" w14:textId="456F5601"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001F0A8E" w:rsidRPr="00762FC6">
              <w:rPr>
                <w:rFonts w:ascii="Tahoma" w:hAnsi="Tahoma" w:cs="Tahoma"/>
                <w:color w:val="4472C4"/>
                <w:kern w:val="2"/>
                <w:sz w:val="20"/>
                <w:szCs w:val="20"/>
              </w:rPr>
              <w:t>/ name, title and surname of representative)</w:t>
            </w:r>
          </w:p>
        </w:tc>
      </w:tr>
      <w:tr w:rsidR="00510920" w:rsidRPr="00762FC6" w14:paraId="0700AB64" w14:textId="77777777" w:rsidTr="00A35A1F">
        <w:tc>
          <w:tcPr>
            <w:tcW w:w="5547" w:type="dxa"/>
            <w:gridSpan w:val="2"/>
          </w:tcPr>
          <w:p w14:paraId="707D8289"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63E07964" w14:textId="1C743286"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c>
          <w:tcPr>
            <w:tcW w:w="4031" w:type="dxa"/>
          </w:tcPr>
          <w:p w14:paraId="359DCEC4"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0211FC17" w14:textId="7FD54A14"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r>
    </w:tbl>
    <w:p w14:paraId="5C7503FE" w14:textId="77777777" w:rsidR="00971895" w:rsidRPr="00762FC6" w:rsidRDefault="00971895" w:rsidP="00510920">
      <w:pPr>
        <w:spacing w:after="0" w:line="240" w:lineRule="auto"/>
        <w:jc w:val="center"/>
        <w:rPr>
          <w:rFonts w:ascii="Tahoma" w:hAnsi="Tahoma" w:cs="Tahoma"/>
          <w:b/>
          <w:bCs/>
          <w:caps/>
          <w:sz w:val="22"/>
          <w:szCs w:val="22"/>
        </w:rPr>
      </w:pPr>
      <w:bookmarkStart w:id="70" w:name="_Hlk179295004"/>
    </w:p>
    <w:bookmarkEnd w:id="70"/>
    <w:p w14:paraId="208569B0" w14:textId="77777777" w:rsidR="00D8469D" w:rsidRPr="00762FC6" w:rsidRDefault="00D8469D">
      <w:pPr>
        <w:rPr>
          <w:rFonts w:ascii="Tahoma" w:hAnsi="Tahoma" w:cs="Tahoma"/>
          <w:b/>
          <w:bCs/>
          <w:caps/>
          <w:sz w:val="22"/>
          <w:szCs w:val="22"/>
        </w:rPr>
      </w:pPr>
    </w:p>
    <w:sectPr w:rsidR="00D8469D" w:rsidRPr="00762FC6" w:rsidSect="00015B07">
      <w:headerReference w:type="default" r:id="rId16"/>
      <w:footerReference w:type="default" r:id="rId17"/>
      <w:headerReference w:type="first" r:id="rId18"/>
      <w:footerReference w:type="first" r:id="rId19"/>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D9D7" w14:textId="77777777" w:rsidR="008C057B" w:rsidRPr="00762FC6" w:rsidRDefault="008C057B" w:rsidP="00184B8C">
      <w:pPr>
        <w:spacing w:after="0" w:line="240" w:lineRule="auto"/>
      </w:pPr>
      <w:r w:rsidRPr="00762FC6">
        <w:separator/>
      </w:r>
    </w:p>
  </w:endnote>
  <w:endnote w:type="continuationSeparator" w:id="0">
    <w:p w14:paraId="7D8DCAD7" w14:textId="77777777" w:rsidR="008C057B" w:rsidRPr="00762FC6" w:rsidRDefault="008C057B" w:rsidP="00184B8C">
      <w:pPr>
        <w:spacing w:after="0" w:line="240" w:lineRule="auto"/>
      </w:pPr>
      <w:r w:rsidRPr="00762FC6">
        <w:continuationSeparator/>
      </w:r>
    </w:p>
  </w:endnote>
  <w:endnote w:type="continuationNotice" w:id="1">
    <w:p w14:paraId="2A512EC1" w14:textId="77777777" w:rsidR="008C057B" w:rsidRPr="00762FC6" w:rsidRDefault="008C0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EndPr/>
    <w:sdtContent>
      <w:p w14:paraId="4BDD33DD" w14:textId="4084018A" w:rsidR="00BC4037" w:rsidRPr="00762FC6" w:rsidRDefault="00BC4037">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42D67ABC" w14:textId="4C71FBFF" w:rsidR="007D26C7" w:rsidRPr="00762FC6"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EndPr/>
    <w:sdtContent>
      <w:p w14:paraId="7A7549F4" w14:textId="3CAE56AD" w:rsidR="00642CF8" w:rsidRPr="00762FC6" w:rsidRDefault="00642CF8">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7EAB8F3C" w14:textId="77777777" w:rsidR="00642CF8" w:rsidRPr="00762FC6"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6DF1" w14:textId="77777777" w:rsidR="008C057B" w:rsidRPr="00762FC6" w:rsidRDefault="008C057B" w:rsidP="00184B8C">
      <w:pPr>
        <w:spacing w:after="0" w:line="240" w:lineRule="auto"/>
      </w:pPr>
      <w:r w:rsidRPr="00762FC6">
        <w:separator/>
      </w:r>
    </w:p>
  </w:footnote>
  <w:footnote w:type="continuationSeparator" w:id="0">
    <w:p w14:paraId="5DC7A6D9" w14:textId="77777777" w:rsidR="008C057B" w:rsidRPr="00762FC6" w:rsidRDefault="008C057B" w:rsidP="00184B8C">
      <w:pPr>
        <w:spacing w:after="0" w:line="240" w:lineRule="auto"/>
      </w:pPr>
      <w:r w:rsidRPr="00762FC6">
        <w:continuationSeparator/>
      </w:r>
    </w:p>
  </w:footnote>
  <w:footnote w:type="continuationNotice" w:id="1">
    <w:p w14:paraId="1C4341DA" w14:textId="77777777" w:rsidR="008C057B" w:rsidRPr="00762FC6" w:rsidRDefault="008C0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Pr="00762FC6" w:rsidRDefault="0093708C">
    <w:pPr>
      <w:pStyle w:val="Header"/>
    </w:pPr>
  </w:p>
  <w:p w14:paraId="7B015C11" w14:textId="77777777" w:rsidR="00FE2F38" w:rsidRPr="00762FC6"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762FC6" w:rsidRDefault="0093708C" w:rsidP="0093708C">
    <w:pPr>
      <w:pStyle w:val="Header"/>
      <w:tabs>
        <w:tab w:val="left" w:pos="1896"/>
      </w:tabs>
    </w:pPr>
    <w:r w:rsidRPr="00762FC6">
      <w:tab/>
    </w:r>
    <w:r w:rsidRPr="00762F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7F01"/>
    <w:multiLevelType w:val="hybridMultilevel"/>
    <w:tmpl w:val="B54E22C8"/>
    <w:lvl w:ilvl="0" w:tplc="487E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35619"/>
    <w:multiLevelType w:val="multilevel"/>
    <w:tmpl w:val="4A7031C6"/>
    <w:lvl w:ilvl="0">
      <w:start w:val="3"/>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19E76D93"/>
    <w:multiLevelType w:val="multilevel"/>
    <w:tmpl w:val="FC1C67F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6D27E7"/>
    <w:multiLevelType w:val="multilevel"/>
    <w:tmpl w:val="EB3A9A16"/>
    <w:lvl w:ilvl="0">
      <w:start w:val="2"/>
      <w:numFmt w:val="decimal"/>
      <w:lvlText w:val="%1."/>
      <w:lvlJc w:val="left"/>
      <w:pPr>
        <w:ind w:left="510" w:hanging="51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9"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411186"/>
    <w:multiLevelType w:val="multilevel"/>
    <w:tmpl w:val="717E47E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E522F"/>
    <w:multiLevelType w:val="multilevel"/>
    <w:tmpl w:val="A26A3B84"/>
    <w:lvl w:ilvl="0">
      <w:start w:val="3"/>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41395775"/>
    <w:multiLevelType w:val="hybridMultilevel"/>
    <w:tmpl w:val="4A82B0E2"/>
    <w:lvl w:ilvl="0" w:tplc="42FE6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E5347"/>
    <w:multiLevelType w:val="multilevel"/>
    <w:tmpl w:val="742062AC"/>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957B55"/>
    <w:multiLevelType w:val="multilevel"/>
    <w:tmpl w:val="5FC46038"/>
    <w:lvl w:ilvl="0">
      <w:start w:val="10"/>
      <w:numFmt w:val="decimal"/>
      <w:lvlText w:val="%1."/>
      <w:lvlJc w:val="left"/>
      <w:pPr>
        <w:ind w:left="405" w:hanging="405"/>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19" w15:restartNumberingAfterBreak="0">
    <w:nsid w:val="50DF43E2"/>
    <w:multiLevelType w:val="multilevel"/>
    <w:tmpl w:val="06C4CD7E"/>
    <w:lvl w:ilvl="0">
      <w:start w:val="11"/>
      <w:numFmt w:val="decimal"/>
      <w:lvlText w:val="%1."/>
      <w:lvlJc w:val="left"/>
      <w:pPr>
        <w:ind w:left="360" w:hanging="360"/>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20"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1"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591C06"/>
    <w:multiLevelType w:val="multilevel"/>
    <w:tmpl w:val="0DBAF8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500A7"/>
    <w:multiLevelType w:val="multilevel"/>
    <w:tmpl w:val="82100FFE"/>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1254ED"/>
    <w:multiLevelType w:val="multilevel"/>
    <w:tmpl w:val="38BA7E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23"/>
  </w:num>
  <w:num w:numId="2" w16cid:durableId="1269922713">
    <w:abstractNumId w:val="11"/>
  </w:num>
  <w:num w:numId="3" w16cid:durableId="1804929382">
    <w:abstractNumId w:val="13"/>
  </w:num>
  <w:num w:numId="4" w16cid:durableId="954753607">
    <w:abstractNumId w:val="15"/>
  </w:num>
  <w:num w:numId="5" w16cid:durableId="2026638416">
    <w:abstractNumId w:val="3"/>
  </w:num>
  <w:num w:numId="6" w16cid:durableId="301035786">
    <w:abstractNumId w:val="8"/>
  </w:num>
  <w:num w:numId="7" w16cid:durableId="1442382241">
    <w:abstractNumId w:val="10"/>
  </w:num>
  <w:num w:numId="8" w16cid:durableId="2053647397">
    <w:abstractNumId w:val="20"/>
  </w:num>
  <w:num w:numId="9" w16cid:durableId="1753427910">
    <w:abstractNumId w:val="4"/>
  </w:num>
  <w:num w:numId="10" w16cid:durableId="1673875806">
    <w:abstractNumId w:val="9"/>
  </w:num>
  <w:num w:numId="11" w16cid:durableId="716130079">
    <w:abstractNumId w:val="7"/>
  </w:num>
  <w:num w:numId="12" w16cid:durableId="1647275661">
    <w:abstractNumId w:val="29"/>
  </w:num>
  <w:num w:numId="13" w16cid:durableId="729381880">
    <w:abstractNumId w:val="27"/>
  </w:num>
  <w:num w:numId="14" w16cid:durableId="1805584338">
    <w:abstractNumId w:val="21"/>
  </w:num>
  <w:num w:numId="15" w16cid:durableId="1332296035">
    <w:abstractNumId w:val="25"/>
  </w:num>
  <w:num w:numId="16" w16cid:durableId="1277980608">
    <w:abstractNumId w:val="28"/>
  </w:num>
  <w:num w:numId="17" w16cid:durableId="204021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2080">
    <w:abstractNumId w:val="26"/>
  </w:num>
  <w:num w:numId="19" w16cid:durableId="2053263735">
    <w:abstractNumId w:val="1"/>
  </w:num>
  <w:num w:numId="20" w16cid:durableId="1474250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3474296">
    <w:abstractNumId w:val="5"/>
  </w:num>
  <w:num w:numId="22" w16cid:durableId="60531002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664490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54387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049096">
    <w:abstractNumId w:val="18"/>
  </w:num>
  <w:num w:numId="26" w16cid:durableId="2071222051">
    <w:abstractNumId w:val="19"/>
  </w:num>
  <w:num w:numId="27" w16cid:durableId="1320158639">
    <w:abstractNumId w:val="17"/>
  </w:num>
  <w:num w:numId="28" w16cid:durableId="18162193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2684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2868471">
    <w:abstractNumId w:val="22"/>
  </w:num>
  <w:num w:numId="31" w16cid:durableId="469174052">
    <w:abstractNumId w:val="16"/>
  </w:num>
  <w:num w:numId="32" w16cid:durableId="1689521289">
    <w:abstractNumId w:val="0"/>
  </w:num>
  <w:num w:numId="33" w16cid:durableId="1701664014">
    <w:abstractNumId w:val="24"/>
  </w:num>
  <w:num w:numId="34" w16cid:durableId="30081594">
    <w:abstractNumId w:val="2"/>
  </w:num>
  <w:num w:numId="35" w16cid:durableId="1372413479">
    <w:abstractNumId w:val="12"/>
  </w:num>
  <w:num w:numId="36" w16cid:durableId="139489241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512C"/>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05DF"/>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0F7"/>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3741"/>
    <w:rsid w:val="00064197"/>
    <w:rsid w:val="000648D9"/>
    <w:rsid w:val="00065E13"/>
    <w:rsid w:val="0006621B"/>
    <w:rsid w:val="0006679B"/>
    <w:rsid w:val="000675FD"/>
    <w:rsid w:val="00070A27"/>
    <w:rsid w:val="000710C9"/>
    <w:rsid w:val="00071E5B"/>
    <w:rsid w:val="00072152"/>
    <w:rsid w:val="000728B5"/>
    <w:rsid w:val="00072D1E"/>
    <w:rsid w:val="00073512"/>
    <w:rsid w:val="00073E2A"/>
    <w:rsid w:val="00074A5F"/>
    <w:rsid w:val="000762E3"/>
    <w:rsid w:val="000769E6"/>
    <w:rsid w:val="00080EA9"/>
    <w:rsid w:val="0008106D"/>
    <w:rsid w:val="00081172"/>
    <w:rsid w:val="00081B52"/>
    <w:rsid w:val="00081E87"/>
    <w:rsid w:val="00081EF6"/>
    <w:rsid w:val="0008264C"/>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CC0"/>
    <w:rsid w:val="00094FCC"/>
    <w:rsid w:val="00095357"/>
    <w:rsid w:val="000961A7"/>
    <w:rsid w:val="00096C33"/>
    <w:rsid w:val="00096CF1"/>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2902"/>
    <w:rsid w:val="000C3159"/>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233"/>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5CA5"/>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315"/>
    <w:rsid w:val="001B1621"/>
    <w:rsid w:val="001B1A27"/>
    <w:rsid w:val="001B1EAA"/>
    <w:rsid w:val="001B2791"/>
    <w:rsid w:val="001B32C4"/>
    <w:rsid w:val="001B3F01"/>
    <w:rsid w:val="001B4814"/>
    <w:rsid w:val="001B4B22"/>
    <w:rsid w:val="001B6846"/>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3930"/>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6E2A"/>
    <w:rsid w:val="001E740B"/>
    <w:rsid w:val="001E7D26"/>
    <w:rsid w:val="001F00A9"/>
    <w:rsid w:val="001F0A8E"/>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45"/>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111"/>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049"/>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5E2"/>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6C59"/>
    <w:rsid w:val="002D741D"/>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6801"/>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1D0"/>
    <w:rsid w:val="00326214"/>
    <w:rsid w:val="00326253"/>
    <w:rsid w:val="00326D8C"/>
    <w:rsid w:val="003301BC"/>
    <w:rsid w:val="003312A1"/>
    <w:rsid w:val="003312A9"/>
    <w:rsid w:val="00331A80"/>
    <w:rsid w:val="00333288"/>
    <w:rsid w:val="003336CB"/>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4D2"/>
    <w:rsid w:val="003F7B46"/>
    <w:rsid w:val="003F7F69"/>
    <w:rsid w:val="004000D2"/>
    <w:rsid w:val="004005C8"/>
    <w:rsid w:val="00401307"/>
    <w:rsid w:val="00401E16"/>
    <w:rsid w:val="00401ED3"/>
    <w:rsid w:val="004024CA"/>
    <w:rsid w:val="0040399A"/>
    <w:rsid w:val="004052FF"/>
    <w:rsid w:val="00405CE1"/>
    <w:rsid w:val="00406974"/>
    <w:rsid w:val="00406EFE"/>
    <w:rsid w:val="00407EFE"/>
    <w:rsid w:val="00410657"/>
    <w:rsid w:val="004107C1"/>
    <w:rsid w:val="0041092D"/>
    <w:rsid w:val="00412548"/>
    <w:rsid w:val="004126A1"/>
    <w:rsid w:val="0041281F"/>
    <w:rsid w:val="004138C2"/>
    <w:rsid w:val="00413DE5"/>
    <w:rsid w:val="00413FE3"/>
    <w:rsid w:val="0041410F"/>
    <w:rsid w:val="00415EE2"/>
    <w:rsid w:val="00416992"/>
    <w:rsid w:val="004177C6"/>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445"/>
    <w:rsid w:val="00472D49"/>
    <w:rsid w:val="00472EE6"/>
    <w:rsid w:val="00473986"/>
    <w:rsid w:val="004739AC"/>
    <w:rsid w:val="00473C00"/>
    <w:rsid w:val="00473C4B"/>
    <w:rsid w:val="00475850"/>
    <w:rsid w:val="00475CDA"/>
    <w:rsid w:val="004760CC"/>
    <w:rsid w:val="00476701"/>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A5C"/>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3CA2"/>
    <w:rsid w:val="004C460E"/>
    <w:rsid w:val="004C4F09"/>
    <w:rsid w:val="004C688D"/>
    <w:rsid w:val="004C76D3"/>
    <w:rsid w:val="004D02F6"/>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2736"/>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203"/>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015"/>
    <w:rsid w:val="005327F5"/>
    <w:rsid w:val="00532A68"/>
    <w:rsid w:val="00532DF6"/>
    <w:rsid w:val="00532ED1"/>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499"/>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5C3"/>
    <w:rsid w:val="00570B31"/>
    <w:rsid w:val="00571E2A"/>
    <w:rsid w:val="00572234"/>
    <w:rsid w:val="005726FB"/>
    <w:rsid w:val="005727C9"/>
    <w:rsid w:val="0057314D"/>
    <w:rsid w:val="00573295"/>
    <w:rsid w:val="00574161"/>
    <w:rsid w:val="005742BD"/>
    <w:rsid w:val="005744F4"/>
    <w:rsid w:val="005754EC"/>
    <w:rsid w:val="00575531"/>
    <w:rsid w:val="005758C2"/>
    <w:rsid w:val="00575B48"/>
    <w:rsid w:val="0057767D"/>
    <w:rsid w:val="005778D4"/>
    <w:rsid w:val="00580B90"/>
    <w:rsid w:val="00580ECF"/>
    <w:rsid w:val="005811D4"/>
    <w:rsid w:val="005813E3"/>
    <w:rsid w:val="00581DB7"/>
    <w:rsid w:val="00582A46"/>
    <w:rsid w:val="005835F0"/>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5B7D"/>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D06"/>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FD8"/>
    <w:rsid w:val="00627F0B"/>
    <w:rsid w:val="00630696"/>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4BB"/>
    <w:rsid w:val="006748A5"/>
    <w:rsid w:val="00674DBE"/>
    <w:rsid w:val="00674E11"/>
    <w:rsid w:val="00675078"/>
    <w:rsid w:val="00675588"/>
    <w:rsid w:val="006757F4"/>
    <w:rsid w:val="00676DD4"/>
    <w:rsid w:val="00677DB3"/>
    <w:rsid w:val="00680BBC"/>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734"/>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252"/>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27D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1DD4"/>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2FC6"/>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1CB"/>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87B"/>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2A65"/>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5152"/>
    <w:rsid w:val="00846085"/>
    <w:rsid w:val="00846563"/>
    <w:rsid w:val="008473C5"/>
    <w:rsid w:val="008474AC"/>
    <w:rsid w:val="00847DE3"/>
    <w:rsid w:val="008508BF"/>
    <w:rsid w:val="00850C88"/>
    <w:rsid w:val="008510FE"/>
    <w:rsid w:val="008513E7"/>
    <w:rsid w:val="0085174E"/>
    <w:rsid w:val="00851F41"/>
    <w:rsid w:val="00852169"/>
    <w:rsid w:val="0085222B"/>
    <w:rsid w:val="00852568"/>
    <w:rsid w:val="00852B48"/>
    <w:rsid w:val="00852FB7"/>
    <w:rsid w:val="0085345B"/>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3F1A"/>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3E7E"/>
    <w:rsid w:val="0089530A"/>
    <w:rsid w:val="00896A19"/>
    <w:rsid w:val="00896B00"/>
    <w:rsid w:val="008976F5"/>
    <w:rsid w:val="00897FB7"/>
    <w:rsid w:val="008A0BF1"/>
    <w:rsid w:val="008A0CE2"/>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1D0"/>
    <w:rsid w:val="008B4268"/>
    <w:rsid w:val="008B4367"/>
    <w:rsid w:val="008B492E"/>
    <w:rsid w:val="008B4939"/>
    <w:rsid w:val="008B4B2D"/>
    <w:rsid w:val="008B5AAC"/>
    <w:rsid w:val="008B60D6"/>
    <w:rsid w:val="008C057B"/>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690"/>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A6B"/>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8E6"/>
    <w:rsid w:val="00986B80"/>
    <w:rsid w:val="00986D0A"/>
    <w:rsid w:val="009910DC"/>
    <w:rsid w:val="0099206B"/>
    <w:rsid w:val="009924CF"/>
    <w:rsid w:val="009925DB"/>
    <w:rsid w:val="009927D7"/>
    <w:rsid w:val="00993658"/>
    <w:rsid w:val="00993848"/>
    <w:rsid w:val="009952E8"/>
    <w:rsid w:val="009953FD"/>
    <w:rsid w:val="009962C5"/>
    <w:rsid w:val="009964D6"/>
    <w:rsid w:val="00997672"/>
    <w:rsid w:val="009976BE"/>
    <w:rsid w:val="009A0471"/>
    <w:rsid w:val="009A0636"/>
    <w:rsid w:val="009A075C"/>
    <w:rsid w:val="009A1F2F"/>
    <w:rsid w:val="009A250C"/>
    <w:rsid w:val="009A2835"/>
    <w:rsid w:val="009A30D3"/>
    <w:rsid w:val="009A3D01"/>
    <w:rsid w:val="009A55D0"/>
    <w:rsid w:val="009A6F3C"/>
    <w:rsid w:val="009A79C1"/>
    <w:rsid w:val="009A7E68"/>
    <w:rsid w:val="009B0442"/>
    <w:rsid w:val="009B147B"/>
    <w:rsid w:val="009B1639"/>
    <w:rsid w:val="009B1745"/>
    <w:rsid w:val="009B1757"/>
    <w:rsid w:val="009B181C"/>
    <w:rsid w:val="009B1909"/>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245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303"/>
    <w:rsid w:val="009E798F"/>
    <w:rsid w:val="009E7D12"/>
    <w:rsid w:val="009F076A"/>
    <w:rsid w:val="009F1617"/>
    <w:rsid w:val="009F4C8A"/>
    <w:rsid w:val="009F4F7F"/>
    <w:rsid w:val="009F5271"/>
    <w:rsid w:val="009F5F3C"/>
    <w:rsid w:val="009F60AA"/>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07E1F"/>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39AF"/>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5A1F"/>
    <w:rsid w:val="00A36017"/>
    <w:rsid w:val="00A404DE"/>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675"/>
    <w:rsid w:val="00A54826"/>
    <w:rsid w:val="00A54B9E"/>
    <w:rsid w:val="00A552CF"/>
    <w:rsid w:val="00A552D0"/>
    <w:rsid w:val="00A55460"/>
    <w:rsid w:val="00A5601C"/>
    <w:rsid w:val="00A575AE"/>
    <w:rsid w:val="00A604C6"/>
    <w:rsid w:val="00A60AFE"/>
    <w:rsid w:val="00A60B54"/>
    <w:rsid w:val="00A60C6E"/>
    <w:rsid w:val="00A61503"/>
    <w:rsid w:val="00A617DD"/>
    <w:rsid w:val="00A623E0"/>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156"/>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1DD"/>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289"/>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1DA3"/>
    <w:rsid w:val="00AE2C68"/>
    <w:rsid w:val="00AE3A49"/>
    <w:rsid w:val="00AE45F6"/>
    <w:rsid w:val="00AE499E"/>
    <w:rsid w:val="00AE6BBB"/>
    <w:rsid w:val="00AE721D"/>
    <w:rsid w:val="00AE744E"/>
    <w:rsid w:val="00AF012A"/>
    <w:rsid w:val="00AF0F65"/>
    <w:rsid w:val="00AF14B8"/>
    <w:rsid w:val="00AF18BE"/>
    <w:rsid w:val="00AF19BC"/>
    <w:rsid w:val="00AF20C8"/>
    <w:rsid w:val="00AF21A9"/>
    <w:rsid w:val="00AF2355"/>
    <w:rsid w:val="00AF2A10"/>
    <w:rsid w:val="00AF2B26"/>
    <w:rsid w:val="00AF499F"/>
    <w:rsid w:val="00AF4F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618E"/>
    <w:rsid w:val="00B07560"/>
    <w:rsid w:val="00B0780B"/>
    <w:rsid w:val="00B07E06"/>
    <w:rsid w:val="00B10F05"/>
    <w:rsid w:val="00B1111F"/>
    <w:rsid w:val="00B11626"/>
    <w:rsid w:val="00B128CD"/>
    <w:rsid w:val="00B131D0"/>
    <w:rsid w:val="00B138C9"/>
    <w:rsid w:val="00B143C6"/>
    <w:rsid w:val="00B15402"/>
    <w:rsid w:val="00B1561C"/>
    <w:rsid w:val="00B16100"/>
    <w:rsid w:val="00B16FE9"/>
    <w:rsid w:val="00B172B5"/>
    <w:rsid w:val="00B17D6A"/>
    <w:rsid w:val="00B20403"/>
    <w:rsid w:val="00B2077B"/>
    <w:rsid w:val="00B21047"/>
    <w:rsid w:val="00B211B1"/>
    <w:rsid w:val="00B21641"/>
    <w:rsid w:val="00B21BD0"/>
    <w:rsid w:val="00B2204B"/>
    <w:rsid w:val="00B2234F"/>
    <w:rsid w:val="00B225C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538"/>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725"/>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0F7B"/>
    <w:rsid w:val="00BE1CD9"/>
    <w:rsid w:val="00BE1E32"/>
    <w:rsid w:val="00BE26F1"/>
    <w:rsid w:val="00BE2D78"/>
    <w:rsid w:val="00BE48C1"/>
    <w:rsid w:val="00BE4C38"/>
    <w:rsid w:val="00BE500A"/>
    <w:rsid w:val="00BE5034"/>
    <w:rsid w:val="00BE5269"/>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4E7D"/>
    <w:rsid w:val="00C067FA"/>
    <w:rsid w:val="00C06D84"/>
    <w:rsid w:val="00C06FF0"/>
    <w:rsid w:val="00C073B7"/>
    <w:rsid w:val="00C074AA"/>
    <w:rsid w:val="00C077AB"/>
    <w:rsid w:val="00C0791B"/>
    <w:rsid w:val="00C07B94"/>
    <w:rsid w:val="00C10FD6"/>
    <w:rsid w:val="00C115D1"/>
    <w:rsid w:val="00C11AE2"/>
    <w:rsid w:val="00C11E9F"/>
    <w:rsid w:val="00C11F21"/>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6E5F"/>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67B12"/>
    <w:rsid w:val="00C70013"/>
    <w:rsid w:val="00C7046C"/>
    <w:rsid w:val="00C70BC4"/>
    <w:rsid w:val="00C7100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5BF3"/>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4A2"/>
    <w:rsid w:val="00CA3CC2"/>
    <w:rsid w:val="00CA3F18"/>
    <w:rsid w:val="00CA410D"/>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960"/>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9F3"/>
    <w:rsid w:val="00D10A81"/>
    <w:rsid w:val="00D10B68"/>
    <w:rsid w:val="00D1102C"/>
    <w:rsid w:val="00D11782"/>
    <w:rsid w:val="00D11985"/>
    <w:rsid w:val="00D11BC4"/>
    <w:rsid w:val="00D11FFC"/>
    <w:rsid w:val="00D12618"/>
    <w:rsid w:val="00D13573"/>
    <w:rsid w:val="00D13C95"/>
    <w:rsid w:val="00D13ED6"/>
    <w:rsid w:val="00D1457B"/>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653"/>
    <w:rsid w:val="00D76B4F"/>
    <w:rsid w:val="00D7778A"/>
    <w:rsid w:val="00D80178"/>
    <w:rsid w:val="00D80282"/>
    <w:rsid w:val="00D8036A"/>
    <w:rsid w:val="00D815C5"/>
    <w:rsid w:val="00D8469D"/>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A6FAB"/>
    <w:rsid w:val="00DA7838"/>
    <w:rsid w:val="00DB0197"/>
    <w:rsid w:val="00DB0436"/>
    <w:rsid w:val="00DB049E"/>
    <w:rsid w:val="00DB06BA"/>
    <w:rsid w:val="00DB0D19"/>
    <w:rsid w:val="00DB0E22"/>
    <w:rsid w:val="00DB17F7"/>
    <w:rsid w:val="00DB1836"/>
    <w:rsid w:val="00DB1FD2"/>
    <w:rsid w:val="00DB247A"/>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660"/>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98B"/>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48"/>
    <w:rsid w:val="00E504CC"/>
    <w:rsid w:val="00E50CED"/>
    <w:rsid w:val="00E51A2A"/>
    <w:rsid w:val="00E53324"/>
    <w:rsid w:val="00E53418"/>
    <w:rsid w:val="00E54943"/>
    <w:rsid w:val="00E55112"/>
    <w:rsid w:val="00E55159"/>
    <w:rsid w:val="00E554A4"/>
    <w:rsid w:val="00E55709"/>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4F13"/>
    <w:rsid w:val="00EA6583"/>
    <w:rsid w:val="00EA6ECA"/>
    <w:rsid w:val="00EA6F77"/>
    <w:rsid w:val="00EA7753"/>
    <w:rsid w:val="00EA7AAC"/>
    <w:rsid w:val="00EA7D73"/>
    <w:rsid w:val="00EB0287"/>
    <w:rsid w:val="00EB041B"/>
    <w:rsid w:val="00EB053D"/>
    <w:rsid w:val="00EB0874"/>
    <w:rsid w:val="00EB0E22"/>
    <w:rsid w:val="00EB0F89"/>
    <w:rsid w:val="00EB11EE"/>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17B0"/>
    <w:rsid w:val="00EC251E"/>
    <w:rsid w:val="00EC3022"/>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2BB1"/>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46D5"/>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5B19"/>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4D8"/>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 w:type="paragraph" w:styleId="HTMLPreformatted">
    <w:name w:val="HTML Preformatted"/>
    <w:basedOn w:val="Normal"/>
    <w:link w:val="HTMLPreformattedChar"/>
    <w:uiPriority w:val="99"/>
    <w:semiHidden/>
    <w:unhideWhenUsed/>
    <w:rsid w:val="00CF29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29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761">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9473767">
      <w:bodyDiv w:val="1"/>
      <w:marLeft w:val="0"/>
      <w:marRight w:val="0"/>
      <w:marTop w:val="0"/>
      <w:marBottom w:val="0"/>
      <w:divBdr>
        <w:top w:val="none" w:sz="0" w:space="0" w:color="auto"/>
        <w:left w:val="none" w:sz="0" w:space="0" w:color="auto"/>
        <w:bottom w:val="none" w:sz="0" w:space="0" w:color="auto"/>
        <w:right w:val="none" w:sz="0" w:space="0" w:color="auto"/>
      </w:divBdr>
    </w:div>
    <w:div w:id="73093093">
      <w:bodyDiv w:val="1"/>
      <w:marLeft w:val="0"/>
      <w:marRight w:val="0"/>
      <w:marTop w:val="0"/>
      <w:marBottom w:val="0"/>
      <w:divBdr>
        <w:top w:val="none" w:sz="0" w:space="0" w:color="auto"/>
        <w:left w:val="none" w:sz="0" w:space="0" w:color="auto"/>
        <w:bottom w:val="none" w:sz="0" w:space="0" w:color="auto"/>
        <w:right w:val="none" w:sz="0" w:space="0" w:color="auto"/>
      </w:divBdr>
    </w:div>
    <w:div w:id="83233566">
      <w:bodyDiv w:val="1"/>
      <w:marLeft w:val="0"/>
      <w:marRight w:val="0"/>
      <w:marTop w:val="0"/>
      <w:marBottom w:val="0"/>
      <w:divBdr>
        <w:top w:val="none" w:sz="0" w:space="0" w:color="auto"/>
        <w:left w:val="none" w:sz="0" w:space="0" w:color="auto"/>
        <w:bottom w:val="none" w:sz="0" w:space="0" w:color="auto"/>
        <w:right w:val="none" w:sz="0" w:space="0" w:color="auto"/>
      </w:divBdr>
    </w:div>
    <w:div w:id="93328689">
      <w:bodyDiv w:val="1"/>
      <w:marLeft w:val="0"/>
      <w:marRight w:val="0"/>
      <w:marTop w:val="0"/>
      <w:marBottom w:val="0"/>
      <w:divBdr>
        <w:top w:val="none" w:sz="0" w:space="0" w:color="auto"/>
        <w:left w:val="none" w:sz="0" w:space="0" w:color="auto"/>
        <w:bottom w:val="none" w:sz="0" w:space="0" w:color="auto"/>
        <w:right w:val="none" w:sz="0" w:space="0" w:color="auto"/>
      </w:divBdr>
    </w:div>
    <w:div w:id="98573507">
      <w:bodyDiv w:val="1"/>
      <w:marLeft w:val="0"/>
      <w:marRight w:val="0"/>
      <w:marTop w:val="0"/>
      <w:marBottom w:val="0"/>
      <w:divBdr>
        <w:top w:val="none" w:sz="0" w:space="0" w:color="auto"/>
        <w:left w:val="none" w:sz="0" w:space="0" w:color="auto"/>
        <w:bottom w:val="none" w:sz="0" w:space="0" w:color="auto"/>
        <w:right w:val="none" w:sz="0" w:space="0" w:color="auto"/>
      </w:divBdr>
    </w:div>
    <w:div w:id="100607548">
      <w:bodyDiv w:val="1"/>
      <w:marLeft w:val="0"/>
      <w:marRight w:val="0"/>
      <w:marTop w:val="0"/>
      <w:marBottom w:val="0"/>
      <w:divBdr>
        <w:top w:val="none" w:sz="0" w:space="0" w:color="auto"/>
        <w:left w:val="none" w:sz="0" w:space="0" w:color="auto"/>
        <w:bottom w:val="none" w:sz="0" w:space="0" w:color="auto"/>
        <w:right w:val="none" w:sz="0" w:space="0" w:color="auto"/>
      </w:divBdr>
    </w:div>
    <w:div w:id="131601107">
      <w:bodyDiv w:val="1"/>
      <w:marLeft w:val="0"/>
      <w:marRight w:val="0"/>
      <w:marTop w:val="0"/>
      <w:marBottom w:val="0"/>
      <w:divBdr>
        <w:top w:val="none" w:sz="0" w:space="0" w:color="auto"/>
        <w:left w:val="none" w:sz="0" w:space="0" w:color="auto"/>
        <w:bottom w:val="none" w:sz="0" w:space="0" w:color="auto"/>
        <w:right w:val="none" w:sz="0" w:space="0" w:color="auto"/>
      </w:divBdr>
    </w:div>
    <w:div w:id="145318696">
      <w:bodyDiv w:val="1"/>
      <w:marLeft w:val="0"/>
      <w:marRight w:val="0"/>
      <w:marTop w:val="0"/>
      <w:marBottom w:val="0"/>
      <w:divBdr>
        <w:top w:val="none" w:sz="0" w:space="0" w:color="auto"/>
        <w:left w:val="none" w:sz="0" w:space="0" w:color="auto"/>
        <w:bottom w:val="none" w:sz="0" w:space="0" w:color="auto"/>
        <w:right w:val="none" w:sz="0" w:space="0" w:color="auto"/>
      </w:divBdr>
    </w:div>
    <w:div w:id="17577649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855025">
      <w:bodyDiv w:val="1"/>
      <w:marLeft w:val="0"/>
      <w:marRight w:val="0"/>
      <w:marTop w:val="0"/>
      <w:marBottom w:val="0"/>
      <w:divBdr>
        <w:top w:val="none" w:sz="0" w:space="0" w:color="auto"/>
        <w:left w:val="none" w:sz="0" w:space="0" w:color="auto"/>
        <w:bottom w:val="none" w:sz="0" w:space="0" w:color="auto"/>
        <w:right w:val="none" w:sz="0" w:space="0" w:color="auto"/>
      </w:divBdr>
    </w:div>
    <w:div w:id="202330233">
      <w:bodyDiv w:val="1"/>
      <w:marLeft w:val="0"/>
      <w:marRight w:val="0"/>
      <w:marTop w:val="0"/>
      <w:marBottom w:val="0"/>
      <w:divBdr>
        <w:top w:val="none" w:sz="0" w:space="0" w:color="auto"/>
        <w:left w:val="none" w:sz="0" w:space="0" w:color="auto"/>
        <w:bottom w:val="none" w:sz="0" w:space="0" w:color="auto"/>
        <w:right w:val="none" w:sz="0" w:space="0" w:color="auto"/>
      </w:divBdr>
    </w:div>
    <w:div w:id="220019956">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292251774">
      <w:bodyDiv w:val="1"/>
      <w:marLeft w:val="0"/>
      <w:marRight w:val="0"/>
      <w:marTop w:val="0"/>
      <w:marBottom w:val="0"/>
      <w:divBdr>
        <w:top w:val="none" w:sz="0" w:space="0" w:color="auto"/>
        <w:left w:val="none" w:sz="0" w:space="0" w:color="auto"/>
        <w:bottom w:val="none" w:sz="0" w:space="0" w:color="auto"/>
        <w:right w:val="none" w:sz="0" w:space="0" w:color="auto"/>
      </w:divBdr>
    </w:div>
    <w:div w:id="318580003">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31612259">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90886650">
      <w:bodyDiv w:val="1"/>
      <w:marLeft w:val="0"/>
      <w:marRight w:val="0"/>
      <w:marTop w:val="0"/>
      <w:marBottom w:val="0"/>
      <w:divBdr>
        <w:top w:val="none" w:sz="0" w:space="0" w:color="auto"/>
        <w:left w:val="none" w:sz="0" w:space="0" w:color="auto"/>
        <w:bottom w:val="none" w:sz="0" w:space="0" w:color="auto"/>
        <w:right w:val="none" w:sz="0" w:space="0" w:color="auto"/>
      </w:divBdr>
    </w:div>
    <w:div w:id="413626490">
      <w:bodyDiv w:val="1"/>
      <w:marLeft w:val="0"/>
      <w:marRight w:val="0"/>
      <w:marTop w:val="0"/>
      <w:marBottom w:val="0"/>
      <w:divBdr>
        <w:top w:val="none" w:sz="0" w:space="0" w:color="auto"/>
        <w:left w:val="none" w:sz="0" w:space="0" w:color="auto"/>
        <w:bottom w:val="none" w:sz="0" w:space="0" w:color="auto"/>
        <w:right w:val="none" w:sz="0" w:space="0" w:color="auto"/>
      </w:divBdr>
    </w:div>
    <w:div w:id="42599774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4932513">
      <w:bodyDiv w:val="1"/>
      <w:marLeft w:val="0"/>
      <w:marRight w:val="0"/>
      <w:marTop w:val="0"/>
      <w:marBottom w:val="0"/>
      <w:divBdr>
        <w:top w:val="none" w:sz="0" w:space="0" w:color="auto"/>
        <w:left w:val="none" w:sz="0" w:space="0" w:color="auto"/>
        <w:bottom w:val="none" w:sz="0" w:space="0" w:color="auto"/>
        <w:right w:val="none" w:sz="0" w:space="0" w:color="auto"/>
      </w:divBdr>
    </w:div>
    <w:div w:id="450978825">
      <w:bodyDiv w:val="1"/>
      <w:marLeft w:val="0"/>
      <w:marRight w:val="0"/>
      <w:marTop w:val="0"/>
      <w:marBottom w:val="0"/>
      <w:divBdr>
        <w:top w:val="none" w:sz="0" w:space="0" w:color="auto"/>
        <w:left w:val="none" w:sz="0" w:space="0" w:color="auto"/>
        <w:bottom w:val="none" w:sz="0" w:space="0" w:color="auto"/>
        <w:right w:val="none" w:sz="0" w:space="0" w:color="auto"/>
      </w:divBdr>
    </w:div>
    <w:div w:id="468977949">
      <w:bodyDiv w:val="1"/>
      <w:marLeft w:val="0"/>
      <w:marRight w:val="0"/>
      <w:marTop w:val="0"/>
      <w:marBottom w:val="0"/>
      <w:divBdr>
        <w:top w:val="none" w:sz="0" w:space="0" w:color="auto"/>
        <w:left w:val="none" w:sz="0" w:space="0" w:color="auto"/>
        <w:bottom w:val="none" w:sz="0" w:space="0" w:color="auto"/>
        <w:right w:val="none" w:sz="0" w:space="0" w:color="auto"/>
      </w:divBdr>
    </w:div>
    <w:div w:id="55223426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05173">
      <w:bodyDiv w:val="1"/>
      <w:marLeft w:val="0"/>
      <w:marRight w:val="0"/>
      <w:marTop w:val="0"/>
      <w:marBottom w:val="0"/>
      <w:divBdr>
        <w:top w:val="none" w:sz="0" w:space="0" w:color="auto"/>
        <w:left w:val="none" w:sz="0" w:space="0" w:color="auto"/>
        <w:bottom w:val="none" w:sz="0" w:space="0" w:color="auto"/>
        <w:right w:val="none" w:sz="0" w:space="0" w:color="auto"/>
      </w:divBdr>
    </w:div>
    <w:div w:id="568879324">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09044752">
      <w:bodyDiv w:val="1"/>
      <w:marLeft w:val="0"/>
      <w:marRight w:val="0"/>
      <w:marTop w:val="0"/>
      <w:marBottom w:val="0"/>
      <w:divBdr>
        <w:top w:val="none" w:sz="0" w:space="0" w:color="auto"/>
        <w:left w:val="none" w:sz="0" w:space="0" w:color="auto"/>
        <w:bottom w:val="none" w:sz="0" w:space="0" w:color="auto"/>
        <w:right w:val="none" w:sz="0" w:space="0" w:color="auto"/>
      </w:divBdr>
    </w:div>
    <w:div w:id="621031880">
      <w:bodyDiv w:val="1"/>
      <w:marLeft w:val="0"/>
      <w:marRight w:val="0"/>
      <w:marTop w:val="0"/>
      <w:marBottom w:val="0"/>
      <w:divBdr>
        <w:top w:val="none" w:sz="0" w:space="0" w:color="auto"/>
        <w:left w:val="none" w:sz="0" w:space="0" w:color="auto"/>
        <w:bottom w:val="none" w:sz="0" w:space="0" w:color="auto"/>
        <w:right w:val="none" w:sz="0" w:space="0" w:color="auto"/>
      </w:divBdr>
    </w:div>
    <w:div w:id="634064769">
      <w:bodyDiv w:val="1"/>
      <w:marLeft w:val="0"/>
      <w:marRight w:val="0"/>
      <w:marTop w:val="0"/>
      <w:marBottom w:val="0"/>
      <w:divBdr>
        <w:top w:val="none" w:sz="0" w:space="0" w:color="auto"/>
        <w:left w:val="none" w:sz="0" w:space="0" w:color="auto"/>
        <w:bottom w:val="none" w:sz="0" w:space="0" w:color="auto"/>
        <w:right w:val="none" w:sz="0" w:space="0" w:color="auto"/>
      </w:divBdr>
    </w:div>
    <w:div w:id="653875888">
      <w:bodyDiv w:val="1"/>
      <w:marLeft w:val="0"/>
      <w:marRight w:val="0"/>
      <w:marTop w:val="0"/>
      <w:marBottom w:val="0"/>
      <w:divBdr>
        <w:top w:val="none" w:sz="0" w:space="0" w:color="auto"/>
        <w:left w:val="none" w:sz="0" w:space="0" w:color="auto"/>
        <w:bottom w:val="none" w:sz="0" w:space="0" w:color="auto"/>
        <w:right w:val="none" w:sz="0" w:space="0" w:color="auto"/>
      </w:divBdr>
    </w:div>
    <w:div w:id="700938651">
      <w:bodyDiv w:val="1"/>
      <w:marLeft w:val="0"/>
      <w:marRight w:val="0"/>
      <w:marTop w:val="0"/>
      <w:marBottom w:val="0"/>
      <w:divBdr>
        <w:top w:val="none" w:sz="0" w:space="0" w:color="auto"/>
        <w:left w:val="none" w:sz="0" w:space="0" w:color="auto"/>
        <w:bottom w:val="none" w:sz="0" w:space="0" w:color="auto"/>
        <w:right w:val="none" w:sz="0" w:space="0" w:color="auto"/>
      </w:divBdr>
    </w:div>
    <w:div w:id="729770122">
      <w:bodyDiv w:val="1"/>
      <w:marLeft w:val="0"/>
      <w:marRight w:val="0"/>
      <w:marTop w:val="0"/>
      <w:marBottom w:val="0"/>
      <w:divBdr>
        <w:top w:val="none" w:sz="0" w:space="0" w:color="auto"/>
        <w:left w:val="none" w:sz="0" w:space="0" w:color="auto"/>
        <w:bottom w:val="none" w:sz="0" w:space="0" w:color="auto"/>
        <w:right w:val="none" w:sz="0" w:space="0" w:color="auto"/>
      </w:divBdr>
    </w:div>
    <w:div w:id="752582261">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776099130">
      <w:bodyDiv w:val="1"/>
      <w:marLeft w:val="0"/>
      <w:marRight w:val="0"/>
      <w:marTop w:val="0"/>
      <w:marBottom w:val="0"/>
      <w:divBdr>
        <w:top w:val="none" w:sz="0" w:space="0" w:color="auto"/>
        <w:left w:val="none" w:sz="0" w:space="0" w:color="auto"/>
        <w:bottom w:val="none" w:sz="0" w:space="0" w:color="auto"/>
        <w:right w:val="none" w:sz="0" w:space="0" w:color="auto"/>
      </w:divBdr>
    </w:div>
    <w:div w:id="796753562">
      <w:bodyDiv w:val="1"/>
      <w:marLeft w:val="0"/>
      <w:marRight w:val="0"/>
      <w:marTop w:val="0"/>
      <w:marBottom w:val="0"/>
      <w:divBdr>
        <w:top w:val="none" w:sz="0" w:space="0" w:color="auto"/>
        <w:left w:val="none" w:sz="0" w:space="0" w:color="auto"/>
        <w:bottom w:val="none" w:sz="0" w:space="0" w:color="auto"/>
        <w:right w:val="none" w:sz="0" w:space="0" w:color="auto"/>
      </w:divBdr>
    </w:div>
    <w:div w:id="799032498">
      <w:bodyDiv w:val="1"/>
      <w:marLeft w:val="0"/>
      <w:marRight w:val="0"/>
      <w:marTop w:val="0"/>
      <w:marBottom w:val="0"/>
      <w:divBdr>
        <w:top w:val="none" w:sz="0" w:space="0" w:color="auto"/>
        <w:left w:val="none" w:sz="0" w:space="0" w:color="auto"/>
        <w:bottom w:val="none" w:sz="0" w:space="0" w:color="auto"/>
        <w:right w:val="none" w:sz="0" w:space="0" w:color="auto"/>
      </w:divBdr>
    </w:div>
    <w:div w:id="814569146">
      <w:bodyDiv w:val="1"/>
      <w:marLeft w:val="0"/>
      <w:marRight w:val="0"/>
      <w:marTop w:val="0"/>
      <w:marBottom w:val="0"/>
      <w:divBdr>
        <w:top w:val="none" w:sz="0" w:space="0" w:color="auto"/>
        <w:left w:val="none" w:sz="0" w:space="0" w:color="auto"/>
        <w:bottom w:val="none" w:sz="0" w:space="0" w:color="auto"/>
        <w:right w:val="none" w:sz="0" w:space="0" w:color="auto"/>
      </w:divBdr>
    </w:div>
    <w:div w:id="844244942">
      <w:bodyDiv w:val="1"/>
      <w:marLeft w:val="0"/>
      <w:marRight w:val="0"/>
      <w:marTop w:val="0"/>
      <w:marBottom w:val="0"/>
      <w:divBdr>
        <w:top w:val="none" w:sz="0" w:space="0" w:color="auto"/>
        <w:left w:val="none" w:sz="0" w:space="0" w:color="auto"/>
        <w:bottom w:val="none" w:sz="0" w:space="0" w:color="auto"/>
        <w:right w:val="none" w:sz="0" w:space="0" w:color="auto"/>
      </w:divBdr>
    </w:div>
    <w:div w:id="852501370">
      <w:bodyDiv w:val="1"/>
      <w:marLeft w:val="0"/>
      <w:marRight w:val="0"/>
      <w:marTop w:val="0"/>
      <w:marBottom w:val="0"/>
      <w:divBdr>
        <w:top w:val="none" w:sz="0" w:space="0" w:color="auto"/>
        <w:left w:val="none" w:sz="0" w:space="0" w:color="auto"/>
        <w:bottom w:val="none" w:sz="0" w:space="0" w:color="auto"/>
        <w:right w:val="none" w:sz="0" w:space="0" w:color="auto"/>
      </w:divBdr>
    </w:div>
    <w:div w:id="859903258">
      <w:bodyDiv w:val="1"/>
      <w:marLeft w:val="0"/>
      <w:marRight w:val="0"/>
      <w:marTop w:val="0"/>
      <w:marBottom w:val="0"/>
      <w:divBdr>
        <w:top w:val="none" w:sz="0" w:space="0" w:color="auto"/>
        <w:left w:val="none" w:sz="0" w:space="0" w:color="auto"/>
        <w:bottom w:val="none" w:sz="0" w:space="0" w:color="auto"/>
        <w:right w:val="none" w:sz="0" w:space="0" w:color="auto"/>
      </w:divBdr>
    </w:div>
    <w:div w:id="861675667">
      <w:bodyDiv w:val="1"/>
      <w:marLeft w:val="0"/>
      <w:marRight w:val="0"/>
      <w:marTop w:val="0"/>
      <w:marBottom w:val="0"/>
      <w:divBdr>
        <w:top w:val="none" w:sz="0" w:space="0" w:color="auto"/>
        <w:left w:val="none" w:sz="0" w:space="0" w:color="auto"/>
        <w:bottom w:val="none" w:sz="0" w:space="0" w:color="auto"/>
        <w:right w:val="none" w:sz="0" w:space="0" w:color="auto"/>
      </w:divBdr>
    </w:div>
    <w:div w:id="874346660">
      <w:bodyDiv w:val="1"/>
      <w:marLeft w:val="0"/>
      <w:marRight w:val="0"/>
      <w:marTop w:val="0"/>
      <w:marBottom w:val="0"/>
      <w:divBdr>
        <w:top w:val="none" w:sz="0" w:space="0" w:color="auto"/>
        <w:left w:val="none" w:sz="0" w:space="0" w:color="auto"/>
        <w:bottom w:val="none" w:sz="0" w:space="0" w:color="auto"/>
        <w:right w:val="none" w:sz="0" w:space="0" w:color="auto"/>
      </w:divBdr>
    </w:div>
    <w:div w:id="877006269">
      <w:bodyDiv w:val="1"/>
      <w:marLeft w:val="0"/>
      <w:marRight w:val="0"/>
      <w:marTop w:val="0"/>
      <w:marBottom w:val="0"/>
      <w:divBdr>
        <w:top w:val="none" w:sz="0" w:space="0" w:color="auto"/>
        <w:left w:val="none" w:sz="0" w:space="0" w:color="auto"/>
        <w:bottom w:val="none" w:sz="0" w:space="0" w:color="auto"/>
        <w:right w:val="none" w:sz="0" w:space="0" w:color="auto"/>
      </w:divBdr>
    </w:div>
    <w:div w:id="891581003">
      <w:bodyDiv w:val="1"/>
      <w:marLeft w:val="0"/>
      <w:marRight w:val="0"/>
      <w:marTop w:val="0"/>
      <w:marBottom w:val="0"/>
      <w:divBdr>
        <w:top w:val="none" w:sz="0" w:space="0" w:color="auto"/>
        <w:left w:val="none" w:sz="0" w:space="0" w:color="auto"/>
        <w:bottom w:val="none" w:sz="0" w:space="0" w:color="auto"/>
        <w:right w:val="none" w:sz="0" w:space="0" w:color="auto"/>
      </w:divBdr>
    </w:div>
    <w:div w:id="928151161">
      <w:bodyDiv w:val="1"/>
      <w:marLeft w:val="0"/>
      <w:marRight w:val="0"/>
      <w:marTop w:val="0"/>
      <w:marBottom w:val="0"/>
      <w:divBdr>
        <w:top w:val="none" w:sz="0" w:space="0" w:color="auto"/>
        <w:left w:val="none" w:sz="0" w:space="0" w:color="auto"/>
        <w:bottom w:val="none" w:sz="0" w:space="0" w:color="auto"/>
        <w:right w:val="none" w:sz="0" w:space="0" w:color="auto"/>
      </w:divBdr>
    </w:div>
    <w:div w:id="930351526">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918451">
      <w:bodyDiv w:val="1"/>
      <w:marLeft w:val="0"/>
      <w:marRight w:val="0"/>
      <w:marTop w:val="0"/>
      <w:marBottom w:val="0"/>
      <w:divBdr>
        <w:top w:val="none" w:sz="0" w:space="0" w:color="auto"/>
        <w:left w:val="none" w:sz="0" w:space="0" w:color="auto"/>
        <w:bottom w:val="none" w:sz="0" w:space="0" w:color="auto"/>
        <w:right w:val="none" w:sz="0" w:space="0" w:color="auto"/>
      </w:divBdr>
    </w:div>
    <w:div w:id="948313752">
      <w:bodyDiv w:val="1"/>
      <w:marLeft w:val="0"/>
      <w:marRight w:val="0"/>
      <w:marTop w:val="0"/>
      <w:marBottom w:val="0"/>
      <w:divBdr>
        <w:top w:val="none" w:sz="0" w:space="0" w:color="auto"/>
        <w:left w:val="none" w:sz="0" w:space="0" w:color="auto"/>
        <w:bottom w:val="none" w:sz="0" w:space="0" w:color="auto"/>
        <w:right w:val="none" w:sz="0" w:space="0" w:color="auto"/>
      </w:divBdr>
    </w:div>
    <w:div w:id="983461598">
      <w:bodyDiv w:val="1"/>
      <w:marLeft w:val="0"/>
      <w:marRight w:val="0"/>
      <w:marTop w:val="0"/>
      <w:marBottom w:val="0"/>
      <w:divBdr>
        <w:top w:val="none" w:sz="0" w:space="0" w:color="auto"/>
        <w:left w:val="none" w:sz="0" w:space="0" w:color="auto"/>
        <w:bottom w:val="none" w:sz="0" w:space="0" w:color="auto"/>
        <w:right w:val="none" w:sz="0" w:space="0" w:color="auto"/>
      </w:divBdr>
    </w:div>
    <w:div w:id="990714772">
      <w:bodyDiv w:val="1"/>
      <w:marLeft w:val="0"/>
      <w:marRight w:val="0"/>
      <w:marTop w:val="0"/>
      <w:marBottom w:val="0"/>
      <w:divBdr>
        <w:top w:val="none" w:sz="0" w:space="0" w:color="auto"/>
        <w:left w:val="none" w:sz="0" w:space="0" w:color="auto"/>
        <w:bottom w:val="none" w:sz="0" w:space="0" w:color="auto"/>
        <w:right w:val="none" w:sz="0" w:space="0" w:color="auto"/>
      </w:divBdr>
    </w:div>
    <w:div w:id="993945793">
      <w:bodyDiv w:val="1"/>
      <w:marLeft w:val="0"/>
      <w:marRight w:val="0"/>
      <w:marTop w:val="0"/>
      <w:marBottom w:val="0"/>
      <w:divBdr>
        <w:top w:val="none" w:sz="0" w:space="0" w:color="auto"/>
        <w:left w:val="none" w:sz="0" w:space="0" w:color="auto"/>
        <w:bottom w:val="none" w:sz="0" w:space="0" w:color="auto"/>
        <w:right w:val="none" w:sz="0" w:space="0" w:color="auto"/>
      </w:divBdr>
    </w:div>
    <w:div w:id="994532279">
      <w:bodyDiv w:val="1"/>
      <w:marLeft w:val="0"/>
      <w:marRight w:val="0"/>
      <w:marTop w:val="0"/>
      <w:marBottom w:val="0"/>
      <w:divBdr>
        <w:top w:val="none" w:sz="0" w:space="0" w:color="auto"/>
        <w:left w:val="none" w:sz="0" w:space="0" w:color="auto"/>
        <w:bottom w:val="none" w:sz="0" w:space="0" w:color="auto"/>
        <w:right w:val="none" w:sz="0" w:space="0" w:color="auto"/>
      </w:divBdr>
    </w:div>
    <w:div w:id="1003507252">
      <w:bodyDiv w:val="1"/>
      <w:marLeft w:val="0"/>
      <w:marRight w:val="0"/>
      <w:marTop w:val="0"/>
      <w:marBottom w:val="0"/>
      <w:divBdr>
        <w:top w:val="none" w:sz="0" w:space="0" w:color="auto"/>
        <w:left w:val="none" w:sz="0" w:space="0" w:color="auto"/>
        <w:bottom w:val="none" w:sz="0" w:space="0" w:color="auto"/>
        <w:right w:val="none" w:sz="0" w:space="0" w:color="auto"/>
      </w:divBdr>
    </w:div>
    <w:div w:id="1018124472">
      <w:bodyDiv w:val="1"/>
      <w:marLeft w:val="0"/>
      <w:marRight w:val="0"/>
      <w:marTop w:val="0"/>
      <w:marBottom w:val="0"/>
      <w:divBdr>
        <w:top w:val="none" w:sz="0" w:space="0" w:color="auto"/>
        <w:left w:val="none" w:sz="0" w:space="0" w:color="auto"/>
        <w:bottom w:val="none" w:sz="0" w:space="0" w:color="auto"/>
        <w:right w:val="none" w:sz="0" w:space="0" w:color="auto"/>
      </w:divBdr>
    </w:div>
    <w:div w:id="1026635928">
      <w:bodyDiv w:val="1"/>
      <w:marLeft w:val="0"/>
      <w:marRight w:val="0"/>
      <w:marTop w:val="0"/>
      <w:marBottom w:val="0"/>
      <w:divBdr>
        <w:top w:val="none" w:sz="0" w:space="0" w:color="auto"/>
        <w:left w:val="none" w:sz="0" w:space="0" w:color="auto"/>
        <w:bottom w:val="none" w:sz="0" w:space="0" w:color="auto"/>
        <w:right w:val="none" w:sz="0" w:space="0" w:color="auto"/>
      </w:divBdr>
    </w:div>
    <w:div w:id="1026949824">
      <w:bodyDiv w:val="1"/>
      <w:marLeft w:val="0"/>
      <w:marRight w:val="0"/>
      <w:marTop w:val="0"/>
      <w:marBottom w:val="0"/>
      <w:divBdr>
        <w:top w:val="none" w:sz="0" w:space="0" w:color="auto"/>
        <w:left w:val="none" w:sz="0" w:space="0" w:color="auto"/>
        <w:bottom w:val="none" w:sz="0" w:space="0" w:color="auto"/>
        <w:right w:val="none" w:sz="0" w:space="0" w:color="auto"/>
      </w:divBdr>
    </w:div>
    <w:div w:id="1050885178">
      <w:bodyDiv w:val="1"/>
      <w:marLeft w:val="0"/>
      <w:marRight w:val="0"/>
      <w:marTop w:val="0"/>
      <w:marBottom w:val="0"/>
      <w:divBdr>
        <w:top w:val="none" w:sz="0" w:space="0" w:color="auto"/>
        <w:left w:val="none" w:sz="0" w:space="0" w:color="auto"/>
        <w:bottom w:val="none" w:sz="0" w:space="0" w:color="auto"/>
        <w:right w:val="none" w:sz="0" w:space="0" w:color="auto"/>
      </w:divBdr>
    </w:div>
    <w:div w:id="1063062166">
      <w:bodyDiv w:val="1"/>
      <w:marLeft w:val="0"/>
      <w:marRight w:val="0"/>
      <w:marTop w:val="0"/>
      <w:marBottom w:val="0"/>
      <w:divBdr>
        <w:top w:val="none" w:sz="0" w:space="0" w:color="auto"/>
        <w:left w:val="none" w:sz="0" w:space="0" w:color="auto"/>
        <w:bottom w:val="none" w:sz="0" w:space="0" w:color="auto"/>
        <w:right w:val="none" w:sz="0" w:space="0" w:color="auto"/>
      </w:divBdr>
    </w:div>
    <w:div w:id="1081562258">
      <w:bodyDiv w:val="1"/>
      <w:marLeft w:val="0"/>
      <w:marRight w:val="0"/>
      <w:marTop w:val="0"/>
      <w:marBottom w:val="0"/>
      <w:divBdr>
        <w:top w:val="none" w:sz="0" w:space="0" w:color="auto"/>
        <w:left w:val="none" w:sz="0" w:space="0" w:color="auto"/>
        <w:bottom w:val="none" w:sz="0" w:space="0" w:color="auto"/>
        <w:right w:val="none" w:sz="0" w:space="0" w:color="auto"/>
      </w:divBdr>
    </w:div>
    <w:div w:id="1098451270">
      <w:bodyDiv w:val="1"/>
      <w:marLeft w:val="0"/>
      <w:marRight w:val="0"/>
      <w:marTop w:val="0"/>
      <w:marBottom w:val="0"/>
      <w:divBdr>
        <w:top w:val="none" w:sz="0" w:space="0" w:color="auto"/>
        <w:left w:val="none" w:sz="0" w:space="0" w:color="auto"/>
        <w:bottom w:val="none" w:sz="0" w:space="0" w:color="auto"/>
        <w:right w:val="none" w:sz="0" w:space="0" w:color="auto"/>
      </w:divBdr>
    </w:div>
    <w:div w:id="1105610139">
      <w:bodyDiv w:val="1"/>
      <w:marLeft w:val="0"/>
      <w:marRight w:val="0"/>
      <w:marTop w:val="0"/>
      <w:marBottom w:val="0"/>
      <w:divBdr>
        <w:top w:val="none" w:sz="0" w:space="0" w:color="auto"/>
        <w:left w:val="none" w:sz="0" w:space="0" w:color="auto"/>
        <w:bottom w:val="none" w:sz="0" w:space="0" w:color="auto"/>
        <w:right w:val="none" w:sz="0" w:space="0" w:color="auto"/>
      </w:divBdr>
    </w:div>
    <w:div w:id="1130515128">
      <w:bodyDiv w:val="1"/>
      <w:marLeft w:val="0"/>
      <w:marRight w:val="0"/>
      <w:marTop w:val="0"/>
      <w:marBottom w:val="0"/>
      <w:divBdr>
        <w:top w:val="none" w:sz="0" w:space="0" w:color="auto"/>
        <w:left w:val="none" w:sz="0" w:space="0" w:color="auto"/>
        <w:bottom w:val="none" w:sz="0" w:space="0" w:color="auto"/>
        <w:right w:val="none" w:sz="0" w:space="0" w:color="auto"/>
      </w:divBdr>
    </w:div>
    <w:div w:id="1142848708">
      <w:bodyDiv w:val="1"/>
      <w:marLeft w:val="0"/>
      <w:marRight w:val="0"/>
      <w:marTop w:val="0"/>
      <w:marBottom w:val="0"/>
      <w:divBdr>
        <w:top w:val="none" w:sz="0" w:space="0" w:color="auto"/>
        <w:left w:val="none" w:sz="0" w:space="0" w:color="auto"/>
        <w:bottom w:val="none" w:sz="0" w:space="0" w:color="auto"/>
        <w:right w:val="none" w:sz="0" w:space="0" w:color="auto"/>
      </w:divBdr>
    </w:div>
    <w:div w:id="1152866641">
      <w:bodyDiv w:val="1"/>
      <w:marLeft w:val="0"/>
      <w:marRight w:val="0"/>
      <w:marTop w:val="0"/>
      <w:marBottom w:val="0"/>
      <w:divBdr>
        <w:top w:val="none" w:sz="0" w:space="0" w:color="auto"/>
        <w:left w:val="none" w:sz="0" w:space="0" w:color="auto"/>
        <w:bottom w:val="none" w:sz="0" w:space="0" w:color="auto"/>
        <w:right w:val="none" w:sz="0" w:space="0" w:color="auto"/>
      </w:divBdr>
    </w:div>
    <w:div w:id="1154108300">
      <w:bodyDiv w:val="1"/>
      <w:marLeft w:val="0"/>
      <w:marRight w:val="0"/>
      <w:marTop w:val="0"/>
      <w:marBottom w:val="0"/>
      <w:divBdr>
        <w:top w:val="none" w:sz="0" w:space="0" w:color="auto"/>
        <w:left w:val="none" w:sz="0" w:space="0" w:color="auto"/>
        <w:bottom w:val="none" w:sz="0" w:space="0" w:color="auto"/>
        <w:right w:val="none" w:sz="0" w:space="0" w:color="auto"/>
      </w:divBdr>
    </w:div>
    <w:div w:id="1192062864">
      <w:bodyDiv w:val="1"/>
      <w:marLeft w:val="0"/>
      <w:marRight w:val="0"/>
      <w:marTop w:val="0"/>
      <w:marBottom w:val="0"/>
      <w:divBdr>
        <w:top w:val="none" w:sz="0" w:space="0" w:color="auto"/>
        <w:left w:val="none" w:sz="0" w:space="0" w:color="auto"/>
        <w:bottom w:val="none" w:sz="0" w:space="0" w:color="auto"/>
        <w:right w:val="none" w:sz="0" w:space="0" w:color="auto"/>
      </w:divBdr>
    </w:div>
    <w:div w:id="1199244789">
      <w:bodyDiv w:val="1"/>
      <w:marLeft w:val="0"/>
      <w:marRight w:val="0"/>
      <w:marTop w:val="0"/>
      <w:marBottom w:val="0"/>
      <w:divBdr>
        <w:top w:val="none" w:sz="0" w:space="0" w:color="auto"/>
        <w:left w:val="none" w:sz="0" w:space="0" w:color="auto"/>
        <w:bottom w:val="none" w:sz="0" w:space="0" w:color="auto"/>
        <w:right w:val="none" w:sz="0" w:space="0" w:color="auto"/>
      </w:divBdr>
    </w:div>
    <w:div w:id="1214005595">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89358302">
      <w:bodyDiv w:val="1"/>
      <w:marLeft w:val="0"/>
      <w:marRight w:val="0"/>
      <w:marTop w:val="0"/>
      <w:marBottom w:val="0"/>
      <w:divBdr>
        <w:top w:val="none" w:sz="0" w:space="0" w:color="auto"/>
        <w:left w:val="none" w:sz="0" w:space="0" w:color="auto"/>
        <w:bottom w:val="none" w:sz="0" w:space="0" w:color="auto"/>
        <w:right w:val="none" w:sz="0" w:space="0" w:color="auto"/>
      </w:divBdr>
    </w:div>
    <w:div w:id="1295864467">
      <w:bodyDiv w:val="1"/>
      <w:marLeft w:val="0"/>
      <w:marRight w:val="0"/>
      <w:marTop w:val="0"/>
      <w:marBottom w:val="0"/>
      <w:divBdr>
        <w:top w:val="none" w:sz="0" w:space="0" w:color="auto"/>
        <w:left w:val="none" w:sz="0" w:space="0" w:color="auto"/>
        <w:bottom w:val="none" w:sz="0" w:space="0" w:color="auto"/>
        <w:right w:val="none" w:sz="0" w:space="0" w:color="auto"/>
      </w:divBdr>
    </w:div>
    <w:div w:id="1319463040">
      <w:bodyDiv w:val="1"/>
      <w:marLeft w:val="0"/>
      <w:marRight w:val="0"/>
      <w:marTop w:val="0"/>
      <w:marBottom w:val="0"/>
      <w:divBdr>
        <w:top w:val="none" w:sz="0" w:space="0" w:color="auto"/>
        <w:left w:val="none" w:sz="0" w:space="0" w:color="auto"/>
        <w:bottom w:val="none" w:sz="0" w:space="0" w:color="auto"/>
        <w:right w:val="none" w:sz="0" w:space="0" w:color="auto"/>
      </w:divBdr>
    </w:div>
    <w:div w:id="1322392267">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97119858">
      <w:bodyDiv w:val="1"/>
      <w:marLeft w:val="0"/>
      <w:marRight w:val="0"/>
      <w:marTop w:val="0"/>
      <w:marBottom w:val="0"/>
      <w:divBdr>
        <w:top w:val="none" w:sz="0" w:space="0" w:color="auto"/>
        <w:left w:val="none" w:sz="0" w:space="0" w:color="auto"/>
        <w:bottom w:val="none" w:sz="0" w:space="0" w:color="auto"/>
        <w:right w:val="none" w:sz="0" w:space="0" w:color="auto"/>
      </w:divBdr>
    </w:div>
    <w:div w:id="140479293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19524676">
      <w:bodyDiv w:val="1"/>
      <w:marLeft w:val="0"/>
      <w:marRight w:val="0"/>
      <w:marTop w:val="0"/>
      <w:marBottom w:val="0"/>
      <w:divBdr>
        <w:top w:val="none" w:sz="0" w:space="0" w:color="auto"/>
        <w:left w:val="none" w:sz="0" w:space="0" w:color="auto"/>
        <w:bottom w:val="none" w:sz="0" w:space="0" w:color="auto"/>
        <w:right w:val="none" w:sz="0" w:space="0" w:color="auto"/>
      </w:divBdr>
    </w:div>
    <w:div w:id="1424497272">
      <w:bodyDiv w:val="1"/>
      <w:marLeft w:val="0"/>
      <w:marRight w:val="0"/>
      <w:marTop w:val="0"/>
      <w:marBottom w:val="0"/>
      <w:divBdr>
        <w:top w:val="none" w:sz="0" w:space="0" w:color="auto"/>
        <w:left w:val="none" w:sz="0" w:space="0" w:color="auto"/>
        <w:bottom w:val="none" w:sz="0" w:space="0" w:color="auto"/>
        <w:right w:val="none" w:sz="0" w:space="0" w:color="auto"/>
      </w:divBdr>
    </w:div>
    <w:div w:id="1436437100">
      <w:bodyDiv w:val="1"/>
      <w:marLeft w:val="0"/>
      <w:marRight w:val="0"/>
      <w:marTop w:val="0"/>
      <w:marBottom w:val="0"/>
      <w:divBdr>
        <w:top w:val="none" w:sz="0" w:space="0" w:color="auto"/>
        <w:left w:val="none" w:sz="0" w:space="0" w:color="auto"/>
        <w:bottom w:val="none" w:sz="0" w:space="0" w:color="auto"/>
        <w:right w:val="none" w:sz="0" w:space="0" w:color="auto"/>
      </w:divBdr>
    </w:div>
    <w:div w:id="1441684703">
      <w:bodyDiv w:val="1"/>
      <w:marLeft w:val="0"/>
      <w:marRight w:val="0"/>
      <w:marTop w:val="0"/>
      <w:marBottom w:val="0"/>
      <w:divBdr>
        <w:top w:val="none" w:sz="0" w:space="0" w:color="auto"/>
        <w:left w:val="none" w:sz="0" w:space="0" w:color="auto"/>
        <w:bottom w:val="none" w:sz="0" w:space="0" w:color="auto"/>
        <w:right w:val="none" w:sz="0" w:space="0" w:color="auto"/>
      </w:divBdr>
    </w:div>
    <w:div w:id="1464426942">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0138491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2645295">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77981169">
      <w:bodyDiv w:val="1"/>
      <w:marLeft w:val="0"/>
      <w:marRight w:val="0"/>
      <w:marTop w:val="0"/>
      <w:marBottom w:val="0"/>
      <w:divBdr>
        <w:top w:val="none" w:sz="0" w:space="0" w:color="auto"/>
        <w:left w:val="none" w:sz="0" w:space="0" w:color="auto"/>
        <w:bottom w:val="none" w:sz="0" w:space="0" w:color="auto"/>
        <w:right w:val="none" w:sz="0" w:space="0" w:color="auto"/>
      </w:divBdr>
    </w:div>
    <w:div w:id="1580017205">
      <w:bodyDiv w:val="1"/>
      <w:marLeft w:val="0"/>
      <w:marRight w:val="0"/>
      <w:marTop w:val="0"/>
      <w:marBottom w:val="0"/>
      <w:divBdr>
        <w:top w:val="none" w:sz="0" w:space="0" w:color="auto"/>
        <w:left w:val="none" w:sz="0" w:space="0" w:color="auto"/>
        <w:bottom w:val="none" w:sz="0" w:space="0" w:color="auto"/>
        <w:right w:val="none" w:sz="0" w:space="0" w:color="auto"/>
      </w:divBdr>
    </w:div>
    <w:div w:id="1598639491">
      <w:bodyDiv w:val="1"/>
      <w:marLeft w:val="0"/>
      <w:marRight w:val="0"/>
      <w:marTop w:val="0"/>
      <w:marBottom w:val="0"/>
      <w:divBdr>
        <w:top w:val="none" w:sz="0" w:space="0" w:color="auto"/>
        <w:left w:val="none" w:sz="0" w:space="0" w:color="auto"/>
        <w:bottom w:val="none" w:sz="0" w:space="0" w:color="auto"/>
        <w:right w:val="none" w:sz="0" w:space="0" w:color="auto"/>
      </w:divBdr>
    </w:div>
    <w:div w:id="1599946805">
      <w:bodyDiv w:val="1"/>
      <w:marLeft w:val="0"/>
      <w:marRight w:val="0"/>
      <w:marTop w:val="0"/>
      <w:marBottom w:val="0"/>
      <w:divBdr>
        <w:top w:val="none" w:sz="0" w:space="0" w:color="auto"/>
        <w:left w:val="none" w:sz="0" w:space="0" w:color="auto"/>
        <w:bottom w:val="none" w:sz="0" w:space="0" w:color="auto"/>
        <w:right w:val="none" w:sz="0" w:space="0" w:color="auto"/>
      </w:divBdr>
    </w:div>
    <w:div w:id="161108155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59310416">
      <w:bodyDiv w:val="1"/>
      <w:marLeft w:val="0"/>
      <w:marRight w:val="0"/>
      <w:marTop w:val="0"/>
      <w:marBottom w:val="0"/>
      <w:divBdr>
        <w:top w:val="none" w:sz="0" w:space="0" w:color="auto"/>
        <w:left w:val="none" w:sz="0" w:space="0" w:color="auto"/>
        <w:bottom w:val="none" w:sz="0" w:space="0" w:color="auto"/>
        <w:right w:val="none" w:sz="0" w:space="0" w:color="auto"/>
      </w:divBdr>
    </w:div>
    <w:div w:id="1673987755">
      <w:bodyDiv w:val="1"/>
      <w:marLeft w:val="0"/>
      <w:marRight w:val="0"/>
      <w:marTop w:val="0"/>
      <w:marBottom w:val="0"/>
      <w:divBdr>
        <w:top w:val="none" w:sz="0" w:space="0" w:color="auto"/>
        <w:left w:val="none" w:sz="0" w:space="0" w:color="auto"/>
        <w:bottom w:val="none" w:sz="0" w:space="0" w:color="auto"/>
        <w:right w:val="none" w:sz="0" w:space="0" w:color="auto"/>
      </w:divBdr>
    </w:div>
    <w:div w:id="1693922724">
      <w:bodyDiv w:val="1"/>
      <w:marLeft w:val="0"/>
      <w:marRight w:val="0"/>
      <w:marTop w:val="0"/>
      <w:marBottom w:val="0"/>
      <w:divBdr>
        <w:top w:val="none" w:sz="0" w:space="0" w:color="auto"/>
        <w:left w:val="none" w:sz="0" w:space="0" w:color="auto"/>
        <w:bottom w:val="none" w:sz="0" w:space="0" w:color="auto"/>
        <w:right w:val="none" w:sz="0" w:space="0" w:color="auto"/>
      </w:divBdr>
    </w:div>
    <w:div w:id="1694066281">
      <w:bodyDiv w:val="1"/>
      <w:marLeft w:val="0"/>
      <w:marRight w:val="0"/>
      <w:marTop w:val="0"/>
      <w:marBottom w:val="0"/>
      <w:divBdr>
        <w:top w:val="none" w:sz="0" w:space="0" w:color="auto"/>
        <w:left w:val="none" w:sz="0" w:space="0" w:color="auto"/>
        <w:bottom w:val="none" w:sz="0" w:space="0" w:color="auto"/>
        <w:right w:val="none" w:sz="0" w:space="0" w:color="auto"/>
      </w:divBdr>
    </w:div>
    <w:div w:id="1707830286">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0151606">
      <w:bodyDiv w:val="1"/>
      <w:marLeft w:val="0"/>
      <w:marRight w:val="0"/>
      <w:marTop w:val="0"/>
      <w:marBottom w:val="0"/>
      <w:divBdr>
        <w:top w:val="none" w:sz="0" w:space="0" w:color="auto"/>
        <w:left w:val="none" w:sz="0" w:space="0" w:color="auto"/>
        <w:bottom w:val="none" w:sz="0" w:space="0" w:color="auto"/>
        <w:right w:val="none" w:sz="0" w:space="0" w:color="auto"/>
      </w:divBdr>
    </w:div>
    <w:div w:id="175139073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30973205">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1844970146">
      <w:bodyDiv w:val="1"/>
      <w:marLeft w:val="0"/>
      <w:marRight w:val="0"/>
      <w:marTop w:val="0"/>
      <w:marBottom w:val="0"/>
      <w:divBdr>
        <w:top w:val="none" w:sz="0" w:space="0" w:color="auto"/>
        <w:left w:val="none" w:sz="0" w:space="0" w:color="auto"/>
        <w:bottom w:val="none" w:sz="0" w:space="0" w:color="auto"/>
        <w:right w:val="none" w:sz="0" w:space="0" w:color="auto"/>
      </w:divBdr>
    </w:div>
    <w:div w:id="1861894158">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887059698">
      <w:bodyDiv w:val="1"/>
      <w:marLeft w:val="0"/>
      <w:marRight w:val="0"/>
      <w:marTop w:val="0"/>
      <w:marBottom w:val="0"/>
      <w:divBdr>
        <w:top w:val="none" w:sz="0" w:space="0" w:color="auto"/>
        <w:left w:val="none" w:sz="0" w:space="0" w:color="auto"/>
        <w:bottom w:val="none" w:sz="0" w:space="0" w:color="auto"/>
        <w:right w:val="none" w:sz="0" w:space="0" w:color="auto"/>
      </w:divBdr>
    </w:div>
    <w:div w:id="1909343278">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58901412">
      <w:bodyDiv w:val="1"/>
      <w:marLeft w:val="0"/>
      <w:marRight w:val="0"/>
      <w:marTop w:val="0"/>
      <w:marBottom w:val="0"/>
      <w:divBdr>
        <w:top w:val="none" w:sz="0" w:space="0" w:color="auto"/>
        <w:left w:val="none" w:sz="0" w:space="0" w:color="auto"/>
        <w:bottom w:val="none" w:sz="0" w:space="0" w:color="auto"/>
        <w:right w:val="none" w:sz="0" w:space="0" w:color="auto"/>
      </w:divBdr>
    </w:div>
    <w:div w:id="19823405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976293">
      <w:bodyDiv w:val="1"/>
      <w:marLeft w:val="0"/>
      <w:marRight w:val="0"/>
      <w:marTop w:val="0"/>
      <w:marBottom w:val="0"/>
      <w:divBdr>
        <w:top w:val="none" w:sz="0" w:space="0" w:color="auto"/>
        <w:left w:val="none" w:sz="0" w:space="0" w:color="auto"/>
        <w:bottom w:val="none" w:sz="0" w:space="0" w:color="auto"/>
        <w:right w:val="none" w:sz="0" w:space="0" w:color="auto"/>
      </w:divBdr>
    </w:div>
    <w:div w:id="2002924301">
      <w:bodyDiv w:val="1"/>
      <w:marLeft w:val="0"/>
      <w:marRight w:val="0"/>
      <w:marTop w:val="0"/>
      <w:marBottom w:val="0"/>
      <w:divBdr>
        <w:top w:val="none" w:sz="0" w:space="0" w:color="auto"/>
        <w:left w:val="none" w:sz="0" w:space="0" w:color="auto"/>
        <w:bottom w:val="none" w:sz="0" w:space="0" w:color="auto"/>
        <w:right w:val="none" w:sz="0" w:space="0" w:color="auto"/>
      </w:divBdr>
    </w:div>
    <w:div w:id="2055885192">
      <w:bodyDiv w:val="1"/>
      <w:marLeft w:val="0"/>
      <w:marRight w:val="0"/>
      <w:marTop w:val="0"/>
      <w:marBottom w:val="0"/>
      <w:divBdr>
        <w:top w:val="none" w:sz="0" w:space="0" w:color="auto"/>
        <w:left w:val="none" w:sz="0" w:space="0" w:color="auto"/>
        <w:bottom w:val="none" w:sz="0" w:space="0" w:color="auto"/>
        <w:right w:val="none" w:sz="0" w:space="0" w:color="auto"/>
      </w:divBdr>
    </w:div>
    <w:div w:id="2088992416">
      <w:bodyDiv w:val="1"/>
      <w:marLeft w:val="0"/>
      <w:marRight w:val="0"/>
      <w:marTop w:val="0"/>
      <w:marBottom w:val="0"/>
      <w:divBdr>
        <w:top w:val="none" w:sz="0" w:space="0" w:color="auto"/>
        <w:left w:val="none" w:sz="0" w:space="0" w:color="auto"/>
        <w:bottom w:val="none" w:sz="0" w:space="0" w:color="auto"/>
        <w:right w:val="none" w:sz="0" w:space="0" w:color="auto"/>
      </w:divBdr>
    </w:div>
    <w:div w:id="2102602634">
      <w:bodyDiv w:val="1"/>
      <w:marLeft w:val="0"/>
      <w:marRight w:val="0"/>
      <w:marTop w:val="0"/>
      <w:marBottom w:val="0"/>
      <w:divBdr>
        <w:top w:val="none" w:sz="0" w:space="0" w:color="auto"/>
        <w:left w:val="none" w:sz="0" w:space="0" w:color="auto"/>
        <w:bottom w:val="none" w:sz="0" w:space="0" w:color="auto"/>
        <w:right w:val="none" w:sz="0" w:space="0" w:color="auto"/>
      </w:divBdr>
    </w:div>
    <w:div w:id="2112967037">
      <w:bodyDiv w:val="1"/>
      <w:marLeft w:val="0"/>
      <w:marRight w:val="0"/>
      <w:marTop w:val="0"/>
      <w:marBottom w:val="0"/>
      <w:divBdr>
        <w:top w:val="none" w:sz="0" w:space="0" w:color="auto"/>
        <w:left w:val="none" w:sz="0" w:space="0" w:color="auto"/>
        <w:bottom w:val="none" w:sz="0" w:space="0" w:color="auto"/>
        <w:right w:val="none" w:sz="0" w:space="0" w:color="auto"/>
      </w:divBdr>
    </w:div>
    <w:div w:id="2120762009">
      <w:bodyDiv w:val="1"/>
      <w:marLeft w:val="0"/>
      <w:marRight w:val="0"/>
      <w:marTop w:val="0"/>
      <w:marBottom w:val="0"/>
      <w:divBdr>
        <w:top w:val="none" w:sz="0" w:space="0" w:color="auto"/>
        <w:left w:val="none" w:sz="0" w:space="0" w:color="auto"/>
        <w:bottom w:val="none" w:sz="0" w:space="0" w:color="auto"/>
        <w:right w:val="none" w:sz="0" w:space="0" w:color="auto"/>
      </w:divBdr>
    </w:div>
    <w:div w:id="21279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ntarer@plasta.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35</Pages>
  <Words>11752</Words>
  <Characters>66991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78586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RADZEVIČIENĖ Gintarė</cp:lastModifiedBy>
  <cp:revision>65</cp:revision>
  <cp:lastPrinted>2025-02-25T13:27:00Z</cp:lastPrinted>
  <dcterms:created xsi:type="dcterms:W3CDTF">2025-04-29T08:37:00Z</dcterms:created>
  <dcterms:modified xsi:type="dcterms:W3CDTF">2025-08-07T13:26:00Z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