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B6C4" w14:textId="77777777" w:rsidR="0068093C" w:rsidRPr="00E8795A" w:rsidRDefault="0068093C" w:rsidP="0068093C">
      <w:pPr>
        <w:rPr>
          <w:rFonts w:asciiTheme="minorHAnsi" w:hAnsiTheme="minorHAnsi" w:cstheme="minorHAnsi"/>
          <w:b/>
        </w:rPr>
      </w:pPr>
    </w:p>
    <w:p w14:paraId="60D065BA" w14:textId="03E605BA" w:rsidR="0068093C" w:rsidRPr="00AB7229" w:rsidRDefault="00D90AA3" w:rsidP="00223D51">
      <w:pPr>
        <w:rPr>
          <w:rFonts w:asciiTheme="minorHAnsi" w:hAnsiTheme="minorHAnsi" w:cstheme="minorHAnsi"/>
          <w:b/>
          <w:sz w:val="36"/>
          <w:szCs w:val="36"/>
          <w:lang w:val="en-US"/>
        </w:rPr>
      </w:pPr>
      <w:r w:rsidRPr="00223D51">
        <w:rPr>
          <w:rFonts w:asciiTheme="minorHAnsi" w:hAnsiTheme="minorHAnsi" w:cstheme="minorHAnsi"/>
          <w:b/>
          <w:sz w:val="36"/>
          <w:szCs w:val="36"/>
        </w:rPr>
        <w:t>Pasirinkite tinkamos kalbos formą</w:t>
      </w:r>
      <w:r w:rsidR="000F7B13">
        <w:rPr>
          <w:rFonts w:asciiTheme="minorHAnsi" w:hAnsiTheme="minorHAnsi" w:cstheme="minorHAnsi"/>
          <w:b/>
          <w:sz w:val="36"/>
          <w:szCs w:val="36"/>
        </w:rPr>
        <w:t xml:space="preserve"> / </w:t>
      </w:r>
      <w:r w:rsidR="000F7B13" w:rsidRPr="00AB7229">
        <w:rPr>
          <w:rFonts w:asciiTheme="minorHAnsi" w:hAnsiTheme="minorHAnsi" w:cstheme="minorHAnsi"/>
          <w:b/>
          <w:sz w:val="36"/>
          <w:szCs w:val="36"/>
          <w:lang w:val="en-US"/>
        </w:rPr>
        <w:t>Select the form in the appropriate language:</w:t>
      </w:r>
    </w:p>
    <w:p w14:paraId="27C1A697" w14:textId="77777777" w:rsidR="00223D51" w:rsidRPr="00223D51" w:rsidRDefault="00223D51" w:rsidP="00223D51">
      <w:pPr>
        <w:rPr>
          <w:rFonts w:asciiTheme="minorHAnsi" w:hAnsiTheme="minorHAnsi" w:cstheme="minorHAnsi"/>
          <w:b/>
          <w:sz w:val="36"/>
          <w:szCs w:val="36"/>
        </w:rPr>
      </w:pPr>
    </w:p>
    <w:p w14:paraId="2C18531C" w14:textId="3404AFA6" w:rsidR="00D90AA3" w:rsidRPr="00223D51" w:rsidRDefault="00D90AA3" w:rsidP="00223D51">
      <w:pPr>
        <w:pStyle w:val="ListParagraph"/>
        <w:numPr>
          <w:ilvl w:val="0"/>
          <w:numId w:val="2"/>
        </w:numPr>
        <w:rPr>
          <w:rFonts w:asciiTheme="minorHAnsi" w:hAnsiTheme="minorHAnsi" w:cstheme="minorHAnsi"/>
          <w:bCs/>
          <w:sz w:val="36"/>
          <w:szCs w:val="36"/>
        </w:rPr>
      </w:pPr>
      <w:r w:rsidRPr="00D34D75">
        <w:rPr>
          <w:rFonts w:asciiTheme="minorHAnsi" w:hAnsiTheme="minorHAnsi" w:cstheme="minorHAnsi"/>
          <w:bCs/>
          <w:sz w:val="36"/>
          <w:szCs w:val="36"/>
        </w:rPr>
        <w:t>Lietuvių kalba</w:t>
      </w:r>
      <w:r w:rsidR="00223D51" w:rsidRPr="00223D51">
        <w:rPr>
          <w:rFonts w:asciiTheme="minorHAnsi" w:hAnsiTheme="minorHAnsi" w:cstheme="minorHAnsi"/>
          <w:bCs/>
          <w:sz w:val="36"/>
          <w:szCs w:val="36"/>
        </w:rPr>
        <w:t xml:space="preserve"> –</w:t>
      </w:r>
      <w:r w:rsidR="0013538C">
        <w:rPr>
          <w:rFonts w:asciiTheme="minorHAnsi" w:hAnsiTheme="minorHAnsi" w:cstheme="minorHAnsi"/>
          <w:bCs/>
          <w:sz w:val="36"/>
          <w:szCs w:val="36"/>
        </w:rPr>
        <w:fldChar w:fldCharType="begin"/>
      </w:r>
      <w:r w:rsidR="0013538C">
        <w:rPr>
          <w:rFonts w:asciiTheme="minorHAnsi" w:hAnsiTheme="minorHAnsi" w:cstheme="minorHAnsi"/>
          <w:bCs/>
          <w:sz w:val="36"/>
          <w:szCs w:val="36"/>
        </w:rPr>
        <w:instrText xml:space="preserve"> PAGEREF Lietuvių \h </w:instrText>
      </w:r>
      <w:r w:rsidR="0013538C">
        <w:rPr>
          <w:rFonts w:asciiTheme="minorHAnsi" w:hAnsiTheme="minorHAnsi" w:cstheme="minorHAnsi"/>
          <w:bCs/>
          <w:sz w:val="36"/>
          <w:szCs w:val="36"/>
        </w:rPr>
      </w:r>
      <w:r w:rsidR="0013538C">
        <w:rPr>
          <w:rFonts w:asciiTheme="minorHAnsi" w:hAnsiTheme="minorHAnsi" w:cstheme="minorHAnsi"/>
          <w:bCs/>
          <w:sz w:val="36"/>
          <w:szCs w:val="36"/>
        </w:rPr>
        <w:fldChar w:fldCharType="separate"/>
      </w:r>
      <w:r w:rsidR="0013538C">
        <w:rPr>
          <w:rFonts w:asciiTheme="minorHAnsi" w:hAnsiTheme="minorHAnsi" w:cstheme="minorHAnsi"/>
          <w:bCs/>
          <w:noProof/>
          <w:sz w:val="36"/>
          <w:szCs w:val="36"/>
        </w:rPr>
        <w:t>2</w:t>
      </w:r>
      <w:r w:rsidR="0013538C">
        <w:rPr>
          <w:rFonts w:asciiTheme="minorHAnsi" w:hAnsiTheme="minorHAnsi" w:cstheme="minorHAnsi"/>
          <w:bCs/>
          <w:sz w:val="36"/>
          <w:szCs w:val="36"/>
        </w:rPr>
        <w:fldChar w:fldCharType="end"/>
      </w:r>
      <w:r w:rsidR="00223D51" w:rsidRPr="00223D51">
        <w:rPr>
          <w:rFonts w:asciiTheme="minorHAnsi" w:hAnsiTheme="minorHAnsi" w:cstheme="minorHAnsi"/>
          <w:bCs/>
          <w:sz w:val="36"/>
          <w:szCs w:val="36"/>
        </w:rPr>
        <w:t xml:space="preserve"> psl</w:t>
      </w:r>
      <w:r w:rsidR="00223D51">
        <w:rPr>
          <w:rFonts w:asciiTheme="minorHAnsi" w:hAnsiTheme="minorHAnsi" w:cstheme="minorHAnsi"/>
          <w:bCs/>
          <w:sz w:val="36"/>
          <w:szCs w:val="36"/>
        </w:rPr>
        <w:t>.</w:t>
      </w:r>
    </w:p>
    <w:p w14:paraId="32DE852B" w14:textId="28C23A36" w:rsidR="00223D51" w:rsidRPr="00B809A5" w:rsidRDefault="000F7B13" w:rsidP="00223D51">
      <w:pPr>
        <w:pStyle w:val="ListParagraph"/>
        <w:numPr>
          <w:ilvl w:val="0"/>
          <w:numId w:val="2"/>
        </w:numPr>
        <w:rPr>
          <w:rFonts w:asciiTheme="minorHAnsi" w:hAnsiTheme="minorHAnsi" w:cstheme="minorHAnsi"/>
          <w:b/>
        </w:rPr>
      </w:pPr>
      <w:r w:rsidRPr="00D34D75">
        <w:rPr>
          <w:rFonts w:asciiTheme="minorHAnsi" w:hAnsiTheme="minorHAnsi" w:cstheme="minorHAnsi"/>
          <w:bCs/>
          <w:sz w:val="36"/>
          <w:szCs w:val="36"/>
          <w:lang w:val="en-US"/>
        </w:rPr>
        <w:t>English version</w:t>
      </w:r>
      <w:r w:rsidR="00223D51" w:rsidRPr="00223D51">
        <w:rPr>
          <w:rFonts w:asciiTheme="minorHAnsi" w:hAnsiTheme="minorHAnsi" w:cstheme="minorHAnsi"/>
          <w:bCs/>
          <w:sz w:val="36"/>
          <w:szCs w:val="36"/>
        </w:rPr>
        <w:t xml:space="preserve"> – </w:t>
      </w:r>
      <w:r w:rsidR="00AB7229" w:rsidRPr="001F73BE">
        <w:rPr>
          <w:rFonts w:asciiTheme="minorHAnsi" w:hAnsiTheme="minorHAnsi" w:cstheme="minorHAnsi"/>
          <w:bCs/>
          <w:sz w:val="36"/>
          <w:szCs w:val="36"/>
          <w:lang w:val="en-US"/>
        </w:rPr>
        <w:t>page</w:t>
      </w:r>
      <w:r w:rsidR="00AB7229">
        <w:rPr>
          <w:rFonts w:asciiTheme="minorHAnsi" w:hAnsiTheme="minorHAnsi" w:cstheme="minorHAnsi"/>
          <w:bCs/>
          <w:sz w:val="36"/>
          <w:szCs w:val="36"/>
        </w:rPr>
        <w:t xml:space="preserve"> </w:t>
      </w:r>
      <w:r w:rsidR="00D31CC6">
        <w:rPr>
          <w:rFonts w:asciiTheme="minorHAnsi" w:hAnsiTheme="minorHAnsi" w:cstheme="minorHAnsi"/>
          <w:bCs/>
          <w:sz w:val="36"/>
          <w:szCs w:val="36"/>
        </w:rPr>
        <w:t>7</w:t>
      </w:r>
    </w:p>
    <w:p w14:paraId="427385C6" w14:textId="77777777" w:rsidR="00B809A5" w:rsidRDefault="00B809A5" w:rsidP="00B809A5">
      <w:pPr>
        <w:rPr>
          <w:rFonts w:asciiTheme="minorHAnsi" w:hAnsiTheme="minorHAnsi" w:cstheme="minorHAnsi"/>
          <w:b/>
        </w:rPr>
      </w:pPr>
    </w:p>
    <w:p w14:paraId="0D62D3D9" w14:textId="77777777" w:rsidR="00B809A5" w:rsidRDefault="00B809A5" w:rsidP="00B809A5">
      <w:pPr>
        <w:rPr>
          <w:rFonts w:asciiTheme="minorHAnsi" w:hAnsiTheme="minorHAnsi" w:cstheme="minorHAnsi"/>
          <w:b/>
        </w:rPr>
      </w:pPr>
    </w:p>
    <w:p w14:paraId="182BB4BE" w14:textId="3AD0ECF4" w:rsidR="00B809A5" w:rsidRPr="0090115B" w:rsidRDefault="00B809A5" w:rsidP="00B809A5">
      <w:pPr>
        <w:rPr>
          <w:rFonts w:asciiTheme="minorHAnsi" w:hAnsiTheme="minorHAnsi"/>
          <w:sz w:val="22"/>
          <w:szCs w:val="22"/>
        </w:rPr>
      </w:pPr>
      <w:r w:rsidRPr="0090115B">
        <w:rPr>
          <w:rFonts w:asciiTheme="minorHAnsi" w:hAnsiTheme="minorHAnsi" w:cstheme="minorHAnsi"/>
          <w:b/>
          <w:sz w:val="22"/>
          <w:szCs w:val="22"/>
        </w:rPr>
        <w:t xml:space="preserve">Pasirašytą pasiūlymą pateikite tik viena kalba </w:t>
      </w:r>
      <w:proofErr w:type="spellStart"/>
      <w:r w:rsidRPr="0090115B">
        <w:rPr>
          <w:rFonts w:asciiTheme="minorHAnsi" w:hAnsiTheme="minorHAnsi" w:cstheme="minorHAnsi"/>
          <w:b/>
          <w:sz w:val="22"/>
          <w:szCs w:val="22"/>
        </w:rPr>
        <w:t>el</w:t>
      </w:r>
      <w:proofErr w:type="spellEnd"/>
      <w:r w:rsidRPr="0090115B">
        <w:rPr>
          <w:rFonts w:asciiTheme="minorHAnsi" w:hAnsiTheme="minorHAnsi" w:cstheme="minorHAnsi"/>
          <w:b/>
          <w:sz w:val="22"/>
          <w:szCs w:val="22"/>
        </w:rPr>
        <w:t xml:space="preserve"> </w:t>
      </w:r>
      <w:r w:rsidR="00F22B9D" w:rsidRPr="0090115B">
        <w:rPr>
          <w:rFonts w:asciiTheme="minorHAnsi" w:hAnsiTheme="minorHAnsi" w:cstheme="minorHAnsi"/>
          <w:b/>
          <w:sz w:val="22"/>
          <w:szCs w:val="22"/>
        </w:rPr>
        <w:t xml:space="preserve">. paštu: </w:t>
      </w:r>
      <w:hyperlink r:id="rId8" w:history="1">
        <w:r w:rsidR="00EB7599" w:rsidRPr="0090115B">
          <w:rPr>
            <w:rStyle w:val="Hyperlink"/>
            <w:rFonts w:asciiTheme="minorHAnsi" w:eastAsiaTheme="majorEastAsia" w:hAnsiTheme="minorHAnsi" w:cstheme="minorHAnsi"/>
            <w:i/>
            <w:sz w:val="22"/>
            <w:szCs w:val="22"/>
          </w:rPr>
          <w:t>konkursas.iranga@glassltfire.com</w:t>
        </w:r>
      </w:hyperlink>
      <w:r w:rsidR="00EB7599" w:rsidRPr="0090115B">
        <w:rPr>
          <w:rFonts w:asciiTheme="minorHAnsi" w:hAnsiTheme="minorHAnsi"/>
          <w:sz w:val="22"/>
          <w:szCs w:val="22"/>
        </w:rPr>
        <w:t xml:space="preserve"> </w:t>
      </w:r>
    </w:p>
    <w:p w14:paraId="50F49B4A" w14:textId="677DBBE1" w:rsidR="00EB7599" w:rsidRPr="0090115B" w:rsidRDefault="00EB7599" w:rsidP="00B809A5">
      <w:pPr>
        <w:rPr>
          <w:rFonts w:asciiTheme="minorHAnsi" w:hAnsiTheme="minorHAnsi"/>
          <w:sz w:val="22"/>
          <w:szCs w:val="22"/>
        </w:rPr>
      </w:pPr>
      <w:r w:rsidRPr="0090115B">
        <w:rPr>
          <w:rFonts w:asciiTheme="minorHAnsi" w:hAnsiTheme="minorHAnsi"/>
          <w:b/>
          <w:bCs/>
          <w:sz w:val="22"/>
          <w:szCs w:val="22"/>
        </w:rPr>
        <w:t>Terminas</w:t>
      </w:r>
      <w:r w:rsidRPr="0090115B">
        <w:rPr>
          <w:rFonts w:asciiTheme="minorHAnsi" w:hAnsiTheme="minorHAnsi"/>
          <w:sz w:val="22"/>
          <w:szCs w:val="22"/>
        </w:rPr>
        <w:t>: iki 2025-11-</w:t>
      </w:r>
      <w:r w:rsidR="005B0DED">
        <w:rPr>
          <w:rFonts w:asciiTheme="minorHAnsi" w:hAnsiTheme="minorHAnsi"/>
          <w:sz w:val="22"/>
          <w:szCs w:val="22"/>
        </w:rPr>
        <w:t>28</w:t>
      </w:r>
      <w:r w:rsidRPr="0090115B">
        <w:rPr>
          <w:rFonts w:asciiTheme="minorHAnsi" w:hAnsiTheme="minorHAnsi"/>
          <w:sz w:val="22"/>
          <w:szCs w:val="22"/>
        </w:rPr>
        <w:t xml:space="preserve"> dienos </w:t>
      </w:r>
      <w:r w:rsidR="005B0DED">
        <w:rPr>
          <w:rFonts w:asciiTheme="minorHAnsi" w:hAnsiTheme="minorHAnsi"/>
          <w:sz w:val="22"/>
          <w:szCs w:val="22"/>
        </w:rPr>
        <w:t>21:00</w:t>
      </w:r>
      <w:r w:rsidRPr="0090115B">
        <w:rPr>
          <w:rFonts w:asciiTheme="minorHAnsi" w:hAnsiTheme="minorHAnsi"/>
          <w:sz w:val="22"/>
          <w:szCs w:val="22"/>
        </w:rPr>
        <w:t xml:space="preserve"> val. (Lietuvos laiku)</w:t>
      </w:r>
    </w:p>
    <w:p w14:paraId="6DFE9C9B" w14:textId="77777777" w:rsidR="0040169A" w:rsidRPr="0090115B" w:rsidRDefault="0040169A" w:rsidP="00B809A5">
      <w:pPr>
        <w:rPr>
          <w:rFonts w:asciiTheme="minorHAnsi" w:hAnsiTheme="minorHAnsi"/>
          <w:sz w:val="22"/>
          <w:szCs w:val="22"/>
        </w:rPr>
      </w:pPr>
    </w:p>
    <w:p w14:paraId="1172E758" w14:textId="7A3E11FA" w:rsidR="0040169A" w:rsidRPr="001F73BE" w:rsidRDefault="0040169A" w:rsidP="00B809A5">
      <w:pPr>
        <w:rPr>
          <w:rFonts w:asciiTheme="minorHAnsi" w:hAnsiTheme="minorHAnsi" w:cstheme="minorHAnsi"/>
          <w:b/>
          <w:sz w:val="22"/>
          <w:szCs w:val="22"/>
          <w:lang w:val="en-US"/>
        </w:rPr>
      </w:pPr>
      <w:r w:rsidRPr="001F73BE">
        <w:rPr>
          <w:rFonts w:asciiTheme="minorHAnsi" w:hAnsiTheme="minorHAnsi" w:cstheme="minorHAnsi"/>
          <w:b/>
          <w:bCs/>
          <w:sz w:val="22"/>
          <w:szCs w:val="22"/>
          <w:lang w:val="en-US"/>
        </w:rPr>
        <w:t>Submit the signed proposal in one language only by e-mail:</w:t>
      </w:r>
      <w:r w:rsidR="0090115B" w:rsidRPr="001F73BE">
        <w:rPr>
          <w:rFonts w:asciiTheme="minorHAnsi" w:hAnsiTheme="minorHAnsi" w:cstheme="minorHAnsi"/>
          <w:b/>
          <w:sz w:val="22"/>
          <w:szCs w:val="22"/>
          <w:lang w:val="en-US"/>
        </w:rPr>
        <w:t xml:space="preserve"> </w:t>
      </w:r>
      <w:hyperlink r:id="rId9" w:history="1">
        <w:r w:rsidR="0090115B" w:rsidRPr="001F73BE">
          <w:rPr>
            <w:rStyle w:val="Hyperlink"/>
            <w:rFonts w:asciiTheme="minorHAnsi" w:eastAsiaTheme="majorEastAsia" w:hAnsiTheme="minorHAnsi" w:cstheme="minorHAnsi"/>
            <w:i/>
            <w:sz w:val="22"/>
            <w:szCs w:val="22"/>
            <w:lang w:val="en-US"/>
          </w:rPr>
          <w:t>konkursas.iranga@glassltfire.com</w:t>
        </w:r>
      </w:hyperlink>
      <w:r w:rsidRPr="001F73BE">
        <w:rPr>
          <w:rFonts w:asciiTheme="minorHAnsi" w:hAnsiTheme="minorHAnsi" w:cstheme="minorHAnsi"/>
          <w:b/>
          <w:sz w:val="22"/>
          <w:szCs w:val="22"/>
          <w:lang w:val="en-US"/>
        </w:rPr>
        <w:br/>
      </w:r>
      <w:r w:rsidRPr="001F73BE">
        <w:rPr>
          <w:rFonts w:asciiTheme="minorHAnsi" w:hAnsiTheme="minorHAnsi" w:cstheme="minorHAnsi"/>
          <w:b/>
          <w:bCs/>
          <w:sz w:val="22"/>
          <w:szCs w:val="22"/>
          <w:lang w:val="en-US"/>
        </w:rPr>
        <w:t>Deadline:</w:t>
      </w:r>
      <w:r w:rsidRPr="001F73BE">
        <w:rPr>
          <w:rFonts w:asciiTheme="minorHAnsi" w:hAnsiTheme="minorHAnsi" w:cstheme="minorHAnsi"/>
          <w:b/>
          <w:sz w:val="22"/>
          <w:szCs w:val="22"/>
          <w:lang w:val="en-US"/>
        </w:rPr>
        <w:t xml:space="preserve"> </w:t>
      </w:r>
      <w:r w:rsidRPr="001F73BE">
        <w:rPr>
          <w:rFonts w:asciiTheme="minorHAnsi" w:hAnsiTheme="minorHAnsi" w:cstheme="minorHAnsi"/>
          <w:bCs/>
          <w:sz w:val="22"/>
          <w:szCs w:val="22"/>
          <w:lang w:val="en-US"/>
        </w:rPr>
        <w:t xml:space="preserve">by </w:t>
      </w:r>
      <w:r w:rsidR="005B0DED">
        <w:rPr>
          <w:rFonts w:asciiTheme="minorHAnsi" w:hAnsiTheme="minorHAnsi" w:cstheme="minorHAnsi"/>
          <w:bCs/>
          <w:sz w:val="22"/>
          <w:szCs w:val="22"/>
          <w:lang w:val="en-US"/>
        </w:rPr>
        <w:t>28</w:t>
      </w:r>
      <w:r w:rsidRPr="001F73BE">
        <w:rPr>
          <w:rFonts w:asciiTheme="minorHAnsi" w:hAnsiTheme="minorHAnsi" w:cstheme="minorHAnsi"/>
          <w:bCs/>
          <w:sz w:val="22"/>
          <w:szCs w:val="22"/>
          <w:lang w:val="en-US"/>
        </w:rPr>
        <w:t xml:space="preserve"> November 2025, </w:t>
      </w:r>
      <w:r w:rsidR="005B0DED">
        <w:rPr>
          <w:rFonts w:asciiTheme="minorHAnsi" w:hAnsiTheme="minorHAnsi" w:cstheme="minorHAnsi"/>
          <w:bCs/>
          <w:sz w:val="22"/>
          <w:szCs w:val="22"/>
          <w:lang w:val="en-US"/>
        </w:rPr>
        <w:t>21</w:t>
      </w:r>
      <w:r w:rsidRPr="001F73BE">
        <w:rPr>
          <w:rFonts w:asciiTheme="minorHAnsi" w:hAnsiTheme="minorHAnsi" w:cstheme="minorHAnsi"/>
          <w:bCs/>
          <w:sz w:val="22"/>
          <w:szCs w:val="22"/>
          <w:lang w:val="en-US"/>
        </w:rPr>
        <w:t>:00 (Lithuanian time)</w:t>
      </w:r>
    </w:p>
    <w:p w14:paraId="37A1D7B7" w14:textId="77777777" w:rsidR="00D90AA3" w:rsidRDefault="00D90AA3">
      <w:pPr>
        <w:spacing w:after="160" w:line="278" w:lineRule="auto"/>
        <w:rPr>
          <w:rFonts w:asciiTheme="minorHAnsi" w:hAnsiTheme="minorHAnsi" w:cstheme="minorHAnsi"/>
          <w:b/>
          <w:sz w:val="22"/>
        </w:rPr>
      </w:pPr>
      <w:r>
        <w:rPr>
          <w:rFonts w:asciiTheme="minorHAnsi" w:hAnsiTheme="minorHAnsi" w:cstheme="minorHAnsi"/>
          <w:b/>
          <w:sz w:val="22"/>
        </w:rPr>
        <w:br w:type="page"/>
      </w:r>
    </w:p>
    <w:p w14:paraId="164F74C0" w14:textId="77777777" w:rsidR="00E010DD" w:rsidRPr="00E010DD" w:rsidRDefault="00E010DD" w:rsidP="00E010DD">
      <w:pPr>
        <w:pStyle w:val="Title"/>
        <w:jc w:val="center"/>
        <w:rPr>
          <w:rStyle w:val="Strong"/>
          <w:bCs w:val="0"/>
          <w:sz w:val="32"/>
          <w:szCs w:val="32"/>
        </w:rPr>
      </w:pPr>
      <w:r w:rsidRPr="00E010DD">
        <w:rPr>
          <w:rStyle w:val="Strong"/>
          <w:bCs w:val="0"/>
          <w:sz w:val="32"/>
          <w:szCs w:val="32"/>
        </w:rPr>
        <w:lastRenderedPageBreak/>
        <w:t>PASIŪLYMAS</w:t>
      </w:r>
    </w:p>
    <w:p w14:paraId="61645759" w14:textId="77777777" w:rsidR="00811168" w:rsidRPr="00811168" w:rsidRDefault="00811168" w:rsidP="00811168">
      <w:pPr>
        <w:pStyle w:val="Title"/>
        <w:jc w:val="center"/>
        <w:rPr>
          <w:rStyle w:val="Strong"/>
          <w:bCs w:val="0"/>
          <w:sz w:val="32"/>
          <w:szCs w:val="32"/>
        </w:rPr>
      </w:pPr>
      <w:r w:rsidRPr="00811168">
        <w:rPr>
          <w:rStyle w:val="Strong"/>
          <w:bCs w:val="0"/>
          <w:sz w:val="32"/>
          <w:szCs w:val="32"/>
        </w:rPr>
        <w:t>DĖL STIKLO PAKETŲ GAMYBOS LINIJOS ĮSIGIJIMO</w:t>
      </w:r>
    </w:p>
    <w:p w14:paraId="6177D79C" w14:textId="77777777" w:rsidR="00811168" w:rsidRPr="00E8795A" w:rsidRDefault="00811168" w:rsidP="00811168">
      <w:pPr>
        <w:jc w:val="center"/>
        <w:rPr>
          <w:rFonts w:asciiTheme="minorHAnsi" w:hAnsiTheme="minorHAnsi" w:cstheme="minorHAnsi"/>
          <w:sz w:val="22"/>
        </w:rPr>
      </w:pPr>
      <w:r w:rsidRPr="00E8795A">
        <w:rPr>
          <w:rFonts w:asciiTheme="minorHAnsi" w:hAnsiTheme="minorHAnsi" w:cstheme="minorHAnsi"/>
          <w:sz w:val="22"/>
        </w:rPr>
        <w:t>2025-__-__</w:t>
      </w:r>
    </w:p>
    <w:p w14:paraId="4D975330" w14:textId="77777777" w:rsidR="00811168" w:rsidRPr="00E8795A" w:rsidRDefault="00811168" w:rsidP="00811168">
      <w:pPr>
        <w:jc w:val="center"/>
        <w:rPr>
          <w:rFonts w:asciiTheme="minorHAnsi" w:hAnsiTheme="minorHAnsi" w:cstheme="minorHAnsi"/>
          <w:sz w:val="22"/>
        </w:rPr>
      </w:pPr>
      <w:r w:rsidRPr="00E8795A">
        <w:rPr>
          <w:rFonts w:asciiTheme="minorHAnsi" w:hAnsiTheme="minorHAnsi" w:cstheme="minorHAnsi"/>
          <w:sz w:val="22"/>
        </w:rPr>
        <w:t>_______________</w:t>
      </w:r>
    </w:p>
    <w:p w14:paraId="415F3845" w14:textId="77777777" w:rsidR="00811168" w:rsidRPr="00E8795A" w:rsidRDefault="00811168" w:rsidP="00811168">
      <w:pPr>
        <w:jc w:val="center"/>
        <w:rPr>
          <w:rFonts w:asciiTheme="minorHAnsi" w:hAnsiTheme="minorHAnsi" w:cstheme="minorHAnsi"/>
          <w:i/>
          <w:sz w:val="22"/>
        </w:rPr>
      </w:pPr>
      <w:r w:rsidRPr="00E8795A">
        <w:rPr>
          <w:rFonts w:asciiTheme="minorHAnsi" w:hAnsiTheme="minorHAnsi" w:cstheme="minorHAnsi"/>
          <w:i/>
        </w:rPr>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11168" w:rsidRPr="00E8795A" w14:paraId="48AEBF48" w14:textId="77777777" w:rsidTr="005005C3">
        <w:trPr>
          <w:trHeight w:val="284"/>
        </w:trPr>
        <w:tc>
          <w:tcPr>
            <w:tcW w:w="4644" w:type="dxa"/>
          </w:tcPr>
          <w:p w14:paraId="7CFE951E" w14:textId="77777777" w:rsidR="00811168" w:rsidRPr="00E8795A" w:rsidRDefault="00811168" w:rsidP="005005C3">
            <w:pPr>
              <w:jc w:val="both"/>
              <w:rPr>
                <w:rFonts w:asciiTheme="minorHAnsi" w:hAnsiTheme="minorHAnsi" w:cstheme="minorHAnsi"/>
                <w:sz w:val="22"/>
              </w:rPr>
            </w:pPr>
            <w:r w:rsidRPr="00E8795A">
              <w:rPr>
                <w:rFonts w:asciiTheme="minorHAnsi" w:hAnsiTheme="minorHAnsi" w:cstheme="minorHAnsi"/>
                <w:sz w:val="22"/>
              </w:rPr>
              <w:t>Tiekėjo pavadinimas</w:t>
            </w:r>
          </w:p>
        </w:tc>
        <w:tc>
          <w:tcPr>
            <w:tcW w:w="5211" w:type="dxa"/>
          </w:tcPr>
          <w:p w14:paraId="4DAB88DF" w14:textId="77777777" w:rsidR="00811168" w:rsidRPr="00E8795A" w:rsidRDefault="00811168" w:rsidP="005005C3">
            <w:pPr>
              <w:jc w:val="both"/>
              <w:rPr>
                <w:rFonts w:asciiTheme="minorHAnsi" w:hAnsiTheme="minorHAnsi" w:cstheme="minorHAnsi"/>
                <w:sz w:val="22"/>
                <w:szCs w:val="22"/>
              </w:rPr>
            </w:pPr>
          </w:p>
        </w:tc>
      </w:tr>
      <w:tr w:rsidR="00811168" w:rsidRPr="00E8795A" w14:paraId="13A3FDD1" w14:textId="77777777" w:rsidTr="005005C3">
        <w:trPr>
          <w:trHeight w:val="284"/>
        </w:trPr>
        <w:tc>
          <w:tcPr>
            <w:tcW w:w="4644" w:type="dxa"/>
          </w:tcPr>
          <w:p w14:paraId="72ED190D" w14:textId="77777777" w:rsidR="00811168" w:rsidRPr="00E8795A" w:rsidRDefault="00811168" w:rsidP="005005C3">
            <w:pPr>
              <w:jc w:val="both"/>
              <w:rPr>
                <w:rFonts w:asciiTheme="minorHAnsi" w:hAnsiTheme="minorHAnsi" w:cstheme="minorHAnsi"/>
                <w:sz w:val="22"/>
              </w:rPr>
            </w:pPr>
            <w:r w:rsidRPr="00E8795A">
              <w:rPr>
                <w:rFonts w:asciiTheme="minorHAnsi" w:hAnsiTheme="minorHAnsi" w:cstheme="minorHAnsi"/>
                <w:sz w:val="22"/>
              </w:rPr>
              <w:t>Tiekėjo adresas</w:t>
            </w:r>
          </w:p>
        </w:tc>
        <w:tc>
          <w:tcPr>
            <w:tcW w:w="5211" w:type="dxa"/>
          </w:tcPr>
          <w:p w14:paraId="0CE6F725" w14:textId="77777777" w:rsidR="00811168" w:rsidRPr="00E8795A" w:rsidRDefault="00811168" w:rsidP="005005C3">
            <w:pPr>
              <w:jc w:val="both"/>
              <w:rPr>
                <w:rFonts w:asciiTheme="minorHAnsi" w:hAnsiTheme="minorHAnsi" w:cstheme="minorHAnsi"/>
                <w:sz w:val="22"/>
                <w:szCs w:val="22"/>
              </w:rPr>
            </w:pPr>
          </w:p>
        </w:tc>
      </w:tr>
      <w:tr w:rsidR="00811168" w:rsidRPr="00E8795A" w14:paraId="7FD1FFBB" w14:textId="77777777" w:rsidTr="005005C3">
        <w:trPr>
          <w:trHeight w:val="284"/>
        </w:trPr>
        <w:tc>
          <w:tcPr>
            <w:tcW w:w="4644" w:type="dxa"/>
          </w:tcPr>
          <w:p w14:paraId="154CF752" w14:textId="77777777" w:rsidR="00811168" w:rsidRPr="00E8795A" w:rsidRDefault="00811168" w:rsidP="005005C3">
            <w:pPr>
              <w:jc w:val="both"/>
              <w:rPr>
                <w:rFonts w:asciiTheme="minorHAnsi" w:hAnsiTheme="minorHAnsi" w:cstheme="minorHAnsi"/>
                <w:sz w:val="22"/>
              </w:rPr>
            </w:pPr>
            <w:r w:rsidRPr="00E8795A">
              <w:rPr>
                <w:rFonts w:asciiTheme="minorHAnsi" w:hAnsiTheme="minorHAnsi" w:cstheme="minorHAnsi"/>
                <w:sz w:val="22"/>
              </w:rPr>
              <w:t>Už pasiūlymą atsakingo asmens vardas, pavardė</w:t>
            </w:r>
          </w:p>
        </w:tc>
        <w:tc>
          <w:tcPr>
            <w:tcW w:w="5211" w:type="dxa"/>
          </w:tcPr>
          <w:p w14:paraId="44B8C7B3" w14:textId="77777777" w:rsidR="00811168" w:rsidRPr="00E8795A" w:rsidRDefault="00811168" w:rsidP="005005C3">
            <w:pPr>
              <w:jc w:val="both"/>
              <w:rPr>
                <w:rFonts w:asciiTheme="minorHAnsi" w:hAnsiTheme="minorHAnsi" w:cstheme="minorHAnsi"/>
                <w:sz w:val="22"/>
                <w:szCs w:val="22"/>
              </w:rPr>
            </w:pPr>
          </w:p>
        </w:tc>
      </w:tr>
      <w:tr w:rsidR="00811168" w:rsidRPr="00E8795A" w14:paraId="6D364818" w14:textId="77777777" w:rsidTr="005005C3">
        <w:trPr>
          <w:trHeight w:val="284"/>
        </w:trPr>
        <w:tc>
          <w:tcPr>
            <w:tcW w:w="4644" w:type="dxa"/>
          </w:tcPr>
          <w:p w14:paraId="364CA3BE" w14:textId="77777777" w:rsidR="00811168" w:rsidRPr="00E8795A" w:rsidRDefault="00811168" w:rsidP="005005C3">
            <w:pPr>
              <w:jc w:val="both"/>
              <w:rPr>
                <w:rFonts w:asciiTheme="minorHAnsi" w:hAnsiTheme="minorHAnsi" w:cstheme="minorHAnsi"/>
                <w:sz w:val="22"/>
              </w:rPr>
            </w:pPr>
            <w:r w:rsidRPr="00E8795A">
              <w:rPr>
                <w:rFonts w:asciiTheme="minorHAnsi" w:hAnsiTheme="minorHAnsi" w:cstheme="minorHAnsi"/>
                <w:sz w:val="22"/>
              </w:rPr>
              <w:t>Telefono numeris</w:t>
            </w:r>
          </w:p>
        </w:tc>
        <w:tc>
          <w:tcPr>
            <w:tcW w:w="5211" w:type="dxa"/>
          </w:tcPr>
          <w:p w14:paraId="35327EC6" w14:textId="77777777" w:rsidR="00811168" w:rsidRPr="00E8795A" w:rsidRDefault="00811168" w:rsidP="005005C3">
            <w:pPr>
              <w:jc w:val="both"/>
              <w:rPr>
                <w:rFonts w:asciiTheme="minorHAnsi" w:hAnsiTheme="minorHAnsi" w:cstheme="minorHAnsi"/>
                <w:sz w:val="22"/>
                <w:szCs w:val="22"/>
              </w:rPr>
            </w:pPr>
          </w:p>
        </w:tc>
      </w:tr>
      <w:tr w:rsidR="00811168" w:rsidRPr="00E8795A" w14:paraId="71352461" w14:textId="77777777" w:rsidTr="005005C3">
        <w:trPr>
          <w:trHeight w:val="284"/>
        </w:trPr>
        <w:tc>
          <w:tcPr>
            <w:tcW w:w="4644" w:type="dxa"/>
          </w:tcPr>
          <w:p w14:paraId="5678BC93" w14:textId="77777777" w:rsidR="00811168" w:rsidRPr="00E8795A" w:rsidRDefault="00811168" w:rsidP="005005C3">
            <w:pPr>
              <w:jc w:val="both"/>
              <w:rPr>
                <w:rFonts w:asciiTheme="minorHAnsi" w:hAnsiTheme="minorHAnsi" w:cstheme="minorHAnsi"/>
                <w:sz w:val="22"/>
              </w:rPr>
            </w:pPr>
            <w:r w:rsidRPr="00E8795A">
              <w:rPr>
                <w:rFonts w:asciiTheme="minorHAnsi" w:hAnsiTheme="minorHAnsi" w:cstheme="minorHAnsi"/>
                <w:sz w:val="22"/>
              </w:rPr>
              <w:t>El. pašto adresas</w:t>
            </w:r>
          </w:p>
        </w:tc>
        <w:tc>
          <w:tcPr>
            <w:tcW w:w="5211" w:type="dxa"/>
          </w:tcPr>
          <w:p w14:paraId="70E736FB" w14:textId="77777777" w:rsidR="00811168" w:rsidRPr="00E8795A" w:rsidRDefault="00811168" w:rsidP="005005C3">
            <w:pPr>
              <w:jc w:val="both"/>
              <w:rPr>
                <w:rFonts w:asciiTheme="minorHAnsi" w:hAnsiTheme="minorHAnsi" w:cstheme="minorHAnsi"/>
                <w:sz w:val="22"/>
                <w:szCs w:val="22"/>
              </w:rPr>
            </w:pPr>
          </w:p>
        </w:tc>
      </w:tr>
    </w:tbl>
    <w:p w14:paraId="1EC19E58" w14:textId="77777777" w:rsidR="00811168" w:rsidRPr="00E8795A" w:rsidRDefault="00811168" w:rsidP="00811168">
      <w:pPr>
        <w:jc w:val="both"/>
        <w:rPr>
          <w:rFonts w:asciiTheme="minorHAnsi" w:hAnsiTheme="minorHAnsi" w:cstheme="minorHAnsi"/>
          <w:sz w:val="22"/>
        </w:rPr>
      </w:pPr>
    </w:p>
    <w:p w14:paraId="04E44840" w14:textId="77777777" w:rsidR="00811168" w:rsidRPr="00E8795A" w:rsidRDefault="00811168" w:rsidP="00811168">
      <w:pPr>
        <w:jc w:val="both"/>
        <w:rPr>
          <w:rFonts w:asciiTheme="minorHAnsi" w:hAnsiTheme="minorHAnsi" w:cstheme="minorHAnsi"/>
          <w:sz w:val="22"/>
        </w:rPr>
      </w:pPr>
      <w:r w:rsidRPr="00E8795A">
        <w:rPr>
          <w:rFonts w:asciiTheme="minorHAnsi" w:hAnsiTheme="minorHAnsi" w:cstheme="minorHAnsi"/>
          <w:sz w:val="22"/>
        </w:rPr>
        <w:t>Šiuo pasiūlymu pažymime, kad sutinkame su visomis pirkimo sąlygomis, nustatytomis:</w:t>
      </w:r>
    </w:p>
    <w:p w14:paraId="44B46E28" w14:textId="77777777" w:rsidR="00811168" w:rsidRPr="00E8795A" w:rsidRDefault="00811168" w:rsidP="00811168">
      <w:pPr>
        <w:widowControl w:val="0"/>
        <w:tabs>
          <w:tab w:val="left" w:pos="0"/>
        </w:tabs>
        <w:ind w:firstLine="720"/>
        <w:jc w:val="both"/>
        <w:rPr>
          <w:rFonts w:asciiTheme="minorHAnsi" w:hAnsiTheme="minorHAnsi" w:cstheme="minorHAnsi"/>
          <w:sz w:val="22"/>
        </w:rPr>
      </w:pPr>
      <w:r w:rsidRPr="00E8795A">
        <w:rPr>
          <w:rFonts w:asciiTheme="minorHAnsi" w:hAnsiTheme="minorHAnsi" w:cstheme="minorHAnsi"/>
          <w:sz w:val="22"/>
        </w:rPr>
        <w:t xml:space="preserve">1) </w:t>
      </w:r>
      <w:r w:rsidRPr="00657310">
        <w:rPr>
          <w:rFonts w:asciiTheme="minorHAnsi" w:hAnsiTheme="minorHAnsi" w:cstheme="minorHAnsi"/>
          <w:b/>
          <w:bCs/>
          <w:sz w:val="22"/>
        </w:rPr>
        <w:t>konkurso skelbime,</w:t>
      </w:r>
      <w:r w:rsidRPr="00E8795A">
        <w:rPr>
          <w:rFonts w:asciiTheme="minorHAnsi" w:hAnsiTheme="minorHAnsi" w:cstheme="minorHAnsi"/>
          <w:sz w:val="22"/>
        </w:rPr>
        <w:t xml:space="preserve"> </w:t>
      </w:r>
      <w:bookmarkStart w:id="0" w:name="_Hlk525562171"/>
      <w:r w:rsidRPr="00E8795A">
        <w:rPr>
          <w:rFonts w:asciiTheme="minorHAnsi" w:hAnsiTheme="minorHAnsi" w:cstheme="minorHAnsi"/>
          <w:sz w:val="22"/>
        </w:rPr>
        <w:t xml:space="preserve">paskelbtame </w:t>
      </w:r>
      <w:hyperlink r:id="rId10" w:history="1">
        <w:r w:rsidRPr="00E8795A">
          <w:rPr>
            <w:rStyle w:val="Hyperlink"/>
            <w:rFonts w:asciiTheme="minorHAnsi" w:eastAsiaTheme="majorEastAsia" w:hAnsiTheme="minorHAnsi" w:cstheme="minorHAnsi"/>
            <w:iCs/>
            <w:sz w:val="22"/>
          </w:rPr>
          <w:t>www.esinvesticijos.lt</w:t>
        </w:r>
      </w:hyperlink>
      <w:r w:rsidRPr="00E8795A">
        <w:rPr>
          <w:rFonts w:asciiTheme="minorHAnsi" w:hAnsiTheme="minorHAnsi" w:cstheme="minorHAnsi"/>
          <w:sz w:val="22"/>
        </w:rPr>
        <w:t xml:space="preserve"> </w:t>
      </w:r>
      <w:bookmarkEnd w:id="0"/>
    </w:p>
    <w:p w14:paraId="58F2C321" w14:textId="77777777" w:rsidR="00811168" w:rsidRPr="00E8795A" w:rsidRDefault="00811168" w:rsidP="00811168">
      <w:pPr>
        <w:widowControl w:val="0"/>
        <w:ind w:left="720"/>
        <w:jc w:val="both"/>
        <w:rPr>
          <w:rFonts w:asciiTheme="minorHAnsi" w:hAnsiTheme="minorHAnsi" w:cstheme="minorHAnsi"/>
          <w:sz w:val="22"/>
        </w:rPr>
      </w:pPr>
      <w:r w:rsidRPr="00E8795A">
        <w:rPr>
          <w:rFonts w:asciiTheme="minorHAnsi" w:hAnsiTheme="minorHAnsi" w:cstheme="minorHAnsi"/>
          <w:sz w:val="22"/>
        </w:rPr>
        <w:t xml:space="preserve">2) </w:t>
      </w:r>
      <w:r w:rsidRPr="00657310">
        <w:rPr>
          <w:rFonts w:asciiTheme="minorHAnsi" w:hAnsiTheme="minorHAnsi" w:cstheme="minorHAnsi"/>
          <w:b/>
          <w:bCs/>
          <w:sz w:val="22"/>
        </w:rPr>
        <w:t>konkurso sąlygose</w:t>
      </w:r>
      <w:r w:rsidRPr="00E8795A">
        <w:rPr>
          <w:rFonts w:asciiTheme="minorHAnsi" w:hAnsiTheme="minorHAnsi" w:cstheme="minorHAnsi"/>
          <w:sz w:val="22"/>
        </w:rPr>
        <w:t>;</w:t>
      </w:r>
    </w:p>
    <w:p w14:paraId="7434B794" w14:textId="77777777" w:rsidR="00811168" w:rsidRPr="00E8795A" w:rsidRDefault="00811168" w:rsidP="00811168">
      <w:pPr>
        <w:widowControl w:val="0"/>
        <w:ind w:left="720"/>
        <w:jc w:val="both"/>
        <w:rPr>
          <w:rFonts w:asciiTheme="minorHAnsi" w:hAnsiTheme="minorHAnsi" w:cstheme="minorHAnsi"/>
          <w:sz w:val="22"/>
        </w:rPr>
      </w:pPr>
      <w:r w:rsidRPr="00E8795A">
        <w:rPr>
          <w:rFonts w:asciiTheme="minorHAnsi" w:hAnsiTheme="minorHAnsi" w:cstheme="minorHAnsi"/>
          <w:sz w:val="22"/>
        </w:rPr>
        <w:t xml:space="preserve">3) </w:t>
      </w:r>
      <w:r w:rsidRPr="00657310">
        <w:rPr>
          <w:rFonts w:asciiTheme="minorHAnsi" w:hAnsiTheme="minorHAnsi" w:cstheme="minorHAnsi"/>
          <w:b/>
          <w:bCs/>
          <w:sz w:val="22"/>
        </w:rPr>
        <w:t>pirkimo dokumentų prieduose</w:t>
      </w:r>
      <w:r w:rsidRPr="00E8795A">
        <w:rPr>
          <w:rFonts w:asciiTheme="minorHAnsi" w:hAnsiTheme="minorHAnsi" w:cstheme="minorHAnsi"/>
          <w:sz w:val="22"/>
        </w:rPr>
        <w:t>.</w:t>
      </w:r>
    </w:p>
    <w:p w14:paraId="2573ACDE" w14:textId="77777777" w:rsidR="00811168" w:rsidRPr="00E8795A" w:rsidRDefault="00811168" w:rsidP="00811168">
      <w:pPr>
        <w:jc w:val="both"/>
        <w:rPr>
          <w:rFonts w:asciiTheme="minorHAnsi" w:hAnsiTheme="minorHAnsi" w:cstheme="minorHAnsi"/>
          <w:sz w:val="22"/>
        </w:rPr>
      </w:pPr>
      <w:r w:rsidRPr="00E8795A">
        <w:rPr>
          <w:rFonts w:asciiTheme="minorHAnsi" w:hAnsiTheme="minorHAnsi" w:cstheme="minorHAnsi"/>
          <w:sz w:val="22"/>
        </w:rPr>
        <w:t xml:space="preserve">Mes siūlome šias </w:t>
      </w:r>
      <w:r w:rsidRPr="00E8795A">
        <w:rPr>
          <w:rFonts w:asciiTheme="minorHAnsi" w:hAnsiTheme="minorHAnsi" w:cstheme="minorHAnsi"/>
          <w:b/>
          <w:sz w:val="22"/>
        </w:rPr>
        <w:t>Prekes</w:t>
      </w:r>
      <w:r w:rsidRPr="00E8795A">
        <w:rPr>
          <w:rFonts w:asciiTheme="minorHAnsi" w:hAnsiTheme="minorHAnsi" w:cstheme="minorHAnsi"/>
          <w:sz w:val="22"/>
        </w:rPr>
        <w:t xml:space="preserve"> (įskaitant visas Konkurso sąlygų 4.12 p. nurodytas išlaidas):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961"/>
        <w:gridCol w:w="1888"/>
        <w:gridCol w:w="806"/>
        <w:gridCol w:w="917"/>
        <w:gridCol w:w="1171"/>
        <w:gridCol w:w="1220"/>
        <w:gridCol w:w="1161"/>
      </w:tblGrid>
      <w:tr w:rsidR="00811168" w:rsidRPr="00E8795A" w14:paraId="39D8BD21" w14:textId="77777777" w:rsidTr="005005C3">
        <w:trPr>
          <w:cantSplit/>
          <w:tblHeader/>
        </w:trPr>
        <w:tc>
          <w:tcPr>
            <w:tcW w:w="260" w:type="pct"/>
            <w:tcBorders>
              <w:top w:val="single" w:sz="4" w:space="0" w:color="auto"/>
              <w:left w:val="single" w:sz="4" w:space="0" w:color="auto"/>
              <w:bottom w:val="single" w:sz="4" w:space="0" w:color="auto"/>
              <w:right w:val="single" w:sz="4" w:space="0" w:color="auto"/>
            </w:tcBorders>
            <w:vAlign w:val="center"/>
          </w:tcPr>
          <w:p w14:paraId="61BB7D1D"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Eil. Nr.</w:t>
            </w:r>
          </w:p>
        </w:tc>
        <w:tc>
          <w:tcPr>
            <w:tcW w:w="1023" w:type="pct"/>
            <w:tcBorders>
              <w:top w:val="single" w:sz="4" w:space="0" w:color="auto"/>
              <w:left w:val="single" w:sz="4" w:space="0" w:color="auto"/>
              <w:bottom w:val="single" w:sz="4" w:space="0" w:color="auto"/>
              <w:right w:val="single" w:sz="4" w:space="0" w:color="auto"/>
            </w:tcBorders>
            <w:vAlign w:val="center"/>
          </w:tcPr>
          <w:p w14:paraId="70BBB1C6"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Prekių pavadinimas</w:t>
            </w:r>
          </w:p>
        </w:tc>
        <w:tc>
          <w:tcPr>
            <w:tcW w:w="985" w:type="pct"/>
            <w:tcBorders>
              <w:top w:val="single" w:sz="4" w:space="0" w:color="auto"/>
              <w:left w:val="single" w:sz="4" w:space="0" w:color="auto"/>
              <w:bottom w:val="single" w:sz="4" w:space="0" w:color="auto"/>
              <w:right w:val="single" w:sz="4" w:space="0" w:color="auto"/>
            </w:tcBorders>
            <w:vAlign w:val="center"/>
          </w:tcPr>
          <w:p w14:paraId="6B9FFCE0"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Kiekis</w:t>
            </w:r>
          </w:p>
        </w:tc>
        <w:tc>
          <w:tcPr>
            <w:tcW w:w="423" w:type="pct"/>
            <w:tcBorders>
              <w:top w:val="single" w:sz="4" w:space="0" w:color="auto"/>
              <w:left w:val="single" w:sz="4" w:space="0" w:color="auto"/>
              <w:bottom w:val="single" w:sz="4" w:space="0" w:color="auto"/>
              <w:right w:val="single" w:sz="4" w:space="0" w:color="auto"/>
            </w:tcBorders>
            <w:vAlign w:val="center"/>
          </w:tcPr>
          <w:p w14:paraId="73B518A1"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Mato</w:t>
            </w:r>
          </w:p>
          <w:p w14:paraId="057ED10D"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vnt.</w:t>
            </w:r>
          </w:p>
        </w:tc>
        <w:tc>
          <w:tcPr>
            <w:tcW w:w="451" w:type="pct"/>
            <w:tcBorders>
              <w:top w:val="single" w:sz="4" w:space="0" w:color="auto"/>
              <w:left w:val="single" w:sz="4" w:space="0" w:color="auto"/>
              <w:bottom w:val="single" w:sz="4" w:space="0" w:color="auto"/>
              <w:right w:val="single" w:sz="4" w:space="0" w:color="auto"/>
            </w:tcBorders>
            <w:vAlign w:val="center"/>
          </w:tcPr>
          <w:p w14:paraId="6D269D3D"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Vieneto kaina,</w:t>
            </w:r>
          </w:p>
          <w:p w14:paraId="7D6B0BDE"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Eur (be PVM)</w:t>
            </w:r>
          </w:p>
        </w:tc>
        <w:tc>
          <w:tcPr>
            <w:tcW w:w="613" w:type="pct"/>
            <w:tcBorders>
              <w:top w:val="single" w:sz="4" w:space="0" w:color="auto"/>
              <w:left w:val="single" w:sz="4" w:space="0" w:color="auto"/>
              <w:bottom w:val="single" w:sz="4" w:space="0" w:color="auto"/>
              <w:right w:val="single" w:sz="4" w:space="0" w:color="auto"/>
            </w:tcBorders>
            <w:vAlign w:val="center"/>
          </w:tcPr>
          <w:p w14:paraId="0EB33445" w14:textId="77777777" w:rsidR="00811168" w:rsidRPr="00E8795A" w:rsidRDefault="00811168" w:rsidP="005005C3">
            <w:pPr>
              <w:tabs>
                <w:tab w:val="left" w:pos="200"/>
              </w:tabs>
              <w:ind w:right="-31"/>
              <w:jc w:val="center"/>
              <w:rPr>
                <w:rFonts w:asciiTheme="minorHAnsi" w:hAnsiTheme="minorHAnsi" w:cstheme="minorHAnsi"/>
                <w:b/>
              </w:rPr>
            </w:pPr>
            <w:r w:rsidRPr="00E8795A">
              <w:rPr>
                <w:rFonts w:asciiTheme="minorHAnsi" w:hAnsiTheme="minorHAnsi" w:cstheme="minorHAnsi"/>
                <w:b/>
              </w:rPr>
              <w:t>Vieneto kaina,</w:t>
            </w:r>
          </w:p>
          <w:p w14:paraId="0BE8EED8"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Eur (su PVM)</w:t>
            </w:r>
          </w:p>
        </w:tc>
        <w:tc>
          <w:tcPr>
            <w:tcW w:w="638" w:type="pct"/>
            <w:tcBorders>
              <w:top w:val="single" w:sz="4" w:space="0" w:color="auto"/>
              <w:left w:val="single" w:sz="4" w:space="0" w:color="auto"/>
              <w:bottom w:val="single" w:sz="4" w:space="0" w:color="auto"/>
              <w:right w:val="single" w:sz="4" w:space="0" w:color="auto"/>
            </w:tcBorders>
            <w:vAlign w:val="center"/>
          </w:tcPr>
          <w:p w14:paraId="021F9BA8"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Kaina, Eur (be PVM)</w:t>
            </w:r>
          </w:p>
        </w:tc>
        <w:tc>
          <w:tcPr>
            <w:tcW w:w="607" w:type="pct"/>
            <w:tcBorders>
              <w:top w:val="single" w:sz="4" w:space="0" w:color="auto"/>
              <w:left w:val="single" w:sz="4" w:space="0" w:color="auto"/>
              <w:bottom w:val="single" w:sz="4" w:space="0" w:color="auto"/>
              <w:right w:val="single" w:sz="4" w:space="0" w:color="auto"/>
            </w:tcBorders>
            <w:vAlign w:val="center"/>
          </w:tcPr>
          <w:p w14:paraId="11A31E94"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Kaina, Eur (su PVM)</w:t>
            </w:r>
          </w:p>
        </w:tc>
      </w:tr>
      <w:tr w:rsidR="00811168" w:rsidRPr="00E8795A" w14:paraId="448E0512" w14:textId="77777777" w:rsidTr="005005C3">
        <w:tc>
          <w:tcPr>
            <w:tcW w:w="260" w:type="pct"/>
            <w:tcBorders>
              <w:top w:val="single" w:sz="4" w:space="0" w:color="auto"/>
              <w:left w:val="single" w:sz="4" w:space="0" w:color="auto"/>
              <w:bottom w:val="single" w:sz="4" w:space="0" w:color="auto"/>
              <w:right w:val="single" w:sz="4" w:space="0" w:color="auto"/>
            </w:tcBorders>
          </w:tcPr>
          <w:p w14:paraId="4ADC6FA8" w14:textId="77777777" w:rsidR="00811168" w:rsidRPr="00E8795A" w:rsidRDefault="00811168" w:rsidP="005005C3">
            <w:pPr>
              <w:jc w:val="center"/>
              <w:rPr>
                <w:rFonts w:asciiTheme="minorHAnsi" w:hAnsiTheme="minorHAnsi" w:cstheme="minorHAnsi"/>
              </w:rPr>
            </w:pPr>
            <w:r w:rsidRPr="00E8795A">
              <w:rPr>
                <w:rFonts w:asciiTheme="minorHAnsi" w:hAnsiTheme="minorHAnsi" w:cstheme="minorHAnsi"/>
              </w:rPr>
              <w:t>1.</w:t>
            </w:r>
          </w:p>
        </w:tc>
        <w:tc>
          <w:tcPr>
            <w:tcW w:w="1023" w:type="pct"/>
            <w:tcBorders>
              <w:top w:val="single" w:sz="4" w:space="0" w:color="auto"/>
              <w:left w:val="single" w:sz="4" w:space="0" w:color="auto"/>
              <w:bottom w:val="single" w:sz="4" w:space="0" w:color="auto"/>
              <w:right w:val="single" w:sz="4" w:space="0" w:color="auto"/>
            </w:tcBorders>
          </w:tcPr>
          <w:p w14:paraId="05B4639D" w14:textId="77777777" w:rsidR="00811168" w:rsidRPr="00E8795A" w:rsidRDefault="00811168" w:rsidP="005005C3">
            <w:pPr>
              <w:jc w:val="both"/>
              <w:rPr>
                <w:rFonts w:asciiTheme="minorHAnsi" w:hAnsiTheme="minorHAnsi" w:cstheme="minorHAnsi"/>
                <w:sz w:val="22"/>
              </w:rPr>
            </w:pPr>
            <w:r w:rsidRPr="0014233E">
              <w:rPr>
                <w:rFonts w:asciiTheme="minorHAnsi" w:hAnsiTheme="minorHAnsi" w:cstheme="minorHAnsi"/>
                <w:sz w:val="22"/>
              </w:rPr>
              <w:t>Stiklo paketų gamybos linija</w:t>
            </w:r>
          </w:p>
        </w:tc>
        <w:tc>
          <w:tcPr>
            <w:tcW w:w="985" w:type="pct"/>
            <w:tcBorders>
              <w:top w:val="single" w:sz="4" w:space="0" w:color="auto"/>
              <w:left w:val="single" w:sz="4" w:space="0" w:color="auto"/>
              <w:bottom w:val="single" w:sz="4" w:space="0" w:color="auto"/>
              <w:right w:val="single" w:sz="4" w:space="0" w:color="auto"/>
            </w:tcBorders>
          </w:tcPr>
          <w:p w14:paraId="745E40DE" w14:textId="77777777" w:rsidR="00811168" w:rsidRPr="00E8795A" w:rsidRDefault="00811168" w:rsidP="005005C3">
            <w:pPr>
              <w:jc w:val="center"/>
              <w:rPr>
                <w:rFonts w:asciiTheme="minorHAnsi" w:hAnsiTheme="minorHAnsi" w:cstheme="minorHAnsi"/>
                <w:sz w:val="22"/>
              </w:rPr>
            </w:pPr>
            <w:r w:rsidRPr="00E8795A">
              <w:rPr>
                <w:rFonts w:asciiTheme="minorHAnsi" w:hAnsiTheme="minorHAnsi" w:cstheme="minorHAnsi"/>
                <w:sz w:val="22"/>
              </w:rPr>
              <w:t>1</w:t>
            </w:r>
          </w:p>
        </w:tc>
        <w:tc>
          <w:tcPr>
            <w:tcW w:w="423" w:type="pct"/>
            <w:tcBorders>
              <w:top w:val="single" w:sz="4" w:space="0" w:color="auto"/>
              <w:left w:val="single" w:sz="4" w:space="0" w:color="auto"/>
              <w:bottom w:val="single" w:sz="4" w:space="0" w:color="auto"/>
              <w:right w:val="single" w:sz="4" w:space="0" w:color="auto"/>
            </w:tcBorders>
          </w:tcPr>
          <w:p w14:paraId="5EEB85C0" w14:textId="77777777" w:rsidR="00811168" w:rsidRPr="00E8795A" w:rsidRDefault="00811168" w:rsidP="005005C3">
            <w:pPr>
              <w:jc w:val="center"/>
              <w:rPr>
                <w:rFonts w:asciiTheme="minorHAnsi" w:hAnsiTheme="minorHAnsi" w:cstheme="minorHAnsi"/>
              </w:rPr>
            </w:pPr>
            <w:r w:rsidRPr="00E8795A">
              <w:rPr>
                <w:rFonts w:asciiTheme="minorHAnsi" w:hAnsiTheme="minorHAnsi" w:cstheme="minorHAnsi"/>
              </w:rPr>
              <w:t>vnt.</w:t>
            </w:r>
          </w:p>
        </w:tc>
        <w:tc>
          <w:tcPr>
            <w:tcW w:w="451" w:type="pct"/>
            <w:tcBorders>
              <w:top w:val="single" w:sz="4" w:space="0" w:color="auto"/>
              <w:left w:val="single" w:sz="4" w:space="0" w:color="auto"/>
              <w:bottom w:val="single" w:sz="4" w:space="0" w:color="auto"/>
              <w:right w:val="single" w:sz="4" w:space="0" w:color="auto"/>
            </w:tcBorders>
          </w:tcPr>
          <w:p w14:paraId="0C76EF65" w14:textId="77777777" w:rsidR="00811168" w:rsidRPr="00E8795A" w:rsidRDefault="00811168" w:rsidP="005005C3">
            <w:pPr>
              <w:jc w:val="both"/>
              <w:rPr>
                <w:rFonts w:asciiTheme="minorHAnsi" w:hAnsiTheme="minorHAnsi" w:cstheme="minorHAnsi"/>
              </w:rPr>
            </w:pPr>
          </w:p>
        </w:tc>
        <w:tc>
          <w:tcPr>
            <w:tcW w:w="613" w:type="pct"/>
            <w:tcBorders>
              <w:top w:val="single" w:sz="4" w:space="0" w:color="auto"/>
              <w:left w:val="single" w:sz="4" w:space="0" w:color="auto"/>
              <w:bottom w:val="single" w:sz="4" w:space="0" w:color="auto"/>
              <w:right w:val="single" w:sz="4" w:space="0" w:color="auto"/>
            </w:tcBorders>
          </w:tcPr>
          <w:p w14:paraId="49CAA499" w14:textId="77777777" w:rsidR="00811168" w:rsidRPr="00E8795A" w:rsidRDefault="00811168" w:rsidP="005005C3">
            <w:pPr>
              <w:jc w:val="both"/>
              <w:rPr>
                <w:rFonts w:asciiTheme="minorHAnsi" w:hAnsiTheme="minorHAnsi" w:cstheme="minorHAnsi"/>
              </w:rPr>
            </w:pPr>
          </w:p>
        </w:tc>
        <w:tc>
          <w:tcPr>
            <w:tcW w:w="638" w:type="pct"/>
            <w:tcBorders>
              <w:top w:val="single" w:sz="4" w:space="0" w:color="auto"/>
              <w:left w:val="single" w:sz="4" w:space="0" w:color="auto"/>
              <w:bottom w:val="single" w:sz="4" w:space="0" w:color="auto"/>
              <w:right w:val="single" w:sz="4" w:space="0" w:color="auto"/>
            </w:tcBorders>
          </w:tcPr>
          <w:p w14:paraId="7E19502E" w14:textId="77777777" w:rsidR="00811168" w:rsidRPr="00E8795A" w:rsidRDefault="00811168" w:rsidP="005005C3">
            <w:pPr>
              <w:jc w:val="both"/>
              <w:rPr>
                <w:rFonts w:asciiTheme="minorHAnsi" w:hAnsiTheme="minorHAnsi" w:cstheme="minorHAnsi"/>
              </w:rPr>
            </w:pPr>
          </w:p>
        </w:tc>
        <w:tc>
          <w:tcPr>
            <w:tcW w:w="607" w:type="pct"/>
            <w:tcBorders>
              <w:top w:val="single" w:sz="4" w:space="0" w:color="auto"/>
              <w:left w:val="single" w:sz="4" w:space="0" w:color="auto"/>
              <w:bottom w:val="single" w:sz="4" w:space="0" w:color="auto"/>
              <w:right w:val="single" w:sz="4" w:space="0" w:color="auto"/>
            </w:tcBorders>
          </w:tcPr>
          <w:p w14:paraId="2C25E34E" w14:textId="77777777" w:rsidR="00811168" w:rsidRPr="00E8795A" w:rsidRDefault="00811168" w:rsidP="005005C3">
            <w:pPr>
              <w:jc w:val="both"/>
              <w:rPr>
                <w:rFonts w:asciiTheme="minorHAnsi" w:hAnsiTheme="minorHAnsi" w:cstheme="minorHAnsi"/>
              </w:rPr>
            </w:pPr>
          </w:p>
        </w:tc>
      </w:tr>
      <w:tr w:rsidR="00811168" w:rsidRPr="00E8795A" w14:paraId="373DBDAC" w14:textId="77777777" w:rsidTr="005005C3">
        <w:tc>
          <w:tcPr>
            <w:tcW w:w="260" w:type="pct"/>
            <w:tcBorders>
              <w:top w:val="single" w:sz="4" w:space="0" w:color="auto"/>
              <w:left w:val="single" w:sz="4" w:space="0" w:color="auto"/>
              <w:bottom w:val="single" w:sz="4" w:space="0" w:color="auto"/>
              <w:right w:val="single" w:sz="4" w:space="0" w:color="auto"/>
            </w:tcBorders>
          </w:tcPr>
          <w:p w14:paraId="1765664C" w14:textId="77777777" w:rsidR="00811168" w:rsidRPr="00E8795A" w:rsidRDefault="00811168" w:rsidP="005005C3">
            <w:pPr>
              <w:jc w:val="both"/>
              <w:rPr>
                <w:rFonts w:asciiTheme="minorHAnsi" w:hAnsiTheme="minorHAnsi" w:cstheme="minorHAnsi"/>
                <w:b/>
              </w:rPr>
            </w:pPr>
          </w:p>
        </w:tc>
        <w:tc>
          <w:tcPr>
            <w:tcW w:w="1023" w:type="pct"/>
            <w:tcBorders>
              <w:top w:val="single" w:sz="4" w:space="0" w:color="auto"/>
              <w:left w:val="single" w:sz="4" w:space="0" w:color="auto"/>
              <w:bottom w:val="single" w:sz="4" w:space="0" w:color="auto"/>
              <w:right w:val="nil"/>
            </w:tcBorders>
          </w:tcPr>
          <w:p w14:paraId="28123486" w14:textId="77777777" w:rsidR="00811168" w:rsidRPr="00E8795A" w:rsidRDefault="00811168" w:rsidP="005005C3">
            <w:pPr>
              <w:jc w:val="both"/>
              <w:rPr>
                <w:rFonts w:asciiTheme="minorHAnsi" w:hAnsiTheme="minorHAnsi" w:cstheme="minorHAnsi"/>
                <w:b/>
              </w:rPr>
            </w:pPr>
          </w:p>
        </w:tc>
        <w:tc>
          <w:tcPr>
            <w:tcW w:w="2472" w:type="pct"/>
            <w:gridSpan w:val="4"/>
            <w:tcBorders>
              <w:top w:val="single" w:sz="4" w:space="0" w:color="auto"/>
              <w:left w:val="nil"/>
              <w:bottom w:val="single" w:sz="4" w:space="0" w:color="auto"/>
              <w:right w:val="single" w:sz="4" w:space="0" w:color="auto"/>
            </w:tcBorders>
          </w:tcPr>
          <w:p w14:paraId="5D75B405" w14:textId="77777777" w:rsidR="00811168" w:rsidRPr="00E8795A" w:rsidRDefault="00811168" w:rsidP="005005C3">
            <w:pPr>
              <w:jc w:val="center"/>
              <w:rPr>
                <w:rFonts w:asciiTheme="minorHAnsi" w:hAnsiTheme="minorHAnsi" w:cstheme="minorHAnsi"/>
                <w:b/>
              </w:rPr>
            </w:pPr>
            <w:r w:rsidRPr="00E8795A">
              <w:rPr>
                <w:rFonts w:asciiTheme="minorHAnsi" w:hAnsiTheme="minorHAnsi" w:cstheme="minorHAnsi"/>
                <w:b/>
              </w:rPr>
              <w:t>IŠ VISO (bendra pasiūlymo kaina)</w:t>
            </w:r>
          </w:p>
        </w:tc>
        <w:tc>
          <w:tcPr>
            <w:tcW w:w="638" w:type="pct"/>
            <w:tcBorders>
              <w:top w:val="single" w:sz="4" w:space="0" w:color="auto"/>
              <w:left w:val="single" w:sz="4" w:space="0" w:color="auto"/>
              <w:bottom w:val="single" w:sz="4" w:space="0" w:color="auto"/>
              <w:right w:val="single" w:sz="4" w:space="0" w:color="auto"/>
            </w:tcBorders>
          </w:tcPr>
          <w:p w14:paraId="07881EA1" w14:textId="77777777" w:rsidR="00811168" w:rsidRPr="00E8795A" w:rsidRDefault="00811168" w:rsidP="005005C3">
            <w:pPr>
              <w:jc w:val="both"/>
              <w:rPr>
                <w:rFonts w:asciiTheme="minorHAnsi" w:hAnsiTheme="minorHAnsi" w:cstheme="minorHAnsi"/>
                <w:b/>
              </w:rPr>
            </w:pPr>
          </w:p>
        </w:tc>
        <w:tc>
          <w:tcPr>
            <w:tcW w:w="607" w:type="pct"/>
            <w:tcBorders>
              <w:top w:val="single" w:sz="4" w:space="0" w:color="auto"/>
              <w:left w:val="single" w:sz="4" w:space="0" w:color="auto"/>
              <w:bottom w:val="single" w:sz="4" w:space="0" w:color="auto"/>
              <w:right w:val="single" w:sz="4" w:space="0" w:color="auto"/>
            </w:tcBorders>
          </w:tcPr>
          <w:p w14:paraId="0C0BAECE" w14:textId="77777777" w:rsidR="00811168" w:rsidRPr="00E8795A" w:rsidRDefault="00811168" w:rsidP="005005C3">
            <w:pPr>
              <w:jc w:val="both"/>
              <w:rPr>
                <w:rFonts w:asciiTheme="minorHAnsi" w:hAnsiTheme="minorHAnsi" w:cstheme="minorHAnsi"/>
                <w:b/>
              </w:rPr>
            </w:pPr>
          </w:p>
        </w:tc>
      </w:tr>
    </w:tbl>
    <w:p w14:paraId="56A24919" w14:textId="77777777" w:rsidR="00811168" w:rsidRPr="00E8795A" w:rsidRDefault="00811168" w:rsidP="00811168">
      <w:pPr>
        <w:ind w:firstLine="720"/>
        <w:jc w:val="both"/>
        <w:rPr>
          <w:rFonts w:asciiTheme="minorHAnsi" w:hAnsiTheme="minorHAnsi" w:cstheme="minorHAnsi"/>
        </w:rPr>
      </w:pPr>
    </w:p>
    <w:p w14:paraId="2ADB2737" w14:textId="77777777" w:rsidR="00811168" w:rsidRPr="00E8795A" w:rsidRDefault="00811168" w:rsidP="00811168">
      <w:pPr>
        <w:jc w:val="both"/>
        <w:rPr>
          <w:rFonts w:asciiTheme="minorHAnsi" w:hAnsiTheme="minorHAnsi" w:cstheme="minorHAnsi"/>
          <w:sz w:val="22"/>
        </w:rPr>
      </w:pPr>
      <w:r w:rsidRPr="00E8795A">
        <w:rPr>
          <w:rFonts w:asciiTheme="minorHAnsi" w:hAnsiTheme="minorHAnsi" w:cstheme="minorHAnsi"/>
          <w:sz w:val="22"/>
        </w:rPr>
        <w:t xml:space="preserve">Siūlomos </w:t>
      </w:r>
      <w:r w:rsidRPr="00E8795A">
        <w:rPr>
          <w:rFonts w:asciiTheme="minorHAnsi" w:hAnsiTheme="minorHAnsi" w:cstheme="minorHAnsi"/>
          <w:b/>
          <w:sz w:val="22"/>
        </w:rPr>
        <w:t>Prekės</w:t>
      </w:r>
      <w:r w:rsidRPr="00E8795A">
        <w:rPr>
          <w:rFonts w:asciiTheme="minorHAnsi" w:hAnsiTheme="minorHAnsi" w:cstheme="minorHAnsi"/>
          <w:i/>
          <w:sz w:val="22"/>
        </w:rPr>
        <w:t xml:space="preserve"> </w:t>
      </w:r>
      <w:r w:rsidRPr="00E8795A">
        <w:rPr>
          <w:rFonts w:asciiTheme="minorHAnsi" w:hAnsiTheme="minorHAnsi" w:cstheme="minorHAnsi"/>
          <w:sz w:val="22"/>
        </w:rPr>
        <w:t>visiškai atitinka pirkimo dokumentuose nurodytus reikalavimus ir jų savybės tokios:</w:t>
      </w:r>
    </w:p>
    <w:p w14:paraId="347C285F" w14:textId="77777777" w:rsidR="00811168" w:rsidRPr="00E8795A" w:rsidRDefault="00811168" w:rsidP="00811168">
      <w:pPr>
        <w:jc w:val="both"/>
        <w:rPr>
          <w:rFonts w:asciiTheme="minorHAnsi" w:hAnsiTheme="minorHAnsi" w:cstheme="minorHAns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
        <w:gridCol w:w="3176"/>
        <w:gridCol w:w="2522"/>
        <w:gridCol w:w="1505"/>
        <w:gridCol w:w="1563"/>
      </w:tblGrid>
      <w:tr w:rsidR="00811168" w:rsidRPr="00E8795A" w14:paraId="62E8B165" w14:textId="77777777" w:rsidTr="005005C3">
        <w:trPr>
          <w:cantSplit/>
          <w:tblHeader/>
        </w:trPr>
        <w:tc>
          <w:tcPr>
            <w:tcW w:w="438" w:type="pct"/>
          </w:tcPr>
          <w:p w14:paraId="1A25919E" w14:textId="77777777" w:rsidR="00811168" w:rsidRPr="00B70076" w:rsidRDefault="00811168" w:rsidP="005005C3">
            <w:pPr>
              <w:ind w:left="284" w:right="93"/>
              <w:jc w:val="center"/>
              <w:rPr>
                <w:rFonts w:asciiTheme="minorHAnsi" w:hAnsiTheme="minorHAnsi" w:cstheme="minorHAnsi"/>
                <w:bCs/>
              </w:rPr>
            </w:pPr>
            <w:bookmarkStart w:id="1" w:name="_Hlk164778060"/>
            <w:r w:rsidRPr="00B70076">
              <w:rPr>
                <w:rFonts w:asciiTheme="minorHAnsi" w:hAnsiTheme="minorHAnsi" w:cstheme="minorHAnsi"/>
                <w:bCs/>
              </w:rPr>
              <w:t>Eil. Nr.</w:t>
            </w:r>
          </w:p>
        </w:tc>
        <w:tc>
          <w:tcPr>
            <w:tcW w:w="1660" w:type="pct"/>
          </w:tcPr>
          <w:p w14:paraId="2E500A5B"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 xml:space="preserve">Prekės funkcijų ir/ar techninių reikalavimų (rodiklių) pavadinimai (apibūdinimai) </w:t>
            </w:r>
          </w:p>
          <w:p w14:paraId="4FAA0220"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(pildo Pirkėjas)</w:t>
            </w:r>
          </w:p>
        </w:tc>
        <w:tc>
          <w:tcPr>
            <w:tcW w:w="1320" w:type="pct"/>
          </w:tcPr>
          <w:p w14:paraId="482060E3"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Prekės funkcijų ir/ar techninių reikalavimų (rodiklių) reikšmės (pildo Pirkėjas)</w:t>
            </w:r>
          </w:p>
        </w:tc>
        <w:tc>
          <w:tcPr>
            <w:tcW w:w="792" w:type="pct"/>
          </w:tcPr>
          <w:p w14:paraId="1D31C773"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Siūlomos Prekės funkcijų ir/ar techninių reikalavimų (rodiklių) reikšmės</w:t>
            </w:r>
          </w:p>
          <w:p w14:paraId="19BD383C"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(pildo Tiekėjas)</w:t>
            </w:r>
          </w:p>
        </w:tc>
        <w:tc>
          <w:tcPr>
            <w:tcW w:w="790" w:type="pct"/>
          </w:tcPr>
          <w:p w14:paraId="0B2304C8"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Siūlomos Prekės atitikimas  reikalavimams (atitinka/ neatitinka)</w:t>
            </w:r>
          </w:p>
          <w:p w14:paraId="597B1BDC"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(pildo Tiekėjas)</w:t>
            </w:r>
          </w:p>
        </w:tc>
      </w:tr>
      <w:tr w:rsidR="00811168" w:rsidRPr="00E8795A" w14:paraId="7C76E4A7" w14:textId="77777777" w:rsidTr="005005C3">
        <w:tc>
          <w:tcPr>
            <w:tcW w:w="438" w:type="pct"/>
          </w:tcPr>
          <w:p w14:paraId="13EA4DCE"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1EB790B5" w14:textId="77777777" w:rsidR="00811168" w:rsidRPr="00EA731D" w:rsidRDefault="00811168" w:rsidP="005005C3">
            <w:pPr>
              <w:rPr>
                <w:rFonts w:asciiTheme="minorHAnsi" w:hAnsiTheme="minorHAnsi" w:cstheme="minorHAnsi"/>
                <w:sz w:val="22"/>
                <w:szCs w:val="22"/>
              </w:rPr>
            </w:pPr>
            <w:r w:rsidRPr="00293CDE">
              <w:rPr>
                <w:rFonts w:asciiTheme="minorHAnsi" w:hAnsiTheme="minorHAnsi" w:cstheme="minorHAnsi"/>
                <w:sz w:val="22"/>
                <w:szCs w:val="22"/>
              </w:rPr>
              <w:t>Paskirtis</w:t>
            </w:r>
            <w:r>
              <w:rPr>
                <w:rFonts w:asciiTheme="minorHAnsi" w:hAnsiTheme="minorHAnsi" w:cstheme="minorHAnsi"/>
                <w:sz w:val="22"/>
                <w:szCs w:val="22"/>
              </w:rPr>
              <w:t xml:space="preserve"> ir sudėtis</w:t>
            </w:r>
          </w:p>
        </w:tc>
        <w:tc>
          <w:tcPr>
            <w:tcW w:w="1320" w:type="pct"/>
          </w:tcPr>
          <w:p w14:paraId="0337446D"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Automatinė stiklo paketų (dvigubų, trigubų) surinkimo, presavimo, dujų užpildymo ir sandarinimo linija</w:t>
            </w:r>
          </w:p>
        </w:tc>
        <w:tc>
          <w:tcPr>
            <w:tcW w:w="792" w:type="pct"/>
          </w:tcPr>
          <w:p w14:paraId="7A48C6D0" w14:textId="77777777" w:rsidR="00811168" w:rsidRPr="00E8795A" w:rsidRDefault="00811168" w:rsidP="005005C3">
            <w:pPr>
              <w:jc w:val="both"/>
              <w:rPr>
                <w:rFonts w:asciiTheme="minorHAnsi" w:hAnsiTheme="minorHAnsi" w:cstheme="minorHAnsi"/>
              </w:rPr>
            </w:pPr>
          </w:p>
        </w:tc>
        <w:tc>
          <w:tcPr>
            <w:tcW w:w="790" w:type="pct"/>
          </w:tcPr>
          <w:p w14:paraId="550002C3" w14:textId="77777777" w:rsidR="00811168" w:rsidRPr="00E8795A" w:rsidRDefault="00811168" w:rsidP="005005C3">
            <w:pPr>
              <w:jc w:val="both"/>
              <w:rPr>
                <w:rFonts w:asciiTheme="minorHAnsi" w:hAnsiTheme="minorHAnsi" w:cstheme="minorHAnsi"/>
              </w:rPr>
            </w:pPr>
          </w:p>
        </w:tc>
      </w:tr>
      <w:tr w:rsidR="00811168" w:rsidRPr="00E8795A" w14:paraId="429E95AE" w14:textId="77777777" w:rsidTr="005005C3">
        <w:tc>
          <w:tcPr>
            <w:tcW w:w="438" w:type="pct"/>
          </w:tcPr>
          <w:p w14:paraId="782ED77F"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380E14A7" w14:textId="77777777" w:rsidR="00811168" w:rsidRPr="00EA731D" w:rsidRDefault="00811168" w:rsidP="005005C3">
            <w:pPr>
              <w:rPr>
                <w:rFonts w:asciiTheme="minorHAnsi" w:hAnsiTheme="minorHAnsi" w:cstheme="minorHAnsi"/>
                <w:sz w:val="22"/>
                <w:szCs w:val="22"/>
              </w:rPr>
            </w:pPr>
            <w:r>
              <w:rPr>
                <w:rFonts w:asciiTheme="minorHAnsi" w:hAnsiTheme="minorHAnsi" w:cstheme="minorHAnsi"/>
                <w:sz w:val="22"/>
                <w:szCs w:val="22"/>
              </w:rPr>
              <w:t>Bendras stiklo paketų linijos ilgis, mm</w:t>
            </w:r>
          </w:p>
        </w:tc>
        <w:tc>
          <w:tcPr>
            <w:tcW w:w="1320" w:type="pct"/>
          </w:tcPr>
          <w:p w14:paraId="0F3B2BB4"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Ne didesnis, negu 39 000 mm</w:t>
            </w:r>
          </w:p>
        </w:tc>
        <w:tc>
          <w:tcPr>
            <w:tcW w:w="792" w:type="pct"/>
          </w:tcPr>
          <w:p w14:paraId="6C08547B" w14:textId="77777777" w:rsidR="00811168" w:rsidRPr="00E8795A" w:rsidRDefault="00811168" w:rsidP="005005C3">
            <w:pPr>
              <w:jc w:val="both"/>
              <w:rPr>
                <w:rFonts w:asciiTheme="minorHAnsi" w:hAnsiTheme="minorHAnsi" w:cstheme="minorHAnsi"/>
              </w:rPr>
            </w:pPr>
          </w:p>
        </w:tc>
        <w:tc>
          <w:tcPr>
            <w:tcW w:w="790" w:type="pct"/>
          </w:tcPr>
          <w:p w14:paraId="169DE673" w14:textId="77777777" w:rsidR="00811168" w:rsidRPr="00E8795A" w:rsidRDefault="00811168" w:rsidP="005005C3">
            <w:pPr>
              <w:jc w:val="both"/>
              <w:rPr>
                <w:rFonts w:asciiTheme="minorHAnsi" w:hAnsiTheme="minorHAnsi" w:cstheme="minorHAnsi"/>
              </w:rPr>
            </w:pPr>
          </w:p>
        </w:tc>
      </w:tr>
      <w:tr w:rsidR="00811168" w:rsidRPr="00E8795A" w14:paraId="0E46A5D2" w14:textId="77777777" w:rsidTr="005005C3">
        <w:tc>
          <w:tcPr>
            <w:tcW w:w="438" w:type="pct"/>
          </w:tcPr>
          <w:p w14:paraId="58E10E20"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4CE7BA44" w14:textId="77777777" w:rsidR="00811168" w:rsidRPr="00EA731D" w:rsidRDefault="00811168" w:rsidP="005005C3">
            <w:pPr>
              <w:rPr>
                <w:rFonts w:asciiTheme="minorHAnsi" w:hAnsiTheme="minorHAnsi" w:cstheme="minorHAnsi"/>
                <w:sz w:val="22"/>
                <w:szCs w:val="22"/>
              </w:rPr>
            </w:pPr>
            <w:r>
              <w:rPr>
                <w:rFonts w:asciiTheme="minorHAnsi" w:hAnsiTheme="minorHAnsi" w:cstheme="minorHAnsi"/>
                <w:sz w:val="22"/>
                <w:szCs w:val="22"/>
              </w:rPr>
              <w:t>Optimizuotas trijų stiklų stiklo paketų gamybai</w:t>
            </w:r>
          </w:p>
        </w:tc>
        <w:tc>
          <w:tcPr>
            <w:tcW w:w="1320" w:type="pct"/>
          </w:tcPr>
          <w:p w14:paraId="70E197F8"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Privaloma</w:t>
            </w:r>
          </w:p>
        </w:tc>
        <w:tc>
          <w:tcPr>
            <w:tcW w:w="792" w:type="pct"/>
          </w:tcPr>
          <w:p w14:paraId="198FFA0F" w14:textId="77777777" w:rsidR="00811168" w:rsidRPr="00E8795A" w:rsidRDefault="00811168" w:rsidP="005005C3">
            <w:pPr>
              <w:jc w:val="both"/>
              <w:rPr>
                <w:rFonts w:asciiTheme="minorHAnsi" w:hAnsiTheme="minorHAnsi" w:cstheme="minorHAnsi"/>
              </w:rPr>
            </w:pPr>
          </w:p>
        </w:tc>
        <w:tc>
          <w:tcPr>
            <w:tcW w:w="790" w:type="pct"/>
          </w:tcPr>
          <w:p w14:paraId="4378D9C1" w14:textId="77777777" w:rsidR="00811168" w:rsidRPr="00E8795A" w:rsidRDefault="00811168" w:rsidP="005005C3">
            <w:pPr>
              <w:jc w:val="both"/>
              <w:rPr>
                <w:rFonts w:asciiTheme="minorHAnsi" w:hAnsiTheme="minorHAnsi" w:cstheme="minorHAnsi"/>
              </w:rPr>
            </w:pPr>
          </w:p>
        </w:tc>
      </w:tr>
      <w:tr w:rsidR="00811168" w:rsidRPr="00E8795A" w14:paraId="17DB0CB0" w14:textId="77777777" w:rsidTr="005005C3">
        <w:tc>
          <w:tcPr>
            <w:tcW w:w="438" w:type="pct"/>
          </w:tcPr>
          <w:p w14:paraId="4754218F"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0198549A"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Maksimalus stiklo dydis</w:t>
            </w:r>
          </w:p>
        </w:tc>
        <w:tc>
          <w:tcPr>
            <w:tcW w:w="1320" w:type="pct"/>
          </w:tcPr>
          <w:p w14:paraId="4BF24FC4"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Ne mažesnis kaip 2500 × 2000 mm</w:t>
            </w:r>
          </w:p>
        </w:tc>
        <w:tc>
          <w:tcPr>
            <w:tcW w:w="792" w:type="pct"/>
          </w:tcPr>
          <w:p w14:paraId="29EAF868" w14:textId="77777777" w:rsidR="00811168" w:rsidRPr="00E8795A" w:rsidRDefault="00811168" w:rsidP="005005C3">
            <w:pPr>
              <w:jc w:val="both"/>
              <w:rPr>
                <w:rFonts w:asciiTheme="minorHAnsi" w:hAnsiTheme="minorHAnsi" w:cstheme="minorHAnsi"/>
              </w:rPr>
            </w:pPr>
          </w:p>
        </w:tc>
        <w:tc>
          <w:tcPr>
            <w:tcW w:w="790" w:type="pct"/>
          </w:tcPr>
          <w:p w14:paraId="364889CB" w14:textId="77777777" w:rsidR="00811168" w:rsidRPr="00E8795A" w:rsidRDefault="00811168" w:rsidP="005005C3">
            <w:pPr>
              <w:jc w:val="both"/>
              <w:rPr>
                <w:rFonts w:asciiTheme="minorHAnsi" w:hAnsiTheme="minorHAnsi" w:cstheme="minorHAnsi"/>
              </w:rPr>
            </w:pPr>
          </w:p>
        </w:tc>
      </w:tr>
      <w:tr w:rsidR="00811168" w:rsidRPr="00E8795A" w14:paraId="7703F537" w14:textId="77777777" w:rsidTr="005005C3">
        <w:tc>
          <w:tcPr>
            <w:tcW w:w="438" w:type="pct"/>
          </w:tcPr>
          <w:p w14:paraId="49826A8B"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2B3E2F96"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Minimalus stiklo dydis</w:t>
            </w:r>
          </w:p>
        </w:tc>
        <w:tc>
          <w:tcPr>
            <w:tcW w:w="1320" w:type="pct"/>
          </w:tcPr>
          <w:p w14:paraId="0BB46636"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Ne didesnis kaip 350 × 180 mm</w:t>
            </w:r>
          </w:p>
        </w:tc>
        <w:tc>
          <w:tcPr>
            <w:tcW w:w="792" w:type="pct"/>
          </w:tcPr>
          <w:p w14:paraId="22C1DB7E" w14:textId="77777777" w:rsidR="00811168" w:rsidRPr="00E8795A" w:rsidRDefault="00811168" w:rsidP="005005C3">
            <w:pPr>
              <w:jc w:val="both"/>
              <w:rPr>
                <w:rFonts w:asciiTheme="minorHAnsi" w:hAnsiTheme="minorHAnsi" w:cstheme="minorHAnsi"/>
              </w:rPr>
            </w:pPr>
          </w:p>
        </w:tc>
        <w:tc>
          <w:tcPr>
            <w:tcW w:w="790" w:type="pct"/>
          </w:tcPr>
          <w:p w14:paraId="020E3B42" w14:textId="77777777" w:rsidR="00811168" w:rsidRPr="00E8795A" w:rsidRDefault="00811168" w:rsidP="005005C3">
            <w:pPr>
              <w:jc w:val="both"/>
              <w:rPr>
                <w:rFonts w:asciiTheme="minorHAnsi" w:hAnsiTheme="minorHAnsi" w:cstheme="minorHAnsi"/>
              </w:rPr>
            </w:pPr>
          </w:p>
        </w:tc>
      </w:tr>
      <w:tr w:rsidR="00811168" w:rsidRPr="00E8795A" w14:paraId="42E4B3E7" w14:textId="77777777" w:rsidTr="005005C3">
        <w:tc>
          <w:tcPr>
            <w:tcW w:w="438" w:type="pct"/>
          </w:tcPr>
          <w:p w14:paraId="6DE33F8F"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420A362D"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Stiklo storio intervalas</w:t>
            </w:r>
          </w:p>
        </w:tc>
        <w:tc>
          <w:tcPr>
            <w:tcW w:w="1320" w:type="pct"/>
          </w:tcPr>
          <w:p w14:paraId="1CCD4579"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 xml:space="preserve">Mažiausiai </w:t>
            </w:r>
            <w:r w:rsidRPr="00293CDE">
              <w:rPr>
                <w:rFonts w:asciiTheme="minorHAnsi" w:hAnsiTheme="minorHAnsi" w:cstheme="minorHAnsi"/>
                <w:sz w:val="22"/>
                <w:szCs w:val="22"/>
              </w:rPr>
              <w:t>2–32 mm</w:t>
            </w:r>
            <w:r>
              <w:rPr>
                <w:rFonts w:asciiTheme="minorHAnsi" w:hAnsiTheme="minorHAnsi" w:cstheme="minorHAnsi"/>
                <w:sz w:val="22"/>
                <w:szCs w:val="22"/>
              </w:rPr>
              <w:t xml:space="preserve"> </w:t>
            </w:r>
            <w:r w:rsidRPr="00293CDE">
              <w:rPr>
                <w:rFonts w:asciiTheme="minorHAnsi" w:hAnsiTheme="minorHAnsi" w:cstheme="minorHAnsi"/>
                <w:sz w:val="22"/>
                <w:szCs w:val="22"/>
              </w:rPr>
              <w:t xml:space="preserve"> (judanti plokštė</w:t>
            </w:r>
            <w:r>
              <w:rPr>
                <w:rFonts w:asciiTheme="minorHAnsi" w:hAnsiTheme="minorHAnsi" w:cstheme="minorHAnsi"/>
                <w:sz w:val="22"/>
                <w:szCs w:val="22"/>
              </w:rPr>
              <w:t xml:space="preserve"> </w:t>
            </w:r>
            <w:r w:rsidRPr="00293CDE">
              <w:rPr>
                <w:rFonts w:asciiTheme="minorHAnsi" w:hAnsiTheme="minorHAnsi" w:cstheme="minorHAnsi"/>
                <w:sz w:val="22"/>
                <w:szCs w:val="22"/>
              </w:rPr>
              <w:t>2–26 mm</w:t>
            </w:r>
            <w:r>
              <w:rPr>
                <w:rFonts w:asciiTheme="minorHAnsi" w:hAnsiTheme="minorHAnsi" w:cstheme="minorHAnsi"/>
                <w:sz w:val="22"/>
                <w:szCs w:val="22"/>
              </w:rPr>
              <w:t>)</w:t>
            </w:r>
          </w:p>
        </w:tc>
        <w:tc>
          <w:tcPr>
            <w:tcW w:w="792" w:type="pct"/>
          </w:tcPr>
          <w:p w14:paraId="09EF06BB" w14:textId="77777777" w:rsidR="00811168" w:rsidRPr="00E8795A" w:rsidRDefault="00811168" w:rsidP="005005C3">
            <w:pPr>
              <w:jc w:val="both"/>
              <w:rPr>
                <w:rFonts w:asciiTheme="minorHAnsi" w:hAnsiTheme="minorHAnsi" w:cstheme="minorHAnsi"/>
              </w:rPr>
            </w:pPr>
          </w:p>
        </w:tc>
        <w:tc>
          <w:tcPr>
            <w:tcW w:w="790" w:type="pct"/>
          </w:tcPr>
          <w:p w14:paraId="31E1EA42" w14:textId="77777777" w:rsidR="00811168" w:rsidRPr="00E8795A" w:rsidRDefault="00811168" w:rsidP="005005C3">
            <w:pPr>
              <w:jc w:val="both"/>
              <w:rPr>
                <w:rFonts w:asciiTheme="minorHAnsi" w:hAnsiTheme="minorHAnsi" w:cstheme="minorHAnsi"/>
              </w:rPr>
            </w:pPr>
          </w:p>
        </w:tc>
      </w:tr>
      <w:tr w:rsidR="00811168" w:rsidRPr="00E8795A" w14:paraId="3FFBA4FD" w14:textId="77777777" w:rsidTr="005005C3">
        <w:tc>
          <w:tcPr>
            <w:tcW w:w="438" w:type="pct"/>
          </w:tcPr>
          <w:p w14:paraId="5AD67B29"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713FB05A"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Minimalus p</w:t>
            </w:r>
            <w:r w:rsidRPr="00293CDE">
              <w:rPr>
                <w:rFonts w:asciiTheme="minorHAnsi" w:hAnsiTheme="minorHAnsi" w:cstheme="minorHAnsi"/>
                <w:sz w:val="22"/>
                <w:szCs w:val="22"/>
              </w:rPr>
              <w:t>aketų storis</w:t>
            </w:r>
            <w:r>
              <w:rPr>
                <w:rFonts w:asciiTheme="minorHAnsi" w:hAnsiTheme="minorHAnsi" w:cstheme="minorHAnsi"/>
                <w:sz w:val="22"/>
                <w:szCs w:val="22"/>
              </w:rPr>
              <w:t xml:space="preserve"> </w:t>
            </w:r>
          </w:p>
        </w:tc>
        <w:tc>
          <w:tcPr>
            <w:tcW w:w="1320" w:type="pct"/>
          </w:tcPr>
          <w:p w14:paraId="335D7272"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 xml:space="preserve">Ne didesnis ne </w:t>
            </w:r>
            <w:r w:rsidRPr="00293CDE">
              <w:rPr>
                <w:rFonts w:asciiTheme="minorHAnsi" w:hAnsiTheme="minorHAnsi" w:cstheme="minorHAnsi"/>
                <w:sz w:val="22"/>
                <w:szCs w:val="22"/>
              </w:rPr>
              <w:t>10 mm</w:t>
            </w:r>
          </w:p>
        </w:tc>
        <w:tc>
          <w:tcPr>
            <w:tcW w:w="792" w:type="pct"/>
          </w:tcPr>
          <w:p w14:paraId="22FC3BBC" w14:textId="77777777" w:rsidR="00811168" w:rsidRPr="00E8795A" w:rsidRDefault="00811168" w:rsidP="005005C3">
            <w:pPr>
              <w:jc w:val="both"/>
              <w:rPr>
                <w:rFonts w:asciiTheme="minorHAnsi" w:hAnsiTheme="minorHAnsi" w:cstheme="minorHAnsi"/>
              </w:rPr>
            </w:pPr>
          </w:p>
        </w:tc>
        <w:tc>
          <w:tcPr>
            <w:tcW w:w="790" w:type="pct"/>
          </w:tcPr>
          <w:p w14:paraId="418C573D" w14:textId="77777777" w:rsidR="00811168" w:rsidRPr="00E8795A" w:rsidRDefault="00811168" w:rsidP="005005C3">
            <w:pPr>
              <w:jc w:val="both"/>
              <w:rPr>
                <w:rFonts w:asciiTheme="minorHAnsi" w:hAnsiTheme="minorHAnsi" w:cstheme="minorHAnsi"/>
              </w:rPr>
            </w:pPr>
          </w:p>
        </w:tc>
      </w:tr>
      <w:tr w:rsidR="00811168" w:rsidRPr="00E8795A" w14:paraId="41AD11F5" w14:textId="77777777" w:rsidTr="005005C3">
        <w:tc>
          <w:tcPr>
            <w:tcW w:w="438" w:type="pct"/>
          </w:tcPr>
          <w:p w14:paraId="33F551FB"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6556DC61"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Maksimalus p</w:t>
            </w:r>
            <w:r w:rsidRPr="00293CDE">
              <w:rPr>
                <w:rFonts w:asciiTheme="minorHAnsi" w:hAnsiTheme="minorHAnsi" w:cstheme="minorHAnsi"/>
                <w:sz w:val="22"/>
                <w:szCs w:val="22"/>
              </w:rPr>
              <w:t>aketų storis</w:t>
            </w:r>
            <w:r>
              <w:rPr>
                <w:rFonts w:asciiTheme="minorHAnsi" w:hAnsiTheme="minorHAnsi" w:cstheme="minorHAnsi"/>
                <w:sz w:val="22"/>
                <w:szCs w:val="22"/>
              </w:rPr>
              <w:t xml:space="preserve"> </w:t>
            </w:r>
          </w:p>
        </w:tc>
        <w:tc>
          <w:tcPr>
            <w:tcW w:w="1320" w:type="pct"/>
          </w:tcPr>
          <w:p w14:paraId="5051590B"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Ne mažesnis, nei 80 mm</w:t>
            </w:r>
          </w:p>
        </w:tc>
        <w:tc>
          <w:tcPr>
            <w:tcW w:w="792" w:type="pct"/>
          </w:tcPr>
          <w:p w14:paraId="5BD1D2BC" w14:textId="77777777" w:rsidR="00811168" w:rsidRPr="00E8795A" w:rsidRDefault="00811168" w:rsidP="005005C3">
            <w:pPr>
              <w:jc w:val="both"/>
              <w:rPr>
                <w:rFonts w:asciiTheme="minorHAnsi" w:hAnsiTheme="minorHAnsi" w:cstheme="minorHAnsi"/>
              </w:rPr>
            </w:pPr>
          </w:p>
        </w:tc>
        <w:tc>
          <w:tcPr>
            <w:tcW w:w="790" w:type="pct"/>
          </w:tcPr>
          <w:p w14:paraId="1B8E6B0A" w14:textId="77777777" w:rsidR="00811168" w:rsidRPr="00E8795A" w:rsidRDefault="00811168" w:rsidP="005005C3">
            <w:pPr>
              <w:jc w:val="both"/>
              <w:rPr>
                <w:rFonts w:asciiTheme="minorHAnsi" w:hAnsiTheme="minorHAnsi" w:cstheme="minorHAnsi"/>
              </w:rPr>
            </w:pPr>
          </w:p>
        </w:tc>
      </w:tr>
      <w:tr w:rsidR="00811168" w:rsidRPr="00E8795A" w14:paraId="76D30CAB" w14:textId="77777777" w:rsidTr="005005C3">
        <w:tc>
          <w:tcPr>
            <w:tcW w:w="438" w:type="pct"/>
          </w:tcPr>
          <w:p w14:paraId="2796CE1B"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lang w:val="ru-RU"/>
              </w:rPr>
            </w:pPr>
          </w:p>
        </w:tc>
        <w:tc>
          <w:tcPr>
            <w:tcW w:w="1660" w:type="pct"/>
          </w:tcPr>
          <w:p w14:paraId="5F6D9D13" w14:textId="77777777" w:rsidR="00811168" w:rsidRPr="00EA731D" w:rsidRDefault="00811168" w:rsidP="005005C3">
            <w:pPr>
              <w:jc w:val="both"/>
              <w:rPr>
                <w:rFonts w:asciiTheme="minorHAnsi" w:hAnsiTheme="minorHAnsi" w:cstheme="minorHAnsi"/>
                <w:sz w:val="22"/>
                <w:szCs w:val="22"/>
                <w:lang w:val="en-US"/>
              </w:rPr>
            </w:pPr>
            <w:r w:rsidRPr="00293CDE">
              <w:rPr>
                <w:rFonts w:asciiTheme="minorHAnsi" w:hAnsiTheme="minorHAnsi" w:cstheme="minorHAnsi"/>
                <w:sz w:val="22"/>
                <w:szCs w:val="22"/>
              </w:rPr>
              <w:t>Maksimalus vieneto svoris</w:t>
            </w:r>
          </w:p>
        </w:tc>
        <w:tc>
          <w:tcPr>
            <w:tcW w:w="1320" w:type="pct"/>
          </w:tcPr>
          <w:p w14:paraId="0B2FD5BF"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250 kg/m</w:t>
            </w:r>
          </w:p>
        </w:tc>
        <w:tc>
          <w:tcPr>
            <w:tcW w:w="792" w:type="pct"/>
          </w:tcPr>
          <w:p w14:paraId="4527ACD2" w14:textId="77777777" w:rsidR="00811168" w:rsidRPr="00E8795A" w:rsidRDefault="00811168" w:rsidP="005005C3">
            <w:pPr>
              <w:jc w:val="both"/>
              <w:rPr>
                <w:rFonts w:asciiTheme="minorHAnsi" w:hAnsiTheme="minorHAnsi" w:cstheme="minorHAnsi"/>
              </w:rPr>
            </w:pPr>
          </w:p>
        </w:tc>
        <w:tc>
          <w:tcPr>
            <w:tcW w:w="790" w:type="pct"/>
          </w:tcPr>
          <w:p w14:paraId="1E1DC31E" w14:textId="77777777" w:rsidR="00811168" w:rsidRPr="00E8795A" w:rsidRDefault="00811168" w:rsidP="005005C3">
            <w:pPr>
              <w:jc w:val="both"/>
              <w:rPr>
                <w:rFonts w:asciiTheme="minorHAnsi" w:hAnsiTheme="minorHAnsi" w:cstheme="minorHAnsi"/>
              </w:rPr>
            </w:pPr>
          </w:p>
        </w:tc>
      </w:tr>
      <w:tr w:rsidR="00811168" w:rsidRPr="00E8795A" w14:paraId="51BFA827" w14:textId="77777777" w:rsidTr="005005C3">
        <w:tc>
          <w:tcPr>
            <w:tcW w:w="438" w:type="pct"/>
          </w:tcPr>
          <w:p w14:paraId="1999F3DC"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422CFC97"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Darbo kryptis</w:t>
            </w:r>
          </w:p>
        </w:tc>
        <w:tc>
          <w:tcPr>
            <w:tcW w:w="1320" w:type="pct"/>
          </w:tcPr>
          <w:p w14:paraId="52E2F323"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Iš kairės į dešinę</w:t>
            </w:r>
          </w:p>
        </w:tc>
        <w:tc>
          <w:tcPr>
            <w:tcW w:w="792" w:type="pct"/>
          </w:tcPr>
          <w:p w14:paraId="67966E16" w14:textId="77777777" w:rsidR="00811168" w:rsidRPr="00E8795A" w:rsidRDefault="00811168" w:rsidP="005005C3">
            <w:pPr>
              <w:jc w:val="both"/>
              <w:rPr>
                <w:rFonts w:asciiTheme="minorHAnsi" w:hAnsiTheme="minorHAnsi" w:cstheme="minorHAnsi"/>
              </w:rPr>
            </w:pPr>
          </w:p>
        </w:tc>
        <w:tc>
          <w:tcPr>
            <w:tcW w:w="790" w:type="pct"/>
          </w:tcPr>
          <w:p w14:paraId="110A432C" w14:textId="77777777" w:rsidR="00811168" w:rsidRPr="00E8795A" w:rsidRDefault="00811168" w:rsidP="005005C3">
            <w:pPr>
              <w:jc w:val="both"/>
              <w:rPr>
                <w:rFonts w:asciiTheme="minorHAnsi" w:hAnsiTheme="minorHAnsi" w:cstheme="minorHAnsi"/>
              </w:rPr>
            </w:pPr>
          </w:p>
        </w:tc>
      </w:tr>
      <w:tr w:rsidR="00811168" w:rsidRPr="00E8795A" w14:paraId="5500D182" w14:textId="77777777" w:rsidTr="005005C3">
        <w:tc>
          <w:tcPr>
            <w:tcW w:w="438" w:type="pct"/>
          </w:tcPr>
          <w:p w14:paraId="40A2D0B6"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412DA937"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Konfigūracija</w:t>
            </w:r>
          </w:p>
        </w:tc>
        <w:tc>
          <w:tcPr>
            <w:tcW w:w="1320" w:type="pct"/>
          </w:tcPr>
          <w:p w14:paraId="0FC16751"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 xml:space="preserve">Dviejų ir trijų stiklų </w:t>
            </w:r>
            <w:r w:rsidRPr="00293CDE">
              <w:rPr>
                <w:rFonts w:asciiTheme="minorHAnsi" w:hAnsiTheme="minorHAnsi" w:cstheme="minorHAnsi"/>
                <w:sz w:val="22"/>
                <w:szCs w:val="22"/>
              </w:rPr>
              <w:t xml:space="preserve">paketai, </w:t>
            </w:r>
            <w:r>
              <w:rPr>
                <w:rFonts w:asciiTheme="minorHAnsi" w:hAnsiTheme="minorHAnsi" w:cstheme="minorHAnsi"/>
                <w:sz w:val="22"/>
                <w:szCs w:val="22"/>
              </w:rPr>
              <w:t>stačiakampiai ir formos</w:t>
            </w:r>
          </w:p>
        </w:tc>
        <w:tc>
          <w:tcPr>
            <w:tcW w:w="792" w:type="pct"/>
          </w:tcPr>
          <w:p w14:paraId="09A55B15" w14:textId="77777777" w:rsidR="00811168" w:rsidRPr="00E8795A" w:rsidRDefault="00811168" w:rsidP="005005C3">
            <w:pPr>
              <w:jc w:val="both"/>
              <w:rPr>
                <w:rFonts w:asciiTheme="minorHAnsi" w:hAnsiTheme="minorHAnsi" w:cstheme="minorHAnsi"/>
              </w:rPr>
            </w:pPr>
          </w:p>
        </w:tc>
        <w:tc>
          <w:tcPr>
            <w:tcW w:w="790" w:type="pct"/>
          </w:tcPr>
          <w:p w14:paraId="27A3E123" w14:textId="77777777" w:rsidR="00811168" w:rsidRPr="00E8795A" w:rsidRDefault="00811168" w:rsidP="005005C3">
            <w:pPr>
              <w:jc w:val="both"/>
              <w:rPr>
                <w:rFonts w:asciiTheme="minorHAnsi" w:hAnsiTheme="minorHAnsi" w:cstheme="minorHAnsi"/>
              </w:rPr>
            </w:pPr>
          </w:p>
        </w:tc>
      </w:tr>
      <w:tr w:rsidR="00811168" w:rsidRPr="00E8795A" w14:paraId="4AD0BAC6" w14:textId="77777777" w:rsidTr="005005C3">
        <w:tc>
          <w:tcPr>
            <w:tcW w:w="438" w:type="pct"/>
          </w:tcPr>
          <w:p w14:paraId="1B72413E"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093DB946"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Formų apdirbimas</w:t>
            </w:r>
          </w:p>
        </w:tc>
        <w:tc>
          <w:tcPr>
            <w:tcW w:w="1320" w:type="pct"/>
          </w:tcPr>
          <w:p w14:paraId="1FF96C6D"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Standartinių formų apdirbimas pagal  standartinių formų katalogą</w:t>
            </w:r>
          </w:p>
        </w:tc>
        <w:tc>
          <w:tcPr>
            <w:tcW w:w="792" w:type="pct"/>
          </w:tcPr>
          <w:p w14:paraId="3EC15BB4" w14:textId="77777777" w:rsidR="00811168" w:rsidRPr="00E8795A" w:rsidRDefault="00811168" w:rsidP="005005C3">
            <w:pPr>
              <w:jc w:val="both"/>
              <w:rPr>
                <w:rFonts w:asciiTheme="minorHAnsi" w:hAnsiTheme="minorHAnsi" w:cstheme="minorHAnsi"/>
              </w:rPr>
            </w:pPr>
          </w:p>
        </w:tc>
        <w:tc>
          <w:tcPr>
            <w:tcW w:w="790" w:type="pct"/>
          </w:tcPr>
          <w:p w14:paraId="1AE7D485" w14:textId="77777777" w:rsidR="00811168" w:rsidRPr="00E8795A" w:rsidRDefault="00811168" w:rsidP="005005C3">
            <w:pPr>
              <w:jc w:val="both"/>
              <w:rPr>
                <w:rFonts w:asciiTheme="minorHAnsi" w:hAnsiTheme="minorHAnsi" w:cstheme="minorHAnsi"/>
              </w:rPr>
            </w:pPr>
          </w:p>
        </w:tc>
      </w:tr>
      <w:tr w:rsidR="00811168" w:rsidRPr="00E8795A" w14:paraId="06115452" w14:textId="77777777" w:rsidTr="005005C3">
        <w:tc>
          <w:tcPr>
            <w:tcW w:w="438" w:type="pct"/>
          </w:tcPr>
          <w:p w14:paraId="449A0A35"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648669A5"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Dujų užpildymas</w:t>
            </w:r>
          </w:p>
        </w:tc>
        <w:tc>
          <w:tcPr>
            <w:tcW w:w="1320" w:type="pct"/>
          </w:tcPr>
          <w:p w14:paraId="138FC958"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Automatinis užpildymas dujomis; tikslus srauto valdymas su minimaliais nuostoliais</w:t>
            </w:r>
          </w:p>
        </w:tc>
        <w:tc>
          <w:tcPr>
            <w:tcW w:w="792" w:type="pct"/>
          </w:tcPr>
          <w:p w14:paraId="0E2BE5C0" w14:textId="77777777" w:rsidR="00811168" w:rsidRPr="00E8795A" w:rsidRDefault="00811168" w:rsidP="005005C3">
            <w:pPr>
              <w:jc w:val="both"/>
              <w:rPr>
                <w:rFonts w:asciiTheme="minorHAnsi" w:hAnsiTheme="minorHAnsi" w:cstheme="minorHAnsi"/>
              </w:rPr>
            </w:pPr>
          </w:p>
        </w:tc>
        <w:tc>
          <w:tcPr>
            <w:tcW w:w="790" w:type="pct"/>
          </w:tcPr>
          <w:p w14:paraId="4519B3BE" w14:textId="77777777" w:rsidR="00811168" w:rsidRPr="00E8795A" w:rsidRDefault="00811168" w:rsidP="005005C3">
            <w:pPr>
              <w:jc w:val="both"/>
              <w:rPr>
                <w:rFonts w:asciiTheme="minorHAnsi" w:hAnsiTheme="minorHAnsi" w:cstheme="minorHAnsi"/>
              </w:rPr>
            </w:pPr>
          </w:p>
        </w:tc>
      </w:tr>
      <w:tr w:rsidR="00811168" w:rsidRPr="00E8795A" w14:paraId="145CB345" w14:textId="77777777" w:rsidTr="005005C3">
        <w:tc>
          <w:tcPr>
            <w:tcW w:w="438" w:type="pct"/>
          </w:tcPr>
          <w:p w14:paraId="61DC8E86"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4A87B"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Presavimo sistema</w:t>
            </w:r>
          </w:p>
        </w:tc>
        <w:tc>
          <w:tcPr>
            <w:tcW w:w="1320" w:type="pct"/>
          </w:tcPr>
          <w:p w14:paraId="7BD075E9"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Automatinis stiklo paketų presavimas iki nurodyto storio</w:t>
            </w:r>
          </w:p>
        </w:tc>
        <w:tc>
          <w:tcPr>
            <w:tcW w:w="792" w:type="pct"/>
          </w:tcPr>
          <w:p w14:paraId="074855D2" w14:textId="77777777" w:rsidR="00811168" w:rsidRPr="00E8795A" w:rsidRDefault="00811168" w:rsidP="005005C3">
            <w:pPr>
              <w:jc w:val="both"/>
              <w:rPr>
                <w:rFonts w:asciiTheme="minorHAnsi" w:hAnsiTheme="minorHAnsi" w:cstheme="minorHAnsi"/>
              </w:rPr>
            </w:pPr>
          </w:p>
        </w:tc>
        <w:tc>
          <w:tcPr>
            <w:tcW w:w="790" w:type="pct"/>
          </w:tcPr>
          <w:p w14:paraId="7D111B99" w14:textId="77777777" w:rsidR="00811168" w:rsidRPr="00E8795A" w:rsidRDefault="00811168" w:rsidP="005005C3">
            <w:pPr>
              <w:jc w:val="both"/>
              <w:rPr>
                <w:rFonts w:asciiTheme="minorHAnsi" w:hAnsiTheme="minorHAnsi" w:cstheme="minorHAnsi"/>
              </w:rPr>
            </w:pPr>
          </w:p>
        </w:tc>
      </w:tr>
      <w:tr w:rsidR="00811168" w:rsidRPr="00E8795A" w14:paraId="33667442" w14:textId="77777777" w:rsidTr="005005C3">
        <w:tc>
          <w:tcPr>
            <w:tcW w:w="438" w:type="pct"/>
          </w:tcPr>
          <w:p w14:paraId="43562D1E"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5C0DA393"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Transportavimas</w:t>
            </w:r>
          </w:p>
        </w:tc>
        <w:tc>
          <w:tcPr>
            <w:tcW w:w="1320" w:type="pct"/>
          </w:tcPr>
          <w:p w14:paraId="124929C7"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Vertikalus transportavimas su varikliu valdomais konvejeriais, sinchronizuotais visoje linijoje</w:t>
            </w:r>
          </w:p>
        </w:tc>
        <w:tc>
          <w:tcPr>
            <w:tcW w:w="792" w:type="pct"/>
          </w:tcPr>
          <w:p w14:paraId="1BD475F0" w14:textId="77777777" w:rsidR="00811168" w:rsidRPr="00E8795A" w:rsidRDefault="00811168" w:rsidP="005005C3">
            <w:pPr>
              <w:jc w:val="both"/>
              <w:rPr>
                <w:rFonts w:asciiTheme="minorHAnsi" w:hAnsiTheme="minorHAnsi" w:cstheme="minorHAnsi"/>
              </w:rPr>
            </w:pPr>
          </w:p>
        </w:tc>
        <w:tc>
          <w:tcPr>
            <w:tcW w:w="790" w:type="pct"/>
          </w:tcPr>
          <w:p w14:paraId="40BD25F8" w14:textId="77777777" w:rsidR="00811168" w:rsidRPr="00E8795A" w:rsidRDefault="00811168" w:rsidP="005005C3">
            <w:pPr>
              <w:jc w:val="both"/>
              <w:rPr>
                <w:rFonts w:asciiTheme="minorHAnsi" w:hAnsiTheme="minorHAnsi" w:cstheme="minorHAnsi"/>
              </w:rPr>
            </w:pPr>
          </w:p>
        </w:tc>
      </w:tr>
      <w:tr w:rsidR="00811168" w:rsidRPr="00E8795A" w14:paraId="5046E232" w14:textId="77777777" w:rsidTr="005005C3">
        <w:tc>
          <w:tcPr>
            <w:tcW w:w="438" w:type="pct"/>
          </w:tcPr>
          <w:p w14:paraId="7C86E7A8"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5E721682"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Sandarinimas</w:t>
            </w:r>
          </w:p>
        </w:tc>
        <w:tc>
          <w:tcPr>
            <w:tcW w:w="1320" w:type="pct"/>
          </w:tcPr>
          <w:p w14:paraId="59D66A71"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Automatinis nepertraukiamas antrinio užtepimo procesas su servo pavaromis valdomu dozavimu ir kampų korekcijomis</w:t>
            </w:r>
          </w:p>
        </w:tc>
        <w:tc>
          <w:tcPr>
            <w:tcW w:w="792" w:type="pct"/>
          </w:tcPr>
          <w:p w14:paraId="11BE5C80" w14:textId="77777777" w:rsidR="00811168" w:rsidRPr="00E8795A" w:rsidRDefault="00811168" w:rsidP="005005C3">
            <w:pPr>
              <w:jc w:val="both"/>
              <w:rPr>
                <w:rFonts w:asciiTheme="minorHAnsi" w:hAnsiTheme="minorHAnsi" w:cstheme="minorHAnsi"/>
              </w:rPr>
            </w:pPr>
          </w:p>
        </w:tc>
        <w:tc>
          <w:tcPr>
            <w:tcW w:w="790" w:type="pct"/>
          </w:tcPr>
          <w:p w14:paraId="4EEF601C" w14:textId="77777777" w:rsidR="00811168" w:rsidRPr="00E8795A" w:rsidRDefault="00811168" w:rsidP="005005C3">
            <w:pPr>
              <w:jc w:val="both"/>
              <w:rPr>
                <w:rFonts w:asciiTheme="minorHAnsi" w:hAnsiTheme="minorHAnsi" w:cstheme="minorHAnsi"/>
              </w:rPr>
            </w:pPr>
          </w:p>
        </w:tc>
      </w:tr>
      <w:tr w:rsidR="00811168" w:rsidRPr="00E8795A" w14:paraId="16B99A33" w14:textId="77777777" w:rsidTr="005005C3">
        <w:tc>
          <w:tcPr>
            <w:tcW w:w="438" w:type="pct"/>
          </w:tcPr>
          <w:p w14:paraId="4A6071B4"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70F6E28D"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Sandarinimo kamera</w:t>
            </w:r>
          </w:p>
        </w:tc>
        <w:tc>
          <w:tcPr>
            <w:tcW w:w="1320" w:type="pct"/>
          </w:tcPr>
          <w:p w14:paraId="4A5E2519"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rPr>
              <w:t>Uždara iš abiejų pusių, prisitaikanti prie stiklo dydžio, be turbulencijos dujų sraute</w:t>
            </w:r>
          </w:p>
        </w:tc>
        <w:tc>
          <w:tcPr>
            <w:tcW w:w="792" w:type="pct"/>
          </w:tcPr>
          <w:p w14:paraId="18C1FCE3" w14:textId="77777777" w:rsidR="00811168" w:rsidRPr="00E8795A" w:rsidRDefault="00811168" w:rsidP="005005C3">
            <w:pPr>
              <w:jc w:val="both"/>
              <w:rPr>
                <w:rFonts w:asciiTheme="minorHAnsi" w:hAnsiTheme="minorHAnsi" w:cstheme="minorHAnsi"/>
              </w:rPr>
            </w:pPr>
          </w:p>
        </w:tc>
        <w:tc>
          <w:tcPr>
            <w:tcW w:w="790" w:type="pct"/>
          </w:tcPr>
          <w:p w14:paraId="650F4AE8" w14:textId="77777777" w:rsidR="00811168" w:rsidRPr="00E8795A" w:rsidRDefault="00811168" w:rsidP="005005C3">
            <w:pPr>
              <w:jc w:val="both"/>
              <w:rPr>
                <w:rFonts w:asciiTheme="minorHAnsi" w:hAnsiTheme="minorHAnsi" w:cstheme="minorHAnsi"/>
              </w:rPr>
            </w:pPr>
          </w:p>
        </w:tc>
      </w:tr>
      <w:tr w:rsidR="00811168" w:rsidRPr="00E8795A" w14:paraId="3059F106" w14:textId="77777777" w:rsidTr="005005C3">
        <w:tc>
          <w:tcPr>
            <w:tcW w:w="438" w:type="pct"/>
          </w:tcPr>
          <w:p w14:paraId="695D49ED"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3AE9FA2A"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Medžiagų tiekimas</w:t>
            </w:r>
          </w:p>
        </w:tc>
        <w:tc>
          <w:tcPr>
            <w:tcW w:w="1320" w:type="pct"/>
          </w:tcPr>
          <w:p w14:paraId="3D2EFAC5"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Dvigubi 200L pagrindo ir 200L katalizatoriaus bakai nenutrūkstamam darbui</w:t>
            </w:r>
          </w:p>
        </w:tc>
        <w:tc>
          <w:tcPr>
            <w:tcW w:w="792" w:type="pct"/>
          </w:tcPr>
          <w:p w14:paraId="4E57256B" w14:textId="77777777" w:rsidR="00811168" w:rsidRPr="00E8795A" w:rsidRDefault="00811168" w:rsidP="005005C3">
            <w:pPr>
              <w:jc w:val="both"/>
              <w:rPr>
                <w:rFonts w:asciiTheme="minorHAnsi" w:hAnsiTheme="minorHAnsi" w:cstheme="minorHAnsi"/>
              </w:rPr>
            </w:pPr>
          </w:p>
        </w:tc>
        <w:tc>
          <w:tcPr>
            <w:tcW w:w="790" w:type="pct"/>
          </w:tcPr>
          <w:p w14:paraId="00434926" w14:textId="77777777" w:rsidR="00811168" w:rsidRPr="00E8795A" w:rsidRDefault="00811168" w:rsidP="005005C3">
            <w:pPr>
              <w:jc w:val="both"/>
              <w:rPr>
                <w:rFonts w:asciiTheme="minorHAnsi" w:hAnsiTheme="minorHAnsi" w:cstheme="minorHAnsi"/>
              </w:rPr>
            </w:pPr>
          </w:p>
        </w:tc>
      </w:tr>
      <w:tr w:rsidR="00811168" w:rsidRPr="00E8795A" w14:paraId="484A7E06" w14:textId="77777777" w:rsidTr="005005C3">
        <w:tc>
          <w:tcPr>
            <w:tcW w:w="438" w:type="pct"/>
          </w:tcPr>
          <w:p w14:paraId="05805232"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26DDEFF4"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Valymo sistema</w:t>
            </w:r>
          </w:p>
        </w:tc>
        <w:tc>
          <w:tcPr>
            <w:tcW w:w="1320" w:type="pct"/>
          </w:tcPr>
          <w:p w14:paraId="2B4B286D"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Automatinis laikiklių valymas grandikliais ir besisukančiais šepetėliais</w:t>
            </w:r>
          </w:p>
        </w:tc>
        <w:tc>
          <w:tcPr>
            <w:tcW w:w="792" w:type="pct"/>
          </w:tcPr>
          <w:p w14:paraId="7D5AADB1" w14:textId="77777777" w:rsidR="00811168" w:rsidRPr="00E8795A" w:rsidRDefault="00811168" w:rsidP="005005C3">
            <w:pPr>
              <w:jc w:val="both"/>
              <w:rPr>
                <w:rFonts w:asciiTheme="minorHAnsi" w:hAnsiTheme="minorHAnsi" w:cstheme="minorHAnsi"/>
              </w:rPr>
            </w:pPr>
          </w:p>
        </w:tc>
        <w:tc>
          <w:tcPr>
            <w:tcW w:w="790" w:type="pct"/>
          </w:tcPr>
          <w:p w14:paraId="1AC6662D" w14:textId="77777777" w:rsidR="00811168" w:rsidRPr="00E8795A" w:rsidRDefault="00811168" w:rsidP="005005C3">
            <w:pPr>
              <w:jc w:val="both"/>
              <w:rPr>
                <w:rFonts w:asciiTheme="minorHAnsi" w:hAnsiTheme="minorHAnsi" w:cstheme="minorHAnsi"/>
              </w:rPr>
            </w:pPr>
          </w:p>
        </w:tc>
      </w:tr>
      <w:tr w:rsidR="00811168" w:rsidRPr="00E8795A" w14:paraId="48EE4059" w14:textId="77777777" w:rsidTr="005005C3">
        <w:tc>
          <w:tcPr>
            <w:tcW w:w="438" w:type="pct"/>
          </w:tcPr>
          <w:p w14:paraId="6CD1966D"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3F84C32B"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Saugos įranga</w:t>
            </w:r>
          </w:p>
        </w:tc>
        <w:tc>
          <w:tcPr>
            <w:tcW w:w="1320" w:type="pct"/>
          </w:tcPr>
          <w:p w14:paraId="63400DEE"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Lazerinis skeneris pavojingai zonai stebėti, CE atitiktis</w:t>
            </w:r>
          </w:p>
        </w:tc>
        <w:tc>
          <w:tcPr>
            <w:tcW w:w="792" w:type="pct"/>
          </w:tcPr>
          <w:p w14:paraId="2B633DFA" w14:textId="77777777" w:rsidR="00811168" w:rsidRPr="00E8795A" w:rsidRDefault="00811168" w:rsidP="005005C3">
            <w:pPr>
              <w:jc w:val="both"/>
              <w:rPr>
                <w:rFonts w:asciiTheme="minorHAnsi" w:hAnsiTheme="minorHAnsi" w:cstheme="minorHAnsi"/>
              </w:rPr>
            </w:pPr>
          </w:p>
        </w:tc>
        <w:tc>
          <w:tcPr>
            <w:tcW w:w="790" w:type="pct"/>
          </w:tcPr>
          <w:p w14:paraId="194D637C" w14:textId="77777777" w:rsidR="00811168" w:rsidRPr="00E8795A" w:rsidRDefault="00811168" w:rsidP="005005C3">
            <w:pPr>
              <w:jc w:val="both"/>
              <w:rPr>
                <w:rFonts w:asciiTheme="minorHAnsi" w:hAnsiTheme="minorHAnsi" w:cstheme="minorHAnsi"/>
              </w:rPr>
            </w:pPr>
          </w:p>
        </w:tc>
      </w:tr>
      <w:tr w:rsidR="00811168" w:rsidRPr="00E8795A" w14:paraId="71365E07" w14:textId="77777777" w:rsidTr="005005C3">
        <w:tc>
          <w:tcPr>
            <w:tcW w:w="438" w:type="pct"/>
          </w:tcPr>
          <w:p w14:paraId="772767ED"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3DCAE7E2"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Sąsaja su A+W sistema</w:t>
            </w:r>
          </w:p>
        </w:tc>
        <w:tc>
          <w:tcPr>
            <w:tcW w:w="1320" w:type="pct"/>
          </w:tcPr>
          <w:p w14:paraId="2C2E9B73"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Turi palaikyti duomenų mainus su užsakovo A+W sistema per TCP/IP arba failų (CSV/XML/</w:t>
            </w:r>
            <w:proofErr w:type="spellStart"/>
            <w:r w:rsidRPr="00293CDE">
              <w:rPr>
                <w:rFonts w:asciiTheme="minorHAnsi" w:hAnsiTheme="minorHAnsi" w:cstheme="minorHAnsi"/>
                <w:sz w:val="22"/>
                <w:szCs w:val="22"/>
              </w:rPr>
              <w:t>transfer</w:t>
            </w:r>
            <w:proofErr w:type="spellEnd"/>
            <w:r w:rsidRPr="00293CDE">
              <w:rPr>
                <w:rFonts w:asciiTheme="minorHAnsi" w:hAnsiTheme="minorHAnsi" w:cstheme="minorHAnsi"/>
                <w:sz w:val="22"/>
                <w:szCs w:val="22"/>
              </w:rPr>
              <w:t xml:space="preserve"> </w:t>
            </w:r>
            <w:proofErr w:type="spellStart"/>
            <w:r w:rsidRPr="00293CDE">
              <w:rPr>
                <w:rFonts w:asciiTheme="minorHAnsi" w:hAnsiTheme="minorHAnsi" w:cstheme="minorHAnsi"/>
                <w:sz w:val="22"/>
                <w:szCs w:val="22"/>
              </w:rPr>
              <w:t>file</w:t>
            </w:r>
            <w:proofErr w:type="spellEnd"/>
            <w:r w:rsidRPr="00293CDE">
              <w:rPr>
                <w:rFonts w:asciiTheme="minorHAnsi" w:hAnsiTheme="minorHAnsi" w:cstheme="minorHAnsi"/>
                <w:sz w:val="22"/>
                <w:szCs w:val="22"/>
              </w:rPr>
              <w:t>) formatą</w:t>
            </w:r>
          </w:p>
        </w:tc>
        <w:tc>
          <w:tcPr>
            <w:tcW w:w="792" w:type="pct"/>
          </w:tcPr>
          <w:p w14:paraId="130E5629" w14:textId="77777777" w:rsidR="00811168" w:rsidRPr="00E8795A" w:rsidRDefault="00811168" w:rsidP="005005C3">
            <w:pPr>
              <w:jc w:val="both"/>
              <w:rPr>
                <w:rFonts w:asciiTheme="minorHAnsi" w:hAnsiTheme="minorHAnsi" w:cstheme="minorHAnsi"/>
              </w:rPr>
            </w:pPr>
          </w:p>
        </w:tc>
        <w:tc>
          <w:tcPr>
            <w:tcW w:w="790" w:type="pct"/>
          </w:tcPr>
          <w:p w14:paraId="280C0C08" w14:textId="77777777" w:rsidR="00811168" w:rsidRPr="00E8795A" w:rsidRDefault="00811168" w:rsidP="005005C3">
            <w:pPr>
              <w:jc w:val="both"/>
              <w:rPr>
                <w:rFonts w:asciiTheme="minorHAnsi" w:hAnsiTheme="minorHAnsi" w:cstheme="minorHAnsi"/>
              </w:rPr>
            </w:pPr>
          </w:p>
        </w:tc>
      </w:tr>
      <w:tr w:rsidR="00811168" w:rsidRPr="00E8795A" w14:paraId="5485D40D" w14:textId="77777777" w:rsidTr="005005C3">
        <w:tc>
          <w:tcPr>
            <w:tcW w:w="438" w:type="pct"/>
          </w:tcPr>
          <w:p w14:paraId="4DC22B8D"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2D0DA78D"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Valdymo sąsaja</w:t>
            </w:r>
          </w:p>
        </w:tc>
        <w:tc>
          <w:tcPr>
            <w:tcW w:w="1320" w:type="pct"/>
          </w:tcPr>
          <w:p w14:paraId="7FE19234"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 xml:space="preserve">Centralizuotas PC arba </w:t>
            </w:r>
            <w:proofErr w:type="spellStart"/>
            <w:r w:rsidRPr="00293CDE">
              <w:rPr>
                <w:rFonts w:asciiTheme="minorHAnsi" w:hAnsiTheme="minorHAnsi" w:cstheme="minorHAnsi"/>
                <w:sz w:val="22"/>
                <w:szCs w:val="22"/>
              </w:rPr>
              <w:t>jutiklinis</w:t>
            </w:r>
            <w:proofErr w:type="spellEnd"/>
            <w:r w:rsidRPr="00293CDE">
              <w:rPr>
                <w:rFonts w:asciiTheme="minorHAnsi" w:hAnsiTheme="minorHAnsi" w:cstheme="minorHAnsi"/>
                <w:sz w:val="22"/>
                <w:szCs w:val="22"/>
              </w:rPr>
              <w:t xml:space="preserve"> ekranas, integruotas į linijos valdymą</w:t>
            </w:r>
          </w:p>
        </w:tc>
        <w:tc>
          <w:tcPr>
            <w:tcW w:w="792" w:type="pct"/>
          </w:tcPr>
          <w:p w14:paraId="0BB2C7C2" w14:textId="77777777" w:rsidR="00811168" w:rsidRPr="00E8795A" w:rsidRDefault="00811168" w:rsidP="005005C3">
            <w:pPr>
              <w:jc w:val="both"/>
              <w:rPr>
                <w:rFonts w:asciiTheme="minorHAnsi" w:hAnsiTheme="minorHAnsi" w:cstheme="minorHAnsi"/>
              </w:rPr>
            </w:pPr>
          </w:p>
        </w:tc>
        <w:tc>
          <w:tcPr>
            <w:tcW w:w="790" w:type="pct"/>
          </w:tcPr>
          <w:p w14:paraId="64A6227C" w14:textId="77777777" w:rsidR="00811168" w:rsidRPr="00E8795A" w:rsidRDefault="00811168" w:rsidP="005005C3">
            <w:pPr>
              <w:jc w:val="both"/>
              <w:rPr>
                <w:rFonts w:asciiTheme="minorHAnsi" w:hAnsiTheme="minorHAnsi" w:cstheme="minorHAnsi"/>
              </w:rPr>
            </w:pPr>
          </w:p>
        </w:tc>
      </w:tr>
      <w:tr w:rsidR="00811168" w:rsidRPr="00E8795A" w14:paraId="73655751" w14:textId="77777777" w:rsidTr="005005C3">
        <w:tc>
          <w:tcPr>
            <w:tcW w:w="438" w:type="pct"/>
          </w:tcPr>
          <w:p w14:paraId="2D24CADE"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77877FCF"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Vizualizacija</w:t>
            </w:r>
          </w:p>
        </w:tc>
        <w:tc>
          <w:tcPr>
            <w:tcW w:w="1320" w:type="pct"/>
          </w:tcPr>
          <w:p w14:paraId="243F2E3F"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Realaus laiko linijos būsenos ir gamybos sekos atvaizdavimas ekrane</w:t>
            </w:r>
          </w:p>
        </w:tc>
        <w:tc>
          <w:tcPr>
            <w:tcW w:w="792" w:type="pct"/>
          </w:tcPr>
          <w:p w14:paraId="26DDFF14" w14:textId="77777777" w:rsidR="00811168" w:rsidRPr="00E8795A" w:rsidRDefault="00811168" w:rsidP="005005C3">
            <w:pPr>
              <w:jc w:val="both"/>
              <w:rPr>
                <w:rFonts w:asciiTheme="minorHAnsi" w:hAnsiTheme="minorHAnsi" w:cstheme="minorHAnsi"/>
              </w:rPr>
            </w:pPr>
          </w:p>
        </w:tc>
        <w:tc>
          <w:tcPr>
            <w:tcW w:w="790" w:type="pct"/>
          </w:tcPr>
          <w:p w14:paraId="2D8F7417" w14:textId="77777777" w:rsidR="00811168" w:rsidRPr="00E8795A" w:rsidRDefault="00811168" w:rsidP="005005C3">
            <w:pPr>
              <w:jc w:val="both"/>
              <w:rPr>
                <w:rFonts w:asciiTheme="minorHAnsi" w:hAnsiTheme="minorHAnsi" w:cstheme="minorHAnsi"/>
              </w:rPr>
            </w:pPr>
          </w:p>
        </w:tc>
      </w:tr>
      <w:tr w:rsidR="00811168" w:rsidRPr="00E8795A" w14:paraId="6E5DFFC1" w14:textId="77777777" w:rsidTr="005005C3">
        <w:tc>
          <w:tcPr>
            <w:tcW w:w="438" w:type="pct"/>
          </w:tcPr>
          <w:p w14:paraId="11D3AAC6"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004B3A96"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Integruotas vertikalus kokybės skaneris</w:t>
            </w:r>
          </w:p>
        </w:tc>
        <w:tc>
          <w:tcPr>
            <w:tcW w:w="1320" w:type="pct"/>
          </w:tcPr>
          <w:p w14:paraId="611338FF"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Privaloma</w:t>
            </w:r>
          </w:p>
        </w:tc>
        <w:tc>
          <w:tcPr>
            <w:tcW w:w="792" w:type="pct"/>
          </w:tcPr>
          <w:p w14:paraId="397E8ACC" w14:textId="77777777" w:rsidR="00811168" w:rsidRPr="00E8795A" w:rsidRDefault="00811168" w:rsidP="005005C3">
            <w:pPr>
              <w:jc w:val="both"/>
              <w:rPr>
                <w:rFonts w:asciiTheme="minorHAnsi" w:hAnsiTheme="minorHAnsi" w:cstheme="minorHAnsi"/>
              </w:rPr>
            </w:pPr>
          </w:p>
        </w:tc>
        <w:tc>
          <w:tcPr>
            <w:tcW w:w="790" w:type="pct"/>
          </w:tcPr>
          <w:p w14:paraId="469F7526" w14:textId="77777777" w:rsidR="00811168" w:rsidRPr="00E8795A" w:rsidRDefault="00811168" w:rsidP="005005C3">
            <w:pPr>
              <w:jc w:val="both"/>
              <w:rPr>
                <w:rFonts w:asciiTheme="minorHAnsi" w:hAnsiTheme="minorHAnsi" w:cstheme="minorHAnsi"/>
              </w:rPr>
            </w:pPr>
          </w:p>
        </w:tc>
      </w:tr>
      <w:tr w:rsidR="00811168" w:rsidRPr="00E8795A" w14:paraId="22DEBC50" w14:textId="77777777" w:rsidTr="005005C3">
        <w:tc>
          <w:tcPr>
            <w:tcW w:w="438" w:type="pct"/>
          </w:tcPr>
          <w:p w14:paraId="27297DDC"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7DCE2661"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Maksimalus skenuojamo stiklo aukštis</w:t>
            </w:r>
          </w:p>
        </w:tc>
        <w:tc>
          <w:tcPr>
            <w:tcW w:w="1320" w:type="pct"/>
          </w:tcPr>
          <w:p w14:paraId="68A33FB0" w14:textId="77777777" w:rsidR="00811168" w:rsidRPr="00EA731D" w:rsidRDefault="00811168" w:rsidP="005005C3">
            <w:pPr>
              <w:jc w:val="both"/>
              <w:rPr>
                <w:rFonts w:asciiTheme="minorHAnsi" w:hAnsiTheme="minorHAnsi" w:cstheme="minorHAnsi"/>
                <w:sz w:val="22"/>
                <w:szCs w:val="22"/>
              </w:rPr>
            </w:pPr>
            <w:r w:rsidRPr="0061671C">
              <w:rPr>
                <w:rFonts w:asciiTheme="minorHAnsi" w:hAnsiTheme="minorHAnsi" w:cstheme="minorHAnsi"/>
                <w:sz w:val="22"/>
                <w:szCs w:val="22"/>
              </w:rPr>
              <w:t>2</w:t>
            </w:r>
            <w:r>
              <w:rPr>
                <w:rFonts w:asciiTheme="minorHAnsi" w:hAnsiTheme="minorHAnsi" w:cstheme="minorHAnsi"/>
                <w:sz w:val="22"/>
                <w:szCs w:val="22"/>
              </w:rPr>
              <w:t xml:space="preserve"> </w:t>
            </w:r>
            <w:r w:rsidRPr="0061671C">
              <w:rPr>
                <w:rFonts w:asciiTheme="minorHAnsi" w:hAnsiTheme="minorHAnsi" w:cstheme="minorHAnsi"/>
                <w:sz w:val="22"/>
                <w:szCs w:val="22"/>
              </w:rPr>
              <w:t>000 mm</w:t>
            </w:r>
          </w:p>
        </w:tc>
        <w:tc>
          <w:tcPr>
            <w:tcW w:w="792" w:type="pct"/>
          </w:tcPr>
          <w:p w14:paraId="59CF24DE" w14:textId="77777777" w:rsidR="00811168" w:rsidRPr="00E8795A" w:rsidRDefault="00811168" w:rsidP="005005C3">
            <w:pPr>
              <w:jc w:val="both"/>
              <w:rPr>
                <w:rFonts w:asciiTheme="minorHAnsi" w:hAnsiTheme="minorHAnsi" w:cstheme="minorHAnsi"/>
              </w:rPr>
            </w:pPr>
          </w:p>
        </w:tc>
        <w:tc>
          <w:tcPr>
            <w:tcW w:w="790" w:type="pct"/>
          </w:tcPr>
          <w:p w14:paraId="7AC641FF" w14:textId="77777777" w:rsidR="00811168" w:rsidRPr="00E8795A" w:rsidRDefault="00811168" w:rsidP="005005C3">
            <w:pPr>
              <w:jc w:val="both"/>
              <w:rPr>
                <w:rFonts w:asciiTheme="minorHAnsi" w:hAnsiTheme="minorHAnsi" w:cstheme="minorHAnsi"/>
              </w:rPr>
            </w:pPr>
          </w:p>
        </w:tc>
      </w:tr>
      <w:tr w:rsidR="00811168" w:rsidRPr="00E8795A" w14:paraId="5359FAA6" w14:textId="77777777" w:rsidTr="005005C3">
        <w:tc>
          <w:tcPr>
            <w:tcW w:w="438" w:type="pct"/>
          </w:tcPr>
          <w:p w14:paraId="55EB1976"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373C99E3"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Maksimalus skenuojamos stiklo storis</w:t>
            </w:r>
          </w:p>
        </w:tc>
        <w:tc>
          <w:tcPr>
            <w:tcW w:w="1320" w:type="pct"/>
          </w:tcPr>
          <w:p w14:paraId="2AE86106" w14:textId="77777777" w:rsidR="00811168" w:rsidRPr="00EA731D" w:rsidRDefault="00811168" w:rsidP="005005C3">
            <w:pPr>
              <w:jc w:val="both"/>
              <w:rPr>
                <w:rFonts w:asciiTheme="minorHAnsi" w:hAnsiTheme="minorHAnsi" w:cstheme="minorHAnsi"/>
                <w:sz w:val="22"/>
                <w:szCs w:val="22"/>
              </w:rPr>
            </w:pPr>
            <w:r w:rsidRPr="0061671C">
              <w:rPr>
                <w:rFonts w:asciiTheme="minorHAnsi" w:hAnsiTheme="minorHAnsi" w:cstheme="minorHAnsi"/>
                <w:sz w:val="22"/>
                <w:szCs w:val="22"/>
              </w:rPr>
              <w:t>40 mm</w:t>
            </w:r>
          </w:p>
        </w:tc>
        <w:tc>
          <w:tcPr>
            <w:tcW w:w="792" w:type="pct"/>
          </w:tcPr>
          <w:p w14:paraId="2FDEE891" w14:textId="77777777" w:rsidR="00811168" w:rsidRPr="00E8795A" w:rsidRDefault="00811168" w:rsidP="005005C3">
            <w:pPr>
              <w:jc w:val="both"/>
              <w:rPr>
                <w:rFonts w:asciiTheme="minorHAnsi" w:hAnsiTheme="minorHAnsi" w:cstheme="minorHAnsi"/>
              </w:rPr>
            </w:pPr>
          </w:p>
        </w:tc>
        <w:tc>
          <w:tcPr>
            <w:tcW w:w="790" w:type="pct"/>
          </w:tcPr>
          <w:p w14:paraId="158CBDCC" w14:textId="77777777" w:rsidR="00811168" w:rsidRPr="00E8795A" w:rsidRDefault="00811168" w:rsidP="005005C3">
            <w:pPr>
              <w:jc w:val="both"/>
              <w:rPr>
                <w:rFonts w:asciiTheme="minorHAnsi" w:hAnsiTheme="minorHAnsi" w:cstheme="minorHAnsi"/>
              </w:rPr>
            </w:pPr>
          </w:p>
        </w:tc>
      </w:tr>
      <w:tr w:rsidR="00811168" w:rsidRPr="00E8795A" w14:paraId="33B95786" w14:textId="77777777" w:rsidTr="005005C3">
        <w:tc>
          <w:tcPr>
            <w:tcW w:w="438" w:type="pct"/>
          </w:tcPr>
          <w:p w14:paraId="3DF18D58"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76C8370A"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Kokybės skenavimo metodai</w:t>
            </w:r>
          </w:p>
        </w:tc>
        <w:tc>
          <w:tcPr>
            <w:tcW w:w="1320" w:type="pct"/>
          </w:tcPr>
          <w:p w14:paraId="79F4852C"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Tamsaus lauko</w:t>
            </w:r>
            <w:r w:rsidRPr="0061671C">
              <w:rPr>
                <w:rFonts w:asciiTheme="minorHAnsi" w:hAnsiTheme="minorHAnsi" w:cstheme="minorHAnsi"/>
                <w:sz w:val="22"/>
                <w:szCs w:val="22"/>
              </w:rPr>
              <w:t xml:space="preserve">, </w:t>
            </w:r>
            <w:r>
              <w:rPr>
                <w:rFonts w:asciiTheme="minorHAnsi" w:hAnsiTheme="minorHAnsi" w:cstheme="minorHAnsi"/>
                <w:sz w:val="22"/>
                <w:szCs w:val="22"/>
              </w:rPr>
              <w:t>Šviesaus lauko</w:t>
            </w:r>
            <w:r w:rsidRPr="0061671C">
              <w:rPr>
                <w:rFonts w:asciiTheme="minorHAnsi" w:hAnsiTheme="minorHAnsi" w:cstheme="minorHAnsi"/>
                <w:sz w:val="22"/>
                <w:szCs w:val="22"/>
              </w:rPr>
              <w:t xml:space="preserve">, </w:t>
            </w:r>
            <w:r>
              <w:rPr>
                <w:rFonts w:asciiTheme="minorHAnsi" w:hAnsiTheme="minorHAnsi" w:cstheme="minorHAnsi"/>
                <w:sz w:val="22"/>
                <w:szCs w:val="22"/>
              </w:rPr>
              <w:t>Atspindėjimo</w:t>
            </w:r>
          </w:p>
        </w:tc>
        <w:tc>
          <w:tcPr>
            <w:tcW w:w="792" w:type="pct"/>
          </w:tcPr>
          <w:p w14:paraId="34A5E3A5" w14:textId="77777777" w:rsidR="00811168" w:rsidRPr="00E8795A" w:rsidRDefault="00811168" w:rsidP="005005C3">
            <w:pPr>
              <w:jc w:val="both"/>
              <w:rPr>
                <w:rFonts w:asciiTheme="minorHAnsi" w:hAnsiTheme="minorHAnsi" w:cstheme="minorHAnsi"/>
              </w:rPr>
            </w:pPr>
          </w:p>
        </w:tc>
        <w:tc>
          <w:tcPr>
            <w:tcW w:w="790" w:type="pct"/>
          </w:tcPr>
          <w:p w14:paraId="5B1AF1C1" w14:textId="77777777" w:rsidR="00811168" w:rsidRPr="00E8795A" w:rsidRDefault="00811168" w:rsidP="005005C3">
            <w:pPr>
              <w:jc w:val="both"/>
              <w:rPr>
                <w:rFonts w:asciiTheme="minorHAnsi" w:hAnsiTheme="minorHAnsi" w:cstheme="minorHAnsi"/>
              </w:rPr>
            </w:pPr>
          </w:p>
        </w:tc>
      </w:tr>
      <w:tr w:rsidR="00811168" w:rsidRPr="00E8795A" w14:paraId="29082B7F" w14:textId="77777777" w:rsidTr="005005C3">
        <w:tc>
          <w:tcPr>
            <w:tcW w:w="438" w:type="pct"/>
          </w:tcPr>
          <w:p w14:paraId="685F846C"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33680DC9"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Kokybės skanerio raiška</w:t>
            </w:r>
            <w:r w:rsidRPr="0061671C">
              <w:rPr>
                <w:rFonts w:asciiTheme="minorHAnsi" w:hAnsiTheme="minorHAnsi" w:cstheme="minorHAnsi"/>
                <w:sz w:val="22"/>
                <w:szCs w:val="22"/>
              </w:rPr>
              <w:t>, DPI</w:t>
            </w:r>
          </w:p>
        </w:tc>
        <w:tc>
          <w:tcPr>
            <w:tcW w:w="1320" w:type="pct"/>
          </w:tcPr>
          <w:p w14:paraId="39E596BC"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Nemažiau</w:t>
            </w:r>
            <w:r w:rsidRPr="0061671C">
              <w:rPr>
                <w:rFonts w:asciiTheme="minorHAnsi" w:hAnsiTheme="minorHAnsi" w:cstheme="minorHAnsi"/>
                <w:sz w:val="22"/>
                <w:szCs w:val="22"/>
              </w:rPr>
              <w:t xml:space="preserve"> 200 </w:t>
            </w:r>
            <w:r>
              <w:rPr>
                <w:rFonts w:asciiTheme="minorHAnsi" w:hAnsiTheme="minorHAnsi" w:cstheme="minorHAnsi"/>
                <w:sz w:val="22"/>
                <w:szCs w:val="22"/>
              </w:rPr>
              <w:t>šviesaus lauko ir atspindėjimo</w:t>
            </w:r>
            <w:r w:rsidRPr="0061671C">
              <w:rPr>
                <w:rFonts w:asciiTheme="minorHAnsi" w:hAnsiTheme="minorHAnsi" w:cstheme="minorHAnsi"/>
                <w:sz w:val="22"/>
                <w:szCs w:val="22"/>
              </w:rPr>
              <w:t xml:space="preserve">; </w:t>
            </w:r>
            <w:r>
              <w:rPr>
                <w:rFonts w:asciiTheme="minorHAnsi" w:hAnsiTheme="minorHAnsi" w:cstheme="minorHAnsi"/>
                <w:sz w:val="22"/>
                <w:szCs w:val="22"/>
              </w:rPr>
              <w:t>nemažiau</w:t>
            </w:r>
            <w:r w:rsidRPr="0061671C">
              <w:rPr>
                <w:rFonts w:asciiTheme="minorHAnsi" w:hAnsiTheme="minorHAnsi" w:cstheme="minorHAnsi"/>
                <w:sz w:val="22"/>
                <w:szCs w:val="22"/>
              </w:rPr>
              <w:t xml:space="preserve"> 1000 </w:t>
            </w:r>
            <w:r>
              <w:rPr>
                <w:rFonts w:asciiTheme="minorHAnsi" w:hAnsiTheme="minorHAnsi" w:cstheme="minorHAnsi"/>
                <w:sz w:val="22"/>
                <w:szCs w:val="22"/>
              </w:rPr>
              <w:t>tamsaus lauko</w:t>
            </w:r>
          </w:p>
        </w:tc>
        <w:tc>
          <w:tcPr>
            <w:tcW w:w="792" w:type="pct"/>
          </w:tcPr>
          <w:p w14:paraId="37D48569" w14:textId="77777777" w:rsidR="00811168" w:rsidRPr="00E8795A" w:rsidRDefault="00811168" w:rsidP="005005C3">
            <w:pPr>
              <w:jc w:val="both"/>
              <w:rPr>
                <w:rFonts w:asciiTheme="minorHAnsi" w:hAnsiTheme="minorHAnsi" w:cstheme="minorHAnsi"/>
              </w:rPr>
            </w:pPr>
          </w:p>
        </w:tc>
        <w:tc>
          <w:tcPr>
            <w:tcW w:w="790" w:type="pct"/>
          </w:tcPr>
          <w:p w14:paraId="6F0EE230" w14:textId="77777777" w:rsidR="00811168" w:rsidRPr="00E8795A" w:rsidRDefault="00811168" w:rsidP="005005C3">
            <w:pPr>
              <w:jc w:val="both"/>
              <w:rPr>
                <w:rFonts w:asciiTheme="minorHAnsi" w:hAnsiTheme="minorHAnsi" w:cstheme="minorHAnsi"/>
              </w:rPr>
            </w:pPr>
          </w:p>
        </w:tc>
      </w:tr>
      <w:tr w:rsidR="00811168" w:rsidRPr="00E8795A" w14:paraId="36522ED0" w14:textId="77777777" w:rsidTr="005005C3">
        <w:tc>
          <w:tcPr>
            <w:tcW w:w="438" w:type="pct"/>
          </w:tcPr>
          <w:p w14:paraId="39797BE2"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0492514A"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Skirtingų kokybės vertinimo zonų (įskaitant logotipo zoną)</w:t>
            </w:r>
          </w:p>
        </w:tc>
        <w:tc>
          <w:tcPr>
            <w:tcW w:w="1320" w:type="pct"/>
          </w:tcPr>
          <w:p w14:paraId="7C454298"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 xml:space="preserve">Ne mažiau, nei </w:t>
            </w:r>
            <w:r w:rsidRPr="0061671C">
              <w:rPr>
                <w:rFonts w:asciiTheme="minorHAnsi" w:hAnsiTheme="minorHAnsi" w:cstheme="minorHAnsi"/>
                <w:sz w:val="22"/>
                <w:szCs w:val="22"/>
              </w:rPr>
              <w:t>4</w:t>
            </w:r>
          </w:p>
        </w:tc>
        <w:tc>
          <w:tcPr>
            <w:tcW w:w="792" w:type="pct"/>
          </w:tcPr>
          <w:p w14:paraId="0818C2B3" w14:textId="77777777" w:rsidR="00811168" w:rsidRPr="00E8795A" w:rsidRDefault="00811168" w:rsidP="005005C3">
            <w:pPr>
              <w:jc w:val="both"/>
              <w:rPr>
                <w:rFonts w:asciiTheme="minorHAnsi" w:hAnsiTheme="minorHAnsi" w:cstheme="minorHAnsi"/>
              </w:rPr>
            </w:pPr>
          </w:p>
        </w:tc>
        <w:tc>
          <w:tcPr>
            <w:tcW w:w="790" w:type="pct"/>
          </w:tcPr>
          <w:p w14:paraId="38F1FBB5" w14:textId="77777777" w:rsidR="00811168" w:rsidRPr="00E8795A" w:rsidRDefault="00811168" w:rsidP="005005C3">
            <w:pPr>
              <w:jc w:val="both"/>
              <w:rPr>
                <w:rFonts w:asciiTheme="minorHAnsi" w:hAnsiTheme="minorHAnsi" w:cstheme="minorHAnsi"/>
              </w:rPr>
            </w:pPr>
          </w:p>
        </w:tc>
      </w:tr>
      <w:tr w:rsidR="00811168" w:rsidRPr="00E8795A" w14:paraId="6F526207" w14:textId="77777777" w:rsidTr="005005C3">
        <w:tc>
          <w:tcPr>
            <w:tcW w:w="438" w:type="pct"/>
          </w:tcPr>
          <w:p w14:paraId="09DAB629"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268AF925" w14:textId="77777777" w:rsidR="00811168" w:rsidRPr="0061671C" w:rsidRDefault="00811168" w:rsidP="005005C3">
            <w:pPr>
              <w:rPr>
                <w:rFonts w:asciiTheme="minorHAnsi" w:hAnsiTheme="minorHAnsi" w:cstheme="minorHAnsi"/>
                <w:sz w:val="22"/>
                <w:szCs w:val="22"/>
              </w:rPr>
            </w:pPr>
            <w:r>
              <w:rPr>
                <w:rFonts w:asciiTheme="minorHAnsi" w:hAnsiTheme="minorHAnsi" w:cstheme="minorHAnsi"/>
                <w:sz w:val="22"/>
                <w:szCs w:val="22"/>
              </w:rPr>
              <w:t>Skaneris gali aptikti</w:t>
            </w:r>
            <w:r w:rsidRPr="0061671C">
              <w:rPr>
                <w:rFonts w:asciiTheme="minorHAnsi" w:hAnsiTheme="minorHAnsi" w:cstheme="minorHAnsi"/>
                <w:sz w:val="22"/>
                <w:szCs w:val="22"/>
              </w:rPr>
              <w:t>:</w:t>
            </w:r>
          </w:p>
          <w:p w14:paraId="3C84C766" w14:textId="77777777" w:rsidR="00811168" w:rsidRPr="0061671C" w:rsidRDefault="00811168" w:rsidP="00811168">
            <w:pPr>
              <w:pStyle w:val="ListParagraph"/>
              <w:numPr>
                <w:ilvl w:val="0"/>
                <w:numId w:val="5"/>
              </w:numPr>
              <w:tabs>
                <w:tab w:val="left" w:pos="567"/>
              </w:tabs>
              <w:spacing w:before="60" w:after="60"/>
              <w:contextualSpacing w:val="0"/>
              <w:rPr>
                <w:rFonts w:asciiTheme="minorHAnsi" w:hAnsiTheme="minorHAnsi" w:cstheme="minorHAnsi"/>
                <w:sz w:val="22"/>
                <w:szCs w:val="22"/>
              </w:rPr>
            </w:pPr>
            <w:r>
              <w:rPr>
                <w:rFonts w:asciiTheme="minorHAnsi" w:hAnsiTheme="minorHAnsi" w:cstheme="minorHAnsi"/>
                <w:sz w:val="22"/>
                <w:szCs w:val="22"/>
              </w:rPr>
              <w:t>Nuvalomus defektus</w:t>
            </w:r>
          </w:p>
          <w:p w14:paraId="4CE26E6B" w14:textId="77777777" w:rsidR="00811168" w:rsidRPr="0061671C" w:rsidRDefault="00811168" w:rsidP="00811168">
            <w:pPr>
              <w:pStyle w:val="ListParagraph"/>
              <w:numPr>
                <w:ilvl w:val="0"/>
                <w:numId w:val="5"/>
              </w:numPr>
              <w:tabs>
                <w:tab w:val="left" w:pos="567"/>
              </w:tabs>
              <w:spacing w:before="60" w:after="60"/>
              <w:contextualSpacing w:val="0"/>
              <w:rPr>
                <w:rFonts w:asciiTheme="minorHAnsi" w:hAnsiTheme="minorHAnsi" w:cstheme="minorHAnsi"/>
                <w:sz w:val="22"/>
                <w:szCs w:val="22"/>
              </w:rPr>
            </w:pPr>
            <w:r>
              <w:rPr>
                <w:rFonts w:asciiTheme="minorHAnsi" w:hAnsiTheme="minorHAnsi" w:cstheme="minorHAnsi"/>
                <w:sz w:val="22"/>
                <w:szCs w:val="22"/>
              </w:rPr>
              <w:t>Stiklo pažeidimus</w:t>
            </w:r>
          </w:p>
          <w:p w14:paraId="25B2DAF6" w14:textId="77777777" w:rsidR="00811168" w:rsidRPr="0061671C" w:rsidRDefault="00811168" w:rsidP="00811168">
            <w:pPr>
              <w:pStyle w:val="ListParagraph"/>
              <w:numPr>
                <w:ilvl w:val="0"/>
                <w:numId w:val="5"/>
              </w:numPr>
              <w:tabs>
                <w:tab w:val="left" w:pos="567"/>
              </w:tabs>
              <w:spacing w:before="60" w:after="60"/>
              <w:contextualSpacing w:val="0"/>
              <w:rPr>
                <w:rFonts w:asciiTheme="minorHAnsi" w:hAnsiTheme="minorHAnsi" w:cstheme="minorHAnsi"/>
                <w:sz w:val="22"/>
                <w:szCs w:val="22"/>
              </w:rPr>
            </w:pPr>
            <w:r>
              <w:rPr>
                <w:rFonts w:asciiTheme="minorHAnsi" w:hAnsiTheme="minorHAnsi" w:cstheme="minorHAnsi"/>
                <w:sz w:val="22"/>
                <w:szCs w:val="22"/>
              </w:rPr>
              <w:t>Stiklo viduje esančius defektus (burbulai, inkliuzai ir t.t.)</w:t>
            </w:r>
          </w:p>
          <w:p w14:paraId="5986CBE8" w14:textId="77777777" w:rsidR="00811168" w:rsidRPr="0061671C" w:rsidRDefault="00811168" w:rsidP="00811168">
            <w:pPr>
              <w:pStyle w:val="ListParagraph"/>
              <w:numPr>
                <w:ilvl w:val="0"/>
                <w:numId w:val="5"/>
              </w:numPr>
              <w:tabs>
                <w:tab w:val="left" w:pos="567"/>
              </w:tabs>
              <w:spacing w:before="60" w:after="60"/>
              <w:contextualSpacing w:val="0"/>
              <w:rPr>
                <w:rFonts w:asciiTheme="minorHAnsi" w:hAnsiTheme="minorHAnsi" w:cstheme="minorHAnsi"/>
                <w:sz w:val="22"/>
                <w:szCs w:val="22"/>
              </w:rPr>
            </w:pPr>
            <w:r>
              <w:rPr>
                <w:rFonts w:asciiTheme="minorHAnsi" w:hAnsiTheme="minorHAnsi" w:cstheme="minorHAnsi"/>
                <w:sz w:val="22"/>
                <w:szCs w:val="22"/>
              </w:rPr>
              <w:lastRenderedPageBreak/>
              <w:t>Stiklo įtrūkimus ir „kriaukles“ prie stiklo briaunų</w:t>
            </w:r>
          </w:p>
          <w:p w14:paraId="23497A7F" w14:textId="77777777" w:rsidR="00811168" w:rsidRDefault="00811168" w:rsidP="00811168">
            <w:pPr>
              <w:pStyle w:val="ListParagraph"/>
              <w:numPr>
                <w:ilvl w:val="0"/>
                <w:numId w:val="5"/>
              </w:numPr>
              <w:tabs>
                <w:tab w:val="left" w:pos="567"/>
              </w:tabs>
              <w:spacing w:before="60" w:after="60"/>
              <w:contextualSpacing w:val="0"/>
              <w:rPr>
                <w:rFonts w:asciiTheme="minorHAnsi" w:hAnsiTheme="minorHAnsi" w:cstheme="minorHAnsi"/>
                <w:sz w:val="22"/>
                <w:szCs w:val="22"/>
              </w:rPr>
            </w:pPr>
            <w:r>
              <w:rPr>
                <w:rFonts w:asciiTheme="minorHAnsi" w:hAnsiTheme="minorHAnsi" w:cstheme="minorHAnsi"/>
                <w:sz w:val="22"/>
                <w:szCs w:val="22"/>
              </w:rPr>
              <w:t>Dangos defektus</w:t>
            </w:r>
          </w:p>
          <w:p w14:paraId="54ED0D3D"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Saugių stiklų žymėjimus (logotipai)</w:t>
            </w:r>
          </w:p>
        </w:tc>
        <w:tc>
          <w:tcPr>
            <w:tcW w:w="1320" w:type="pct"/>
          </w:tcPr>
          <w:p w14:paraId="2521B25B"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lastRenderedPageBreak/>
              <w:t>Visi privalomi</w:t>
            </w:r>
          </w:p>
        </w:tc>
        <w:tc>
          <w:tcPr>
            <w:tcW w:w="792" w:type="pct"/>
          </w:tcPr>
          <w:p w14:paraId="18C414B1" w14:textId="77777777" w:rsidR="00811168" w:rsidRPr="00E8795A" w:rsidRDefault="00811168" w:rsidP="005005C3">
            <w:pPr>
              <w:jc w:val="both"/>
              <w:rPr>
                <w:rFonts w:asciiTheme="minorHAnsi" w:hAnsiTheme="minorHAnsi" w:cstheme="minorHAnsi"/>
              </w:rPr>
            </w:pPr>
          </w:p>
        </w:tc>
        <w:tc>
          <w:tcPr>
            <w:tcW w:w="790" w:type="pct"/>
          </w:tcPr>
          <w:p w14:paraId="355A96A7" w14:textId="77777777" w:rsidR="00811168" w:rsidRPr="00E8795A" w:rsidRDefault="00811168" w:rsidP="005005C3">
            <w:pPr>
              <w:jc w:val="both"/>
              <w:rPr>
                <w:rFonts w:asciiTheme="minorHAnsi" w:hAnsiTheme="minorHAnsi" w:cstheme="minorHAnsi"/>
              </w:rPr>
            </w:pPr>
          </w:p>
        </w:tc>
      </w:tr>
      <w:tr w:rsidR="00811168" w:rsidRPr="00E8795A" w14:paraId="48A4E171" w14:textId="77777777" w:rsidTr="005005C3">
        <w:tc>
          <w:tcPr>
            <w:tcW w:w="438" w:type="pct"/>
          </w:tcPr>
          <w:p w14:paraId="46878CD2"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59322BE1"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Kokybės skaneris gali skenuoti figūras</w:t>
            </w:r>
          </w:p>
        </w:tc>
        <w:tc>
          <w:tcPr>
            <w:tcW w:w="1320" w:type="pct"/>
          </w:tcPr>
          <w:p w14:paraId="74CA3D89"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Privaloma</w:t>
            </w:r>
          </w:p>
        </w:tc>
        <w:tc>
          <w:tcPr>
            <w:tcW w:w="792" w:type="pct"/>
          </w:tcPr>
          <w:p w14:paraId="0DA7B911" w14:textId="77777777" w:rsidR="00811168" w:rsidRPr="00E8795A" w:rsidRDefault="00811168" w:rsidP="005005C3">
            <w:pPr>
              <w:jc w:val="both"/>
              <w:rPr>
                <w:rFonts w:asciiTheme="minorHAnsi" w:hAnsiTheme="minorHAnsi" w:cstheme="minorHAnsi"/>
              </w:rPr>
            </w:pPr>
          </w:p>
        </w:tc>
        <w:tc>
          <w:tcPr>
            <w:tcW w:w="790" w:type="pct"/>
          </w:tcPr>
          <w:p w14:paraId="7673843C" w14:textId="77777777" w:rsidR="00811168" w:rsidRPr="00E8795A" w:rsidRDefault="00811168" w:rsidP="005005C3">
            <w:pPr>
              <w:jc w:val="both"/>
              <w:rPr>
                <w:rFonts w:asciiTheme="minorHAnsi" w:hAnsiTheme="minorHAnsi" w:cstheme="minorHAnsi"/>
              </w:rPr>
            </w:pPr>
          </w:p>
        </w:tc>
      </w:tr>
      <w:tr w:rsidR="00811168" w:rsidRPr="00E8795A" w14:paraId="5AC32A83" w14:textId="77777777" w:rsidTr="005005C3">
        <w:tc>
          <w:tcPr>
            <w:tcW w:w="438" w:type="pct"/>
          </w:tcPr>
          <w:p w14:paraId="78697866"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013CE4C8"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Galimybė apsirašyti ne mažiau 50 kokybės lygių pagal stiklų zonas, klientus, projektus</w:t>
            </w:r>
          </w:p>
        </w:tc>
        <w:tc>
          <w:tcPr>
            <w:tcW w:w="1320" w:type="pct"/>
          </w:tcPr>
          <w:p w14:paraId="18218CB9"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Privaloma</w:t>
            </w:r>
          </w:p>
        </w:tc>
        <w:tc>
          <w:tcPr>
            <w:tcW w:w="792" w:type="pct"/>
          </w:tcPr>
          <w:p w14:paraId="5A20544C" w14:textId="77777777" w:rsidR="00811168" w:rsidRPr="00E8795A" w:rsidRDefault="00811168" w:rsidP="005005C3">
            <w:pPr>
              <w:jc w:val="both"/>
              <w:rPr>
                <w:rFonts w:asciiTheme="minorHAnsi" w:hAnsiTheme="minorHAnsi" w:cstheme="minorHAnsi"/>
              </w:rPr>
            </w:pPr>
          </w:p>
        </w:tc>
        <w:tc>
          <w:tcPr>
            <w:tcW w:w="790" w:type="pct"/>
          </w:tcPr>
          <w:p w14:paraId="254ECAB4" w14:textId="77777777" w:rsidR="00811168" w:rsidRPr="00E8795A" w:rsidRDefault="00811168" w:rsidP="005005C3">
            <w:pPr>
              <w:jc w:val="both"/>
              <w:rPr>
                <w:rFonts w:asciiTheme="minorHAnsi" w:hAnsiTheme="minorHAnsi" w:cstheme="minorHAnsi"/>
              </w:rPr>
            </w:pPr>
          </w:p>
        </w:tc>
      </w:tr>
      <w:tr w:rsidR="00811168" w:rsidRPr="00E8795A" w14:paraId="7D793ECF" w14:textId="77777777" w:rsidTr="005005C3">
        <w:tc>
          <w:tcPr>
            <w:tcW w:w="438" w:type="pct"/>
          </w:tcPr>
          <w:p w14:paraId="0C42DC9A"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7C15C0D4"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Galimybė priskirti kokybės lygius iš A+W sistemos</w:t>
            </w:r>
          </w:p>
        </w:tc>
        <w:tc>
          <w:tcPr>
            <w:tcW w:w="1320" w:type="pct"/>
          </w:tcPr>
          <w:p w14:paraId="699390C1"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Privaloma</w:t>
            </w:r>
          </w:p>
        </w:tc>
        <w:tc>
          <w:tcPr>
            <w:tcW w:w="792" w:type="pct"/>
          </w:tcPr>
          <w:p w14:paraId="5D25332C" w14:textId="77777777" w:rsidR="00811168" w:rsidRPr="00E8795A" w:rsidRDefault="00811168" w:rsidP="005005C3">
            <w:pPr>
              <w:jc w:val="both"/>
              <w:rPr>
                <w:rFonts w:asciiTheme="minorHAnsi" w:hAnsiTheme="minorHAnsi" w:cstheme="minorHAnsi"/>
              </w:rPr>
            </w:pPr>
          </w:p>
        </w:tc>
        <w:tc>
          <w:tcPr>
            <w:tcW w:w="790" w:type="pct"/>
          </w:tcPr>
          <w:p w14:paraId="772910DF" w14:textId="77777777" w:rsidR="00811168" w:rsidRPr="00E8795A" w:rsidRDefault="00811168" w:rsidP="005005C3">
            <w:pPr>
              <w:jc w:val="both"/>
              <w:rPr>
                <w:rFonts w:asciiTheme="minorHAnsi" w:hAnsiTheme="minorHAnsi" w:cstheme="minorHAnsi"/>
              </w:rPr>
            </w:pPr>
          </w:p>
        </w:tc>
      </w:tr>
      <w:tr w:rsidR="00811168" w:rsidRPr="00E8795A" w14:paraId="6747822D" w14:textId="77777777" w:rsidTr="005005C3">
        <w:tc>
          <w:tcPr>
            <w:tcW w:w="438" w:type="pct"/>
          </w:tcPr>
          <w:p w14:paraId="2F6B7885"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48FB60C1"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Galimybė aprašyti kiek tokių pačių defektų gali būti toje pačioje zonoje</w:t>
            </w:r>
          </w:p>
        </w:tc>
        <w:tc>
          <w:tcPr>
            <w:tcW w:w="1320" w:type="pct"/>
          </w:tcPr>
          <w:p w14:paraId="6EBBAF2A"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Privaloma</w:t>
            </w:r>
          </w:p>
        </w:tc>
        <w:tc>
          <w:tcPr>
            <w:tcW w:w="792" w:type="pct"/>
          </w:tcPr>
          <w:p w14:paraId="313BE368" w14:textId="77777777" w:rsidR="00811168" w:rsidRPr="00E8795A" w:rsidRDefault="00811168" w:rsidP="005005C3">
            <w:pPr>
              <w:jc w:val="both"/>
              <w:rPr>
                <w:rFonts w:asciiTheme="minorHAnsi" w:hAnsiTheme="minorHAnsi" w:cstheme="minorHAnsi"/>
              </w:rPr>
            </w:pPr>
          </w:p>
        </w:tc>
        <w:tc>
          <w:tcPr>
            <w:tcW w:w="790" w:type="pct"/>
          </w:tcPr>
          <w:p w14:paraId="618FDE14" w14:textId="77777777" w:rsidR="00811168" w:rsidRPr="00E8795A" w:rsidRDefault="00811168" w:rsidP="005005C3">
            <w:pPr>
              <w:jc w:val="both"/>
              <w:rPr>
                <w:rFonts w:asciiTheme="minorHAnsi" w:hAnsiTheme="minorHAnsi" w:cstheme="minorHAnsi"/>
              </w:rPr>
            </w:pPr>
          </w:p>
        </w:tc>
      </w:tr>
      <w:tr w:rsidR="00811168" w:rsidRPr="00E8795A" w14:paraId="1C6E2838" w14:textId="77777777" w:rsidTr="005005C3">
        <w:tc>
          <w:tcPr>
            <w:tcW w:w="438" w:type="pct"/>
          </w:tcPr>
          <w:p w14:paraId="3D59DB2E"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3B3A3D97"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Galimybė operatoriui pasirinkti kokybės lygį</w:t>
            </w:r>
          </w:p>
        </w:tc>
        <w:tc>
          <w:tcPr>
            <w:tcW w:w="1320" w:type="pct"/>
          </w:tcPr>
          <w:p w14:paraId="4459A771"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Privaloma</w:t>
            </w:r>
          </w:p>
        </w:tc>
        <w:tc>
          <w:tcPr>
            <w:tcW w:w="792" w:type="pct"/>
          </w:tcPr>
          <w:p w14:paraId="3E796EDF" w14:textId="77777777" w:rsidR="00811168" w:rsidRPr="00E8795A" w:rsidRDefault="00811168" w:rsidP="005005C3">
            <w:pPr>
              <w:jc w:val="both"/>
              <w:rPr>
                <w:rFonts w:asciiTheme="minorHAnsi" w:hAnsiTheme="minorHAnsi" w:cstheme="minorHAnsi"/>
              </w:rPr>
            </w:pPr>
          </w:p>
        </w:tc>
        <w:tc>
          <w:tcPr>
            <w:tcW w:w="790" w:type="pct"/>
          </w:tcPr>
          <w:p w14:paraId="539F2C2A" w14:textId="77777777" w:rsidR="00811168" w:rsidRPr="00E8795A" w:rsidRDefault="00811168" w:rsidP="005005C3">
            <w:pPr>
              <w:jc w:val="both"/>
              <w:rPr>
                <w:rFonts w:asciiTheme="minorHAnsi" w:hAnsiTheme="minorHAnsi" w:cstheme="minorHAnsi"/>
              </w:rPr>
            </w:pPr>
          </w:p>
        </w:tc>
      </w:tr>
      <w:tr w:rsidR="00811168" w:rsidRPr="00E8795A" w14:paraId="3828E25C" w14:textId="77777777" w:rsidTr="005005C3">
        <w:tc>
          <w:tcPr>
            <w:tcW w:w="438" w:type="pct"/>
          </w:tcPr>
          <w:p w14:paraId="4909A178"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11844A1E"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Skenavimo rezultatų archyvas</w:t>
            </w:r>
          </w:p>
        </w:tc>
        <w:tc>
          <w:tcPr>
            <w:tcW w:w="1320" w:type="pct"/>
          </w:tcPr>
          <w:p w14:paraId="1B1C2C5B"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Privaloma</w:t>
            </w:r>
          </w:p>
        </w:tc>
        <w:tc>
          <w:tcPr>
            <w:tcW w:w="792" w:type="pct"/>
          </w:tcPr>
          <w:p w14:paraId="22DE4F2A" w14:textId="77777777" w:rsidR="00811168" w:rsidRPr="00E8795A" w:rsidRDefault="00811168" w:rsidP="005005C3">
            <w:pPr>
              <w:jc w:val="both"/>
              <w:rPr>
                <w:rFonts w:asciiTheme="minorHAnsi" w:hAnsiTheme="minorHAnsi" w:cstheme="minorHAnsi"/>
              </w:rPr>
            </w:pPr>
          </w:p>
        </w:tc>
        <w:tc>
          <w:tcPr>
            <w:tcW w:w="790" w:type="pct"/>
          </w:tcPr>
          <w:p w14:paraId="458FC943" w14:textId="77777777" w:rsidR="00811168" w:rsidRPr="00E8795A" w:rsidRDefault="00811168" w:rsidP="005005C3">
            <w:pPr>
              <w:jc w:val="both"/>
              <w:rPr>
                <w:rFonts w:asciiTheme="minorHAnsi" w:hAnsiTheme="minorHAnsi" w:cstheme="minorHAnsi"/>
              </w:rPr>
            </w:pPr>
          </w:p>
        </w:tc>
      </w:tr>
      <w:tr w:rsidR="00811168" w:rsidRPr="00E8795A" w14:paraId="71CCDFAE" w14:textId="77777777" w:rsidTr="005005C3">
        <w:tc>
          <w:tcPr>
            <w:tcW w:w="438" w:type="pct"/>
          </w:tcPr>
          <w:p w14:paraId="1380C728"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4E64F3F1"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Kokybės statistikos raportai</w:t>
            </w:r>
          </w:p>
        </w:tc>
        <w:tc>
          <w:tcPr>
            <w:tcW w:w="1320" w:type="pct"/>
          </w:tcPr>
          <w:p w14:paraId="11EF370D"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Privaloma</w:t>
            </w:r>
          </w:p>
        </w:tc>
        <w:tc>
          <w:tcPr>
            <w:tcW w:w="792" w:type="pct"/>
          </w:tcPr>
          <w:p w14:paraId="211FA0AD" w14:textId="77777777" w:rsidR="00811168" w:rsidRPr="00E8795A" w:rsidRDefault="00811168" w:rsidP="005005C3">
            <w:pPr>
              <w:jc w:val="both"/>
              <w:rPr>
                <w:rFonts w:asciiTheme="minorHAnsi" w:hAnsiTheme="minorHAnsi" w:cstheme="minorHAnsi"/>
              </w:rPr>
            </w:pPr>
          </w:p>
        </w:tc>
        <w:tc>
          <w:tcPr>
            <w:tcW w:w="790" w:type="pct"/>
          </w:tcPr>
          <w:p w14:paraId="5563D41A" w14:textId="77777777" w:rsidR="00811168" w:rsidRPr="00E8795A" w:rsidRDefault="00811168" w:rsidP="005005C3">
            <w:pPr>
              <w:jc w:val="both"/>
              <w:rPr>
                <w:rFonts w:asciiTheme="minorHAnsi" w:hAnsiTheme="minorHAnsi" w:cstheme="minorHAnsi"/>
              </w:rPr>
            </w:pPr>
          </w:p>
        </w:tc>
      </w:tr>
      <w:tr w:rsidR="00811168" w:rsidRPr="00E8795A" w14:paraId="06C3BC49" w14:textId="77777777" w:rsidTr="005005C3">
        <w:tc>
          <w:tcPr>
            <w:tcW w:w="438" w:type="pct"/>
          </w:tcPr>
          <w:p w14:paraId="5BAE082D"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3E7C8AD4"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Stiklų kokybės skenavimo eiliškumas sinchronizuojasi su stiklo paketų gamybos eiliškumu stiklo paketų linijoje</w:t>
            </w:r>
          </w:p>
        </w:tc>
        <w:tc>
          <w:tcPr>
            <w:tcW w:w="1320" w:type="pct"/>
          </w:tcPr>
          <w:p w14:paraId="4AE6B0BF" w14:textId="77777777" w:rsidR="00811168" w:rsidRPr="00EA731D" w:rsidRDefault="00811168" w:rsidP="005005C3">
            <w:pPr>
              <w:jc w:val="both"/>
              <w:rPr>
                <w:rFonts w:asciiTheme="minorHAnsi" w:hAnsiTheme="minorHAnsi" w:cstheme="minorHAnsi"/>
                <w:sz w:val="22"/>
                <w:szCs w:val="22"/>
              </w:rPr>
            </w:pPr>
            <w:r>
              <w:rPr>
                <w:rFonts w:asciiTheme="minorHAnsi" w:hAnsiTheme="minorHAnsi" w:cstheme="minorHAnsi"/>
                <w:sz w:val="22"/>
                <w:szCs w:val="22"/>
              </w:rPr>
              <w:t>Privaloma</w:t>
            </w:r>
          </w:p>
        </w:tc>
        <w:tc>
          <w:tcPr>
            <w:tcW w:w="792" w:type="pct"/>
          </w:tcPr>
          <w:p w14:paraId="0F175F0A" w14:textId="77777777" w:rsidR="00811168" w:rsidRPr="00E8795A" w:rsidRDefault="00811168" w:rsidP="005005C3">
            <w:pPr>
              <w:jc w:val="both"/>
              <w:rPr>
                <w:rFonts w:asciiTheme="minorHAnsi" w:hAnsiTheme="minorHAnsi" w:cstheme="minorHAnsi"/>
              </w:rPr>
            </w:pPr>
          </w:p>
        </w:tc>
        <w:tc>
          <w:tcPr>
            <w:tcW w:w="790" w:type="pct"/>
          </w:tcPr>
          <w:p w14:paraId="0EA5B955" w14:textId="77777777" w:rsidR="00811168" w:rsidRPr="00E8795A" w:rsidRDefault="00811168" w:rsidP="005005C3">
            <w:pPr>
              <w:jc w:val="both"/>
              <w:rPr>
                <w:rFonts w:asciiTheme="minorHAnsi" w:hAnsiTheme="minorHAnsi" w:cstheme="minorHAnsi"/>
              </w:rPr>
            </w:pPr>
          </w:p>
        </w:tc>
      </w:tr>
      <w:tr w:rsidR="00811168" w:rsidRPr="00E8795A" w14:paraId="565CCD65" w14:textId="77777777" w:rsidTr="005005C3">
        <w:tc>
          <w:tcPr>
            <w:tcW w:w="438" w:type="pct"/>
          </w:tcPr>
          <w:p w14:paraId="1E1AFE29"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0C9522DF"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Nuotolinė priežiūra</w:t>
            </w:r>
          </w:p>
        </w:tc>
        <w:tc>
          <w:tcPr>
            <w:tcW w:w="1320" w:type="pct"/>
          </w:tcPr>
          <w:p w14:paraId="50676C6C"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Turi turėti saugų nuotolinį prisijungimą diagnostikai, programų atnaujinimams ir aptarnavimui (VPN / slaptažodžiu apsaugota prieiga)</w:t>
            </w:r>
          </w:p>
        </w:tc>
        <w:tc>
          <w:tcPr>
            <w:tcW w:w="792" w:type="pct"/>
          </w:tcPr>
          <w:p w14:paraId="2AB759E8" w14:textId="77777777" w:rsidR="00811168" w:rsidRPr="00E8795A" w:rsidRDefault="00811168" w:rsidP="005005C3">
            <w:pPr>
              <w:jc w:val="both"/>
              <w:rPr>
                <w:rFonts w:asciiTheme="minorHAnsi" w:hAnsiTheme="minorHAnsi" w:cstheme="minorHAnsi"/>
              </w:rPr>
            </w:pPr>
          </w:p>
        </w:tc>
        <w:tc>
          <w:tcPr>
            <w:tcW w:w="790" w:type="pct"/>
          </w:tcPr>
          <w:p w14:paraId="5700D79F" w14:textId="77777777" w:rsidR="00811168" w:rsidRPr="00E8795A" w:rsidRDefault="00811168" w:rsidP="005005C3">
            <w:pPr>
              <w:jc w:val="both"/>
              <w:rPr>
                <w:rFonts w:asciiTheme="minorHAnsi" w:hAnsiTheme="minorHAnsi" w:cstheme="minorHAnsi"/>
              </w:rPr>
            </w:pPr>
          </w:p>
        </w:tc>
      </w:tr>
      <w:tr w:rsidR="00811168" w:rsidRPr="00E8795A" w14:paraId="3311C952" w14:textId="77777777" w:rsidTr="005005C3">
        <w:tc>
          <w:tcPr>
            <w:tcW w:w="438" w:type="pct"/>
          </w:tcPr>
          <w:p w14:paraId="41408557"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634838CA"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Sistemos suderinamumas</w:t>
            </w:r>
          </w:p>
        </w:tc>
        <w:tc>
          <w:tcPr>
            <w:tcW w:w="1320" w:type="pct"/>
          </w:tcPr>
          <w:p w14:paraId="64B78395"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Visi įrenginiai ir programinė įranga turi būti pilnai suderinti tarpusavyje ir su užsakovo A+W gamybos valdymo sistema</w:t>
            </w:r>
          </w:p>
        </w:tc>
        <w:tc>
          <w:tcPr>
            <w:tcW w:w="792" w:type="pct"/>
          </w:tcPr>
          <w:p w14:paraId="6F3FE20A" w14:textId="77777777" w:rsidR="00811168" w:rsidRPr="00E8795A" w:rsidRDefault="00811168" w:rsidP="005005C3">
            <w:pPr>
              <w:jc w:val="both"/>
              <w:rPr>
                <w:rFonts w:asciiTheme="minorHAnsi" w:hAnsiTheme="minorHAnsi" w:cstheme="minorHAnsi"/>
              </w:rPr>
            </w:pPr>
          </w:p>
        </w:tc>
        <w:tc>
          <w:tcPr>
            <w:tcW w:w="790" w:type="pct"/>
          </w:tcPr>
          <w:p w14:paraId="00CF7D97" w14:textId="77777777" w:rsidR="00811168" w:rsidRPr="00E8795A" w:rsidRDefault="00811168" w:rsidP="005005C3">
            <w:pPr>
              <w:jc w:val="both"/>
              <w:rPr>
                <w:rFonts w:asciiTheme="minorHAnsi" w:hAnsiTheme="minorHAnsi" w:cstheme="minorHAnsi"/>
              </w:rPr>
            </w:pPr>
          </w:p>
        </w:tc>
      </w:tr>
      <w:tr w:rsidR="00811168" w:rsidRPr="00E8795A" w14:paraId="539BF980" w14:textId="77777777" w:rsidTr="005005C3">
        <w:tc>
          <w:tcPr>
            <w:tcW w:w="438" w:type="pct"/>
          </w:tcPr>
          <w:p w14:paraId="4C6522DC"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5EF72F9E"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Ataskaitos ir sekimas</w:t>
            </w:r>
          </w:p>
        </w:tc>
        <w:tc>
          <w:tcPr>
            <w:tcW w:w="1320" w:type="pct"/>
          </w:tcPr>
          <w:p w14:paraId="4BEAB2E3"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Gamybos ataskaitos, linijos statusas, pabaigtų vienetų pranešimai („</w:t>
            </w:r>
            <w:proofErr w:type="spellStart"/>
            <w:r>
              <w:rPr>
                <w:rFonts w:asciiTheme="minorHAnsi" w:hAnsiTheme="minorHAnsi" w:cstheme="minorHAnsi"/>
                <w:sz w:val="22"/>
                <w:szCs w:val="22"/>
              </w:rPr>
              <w:t>ready</w:t>
            </w:r>
            <w:proofErr w:type="spellEnd"/>
            <w:r w:rsidRPr="00293CDE">
              <w:rPr>
                <w:rFonts w:asciiTheme="minorHAnsi" w:hAnsiTheme="minorHAnsi" w:cstheme="minorHAnsi"/>
                <w:sz w:val="22"/>
                <w:szCs w:val="22"/>
              </w:rPr>
              <w:t xml:space="preserve"> </w:t>
            </w:r>
            <w:proofErr w:type="spellStart"/>
            <w:r w:rsidRPr="00293CDE">
              <w:rPr>
                <w:rFonts w:asciiTheme="minorHAnsi" w:hAnsiTheme="minorHAnsi" w:cstheme="minorHAnsi"/>
                <w:sz w:val="22"/>
                <w:szCs w:val="22"/>
              </w:rPr>
              <w:t>messages</w:t>
            </w:r>
            <w:proofErr w:type="spellEnd"/>
            <w:r w:rsidRPr="00293CDE">
              <w:rPr>
                <w:rFonts w:asciiTheme="minorHAnsi" w:hAnsiTheme="minorHAnsi" w:cstheme="minorHAnsi"/>
                <w:sz w:val="22"/>
                <w:szCs w:val="22"/>
              </w:rPr>
              <w:t>“) per TCP/IP</w:t>
            </w:r>
          </w:p>
        </w:tc>
        <w:tc>
          <w:tcPr>
            <w:tcW w:w="792" w:type="pct"/>
          </w:tcPr>
          <w:p w14:paraId="05DD9D4A" w14:textId="77777777" w:rsidR="00811168" w:rsidRPr="00E8795A" w:rsidRDefault="00811168" w:rsidP="005005C3">
            <w:pPr>
              <w:jc w:val="both"/>
              <w:rPr>
                <w:rFonts w:asciiTheme="minorHAnsi" w:hAnsiTheme="minorHAnsi" w:cstheme="minorHAnsi"/>
              </w:rPr>
            </w:pPr>
          </w:p>
        </w:tc>
        <w:tc>
          <w:tcPr>
            <w:tcW w:w="790" w:type="pct"/>
          </w:tcPr>
          <w:p w14:paraId="21E7C5CC" w14:textId="77777777" w:rsidR="00811168" w:rsidRPr="00E8795A" w:rsidRDefault="00811168" w:rsidP="005005C3">
            <w:pPr>
              <w:jc w:val="both"/>
              <w:rPr>
                <w:rFonts w:asciiTheme="minorHAnsi" w:hAnsiTheme="minorHAnsi" w:cstheme="minorHAnsi"/>
              </w:rPr>
            </w:pPr>
          </w:p>
        </w:tc>
      </w:tr>
      <w:tr w:rsidR="00811168" w:rsidRPr="00E8795A" w14:paraId="0418A4E0" w14:textId="77777777" w:rsidTr="005005C3">
        <w:tc>
          <w:tcPr>
            <w:tcW w:w="438" w:type="pct"/>
          </w:tcPr>
          <w:p w14:paraId="21BF8DE6"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4CB387B2"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Operatoriaus sąsaja</w:t>
            </w:r>
          </w:p>
        </w:tc>
        <w:tc>
          <w:tcPr>
            <w:tcW w:w="1320" w:type="pct"/>
          </w:tcPr>
          <w:p w14:paraId="1E699B05"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Vartotojo meniu, palaikantis užsakymų peržiūrą, rankinį įvedimą ir partijų valdymą</w:t>
            </w:r>
          </w:p>
        </w:tc>
        <w:tc>
          <w:tcPr>
            <w:tcW w:w="792" w:type="pct"/>
          </w:tcPr>
          <w:p w14:paraId="546CE31C" w14:textId="77777777" w:rsidR="00811168" w:rsidRPr="00E8795A" w:rsidRDefault="00811168" w:rsidP="005005C3">
            <w:pPr>
              <w:jc w:val="both"/>
              <w:rPr>
                <w:rFonts w:asciiTheme="minorHAnsi" w:hAnsiTheme="minorHAnsi" w:cstheme="minorHAnsi"/>
              </w:rPr>
            </w:pPr>
          </w:p>
        </w:tc>
        <w:tc>
          <w:tcPr>
            <w:tcW w:w="790" w:type="pct"/>
          </w:tcPr>
          <w:p w14:paraId="70519045" w14:textId="77777777" w:rsidR="00811168" w:rsidRPr="00E8795A" w:rsidRDefault="00811168" w:rsidP="005005C3">
            <w:pPr>
              <w:jc w:val="both"/>
              <w:rPr>
                <w:rFonts w:asciiTheme="minorHAnsi" w:hAnsiTheme="minorHAnsi" w:cstheme="minorHAnsi"/>
              </w:rPr>
            </w:pPr>
          </w:p>
        </w:tc>
      </w:tr>
      <w:tr w:rsidR="00811168" w:rsidRPr="00E8795A" w14:paraId="62CAABF2" w14:textId="77777777" w:rsidTr="005005C3">
        <w:tc>
          <w:tcPr>
            <w:tcW w:w="438" w:type="pct"/>
          </w:tcPr>
          <w:p w14:paraId="4079D7F4"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1D5E766C"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Kalbos</w:t>
            </w:r>
          </w:p>
        </w:tc>
        <w:tc>
          <w:tcPr>
            <w:tcW w:w="1320" w:type="pct"/>
          </w:tcPr>
          <w:p w14:paraId="4BF1CB59"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Bent anglų ir lietuvių (naudojimo vadovai, programos meniu)</w:t>
            </w:r>
          </w:p>
        </w:tc>
        <w:tc>
          <w:tcPr>
            <w:tcW w:w="792" w:type="pct"/>
          </w:tcPr>
          <w:p w14:paraId="1613056D" w14:textId="77777777" w:rsidR="00811168" w:rsidRPr="00E8795A" w:rsidRDefault="00811168" w:rsidP="005005C3">
            <w:pPr>
              <w:jc w:val="both"/>
              <w:rPr>
                <w:rFonts w:asciiTheme="minorHAnsi" w:hAnsiTheme="minorHAnsi" w:cstheme="minorHAnsi"/>
              </w:rPr>
            </w:pPr>
          </w:p>
        </w:tc>
        <w:tc>
          <w:tcPr>
            <w:tcW w:w="790" w:type="pct"/>
          </w:tcPr>
          <w:p w14:paraId="72C3F63E" w14:textId="77777777" w:rsidR="00811168" w:rsidRPr="00E8795A" w:rsidRDefault="00811168" w:rsidP="005005C3">
            <w:pPr>
              <w:jc w:val="both"/>
              <w:rPr>
                <w:rFonts w:asciiTheme="minorHAnsi" w:hAnsiTheme="minorHAnsi" w:cstheme="minorHAnsi"/>
              </w:rPr>
            </w:pPr>
          </w:p>
        </w:tc>
      </w:tr>
      <w:tr w:rsidR="00811168" w:rsidRPr="00E8795A" w14:paraId="189F6EDE" w14:textId="77777777" w:rsidTr="005005C3">
        <w:tc>
          <w:tcPr>
            <w:tcW w:w="438" w:type="pct"/>
          </w:tcPr>
          <w:p w14:paraId="143353D6"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1023E1F5"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Energijos tiekimas</w:t>
            </w:r>
          </w:p>
        </w:tc>
        <w:tc>
          <w:tcPr>
            <w:tcW w:w="1320" w:type="pct"/>
          </w:tcPr>
          <w:p w14:paraId="4BA023BC"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rPr>
              <w:t>3/N/PE, 400 V, 50 Hz</w:t>
            </w:r>
          </w:p>
        </w:tc>
        <w:tc>
          <w:tcPr>
            <w:tcW w:w="792" w:type="pct"/>
          </w:tcPr>
          <w:p w14:paraId="5987B1D2" w14:textId="77777777" w:rsidR="00811168" w:rsidRPr="00E8795A" w:rsidRDefault="00811168" w:rsidP="005005C3">
            <w:pPr>
              <w:jc w:val="both"/>
              <w:rPr>
                <w:rFonts w:asciiTheme="minorHAnsi" w:hAnsiTheme="minorHAnsi" w:cstheme="minorHAnsi"/>
              </w:rPr>
            </w:pPr>
          </w:p>
        </w:tc>
        <w:tc>
          <w:tcPr>
            <w:tcW w:w="790" w:type="pct"/>
          </w:tcPr>
          <w:p w14:paraId="45BDACEA" w14:textId="77777777" w:rsidR="00811168" w:rsidRPr="00E8795A" w:rsidRDefault="00811168" w:rsidP="005005C3">
            <w:pPr>
              <w:jc w:val="both"/>
              <w:rPr>
                <w:rFonts w:asciiTheme="minorHAnsi" w:hAnsiTheme="minorHAnsi" w:cstheme="minorHAnsi"/>
              </w:rPr>
            </w:pPr>
          </w:p>
        </w:tc>
      </w:tr>
      <w:tr w:rsidR="00811168" w:rsidRPr="00E8795A" w14:paraId="635DB3F6" w14:textId="77777777" w:rsidTr="005005C3">
        <w:tc>
          <w:tcPr>
            <w:tcW w:w="438" w:type="pct"/>
          </w:tcPr>
          <w:p w14:paraId="376CF6AB"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6A3FC48D"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Atitiktis</w:t>
            </w:r>
          </w:p>
        </w:tc>
        <w:tc>
          <w:tcPr>
            <w:tcW w:w="1320" w:type="pct"/>
          </w:tcPr>
          <w:p w14:paraId="2B644B89"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CE ir ES Mašinų direktyva 2006/42/EB</w:t>
            </w:r>
          </w:p>
        </w:tc>
        <w:tc>
          <w:tcPr>
            <w:tcW w:w="792" w:type="pct"/>
          </w:tcPr>
          <w:p w14:paraId="41B29957" w14:textId="77777777" w:rsidR="00811168" w:rsidRPr="00E8795A" w:rsidRDefault="00811168" w:rsidP="005005C3">
            <w:pPr>
              <w:jc w:val="both"/>
              <w:rPr>
                <w:rFonts w:asciiTheme="minorHAnsi" w:hAnsiTheme="minorHAnsi" w:cstheme="minorHAnsi"/>
              </w:rPr>
            </w:pPr>
          </w:p>
        </w:tc>
        <w:tc>
          <w:tcPr>
            <w:tcW w:w="790" w:type="pct"/>
          </w:tcPr>
          <w:p w14:paraId="7BB17EE3" w14:textId="77777777" w:rsidR="00811168" w:rsidRPr="00E8795A" w:rsidRDefault="00811168" w:rsidP="005005C3">
            <w:pPr>
              <w:jc w:val="both"/>
              <w:rPr>
                <w:rFonts w:asciiTheme="minorHAnsi" w:hAnsiTheme="minorHAnsi" w:cstheme="minorHAnsi"/>
              </w:rPr>
            </w:pPr>
          </w:p>
        </w:tc>
      </w:tr>
      <w:tr w:rsidR="00811168" w:rsidRPr="00E8795A" w14:paraId="75EE5424" w14:textId="77777777" w:rsidTr="005005C3">
        <w:tc>
          <w:tcPr>
            <w:tcW w:w="438" w:type="pct"/>
          </w:tcPr>
          <w:p w14:paraId="1CCDDAFB"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20569744"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Operatorių mokymai</w:t>
            </w:r>
          </w:p>
        </w:tc>
        <w:tc>
          <w:tcPr>
            <w:tcW w:w="1320" w:type="pct"/>
          </w:tcPr>
          <w:p w14:paraId="34F5DB81"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Tiekėjas turi suteikti operatorių ir priežiūros personalo mokymus vietoje</w:t>
            </w:r>
          </w:p>
        </w:tc>
        <w:tc>
          <w:tcPr>
            <w:tcW w:w="792" w:type="pct"/>
          </w:tcPr>
          <w:p w14:paraId="56F2A87F" w14:textId="77777777" w:rsidR="00811168" w:rsidRPr="00E8795A" w:rsidRDefault="00811168" w:rsidP="005005C3">
            <w:pPr>
              <w:jc w:val="both"/>
              <w:rPr>
                <w:rFonts w:asciiTheme="minorHAnsi" w:hAnsiTheme="minorHAnsi" w:cstheme="minorHAnsi"/>
              </w:rPr>
            </w:pPr>
          </w:p>
        </w:tc>
        <w:tc>
          <w:tcPr>
            <w:tcW w:w="790" w:type="pct"/>
          </w:tcPr>
          <w:p w14:paraId="3636F8AA" w14:textId="77777777" w:rsidR="00811168" w:rsidRPr="00E8795A" w:rsidRDefault="00811168" w:rsidP="005005C3">
            <w:pPr>
              <w:jc w:val="both"/>
              <w:rPr>
                <w:rFonts w:asciiTheme="minorHAnsi" w:hAnsiTheme="minorHAnsi" w:cstheme="minorHAnsi"/>
              </w:rPr>
            </w:pPr>
          </w:p>
        </w:tc>
      </w:tr>
      <w:tr w:rsidR="00811168" w:rsidRPr="00E8795A" w14:paraId="4446C136" w14:textId="77777777" w:rsidTr="005005C3">
        <w:tc>
          <w:tcPr>
            <w:tcW w:w="438" w:type="pct"/>
          </w:tcPr>
          <w:p w14:paraId="531EE6BB"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6386854C"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Dokumentacija</w:t>
            </w:r>
          </w:p>
        </w:tc>
        <w:tc>
          <w:tcPr>
            <w:tcW w:w="1320" w:type="pct"/>
          </w:tcPr>
          <w:p w14:paraId="3AB4ADFE"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Visi eksploatavimo, priežiūros ir saugos vadovai lietuvių ir anglų kalbomis</w:t>
            </w:r>
          </w:p>
        </w:tc>
        <w:tc>
          <w:tcPr>
            <w:tcW w:w="792" w:type="pct"/>
          </w:tcPr>
          <w:p w14:paraId="4083CD01" w14:textId="77777777" w:rsidR="00811168" w:rsidRPr="00E8795A" w:rsidRDefault="00811168" w:rsidP="005005C3">
            <w:pPr>
              <w:jc w:val="both"/>
              <w:rPr>
                <w:rFonts w:asciiTheme="minorHAnsi" w:hAnsiTheme="minorHAnsi" w:cstheme="minorHAnsi"/>
              </w:rPr>
            </w:pPr>
          </w:p>
        </w:tc>
        <w:tc>
          <w:tcPr>
            <w:tcW w:w="790" w:type="pct"/>
          </w:tcPr>
          <w:p w14:paraId="1B5C7023" w14:textId="77777777" w:rsidR="00811168" w:rsidRPr="00E8795A" w:rsidRDefault="00811168" w:rsidP="005005C3">
            <w:pPr>
              <w:jc w:val="both"/>
              <w:rPr>
                <w:rFonts w:asciiTheme="minorHAnsi" w:hAnsiTheme="minorHAnsi" w:cstheme="minorHAnsi"/>
              </w:rPr>
            </w:pPr>
          </w:p>
        </w:tc>
      </w:tr>
      <w:tr w:rsidR="00811168" w:rsidRPr="00E8795A" w14:paraId="15846EFB" w14:textId="77777777" w:rsidTr="005005C3">
        <w:tc>
          <w:tcPr>
            <w:tcW w:w="438" w:type="pct"/>
          </w:tcPr>
          <w:p w14:paraId="696F0DEE"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64765114"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Garantija</w:t>
            </w:r>
          </w:p>
        </w:tc>
        <w:tc>
          <w:tcPr>
            <w:tcW w:w="1320" w:type="pct"/>
          </w:tcPr>
          <w:p w14:paraId="2A116281" w14:textId="77777777" w:rsidR="00811168" w:rsidRPr="00EA731D" w:rsidRDefault="00811168" w:rsidP="005005C3">
            <w:pPr>
              <w:jc w:val="both"/>
              <w:rPr>
                <w:rFonts w:asciiTheme="minorHAnsi" w:hAnsiTheme="minorHAnsi" w:cstheme="minorHAnsi"/>
                <w:sz w:val="22"/>
                <w:szCs w:val="22"/>
              </w:rPr>
            </w:pPr>
            <w:r w:rsidRPr="00293CDE">
              <w:rPr>
                <w:rFonts w:asciiTheme="minorHAnsi" w:hAnsiTheme="minorHAnsi" w:cstheme="minorHAnsi"/>
                <w:sz w:val="22"/>
                <w:szCs w:val="22"/>
              </w:rPr>
              <w:t>Mažiausiai 12 mėn. nuo priėmimo</w:t>
            </w:r>
          </w:p>
        </w:tc>
        <w:tc>
          <w:tcPr>
            <w:tcW w:w="792" w:type="pct"/>
          </w:tcPr>
          <w:p w14:paraId="77FCBA76" w14:textId="77777777" w:rsidR="00811168" w:rsidRPr="00E8795A" w:rsidRDefault="00811168" w:rsidP="005005C3">
            <w:pPr>
              <w:jc w:val="both"/>
              <w:rPr>
                <w:rFonts w:asciiTheme="minorHAnsi" w:hAnsiTheme="minorHAnsi" w:cstheme="minorHAnsi"/>
              </w:rPr>
            </w:pPr>
          </w:p>
        </w:tc>
        <w:tc>
          <w:tcPr>
            <w:tcW w:w="790" w:type="pct"/>
          </w:tcPr>
          <w:p w14:paraId="358A4BA3" w14:textId="77777777" w:rsidR="00811168" w:rsidRPr="00E8795A" w:rsidRDefault="00811168" w:rsidP="005005C3">
            <w:pPr>
              <w:jc w:val="both"/>
              <w:rPr>
                <w:rFonts w:asciiTheme="minorHAnsi" w:hAnsiTheme="minorHAnsi" w:cstheme="minorHAnsi"/>
              </w:rPr>
            </w:pPr>
          </w:p>
        </w:tc>
      </w:tr>
      <w:tr w:rsidR="00811168" w:rsidRPr="00E8795A" w14:paraId="2B012FEA" w14:textId="77777777" w:rsidTr="005005C3">
        <w:tc>
          <w:tcPr>
            <w:tcW w:w="438" w:type="pct"/>
          </w:tcPr>
          <w:p w14:paraId="14A24098" w14:textId="77777777" w:rsidR="00811168" w:rsidRPr="00B70076" w:rsidRDefault="00811168" w:rsidP="00811168">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2F94BD8B" w14:textId="77777777" w:rsidR="00811168" w:rsidRPr="002751C8" w:rsidRDefault="00811168" w:rsidP="005005C3">
            <w:pPr>
              <w:rPr>
                <w:rFonts w:asciiTheme="minorHAnsi" w:hAnsiTheme="minorHAnsi" w:cstheme="minorHAnsi"/>
                <w:sz w:val="22"/>
                <w:szCs w:val="22"/>
              </w:rPr>
            </w:pPr>
            <w:r w:rsidRPr="00E8795A">
              <w:rPr>
                <w:rFonts w:asciiTheme="minorHAnsi" w:hAnsiTheme="minorHAnsi" w:cstheme="minorHAnsi"/>
                <w:sz w:val="22"/>
                <w:szCs w:val="22"/>
              </w:rPr>
              <w:t>Žaliojo pirkimo reikalavimas:  prekė yra tvirta, ilgaamžė, funkcionali, ji ar jos sudedamosios dalys tinka naudoti daug kartų ir (ar) lengvai pataisomos, ir (ar) pakeičiamos;</w:t>
            </w:r>
          </w:p>
        </w:tc>
        <w:tc>
          <w:tcPr>
            <w:tcW w:w="1320" w:type="pct"/>
            <w:vAlign w:val="center"/>
          </w:tcPr>
          <w:p w14:paraId="78384B6B" w14:textId="77777777" w:rsidR="00811168" w:rsidRPr="002751C8" w:rsidRDefault="00811168" w:rsidP="005005C3">
            <w:pPr>
              <w:jc w:val="both"/>
              <w:rPr>
                <w:rFonts w:asciiTheme="minorHAnsi" w:hAnsiTheme="minorHAnsi" w:cstheme="minorHAnsi"/>
                <w:sz w:val="22"/>
                <w:szCs w:val="22"/>
              </w:rPr>
            </w:pPr>
            <w:r w:rsidRPr="00E8795A">
              <w:rPr>
                <w:rFonts w:asciiTheme="minorHAnsi" w:hAnsiTheme="minorHAnsi" w:cstheme="minorHAnsi"/>
                <w:sz w:val="22"/>
                <w:szCs w:val="22"/>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w:t>
            </w:r>
            <w:r w:rsidRPr="00E8795A">
              <w:rPr>
                <w:rFonts w:asciiTheme="minorHAnsi" w:hAnsiTheme="minorHAnsi" w:cstheme="minorHAnsi"/>
                <w:sz w:val="22"/>
                <w:szCs w:val="22"/>
              </w:rPr>
              <w:lastRenderedPageBreak/>
              <w:t>produktų, kurie bus naudojami atlikti paslaugą ar darbą, sąrašas ir dokumentai, įrodantys, kad priemonės ir (ar) produktai atitinka nustatytus reikalavimus, arba kiti lygiaverčiai įrodymai;</w:t>
            </w:r>
          </w:p>
        </w:tc>
        <w:tc>
          <w:tcPr>
            <w:tcW w:w="792" w:type="pct"/>
          </w:tcPr>
          <w:p w14:paraId="22B2447B" w14:textId="77777777" w:rsidR="00811168" w:rsidRPr="00E8795A" w:rsidRDefault="00811168" w:rsidP="005005C3">
            <w:pPr>
              <w:jc w:val="both"/>
              <w:rPr>
                <w:rFonts w:asciiTheme="minorHAnsi" w:hAnsiTheme="minorHAnsi" w:cstheme="minorHAnsi"/>
              </w:rPr>
            </w:pPr>
          </w:p>
        </w:tc>
        <w:tc>
          <w:tcPr>
            <w:tcW w:w="790" w:type="pct"/>
          </w:tcPr>
          <w:p w14:paraId="2BF9D8DC" w14:textId="77777777" w:rsidR="00811168" w:rsidRPr="00E8795A" w:rsidRDefault="00811168" w:rsidP="005005C3">
            <w:pPr>
              <w:jc w:val="both"/>
              <w:rPr>
                <w:rFonts w:asciiTheme="minorHAnsi" w:hAnsiTheme="minorHAnsi" w:cstheme="minorHAnsi"/>
              </w:rPr>
            </w:pPr>
          </w:p>
        </w:tc>
      </w:tr>
      <w:bookmarkEnd w:id="1"/>
    </w:tbl>
    <w:p w14:paraId="6797DC21" w14:textId="77777777" w:rsidR="00811168" w:rsidRPr="00E8795A" w:rsidRDefault="00811168" w:rsidP="00811168">
      <w:pPr>
        <w:jc w:val="both"/>
        <w:rPr>
          <w:rFonts w:asciiTheme="minorHAnsi" w:hAnsiTheme="minorHAnsi" w:cstheme="minorHAnsi"/>
          <w:sz w:val="22"/>
        </w:rPr>
      </w:pPr>
    </w:p>
    <w:p w14:paraId="47E4B9B3" w14:textId="77777777" w:rsidR="00811168" w:rsidRPr="00E8795A" w:rsidRDefault="00811168" w:rsidP="00811168">
      <w:pPr>
        <w:jc w:val="both"/>
        <w:rPr>
          <w:rFonts w:asciiTheme="minorHAnsi" w:hAnsiTheme="minorHAnsi" w:cstheme="minorHAnsi"/>
          <w:sz w:val="22"/>
        </w:rPr>
      </w:pPr>
    </w:p>
    <w:p w14:paraId="2CB4EE75" w14:textId="77777777" w:rsidR="00811168" w:rsidRPr="00E8795A" w:rsidRDefault="00811168" w:rsidP="00811168">
      <w:pPr>
        <w:jc w:val="both"/>
        <w:rPr>
          <w:rFonts w:asciiTheme="minorHAnsi" w:hAnsiTheme="minorHAnsi" w:cstheme="minorHAnsi"/>
        </w:rPr>
      </w:pPr>
      <w:r w:rsidRPr="00E8795A">
        <w:rPr>
          <w:rFonts w:asciiTheme="minorHAnsi" w:hAnsiTheme="minorHAnsi"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6224"/>
        <w:gridCol w:w="2748"/>
      </w:tblGrid>
      <w:tr w:rsidR="00811168" w:rsidRPr="00E8795A" w14:paraId="3B2E5CEF" w14:textId="77777777" w:rsidTr="005005C3">
        <w:tc>
          <w:tcPr>
            <w:tcW w:w="341" w:type="pct"/>
          </w:tcPr>
          <w:p w14:paraId="342CBD98"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Eil. Nr.</w:t>
            </w:r>
          </w:p>
        </w:tc>
        <w:tc>
          <w:tcPr>
            <w:tcW w:w="3232" w:type="pct"/>
          </w:tcPr>
          <w:p w14:paraId="337247D0"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Pateiktų dokumentų pavadinimas</w:t>
            </w:r>
          </w:p>
        </w:tc>
        <w:tc>
          <w:tcPr>
            <w:tcW w:w="1427" w:type="pct"/>
          </w:tcPr>
          <w:p w14:paraId="4239B700" w14:textId="77777777" w:rsidR="00811168" w:rsidRPr="00E8795A" w:rsidRDefault="00811168" w:rsidP="005005C3">
            <w:pPr>
              <w:ind w:right="-31"/>
              <w:jc w:val="center"/>
              <w:rPr>
                <w:rFonts w:asciiTheme="minorHAnsi" w:hAnsiTheme="minorHAnsi" w:cstheme="minorHAnsi"/>
                <w:b/>
              </w:rPr>
            </w:pPr>
            <w:r w:rsidRPr="00E8795A">
              <w:rPr>
                <w:rFonts w:asciiTheme="minorHAnsi" w:hAnsiTheme="minorHAnsi" w:cstheme="minorHAnsi"/>
                <w:b/>
              </w:rPr>
              <w:t>Dokumento puslapių skaičius</w:t>
            </w:r>
          </w:p>
        </w:tc>
      </w:tr>
      <w:tr w:rsidR="00811168" w:rsidRPr="00E8795A" w14:paraId="0F87CEF3" w14:textId="77777777" w:rsidTr="005005C3">
        <w:tc>
          <w:tcPr>
            <w:tcW w:w="341" w:type="pct"/>
          </w:tcPr>
          <w:p w14:paraId="7CAFFFCF" w14:textId="77777777" w:rsidR="00811168" w:rsidRPr="00E8795A" w:rsidRDefault="00811168" w:rsidP="005005C3">
            <w:pPr>
              <w:jc w:val="both"/>
              <w:rPr>
                <w:rFonts w:asciiTheme="minorHAnsi" w:hAnsiTheme="minorHAnsi" w:cstheme="minorHAnsi"/>
              </w:rPr>
            </w:pPr>
          </w:p>
        </w:tc>
        <w:tc>
          <w:tcPr>
            <w:tcW w:w="3232" w:type="pct"/>
          </w:tcPr>
          <w:p w14:paraId="06F590E1" w14:textId="77777777" w:rsidR="00811168" w:rsidRPr="00E8795A" w:rsidRDefault="00811168" w:rsidP="005005C3">
            <w:pPr>
              <w:jc w:val="both"/>
              <w:rPr>
                <w:rFonts w:asciiTheme="minorHAnsi" w:hAnsiTheme="minorHAnsi" w:cstheme="minorHAnsi"/>
              </w:rPr>
            </w:pPr>
          </w:p>
        </w:tc>
        <w:tc>
          <w:tcPr>
            <w:tcW w:w="1427" w:type="pct"/>
          </w:tcPr>
          <w:p w14:paraId="15C3B1C7" w14:textId="77777777" w:rsidR="00811168" w:rsidRPr="00E8795A" w:rsidRDefault="00811168" w:rsidP="005005C3">
            <w:pPr>
              <w:jc w:val="both"/>
              <w:rPr>
                <w:rFonts w:asciiTheme="minorHAnsi" w:hAnsiTheme="minorHAnsi" w:cstheme="minorHAnsi"/>
              </w:rPr>
            </w:pPr>
          </w:p>
        </w:tc>
      </w:tr>
      <w:tr w:rsidR="00811168" w:rsidRPr="00E8795A" w14:paraId="5519BCC9" w14:textId="77777777" w:rsidTr="005005C3">
        <w:tc>
          <w:tcPr>
            <w:tcW w:w="341" w:type="pct"/>
          </w:tcPr>
          <w:p w14:paraId="681B07D5" w14:textId="77777777" w:rsidR="00811168" w:rsidRPr="00E8795A" w:rsidRDefault="00811168" w:rsidP="005005C3">
            <w:pPr>
              <w:jc w:val="both"/>
              <w:rPr>
                <w:rFonts w:asciiTheme="minorHAnsi" w:hAnsiTheme="minorHAnsi" w:cstheme="minorHAnsi"/>
              </w:rPr>
            </w:pPr>
          </w:p>
        </w:tc>
        <w:tc>
          <w:tcPr>
            <w:tcW w:w="3232" w:type="pct"/>
          </w:tcPr>
          <w:p w14:paraId="70086220" w14:textId="77777777" w:rsidR="00811168" w:rsidRPr="00E8795A" w:rsidRDefault="00811168" w:rsidP="005005C3">
            <w:pPr>
              <w:jc w:val="both"/>
              <w:rPr>
                <w:rFonts w:asciiTheme="minorHAnsi" w:hAnsiTheme="minorHAnsi" w:cstheme="minorHAnsi"/>
              </w:rPr>
            </w:pPr>
          </w:p>
        </w:tc>
        <w:tc>
          <w:tcPr>
            <w:tcW w:w="1427" w:type="pct"/>
          </w:tcPr>
          <w:p w14:paraId="0CA9471C" w14:textId="77777777" w:rsidR="00811168" w:rsidRPr="00E8795A" w:rsidRDefault="00811168" w:rsidP="005005C3">
            <w:pPr>
              <w:jc w:val="both"/>
              <w:rPr>
                <w:rFonts w:asciiTheme="minorHAnsi" w:hAnsiTheme="minorHAnsi" w:cstheme="minorHAnsi"/>
              </w:rPr>
            </w:pPr>
          </w:p>
        </w:tc>
      </w:tr>
    </w:tbl>
    <w:p w14:paraId="576C4D06" w14:textId="77777777" w:rsidR="00811168" w:rsidRDefault="00811168" w:rsidP="00811168">
      <w:pPr>
        <w:jc w:val="both"/>
        <w:rPr>
          <w:rFonts w:asciiTheme="minorHAnsi" w:hAnsiTheme="minorHAnsi" w:cstheme="minorHAnsi"/>
          <w:sz w:val="22"/>
        </w:rPr>
      </w:pPr>
    </w:p>
    <w:p w14:paraId="70D3CF7F" w14:textId="77777777" w:rsidR="00811168" w:rsidRPr="00E8795A" w:rsidRDefault="00811168" w:rsidP="00811168">
      <w:pPr>
        <w:jc w:val="both"/>
        <w:rPr>
          <w:rFonts w:asciiTheme="minorHAnsi" w:hAnsiTheme="minorHAnsi" w:cstheme="minorHAnsi"/>
          <w:sz w:val="22"/>
        </w:rPr>
      </w:pPr>
      <w:r w:rsidRPr="00E8795A">
        <w:rPr>
          <w:rFonts w:asciiTheme="minorHAnsi" w:hAnsiTheme="minorHAnsi" w:cstheme="minorHAnsi"/>
          <w:sz w:val="22"/>
        </w:rPr>
        <w:t>Pasiūlymas galioja iki 20__-___-___ d.</w:t>
      </w:r>
    </w:p>
    <w:p w14:paraId="08CC1FB2" w14:textId="77777777" w:rsidR="00811168" w:rsidRPr="00E8795A" w:rsidRDefault="00811168" w:rsidP="00811168">
      <w:pPr>
        <w:tabs>
          <w:tab w:val="left" w:pos="1701"/>
        </w:tabs>
        <w:spacing w:before="120"/>
        <w:jc w:val="both"/>
        <w:rPr>
          <w:rFonts w:asciiTheme="minorHAnsi" w:hAnsiTheme="minorHAnsi" w:cstheme="minorHAnsi"/>
          <w:sz w:val="22"/>
        </w:rPr>
      </w:pPr>
      <w:r w:rsidRPr="00E8795A">
        <w:rPr>
          <w:rFonts w:asciiTheme="minorHAnsi" w:hAnsiTheme="minorHAnsi" w:cstheme="minorHAnsi"/>
          <w:sz w:val="22"/>
        </w:rPr>
        <w:t>Aš, žemiau pasirašęs (-</w:t>
      </w:r>
      <w:proofErr w:type="spellStart"/>
      <w:r w:rsidRPr="00E8795A">
        <w:rPr>
          <w:rFonts w:asciiTheme="minorHAnsi" w:hAnsiTheme="minorHAnsi" w:cstheme="minorHAnsi"/>
          <w:sz w:val="22"/>
        </w:rPr>
        <w:t>iusi</w:t>
      </w:r>
      <w:proofErr w:type="spellEnd"/>
      <w:r w:rsidRPr="00E8795A">
        <w:rPr>
          <w:rFonts w:asciiTheme="minorHAnsi" w:hAnsiTheme="minorHAnsi" w:cstheme="minorHAnsi"/>
          <w:sz w:val="22"/>
        </w:rPr>
        <w:t xml:space="preserve">), patvirtinu, kad visa mūsų pasiūlyme pateikta informacija yra teisinga ir kad mes nenuslėpėme jokios informacijos, kurią buvo prašoma pateikti konkurso dalyvius.    </w:t>
      </w:r>
    </w:p>
    <w:p w14:paraId="19E89A27" w14:textId="77777777" w:rsidR="00811168" w:rsidRPr="00E8795A" w:rsidRDefault="00811168" w:rsidP="00811168">
      <w:pPr>
        <w:pStyle w:val="BodyText"/>
        <w:jc w:val="both"/>
        <w:rPr>
          <w:rFonts w:asciiTheme="minorHAnsi" w:hAnsiTheme="minorHAnsi" w:cstheme="minorHAnsi"/>
          <w:sz w:val="22"/>
          <w:szCs w:val="24"/>
        </w:rPr>
      </w:pPr>
      <w:r w:rsidRPr="00E8795A">
        <w:rPr>
          <w:rFonts w:asciiTheme="minorHAnsi" w:hAnsiTheme="minorHAnsi" w:cstheme="minorHAnsi"/>
          <w:sz w:val="22"/>
          <w:szCs w:val="24"/>
        </w:rPr>
        <w:t xml:space="preserve">Aš patvirtinu, kad nedalyvavau rengiant pirkimo dokumentus ir nesu susijęs su jokia kita šiame konkurse dalyvaujančia įmone ar kita suinteresuota šalimi.   </w:t>
      </w:r>
    </w:p>
    <w:p w14:paraId="0B6E7D46" w14:textId="77777777" w:rsidR="00811168" w:rsidRPr="00E8795A" w:rsidRDefault="00811168" w:rsidP="00811168">
      <w:pPr>
        <w:pStyle w:val="BodyText"/>
        <w:jc w:val="both"/>
        <w:rPr>
          <w:rFonts w:asciiTheme="minorHAnsi" w:hAnsiTheme="minorHAnsi" w:cstheme="minorHAnsi"/>
          <w:sz w:val="22"/>
          <w:szCs w:val="24"/>
        </w:rPr>
      </w:pPr>
      <w:r w:rsidRPr="00E8795A">
        <w:rPr>
          <w:rFonts w:asciiTheme="minorHAnsi" w:hAnsiTheme="minorHAnsi" w:cstheme="minorHAnsi"/>
          <w:sz w:val="22"/>
          <w:szCs w:val="24"/>
        </w:rPr>
        <w:t>Aš patvirtinu, kad mano atstovaujamos įmonės ir/ar subtiekėjo sudėtyje nėra Rusijos dalyvavimo, viršijančio 2014 m. liepos 31 d. Tarybos reglamento (ES) Nr. 833/2014 dėl ribojamųjų priemonių atsižvelgiant į Rusijos veiksmus, kuriais destabilizuojama padėtis Ukrainoje, su visais pakeitimais, nustatytų ribų.</w:t>
      </w:r>
    </w:p>
    <w:p w14:paraId="28C89543" w14:textId="77777777" w:rsidR="00811168" w:rsidRPr="00E8795A" w:rsidRDefault="00811168" w:rsidP="00811168">
      <w:pPr>
        <w:pStyle w:val="BodyText"/>
        <w:jc w:val="both"/>
        <w:rPr>
          <w:rFonts w:asciiTheme="minorHAnsi" w:hAnsiTheme="minorHAnsi" w:cstheme="minorHAnsi"/>
          <w:sz w:val="22"/>
          <w:szCs w:val="24"/>
        </w:rPr>
      </w:pPr>
      <w:r w:rsidRPr="00E8795A">
        <w:rPr>
          <w:rFonts w:asciiTheme="minorHAnsi" w:hAnsiTheme="minorHAnsi" w:cstheme="minorHAnsi"/>
          <w:sz w:val="22"/>
          <w:szCs w:val="24"/>
        </w:rPr>
        <w:t>Aš, patvirtinu, kad mano atstovaujamai įmonei ir/ar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12F2F9" w14:textId="77777777" w:rsidR="00811168" w:rsidRPr="00E8795A" w:rsidRDefault="00811168" w:rsidP="00811168">
      <w:pPr>
        <w:pStyle w:val="BodyText"/>
        <w:jc w:val="both"/>
        <w:rPr>
          <w:rFonts w:asciiTheme="minorHAnsi" w:hAnsiTheme="minorHAnsi" w:cstheme="minorHAnsi"/>
          <w:sz w:val="22"/>
          <w:szCs w:val="24"/>
        </w:rPr>
      </w:pPr>
      <w:r w:rsidRPr="00E8795A">
        <w:rPr>
          <w:rFonts w:asciiTheme="minorHAnsi" w:hAnsiTheme="minorHAnsi" w:cstheme="minorHAnsi"/>
          <w:sz w:val="22"/>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11168" w:rsidRPr="00E8795A" w14:paraId="08178449" w14:textId="77777777" w:rsidTr="005005C3">
        <w:tc>
          <w:tcPr>
            <w:tcW w:w="3828" w:type="dxa"/>
            <w:tcBorders>
              <w:bottom w:val="single" w:sz="4" w:space="0" w:color="auto"/>
            </w:tcBorders>
          </w:tcPr>
          <w:p w14:paraId="1C0006D0" w14:textId="77777777" w:rsidR="00811168" w:rsidRPr="00E8795A" w:rsidRDefault="00811168" w:rsidP="005005C3">
            <w:pPr>
              <w:spacing w:line="360" w:lineRule="auto"/>
              <w:rPr>
                <w:rFonts w:asciiTheme="minorHAnsi" w:hAnsiTheme="minorHAnsi" w:cstheme="minorHAnsi"/>
                <w:i/>
                <w:sz w:val="22"/>
                <w:szCs w:val="22"/>
              </w:rPr>
            </w:pPr>
          </w:p>
        </w:tc>
        <w:tc>
          <w:tcPr>
            <w:tcW w:w="240" w:type="dxa"/>
            <w:tcBorders>
              <w:bottom w:val="nil"/>
            </w:tcBorders>
          </w:tcPr>
          <w:p w14:paraId="4812108F" w14:textId="77777777" w:rsidR="00811168" w:rsidRPr="00E8795A" w:rsidRDefault="00811168" w:rsidP="005005C3">
            <w:pPr>
              <w:spacing w:line="360" w:lineRule="auto"/>
              <w:rPr>
                <w:rFonts w:asciiTheme="minorHAnsi" w:hAnsiTheme="minorHAnsi" w:cstheme="minorHAnsi"/>
                <w:sz w:val="22"/>
                <w:szCs w:val="22"/>
              </w:rPr>
            </w:pPr>
          </w:p>
        </w:tc>
        <w:tc>
          <w:tcPr>
            <w:tcW w:w="1680" w:type="dxa"/>
            <w:tcBorders>
              <w:bottom w:val="single" w:sz="4" w:space="0" w:color="auto"/>
            </w:tcBorders>
          </w:tcPr>
          <w:p w14:paraId="78122439" w14:textId="77777777" w:rsidR="00811168" w:rsidRPr="00E8795A" w:rsidRDefault="00811168" w:rsidP="005005C3">
            <w:pPr>
              <w:spacing w:line="360" w:lineRule="auto"/>
              <w:jc w:val="center"/>
              <w:rPr>
                <w:rFonts w:asciiTheme="minorHAnsi" w:hAnsiTheme="minorHAnsi" w:cstheme="minorHAnsi"/>
                <w:i/>
                <w:sz w:val="22"/>
                <w:szCs w:val="22"/>
              </w:rPr>
            </w:pPr>
          </w:p>
        </w:tc>
        <w:tc>
          <w:tcPr>
            <w:tcW w:w="240" w:type="dxa"/>
            <w:tcBorders>
              <w:bottom w:val="nil"/>
            </w:tcBorders>
          </w:tcPr>
          <w:p w14:paraId="6B049C96" w14:textId="77777777" w:rsidR="00811168" w:rsidRPr="00E8795A" w:rsidRDefault="00811168" w:rsidP="005005C3">
            <w:pPr>
              <w:spacing w:line="360" w:lineRule="auto"/>
              <w:rPr>
                <w:rFonts w:asciiTheme="minorHAnsi" w:hAnsiTheme="minorHAnsi" w:cstheme="minorHAnsi"/>
                <w:sz w:val="22"/>
                <w:szCs w:val="22"/>
              </w:rPr>
            </w:pPr>
          </w:p>
        </w:tc>
        <w:tc>
          <w:tcPr>
            <w:tcW w:w="3231" w:type="dxa"/>
            <w:tcBorders>
              <w:bottom w:val="single" w:sz="4" w:space="0" w:color="auto"/>
            </w:tcBorders>
          </w:tcPr>
          <w:p w14:paraId="2AF80654" w14:textId="77777777" w:rsidR="00811168" w:rsidRPr="00E8795A" w:rsidRDefault="00811168" w:rsidP="005005C3">
            <w:pPr>
              <w:spacing w:line="360" w:lineRule="auto"/>
              <w:jc w:val="center"/>
              <w:rPr>
                <w:rFonts w:asciiTheme="minorHAnsi" w:hAnsiTheme="minorHAnsi" w:cstheme="minorHAnsi"/>
                <w:i/>
                <w:sz w:val="22"/>
                <w:szCs w:val="22"/>
              </w:rPr>
            </w:pPr>
          </w:p>
        </w:tc>
      </w:tr>
      <w:tr w:rsidR="00811168" w:rsidRPr="00E8795A" w14:paraId="1FDD3962" w14:textId="77777777" w:rsidTr="005005C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93A87BD" w14:textId="77777777" w:rsidR="00811168" w:rsidRPr="00E8795A" w:rsidRDefault="00811168" w:rsidP="005005C3">
            <w:pPr>
              <w:rPr>
                <w:rFonts w:asciiTheme="minorHAnsi" w:hAnsiTheme="minorHAnsi" w:cstheme="minorHAnsi"/>
                <w:sz w:val="18"/>
              </w:rPr>
            </w:pPr>
            <w:r w:rsidRPr="00E8795A">
              <w:rPr>
                <w:rFonts w:asciiTheme="minorHAnsi" w:hAnsiTheme="minorHAnsi" w:cstheme="minorHAnsi"/>
                <w:sz w:val="18"/>
              </w:rPr>
              <w:t>Tiekėjo vadovo arba jo įgalioto asmens pareigos</w:t>
            </w:r>
          </w:p>
        </w:tc>
        <w:tc>
          <w:tcPr>
            <w:tcW w:w="240" w:type="dxa"/>
            <w:tcBorders>
              <w:top w:val="nil"/>
              <w:left w:val="nil"/>
              <w:bottom w:val="nil"/>
              <w:right w:val="nil"/>
            </w:tcBorders>
          </w:tcPr>
          <w:p w14:paraId="25761F60" w14:textId="77777777" w:rsidR="00811168" w:rsidRPr="00E8795A" w:rsidRDefault="00811168" w:rsidP="005005C3">
            <w:pPr>
              <w:spacing w:line="360" w:lineRule="auto"/>
              <w:rPr>
                <w:rFonts w:asciiTheme="minorHAnsi" w:hAnsiTheme="minorHAnsi" w:cstheme="minorHAnsi"/>
                <w:sz w:val="18"/>
              </w:rPr>
            </w:pPr>
          </w:p>
        </w:tc>
        <w:tc>
          <w:tcPr>
            <w:tcW w:w="1680" w:type="dxa"/>
            <w:tcBorders>
              <w:left w:val="nil"/>
              <w:bottom w:val="nil"/>
              <w:right w:val="nil"/>
            </w:tcBorders>
          </w:tcPr>
          <w:p w14:paraId="3F9E64D1" w14:textId="77777777" w:rsidR="00811168" w:rsidRPr="00E8795A" w:rsidRDefault="00811168" w:rsidP="005005C3">
            <w:pPr>
              <w:spacing w:line="360" w:lineRule="auto"/>
              <w:jc w:val="center"/>
              <w:rPr>
                <w:rFonts w:asciiTheme="minorHAnsi" w:hAnsiTheme="minorHAnsi" w:cstheme="minorHAnsi"/>
                <w:sz w:val="18"/>
              </w:rPr>
            </w:pPr>
            <w:r w:rsidRPr="00E8795A">
              <w:rPr>
                <w:rFonts w:asciiTheme="minorHAnsi" w:hAnsiTheme="minorHAnsi" w:cstheme="minorHAnsi"/>
                <w:sz w:val="18"/>
              </w:rPr>
              <w:t>parašas</w:t>
            </w:r>
          </w:p>
        </w:tc>
        <w:tc>
          <w:tcPr>
            <w:tcW w:w="240" w:type="dxa"/>
            <w:tcBorders>
              <w:top w:val="nil"/>
              <w:left w:val="nil"/>
              <w:bottom w:val="nil"/>
              <w:right w:val="nil"/>
            </w:tcBorders>
          </w:tcPr>
          <w:p w14:paraId="3A8E6F95" w14:textId="77777777" w:rsidR="00811168" w:rsidRPr="00E8795A" w:rsidRDefault="00811168" w:rsidP="005005C3">
            <w:pPr>
              <w:spacing w:line="360" w:lineRule="auto"/>
              <w:rPr>
                <w:rFonts w:asciiTheme="minorHAnsi" w:hAnsiTheme="minorHAnsi" w:cstheme="minorHAnsi"/>
                <w:sz w:val="18"/>
              </w:rPr>
            </w:pPr>
          </w:p>
        </w:tc>
        <w:tc>
          <w:tcPr>
            <w:tcW w:w="3231" w:type="dxa"/>
            <w:tcBorders>
              <w:left w:val="nil"/>
              <w:bottom w:val="nil"/>
              <w:right w:val="nil"/>
            </w:tcBorders>
          </w:tcPr>
          <w:p w14:paraId="055B6FD0" w14:textId="77777777" w:rsidR="00811168" w:rsidRPr="00E8795A" w:rsidRDefault="00811168" w:rsidP="005005C3">
            <w:pPr>
              <w:spacing w:line="360" w:lineRule="auto"/>
              <w:jc w:val="center"/>
              <w:rPr>
                <w:rFonts w:asciiTheme="minorHAnsi" w:hAnsiTheme="minorHAnsi" w:cstheme="minorHAnsi"/>
                <w:sz w:val="18"/>
              </w:rPr>
            </w:pPr>
            <w:r w:rsidRPr="00E8795A">
              <w:rPr>
                <w:rFonts w:asciiTheme="minorHAnsi" w:hAnsiTheme="minorHAnsi" w:cstheme="minorHAnsi"/>
                <w:sz w:val="18"/>
              </w:rPr>
              <w:t>Vardas Pavardė</w:t>
            </w:r>
          </w:p>
        </w:tc>
      </w:tr>
    </w:tbl>
    <w:p w14:paraId="04EF2EA2" w14:textId="77777777" w:rsidR="00811168" w:rsidRPr="00E8795A" w:rsidRDefault="00811168" w:rsidP="00811168">
      <w:pPr>
        <w:tabs>
          <w:tab w:val="left" w:pos="284"/>
          <w:tab w:val="left" w:pos="567"/>
        </w:tabs>
        <w:ind w:right="22"/>
        <w:jc w:val="both"/>
        <w:rPr>
          <w:rFonts w:asciiTheme="minorHAnsi" w:hAnsiTheme="minorHAnsi" w:cstheme="minorHAnsi"/>
          <w:sz w:val="24"/>
          <w:lang w:val="en-US"/>
        </w:rPr>
      </w:pPr>
    </w:p>
    <w:p w14:paraId="7890FCD1" w14:textId="46BB4959" w:rsidR="0068093C" w:rsidRDefault="0068093C">
      <w:pPr>
        <w:spacing w:after="160" w:line="278" w:lineRule="auto"/>
      </w:pPr>
      <w:r>
        <w:br w:type="page"/>
      </w:r>
    </w:p>
    <w:p w14:paraId="5D8FE4A6" w14:textId="77777777" w:rsidR="0068093C" w:rsidRPr="00D31CC6" w:rsidRDefault="0068093C" w:rsidP="00223D51">
      <w:pPr>
        <w:pStyle w:val="Title"/>
        <w:jc w:val="center"/>
        <w:rPr>
          <w:rStyle w:val="Strong"/>
          <w:sz w:val="32"/>
          <w:szCs w:val="32"/>
        </w:rPr>
      </w:pPr>
      <w:bookmarkStart w:id="2" w:name="Anglų"/>
      <w:r w:rsidRPr="00D31CC6">
        <w:rPr>
          <w:rStyle w:val="Strong"/>
          <w:sz w:val="32"/>
          <w:szCs w:val="32"/>
        </w:rPr>
        <w:lastRenderedPageBreak/>
        <w:t>TENDER</w:t>
      </w:r>
    </w:p>
    <w:bookmarkEnd w:id="2"/>
    <w:p w14:paraId="741E8DA2" w14:textId="77777777" w:rsidR="00D31CC6" w:rsidRPr="00D31CC6" w:rsidRDefault="00D31CC6" w:rsidP="00D31CC6">
      <w:pPr>
        <w:pStyle w:val="Title"/>
        <w:jc w:val="center"/>
        <w:rPr>
          <w:rStyle w:val="Strong"/>
          <w:sz w:val="32"/>
          <w:szCs w:val="32"/>
        </w:rPr>
      </w:pPr>
      <w:r w:rsidRPr="00D31CC6">
        <w:rPr>
          <w:rStyle w:val="Strong"/>
          <w:sz w:val="32"/>
          <w:szCs w:val="32"/>
        </w:rPr>
        <w:t>FOR THE SUPPLY OF INSULATING GLASS (IGU) PRODUCTION LINE</w:t>
      </w:r>
    </w:p>
    <w:p w14:paraId="532C8047" w14:textId="77777777" w:rsidR="00D31CC6" w:rsidRPr="002C1C1B" w:rsidRDefault="00D31CC6" w:rsidP="00D31CC6">
      <w:pPr>
        <w:jc w:val="center"/>
        <w:rPr>
          <w:rFonts w:asciiTheme="minorHAnsi" w:hAnsiTheme="minorHAnsi" w:cstheme="minorHAnsi"/>
          <w:sz w:val="22"/>
          <w:lang w:val="en-US"/>
        </w:rPr>
      </w:pPr>
    </w:p>
    <w:p w14:paraId="6D420A84" w14:textId="77777777" w:rsidR="00D31CC6" w:rsidRPr="002C1C1B" w:rsidRDefault="00D31CC6" w:rsidP="00D31CC6">
      <w:pPr>
        <w:jc w:val="center"/>
        <w:rPr>
          <w:rFonts w:asciiTheme="minorHAnsi" w:hAnsiTheme="minorHAnsi" w:cstheme="minorHAnsi"/>
          <w:sz w:val="22"/>
          <w:lang w:val="en-US"/>
        </w:rPr>
      </w:pPr>
      <w:r w:rsidRPr="002C1C1B">
        <w:rPr>
          <w:rFonts w:asciiTheme="minorHAnsi" w:hAnsiTheme="minorHAnsi" w:cstheme="minorHAnsi"/>
          <w:sz w:val="22"/>
          <w:lang w:val="en-US"/>
        </w:rPr>
        <w:t>2025-__-__</w:t>
      </w:r>
    </w:p>
    <w:p w14:paraId="199A6B48" w14:textId="77777777" w:rsidR="00D31CC6" w:rsidRPr="002C1C1B" w:rsidRDefault="00D31CC6" w:rsidP="00D31CC6">
      <w:pPr>
        <w:jc w:val="center"/>
        <w:rPr>
          <w:rFonts w:asciiTheme="minorHAnsi" w:hAnsiTheme="minorHAnsi" w:cstheme="minorHAnsi"/>
          <w:sz w:val="22"/>
          <w:lang w:val="en-US"/>
        </w:rPr>
      </w:pPr>
      <w:r w:rsidRPr="002C1C1B">
        <w:rPr>
          <w:rFonts w:asciiTheme="minorHAnsi" w:hAnsiTheme="minorHAnsi" w:cstheme="minorHAnsi"/>
          <w:sz w:val="22"/>
          <w:lang w:val="en-US"/>
        </w:rPr>
        <w:t>_______________</w:t>
      </w:r>
    </w:p>
    <w:p w14:paraId="5412706A" w14:textId="77777777" w:rsidR="00D31CC6" w:rsidRPr="002C1C1B" w:rsidRDefault="00D31CC6" w:rsidP="00D31CC6">
      <w:pPr>
        <w:jc w:val="center"/>
        <w:rPr>
          <w:rFonts w:asciiTheme="minorHAnsi" w:hAnsiTheme="minorHAnsi" w:cstheme="minorHAnsi"/>
          <w:i/>
          <w:sz w:val="22"/>
          <w:lang w:val="en-US"/>
        </w:rPr>
      </w:pPr>
      <w:r w:rsidRPr="002C1C1B">
        <w:rPr>
          <w:rFonts w:asciiTheme="minorHAnsi" w:hAnsiTheme="minorHAnsi" w:cstheme="minorHAnsi"/>
          <w:i/>
          <w:lang w:val="en-US"/>
        </w:rPr>
        <w:t>(place)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D31CC6" w:rsidRPr="00C574DE" w14:paraId="2B20504C" w14:textId="77777777" w:rsidTr="005005C3">
        <w:trPr>
          <w:trHeight w:val="284"/>
        </w:trPr>
        <w:tc>
          <w:tcPr>
            <w:tcW w:w="4644" w:type="dxa"/>
          </w:tcPr>
          <w:p w14:paraId="626F6261" w14:textId="77777777" w:rsidR="00D31CC6" w:rsidRPr="002C1C1B" w:rsidRDefault="00D31CC6" w:rsidP="005005C3">
            <w:pPr>
              <w:jc w:val="both"/>
              <w:rPr>
                <w:rFonts w:asciiTheme="minorHAnsi" w:hAnsiTheme="minorHAnsi" w:cstheme="minorHAnsi"/>
                <w:sz w:val="22"/>
                <w:lang w:val="en-US"/>
              </w:rPr>
            </w:pPr>
            <w:r w:rsidRPr="002C1C1B">
              <w:rPr>
                <w:rFonts w:asciiTheme="minorHAnsi" w:hAnsiTheme="minorHAnsi" w:cstheme="minorHAnsi"/>
                <w:lang w:val="en-US"/>
              </w:rPr>
              <w:t>Supplier name</w:t>
            </w:r>
          </w:p>
        </w:tc>
        <w:tc>
          <w:tcPr>
            <w:tcW w:w="5211" w:type="dxa"/>
          </w:tcPr>
          <w:p w14:paraId="661E1534" w14:textId="77777777" w:rsidR="00D31CC6" w:rsidRPr="002C1C1B" w:rsidRDefault="00D31CC6" w:rsidP="005005C3">
            <w:pPr>
              <w:jc w:val="both"/>
              <w:rPr>
                <w:rFonts w:asciiTheme="minorHAnsi" w:hAnsiTheme="minorHAnsi" w:cstheme="minorHAnsi"/>
                <w:sz w:val="22"/>
                <w:szCs w:val="22"/>
                <w:lang w:val="en-US"/>
              </w:rPr>
            </w:pPr>
          </w:p>
        </w:tc>
      </w:tr>
      <w:tr w:rsidR="00D31CC6" w:rsidRPr="00C574DE" w14:paraId="7271DCD7" w14:textId="77777777" w:rsidTr="005005C3">
        <w:trPr>
          <w:trHeight w:val="284"/>
        </w:trPr>
        <w:tc>
          <w:tcPr>
            <w:tcW w:w="4644" w:type="dxa"/>
          </w:tcPr>
          <w:p w14:paraId="11B53660" w14:textId="77777777" w:rsidR="00D31CC6" w:rsidRPr="002C1C1B" w:rsidRDefault="00D31CC6" w:rsidP="005005C3">
            <w:pPr>
              <w:jc w:val="both"/>
              <w:rPr>
                <w:rFonts w:asciiTheme="minorHAnsi" w:hAnsiTheme="minorHAnsi" w:cstheme="minorHAnsi"/>
                <w:sz w:val="22"/>
                <w:lang w:val="en-US"/>
              </w:rPr>
            </w:pPr>
            <w:r w:rsidRPr="002C1C1B">
              <w:rPr>
                <w:rFonts w:asciiTheme="minorHAnsi" w:hAnsiTheme="minorHAnsi" w:cstheme="minorHAnsi"/>
                <w:lang w:val="en-US"/>
              </w:rPr>
              <w:t>Supplier address</w:t>
            </w:r>
          </w:p>
        </w:tc>
        <w:tc>
          <w:tcPr>
            <w:tcW w:w="5211" w:type="dxa"/>
          </w:tcPr>
          <w:p w14:paraId="6FF3AE47" w14:textId="77777777" w:rsidR="00D31CC6" w:rsidRPr="002C1C1B" w:rsidRDefault="00D31CC6" w:rsidP="005005C3">
            <w:pPr>
              <w:jc w:val="both"/>
              <w:rPr>
                <w:rFonts w:asciiTheme="minorHAnsi" w:hAnsiTheme="minorHAnsi" w:cstheme="minorHAnsi"/>
                <w:sz w:val="22"/>
                <w:szCs w:val="22"/>
                <w:lang w:val="en-US"/>
              </w:rPr>
            </w:pPr>
          </w:p>
        </w:tc>
      </w:tr>
      <w:tr w:rsidR="00D31CC6" w:rsidRPr="00C574DE" w14:paraId="117FE70D" w14:textId="77777777" w:rsidTr="005005C3">
        <w:trPr>
          <w:trHeight w:val="284"/>
        </w:trPr>
        <w:tc>
          <w:tcPr>
            <w:tcW w:w="4644" w:type="dxa"/>
          </w:tcPr>
          <w:p w14:paraId="15321879" w14:textId="77777777" w:rsidR="00D31CC6" w:rsidRPr="002C1C1B" w:rsidRDefault="00D31CC6" w:rsidP="005005C3">
            <w:pPr>
              <w:jc w:val="both"/>
              <w:rPr>
                <w:rFonts w:asciiTheme="minorHAnsi" w:hAnsiTheme="minorHAnsi" w:cstheme="minorHAnsi"/>
                <w:sz w:val="22"/>
                <w:lang w:val="en-US"/>
              </w:rPr>
            </w:pPr>
            <w:r w:rsidRPr="002C1C1B">
              <w:rPr>
                <w:rFonts w:asciiTheme="minorHAnsi" w:hAnsiTheme="minorHAnsi" w:cstheme="minorHAnsi"/>
                <w:lang w:val="en-US"/>
              </w:rPr>
              <w:t>Name and surname of the person responsible for the tender</w:t>
            </w:r>
          </w:p>
        </w:tc>
        <w:tc>
          <w:tcPr>
            <w:tcW w:w="5211" w:type="dxa"/>
          </w:tcPr>
          <w:p w14:paraId="3DE190E1" w14:textId="77777777" w:rsidR="00D31CC6" w:rsidRPr="002C1C1B" w:rsidRDefault="00D31CC6" w:rsidP="005005C3">
            <w:pPr>
              <w:jc w:val="both"/>
              <w:rPr>
                <w:rFonts w:asciiTheme="minorHAnsi" w:hAnsiTheme="minorHAnsi" w:cstheme="minorHAnsi"/>
                <w:sz w:val="22"/>
                <w:szCs w:val="22"/>
                <w:lang w:val="en-US"/>
              </w:rPr>
            </w:pPr>
          </w:p>
        </w:tc>
      </w:tr>
      <w:tr w:rsidR="00D31CC6" w:rsidRPr="00C574DE" w14:paraId="63A72271" w14:textId="77777777" w:rsidTr="005005C3">
        <w:trPr>
          <w:trHeight w:val="284"/>
        </w:trPr>
        <w:tc>
          <w:tcPr>
            <w:tcW w:w="4644" w:type="dxa"/>
          </w:tcPr>
          <w:p w14:paraId="72CF92FE" w14:textId="77777777" w:rsidR="00D31CC6" w:rsidRPr="002C1C1B" w:rsidRDefault="00D31CC6" w:rsidP="005005C3">
            <w:pPr>
              <w:jc w:val="both"/>
              <w:rPr>
                <w:rFonts w:asciiTheme="minorHAnsi" w:hAnsiTheme="minorHAnsi" w:cstheme="minorHAnsi"/>
                <w:sz w:val="22"/>
                <w:lang w:val="en-US"/>
              </w:rPr>
            </w:pPr>
            <w:r w:rsidRPr="002C1C1B">
              <w:rPr>
                <w:rFonts w:asciiTheme="minorHAnsi" w:hAnsiTheme="minorHAnsi" w:cstheme="minorHAnsi"/>
                <w:lang w:val="en-US"/>
              </w:rPr>
              <w:t>Telephone number</w:t>
            </w:r>
          </w:p>
        </w:tc>
        <w:tc>
          <w:tcPr>
            <w:tcW w:w="5211" w:type="dxa"/>
          </w:tcPr>
          <w:p w14:paraId="20472019" w14:textId="77777777" w:rsidR="00D31CC6" w:rsidRPr="002C1C1B" w:rsidRDefault="00D31CC6" w:rsidP="005005C3">
            <w:pPr>
              <w:jc w:val="both"/>
              <w:rPr>
                <w:rFonts w:asciiTheme="minorHAnsi" w:hAnsiTheme="minorHAnsi" w:cstheme="minorHAnsi"/>
                <w:sz w:val="22"/>
                <w:szCs w:val="22"/>
                <w:lang w:val="en-US"/>
              </w:rPr>
            </w:pPr>
          </w:p>
        </w:tc>
      </w:tr>
      <w:tr w:rsidR="00D31CC6" w:rsidRPr="00C574DE" w14:paraId="09FFBB62" w14:textId="77777777" w:rsidTr="005005C3">
        <w:trPr>
          <w:trHeight w:val="284"/>
        </w:trPr>
        <w:tc>
          <w:tcPr>
            <w:tcW w:w="4644" w:type="dxa"/>
          </w:tcPr>
          <w:p w14:paraId="1DE12E35" w14:textId="77777777" w:rsidR="00D31CC6" w:rsidRPr="002C1C1B" w:rsidRDefault="00D31CC6" w:rsidP="005005C3">
            <w:pPr>
              <w:jc w:val="both"/>
              <w:rPr>
                <w:rFonts w:asciiTheme="minorHAnsi" w:hAnsiTheme="minorHAnsi" w:cstheme="minorHAnsi"/>
                <w:sz w:val="22"/>
                <w:lang w:val="en-US"/>
              </w:rPr>
            </w:pPr>
            <w:r w:rsidRPr="002C1C1B">
              <w:rPr>
                <w:rFonts w:asciiTheme="minorHAnsi" w:hAnsiTheme="minorHAnsi" w:cstheme="minorHAnsi"/>
                <w:lang w:val="en-US"/>
              </w:rPr>
              <w:t>E-mail address</w:t>
            </w:r>
          </w:p>
        </w:tc>
        <w:tc>
          <w:tcPr>
            <w:tcW w:w="5211" w:type="dxa"/>
          </w:tcPr>
          <w:p w14:paraId="62B662F8" w14:textId="77777777" w:rsidR="00D31CC6" w:rsidRPr="002C1C1B" w:rsidRDefault="00D31CC6" w:rsidP="005005C3">
            <w:pPr>
              <w:jc w:val="both"/>
              <w:rPr>
                <w:rFonts w:asciiTheme="minorHAnsi" w:hAnsiTheme="minorHAnsi" w:cstheme="minorHAnsi"/>
                <w:sz w:val="22"/>
                <w:szCs w:val="22"/>
                <w:lang w:val="en-US"/>
              </w:rPr>
            </w:pPr>
          </w:p>
        </w:tc>
      </w:tr>
    </w:tbl>
    <w:p w14:paraId="32C458AC" w14:textId="77777777" w:rsidR="00D31CC6" w:rsidRPr="002C1C1B" w:rsidRDefault="00D31CC6" w:rsidP="00D31CC6">
      <w:pPr>
        <w:jc w:val="both"/>
        <w:rPr>
          <w:rFonts w:asciiTheme="minorHAnsi" w:hAnsiTheme="minorHAnsi" w:cstheme="minorHAnsi"/>
          <w:sz w:val="22"/>
          <w:lang w:val="en-US"/>
        </w:rPr>
      </w:pPr>
    </w:p>
    <w:p w14:paraId="318A8F8F" w14:textId="77777777" w:rsidR="00D31CC6" w:rsidRPr="00A5510A" w:rsidRDefault="00D31CC6" w:rsidP="00D31CC6">
      <w:pPr>
        <w:jc w:val="both"/>
        <w:rPr>
          <w:rFonts w:asciiTheme="minorHAnsi" w:hAnsiTheme="minorHAnsi" w:cstheme="minorHAnsi"/>
          <w:sz w:val="22"/>
          <w:lang w:val="en-US"/>
        </w:rPr>
      </w:pPr>
      <w:r w:rsidRPr="00A5510A">
        <w:rPr>
          <w:rFonts w:asciiTheme="minorHAnsi" w:hAnsiTheme="minorHAnsi" w:cstheme="minorHAnsi"/>
          <w:sz w:val="22"/>
          <w:lang w:val="en-US"/>
        </w:rPr>
        <w:t>By this Tender, we confirm that we agree with all procurement conditions set forth in:</w:t>
      </w:r>
    </w:p>
    <w:p w14:paraId="2BB228F5" w14:textId="77777777" w:rsidR="00D31CC6" w:rsidRPr="00A5510A" w:rsidRDefault="00D31CC6" w:rsidP="00D31CC6">
      <w:pPr>
        <w:numPr>
          <w:ilvl w:val="0"/>
          <w:numId w:val="1"/>
        </w:numPr>
        <w:jc w:val="both"/>
        <w:rPr>
          <w:rFonts w:asciiTheme="minorHAnsi" w:hAnsiTheme="minorHAnsi" w:cstheme="minorHAnsi"/>
          <w:sz w:val="22"/>
          <w:lang w:val="en-US"/>
        </w:rPr>
      </w:pPr>
      <w:r w:rsidRPr="00A5510A">
        <w:rPr>
          <w:rFonts w:asciiTheme="minorHAnsi" w:hAnsiTheme="minorHAnsi" w:cstheme="minorHAnsi"/>
          <w:sz w:val="22"/>
          <w:lang w:val="en-US"/>
        </w:rPr>
        <w:t xml:space="preserve">the </w:t>
      </w:r>
      <w:r w:rsidRPr="00A5510A">
        <w:rPr>
          <w:rFonts w:asciiTheme="minorHAnsi" w:hAnsiTheme="minorHAnsi" w:cstheme="minorHAnsi"/>
          <w:b/>
          <w:bCs/>
          <w:sz w:val="22"/>
          <w:lang w:val="en-US"/>
        </w:rPr>
        <w:t>procurement notice</w:t>
      </w:r>
      <w:r w:rsidRPr="00A5510A">
        <w:rPr>
          <w:rFonts w:asciiTheme="minorHAnsi" w:hAnsiTheme="minorHAnsi" w:cstheme="minorHAnsi"/>
          <w:sz w:val="22"/>
          <w:lang w:val="en-US"/>
        </w:rPr>
        <w:t xml:space="preserve"> published on </w:t>
      </w:r>
      <w:hyperlink r:id="rId11" w:tgtFrame="_new" w:history="1">
        <w:r w:rsidRPr="00A5510A">
          <w:rPr>
            <w:rStyle w:val="Hyperlink"/>
            <w:rFonts w:asciiTheme="minorHAnsi" w:eastAsiaTheme="majorEastAsia" w:hAnsiTheme="minorHAnsi" w:cstheme="minorHAnsi"/>
            <w:sz w:val="22"/>
            <w:lang w:val="en-US"/>
          </w:rPr>
          <w:t>www.esinvesticijos.lt</w:t>
        </w:r>
      </w:hyperlink>
      <w:r w:rsidRPr="00A5510A">
        <w:rPr>
          <w:rFonts w:asciiTheme="minorHAnsi" w:hAnsiTheme="minorHAnsi" w:cstheme="minorHAnsi"/>
          <w:sz w:val="22"/>
          <w:lang w:val="en-US"/>
        </w:rPr>
        <w:t>;</w:t>
      </w:r>
    </w:p>
    <w:p w14:paraId="6CDA07D5" w14:textId="77777777" w:rsidR="00D31CC6" w:rsidRPr="00A5510A" w:rsidRDefault="00D31CC6" w:rsidP="00D31CC6">
      <w:pPr>
        <w:numPr>
          <w:ilvl w:val="0"/>
          <w:numId w:val="1"/>
        </w:numPr>
        <w:jc w:val="both"/>
        <w:rPr>
          <w:rFonts w:asciiTheme="minorHAnsi" w:hAnsiTheme="minorHAnsi" w:cstheme="minorHAnsi"/>
          <w:sz w:val="22"/>
          <w:lang w:val="en-US"/>
        </w:rPr>
      </w:pPr>
      <w:r w:rsidRPr="00A5510A">
        <w:rPr>
          <w:rFonts w:asciiTheme="minorHAnsi" w:hAnsiTheme="minorHAnsi" w:cstheme="minorHAnsi"/>
          <w:sz w:val="22"/>
          <w:lang w:val="en-US"/>
        </w:rPr>
        <w:t xml:space="preserve">the </w:t>
      </w:r>
      <w:r w:rsidRPr="00A5510A">
        <w:rPr>
          <w:rFonts w:asciiTheme="minorHAnsi" w:hAnsiTheme="minorHAnsi" w:cstheme="minorHAnsi"/>
          <w:b/>
          <w:bCs/>
          <w:sz w:val="22"/>
          <w:lang w:val="en-US"/>
        </w:rPr>
        <w:t xml:space="preserve">Tender </w:t>
      </w:r>
      <w:proofErr w:type="gramStart"/>
      <w:r w:rsidRPr="00A5510A">
        <w:rPr>
          <w:rFonts w:asciiTheme="minorHAnsi" w:hAnsiTheme="minorHAnsi" w:cstheme="minorHAnsi"/>
          <w:b/>
          <w:bCs/>
          <w:sz w:val="22"/>
          <w:lang w:val="en-US"/>
        </w:rPr>
        <w:t>Conditions</w:t>
      </w:r>
      <w:r w:rsidRPr="00A5510A">
        <w:rPr>
          <w:rFonts w:asciiTheme="minorHAnsi" w:hAnsiTheme="minorHAnsi" w:cstheme="minorHAnsi"/>
          <w:sz w:val="22"/>
          <w:lang w:val="en-US"/>
        </w:rPr>
        <w:t>;</w:t>
      </w:r>
      <w:proofErr w:type="gramEnd"/>
    </w:p>
    <w:p w14:paraId="036B6580" w14:textId="77777777" w:rsidR="00D31CC6" w:rsidRPr="00A5510A" w:rsidRDefault="00D31CC6" w:rsidP="00D31CC6">
      <w:pPr>
        <w:numPr>
          <w:ilvl w:val="0"/>
          <w:numId w:val="1"/>
        </w:numPr>
        <w:jc w:val="both"/>
        <w:rPr>
          <w:rFonts w:asciiTheme="minorHAnsi" w:hAnsiTheme="minorHAnsi" w:cstheme="minorHAnsi"/>
          <w:sz w:val="22"/>
          <w:lang w:val="en-US"/>
        </w:rPr>
      </w:pPr>
      <w:r w:rsidRPr="00A5510A">
        <w:rPr>
          <w:rFonts w:asciiTheme="minorHAnsi" w:hAnsiTheme="minorHAnsi" w:cstheme="minorHAnsi"/>
          <w:sz w:val="22"/>
          <w:lang w:val="en-US"/>
        </w:rPr>
        <w:t xml:space="preserve">the </w:t>
      </w:r>
      <w:r w:rsidRPr="00A5510A">
        <w:rPr>
          <w:rFonts w:asciiTheme="minorHAnsi" w:hAnsiTheme="minorHAnsi" w:cstheme="minorHAnsi"/>
          <w:b/>
          <w:bCs/>
          <w:sz w:val="22"/>
          <w:lang w:val="en-US"/>
        </w:rPr>
        <w:t>Annexes to the procurement documents</w:t>
      </w:r>
      <w:r w:rsidRPr="00A5510A">
        <w:rPr>
          <w:rFonts w:asciiTheme="minorHAnsi" w:hAnsiTheme="minorHAnsi" w:cstheme="minorHAnsi"/>
          <w:sz w:val="22"/>
          <w:lang w:val="en-US"/>
        </w:rPr>
        <w:t>.</w:t>
      </w:r>
    </w:p>
    <w:p w14:paraId="4A21A15D" w14:textId="77777777" w:rsidR="00D31CC6" w:rsidRPr="00A5510A" w:rsidRDefault="00D31CC6" w:rsidP="00D31CC6">
      <w:pPr>
        <w:jc w:val="both"/>
        <w:rPr>
          <w:rFonts w:asciiTheme="minorHAnsi" w:hAnsiTheme="minorHAnsi" w:cstheme="minorHAnsi"/>
          <w:sz w:val="22"/>
          <w:lang w:val="en-US"/>
        </w:rPr>
      </w:pPr>
      <w:r w:rsidRPr="00A5510A">
        <w:rPr>
          <w:rFonts w:asciiTheme="minorHAnsi" w:hAnsiTheme="minorHAnsi" w:cstheme="minorHAnsi"/>
          <w:sz w:val="22"/>
          <w:lang w:val="en-US"/>
        </w:rPr>
        <w:t>We hereby offer the following Goods (including all costs specified in Clause 4.12 of the Tender Conditions):</w:t>
      </w:r>
    </w:p>
    <w:p w14:paraId="073839AA" w14:textId="77777777" w:rsidR="00D31CC6" w:rsidRPr="002C1C1B" w:rsidRDefault="00D31CC6" w:rsidP="00D31CC6">
      <w:pPr>
        <w:jc w:val="both"/>
        <w:rPr>
          <w:rFonts w:asciiTheme="minorHAnsi" w:hAnsiTheme="minorHAnsi" w:cstheme="minorHAnsi"/>
          <w:sz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965"/>
        <w:gridCol w:w="1893"/>
        <w:gridCol w:w="811"/>
        <w:gridCol w:w="857"/>
        <w:gridCol w:w="1176"/>
        <w:gridCol w:w="1225"/>
        <w:gridCol w:w="1165"/>
      </w:tblGrid>
      <w:tr w:rsidR="00D31CC6" w:rsidRPr="00230F18" w14:paraId="1120514C" w14:textId="77777777" w:rsidTr="005005C3">
        <w:trPr>
          <w:cantSplit/>
          <w:tblHeader/>
        </w:trPr>
        <w:tc>
          <w:tcPr>
            <w:tcW w:w="264" w:type="pct"/>
            <w:tcBorders>
              <w:top w:val="single" w:sz="4" w:space="0" w:color="auto"/>
              <w:left w:val="single" w:sz="4" w:space="0" w:color="auto"/>
              <w:bottom w:val="single" w:sz="4" w:space="0" w:color="auto"/>
              <w:right w:val="single" w:sz="4" w:space="0" w:color="auto"/>
            </w:tcBorders>
            <w:vAlign w:val="center"/>
          </w:tcPr>
          <w:p w14:paraId="1308F02C" w14:textId="77777777" w:rsidR="00D31CC6" w:rsidRPr="00230F18" w:rsidRDefault="00D31CC6" w:rsidP="005005C3">
            <w:pPr>
              <w:ind w:right="-31"/>
              <w:jc w:val="center"/>
              <w:rPr>
                <w:rFonts w:asciiTheme="minorHAnsi" w:hAnsiTheme="minorHAnsi" w:cstheme="minorHAnsi"/>
                <w:b/>
                <w:lang w:val="en-US"/>
              </w:rPr>
            </w:pPr>
            <w:r w:rsidRPr="00230F18">
              <w:rPr>
                <w:rFonts w:asciiTheme="minorHAnsi" w:hAnsiTheme="minorHAnsi" w:cstheme="minorHAnsi"/>
                <w:b/>
                <w:lang w:val="en-US"/>
              </w:rPr>
              <w:t>No.</w:t>
            </w:r>
          </w:p>
        </w:tc>
        <w:tc>
          <w:tcPr>
            <w:tcW w:w="1023" w:type="pct"/>
            <w:tcBorders>
              <w:top w:val="single" w:sz="4" w:space="0" w:color="auto"/>
              <w:left w:val="single" w:sz="4" w:space="0" w:color="auto"/>
              <w:bottom w:val="single" w:sz="4" w:space="0" w:color="auto"/>
              <w:right w:val="single" w:sz="4" w:space="0" w:color="auto"/>
            </w:tcBorders>
            <w:vAlign w:val="center"/>
          </w:tcPr>
          <w:p w14:paraId="58F2916A" w14:textId="77777777" w:rsidR="00D31CC6" w:rsidRPr="00230F18" w:rsidRDefault="00D31CC6" w:rsidP="005005C3">
            <w:pPr>
              <w:ind w:right="-31"/>
              <w:jc w:val="center"/>
              <w:rPr>
                <w:rFonts w:asciiTheme="minorHAnsi" w:hAnsiTheme="minorHAnsi" w:cstheme="minorHAnsi"/>
                <w:b/>
                <w:lang w:val="en-US"/>
              </w:rPr>
            </w:pPr>
            <w:r w:rsidRPr="00230F18">
              <w:rPr>
                <w:rFonts w:asciiTheme="minorHAnsi" w:hAnsiTheme="minorHAnsi" w:cstheme="minorHAnsi"/>
                <w:b/>
                <w:lang w:val="en-US"/>
              </w:rPr>
              <w:t>Description of Goods</w:t>
            </w:r>
          </w:p>
        </w:tc>
        <w:tc>
          <w:tcPr>
            <w:tcW w:w="985" w:type="pct"/>
            <w:tcBorders>
              <w:top w:val="single" w:sz="4" w:space="0" w:color="auto"/>
              <w:left w:val="single" w:sz="4" w:space="0" w:color="auto"/>
              <w:bottom w:val="single" w:sz="4" w:space="0" w:color="auto"/>
              <w:right w:val="single" w:sz="4" w:space="0" w:color="auto"/>
            </w:tcBorders>
            <w:vAlign w:val="center"/>
          </w:tcPr>
          <w:p w14:paraId="6CC169A5" w14:textId="77777777" w:rsidR="00D31CC6" w:rsidRPr="00230F18" w:rsidRDefault="00D31CC6" w:rsidP="005005C3">
            <w:pPr>
              <w:ind w:right="-31"/>
              <w:jc w:val="center"/>
              <w:rPr>
                <w:rFonts w:asciiTheme="minorHAnsi" w:hAnsiTheme="minorHAnsi" w:cstheme="minorHAnsi"/>
                <w:b/>
                <w:lang w:val="en-US"/>
              </w:rPr>
            </w:pPr>
            <w:r w:rsidRPr="00230F18">
              <w:rPr>
                <w:rFonts w:asciiTheme="minorHAnsi" w:hAnsiTheme="minorHAnsi" w:cstheme="minorHAnsi"/>
                <w:b/>
                <w:lang w:val="en-US"/>
              </w:rPr>
              <w:t>Quantity</w:t>
            </w:r>
          </w:p>
        </w:tc>
        <w:tc>
          <w:tcPr>
            <w:tcW w:w="423" w:type="pct"/>
            <w:tcBorders>
              <w:top w:val="single" w:sz="4" w:space="0" w:color="auto"/>
              <w:left w:val="single" w:sz="4" w:space="0" w:color="auto"/>
              <w:bottom w:val="single" w:sz="4" w:space="0" w:color="auto"/>
              <w:right w:val="single" w:sz="4" w:space="0" w:color="auto"/>
            </w:tcBorders>
            <w:vAlign w:val="center"/>
          </w:tcPr>
          <w:p w14:paraId="52FECC7C" w14:textId="77777777" w:rsidR="00D31CC6" w:rsidRPr="00230F18" w:rsidRDefault="00D31CC6" w:rsidP="005005C3">
            <w:pPr>
              <w:ind w:right="-31"/>
              <w:jc w:val="center"/>
              <w:rPr>
                <w:rFonts w:asciiTheme="minorHAnsi" w:hAnsiTheme="minorHAnsi" w:cstheme="minorHAnsi"/>
                <w:b/>
                <w:lang w:val="en-US"/>
              </w:rPr>
            </w:pPr>
            <w:r w:rsidRPr="00230F18">
              <w:rPr>
                <w:rFonts w:asciiTheme="minorHAnsi" w:hAnsiTheme="minorHAnsi" w:cstheme="minorHAnsi"/>
                <w:b/>
                <w:lang w:val="en-US"/>
              </w:rPr>
              <w:t>Unit</w:t>
            </w:r>
          </w:p>
        </w:tc>
        <w:tc>
          <w:tcPr>
            <w:tcW w:w="447" w:type="pct"/>
            <w:tcBorders>
              <w:top w:val="single" w:sz="4" w:space="0" w:color="auto"/>
              <w:left w:val="single" w:sz="4" w:space="0" w:color="auto"/>
              <w:bottom w:val="single" w:sz="4" w:space="0" w:color="auto"/>
              <w:right w:val="single" w:sz="4" w:space="0" w:color="auto"/>
            </w:tcBorders>
            <w:vAlign w:val="center"/>
          </w:tcPr>
          <w:p w14:paraId="13F7A078" w14:textId="77777777" w:rsidR="00D31CC6" w:rsidRPr="00230F18" w:rsidRDefault="00D31CC6" w:rsidP="005005C3">
            <w:pPr>
              <w:ind w:right="-31"/>
              <w:jc w:val="center"/>
              <w:rPr>
                <w:rFonts w:asciiTheme="minorHAnsi" w:hAnsiTheme="minorHAnsi" w:cstheme="minorHAnsi"/>
                <w:b/>
                <w:lang w:val="en-US"/>
              </w:rPr>
            </w:pPr>
            <w:r w:rsidRPr="00230F18">
              <w:rPr>
                <w:rFonts w:asciiTheme="minorHAnsi" w:hAnsiTheme="minorHAnsi" w:cstheme="minorHAnsi"/>
                <w:b/>
                <w:lang w:val="en-US"/>
              </w:rPr>
              <w:t>Unit Price, EUR (excl. VAT)</w:t>
            </w:r>
          </w:p>
        </w:tc>
        <w:tc>
          <w:tcPr>
            <w:tcW w:w="613" w:type="pct"/>
            <w:tcBorders>
              <w:top w:val="single" w:sz="4" w:space="0" w:color="auto"/>
              <w:left w:val="single" w:sz="4" w:space="0" w:color="auto"/>
              <w:bottom w:val="single" w:sz="4" w:space="0" w:color="auto"/>
              <w:right w:val="single" w:sz="4" w:space="0" w:color="auto"/>
            </w:tcBorders>
            <w:vAlign w:val="center"/>
          </w:tcPr>
          <w:p w14:paraId="1DD3D2E5" w14:textId="77777777" w:rsidR="00D31CC6" w:rsidRPr="00230F18" w:rsidRDefault="00D31CC6" w:rsidP="005005C3">
            <w:pPr>
              <w:ind w:right="-31"/>
              <w:jc w:val="center"/>
              <w:rPr>
                <w:rFonts w:asciiTheme="minorHAnsi" w:hAnsiTheme="minorHAnsi" w:cstheme="minorHAnsi"/>
                <w:b/>
                <w:lang w:val="en-US"/>
              </w:rPr>
            </w:pPr>
            <w:r w:rsidRPr="00230F18">
              <w:rPr>
                <w:rFonts w:asciiTheme="minorHAnsi" w:hAnsiTheme="minorHAnsi" w:cstheme="minorHAnsi"/>
                <w:b/>
                <w:lang w:val="en-US"/>
              </w:rPr>
              <w:t>Unit Price, EUR (incl. VAT)</w:t>
            </w:r>
          </w:p>
        </w:tc>
        <w:tc>
          <w:tcPr>
            <w:tcW w:w="638" w:type="pct"/>
            <w:tcBorders>
              <w:top w:val="single" w:sz="4" w:space="0" w:color="auto"/>
              <w:left w:val="single" w:sz="4" w:space="0" w:color="auto"/>
              <w:bottom w:val="single" w:sz="4" w:space="0" w:color="auto"/>
              <w:right w:val="single" w:sz="4" w:space="0" w:color="auto"/>
            </w:tcBorders>
            <w:vAlign w:val="center"/>
          </w:tcPr>
          <w:p w14:paraId="624E509D" w14:textId="77777777" w:rsidR="00D31CC6" w:rsidRPr="00230F18" w:rsidRDefault="00D31CC6" w:rsidP="005005C3">
            <w:pPr>
              <w:ind w:right="-31"/>
              <w:jc w:val="center"/>
              <w:rPr>
                <w:rFonts w:asciiTheme="minorHAnsi" w:hAnsiTheme="minorHAnsi" w:cstheme="minorHAnsi"/>
                <w:b/>
                <w:lang w:val="en-US"/>
              </w:rPr>
            </w:pPr>
            <w:r w:rsidRPr="00230F18">
              <w:rPr>
                <w:rFonts w:asciiTheme="minorHAnsi" w:hAnsiTheme="minorHAnsi" w:cstheme="minorHAnsi"/>
                <w:b/>
                <w:lang w:val="en-US"/>
              </w:rPr>
              <w:t>Total Price, EUR (excl. VAT)</w:t>
            </w:r>
          </w:p>
        </w:tc>
        <w:tc>
          <w:tcPr>
            <w:tcW w:w="607" w:type="pct"/>
            <w:tcBorders>
              <w:top w:val="single" w:sz="4" w:space="0" w:color="auto"/>
              <w:left w:val="single" w:sz="4" w:space="0" w:color="auto"/>
              <w:bottom w:val="single" w:sz="4" w:space="0" w:color="auto"/>
              <w:right w:val="single" w:sz="4" w:space="0" w:color="auto"/>
            </w:tcBorders>
            <w:vAlign w:val="center"/>
          </w:tcPr>
          <w:p w14:paraId="7177846E" w14:textId="77777777" w:rsidR="00D31CC6" w:rsidRPr="00230F18" w:rsidRDefault="00D31CC6" w:rsidP="005005C3">
            <w:pPr>
              <w:ind w:right="-31"/>
              <w:jc w:val="center"/>
              <w:rPr>
                <w:rFonts w:asciiTheme="minorHAnsi" w:hAnsiTheme="minorHAnsi" w:cstheme="minorHAnsi"/>
                <w:b/>
                <w:lang w:val="en-US"/>
              </w:rPr>
            </w:pPr>
            <w:r w:rsidRPr="00230F18">
              <w:rPr>
                <w:rFonts w:asciiTheme="minorHAnsi" w:hAnsiTheme="minorHAnsi" w:cstheme="minorHAnsi"/>
                <w:b/>
                <w:lang w:val="en-US"/>
              </w:rPr>
              <w:t>Total Price, EUR (incl. VAT)</w:t>
            </w:r>
          </w:p>
        </w:tc>
      </w:tr>
      <w:tr w:rsidR="00D31CC6" w:rsidRPr="00230F18" w14:paraId="5808AEE4" w14:textId="77777777" w:rsidTr="005005C3">
        <w:tc>
          <w:tcPr>
            <w:tcW w:w="264" w:type="pct"/>
            <w:tcBorders>
              <w:top w:val="single" w:sz="4" w:space="0" w:color="auto"/>
              <w:left w:val="single" w:sz="4" w:space="0" w:color="auto"/>
              <w:bottom w:val="single" w:sz="4" w:space="0" w:color="auto"/>
              <w:right w:val="single" w:sz="4" w:space="0" w:color="auto"/>
            </w:tcBorders>
          </w:tcPr>
          <w:p w14:paraId="1FDB824A" w14:textId="77777777" w:rsidR="00D31CC6" w:rsidRPr="00230F18" w:rsidRDefault="00D31CC6" w:rsidP="005005C3">
            <w:pPr>
              <w:jc w:val="center"/>
              <w:rPr>
                <w:rFonts w:asciiTheme="minorHAnsi" w:hAnsiTheme="minorHAnsi" w:cstheme="minorHAnsi"/>
                <w:lang w:val="en-US"/>
              </w:rPr>
            </w:pPr>
            <w:r w:rsidRPr="00230F18">
              <w:rPr>
                <w:rFonts w:asciiTheme="minorHAnsi" w:hAnsiTheme="minorHAnsi" w:cstheme="minorHAnsi"/>
                <w:lang w:val="en-US"/>
              </w:rPr>
              <w:t>1.</w:t>
            </w:r>
          </w:p>
        </w:tc>
        <w:tc>
          <w:tcPr>
            <w:tcW w:w="1023" w:type="pct"/>
            <w:tcBorders>
              <w:top w:val="single" w:sz="4" w:space="0" w:color="auto"/>
              <w:left w:val="single" w:sz="4" w:space="0" w:color="auto"/>
              <w:bottom w:val="single" w:sz="4" w:space="0" w:color="auto"/>
              <w:right w:val="single" w:sz="4" w:space="0" w:color="auto"/>
            </w:tcBorders>
          </w:tcPr>
          <w:p w14:paraId="432214C5" w14:textId="77777777" w:rsidR="00D31CC6" w:rsidRPr="00230F18" w:rsidRDefault="00D31CC6" w:rsidP="005005C3">
            <w:pPr>
              <w:jc w:val="both"/>
              <w:rPr>
                <w:rFonts w:asciiTheme="minorHAnsi" w:hAnsiTheme="minorHAnsi" w:cstheme="minorHAnsi"/>
                <w:sz w:val="22"/>
                <w:lang w:val="en-US"/>
              </w:rPr>
            </w:pPr>
            <w:r w:rsidRPr="00B06E3D">
              <w:rPr>
                <w:rFonts w:asciiTheme="minorHAnsi" w:hAnsiTheme="minorHAnsi" w:cstheme="minorHAnsi"/>
                <w:sz w:val="22"/>
                <w:lang w:val="en-US"/>
              </w:rPr>
              <w:t>Insulating Glass (IGU) Production Line</w:t>
            </w:r>
          </w:p>
        </w:tc>
        <w:tc>
          <w:tcPr>
            <w:tcW w:w="985" w:type="pct"/>
            <w:tcBorders>
              <w:top w:val="single" w:sz="4" w:space="0" w:color="auto"/>
              <w:left w:val="single" w:sz="4" w:space="0" w:color="auto"/>
              <w:bottom w:val="single" w:sz="4" w:space="0" w:color="auto"/>
              <w:right w:val="single" w:sz="4" w:space="0" w:color="auto"/>
            </w:tcBorders>
          </w:tcPr>
          <w:p w14:paraId="0D8392C6" w14:textId="77777777" w:rsidR="00D31CC6" w:rsidRPr="00230F18" w:rsidRDefault="00D31CC6" w:rsidP="005005C3">
            <w:pPr>
              <w:jc w:val="both"/>
              <w:rPr>
                <w:rFonts w:asciiTheme="minorHAnsi" w:hAnsiTheme="minorHAnsi" w:cstheme="minorHAnsi"/>
                <w:sz w:val="22"/>
                <w:lang w:val="en-US"/>
              </w:rPr>
            </w:pPr>
            <w:r w:rsidRPr="00230F18">
              <w:rPr>
                <w:rFonts w:asciiTheme="minorHAnsi" w:hAnsiTheme="minorHAnsi" w:cstheme="minorHAnsi"/>
                <w:sz w:val="22"/>
                <w:lang w:val="en-US"/>
              </w:rPr>
              <w:t>1</w:t>
            </w:r>
          </w:p>
        </w:tc>
        <w:tc>
          <w:tcPr>
            <w:tcW w:w="423" w:type="pct"/>
            <w:tcBorders>
              <w:top w:val="single" w:sz="4" w:space="0" w:color="auto"/>
              <w:left w:val="single" w:sz="4" w:space="0" w:color="auto"/>
              <w:bottom w:val="single" w:sz="4" w:space="0" w:color="auto"/>
              <w:right w:val="single" w:sz="4" w:space="0" w:color="auto"/>
            </w:tcBorders>
          </w:tcPr>
          <w:p w14:paraId="0BA27B2B" w14:textId="77777777" w:rsidR="00D31CC6" w:rsidRPr="00230F18" w:rsidRDefault="00D31CC6" w:rsidP="005005C3">
            <w:pPr>
              <w:jc w:val="center"/>
              <w:rPr>
                <w:rFonts w:asciiTheme="minorHAnsi" w:hAnsiTheme="minorHAnsi" w:cstheme="minorHAnsi"/>
                <w:lang w:val="en-US"/>
              </w:rPr>
            </w:pPr>
            <w:r w:rsidRPr="00230F18">
              <w:rPr>
                <w:rFonts w:asciiTheme="minorHAnsi" w:hAnsiTheme="minorHAnsi" w:cstheme="minorHAnsi"/>
                <w:lang w:val="en-US"/>
              </w:rPr>
              <w:t>unit</w:t>
            </w:r>
          </w:p>
        </w:tc>
        <w:tc>
          <w:tcPr>
            <w:tcW w:w="447" w:type="pct"/>
            <w:tcBorders>
              <w:top w:val="single" w:sz="4" w:space="0" w:color="auto"/>
              <w:left w:val="single" w:sz="4" w:space="0" w:color="auto"/>
              <w:bottom w:val="single" w:sz="4" w:space="0" w:color="auto"/>
              <w:right w:val="single" w:sz="4" w:space="0" w:color="auto"/>
            </w:tcBorders>
          </w:tcPr>
          <w:p w14:paraId="735BCDCD" w14:textId="77777777" w:rsidR="00D31CC6" w:rsidRPr="00230F18" w:rsidRDefault="00D31CC6" w:rsidP="005005C3">
            <w:pPr>
              <w:jc w:val="both"/>
              <w:rPr>
                <w:rFonts w:asciiTheme="minorHAnsi" w:hAnsiTheme="minorHAnsi" w:cstheme="minorHAnsi"/>
                <w:lang w:val="en-US"/>
              </w:rPr>
            </w:pPr>
          </w:p>
        </w:tc>
        <w:tc>
          <w:tcPr>
            <w:tcW w:w="613" w:type="pct"/>
            <w:tcBorders>
              <w:top w:val="single" w:sz="4" w:space="0" w:color="auto"/>
              <w:left w:val="single" w:sz="4" w:space="0" w:color="auto"/>
              <w:bottom w:val="single" w:sz="4" w:space="0" w:color="auto"/>
              <w:right w:val="single" w:sz="4" w:space="0" w:color="auto"/>
            </w:tcBorders>
          </w:tcPr>
          <w:p w14:paraId="23F31F9F" w14:textId="77777777" w:rsidR="00D31CC6" w:rsidRPr="00230F18" w:rsidRDefault="00D31CC6" w:rsidP="005005C3">
            <w:pPr>
              <w:jc w:val="both"/>
              <w:rPr>
                <w:rFonts w:asciiTheme="minorHAnsi" w:hAnsiTheme="minorHAnsi" w:cstheme="minorHAnsi"/>
                <w:lang w:val="en-US"/>
              </w:rPr>
            </w:pPr>
          </w:p>
        </w:tc>
        <w:tc>
          <w:tcPr>
            <w:tcW w:w="638" w:type="pct"/>
            <w:tcBorders>
              <w:top w:val="single" w:sz="4" w:space="0" w:color="auto"/>
              <w:left w:val="single" w:sz="4" w:space="0" w:color="auto"/>
              <w:bottom w:val="single" w:sz="4" w:space="0" w:color="auto"/>
              <w:right w:val="single" w:sz="4" w:space="0" w:color="auto"/>
            </w:tcBorders>
          </w:tcPr>
          <w:p w14:paraId="4110CAD6" w14:textId="77777777" w:rsidR="00D31CC6" w:rsidRPr="00230F18" w:rsidRDefault="00D31CC6" w:rsidP="005005C3">
            <w:pPr>
              <w:jc w:val="both"/>
              <w:rPr>
                <w:rFonts w:asciiTheme="minorHAnsi" w:hAnsiTheme="minorHAnsi" w:cstheme="minorHAnsi"/>
                <w:lang w:val="en-US"/>
              </w:rPr>
            </w:pPr>
          </w:p>
        </w:tc>
        <w:tc>
          <w:tcPr>
            <w:tcW w:w="607" w:type="pct"/>
            <w:tcBorders>
              <w:top w:val="single" w:sz="4" w:space="0" w:color="auto"/>
              <w:left w:val="single" w:sz="4" w:space="0" w:color="auto"/>
              <w:bottom w:val="single" w:sz="4" w:space="0" w:color="auto"/>
              <w:right w:val="single" w:sz="4" w:space="0" w:color="auto"/>
            </w:tcBorders>
          </w:tcPr>
          <w:p w14:paraId="3C4256CC" w14:textId="77777777" w:rsidR="00D31CC6" w:rsidRPr="00230F18" w:rsidRDefault="00D31CC6" w:rsidP="005005C3">
            <w:pPr>
              <w:jc w:val="both"/>
              <w:rPr>
                <w:rFonts w:asciiTheme="minorHAnsi" w:hAnsiTheme="minorHAnsi" w:cstheme="minorHAnsi"/>
                <w:lang w:val="en-US"/>
              </w:rPr>
            </w:pPr>
          </w:p>
        </w:tc>
      </w:tr>
      <w:tr w:rsidR="00D31CC6" w:rsidRPr="00230F18" w14:paraId="79599B2B" w14:textId="77777777" w:rsidTr="005005C3">
        <w:tc>
          <w:tcPr>
            <w:tcW w:w="264" w:type="pct"/>
            <w:tcBorders>
              <w:top w:val="single" w:sz="4" w:space="0" w:color="auto"/>
              <w:left w:val="single" w:sz="4" w:space="0" w:color="auto"/>
              <w:bottom w:val="single" w:sz="4" w:space="0" w:color="auto"/>
              <w:right w:val="single" w:sz="4" w:space="0" w:color="auto"/>
            </w:tcBorders>
          </w:tcPr>
          <w:p w14:paraId="602A5869" w14:textId="77777777" w:rsidR="00D31CC6" w:rsidRPr="00230F18" w:rsidRDefault="00D31CC6" w:rsidP="005005C3">
            <w:pPr>
              <w:jc w:val="both"/>
              <w:rPr>
                <w:rFonts w:asciiTheme="minorHAnsi" w:hAnsiTheme="minorHAnsi" w:cstheme="minorHAnsi"/>
                <w:b/>
                <w:lang w:val="en-US"/>
              </w:rPr>
            </w:pPr>
          </w:p>
        </w:tc>
        <w:tc>
          <w:tcPr>
            <w:tcW w:w="1023" w:type="pct"/>
            <w:tcBorders>
              <w:top w:val="single" w:sz="4" w:space="0" w:color="auto"/>
              <w:left w:val="single" w:sz="4" w:space="0" w:color="auto"/>
              <w:bottom w:val="single" w:sz="4" w:space="0" w:color="auto"/>
              <w:right w:val="nil"/>
            </w:tcBorders>
          </w:tcPr>
          <w:p w14:paraId="538EB073" w14:textId="77777777" w:rsidR="00D31CC6" w:rsidRPr="00230F18" w:rsidRDefault="00D31CC6" w:rsidP="005005C3">
            <w:pPr>
              <w:jc w:val="both"/>
              <w:rPr>
                <w:rFonts w:asciiTheme="minorHAnsi" w:hAnsiTheme="minorHAnsi" w:cstheme="minorHAnsi"/>
                <w:b/>
                <w:lang w:val="en-US"/>
              </w:rPr>
            </w:pPr>
          </w:p>
        </w:tc>
        <w:tc>
          <w:tcPr>
            <w:tcW w:w="2468" w:type="pct"/>
            <w:gridSpan w:val="4"/>
            <w:tcBorders>
              <w:top w:val="single" w:sz="4" w:space="0" w:color="auto"/>
              <w:left w:val="nil"/>
              <w:bottom w:val="single" w:sz="4" w:space="0" w:color="auto"/>
              <w:right w:val="single" w:sz="4" w:space="0" w:color="auto"/>
            </w:tcBorders>
          </w:tcPr>
          <w:p w14:paraId="241412BB" w14:textId="77777777" w:rsidR="00D31CC6" w:rsidRPr="00230F18" w:rsidRDefault="00D31CC6" w:rsidP="005005C3">
            <w:pPr>
              <w:jc w:val="center"/>
              <w:rPr>
                <w:rFonts w:asciiTheme="minorHAnsi" w:hAnsiTheme="minorHAnsi" w:cstheme="minorHAnsi"/>
                <w:b/>
                <w:lang w:val="en-US"/>
              </w:rPr>
            </w:pPr>
            <w:r w:rsidRPr="00230F18">
              <w:rPr>
                <w:rFonts w:asciiTheme="minorHAnsi" w:hAnsiTheme="minorHAnsi" w:cstheme="minorHAnsi"/>
                <w:b/>
                <w:lang w:val="en-US"/>
              </w:rPr>
              <w:t>TOTAL (overall tender price):</w:t>
            </w:r>
          </w:p>
        </w:tc>
        <w:tc>
          <w:tcPr>
            <w:tcW w:w="638" w:type="pct"/>
            <w:tcBorders>
              <w:top w:val="single" w:sz="4" w:space="0" w:color="auto"/>
              <w:left w:val="single" w:sz="4" w:space="0" w:color="auto"/>
              <w:bottom w:val="single" w:sz="4" w:space="0" w:color="auto"/>
              <w:right w:val="single" w:sz="4" w:space="0" w:color="auto"/>
            </w:tcBorders>
          </w:tcPr>
          <w:p w14:paraId="311F5971" w14:textId="77777777" w:rsidR="00D31CC6" w:rsidRPr="00230F18" w:rsidRDefault="00D31CC6" w:rsidP="005005C3">
            <w:pPr>
              <w:jc w:val="both"/>
              <w:rPr>
                <w:rFonts w:asciiTheme="minorHAnsi" w:hAnsiTheme="minorHAnsi" w:cstheme="minorHAnsi"/>
                <w:b/>
                <w:lang w:val="en-US"/>
              </w:rPr>
            </w:pPr>
          </w:p>
        </w:tc>
        <w:tc>
          <w:tcPr>
            <w:tcW w:w="607" w:type="pct"/>
            <w:tcBorders>
              <w:top w:val="single" w:sz="4" w:space="0" w:color="auto"/>
              <w:left w:val="single" w:sz="4" w:space="0" w:color="auto"/>
              <w:bottom w:val="single" w:sz="4" w:space="0" w:color="auto"/>
              <w:right w:val="single" w:sz="4" w:space="0" w:color="auto"/>
            </w:tcBorders>
          </w:tcPr>
          <w:p w14:paraId="1AB6FECC" w14:textId="77777777" w:rsidR="00D31CC6" w:rsidRPr="00230F18" w:rsidRDefault="00D31CC6" w:rsidP="005005C3">
            <w:pPr>
              <w:jc w:val="both"/>
              <w:rPr>
                <w:rFonts w:asciiTheme="minorHAnsi" w:hAnsiTheme="minorHAnsi" w:cstheme="minorHAnsi"/>
                <w:b/>
                <w:lang w:val="en-US"/>
              </w:rPr>
            </w:pPr>
          </w:p>
        </w:tc>
      </w:tr>
    </w:tbl>
    <w:p w14:paraId="7DA2B043" w14:textId="77777777" w:rsidR="00D31CC6" w:rsidRPr="002C1C1B" w:rsidRDefault="00D31CC6" w:rsidP="00D31CC6">
      <w:pPr>
        <w:ind w:firstLine="720"/>
        <w:jc w:val="both"/>
        <w:rPr>
          <w:rFonts w:asciiTheme="minorHAnsi" w:hAnsiTheme="minorHAnsi" w:cstheme="minorHAnsi"/>
          <w:lang w:val="en-US"/>
        </w:rPr>
      </w:pPr>
    </w:p>
    <w:p w14:paraId="6550ED0E" w14:textId="77777777" w:rsidR="00D31CC6" w:rsidRPr="002C1C1B" w:rsidRDefault="00D31CC6" w:rsidP="00D31CC6">
      <w:pPr>
        <w:jc w:val="both"/>
        <w:rPr>
          <w:rFonts w:asciiTheme="minorHAnsi" w:hAnsiTheme="minorHAnsi" w:cstheme="minorHAnsi"/>
          <w:sz w:val="22"/>
          <w:lang w:val="en-US"/>
        </w:rPr>
      </w:pPr>
      <w:r w:rsidRPr="002C1C1B">
        <w:rPr>
          <w:rFonts w:asciiTheme="minorHAnsi" w:hAnsiTheme="minorHAnsi" w:cstheme="minorHAnsi"/>
          <w:sz w:val="22"/>
          <w:lang w:val="en-US"/>
        </w:rPr>
        <w:t>The Goods offered fully comply with the requirements specified in the procurement documents, and their characteristics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3005"/>
        <w:gridCol w:w="2741"/>
        <w:gridCol w:w="1675"/>
        <w:gridCol w:w="1671"/>
      </w:tblGrid>
      <w:tr w:rsidR="00D31CC6" w:rsidRPr="00C574DE" w14:paraId="121A4FCF" w14:textId="77777777" w:rsidTr="005005C3">
        <w:trPr>
          <w:cantSplit/>
          <w:tblHeader/>
        </w:trPr>
        <w:tc>
          <w:tcPr>
            <w:tcW w:w="265" w:type="pct"/>
          </w:tcPr>
          <w:p w14:paraId="6CA30F85" w14:textId="77777777" w:rsidR="00D31CC6" w:rsidRPr="00C67406" w:rsidRDefault="00D31CC6" w:rsidP="005005C3">
            <w:pPr>
              <w:ind w:right="-31"/>
              <w:jc w:val="center"/>
              <w:rPr>
                <w:rFonts w:asciiTheme="minorHAnsi" w:hAnsiTheme="minorHAnsi" w:cstheme="minorHAnsi"/>
                <w:b/>
                <w:lang w:val="en-US"/>
              </w:rPr>
            </w:pPr>
            <w:r w:rsidRPr="00C67406">
              <w:rPr>
                <w:rFonts w:asciiTheme="minorHAnsi" w:hAnsiTheme="minorHAnsi" w:cstheme="minorHAnsi"/>
                <w:b/>
                <w:lang w:val="en-US"/>
              </w:rPr>
              <w:t>No.</w:t>
            </w:r>
          </w:p>
        </w:tc>
        <w:tc>
          <w:tcPr>
            <w:tcW w:w="1564" w:type="pct"/>
          </w:tcPr>
          <w:p w14:paraId="46974E90" w14:textId="77777777" w:rsidR="00D31CC6" w:rsidRPr="00C67406" w:rsidRDefault="00D31CC6" w:rsidP="005005C3">
            <w:pPr>
              <w:ind w:right="-31"/>
              <w:jc w:val="center"/>
              <w:rPr>
                <w:rFonts w:asciiTheme="minorHAnsi" w:hAnsiTheme="minorHAnsi" w:cstheme="minorHAnsi"/>
                <w:b/>
                <w:lang w:val="en-US"/>
              </w:rPr>
            </w:pPr>
            <w:r w:rsidRPr="00C67406">
              <w:rPr>
                <w:rFonts w:asciiTheme="minorHAnsi" w:hAnsiTheme="minorHAnsi" w:cstheme="minorHAnsi"/>
                <w:b/>
                <w:lang w:val="en-US"/>
              </w:rPr>
              <w:t>Description of the functions and/or technical requirements (parameters) of the Goods</w:t>
            </w:r>
          </w:p>
          <w:p w14:paraId="35ADBDDC" w14:textId="77777777" w:rsidR="00D31CC6" w:rsidRPr="00C67406" w:rsidRDefault="00D31CC6" w:rsidP="005005C3">
            <w:pPr>
              <w:ind w:right="-31"/>
              <w:jc w:val="center"/>
              <w:rPr>
                <w:rFonts w:asciiTheme="minorHAnsi" w:hAnsiTheme="minorHAnsi" w:cstheme="minorHAnsi"/>
                <w:b/>
                <w:lang w:val="en-US"/>
              </w:rPr>
            </w:pPr>
            <w:r w:rsidRPr="00C67406">
              <w:rPr>
                <w:rFonts w:asciiTheme="minorHAnsi" w:hAnsiTheme="minorHAnsi" w:cstheme="minorHAnsi"/>
                <w:b/>
                <w:lang w:val="en-US"/>
              </w:rPr>
              <w:t>(to be completed by the Buyer)</w:t>
            </w:r>
          </w:p>
        </w:tc>
        <w:tc>
          <w:tcPr>
            <w:tcW w:w="1427" w:type="pct"/>
          </w:tcPr>
          <w:p w14:paraId="655968B4" w14:textId="77777777" w:rsidR="00D31CC6" w:rsidRPr="00C67406" w:rsidRDefault="00D31CC6" w:rsidP="005005C3">
            <w:pPr>
              <w:ind w:right="-31"/>
              <w:jc w:val="center"/>
              <w:rPr>
                <w:rFonts w:asciiTheme="minorHAnsi" w:hAnsiTheme="minorHAnsi" w:cstheme="minorHAnsi"/>
                <w:b/>
                <w:lang w:val="en-US"/>
              </w:rPr>
            </w:pPr>
            <w:r w:rsidRPr="00C67406">
              <w:rPr>
                <w:rFonts w:asciiTheme="minorHAnsi" w:hAnsiTheme="minorHAnsi" w:cstheme="minorHAnsi"/>
                <w:b/>
                <w:lang w:val="en-US"/>
              </w:rPr>
              <w:t>Values of the functions and/or technical requirements (parameters) of the Goods</w:t>
            </w:r>
          </w:p>
          <w:p w14:paraId="32129BAE" w14:textId="77777777" w:rsidR="00D31CC6" w:rsidRPr="00C67406" w:rsidRDefault="00D31CC6" w:rsidP="005005C3">
            <w:pPr>
              <w:ind w:right="-31"/>
              <w:jc w:val="center"/>
              <w:rPr>
                <w:rFonts w:asciiTheme="minorHAnsi" w:hAnsiTheme="minorHAnsi" w:cstheme="minorHAnsi"/>
                <w:b/>
                <w:lang w:val="en-US"/>
              </w:rPr>
            </w:pPr>
            <w:r w:rsidRPr="00C67406">
              <w:rPr>
                <w:rFonts w:asciiTheme="minorHAnsi" w:hAnsiTheme="minorHAnsi" w:cstheme="minorHAnsi"/>
                <w:b/>
                <w:lang w:val="en-US"/>
              </w:rPr>
              <w:t>(to be completed by the Buyer)</w:t>
            </w:r>
          </w:p>
        </w:tc>
        <w:tc>
          <w:tcPr>
            <w:tcW w:w="873" w:type="pct"/>
          </w:tcPr>
          <w:p w14:paraId="0EEB3755" w14:textId="77777777" w:rsidR="00D31CC6" w:rsidRPr="002C1C1B" w:rsidRDefault="00D31CC6" w:rsidP="005005C3">
            <w:pPr>
              <w:ind w:right="-31"/>
              <w:jc w:val="center"/>
              <w:rPr>
                <w:rFonts w:asciiTheme="minorHAnsi" w:hAnsiTheme="minorHAnsi" w:cstheme="minorHAnsi"/>
                <w:b/>
                <w:lang w:val="en-US"/>
              </w:rPr>
            </w:pPr>
            <w:r w:rsidRPr="002C1C1B">
              <w:rPr>
                <w:rFonts w:asciiTheme="minorHAnsi" w:hAnsiTheme="minorHAnsi" w:cstheme="minorHAnsi"/>
                <w:b/>
                <w:lang w:val="en-US"/>
              </w:rPr>
              <w:t>Values of the functions and/or technical requirements (parameters) of the Goods offered</w:t>
            </w:r>
          </w:p>
          <w:p w14:paraId="70B6788A" w14:textId="77777777" w:rsidR="00D31CC6" w:rsidRPr="002C1C1B" w:rsidRDefault="00D31CC6" w:rsidP="005005C3">
            <w:pPr>
              <w:ind w:right="-31"/>
              <w:jc w:val="center"/>
              <w:rPr>
                <w:rFonts w:asciiTheme="minorHAnsi" w:hAnsiTheme="minorHAnsi" w:cstheme="minorHAnsi"/>
                <w:b/>
                <w:lang w:val="en-US"/>
              </w:rPr>
            </w:pPr>
            <w:r w:rsidRPr="002C1C1B">
              <w:rPr>
                <w:rFonts w:asciiTheme="minorHAnsi" w:hAnsiTheme="minorHAnsi" w:cstheme="minorHAnsi"/>
                <w:b/>
                <w:lang w:val="en-US"/>
              </w:rPr>
              <w:t>(to be completed by the Supplier)</w:t>
            </w:r>
          </w:p>
        </w:tc>
        <w:tc>
          <w:tcPr>
            <w:tcW w:w="871" w:type="pct"/>
          </w:tcPr>
          <w:p w14:paraId="233B3CF9" w14:textId="77777777" w:rsidR="00D31CC6" w:rsidRPr="002C1C1B" w:rsidRDefault="00D31CC6" w:rsidP="005005C3">
            <w:pPr>
              <w:ind w:right="-31"/>
              <w:jc w:val="center"/>
              <w:rPr>
                <w:rFonts w:asciiTheme="minorHAnsi" w:hAnsiTheme="minorHAnsi" w:cstheme="minorHAnsi"/>
                <w:b/>
                <w:lang w:val="en-US"/>
              </w:rPr>
            </w:pPr>
            <w:r w:rsidRPr="002C1C1B">
              <w:rPr>
                <w:rFonts w:asciiTheme="minorHAnsi" w:hAnsiTheme="minorHAnsi" w:cstheme="minorHAnsi"/>
                <w:b/>
                <w:lang w:val="en-US"/>
              </w:rPr>
              <w:t>Compliance of the offered Goods with the requirements (complies / does not comply)</w:t>
            </w:r>
          </w:p>
          <w:p w14:paraId="329ED33B" w14:textId="77777777" w:rsidR="00D31CC6" w:rsidRPr="002C1C1B" w:rsidRDefault="00D31CC6" w:rsidP="005005C3">
            <w:pPr>
              <w:ind w:right="-31"/>
              <w:jc w:val="center"/>
              <w:rPr>
                <w:rFonts w:asciiTheme="minorHAnsi" w:hAnsiTheme="minorHAnsi" w:cstheme="minorHAnsi"/>
                <w:b/>
                <w:lang w:val="en-US"/>
              </w:rPr>
            </w:pPr>
            <w:r w:rsidRPr="002C1C1B">
              <w:rPr>
                <w:rFonts w:asciiTheme="minorHAnsi" w:hAnsiTheme="minorHAnsi" w:cstheme="minorHAnsi"/>
                <w:b/>
                <w:lang w:val="en-US"/>
              </w:rPr>
              <w:t>(to be completed by the Supplier)</w:t>
            </w:r>
          </w:p>
        </w:tc>
      </w:tr>
      <w:tr w:rsidR="00D31CC6" w:rsidRPr="00C574DE" w14:paraId="2853B5A1" w14:textId="77777777" w:rsidTr="005005C3">
        <w:tc>
          <w:tcPr>
            <w:tcW w:w="265" w:type="pct"/>
          </w:tcPr>
          <w:p w14:paraId="167475B8"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0CD4CC31" w14:textId="77777777" w:rsidR="00D31CC6" w:rsidRPr="00C67406" w:rsidRDefault="00D31CC6" w:rsidP="005005C3">
            <w:pPr>
              <w:rPr>
                <w:rFonts w:asciiTheme="minorHAnsi" w:hAnsiTheme="minorHAnsi" w:cstheme="minorHAnsi"/>
                <w:szCs w:val="20"/>
                <w:lang w:val="en-US"/>
              </w:rPr>
            </w:pPr>
            <w:r w:rsidRPr="00721093">
              <w:rPr>
                <w:rFonts w:asciiTheme="minorHAnsi" w:hAnsiTheme="minorHAnsi" w:cstheme="minorHAnsi"/>
                <w:szCs w:val="20"/>
                <w:lang w:val="en-US"/>
              </w:rPr>
              <w:t>Purpose</w:t>
            </w:r>
            <w:r>
              <w:rPr>
                <w:rFonts w:asciiTheme="minorHAnsi" w:hAnsiTheme="minorHAnsi" w:cstheme="minorHAnsi"/>
                <w:szCs w:val="20"/>
                <w:lang w:val="en-US"/>
              </w:rPr>
              <w:t xml:space="preserve"> </w:t>
            </w:r>
            <w:r w:rsidRPr="00143558">
              <w:rPr>
                <w:rFonts w:asciiTheme="minorHAnsi" w:hAnsiTheme="minorHAnsi" w:cstheme="minorHAnsi"/>
                <w:szCs w:val="20"/>
                <w:lang w:val="en-US"/>
              </w:rPr>
              <w:t>and composition</w:t>
            </w:r>
          </w:p>
        </w:tc>
        <w:tc>
          <w:tcPr>
            <w:tcW w:w="1427" w:type="pct"/>
          </w:tcPr>
          <w:p w14:paraId="5AAA3E0E"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Automatic line for assembling, pressing, gas filling, and sealing of double and triple insulating glass units (IGUs)</w:t>
            </w:r>
          </w:p>
        </w:tc>
        <w:tc>
          <w:tcPr>
            <w:tcW w:w="873" w:type="pct"/>
          </w:tcPr>
          <w:p w14:paraId="501B7926" w14:textId="77777777" w:rsidR="00D31CC6" w:rsidRPr="002C1C1B" w:rsidRDefault="00D31CC6" w:rsidP="005005C3">
            <w:pPr>
              <w:jc w:val="both"/>
              <w:rPr>
                <w:rFonts w:asciiTheme="minorHAnsi" w:hAnsiTheme="minorHAnsi" w:cstheme="minorHAnsi"/>
                <w:lang w:val="en-US"/>
              </w:rPr>
            </w:pPr>
          </w:p>
        </w:tc>
        <w:tc>
          <w:tcPr>
            <w:tcW w:w="871" w:type="pct"/>
          </w:tcPr>
          <w:p w14:paraId="49038D62" w14:textId="77777777" w:rsidR="00D31CC6" w:rsidRPr="002C1C1B" w:rsidRDefault="00D31CC6" w:rsidP="005005C3">
            <w:pPr>
              <w:jc w:val="both"/>
              <w:rPr>
                <w:rFonts w:asciiTheme="minorHAnsi" w:hAnsiTheme="minorHAnsi" w:cstheme="minorHAnsi"/>
                <w:lang w:val="en-US"/>
              </w:rPr>
            </w:pPr>
          </w:p>
        </w:tc>
      </w:tr>
      <w:tr w:rsidR="00D31CC6" w:rsidRPr="00C574DE" w14:paraId="721EC4B4" w14:textId="77777777" w:rsidTr="005005C3">
        <w:tc>
          <w:tcPr>
            <w:tcW w:w="265" w:type="pct"/>
          </w:tcPr>
          <w:p w14:paraId="2E6BB0D7"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746BE94A" w14:textId="77777777" w:rsidR="00D31CC6" w:rsidRPr="00C67406" w:rsidRDefault="00D31CC6" w:rsidP="005005C3">
            <w:pPr>
              <w:rPr>
                <w:rFonts w:asciiTheme="minorHAnsi" w:hAnsiTheme="minorHAnsi" w:cstheme="minorHAnsi"/>
                <w:szCs w:val="20"/>
                <w:lang w:val="en-US"/>
              </w:rPr>
            </w:pPr>
            <w:r>
              <w:rPr>
                <w:rFonts w:asciiTheme="minorHAnsi" w:hAnsiTheme="minorHAnsi" w:cstheme="minorHAnsi"/>
                <w:szCs w:val="20"/>
                <w:lang w:val="en-US"/>
              </w:rPr>
              <w:t>Total length of IG line</w:t>
            </w:r>
          </w:p>
        </w:tc>
        <w:tc>
          <w:tcPr>
            <w:tcW w:w="1427" w:type="pct"/>
          </w:tcPr>
          <w:p w14:paraId="6AE1BD22" w14:textId="77777777" w:rsidR="00D31CC6" w:rsidRPr="00C67406" w:rsidRDefault="00D31CC6" w:rsidP="005005C3">
            <w:pPr>
              <w:jc w:val="both"/>
              <w:rPr>
                <w:rFonts w:asciiTheme="minorHAnsi" w:hAnsiTheme="minorHAnsi" w:cstheme="minorHAnsi"/>
                <w:szCs w:val="20"/>
                <w:lang w:val="en-US"/>
              </w:rPr>
            </w:pPr>
            <w:proofErr w:type="spellStart"/>
            <w:r w:rsidRPr="00566455">
              <w:rPr>
                <w:rFonts w:asciiTheme="minorHAnsi" w:hAnsiTheme="minorHAnsi" w:cstheme="minorHAnsi"/>
                <w:szCs w:val="20"/>
              </w:rPr>
              <w:t>No</w:t>
            </w:r>
            <w:proofErr w:type="spellEnd"/>
            <w:r w:rsidRPr="00566455">
              <w:rPr>
                <w:rFonts w:asciiTheme="minorHAnsi" w:hAnsiTheme="minorHAnsi" w:cstheme="minorHAnsi"/>
                <w:szCs w:val="20"/>
              </w:rPr>
              <w:t xml:space="preserve"> </w:t>
            </w:r>
            <w:proofErr w:type="spellStart"/>
            <w:r w:rsidRPr="00566455">
              <w:rPr>
                <w:rFonts w:asciiTheme="minorHAnsi" w:hAnsiTheme="minorHAnsi" w:cstheme="minorHAnsi"/>
                <w:szCs w:val="20"/>
              </w:rPr>
              <w:t>more</w:t>
            </w:r>
            <w:proofErr w:type="spellEnd"/>
            <w:r w:rsidRPr="00566455">
              <w:rPr>
                <w:rFonts w:asciiTheme="minorHAnsi" w:hAnsiTheme="minorHAnsi" w:cstheme="minorHAnsi"/>
                <w:szCs w:val="20"/>
              </w:rPr>
              <w:t xml:space="preserve"> </w:t>
            </w:r>
            <w:proofErr w:type="spellStart"/>
            <w:r w:rsidRPr="00566455">
              <w:rPr>
                <w:rFonts w:asciiTheme="minorHAnsi" w:hAnsiTheme="minorHAnsi" w:cstheme="minorHAnsi"/>
                <w:szCs w:val="20"/>
              </w:rPr>
              <w:t>than</w:t>
            </w:r>
            <w:proofErr w:type="spellEnd"/>
            <w:r w:rsidRPr="00566455">
              <w:rPr>
                <w:rFonts w:asciiTheme="minorHAnsi" w:hAnsiTheme="minorHAnsi" w:cstheme="minorHAnsi"/>
                <w:szCs w:val="20"/>
              </w:rPr>
              <w:t xml:space="preserve"> 39 000 mm</w:t>
            </w:r>
          </w:p>
        </w:tc>
        <w:tc>
          <w:tcPr>
            <w:tcW w:w="873" w:type="pct"/>
          </w:tcPr>
          <w:p w14:paraId="7121A7ED" w14:textId="77777777" w:rsidR="00D31CC6" w:rsidRPr="002C1C1B" w:rsidRDefault="00D31CC6" w:rsidP="005005C3">
            <w:pPr>
              <w:jc w:val="both"/>
              <w:rPr>
                <w:rFonts w:asciiTheme="minorHAnsi" w:hAnsiTheme="minorHAnsi" w:cstheme="minorHAnsi"/>
                <w:lang w:val="en-US"/>
              </w:rPr>
            </w:pPr>
          </w:p>
        </w:tc>
        <w:tc>
          <w:tcPr>
            <w:tcW w:w="871" w:type="pct"/>
          </w:tcPr>
          <w:p w14:paraId="33342290" w14:textId="77777777" w:rsidR="00D31CC6" w:rsidRPr="002C1C1B" w:rsidRDefault="00D31CC6" w:rsidP="005005C3">
            <w:pPr>
              <w:jc w:val="both"/>
              <w:rPr>
                <w:rFonts w:asciiTheme="minorHAnsi" w:hAnsiTheme="minorHAnsi" w:cstheme="minorHAnsi"/>
                <w:lang w:val="en-US"/>
              </w:rPr>
            </w:pPr>
          </w:p>
        </w:tc>
      </w:tr>
      <w:tr w:rsidR="00D31CC6" w:rsidRPr="00C574DE" w14:paraId="228990BC" w14:textId="77777777" w:rsidTr="005005C3">
        <w:tc>
          <w:tcPr>
            <w:tcW w:w="265" w:type="pct"/>
          </w:tcPr>
          <w:p w14:paraId="216D17CA"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71367786"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Optimized for TGU production</w:t>
            </w:r>
          </w:p>
        </w:tc>
        <w:tc>
          <w:tcPr>
            <w:tcW w:w="1427" w:type="pct"/>
          </w:tcPr>
          <w:p w14:paraId="51943309"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Required</w:t>
            </w:r>
          </w:p>
        </w:tc>
        <w:tc>
          <w:tcPr>
            <w:tcW w:w="873" w:type="pct"/>
          </w:tcPr>
          <w:p w14:paraId="3D76B4B7" w14:textId="77777777" w:rsidR="00D31CC6" w:rsidRPr="002C1C1B" w:rsidRDefault="00D31CC6" w:rsidP="005005C3">
            <w:pPr>
              <w:jc w:val="both"/>
              <w:rPr>
                <w:rFonts w:asciiTheme="minorHAnsi" w:hAnsiTheme="minorHAnsi" w:cstheme="minorHAnsi"/>
                <w:lang w:val="en-US"/>
              </w:rPr>
            </w:pPr>
          </w:p>
        </w:tc>
        <w:tc>
          <w:tcPr>
            <w:tcW w:w="871" w:type="pct"/>
          </w:tcPr>
          <w:p w14:paraId="0DFF9F29" w14:textId="77777777" w:rsidR="00D31CC6" w:rsidRPr="002C1C1B" w:rsidRDefault="00D31CC6" w:rsidP="005005C3">
            <w:pPr>
              <w:jc w:val="both"/>
              <w:rPr>
                <w:rFonts w:asciiTheme="minorHAnsi" w:hAnsiTheme="minorHAnsi" w:cstheme="minorHAnsi"/>
                <w:lang w:val="en-US"/>
              </w:rPr>
            </w:pPr>
          </w:p>
        </w:tc>
      </w:tr>
      <w:tr w:rsidR="00D31CC6" w:rsidRPr="00C574DE" w14:paraId="0058CE98" w14:textId="77777777" w:rsidTr="005005C3">
        <w:tc>
          <w:tcPr>
            <w:tcW w:w="265" w:type="pct"/>
          </w:tcPr>
          <w:p w14:paraId="12822F8D"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2766F0FE"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Maximum glass size</w:t>
            </w:r>
          </w:p>
        </w:tc>
        <w:tc>
          <w:tcPr>
            <w:tcW w:w="1427" w:type="pct"/>
          </w:tcPr>
          <w:p w14:paraId="3337FFAA"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Not less than 2500 × 2000 mm</w:t>
            </w:r>
          </w:p>
        </w:tc>
        <w:tc>
          <w:tcPr>
            <w:tcW w:w="873" w:type="pct"/>
          </w:tcPr>
          <w:p w14:paraId="0657E9DD" w14:textId="77777777" w:rsidR="00D31CC6" w:rsidRPr="002C1C1B" w:rsidRDefault="00D31CC6" w:rsidP="005005C3">
            <w:pPr>
              <w:jc w:val="both"/>
              <w:rPr>
                <w:rFonts w:asciiTheme="minorHAnsi" w:hAnsiTheme="minorHAnsi" w:cstheme="minorHAnsi"/>
                <w:lang w:val="en-US"/>
              </w:rPr>
            </w:pPr>
          </w:p>
        </w:tc>
        <w:tc>
          <w:tcPr>
            <w:tcW w:w="871" w:type="pct"/>
          </w:tcPr>
          <w:p w14:paraId="75B3733C" w14:textId="77777777" w:rsidR="00D31CC6" w:rsidRPr="002C1C1B" w:rsidRDefault="00D31CC6" w:rsidP="005005C3">
            <w:pPr>
              <w:jc w:val="both"/>
              <w:rPr>
                <w:rFonts w:asciiTheme="minorHAnsi" w:hAnsiTheme="minorHAnsi" w:cstheme="minorHAnsi"/>
                <w:lang w:val="en-US"/>
              </w:rPr>
            </w:pPr>
          </w:p>
        </w:tc>
      </w:tr>
      <w:tr w:rsidR="00D31CC6" w:rsidRPr="00C574DE" w14:paraId="7990C2DA" w14:textId="77777777" w:rsidTr="005005C3">
        <w:tc>
          <w:tcPr>
            <w:tcW w:w="265" w:type="pct"/>
          </w:tcPr>
          <w:p w14:paraId="69FA5231"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43300BC0"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Minimum glass size</w:t>
            </w:r>
          </w:p>
        </w:tc>
        <w:tc>
          <w:tcPr>
            <w:tcW w:w="1427" w:type="pct"/>
          </w:tcPr>
          <w:p w14:paraId="253FA6D5"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Not more than 350 × 180 mm</w:t>
            </w:r>
          </w:p>
        </w:tc>
        <w:tc>
          <w:tcPr>
            <w:tcW w:w="873" w:type="pct"/>
          </w:tcPr>
          <w:p w14:paraId="15F00A4E" w14:textId="77777777" w:rsidR="00D31CC6" w:rsidRPr="002C1C1B" w:rsidRDefault="00D31CC6" w:rsidP="005005C3">
            <w:pPr>
              <w:jc w:val="both"/>
              <w:rPr>
                <w:rFonts w:asciiTheme="minorHAnsi" w:hAnsiTheme="minorHAnsi" w:cstheme="minorHAnsi"/>
                <w:lang w:val="en-US"/>
              </w:rPr>
            </w:pPr>
          </w:p>
        </w:tc>
        <w:tc>
          <w:tcPr>
            <w:tcW w:w="871" w:type="pct"/>
          </w:tcPr>
          <w:p w14:paraId="34C80C68" w14:textId="77777777" w:rsidR="00D31CC6" w:rsidRPr="002C1C1B" w:rsidRDefault="00D31CC6" w:rsidP="005005C3">
            <w:pPr>
              <w:jc w:val="both"/>
              <w:rPr>
                <w:rFonts w:asciiTheme="minorHAnsi" w:hAnsiTheme="minorHAnsi" w:cstheme="minorHAnsi"/>
                <w:lang w:val="en-US"/>
              </w:rPr>
            </w:pPr>
          </w:p>
        </w:tc>
      </w:tr>
      <w:tr w:rsidR="00D31CC6" w:rsidRPr="00C574DE" w14:paraId="74282011" w14:textId="77777777" w:rsidTr="005005C3">
        <w:tc>
          <w:tcPr>
            <w:tcW w:w="265" w:type="pct"/>
          </w:tcPr>
          <w:p w14:paraId="41901391"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4F4B6A95"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Glass thickness range</w:t>
            </w:r>
          </w:p>
        </w:tc>
        <w:tc>
          <w:tcPr>
            <w:tcW w:w="1427" w:type="pct"/>
          </w:tcPr>
          <w:p w14:paraId="1B44A5DB"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 xml:space="preserve">At least </w:t>
            </w:r>
            <w:r w:rsidRPr="00721093">
              <w:rPr>
                <w:rFonts w:asciiTheme="minorHAnsi" w:hAnsiTheme="minorHAnsi" w:cstheme="minorHAnsi"/>
                <w:szCs w:val="20"/>
                <w:lang w:val="en-US"/>
              </w:rPr>
              <w:t>2–32 mm</w:t>
            </w:r>
            <w:r>
              <w:rPr>
                <w:rFonts w:asciiTheme="minorHAnsi" w:hAnsiTheme="minorHAnsi" w:cstheme="minorHAnsi"/>
                <w:szCs w:val="20"/>
                <w:lang w:val="en-US"/>
              </w:rPr>
              <w:t xml:space="preserve"> </w:t>
            </w:r>
            <w:r w:rsidRPr="00721093">
              <w:rPr>
                <w:rFonts w:asciiTheme="minorHAnsi" w:hAnsiTheme="minorHAnsi" w:cstheme="minorHAnsi"/>
                <w:szCs w:val="20"/>
                <w:lang w:val="en-US"/>
              </w:rPr>
              <w:t>(moving plate</w:t>
            </w:r>
            <w:r>
              <w:rPr>
                <w:rFonts w:asciiTheme="minorHAnsi" w:hAnsiTheme="minorHAnsi" w:cstheme="minorHAnsi"/>
                <w:szCs w:val="20"/>
                <w:lang w:val="en-US"/>
              </w:rPr>
              <w:t xml:space="preserve"> </w:t>
            </w:r>
            <w:r w:rsidRPr="00721093">
              <w:rPr>
                <w:rFonts w:asciiTheme="minorHAnsi" w:hAnsiTheme="minorHAnsi" w:cstheme="minorHAnsi"/>
                <w:szCs w:val="20"/>
                <w:lang w:val="en-US"/>
              </w:rPr>
              <w:t>2–26 mm</w:t>
            </w:r>
            <w:r>
              <w:rPr>
                <w:rFonts w:asciiTheme="minorHAnsi" w:hAnsiTheme="minorHAnsi" w:cstheme="minorHAnsi"/>
                <w:szCs w:val="20"/>
                <w:lang w:val="en-US"/>
              </w:rPr>
              <w:t>)</w:t>
            </w:r>
          </w:p>
        </w:tc>
        <w:tc>
          <w:tcPr>
            <w:tcW w:w="873" w:type="pct"/>
          </w:tcPr>
          <w:p w14:paraId="339B803A" w14:textId="77777777" w:rsidR="00D31CC6" w:rsidRPr="002C1C1B" w:rsidRDefault="00D31CC6" w:rsidP="005005C3">
            <w:pPr>
              <w:jc w:val="both"/>
              <w:rPr>
                <w:rFonts w:asciiTheme="minorHAnsi" w:hAnsiTheme="minorHAnsi" w:cstheme="minorHAnsi"/>
                <w:lang w:val="en-US"/>
              </w:rPr>
            </w:pPr>
          </w:p>
        </w:tc>
        <w:tc>
          <w:tcPr>
            <w:tcW w:w="871" w:type="pct"/>
          </w:tcPr>
          <w:p w14:paraId="6F92F75A" w14:textId="77777777" w:rsidR="00D31CC6" w:rsidRPr="002C1C1B" w:rsidRDefault="00D31CC6" w:rsidP="005005C3">
            <w:pPr>
              <w:jc w:val="both"/>
              <w:rPr>
                <w:rFonts w:asciiTheme="minorHAnsi" w:hAnsiTheme="minorHAnsi" w:cstheme="minorHAnsi"/>
                <w:lang w:val="en-US"/>
              </w:rPr>
            </w:pPr>
          </w:p>
        </w:tc>
      </w:tr>
      <w:tr w:rsidR="00D31CC6" w:rsidRPr="00C574DE" w14:paraId="6EE9C6DD" w14:textId="77777777" w:rsidTr="005005C3">
        <w:tc>
          <w:tcPr>
            <w:tcW w:w="265" w:type="pct"/>
          </w:tcPr>
          <w:p w14:paraId="42632D6D"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71D2952C"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 xml:space="preserve">Minimum </w:t>
            </w:r>
            <w:r w:rsidRPr="00721093">
              <w:rPr>
                <w:rFonts w:asciiTheme="minorHAnsi" w:hAnsiTheme="minorHAnsi" w:cstheme="minorHAnsi"/>
                <w:szCs w:val="20"/>
                <w:lang w:val="en-US"/>
              </w:rPr>
              <w:t>IGU thickness</w:t>
            </w:r>
          </w:p>
        </w:tc>
        <w:tc>
          <w:tcPr>
            <w:tcW w:w="1427" w:type="pct"/>
          </w:tcPr>
          <w:p w14:paraId="36B1AC60"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 xml:space="preserve">Not more than </w:t>
            </w:r>
            <w:r w:rsidRPr="00721093">
              <w:rPr>
                <w:rFonts w:asciiTheme="minorHAnsi" w:hAnsiTheme="minorHAnsi" w:cstheme="minorHAnsi"/>
                <w:szCs w:val="20"/>
                <w:lang w:val="en-US"/>
              </w:rPr>
              <w:t>10 mm</w:t>
            </w:r>
          </w:p>
        </w:tc>
        <w:tc>
          <w:tcPr>
            <w:tcW w:w="873" w:type="pct"/>
          </w:tcPr>
          <w:p w14:paraId="592EAE39" w14:textId="77777777" w:rsidR="00D31CC6" w:rsidRPr="002C1C1B" w:rsidRDefault="00D31CC6" w:rsidP="005005C3">
            <w:pPr>
              <w:jc w:val="both"/>
              <w:rPr>
                <w:rFonts w:asciiTheme="minorHAnsi" w:hAnsiTheme="minorHAnsi" w:cstheme="minorHAnsi"/>
                <w:lang w:val="en-US"/>
              </w:rPr>
            </w:pPr>
          </w:p>
        </w:tc>
        <w:tc>
          <w:tcPr>
            <w:tcW w:w="871" w:type="pct"/>
          </w:tcPr>
          <w:p w14:paraId="6EDEA841" w14:textId="77777777" w:rsidR="00D31CC6" w:rsidRPr="002C1C1B" w:rsidRDefault="00D31CC6" w:rsidP="005005C3">
            <w:pPr>
              <w:jc w:val="both"/>
              <w:rPr>
                <w:rFonts w:asciiTheme="minorHAnsi" w:hAnsiTheme="minorHAnsi" w:cstheme="minorHAnsi"/>
                <w:lang w:val="en-US"/>
              </w:rPr>
            </w:pPr>
          </w:p>
        </w:tc>
      </w:tr>
      <w:tr w:rsidR="00D31CC6" w:rsidRPr="00C574DE" w14:paraId="4D1FC618" w14:textId="77777777" w:rsidTr="005005C3">
        <w:tc>
          <w:tcPr>
            <w:tcW w:w="265" w:type="pct"/>
          </w:tcPr>
          <w:p w14:paraId="197EF2DD"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3637D563"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 xml:space="preserve">Maximum </w:t>
            </w:r>
            <w:r w:rsidRPr="00721093">
              <w:rPr>
                <w:rFonts w:asciiTheme="minorHAnsi" w:hAnsiTheme="minorHAnsi" w:cstheme="minorHAnsi"/>
                <w:szCs w:val="20"/>
                <w:lang w:val="en-US"/>
              </w:rPr>
              <w:t>IGU thickness</w:t>
            </w:r>
          </w:p>
        </w:tc>
        <w:tc>
          <w:tcPr>
            <w:tcW w:w="1427" w:type="pct"/>
          </w:tcPr>
          <w:p w14:paraId="17020D49"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Not less than 80 mm</w:t>
            </w:r>
          </w:p>
        </w:tc>
        <w:tc>
          <w:tcPr>
            <w:tcW w:w="873" w:type="pct"/>
          </w:tcPr>
          <w:p w14:paraId="44C46696" w14:textId="77777777" w:rsidR="00D31CC6" w:rsidRPr="002C1C1B" w:rsidRDefault="00D31CC6" w:rsidP="005005C3">
            <w:pPr>
              <w:jc w:val="both"/>
              <w:rPr>
                <w:rFonts w:asciiTheme="minorHAnsi" w:hAnsiTheme="minorHAnsi" w:cstheme="minorHAnsi"/>
                <w:lang w:val="en-US"/>
              </w:rPr>
            </w:pPr>
          </w:p>
        </w:tc>
        <w:tc>
          <w:tcPr>
            <w:tcW w:w="871" w:type="pct"/>
          </w:tcPr>
          <w:p w14:paraId="3DA063C1" w14:textId="77777777" w:rsidR="00D31CC6" w:rsidRPr="002C1C1B" w:rsidRDefault="00D31CC6" w:rsidP="005005C3">
            <w:pPr>
              <w:jc w:val="both"/>
              <w:rPr>
                <w:rFonts w:asciiTheme="minorHAnsi" w:hAnsiTheme="minorHAnsi" w:cstheme="minorHAnsi"/>
                <w:lang w:val="en-US"/>
              </w:rPr>
            </w:pPr>
          </w:p>
        </w:tc>
      </w:tr>
      <w:tr w:rsidR="00D31CC6" w:rsidRPr="00C574DE" w14:paraId="401A4EEB" w14:textId="77777777" w:rsidTr="005005C3">
        <w:tc>
          <w:tcPr>
            <w:tcW w:w="265" w:type="pct"/>
          </w:tcPr>
          <w:p w14:paraId="56FF5E89"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1DDA831E" w14:textId="77777777" w:rsidR="00D31CC6" w:rsidRPr="00C67406" w:rsidRDefault="00D31CC6" w:rsidP="005005C3">
            <w:pPr>
              <w:rPr>
                <w:rFonts w:asciiTheme="minorHAnsi" w:hAnsiTheme="minorHAnsi" w:cstheme="minorHAnsi"/>
                <w:szCs w:val="20"/>
                <w:lang w:val="en-US"/>
              </w:rPr>
            </w:pPr>
            <w:r w:rsidRPr="00721093">
              <w:rPr>
                <w:rFonts w:asciiTheme="minorHAnsi" w:hAnsiTheme="minorHAnsi" w:cstheme="minorHAnsi"/>
                <w:szCs w:val="20"/>
                <w:lang w:val="en-US"/>
              </w:rPr>
              <w:t>Maximum unit weight</w:t>
            </w:r>
          </w:p>
        </w:tc>
        <w:tc>
          <w:tcPr>
            <w:tcW w:w="1427" w:type="pct"/>
          </w:tcPr>
          <w:p w14:paraId="62E4C51A"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250 kg/m</w:t>
            </w:r>
          </w:p>
        </w:tc>
        <w:tc>
          <w:tcPr>
            <w:tcW w:w="873" w:type="pct"/>
          </w:tcPr>
          <w:p w14:paraId="7D6A60EA" w14:textId="77777777" w:rsidR="00D31CC6" w:rsidRPr="002C1C1B" w:rsidRDefault="00D31CC6" w:rsidP="005005C3">
            <w:pPr>
              <w:jc w:val="both"/>
              <w:rPr>
                <w:rFonts w:asciiTheme="minorHAnsi" w:hAnsiTheme="minorHAnsi" w:cstheme="minorHAnsi"/>
                <w:lang w:val="en-US"/>
              </w:rPr>
            </w:pPr>
          </w:p>
        </w:tc>
        <w:tc>
          <w:tcPr>
            <w:tcW w:w="871" w:type="pct"/>
          </w:tcPr>
          <w:p w14:paraId="7514F57A" w14:textId="77777777" w:rsidR="00D31CC6" w:rsidRPr="002C1C1B" w:rsidRDefault="00D31CC6" w:rsidP="005005C3">
            <w:pPr>
              <w:jc w:val="both"/>
              <w:rPr>
                <w:rFonts w:asciiTheme="minorHAnsi" w:hAnsiTheme="minorHAnsi" w:cstheme="minorHAnsi"/>
                <w:lang w:val="en-US"/>
              </w:rPr>
            </w:pPr>
          </w:p>
        </w:tc>
      </w:tr>
      <w:tr w:rsidR="00D31CC6" w:rsidRPr="00C574DE" w14:paraId="2AFB646F" w14:textId="77777777" w:rsidTr="005005C3">
        <w:tc>
          <w:tcPr>
            <w:tcW w:w="265" w:type="pct"/>
          </w:tcPr>
          <w:p w14:paraId="4C52621D"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0F8ADD16" w14:textId="77777777" w:rsidR="00D31CC6" w:rsidRPr="00C67406" w:rsidRDefault="00D31CC6" w:rsidP="005005C3">
            <w:pPr>
              <w:rPr>
                <w:rFonts w:asciiTheme="minorHAnsi" w:hAnsiTheme="minorHAnsi" w:cstheme="minorHAnsi"/>
                <w:szCs w:val="20"/>
                <w:lang w:val="en-US"/>
              </w:rPr>
            </w:pPr>
            <w:r>
              <w:rPr>
                <w:rFonts w:asciiTheme="minorHAnsi" w:hAnsiTheme="minorHAnsi" w:cstheme="minorHAnsi"/>
                <w:szCs w:val="20"/>
                <w:lang w:val="en-US"/>
              </w:rPr>
              <w:t>Work direction</w:t>
            </w:r>
          </w:p>
        </w:tc>
        <w:tc>
          <w:tcPr>
            <w:tcW w:w="1427" w:type="pct"/>
          </w:tcPr>
          <w:p w14:paraId="5D5053B5"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Left-to-right</w:t>
            </w:r>
          </w:p>
        </w:tc>
        <w:tc>
          <w:tcPr>
            <w:tcW w:w="873" w:type="pct"/>
          </w:tcPr>
          <w:p w14:paraId="6DA821DD" w14:textId="77777777" w:rsidR="00D31CC6" w:rsidRPr="002C1C1B" w:rsidRDefault="00D31CC6" w:rsidP="005005C3">
            <w:pPr>
              <w:jc w:val="both"/>
              <w:rPr>
                <w:rFonts w:asciiTheme="minorHAnsi" w:hAnsiTheme="minorHAnsi" w:cstheme="minorHAnsi"/>
                <w:lang w:val="en-US"/>
              </w:rPr>
            </w:pPr>
          </w:p>
        </w:tc>
        <w:tc>
          <w:tcPr>
            <w:tcW w:w="871" w:type="pct"/>
          </w:tcPr>
          <w:p w14:paraId="662816B1" w14:textId="77777777" w:rsidR="00D31CC6" w:rsidRPr="002C1C1B" w:rsidRDefault="00D31CC6" w:rsidP="005005C3">
            <w:pPr>
              <w:jc w:val="both"/>
              <w:rPr>
                <w:rFonts w:asciiTheme="minorHAnsi" w:hAnsiTheme="minorHAnsi" w:cstheme="minorHAnsi"/>
                <w:lang w:val="en-US"/>
              </w:rPr>
            </w:pPr>
          </w:p>
        </w:tc>
      </w:tr>
      <w:tr w:rsidR="00D31CC6" w:rsidRPr="00C574DE" w14:paraId="1662669C" w14:textId="77777777" w:rsidTr="005005C3">
        <w:tc>
          <w:tcPr>
            <w:tcW w:w="265" w:type="pct"/>
          </w:tcPr>
          <w:p w14:paraId="0948D1E4"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49A8C9F4" w14:textId="77777777" w:rsidR="00D31CC6" w:rsidRPr="00C67406" w:rsidRDefault="00D31CC6" w:rsidP="005005C3">
            <w:pPr>
              <w:rPr>
                <w:rFonts w:asciiTheme="minorHAnsi" w:hAnsiTheme="minorHAnsi" w:cstheme="minorHAnsi"/>
                <w:szCs w:val="20"/>
                <w:lang w:val="en-US"/>
              </w:rPr>
            </w:pPr>
            <w:r w:rsidRPr="008E3BF0">
              <w:rPr>
                <w:rFonts w:asciiTheme="minorHAnsi" w:hAnsiTheme="minorHAnsi" w:cstheme="minorHAnsi"/>
                <w:szCs w:val="20"/>
                <w:lang w:val="en-US"/>
              </w:rPr>
              <w:t>Configuration</w:t>
            </w:r>
          </w:p>
        </w:tc>
        <w:tc>
          <w:tcPr>
            <w:tcW w:w="1427" w:type="pct"/>
          </w:tcPr>
          <w:p w14:paraId="6B588355" w14:textId="77777777" w:rsidR="00D31CC6" w:rsidRPr="00C67406" w:rsidRDefault="00D31CC6" w:rsidP="005005C3">
            <w:pPr>
              <w:jc w:val="both"/>
              <w:rPr>
                <w:rFonts w:asciiTheme="minorHAnsi" w:hAnsiTheme="minorHAnsi" w:cstheme="minorHAnsi"/>
                <w:szCs w:val="20"/>
                <w:lang w:val="en-US"/>
              </w:rPr>
            </w:pPr>
            <w:r w:rsidRPr="008E3BF0">
              <w:rPr>
                <w:rFonts w:asciiTheme="minorHAnsi" w:hAnsiTheme="minorHAnsi" w:cstheme="minorHAnsi"/>
                <w:szCs w:val="20"/>
                <w:lang w:val="en-US"/>
              </w:rPr>
              <w:t>Double and triple IGUs, rectangular or shaped</w:t>
            </w:r>
          </w:p>
        </w:tc>
        <w:tc>
          <w:tcPr>
            <w:tcW w:w="873" w:type="pct"/>
          </w:tcPr>
          <w:p w14:paraId="3DB35116" w14:textId="77777777" w:rsidR="00D31CC6" w:rsidRPr="002C1C1B" w:rsidRDefault="00D31CC6" w:rsidP="005005C3">
            <w:pPr>
              <w:jc w:val="both"/>
              <w:rPr>
                <w:rFonts w:asciiTheme="minorHAnsi" w:hAnsiTheme="minorHAnsi" w:cstheme="minorHAnsi"/>
                <w:lang w:val="en-US"/>
              </w:rPr>
            </w:pPr>
          </w:p>
        </w:tc>
        <w:tc>
          <w:tcPr>
            <w:tcW w:w="871" w:type="pct"/>
          </w:tcPr>
          <w:p w14:paraId="233A808D" w14:textId="77777777" w:rsidR="00D31CC6" w:rsidRPr="002C1C1B" w:rsidRDefault="00D31CC6" w:rsidP="005005C3">
            <w:pPr>
              <w:jc w:val="both"/>
              <w:rPr>
                <w:rFonts w:asciiTheme="minorHAnsi" w:hAnsiTheme="minorHAnsi" w:cstheme="minorHAnsi"/>
                <w:lang w:val="en-US"/>
              </w:rPr>
            </w:pPr>
          </w:p>
        </w:tc>
      </w:tr>
      <w:tr w:rsidR="00D31CC6" w:rsidRPr="00C574DE" w14:paraId="4D9D22A4" w14:textId="77777777" w:rsidTr="005005C3">
        <w:tc>
          <w:tcPr>
            <w:tcW w:w="265" w:type="pct"/>
          </w:tcPr>
          <w:p w14:paraId="580729CA"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25DB104A" w14:textId="77777777" w:rsidR="00D31CC6" w:rsidRPr="00C67406" w:rsidRDefault="00D31CC6" w:rsidP="005005C3">
            <w:pPr>
              <w:jc w:val="both"/>
              <w:rPr>
                <w:rFonts w:asciiTheme="minorHAnsi" w:hAnsiTheme="minorHAnsi" w:cstheme="minorHAnsi"/>
                <w:szCs w:val="20"/>
                <w:lang w:val="en-US"/>
              </w:rPr>
            </w:pPr>
            <w:r w:rsidRPr="008E3BF0">
              <w:rPr>
                <w:rFonts w:asciiTheme="minorHAnsi" w:hAnsiTheme="minorHAnsi" w:cstheme="minorHAnsi"/>
                <w:szCs w:val="20"/>
                <w:lang w:val="en-US"/>
              </w:rPr>
              <w:t>Shape processing</w:t>
            </w:r>
          </w:p>
        </w:tc>
        <w:tc>
          <w:tcPr>
            <w:tcW w:w="1427" w:type="pct"/>
          </w:tcPr>
          <w:p w14:paraId="600C9B8E" w14:textId="77777777" w:rsidR="00D31CC6" w:rsidRPr="00C67406" w:rsidRDefault="00D31CC6" w:rsidP="005005C3">
            <w:pPr>
              <w:jc w:val="both"/>
              <w:rPr>
                <w:rFonts w:asciiTheme="minorHAnsi" w:hAnsiTheme="minorHAnsi" w:cstheme="minorHAnsi"/>
                <w:szCs w:val="20"/>
                <w:lang w:val="en-US"/>
              </w:rPr>
            </w:pPr>
            <w:r w:rsidRPr="008E3BF0">
              <w:rPr>
                <w:rFonts w:asciiTheme="minorHAnsi" w:hAnsiTheme="minorHAnsi" w:cstheme="minorHAnsi"/>
                <w:szCs w:val="20"/>
                <w:lang w:val="en-US"/>
              </w:rPr>
              <w:t>Capable of processing shapes from standard shape catalogues</w:t>
            </w:r>
          </w:p>
        </w:tc>
        <w:tc>
          <w:tcPr>
            <w:tcW w:w="873" w:type="pct"/>
          </w:tcPr>
          <w:p w14:paraId="5EB88B06" w14:textId="77777777" w:rsidR="00D31CC6" w:rsidRPr="002C1C1B" w:rsidRDefault="00D31CC6" w:rsidP="005005C3">
            <w:pPr>
              <w:jc w:val="both"/>
              <w:rPr>
                <w:rFonts w:asciiTheme="minorHAnsi" w:hAnsiTheme="minorHAnsi" w:cstheme="minorHAnsi"/>
                <w:lang w:val="en-US"/>
              </w:rPr>
            </w:pPr>
          </w:p>
        </w:tc>
        <w:tc>
          <w:tcPr>
            <w:tcW w:w="871" w:type="pct"/>
          </w:tcPr>
          <w:p w14:paraId="68BA495B" w14:textId="77777777" w:rsidR="00D31CC6" w:rsidRPr="002C1C1B" w:rsidRDefault="00D31CC6" w:rsidP="005005C3">
            <w:pPr>
              <w:jc w:val="both"/>
              <w:rPr>
                <w:rFonts w:asciiTheme="minorHAnsi" w:hAnsiTheme="minorHAnsi" w:cstheme="minorHAnsi"/>
                <w:lang w:val="en-US"/>
              </w:rPr>
            </w:pPr>
          </w:p>
        </w:tc>
      </w:tr>
      <w:tr w:rsidR="00D31CC6" w:rsidRPr="00C574DE" w14:paraId="309D1B35" w14:textId="77777777" w:rsidTr="005005C3">
        <w:tc>
          <w:tcPr>
            <w:tcW w:w="265" w:type="pct"/>
          </w:tcPr>
          <w:p w14:paraId="2046CDB7"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574E9AAE"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Gas filling</w:t>
            </w:r>
          </w:p>
        </w:tc>
        <w:tc>
          <w:tcPr>
            <w:tcW w:w="1427" w:type="pct"/>
          </w:tcPr>
          <w:p w14:paraId="7D90DDB3" w14:textId="77777777" w:rsidR="00D31CC6" w:rsidRPr="00C67406" w:rsidRDefault="00D31CC6" w:rsidP="005005C3">
            <w:pPr>
              <w:jc w:val="both"/>
              <w:rPr>
                <w:rFonts w:asciiTheme="minorHAnsi" w:hAnsiTheme="minorHAnsi" w:cstheme="minorHAnsi"/>
                <w:szCs w:val="20"/>
                <w:lang w:val="en-US"/>
              </w:rPr>
            </w:pPr>
            <w:r w:rsidRPr="00C56170">
              <w:rPr>
                <w:rFonts w:asciiTheme="minorHAnsi" w:hAnsiTheme="minorHAnsi" w:cstheme="minorHAnsi"/>
                <w:szCs w:val="20"/>
                <w:lang w:val="en-US"/>
              </w:rPr>
              <w:t>Automatic filling with gas, controlled flow with minimal losses</w:t>
            </w:r>
          </w:p>
        </w:tc>
        <w:tc>
          <w:tcPr>
            <w:tcW w:w="873" w:type="pct"/>
          </w:tcPr>
          <w:p w14:paraId="399609B9" w14:textId="77777777" w:rsidR="00D31CC6" w:rsidRPr="002C1C1B" w:rsidRDefault="00D31CC6" w:rsidP="005005C3">
            <w:pPr>
              <w:jc w:val="both"/>
              <w:rPr>
                <w:rFonts w:asciiTheme="minorHAnsi" w:hAnsiTheme="minorHAnsi" w:cstheme="minorHAnsi"/>
                <w:lang w:val="en-US"/>
              </w:rPr>
            </w:pPr>
          </w:p>
        </w:tc>
        <w:tc>
          <w:tcPr>
            <w:tcW w:w="871" w:type="pct"/>
          </w:tcPr>
          <w:p w14:paraId="4BFFD50C" w14:textId="77777777" w:rsidR="00D31CC6" w:rsidRPr="002C1C1B" w:rsidRDefault="00D31CC6" w:rsidP="005005C3">
            <w:pPr>
              <w:jc w:val="both"/>
              <w:rPr>
                <w:rFonts w:asciiTheme="minorHAnsi" w:hAnsiTheme="minorHAnsi" w:cstheme="minorHAnsi"/>
                <w:lang w:val="en-US"/>
              </w:rPr>
            </w:pPr>
          </w:p>
        </w:tc>
      </w:tr>
      <w:tr w:rsidR="00D31CC6" w:rsidRPr="00C574DE" w14:paraId="41259577" w14:textId="77777777" w:rsidTr="005005C3">
        <w:tc>
          <w:tcPr>
            <w:tcW w:w="265" w:type="pct"/>
          </w:tcPr>
          <w:p w14:paraId="16297EAC"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50ED4BB9"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Pressing system</w:t>
            </w:r>
          </w:p>
        </w:tc>
        <w:tc>
          <w:tcPr>
            <w:tcW w:w="1427" w:type="pct"/>
          </w:tcPr>
          <w:p w14:paraId="3A7EDDBC"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 xml:space="preserve">Automatic </w:t>
            </w:r>
            <w:r>
              <w:rPr>
                <w:rFonts w:asciiTheme="minorHAnsi" w:hAnsiTheme="minorHAnsi" w:cstheme="minorHAnsi"/>
                <w:szCs w:val="20"/>
                <w:lang w:val="en-US"/>
              </w:rPr>
              <w:t>pressing of units to specified thickness</w:t>
            </w:r>
          </w:p>
        </w:tc>
        <w:tc>
          <w:tcPr>
            <w:tcW w:w="873" w:type="pct"/>
          </w:tcPr>
          <w:p w14:paraId="300D53DC" w14:textId="77777777" w:rsidR="00D31CC6" w:rsidRPr="002C1C1B" w:rsidRDefault="00D31CC6" w:rsidP="005005C3">
            <w:pPr>
              <w:jc w:val="both"/>
              <w:rPr>
                <w:rFonts w:asciiTheme="minorHAnsi" w:hAnsiTheme="minorHAnsi" w:cstheme="minorHAnsi"/>
                <w:lang w:val="en-US"/>
              </w:rPr>
            </w:pPr>
          </w:p>
        </w:tc>
        <w:tc>
          <w:tcPr>
            <w:tcW w:w="871" w:type="pct"/>
          </w:tcPr>
          <w:p w14:paraId="0A56DB3E" w14:textId="77777777" w:rsidR="00D31CC6" w:rsidRPr="002C1C1B" w:rsidRDefault="00D31CC6" w:rsidP="005005C3">
            <w:pPr>
              <w:jc w:val="both"/>
              <w:rPr>
                <w:rFonts w:asciiTheme="minorHAnsi" w:hAnsiTheme="minorHAnsi" w:cstheme="minorHAnsi"/>
                <w:lang w:val="en-US"/>
              </w:rPr>
            </w:pPr>
          </w:p>
        </w:tc>
      </w:tr>
      <w:tr w:rsidR="00D31CC6" w:rsidRPr="00C574DE" w14:paraId="20369EC7" w14:textId="77777777" w:rsidTr="005005C3">
        <w:tc>
          <w:tcPr>
            <w:tcW w:w="265" w:type="pct"/>
          </w:tcPr>
          <w:p w14:paraId="59E3DC0F"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157DFF86"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Transport</w:t>
            </w:r>
          </w:p>
        </w:tc>
        <w:tc>
          <w:tcPr>
            <w:tcW w:w="1427" w:type="pct"/>
          </w:tcPr>
          <w:p w14:paraId="1DC06384"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Vertical motor-driven conveyors synchronized across the line</w:t>
            </w:r>
          </w:p>
        </w:tc>
        <w:tc>
          <w:tcPr>
            <w:tcW w:w="873" w:type="pct"/>
          </w:tcPr>
          <w:p w14:paraId="78B67C64" w14:textId="77777777" w:rsidR="00D31CC6" w:rsidRPr="002C1C1B" w:rsidRDefault="00D31CC6" w:rsidP="005005C3">
            <w:pPr>
              <w:jc w:val="both"/>
              <w:rPr>
                <w:rFonts w:asciiTheme="minorHAnsi" w:hAnsiTheme="minorHAnsi" w:cstheme="minorHAnsi"/>
                <w:lang w:val="en-US"/>
              </w:rPr>
            </w:pPr>
          </w:p>
        </w:tc>
        <w:tc>
          <w:tcPr>
            <w:tcW w:w="871" w:type="pct"/>
          </w:tcPr>
          <w:p w14:paraId="0BCF0670" w14:textId="77777777" w:rsidR="00D31CC6" w:rsidRPr="002C1C1B" w:rsidRDefault="00D31CC6" w:rsidP="005005C3">
            <w:pPr>
              <w:jc w:val="both"/>
              <w:rPr>
                <w:rFonts w:asciiTheme="minorHAnsi" w:hAnsiTheme="minorHAnsi" w:cstheme="minorHAnsi"/>
                <w:lang w:val="en-US"/>
              </w:rPr>
            </w:pPr>
          </w:p>
        </w:tc>
      </w:tr>
      <w:tr w:rsidR="00D31CC6" w:rsidRPr="00C574DE" w14:paraId="06EE8EBE" w14:textId="77777777" w:rsidTr="005005C3">
        <w:tc>
          <w:tcPr>
            <w:tcW w:w="265" w:type="pct"/>
          </w:tcPr>
          <w:p w14:paraId="6A75F296"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49E84A78"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Sealing</w:t>
            </w:r>
          </w:p>
        </w:tc>
        <w:tc>
          <w:tcPr>
            <w:tcW w:w="1427" w:type="pct"/>
          </w:tcPr>
          <w:p w14:paraId="6F7DBF99"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 xml:space="preserve">Automatic uninterrupted secondary sealing process, </w:t>
            </w:r>
            <w:r w:rsidRPr="00721093">
              <w:rPr>
                <w:rFonts w:asciiTheme="minorHAnsi" w:hAnsiTheme="minorHAnsi" w:cstheme="minorHAnsi"/>
                <w:szCs w:val="20"/>
                <w:lang w:val="en-US"/>
              </w:rPr>
              <w:t>with servo-controlled dosing and corner correction</w:t>
            </w:r>
          </w:p>
        </w:tc>
        <w:tc>
          <w:tcPr>
            <w:tcW w:w="873" w:type="pct"/>
          </w:tcPr>
          <w:p w14:paraId="462C40E6" w14:textId="77777777" w:rsidR="00D31CC6" w:rsidRPr="002C1C1B" w:rsidRDefault="00D31CC6" w:rsidP="005005C3">
            <w:pPr>
              <w:jc w:val="both"/>
              <w:rPr>
                <w:rFonts w:asciiTheme="minorHAnsi" w:hAnsiTheme="minorHAnsi" w:cstheme="minorHAnsi"/>
                <w:lang w:val="en-US"/>
              </w:rPr>
            </w:pPr>
          </w:p>
        </w:tc>
        <w:tc>
          <w:tcPr>
            <w:tcW w:w="871" w:type="pct"/>
          </w:tcPr>
          <w:p w14:paraId="2AC29C2F" w14:textId="77777777" w:rsidR="00D31CC6" w:rsidRPr="002C1C1B" w:rsidRDefault="00D31CC6" w:rsidP="005005C3">
            <w:pPr>
              <w:jc w:val="both"/>
              <w:rPr>
                <w:rFonts w:asciiTheme="minorHAnsi" w:hAnsiTheme="minorHAnsi" w:cstheme="minorHAnsi"/>
                <w:lang w:val="en-US"/>
              </w:rPr>
            </w:pPr>
          </w:p>
        </w:tc>
      </w:tr>
      <w:tr w:rsidR="00D31CC6" w:rsidRPr="00C574DE" w14:paraId="7F158A9D" w14:textId="77777777" w:rsidTr="005005C3">
        <w:tc>
          <w:tcPr>
            <w:tcW w:w="265" w:type="pct"/>
          </w:tcPr>
          <w:p w14:paraId="08E6D66F"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1ABD17C6" w14:textId="77777777" w:rsidR="00D31CC6" w:rsidRPr="00C67406" w:rsidRDefault="00D31CC6" w:rsidP="005005C3">
            <w:pPr>
              <w:rPr>
                <w:rFonts w:asciiTheme="minorHAnsi" w:hAnsiTheme="minorHAnsi" w:cstheme="minorHAnsi"/>
                <w:szCs w:val="20"/>
                <w:lang w:val="en-US"/>
              </w:rPr>
            </w:pPr>
            <w:r w:rsidRPr="00721093">
              <w:rPr>
                <w:rFonts w:asciiTheme="minorHAnsi" w:hAnsiTheme="minorHAnsi" w:cstheme="minorHAnsi"/>
                <w:szCs w:val="20"/>
                <w:lang w:val="en-US"/>
              </w:rPr>
              <w:t>Sealing chamber</w:t>
            </w:r>
          </w:p>
        </w:tc>
        <w:tc>
          <w:tcPr>
            <w:tcW w:w="1427" w:type="pct"/>
          </w:tcPr>
          <w:p w14:paraId="6345CA4A"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Closed on both sides, adjustable to glass size, laminar gas flow without turbulence</w:t>
            </w:r>
          </w:p>
        </w:tc>
        <w:tc>
          <w:tcPr>
            <w:tcW w:w="873" w:type="pct"/>
          </w:tcPr>
          <w:p w14:paraId="076E5E0A" w14:textId="77777777" w:rsidR="00D31CC6" w:rsidRPr="002C1C1B" w:rsidRDefault="00D31CC6" w:rsidP="005005C3">
            <w:pPr>
              <w:jc w:val="both"/>
              <w:rPr>
                <w:rFonts w:asciiTheme="minorHAnsi" w:hAnsiTheme="minorHAnsi" w:cstheme="minorHAnsi"/>
                <w:lang w:val="en-US"/>
              </w:rPr>
            </w:pPr>
          </w:p>
        </w:tc>
        <w:tc>
          <w:tcPr>
            <w:tcW w:w="871" w:type="pct"/>
          </w:tcPr>
          <w:p w14:paraId="301A615A" w14:textId="77777777" w:rsidR="00D31CC6" w:rsidRPr="002C1C1B" w:rsidRDefault="00D31CC6" w:rsidP="005005C3">
            <w:pPr>
              <w:jc w:val="both"/>
              <w:rPr>
                <w:rFonts w:asciiTheme="minorHAnsi" w:hAnsiTheme="minorHAnsi" w:cstheme="minorHAnsi"/>
                <w:lang w:val="en-US"/>
              </w:rPr>
            </w:pPr>
          </w:p>
        </w:tc>
      </w:tr>
      <w:tr w:rsidR="00D31CC6" w:rsidRPr="00C574DE" w14:paraId="424295E4" w14:textId="77777777" w:rsidTr="005005C3">
        <w:tc>
          <w:tcPr>
            <w:tcW w:w="265" w:type="pct"/>
          </w:tcPr>
          <w:p w14:paraId="7873AFD4"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092D4F88" w14:textId="77777777" w:rsidR="00D31CC6" w:rsidRPr="00C67406" w:rsidRDefault="00D31CC6" w:rsidP="005005C3">
            <w:pPr>
              <w:rPr>
                <w:rFonts w:asciiTheme="minorHAnsi" w:hAnsiTheme="minorHAnsi" w:cstheme="minorHAnsi"/>
                <w:szCs w:val="20"/>
                <w:lang w:val="en-US"/>
              </w:rPr>
            </w:pPr>
            <w:r w:rsidRPr="00721093">
              <w:rPr>
                <w:rFonts w:asciiTheme="minorHAnsi" w:hAnsiTheme="minorHAnsi" w:cstheme="minorHAnsi"/>
                <w:szCs w:val="20"/>
                <w:lang w:val="en-US"/>
              </w:rPr>
              <w:t>Material supply</w:t>
            </w:r>
          </w:p>
        </w:tc>
        <w:tc>
          <w:tcPr>
            <w:tcW w:w="1427" w:type="pct"/>
          </w:tcPr>
          <w:p w14:paraId="2A50BD18"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Double 200L base + 200L catalyst tanks for uninterrupted operation</w:t>
            </w:r>
          </w:p>
        </w:tc>
        <w:tc>
          <w:tcPr>
            <w:tcW w:w="873" w:type="pct"/>
          </w:tcPr>
          <w:p w14:paraId="76730D65" w14:textId="77777777" w:rsidR="00D31CC6" w:rsidRPr="002C1C1B" w:rsidRDefault="00D31CC6" w:rsidP="005005C3">
            <w:pPr>
              <w:jc w:val="both"/>
              <w:rPr>
                <w:rFonts w:asciiTheme="minorHAnsi" w:hAnsiTheme="minorHAnsi" w:cstheme="minorHAnsi"/>
                <w:lang w:val="en-US"/>
              </w:rPr>
            </w:pPr>
          </w:p>
        </w:tc>
        <w:tc>
          <w:tcPr>
            <w:tcW w:w="871" w:type="pct"/>
          </w:tcPr>
          <w:p w14:paraId="36D5C711" w14:textId="77777777" w:rsidR="00D31CC6" w:rsidRPr="002C1C1B" w:rsidRDefault="00D31CC6" w:rsidP="005005C3">
            <w:pPr>
              <w:jc w:val="both"/>
              <w:rPr>
                <w:rFonts w:asciiTheme="minorHAnsi" w:hAnsiTheme="minorHAnsi" w:cstheme="minorHAnsi"/>
                <w:lang w:val="en-US"/>
              </w:rPr>
            </w:pPr>
          </w:p>
        </w:tc>
      </w:tr>
      <w:tr w:rsidR="00D31CC6" w:rsidRPr="00C574DE" w14:paraId="6FE5D9B8" w14:textId="77777777" w:rsidTr="005005C3">
        <w:tc>
          <w:tcPr>
            <w:tcW w:w="265" w:type="pct"/>
          </w:tcPr>
          <w:p w14:paraId="0F7D26F2"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4F4BC098" w14:textId="77777777" w:rsidR="00D31CC6" w:rsidRPr="00C67406" w:rsidRDefault="00D31CC6" w:rsidP="005005C3">
            <w:pPr>
              <w:rPr>
                <w:rFonts w:asciiTheme="minorHAnsi" w:hAnsiTheme="minorHAnsi" w:cstheme="minorHAnsi"/>
                <w:szCs w:val="20"/>
                <w:lang w:val="en-US"/>
              </w:rPr>
            </w:pPr>
            <w:r w:rsidRPr="00721093">
              <w:rPr>
                <w:rFonts w:asciiTheme="minorHAnsi" w:hAnsiTheme="minorHAnsi" w:cstheme="minorHAnsi"/>
                <w:szCs w:val="20"/>
                <w:lang w:val="en-US"/>
              </w:rPr>
              <w:t>Cleaning system</w:t>
            </w:r>
          </w:p>
        </w:tc>
        <w:tc>
          <w:tcPr>
            <w:tcW w:w="1427" w:type="pct"/>
          </w:tcPr>
          <w:p w14:paraId="28286747"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Automatic holder cleaning with scrapers and rotating brushes</w:t>
            </w:r>
          </w:p>
        </w:tc>
        <w:tc>
          <w:tcPr>
            <w:tcW w:w="873" w:type="pct"/>
          </w:tcPr>
          <w:p w14:paraId="310EE363" w14:textId="77777777" w:rsidR="00D31CC6" w:rsidRPr="002C1C1B" w:rsidRDefault="00D31CC6" w:rsidP="005005C3">
            <w:pPr>
              <w:jc w:val="both"/>
              <w:rPr>
                <w:rFonts w:asciiTheme="minorHAnsi" w:hAnsiTheme="minorHAnsi" w:cstheme="minorHAnsi"/>
                <w:lang w:val="en-US"/>
              </w:rPr>
            </w:pPr>
          </w:p>
        </w:tc>
        <w:tc>
          <w:tcPr>
            <w:tcW w:w="871" w:type="pct"/>
          </w:tcPr>
          <w:p w14:paraId="23362994" w14:textId="77777777" w:rsidR="00D31CC6" w:rsidRPr="002C1C1B" w:rsidRDefault="00D31CC6" w:rsidP="005005C3">
            <w:pPr>
              <w:jc w:val="both"/>
              <w:rPr>
                <w:rFonts w:asciiTheme="minorHAnsi" w:hAnsiTheme="minorHAnsi" w:cstheme="minorHAnsi"/>
                <w:lang w:val="en-US"/>
              </w:rPr>
            </w:pPr>
          </w:p>
        </w:tc>
      </w:tr>
      <w:tr w:rsidR="00D31CC6" w:rsidRPr="00C574DE" w14:paraId="1B6D6EFB" w14:textId="77777777" w:rsidTr="005005C3">
        <w:tc>
          <w:tcPr>
            <w:tcW w:w="265" w:type="pct"/>
          </w:tcPr>
          <w:p w14:paraId="5FDE6892"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725E8546"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Safety features</w:t>
            </w:r>
          </w:p>
        </w:tc>
        <w:tc>
          <w:tcPr>
            <w:tcW w:w="1427" w:type="pct"/>
          </w:tcPr>
          <w:p w14:paraId="2F2BBF46"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Laser scanner for hazard area monitoring, CE compliance</w:t>
            </w:r>
          </w:p>
        </w:tc>
        <w:tc>
          <w:tcPr>
            <w:tcW w:w="873" w:type="pct"/>
          </w:tcPr>
          <w:p w14:paraId="3C55A930" w14:textId="77777777" w:rsidR="00D31CC6" w:rsidRPr="002C1C1B" w:rsidRDefault="00D31CC6" w:rsidP="005005C3">
            <w:pPr>
              <w:jc w:val="both"/>
              <w:rPr>
                <w:rFonts w:asciiTheme="minorHAnsi" w:hAnsiTheme="minorHAnsi" w:cstheme="minorHAnsi"/>
                <w:lang w:val="en-US"/>
              </w:rPr>
            </w:pPr>
          </w:p>
        </w:tc>
        <w:tc>
          <w:tcPr>
            <w:tcW w:w="871" w:type="pct"/>
          </w:tcPr>
          <w:p w14:paraId="3D48583A" w14:textId="77777777" w:rsidR="00D31CC6" w:rsidRPr="002C1C1B" w:rsidRDefault="00D31CC6" w:rsidP="005005C3">
            <w:pPr>
              <w:jc w:val="both"/>
              <w:rPr>
                <w:rFonts w:asciiTheme="minorHAnsi" w:hAnsiTheme="minorHAnsi" w:cstheme="minorHAnsi"/>
                <w:lang w:val="en-US"/>
              </w:rPr>
            </w:pPr>
          </w:p>
        </w:tc>
      </w:tr>
      <w:tr w:rsidR="00D31CC6" w:rsidRPr="00C574DE" w14:paraId="1F5F77EB" w14:textId="77777777" w:rsidTr="005005C3">
        <w:tc>
          <w:tcPr>
            <w:tcW w:w="265" w:type="pct"/>
          </w:tcPr>
          <w:p w14:paraId="504758B7"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5C2353E6"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Connection to A+W</w:t>
            </w:r>
          </w:p>
        </w:tc>
        <w:tc>
          <w:tcPr>
            <w:tcW w:w="1427" w:type="pct"/>
          </w:tcPr>
          <w:p w14:paraId="52567C37"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Direct data exchange with Buyer’s A+W system via TCP/IP or file-based (CSV/XML/transfer file)</w:t>
            </w:r>
          </w:p>
        </w:tc>
        <w:tc>
          <w:tcPr>
            <w:tcW w:w="873" w:type="pct"/>
          </w:tcPr>
          <w:p w14:paraId="5AE825C4" w14:textId="77777777" w:rsidR="00D31CC6" w:rsidRPr="002C1C1B" w:rsidRDefault="00D31CC6" w:rsidP="005005C3">
            <w:pPr>
              <w:jc w:val="both"/>
              <w:rPr>
                <w:rFonts w:asciiTheme="minorHAnsi" w:hAnsiTheme="minorHAnsi" w:cstheme="minorHAnsi"/>
                <w:lang w:val="en-US"/>
              </w:rPr>
            </w:pPr>
          </w:p>
        </w:tc>
        <w:tc>
          <w:tcPr>
            <w:tcW w:w="871" w:type="pct"/>
          </w:tcPr>
          <w:p w14:paraId="16FDBD9A" w14:textId="77777777" w:rsidR="00D31CC6" w:rsidRPr="002C1C1B" w:rsidRDefault="00D31CC6" w:rsidP="005005C3">
            <w:pPr>
              <w:jc w:val="both"/>
              <w:rPr>
                <w:rFonts w:asciiTheme="minorHAnsi" w:hAnsiTheme="minorHAnsi" w:cstheme="minorHAnsi"/>
                <w:lang w:val="en-US"/>
              </w:rPr>
            </w:pPr>
          </w:p>
        </w:tc>
      </w:tr>
      <w:tr w:rsidR="00D31CC6" w:rsidRPr="00C574DE" w14:paraId="53B3D23D" w14:textId="77777777" w:rsidTr="005005C3">
        <w:tc>
          <w:tcPr>
            <w:tcW w:w="265" w:type="pct"/>
          </w:tcPr>
          <w:p w14:paraId="2C8823FA"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7DD8EABC"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Control interface</w:t>
            </w:r>
          </w:p>
        </w:tc>
        <w:tc>
          <w:tcPr>
            <w:tcW w:w="1427" w:type="pct"/>
          </w:tcPr>
          <w:p w14:paraId="05B221FD"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Centralized PC or touch panel integrated into line control</w:t>
            </w:r>
          </w:p>
        </w:tc>
        <w:tc>
          <w:tcPr>
            <w:tcW w:w="873" w:type="pct"/>
          </w:tcPr>
          <w:p w14:paraId="1DCEABC6" w14:textId="77777777" w:rsidR="00D31CC6" w:rsidRPr="002C1C1B" w:rsidRDefault="00D31CC6" w:rsidP="005005C3">
            <w:pPr>
              <w:jc w:val="both"/>
              <w:rPr>
                <w:rFonts w:asciiTheme="minorHAnsi" w:hAnsiTheme="minorHAnsi" w:cstheme="minorHAnsi"/>
                <w:lang w:val="en-US"/>
              </w:rPr>
            </w:pPr>
          </w:p>
        </w:tc>
        <w:tc>
          <w:tcPr>
            <w:tcW w:w="871" w:type="pct"/>
          </w:tcPr>
          <w:p w14:paraId="1CA07BA3" w14:textId="77777777" w:rsidR="00D31CC6" w:rsidRPr="002C1C1B" w:rsidRDefault="00D31CC6" w:rsidP="005005C3">
            <w:pPr>
              <w:jc w:val="both"/>
              <w:rPr>
                <w:rFonts w:asciiTheme="minorHAnsi" w:hAnsiTheme="minorHAnsi" w:cstheme="minorHAnsi"/>
                <w:lang w:val="en-US"/>
              </w:rPr>
            </w:pPr>
          </w:p>
        </w:tc>
      </w:tr>
      <w:tr w:rsidR="00D31CC6" w:rsidRPr="00C574DE" w14:paraId="3CD8A5C8" w14:textId="77777777" w:rsidTr="005005C3">
        <w:tc>
          <w:tcPr>
            <w:tcW w:w="265" w:type="pct"/>
          </w:tcPr>
          <w:p w14:paraId="34954694"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5DC15C21"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Visualization</w:t>
            </w:r>
          </w:p>
        </w:tc>
        <w:tc>
          <w:tcPr>
            <w:tcW w:w="1427" w:type="pct"/>
          </w:tcPr>
          <w:p w14:paraId="5DF838F3"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Real-time display of line status and production sequence</w:t>
            </w:r>
          </w:p>
        </w:tc>
        <w:tc>
          <w:tcPr>
            <w:tcW w:w="873" w:type="pct"/>
          </w:tcPr>
          <w:p w14:paraId="16ADAFC0" w14:textId="77777777" w:rsidR="00D31CC6" w:rsidRPr="002C1C1B" w:rsidRDefault="00D31CC6" w:rsidP="005005C3">
            <w:pPr>
              <w:jc w:val="both"/>
              <w:rPr>
                <w:rFonts w:asciiTheme="minorHAnsi" w:hAnsiTheme="minorHAnsi" w:cstheme="minorHAnsi"/>
                <w:lang w:val="en-US"/>
              </w:rPr>
            </w:pPr>
          </w:p>
        </w:tc>
        <w:tc>
          <w:tcPr>
            <w:tcW w:w="871" w:type="pct"/>
          </w:tcPr>
          <w:p w14:paraId="203C1AB0" w14:textId="77777777" w:rsidR="00D31CC6" w:rsidRPr="002C1C1B" w:rsidRDefault="00D31CC6" w:rsidP="005005C3">
            <w:pPr>
              <w:jc w:val="both"/>
              <w:rPr>
                <w:rFonts w:asciiTheme="minorHAnsi" w:hAnsiTheme="minorHAnsi" w:cstheme="minorHAnsi"/>
                <w:lang w:val="en-US"/>
              </w:rPr>
            </w:pPr>
          </w:p>
        </w:tc>
      </w:tr>
      <w:tr w:rsidR="00D31CC6" w:rsidRPr="00C574DE" w14:paraId="0474727A" w14:textId="77777777" w:rsidTr="005005C3">
        <w:tc>
          <w:tcPr>
            <w:tcW w:w="265" w:type="pct"/>
          </w:tcPr>
          <w:p w14:paraId="5E5CCD4F"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293D3FDE" w14:textId="77777777" w:rsidR="00D31CC6" w:rsidRPr="00C67406" w:rsidRDefault="00D31CC6" w:rsidP="005005C3">
            <w:pPr>
              <w:jc w:val="both"/>
              <w:rPr>
                <w:rFonts w:asciiTheme="minorHAnsi" w:hAnsiTheme="minorHAnsi" w:cstheme="minorHAnsi"/>
                <w:szCs w:val="20"/>
                <w:lang w:val="en-US"/>
              </w:rPr>
            </w:pPr>
            <w:r w:rsidRPr="0041403D">
              <w:rPr>
                <w:rFonts w:asciiTheme="minorHAnsi" w:hAnsiTheme="minorHAnsi" w:cstheme="minorHAnsi"/>
                <w:szCs w:val="20"/>
                <w:lang w:val="en-US"/>
              </w:rPr>
              <w:t xml:space="preserve">Integrated </w:t>
            </w:r>
            <w:r>
              <w:rPr>
                <w:rFonts w:asciiTheme="minorHAnsi" w:hAnsiTheme="minorHAnsi" w:cstheme="minorHAnsi"/>
                <w:szCs w:val="20"/>
                <w:lang w:val="en-US"/>
              </w:rPr>
              <w:t xml:space="preserve">vertical </w:t>
            </w:r>
            <w:r w:rsidRPr="0041403D">
              <w:rPr>
                <w:rFonts w:asciiTheme="minorHAnsi" w:hAnsiTheme="minorHAnsi" w:cstheme="minorHAnsi"/>
                <w:szCs w:val="20"/>
                <w:lang w:val="en-US"/>
              </w:rPr>
              <w:t>quality scanner</w:t>
            </w:r>
          </w:p>
        </w:tc>
        <w:tc>
          <w:tcPr>
            <w:tcW w:w="1427" w:type="pct"/>
          </w:tcPr>
          <w:p w14:paraId="2DC7FE44"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Required</w:t>
            </w:r>
          </w:p>
        </w:tc>
        <w:tc>
          <w:tcPr>
            <w:tcW w:w="873" w:type="pct"/>
          </w:tcPr>
          <w:p w14:paraId="6C724FA4" w14:textId="77777777" w:rsidR="00D31CC6" w:rsidRPr="002C1C1B" w:rsidRDefault="00D31CC6" w:rsidP="005005C3">
            <w:pPr>
              <w:jc w:val="both"/>
              <w:rPr>
                <w:rFonts w:asciiTheme="minorHAnsi" w:hAnsiTheme="minorHAnsi" w:cstheme="minorHAnsi"/>
                <w:lang w:val="en-US"/>
              </w:rPr>
            </w:pPr>
          </w:p>
        </w:tc>
        <w:tc>
          <w:tcPr>
            <w:tcW w:w="871" w:type="pct"/>
          </w:tcPr>
          <w:p w14:paraId="786637B7" w14:textId="77777777" w:rsidR="00D31CC6" w:rsidRPr="002C1C1B" w:rsidRDefault="00D31CC6" w:rsidP="005005C3">
            <w:pPr>
              <w:jc w:val="both"/>
              <w:rPr>
                <w:rFonts w:asciiTheme="minorHAnsi" w:hAnsiTheme="minorHAnsi" w:cstheme="minorHAnsi"/>
                <w:lang w:val="en-US"/>
              </w:rPr>
            </w:pPr>
          </w:p>
        </w:tc>
      </w:tr>
      <w:tr w:rsidR="00D31CC6" w:rsidRPr="00C574DE" w14:paraId="43DDADEB" w14:textId="77777777" w:rsidTr="005005C3">
        <w:tc>
          <w:tcPr>
            <w:tcW w:w="265" w:type="pct"/>
          </w:tcPr>
          <w:p w14:paraId="025863B4"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13F59868"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Maximum glass height for quality scanner</w:t>
            </w:r>
          </w:p>
        </w:tc>
        <w:tc>
          <w:tcPr>
            <w:tcW w:w="1427" w:type="pct"/>
          </w:tcPr>
          <w:p w14:paraId="4FE4811C"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2000 mm</w:t>
            </w:r>
          </w:p>
        </w:tc>
        <w:tc>
          <w:tcPr>
            <w:tcW w:w="873" w:type="pct"/>
          </w:tcPr>
          <w:p w14:paraId="0C39E9EA" w14:textId="77777777" w:rsidR="00D31CC6" w:rsidRPr="002C1C1B" w:rsidRDefault="00D31CC6" w:rsidP="005005C3">
            <w:pPr>
              <w:jc w:val="both"/>
              <w:rPr>
                <w:rFonts w:asciiTheme="minorHAnsi" w:hAnsiTheme="minorHAnsi" w:cstheme="minorHAnsi"/>
                <w:lang w:val="en-US"/>
              </w:rPr>
            </w:pPr>
          </w:p>
        </w:tc>
        <w:tc>
          <w:tcPr>
            <w:tcW w:w="871" w:type="pct"/>
          </w:tcPr>
          <w:p w14:paraId="24CF6836" w14:textId="77777777" w:rsidR="00D31CC6" w:rsidRPr="002C1C1B" w:rsidRDefault="00D31CC6" w:rsidP="005005C3">
            <w:pPr>
              <w:jc w:val="both"/>
              <w:rPr>
                <w:rFonts w:asciiTheme="minorHAnsi" w:hAnsiTheme="minorHAnsi" w:cstheme="minorHAnsi"/>
                <w:lang w:val="en-US"/>
              </w:rPr>
            </w:pPr>
          </w:p>
        </w:tc>
      </w:tr>
      <w:tr w:rsidR="00D31CC6" w:rsidRPr="00C574DE" w14:paraId="7E769CE2" w14:textId="77777777" w:rsidTr="005005C3">
        <w:tc>
          <w:tcPr>
            <w:tcW w:w="265" w:type="pct"/>
          </w:tcPr>
          <w:p w14:paraId="2A65E318"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21C5D794" w14:textId="77777777" w:rsidR="00D31CC6" w:rsidRPr="00C67406" w:rsidRDefault="00D31CC6" w:rsidP="005005C3">
            <w:pPr>
              <w:rPr>
                <w:rFonts w:asciiTheme="minorHAnsi" w:hAnsiTheme="minorHAnsi" w:cstheme="minorHAnsi"/>
                <w:szCs w:val="20"/>
                <w:lang w:val="en-US"/>
              </w:rPr>
            </w:pPr>
            <w:r>
              <w:rPr>
                <w:rFonts w:asciiTheme="minorHAnsi" w:hAnsiTheme="minorHAnsi" w:cstheme="minorHAnsi"/>
                <w:szCs w:val="20"/>
                <w:lang w:val="en-US"/>
              </w:rPr>
              <w:t>Maximum glass thickness for quality scanner</w:t>
            </w:r>
          </w:p>
        </w:tc>
        <w:tc>
          <w:tcPr>
            <w:tcW w:w="1427" w:type="pct"/>
          </w:tcPr>
          <w:p w14:paraId="3DEC03A9"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40 mm</w:t>
            </w:r>
          </w:p>
        </w:tc>
        <w:tc>
          <w:tcPr>
            <w:tcW w:w="873" w:type="pct"/>
          </w:tcPr>
          <w:p w14:paraId="22553B65" w14:textId="77777777" w:rsidR="00D31CC6" w:rsidRPr="002C1C1B" w:rsidRDefault="00D31CC6" w:rsidP="005005C3">
            <w:pPr>
              <w:jc w:val="both"/>
              <w:rPr>
                <w:rFonts w:asciiTheme="minorHAnsi" w:hAnsiTheme="minorHAnsi" w:cstheme="minorHAnsi"/>
                <w:lang w:val="en-US"/>
              </w:rPr>
            </w:pPr>
          </w:p>
        </w:tc>
        <w:tc>
          <w:tcPr>
            <w:tcW w:w="871" w:type="pct"/>
          </w:tcPr>
          <w:p w14:paraId="3AD452BB" w14:textId="77777777" w:rsidR="00D31CC6" w:rsidRPr="002C1C1B" w:rsidRDefault="00D31CC6" w:rsidP="005005C3">
            <w:pPr>
              <w:jc w:val="both"/>
              <w:rPr>
                <w:rFonts w:asciiTheme="minorHAnsi" w:hAnsiTheme="minorHAnsi" w:cstheme="minorHAnsi"/>
                <w:lang w:val="en-US"/>
              </w:rPr>
            </w:pPr>
          </w:p>
        </w:tc>
      </w:tr>
      <w:tr w:rsidR="00D31CC6" w:rsidRPr="00C574DE" w14:paraId="468927C1" w14:textId="77777777" w:rsidTr="005005C3">
        <w:tc>
          <w:tcPr>
            <w:tcW w:w="265" w:type="pct"/>
          </w:tcPr>
          <w:p w14:paraId="276D78D9"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2DC1E24B" w14:textId="77777777" w:rsidR="00D31CC6" w:rsidRPr="00C67406" w:rsidRDefault="00D31CC6" w:rsidP="005005C3">
            <w:pPr>
              <w:rPr>
                <w:rFonts w:asciiTheme="minorHAnsi" w:hAnsiTheme="minorHAnsi" w:cstheme="minorHAnsi"/>
                <w:szCs w:val="20"/>
                <w:lang w:val="en-US"/>
              </w:rPr>
            </w:pPr>
            <w:r>
              <w:rPr>
                <w:rFonts w:asciiTheme="minorHAnsi" w:hAnsiTheme="minorHAnsi" w:cstheme="minorHAnsi"/>
                <w:szCs w:val="20"/>
                <w:lang w:val="en-US"/>
              </w:rPr>
              <w:t>Quality scanning methods</w:t>
            </w:r>
          </w:p>
        </w:tc>
        <w:tc>
          <w:tcPr>
            <w:tcW w:w="1427" w:type="pct"/>
          </w:tcPr>
          <w:p w14:paraId="02131956"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Darkfield, Brightfield, Reflection</w:t>
            </w:r>
          </w:p>
        </w:tc>
        <w:tc>
          <w:tcPr>
            <w:tcW w:w="873" w:type="pct"/>
          </w:tcPr>
          <w:p w14:paraId="31BFB3A9" w14:textId="77777777" w:rsidR="00D31CC6" w:rsidRPr="002C1C1B" w:rsidRDefault="00D31CC6" w:rsidP="005005C3">
            <w:pPr>
              <w:jc w:val="both"/>
              <w:rPr>
                <w:rFonts w:asciiTheme="minorHAnsi" w:hAnsiTheme="minorHAnsi" w:cstheme="minorHAnsi"/>
                <w:lang w:val="en-US"/>
              </w:rPr>
            </w:pPr>
          </w:p>
        </w:tc>
        <w:tc>
          <w:tcPr>
            <w:tcW w:w="871" w:type="pct"/>
          </w:tcPr>
          <w:p w14:paraId="225C35D0" w14:textId="77777777" w:rsidR="00D31CC6" w:rsidRPr="002C1C1B" w:rsidRDefault="00D31CC6" w:rsidP="005005C3">
            <w:pPr>
              <w:jc w:val="both"/>
              <w:rPr>
                <w:rFonts w:asciiTheme="minorHAnsi" w:hAnsiTheme="minorHAnsi" w:cstheme="minorHAnsi"/>
                <w:lang w:val="en-US"/>
              </w:rPr>
            </w:pPr>
          </w:p>
        </w:tc>
      </w:tr>
      <w:tr w:rsidR="00D31CC6" w:rsidRPr="00C574DE" w14:paraId="0A110307" w14:textId="77777777" w:rsidTr="005005C3">
        <w:tc>
          <w:tcPr>
            <w:tcW w:w="265" w:type="pct"/>
          </w:tcPr>
          <w:p w14:paraId="16C703FD"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6BF0B176" w14:textId="77777777" w:rsidR="00D31CC6" w:rsidRPr="00C67406" w:rsidRDefault="00D31CC6" w:rsidP="005005C3">
            <w:pPr>
              <w:rPr>
                <w:rFonts w:asciiTheme="minorHAnsi" w:hAnsiTheme="minorHAnsi" w:cstheme="minorHAnsi"/>
                <w:szCs w:val="20"/>
                <w:lang w:val="en-US"/>
              </w:rPr>
            </w:pPr>
            <w:r>
              <w:rPr>
                <w:rFonts w:asciiTheme="minorHAnsi" w:hAnsiTheme="minorHAnsi" w:cstheme="minorHAnsi"/>
                <w:szCs w:val="20"/>
                <w:lang w:val="en-US"/>
              </w:rPr>
              <w:t>Quality scanner resolution, DPI</w:t>
            </w:r>
          </w:p>
        </w:tc>
        <w:tc>
          <w:tcPr>
            <w:tcW w:w="1427" w:type="pct"/>
          </w:tcPr>
          <w:p w14:paraId="0BD4F0AF"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At least 200 for Brightfield and Reflection; at least 1000 for Darkfield</w:t>
            </w:r>
          </w:p>
        </w:tc>
        <w:tc>
          <w:tcPr>
            <w:tcW w:w="873" w:type="pct"/>
          </w:tcPr>
          <w:p w14:paraId="032223F3" w14:textId="77777777" w:rsidR="00D31CC6" w:rsidRPr="002C1C1B" w:rsidRDefault="00D31CC6" w:rsidP="005005C3">
            <w:pPr>
              <w:jc w:val="both"/>
              <w:rPr>
                <w:rFonts w:asciiTheme="minorHAnsi" w:hAnsiTheme="minorHAnsi" w:cstheme="minorHAnsi"/>
                <w:lang w:val="en-US"/>
              </w:rPr>
            </w:pPr>
          </w:p>
        </w:tc>
        <w:tc>
          <w:tcPr>
            <w:tcW w:w="871" w:type="pct"/>
          </w:tcPr>
          <w:p w14:paraId="4FC9C17F" w14:textId="77777777" w:rsidR="00D31CC6" w:rsidRPr="002C1C1B" w:rsidRDefault="00D31CC6" w:rsidP="005005C3">
            <w:pPr>
              <w:jc w:val="both"/>
              <w:rPr>
                <w:rFonts w:asciiTheme="minorHAnsi" w:hAnsiTheme="minorHAnsi" w:cstheme="minorHAnsi"/>
                <w:lang w:val="en-US"/>
              </w:rPr>
            </w:pPr>
          </w:p>
        </w:tc>
      </w:tr>
      <w:tr w:rsidR="00D31CC6" w:rsidRPr="00C574DE" w14:paraId="6F8BD346" w14:textId="77777777" w:rsidTr="005005C3">
        <w:tc>
          <w:tcPr>
            <w:tcW w:w="265" w:type="pct"/>
          </w:tcPr>
          <w:p w14:paraId="49ADDE83"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2E3E1F8F"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Different quality requirement zones, including logo zone</w:t>
            </w:r>
          </w:p>
        </w:tc>
        <w:tc>
          <w:tcPr>
            <w:tcW w:w="1427" w:type="pct"/>
          </w:tcPr>
          <w:p w14:paraId="204D6DDE"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Minimum 4</w:t>
            </w:r>
          </w:p>
        </w:tc>
        <w:tc>
          <w:tcPr>
            <w:tcW w:w="873" w:type="pct"/>
          </w:tcPr>
          <w:p w14:paraId="557CAAF9" w14:textId="77777777" w:rsidR="00D31CC6" w:rsidRPr="002C1C1B" w:rsidRDefault="00D31CC6" w:rsidP="005005C3">
            <w:pPr>
              <w:jc w:val="both"/>
              <w:rPr>
                <w:rFonts w:asciiTheme="minorHAnsi" w:hAnsiTheme="minorHAnsi" w:cstheme="minorHAnsi"/>
                <w:lang w:val="en-US"/>
              </w:rPr>
            </w:pPr>
          </w:p>
        </w:tc>
        <w:tc>
          <w:tcPr>
            <w:tcW w:w="871" w:type="pct"/>
          </w:tcPr>
          <w:p w14:paraId="2AB7FDAE" w14:textId="77777777" w:rsidR="00D31CC6" w:rsidRPr="002C1C1B" w:rsidRDefault="00D31CC6" w:rsidP="005005C3">
            <w:pPr>
              <w:jc w:val="both"/>
              <w:rPr>
                <w:rFonts w:asciiTheme="minorHAnsi" w:hAnsiTheme="minorHAnsi" w:cstheme="minorHAnsi"/>
                <w:lang w:val="en-US"/>
              </w:rPr>
            </w:pPr>
          </w:p>
        </w:tc>
      </w:tr>
      <w:tr w:rsidR="00D31CC6" w:rsidRPr="00C574DE" w14:paraId="5549B97A" w14:textId="77777777" w:rsidTr="005005C3">
        <w:tc>
          <w:tcPr>
            <w:tcW w:w="265" w:type="pct"/>
          </w:tcPr>
          <w:p w14:paraId="6235272E"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2C2CE834" w14:textId="77777777" w:rsidR="00D31CC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Scanner capable of detecting:</w:t>
            </w:r>
          </w:p>
          <w:p w14:paraId="51D4DA39" w14:textId="77777777" w:rsidR="00D31CC6" w:rsidRDefault="00D31CC6" w:rsidP="00D31CC6">
            <w:pPr>
              <w:pStyle w:val="ListParagraph"/>
              <w:numPr>
                <w:ilvl w:val="0"/>
                <w:numId w:val="5"/>
              </w:numPr>
              <w:tabs>
                <w:tab w:val="left" w:pos="567"/>
              </w:tabs>
              <w:spacing w:before="60" w:after="60"/>
              <w:contextualSpacing w:val="0"/>
              <w:jc w:val="both"/>
              <w:rPr>
                <w:rFonts w:asciiTheme="minorHAnsi" w:hAnsiTheme="minorHAnsi" w:cstheme="minorHAnsi"/>
                <w:lang w:val="en-US"/>
              </w:rPr>
            </w:pPr>
            <w:r>
              <w:rPr>
                <w:rFonts w:asciiTheme="minorHAnsi" w:hAnsiTheme="minorHAnsi" w:cstheme="minorHAnsi"/>
                <w:lang w:val="en-US"/>
              </w:rPr>
              <w:t>Cleanable defects</w:t>
            </w:r>
          </w:p>
          <w:p w14:paraId="6DC4938C" w14:textId="77777777" w:rsidR="00D31CC6" w:rsidRDefault="00D31CC6" w:rsidP="00D31CC6">
            <w:pPr>
              <w:pStyle w:val="ListParagraph"/>
              <w:numPr>
                <w:ilvl w:val="0"/>
                <w:numId w:val="5"/>
              </w:numPr>
              <w:tabs>
                <w:tab w:val="left" w:pos="567"/>
              </w:tabs>
              <w:spacing w:before="60" w:after="60"/>
              <w:contextualSpacing w:val="0"/>
              <w:jc w:val="both"/>
              <w:rPr>
                <w:rFonts w:asciiTheme="minorHAnsi" w:hAnsiTheme="minorHAnsi" w:cstheme="minorHAnsi"/>
                <w:lang w:val="en-US"/>
              </w:rPr>
            </w:pPr>
            <w:r>
              <w:rPr>
                <w:rFonts w:asciiTheme="minorHAnsi" w:hAnsiTheme="minorHAnsi" w:cstheme="minorHAnsi"/>
                <w:lang w:val="en-US"/>
              </w:rPr>
              <w:t>Physical damage to the glass</w:t>
            </w:r>
          </w:p>
          <w:p w14:paraId="295D4FB5" w14:textId="77777777" w:rsidR="00D31CC6" w:rsidRDefault="00D31CC6" w:rsidP="00D31CC6">
            <w:pPr>
              <w:pStyle w:val="ListParagraph"/>
              <w:numPr>
                <w:ilvl w:val="0"/>
                <w:numId w:val="5"/>
              </w:numPr>
              <w:tabs>
                <w:tab w:val="left" w:pos="567"/>
              </w:tabs>
              <w:spacing w:before="60" w:after="60"/>
              <w:contextualSpacing w:val="0"/>
              <w:jc w:val="both"/>
              <w:rPr>
                <w:rFonts w:asciiTheme="minorHAnsi" w:hAnsiTheme="minorHAnsi" w:cstheme="minorHAnsi"/>
                <w:lang w:val="en-US"/>
              </w:rPr>
            </w:pPr>
            <w:r>
              <w:rPr>
                <w:rFonts w:asciiTheme="minorHAnsi" w:hAnsiTheme="minorHAnsi" w:cstheme="minorHAnsi"/>
                <w:lang w:val="en-US"/>
              </w:rPr>
              <w:t>Defects inside the glass (inclusions, bubbles etc.)</w:t>
            </w:r>
          </w:p>
          <w:p w14:paraId="7BC79151" w14:textId="77777777" w:rsidR="00D31CC6" w:rsidRDefault="00D31CC6" w:rsidP="00D31CC6">
            <w:pPr>
              <w:pStyle w:val="ListParagraph"/>
              <w:numPr>
                <w:ilvl w:val="0"/>
                <w:numId w:val="5"/>
              </w:numPr>
              <w:tabs>
                <w:tab w:val="left" w:pos="567"/>
              </w:tabs>
              <w:spacing w:before="60" w:after="60"/>
              <w:contextualSpacing w:val="0"/>
              <w:jc w:val="both"/>
              <w:rPr>
                <w:rFonts w:asciiTheme="minorHAnsi" w:hAnsiTheme="minorHAnsi" w:cstheme="minorHAnsi"/>
                <w:lang w:val="en-US"/>
              </w:rPr>
            </w:pPr>
            <w:r>
              <w:rPr>
                <w:rFonts w:asciiTheme="minorHAnsi" w:hAnsiTheme="minorHAnsi" w:cstheme="minorHAnsi"/>
                <w:lang w:val="en-US"/>
              </w:rPr>
              <w:t>Glass cracks and chips on the edges</w:t>
            </w:r>
          </w:p>
          <w:p w14:paraId="321EC3F7" w14:textId="77777777" w:rsidR="00D31CC6" w:rsidRDefault="00D31CC6" w:rsidP="00D31CC6">
            <w:pPr>
              <w:pStyle w:val="ListParagraph"/>
              <w:numPr>
                <w:ilvl w:val="0"/>
                <w:numId w:val="5"/>
              </w:numPr>
              <w:tabs>
                <w:tab w:val="left" w:pos="567"/>
              </w:tabs>
              <w:spacing w:before="60" w:after="60"/>
              <w:contextualSpacing w:val="0"/>
              <w:jc w:val="both"/>
              <w:rPr>
                <w:rFonts w:asciiTheme="minorHAnsi" w:hAnsiTheme="minorHAnsi" w:cstheme="minorHAnsi"/>
                <w:lang w:val="en-US"/>
              </w:rPr>
            </w:pPr>
            <w:r>
              <w:rPr>
                <w:rFonts w:asciiTheme="minorHAnsi" w:hAnsiTheme="minorHAnsi" w:cstheme="minorHAnsi"/>
                <w:lang w:val="en-US"/>
              </w:rPr>
              <w:t>Coating defects</w:t>
            </w:r>
          </w:p>
          <w:p w14:paraId="6150B82A"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lang w:val="en-US"/>
              </w:rPr>
              <w:t>Safety logos</w:t>
            </w:r>
          </w:p>
        </w:tc>
        <w:tc>
          <w:tcPr>
            <w:tcW w:w="1427" w:type="pct"/>
          </w:tcPr>
          <w:p w14:paraId="70B61080"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All required</w:t>
            </w:r>
          </w:p>
        </w:tc>
        <w:tc>
          <w:tcPr>
            <w:tcW w:w="873" w:type="pct"/>
          </w:tcPr>
          <w:p w14:paraId="13A3F843" w14:textId="77777777" w:rsidR="00D31CC6" w:rsidRPr="002C1C1B" w:rsidRDefault="00D31CC6" w:rsidP="005005C3">
            <w:pPr>
              <w:jc w:val="both"/>
              <w:rPr>
                <w:rFonts w:asciiTheme="minorHAnsi" w:hAnsiTheme="minorHAnsi" w:cstheme="minorHAnsi"/>
                <w:lang w:val="en-US"/>
              </w:rPr>
            </w:pPr>
          </w:p>
        </w:tc>
        <w:tc>
          <w:tcPr>
            <w:tcW w:w="871" w:type="pct"/>
          </w:tcPr>
          <w:p w14:paraId="1477DC43" w14:textId="77777777" w:rsidR="00D31CC6" w:rsidRPr="002C1C1B" w:rsidRDefault="00D31CC6" w:rsidP="005005C3">
            <w:pPr>
              <w:jc w:val="both"/>
              <w:rPr>
                <w:rFonts w:asciiTheme="minorHAnsi" w:hAnsiTheme="minorHAnsi" w:cstheme="minorHAnsi"/>
                <w:lang w:val="en-US"/>
              </w:rPr>
            </w:pPr>
          </w:p>
        </w:tc>
      </w:tr>
      <w:tr w:rsidR="00D31CC6" w:rsidRPr="00C574DE" w14:paraId="09CACED3" w14:textId="77777777" w:rsidTr="005005C3">
        <w:tc>
          <w:tcPr>
            <w:tcW w:w="265" w:type="pct"/>
          </w:tcPr>
          <w:p w14:paraId="085D4D92"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7E75A21E"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Quality scanner capable of scanning shapes</w:t>
            </w:r>
          </w:p>
        </w:tc>
        <w:tc>
          <w:tcPr>
            <w:tcW w:w="1427" w:type="pct"/>
          </w:tcPr>
          <w:p w14:paraId="01D94F11"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Required</w:t>
            </w:r>
          </w:p>
        </w:tc>
        <w:tc>
          <w:tcPr>
            <w:tcW w:w="873" w:type="pct"/>
          </w:tcPr>
          <w:p w14:paraId="08BADD87" w14:textId="77777777" w:rsidR="00D31CC6" w:rsidRPr="002C1C1B" w:rsidRDefault="00D31CC6" w:rsidP="005005C3">
            <w:pPr>
              <w:jc w:val="both"/>
              <w:rPr>
                <w:rFonts w:asciiTheme="minorHAnsi" w:hAnsiTheme="minorHAnsi" w:cstheme="minorHAnsi"/>
                <w:lang w:val="en-US"/>
              </w:rPr>
            </w:pPr>
          </w:p>
        </w:tc>
        <w:tc>
          <w:tcPr>
            <w:tcW w:w="871" w:type="pct"/>
          </w:tcPr>
          <w:p w14:paraId="03D126D1" w14:textId="77777777" w:rsidR="00D31CC6" w:rsidRPr="002C1C1B" w:rsidRDefault="00D31CC6" w:rsidP="005005C3">
            <w:pPr>
              <w:jc w:val="both"/>
              <w:rPr>
                <w:rFonts w:asciiTheme="minorHAnsi" w:hAnsiTheme="minorHAnsi" w:cstheme="minorHAnsi"/>
                <w:lang w:val="en-US"/>
              </w:rPr>
            </w:pPr>
          </w:p>
        </w:tc>
      </w:tr>
      <w:tr w:rsidR="00D31CC6" w:rsidRPr="00C574DE" w14:paraId="405A3DA8" w14:textId="77777777" w:rsidTr="005005C3">
        <w:tc>
          <w:tcPr>
            <w:tcW w:w="265" w:type="pct"/>
          </w:tcPr>
          <w:p w14:paraId="446D33FF"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2C708B2E"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Possibility to have no less than 50 quality levels based on areas of glass, customers, projects</w:t>
            </w:r>
          </w:p>
        </w:tc>
        <w:tc>
          <w:tcPr>
            <w:tcW w:w="1427" w:type="pct"/>
          </w:tcPr>
          <w:p w14:paraId="74982E30"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 xml:space="preserve">Required </w:t>
            </w:r>
          </w:p>
        </w:tc>
        <w:tc>
          <w:tcPr>
            <w:tcW w:w="873" w:type="pct"/>
          </w:tcPr>
          <w:p w14:paraId="0D30D669" w14:textId="77777777" w:rsidR="00D31CC6" w:rsidRPr="002C1C1B" w:rsidRDefault="00D31CC6" w:rsidP="005005C3">
            <w:pPr>
              <w:jc w:val="both"/>
              <w:rPr>
                <w:rFonts w:asciiTheme="minorHAnsi" w:hAnsiTheme="minorHAnsi" w:cstheme="minorHAnsi"/>
                <w:lang w:val="en-US"/>
              </w:rPr>
            </w:pPr>
          </w:p>
        </w:tc>
        <w:tc>
          <w:tcPr>
            <w:tcW w:w="871" w:type="pct"/>
          </w:tcPr>
          <w:p w14:paraId="259E2E12" w14:textId="77777777" w:rsidR="00D31CC6" w:rsidRPr="002C1C1B" w:rsidRDefault="00D31CC6" w:rsidP="005005C3">
            <w:pPr>
              <w:jc w:val="both"/>
              <w:rPr>
                <w:rFonts w:asciiTheme="minorHAnsi" w:hAnsiTheme="minorHAnsi" w:cstheme="minorHAnsi"/>
                <w:lang w:val="en-US"/>
              </w:rPr>
            </w:pPr>
          </w:p>
        </w:tc>
      </w:tr>
      <w:tr w:rsidR="00D31CC6" w:rsidRPr="00C574DE" w14:paraId="48DC0A10" w14:textId="77777777" w:rsidTr="005005C3">
        <w:tc>
          <w:tcPr>
            <w:tcW w:w="265" w:type="pct"/>
          </w:tcPr>
          <w:p w14:paraId="60FC3D0E"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47BF38EC"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Possibility to assign quality levels through A+W software</w:t>
            </w:r>
          </w:p>
        </w:tc>
        <w:tc>
          <w:tcPr>
            <w:tcW w:w="1427" w:type="pct"/>
          </w:tcPr>
          <w:p w14:paraId="0DF792B9"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Required</w:t>
            </w:r>
          </w:p>
        </w:tc>
        <w:tc>
          <w:tcPr>
            <w:tcW w:w="873" w:type="pct"/>
          </w:tcPr>
          <w:p w14:paraId="6DC486A4" w14:textId="77777777" w:rsidR="00D31CC6" w:rsidRPr="002C1C1B" w:rsidRDefault="00D31CC6" w:rsidP="005005C3">
            <w:pPr>
              <w:jc w:val="both"/>
              <w:rPr>
                <w:rFonts w:asciiTheme="minorHAnsi" w:hAnsiTheme="minorHAnsi" w:cstheme="minorHAnsi"/>
                <w:lang w:val="en-US"/>
              </w:rPr>
            </w:pPr>
          </w:p>
        </w:tc>
        <w:tc>
          <w:tcPr>
            <w:tcW w:w="871" w:type="pct"/>
          </w:tcPr>
          <w:p w14:paraId="276E2DB4" w14:textId="77777777" w:rsidR="00D31CC6" w:rsidRPr="002C1C1B" w:rsidRDefault="00D31CC6" w:rsidP="005005C3">
            <w:pPr>
              <w:jc w:val="both"/>
              <w:rPr>
                <w:rFonts w:asciiTheme="minorHAnsi" w:hAnsiTheme="minorHAnsi" w:cstheme="minorHAnsi"/>
                <w:lang w:val="en-US"/>
              </w:rPr>
            </w:pPr>
          </w:p>
        </w:tc>
      </w:tr>
      <w:tr w:rsidR="00D31CC6" w:rsidRPr="00C574DE" w14:paraId="6EF40393" w14:textId="77777777" w:rsidTr="005005C3">
        <w:tc>
          <w:tcPr>
            <w:tcW w:w="265" w:type="pct"/>
          </w:tcPr>
          <w:p w14:paraId="3C7AE014"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50F3380E" w14:textId="77777777" w:rsidR="00D31CC6" w:rsidRPr="00C67406" w:rsidRDefault="00D31CC6" w:rsidP="005005C3">
            <w:pPr>
              <w:rPr>
                <w:rFonts w:asciiTheme="minorHAnsi" w:hAnsiTheme="minorHAnsi" w:cstheme="minorHAnsi"/>
                <w:szCs w:val="20"/>
                <w:lang w:val="en-US"/>
              </w:rPr>
            </w:pPr>
            <w:r>
              <w:rPr>
                <w:rFonts w:asciiTheme="minorHAnsi" w:hAnsiTheme="minorHAnsi" w:cstheme="minorHAnsi"/>
                <w:szCs w:val="20"/>
                <w:lang w:val="en-US"/>
              </w:rPr>
              <w:t>Possibility to define number of defects of the same type in a single zone</w:t>
            </w:r>
          </w:p>
        </w:tc>
        <w:tc>
          <w:tcPr>
            <w:tcW w:w="1427" w:type="pct"/>
          </w:tcPr>
          <w:p w14:paraId="1DBA544B"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Required</w:t>
            </w:r>
          </w:p>
        </w:tc>
        <w:tc>
          <w:tcPr>
            <w:tcW w:w="873" w:type="pct"/>
          </w:tcPr>
          <w:p w14:paraId="1040879B" w14:textId="77777777" w:rsidR="00D31CC6" w:rsidRPr="002C1C1B" w:rsidRDefault="00D31CC6" w:rsidP="005005C3">
            <w:pPr>
              <w:jc w:val="both"/>
              <w:rPr>
                <w:rFonts w:asciiTheme="minorHAnsi" w:hAnsiTheme="minorHAnsi" w:cstheme="minorHAnsi"/>
                <w:lang w:val="en-US"/>
              </w:rPr>
            </w:pPr>
          </w:p>
        </w:tc>
        <w:tc>
          <w:tcPr>
            <w:tcW w:w="871" w:type="pct"/>
          </w:tcPr>
          <w:p w14:paraId="169F0E4B" w14:textId="77777777" w:rsidR="00D31CC6" w:rsidRPr="002C1C1B" w:rsidRDefault="00D31CC6" w:rsidP="005005C3">
            <w:pPr>
              <w:jc w:val="both"/>
              <w:rPr>
                <w:rFonts w:asciiTheme="minorHAnsi" w:hAnsiTheme="minorHAnsi" w:cstheme="minorHAnsi"/>
                <w:lang w:val="en-US"/>
              </w:rPr>
            </w:pPr>
          </w:p>
        </w:tc>
      </w:tr>
      <w:tr w:rsidR="00D31CC6" w:rsidRPr="00C574DE" w14:paraId="7FD379D2" w14:textId="77777777" w:rsidTr="005005C3">
        <w:tc>
          <w:tcPr>
            <w:tcW w:w="265" w:type="pct"/>
          </w:tcPr>
          <w:p w14:paraId="2239FE50"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25DE09B9" w14:textId="77777777" w:rsidR="00D31CC6" w:rsidRPr="00C67406" w:rsidRDefault="00D31CC6" w:rsidP="005005C3">
            <w:pPr>
              <w:rPr>
                <w:rFonts w:asciiTheme="minorHAnsi" w:hAnsiTheme="minorHAnsi" w:cstheme="minorHAnsi"/>
                <w:b/>
                <w:bCs/>
                <w:szCs w:val="20"/>
                <w:lang w:val="en-US"/>
              </w:rPr>
            </w:pPr>
            <w:r>
              <w:rPr>
                <w:rFonts w:asciiTheme="minorHAnsi" w:hAnsiTheme="minorHAnsi" w:cstheme="minorHAnsi"/>
                <w:szCs w:val="20"/>
                <w:lang w:val="en-US"/>
              </w:rPr>
              <w:t>Possibility for operator to choose the quality level in the scanner interface</w:t>
            </w:r>
          </w:p>
        </w:tc>
        <w:tc>
          <w:tcPr>
            <w:tcW w:w="1427" w:type="pct"/>
          </w:tcPr>
          <w:p w14:paraId="5227BCB2"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Required</w:t>
            </w:r>
          </w:p>
        </w:tc>
        <w:tc>
          <w:tcPr>
            <w:tcW w:w="873" w:type="pct"/>
          </w:tcPr>
          <w:p w14:paraId="597EE53C" w14:textId="77777777" w:rsidR="00D31CC6" w:rsidRPr="002C1C1B" w:rsidRDefault="00D31CC6" w:rsidP="005005C3">
            <w:pPr>
              <w:jc w:val="both"/>
              <w:rPr>
                <w:rFonts w:asciiTheme="minorHAnsi" w:hAnsiTheme="minorHAnsi" w:cstheme="minorHAnsi"/>
                <w:lang w:val="en-US"/>
              </w:rPr>
            </w:pPr>
          </w:p>
        </w:tc>
        <w:tc>
          <w:tcPr>
            <w:tcW w:w="871" w:type="pct"/>
          </w:tcPr>
          <w:p w14:paraId="742D1033" w14:textId="77777777" w:rsidR="00D31CC6" w:rsidRPr="002C1C1B" w:rsidRDefault="00D31CC6" w:rsidP="005005C3">
            <w:pPr>
              <w:jc w:val="both"/>
              <w:rPr>
                <w:rFonts w:asciiTheme="minorHAnsi" w:hAnsiTheme="minorHAnsi" w:cstheme="minorHAnsi"/>
                <w:lang w:val="en-US"/>
              </w:rPr>
            </w:pPr>
          </w:p>
        </w:tc>
      </w:tr>
      <w:tr w:rsidR="00D31CC6" w:rsidRPr="00C574DE" w14:paraId="234ED37E" w14:textId="77777777" w:rsidTr="005005C3">
        <w:tc>
          <w:tcPr>
            <w:tcW w:w="265" w:type="pct"/>
          </w:tcPr>
          <w:p w14:paraId="6EF572E2"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59454335" w14:textId="77777777" w:rsidR="00D31CC6" w:rsidRPr="00C67406" w:rsidRDefault="00D31CC6" w:rsidP="005005C3">
            <w:pPr>
              <w:rPr>
                <w:rFonts w:asciiTheme="minorHAnsi" w:hAnsiTheme="minorHAnsi" w:cstheme="minorHAnsi"/>
                <w:b/>
                <w:bCs/>
                <w:szCs w:val="20"/>
                <w:lang w:val="en-US"/>
              </w:rPr>
            </w:pPr>
            <w:r>
              <w:rPr>
                <w:rFonts w:asciiTheme="minorHAnsi" w:hAnsiTheme="minorHAnsi" w:cstheme="minorHAnsi"/>
                <w:szCs w:val="20"/>
                <w:lang w:val="en-US"/>
              </w:rPr>
              <w:t>Archive of all the scanning results</w:t>
            </w:r>
          </w:p>
        </w:tc>
        <w:tc>
          <w:tcPr>
            <w:tcW w:w="1427" w:type="pct"/>
          </w:tcPr>
          <w:p w14:paraId="513032E0"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Required</w:t>
            </w:r>
          </w:p>
        </w:tc>
        <w:tc>
          <w:tcPr>
            <w:tcW w:w="873" w:type="pct"/>
          </w:tcPr>
          <w:p w14:paraId="411CA76C" w14:textId="77777777" w:rsidR="00D31CC6" w:rsidRPr="002C1C1B" w:rsidRDefault="00D31CC6" w:rsidP="005005C3">
            <w:pPr>
              <w:jc w:val="both"/>
              <w:rPr>
                <w:rFonts w:asciiTheme="minorHAnsi" w:hAnsiTheme="minorHAnsi" w:cstheme="minorHAnsi"/>
                <w:lang w:val="en-US"/>
              </w:rPr>
            </w:pPr>
          </w:p>
        </w:tc>
        <w:tc>
          <w:tcPr>
            <w:tcW w:w="871" w:type="pct"/>
          </w:tcPr>
          <w:p w14:paraId="034FB13B" w14:textId="77777777" w:rsidR="00D31CC6" w:rsidRPr="002C1C1B" w:rsidRDefault="00D31CC6" w:rsidP="005005C3">
            <w:pPr>
              <w:jc w:val="both"/>
              <w:rPr>
                <w:rFonts w:asciiTheme="minorHAnsi" w:hAnsiTheme="minorHAnsi" w:cstheme="minorHAnsi"/>
                <w:lang w:val="en-US"/>
              </w:rPr>
            </w:pPr>
          </w:p>
        </w:tc>
      </w:tr>
      <w:tr w:rsidR="00D31CC6" w:rsidRPr="00C574DE" w14:paraId="1B1A6B2C" w14:textId="77777777" w:rsidTr="005005C3">
        <w:tc>
          <w:tcPr>
            <w:tcW w:w="265" w:type="pct"/>
          </w:tcPr>
          <w:p w14:paraId="22143EF3"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7DBFC744" w14:textId="77777777" w:rsidR="00D31CC6" w:rsidRPr="00C67406" w:rsidRDefault="00D31CC6" w:rsidP="005005C3">
            <w:pPr>
              <w:rPr>
                <w:rFonts w:asciiTheme="minorHAnsi" w:hAnsiTheme="minorHAnsi" w:cstheme="minorHAnsi"/>
                <w:b/>
                <w:bCs/>
                <w:szCs w:val="20"/>
                <w:lang w:val="en-US"/>
              </w:rPr>
            </w:pPr>
            <w:r>
              <w:rPr>
                <w:rFonts w:asciiTheme="minorHAnsi" w:hAnsiTheme="minorHAnsi" w:cstheme="minorHAnsi"/>
                <w:szCs w:val="20"/>
                <w:lang w:val="en-US"/>
              </w:rPr>
              <w:t>Reports on defect statistics</w:t>
            </w:r>
          </w:p>
        </w:tc>
        <w:tc>
          <w:tcPr>
            <w:tcW w:w="1427" w:type="pct"/>
          </w:tcPr>
          <w:p w14:paraId="414C777C"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Required</w:t>
            </w:r>
          </w:p>
        </w:tc>
        <w:tc>
          <w:tcPr>
            <w:tcW w:w="873" w:type="pct"/>
          </w:tcPr>
          <w:p w14:paraId="2D90AC96" w14:textId="77777777" w:rsidR="00D31CC6" w:rsidRPr="002C1C1B" w:rsidRDefault="00D31CC6" w:rsidP="005005C3">
            <w:pPr>
              <w:jc w:val="both"/>
              <w:rPr>
                <w:rFonts w:asciiTheme="minorHAnsi" w:hAnsiTheme="minorHAnsi" w:cstheme="minorHAnsi"/>
                <w:lang w:val="en-US"/>
              </w:rPr>
            </w:pPr>
          </w:p>
        </w:tc>
        <w:tc>
          <w:tcPr>
            <w:tcW w:w="871" w:type="pct"/>
          </w:tcPr>
          <w:p w14:paraId="2239B67C" w14:textId="77777777" w:rsidR="00D31CC6" w:rsidRPr="002C1C1B" w:rsidRDefault="00D31CC6" w:rsidP="005005C3">
            <w:pPr>
              <w:jc w:val="both"/>
              <w:rPr>
                <w:rFonts w:asciiTheme="minorHAnsi" w:hAnsiTheme="minorHAnsi" w:cstheme="minorHAnsi"/>
                <w:lang w:val="en-US"/>
              </w:rPr>
            </w:pPr>
          </w:p>
        </w:tc>
      </w:tr>
      <w:tr w:rsidR="00D31CC6" w:rsidRPr="00C574DE" w14:paraId="7BE548B0" w14:textId="77777777" w:rsidTr="005005C3">
        <w:tc>
          <w:tcPr>
            <w:tcW w:w="265" w:type="pct"/>
          </w:tcPr>
          <w:p w14:paraId="5F8E2C55"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6C479F4E" w14:textId="77777777" w:rsidR="00D31CC6" w:rsidRPr="00C67406" w:rsidRDefault="00D31CC6" w:rsidP="005005C3">
            <w:pPr>
              <w:rPr>
                <w:rFonts w:asciiTheme="minorHAnsi" w:hAnsiTheme="minorHAnsi" w:cstheme="minorHAnsi"/>
                <w:b/>
                <w:bCs/>
                <w:szCs w:val="20"/>
                <w:lang w:val="en-US"/>
              </w:rPr>
            </w:pPr>
            <w:r>
              <w:rPr>
                <w:rFonts w:asciiTheme="minorHAnsi" w:hAnsiTheme="minorHAnsi" w:cstheme="minorHAnsi"/>
                <w:szCs w:val="20"/>
                <w:lang w:val="en-US"/>
              </w:rPr>
              <w:t>Scanner sequence automatically synchronized to IG line production sequence</w:t>
            </w:r>
          </w:p>
        </w:tc>
        <w:tc>
          <w:tcPr>
            <w:tcW w:w="1427" w:type="pct"/>
          </w:tcPr>
          <w:p w14:paraId="12B758CB" w14:textId="77777777" w:rsidR="00D31CC6" w:rsidRPr="00C67406" w:rsidRDefault="00D31CC6" w:rsidP="005005C3">
            <w:pPr>
              <w:jc w:val="both"/>
              <w:rPr>
                <w:rFonts w:asciiTheme="minorHAnsi" w:hAnsiTheme="minorHAnsi" w:cstheme="minorHAnsi"/>
                <w:szCs w:val="20"/>
                <w:lang w:val="en-US"/>
              </w:rPr>
            </w:pPr>
            <w:r>
              <w:rPr>
                <w:rFonts w:asciiTheme="minorHAnsi" w:hAnsiTheme="minorHAnsi" w:cstheme="minorHAnsi"/>
                <w:szCs w:val="20"/>
                <w:lang w:val="en-US"/>
              </w:rPr>
              <w:t>Required</w:t>
            </w:r>
          </w:p>
        </w:tc>
        <w:tc>
          <w:tcPr>
            <w:tcW w:w="873" w:type="pct"/>
          </w:tcPr>
          <w:p w14:paraId="1ED61520" w14:textId="77777777" w:rsidR="00D31CC6" w:rsidRPr="002C1C1B" w:rsidRDefault="00D31CC6" w:rsidP="005005C3">
            <w:pPr>
              <w:jc w:val="both"/>
              <w:rPr>
                <w:rFonts w:asciiTheme="minorHAnsi" w:hAnsiTheme="minorHAnsi" w:cstheme="minorHAnsi"/>
                <w:lang w:val="en-US"/>
              </w:rPr>
            </w:pPr>
          </w:p>
        </w:tc>
        <w:tc>
          <w:tcPr>
            <w:tcW w:w="871" w:type="pct"/>
          </w:tcPr>
          <w:p w14:paraId="15F53B01" w14:textId="77777777" w:rsidR="00D31CC6" w:rsidRPr="002C1C1B" w:rsidRDefault="00D31CC6" w:rsidP="005005C3">
            <w:pPr>
              <w:jc w:val="both"/>
              <w:rPr>
                <w:rFonts w:asciiTheme="minorHAnsi" w:hAnsiTheme="minorHAnsi" w:cstheme="minorHAnsi"/>
                <w:lang w:val="en-US"/>
              </w:rPr>
            </w:pPr>
          </w:p>
        </w:tc>
      </w:tr>
      <w:tr w:rsidR="00D31CC6" w:rsidRPr="00C574DE" w14:paraId="45F234CE" w14:textId="77777777" w:rsidTr="005005C3">
        <w:tc>
          <w:tcPr>
            <w:tcW w:w="265" w:type="pct"/>
          </w:tcPr>
          <w:p w14:paraId="2622720A"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127DA4E7" w14:textId="77777777" w:rsidR="00D31CC6" w:rsidRPr="00C67406" w:rsidRDefault="00D31CC6" w:rsidP="005005C3">
            <w:pPr>
              <w:rPr>
                <w:rFonts w:asciiTheme="minorHAnsi" w:hAnsiTheme="minorHAnsi" w:cstheme="minorHAnsi"/>
                <w:b/>
                <w:bCs/>
                <w:szCs w:val="20"/>
                <w:lang w:val="en-US"/>
              </w:rPr>
            </w:pPr>
            <w:r w:rsidRPr="00721093">
              <w:rPr>
                <w:rFonts w:asciiTheme="minorHAnsi" w:hAnsiTheme="minorHAnsi" w:cstheme="minorHAnsi"/>
                <w:szCs w:val="20"/>
                <w:lang w:val="en-US"/>
              </w:rPr>
              <w:t>Remote support</w:t>
            </w:r>
          </w:p>
        </w:tc>
        <w:tc>
          <w:tcPr>
            <w:tcW w:w="1427" w:type="pct"/>
          </w:tcPr>
          <w:p w14:paraId="792BFF64"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Secure remote connection for diagnostics, software updates, and service (VPN/password protected)</w:t>
            </w:r>
          </w:p>
        </w:tc>
        <w:tc>
          <w:tcPr>
            <w:tcW w:w="873" w:type="pct"/>
          </w:tcPr>
          <w:p w14:paraId="27F1987D" w14:textId="77777777" w:rsidR="00D31CC6" w:rsidRPr="002C1C1B" w:rsidRDefault="00D31CC6" w:rsidP="005005C3">
            <w:pPr>
              <w:jc w:val="both"/>
              <w:rPr>
                <w:rFonts w:asciiTheme="minorHAnsi" w:hAnsiTheme="minorHAnsi" w:cstheme="minorHAnsi"/>
                <w:lang w:val="en-US"/>
              </w:rPr>
            </w:pPr>
          </w:p>
        </w:tc>
        <w:tc>
          <w:tcPr>
            <w:tcW w:w="871" w:type="pct"/>
          </w:tcPr>
          <w:p w14:paraId="7A73C24E" w14:textId="77777777" w:rsidR="00D31CC6" w:rsidRPr="002C1C1B" w:rsidRDefault="00D31CC6" w:rsidP="005005C3">
            <w:pPr>
              <w:jc w:val="both"/>
              <w:rPr>
                <w:rFonts w:asciiTheme="minorHAnsi" w:hAnsiTheme="minorHAnsi" w:cstheme="minorHAnsi"/>
                <w:lang w:val="en-US"/>
              </w:rPr>
            </w:pPr>
          </w:p>
        </w:tc>
      </w:tr>
      <w:tr w:rsidR="00D31CC6" w:rsidRPr="00C574DE" w14:paraId="27B52F2E" w14:textId="77777777" w:rsidTr="005005C3">
        <w:tc>
          <w:tcPr>
            <w:tcW w:w="265" w:type="pct"/>
          </w:tcPr>
          <w:p w14:paraId="77E09015"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7D04803E" w14:textId="77777777" w:rsidR="00D31CC6" w:rsidRPr="00C67406" w:rsidRDefault="00D31CC6" w:rsidP="005005C3">
            <w:pPr>
              <w:rPr>
                <w:rFonts w:asciiTheme="minorHAnsi" w:hAnsiTheme="minorHAnsi" w:cstheme="minorHAnsi"/>
                <w:b/>
                <w:bCs/>
                <w:szCs w:val="20"/>
                <w:lang w:val="en-US"/>
              </w:rPr>
            </w:pPr>
            <w:r w:rsidRPr="00721093">
              <w:rPr>
                <w:rFonts w:asciiTheme="minorHAnsi" w:hAnsiTheme="minorHAnsi" w:cstheme="minorHAnsi"/>
                <w:szCs w:val="20"/>
                <w:lang w:val="en-US"/>
              </w:rPr>
              <w:t>System compatibility</w:t>
            </w:r>
          </w:p>
        </w:tc>
        <w:tc>
          <w:tcPr>
            <w:tcW w:w="1427" w:type="pct"/>
          </w:tcPr>
          <w:p w14:paraId="30B8CC3A"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All equipment and software must be fully compatible and integrated with Buyer’s A+W production management system</w:t>
            </w:r>
          </w:p>
        </w:tc>
        <w:tc>
          <w:tcPr>
            <w:tcW w:w="873" w:type="pct"/>
          </w:tcPr>
          <w:p w14:paraId="3C7F90BB" w14:textId="77777777" w:rsidR="00D31CC6" w:rsidRPr="002C1C1B" w:rsidRDefault="00D31CC6" w:rsidP="005005C3">
            <w:pPr>
              <w:jc w:val="both"/>
              <w:rPr>
                <w:rFonts w:asciiTheme="minorHAnsi" w:hAnsiTheme="minorHAnsi" w:cstheme="minorHAnsi"/>
                <w:lang w:val="en-US"/>
              </w:rPr>
            </w:pPr>
          </w:p>
        </w:tc>
        <w:tc>
          <w:tcPr>
            <w:tcW w:w="871" w:type="pct"/>
          </w:tcPr>
          <w:p w14:paraId="04E0309A" w14:textId="77777777" w:rsidR="00D31CC6" w:rsidRPr="002C1C1B" w:rsidRDefault="00D31CC6" w:rsidP="005005C3">
            <w:pPr>
              <w:jc w:val="both"/>
              <w:rPr>
                <w:rFonts w:asciiTheme="minorHAnsi" w:hAnsiTheme="minorHAnsi" w:cstheme="minorHAnsi"/>
                <w:lang w:val="en-US"/>
              </w:rPr>
            </w:pPr>
          </w:p>
        </w:tc>
      </w:tr>
      <w:tr w:rsidR="00D31CC6" w:rsidRPr="00C574DE" w14:paraId="450B0802" w14:textId="77777777" w:rsidTr="005005C3">
        <w:tc>
          <w:tcPr>
            <w:tcW w:w="265" w:type="pct"/>
          </w:tcPr>
          <w:p w14:paraId="6CDFCA21"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605A4CB2" w14:textId="77777777" w:rsidR="00D31CC6" w:rsidRPr="00C67406" w:rsidRDefault="00D31CC6" w:rsidP="005005C3">
            <w:pPr>
              <w:rPr>
                <w:rFonts w:asciiTheme="minorHAnsi" w:hAnsiTheme="minorHAnsi" w:cstheme="minorHAnsi"/>
                <w:b/>
                <w:bCs/>
                <w:szCs w:val="20"/>
                <w:lang w:val="en-US"/>
              </w:rPr>
            </w:pPr>
            <w:r w:rsidRPr="00721093">
              <w:rPr>
                <w:rFonts w:asciiTheme="minorHAnsi" w:hAnsiTheme="minorHAnsi" w:cstheme="minorHAnsi"/>
                <w:szCs w:val="20"/>
                <w:lang w:val="en-US"/>
              </w:rPr>
              <w:t>Reporting and tracking</w:t>
            </w:r>
          </w:p>
        </w:tc>
        <w:tc>
          <w:tcPr>
            <w:tcW w:w="1427" w:type="pct"/>
          </w:tcPr>
          <w:p w14:paraId="033D3A7C"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 xml:space="preserve">Production reports, line status, </w:t>
            </w:r>
            <w:r>
              <w:rPr>
                <w:rFonts w:asciiTheme="minorHAnsi" w:hAnsiTheme="minorHAnsi" w:cstheme="minorHAnsi"/>
                <w:szCs w:val="20"/>
                <w:lang w:val="en-US"/>
              </w:rPr>
              <w:t xml:space="preserve">ready </w:t>
            </w:r>
            <w:r w:rsidRPr="00721093">
              <w:rPr>
                <w:rFonts w:asciiTheme="minorHAnsi" w:hAnsiTheme="minorHAnsi" w:cstheme="minorHAnsi"/>
                <w:szCs w:val="20"/>
                <w:lang w:val="en-US"/>
              </w:rPr>
              <w:t>messages via TCP/IP to external system</w:t>
            </w:r>
          </w:p>
        </w:tc>
        <w:tc>
          <w:tcPr>
            <w:tcW w:w="873" w:type="pct"/>
          </w:tcPr>
          <w:p w14:paraId="5EF95726" w14:textId="77777777" w:rsidR="00D31CC6" w:rsidRPr="002C1C1B" w:rsidRDefault="00D31CC6" w:rsidP="005005C3">
            <w:pPr>
              <w:jc w:val="both"/>
              <w:rPr>
                <w:rFonts w:asciiTheme="minorHAnsi" w:hAnsiTheme="minorHAnsi" w:cstheme="minorHAnsi"/>
                <w:lang w:val="en-US"/>
              </w:rPr>
            </w:pPr>
          </w:p>
        </w:tc>
        <w:tc>
          <w:tcPr>
            <w:tcW w:w="871" w:type="pct"/>
          </w:tcPr>
          <w:p w14:paraId="1E913E2D" w14:textId="77777777" w:rsidR="00D31CC6" w:rsidRPr="002C1C1B" w:rsidRDefault="00D31CC6" w:rsidP="005005C3">
            <w:pPr>
              <w:jc w:val="both"/>
              <w:rPr>
                <w:rFonts w:asciiTheme="minorHAnsi" w:hAnsiTheme="minorHAnsi" w:cstheme="minorHAnsi"/>
                <w:lang w:val="en-US"/>
              </w:rPr>
            </w:pPr>
          </w:p>
        </w:tc>
      </w:tr>
      <w:tr w:rsidR="00D31CC6" w:rsidRPr="00C574DE" w14:paraId="1161CD38" w14:textId="77777777" w:rsidTr="005005C3">
        <w:tc>
          <w:tcPr>
            <w:tcW w:w="265" w:type="pct"/>
          </w:tcPr>
          <w:p w14:paraId="533F0F64"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353E40ED" w14:textId="77777777" w:rsidR="00D31CC6" w:rsidRPr="00C67406" w:rsidRDefault="00D31CC6" w:rsidP="005005C3">
            <w:pPr>
              <w:rPr>
                <w:rFonts w:asciiTheme="minorHAnsi" w:hAnsiTheme="minorHAnsi" w:cstheme="minorHAnsi"/>
                <w:b/>
                <w:bCs/>
                <w:szCs w:val="20"/>
                <w:lang w:val="en-US"/>
              </w:rPr>
            </w:pPr>
            <w:r w:rsidRPr="00721093">
              <w:rPr>
                <w:rFonts w:asciiTheme="minorHAnsi" w:hAnsiTheme="minorHAnsi" w:cstheme="minorHAnsi"/>
                <w:szCs w:val="20"/>
                <w:lang w:val="en-US"/>
              </w:rPr>
              <w:t>Operator interface</w:t>
            </w:r>
          </w:p>
        </w:tc>
        <w:tc>
          <w:tcPr>
            <w:tcW w:w="1427" w:type="pct"/>
          </w:tcPr>
          <w:p w14:paraId="304D9685"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User menu with order viewing, manual entry, and batch management</w:t>
            </w:r>
          </w:p>
        </w:tc>
        <w:tc>
          <w:tcPr>
            <w:tcW w:w="873" w:type="pct"/>
          </w:tcPr>
          <w:p w14:paraId="2B943EAA" w14:textId="77777777" w:rsidR="00D31CC6" w:rsidRPr="002C1C1B" w:rsidRDefault="00D31CC6" w:rsidP="005005C3">
            <w:pPr>
              <w:jc w:val="both"/>
              <w:rPr>
                <w:rFonts w:asciiTheme="minorHAnsi" w:hAnsiTheme="minorHAnsi" w:cstheme="minorHAnsi"/>
                <w:lang w:val="en-US"/>
              </w:rPr>
            </w:pPr>
          </w:p>
        </w:tc>
        <w:tc>
          <w:tcPr>
            <w:tcW w:w="871" w:type="pct"/>
          </w:tcPr>
          <w:p w14:paraId="7134CB22" w14:textId="77777777" w:rsidR="00D31CC6" w:rsidRPr="002C1C1B" w:rsidRDefault="00D31CC6" w:rsidP="005005C3">
            <w:pPr>
              <w:jc w:val="both"/>
              <w:rPr>
                <w:rFonts w:asciiTheme="minorHAnsi" w:hAnsiTheme="minorHAnsi" w:cstheme="minorHAnsi"/>
                <w:lang w:val="en-US"/>
              </w:rPr>
            </w:pPr>
          </w:p>
        </w:tc>
      </w:tr>
      <w:tr w:rsidR="00D31CC6" w:rsidRPr="00C574DE" w14:paraId="718122B4" w14:textId="77777777" w:rsidTr="005005C3">
        <w:tc>
          <w:tcPr>
            <w:tcW w:w="265" w:type="pct"/>
          </w:tcPr>
          <w:p w14:paraId="700A862D"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5ECA6C53" w14:textId="77777777" w:rsidR="00D31CC6" w:rsidRPr="00C67406" w:rsidRDefault="00D31CC6" w:rsidP="005005C3">
            <w:pPr>
              <w:rPr>
                <w:rFonts w:asciiTheme="minorHAnsi" w:hAnsiTheme="minorHAnsi" w:cstheme="minorHAnsi"/>
                <w:b/>
                <w:bCs/>
                <w:szCs w:val="20"/>
                <w:lang w:val="en-US"/>
              </w:rPr>
            </w:pPr>
            <w:r w:rsidRPr="00721093">
              <w:rPr>
                <w:rFonts w:asciiTheme="minorHAnsi" w:hAnsiTheme="minorHAnsi" w:cstheme="minorHAnsi"/>
                <w:szCs w:val="20"/>
                <w:lang w:val="en-US"/>
              </w:rPr>
              <w:t>Language options</w:t>
            </w:r>
          </w:p>
        </w:tc>
        <w:tc>
          <w:tcPr>
            <w:tcW w:w="1427" w:type="pct"/>
          </w:tcPr>
          <w:p w14:paraId="16AA8F49"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At least English and Lithuanian for software and manuals</w:t>
            </w:r>
          </w:p>
        </w:tc>
        <w:tc>
          <w:tcPr>
            <w:tcW w:w="873" w:type="pct"/>
          </w:tcPr>
          <w:p w14:paraId="2847A2E9" w14:textId="77777777" w:rsidR="00D31CC6" w:rsidRPr="002C1C1B" w:rsidRDefault="00D31CC6" w:rsidP="005005C3">
            <w:pPr>
              <w:jc w:val="both"/>
              <w:rPr>
                <w:rFonts w:asciiTheme="minorHAnsi" w:hAnsiTheme="minorHAnsi" w:cstheme="minorHAnsi"/>
                <w:lang w:val="en-US"/>
              </w:rPr>
            </w:pPr>
          </w:p>
        </w:tc>
        <w:tc>
          <w:tcPr>
            <w:tcW w:w="871" w:type="pct"/>
          </w:tcPr>
          <w:p w14:paraId="5F4191BF" w14:textId="77777777" w:rsidR="00D31CC6" w:rsidRPr="002C1C1B" w:rsidRDefault="00D31CC6" w:rsidP="005005C3">
            <w:pPr>
              <w:jc w:val="both"/>
              <w:rPr>
                <w:rFonts w:asciiTheme="minorHAnsi" w:hAnsiTheme="minorHAnsi" w:cstheme="minorHAnsi"/>
                <w:lang w:val="en-US"/>
              </w:rPr>
            </w:pPr>
          </w:p>
        </w:tc>
      </w:tr>
      <w:tr w:rsidR="00D31CC6" w:rsidRPr="00C574DE" w14:paraId="70E37073" w14:textId="77777777" w:rsidTr="005005C3">
        <w:tc>
          <w:tcPr>
            <w:tcW w:w="265" w:type="pct"/>
          </w:tcPr>
          <w:p w14:paraId="021D36D3"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35CCF1A1" w14:textId="77777777" w:rsidR="00D31CC6" w:rsidRPr="00C67406" w:rsidRDefault="00D31CC6" w:rsidP="005005C3">
            <w:pPr>
              <w:rPr>
                <w:rFonts w:asciiTheme="minorHAnsi" w:hAnsiTheme="minorHAnsi" w:cstheme="minorHAnsi"/>
                <w:b/>
                <w:bCs/>
                <w:szCs w:val="20"/>
                <w:lang w:val="en-US"/>
              </w:rPr>
            </w:pPr>
            <w:r w:rsidRPr="00721093">
              <w:rPr>
                <w:rFonts w:asciiTheme="minorHAnsi" w:hAnsiTheme="minorHAnsi" w:cstheme="minorHAnsi"/>
                <w:szCs w:val="20"/>
                <w:lang w:val="en-US"/>
              </w:rPr>
              <w:t>Power supply</w:t>
            </w:r>
          </w:p>
        </w:tc>
        <w:tc>
          <w:tcPr>
            <w:tcW w:w="1427" w:type="pct"/>
          </w:tcPr>
          <w:p w14:paraId="125E7114"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3/N/PE, 400 V, 50 Hz</w:t>
            </w:r>
          </w:p>
        </w:tc>
        <w:tc>
          <w:tcPr>
            <w:tcW w:w="873" w:type="pct"/>
          </w:tcPr>
          <w:p w14:paraId="4C24D09A" w14:textId="77777777" w:rsidR="00D31CC6" w:rsidRPr="002C1C1B" w:rsidRDefault="00D31CC6" w:rsidP="005005C3">
            <w:pPr>
              <w:jc w:val="both"/>
              <w:rPr>
                <w:rFonts w:asciiTheme="minorHAnsi" w:hAnsiTheme="minorHAnsi" w:cstheme="minorHAnsi"/>
                <w:lang w:val="en-US"/>
              </w:rPr>
            </w:pPr>
          </w:p>
        </w:tc>
        <w:tc>
          <w:tcPr>
            <w:tcW w:w="871" w:type="pct"/>
          </w:tcPr>
          <w:p w14:paraId="3B637099" w14:textId="77777777" w:rsidR="00D31CC6" w:rsidRPr="002C1C1B" w:rsidRDefault="00D31CC6" w:rsidP="005005C3">
            <w:pPr>
              <w:jc w:val="both"/>
              <w:rPr>
                <w:rFonts w:asciiTheme="minorHAnsi" w:hAnsiTheme="minorHAnsi" w:cstheme="minorHAnsi"/>
                <w:lang w:val="en-US"/>
              </w:rPr>
            </w:pPr>
          </w:p>
        </w:tc>
      </w:tr>
      <w:tr w:rsidR="00D31CC6" w:rsidRPr="00C574DE" w14:paraId="6E447ACB" w14:textId="77777777" w:rsidTr="005005C3">
        <w:tc>
          <w:tcPr>
            <w:tcW w:w="265" w:type="pct"/>
          </w:tcPr>
          <w:p w14:paraId="605DE7EF"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0D9794EB" w14:textId="77777777" w:rsidR="00D31CC6" w:rsidRPr="00C67406" w:rsidRDefault="00D31CC6" w:rsidP="005005C3">
            <w:pPr>
              <w:rPr>
                <w:rFonts w:asciiTheme="minorHAnsi" w:hAnsiTheme="minorHAnsi" w:cstheme="minorHAnsi"/>
                <w:b/>
                <w:bCs/>
                <w:szCs w:val="20"/>
                <w:lang w:val="en-US"/>
              </w:rPr>
            </w:pPr>
            <w:r w:rsidRPr="00721093">
              <w:rPr>
                <w:rFonts w:asciiTheme="minorHAnsi" w:hAnsiTheme="minorHAnsi" w:cstheme="minorHAnsi"/>
                <w:szCs w:val="20"/>
                <w:lang w:val="en-US"/>
              </w:rPr>
              <w:t>Compliance</w:t>
            </w:r>
          </w:p>
        </w:tc>
        <w:tc>
          <w:tcPr>
            <w:tcW w:w="1427" w:type="pct"/>
          </w:tcPr>
          <w:p w14:paraId="0B38ADBA"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CE and EU Machinery Directive 2006/42/EC</w:t>
            </w:r>
          </w:p>
        </w:tc>
        <w:tc>
          <w:tcPr>
            <w:tcW w:w="873" w:type="pct"/>
          </w:tcPr>
          <w:p w14:paraId="186D6E72" w14:textId="77777777" w:rsidR="00D31CC6" w:rsidRPr="002C1C1B" w:rsidRDefault="00D31CC6" w:rsidP="005005C3">
            <w:pPr>
              <w:jc w:val="both"/>
              <w:rPr>
                <w:rFonts w:asciiTheme="minorHAnsi" w:hAnsiTheme="minorHAnsi" w:cstheme="minorHAnsi"/>
                <w:lang w:val="en-US"/>
              </w:rPr>
            </w:pPr>
          </w:p>
        </w:tc>
        <w:tc>
          <w:tcPr>
            <w:tcW w:w="871" w:type="pct"/>
          </w:tcPr>
          <w:p w14:paraId="3932D5E5" w14:textId="77777777" w:rsidR="00D31CC6" w:rsidRPr="002C1C1B" w:rsidRDefault="00D31CC6" w:rsidP="005005C3">
            <w:pPr>
              <w:jc w:val="both"/>
              <w:rPr>
                <w:rFonts w:asciiTheme="minorHAnsi" w:hAnsiTheme="minorHAnsi" w:cstheme="minorHAnsi"/>
                <w:lang w:val="en-US"/>
              </w:rPr>
            </w:pPr>
          </w:p>
        </w:tc>
      </w:tr>
      <w:tr w:rsidR="00D31CC6" w:rsidRPr="00C574DE" w14:paraId="2DCE9181" w14:textId="77777777" w:rsidTr="005005C3">
        <w:tc>
          <w:tcPr>
            <w:tcW w:w="265" w:type="pct"/>
          </w:tcPr>
          <w:p w14:paraId="5427BE52"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13BD444E" w14:textId="77777777" w:rsidR="00D31CC6" w:rsidRPr="00721093" w:rsidRDefault="00D31CC6" w:rsidP="005005C3">
            <w:pPr>
              <w:rPr>
                <w:rFonts w:asciiTheme="minorHAnsi" w:hAnsiTheme="minorHAnsi" w:cstheme="minorHAnsi"/>
                <w:szCs w:val="20"/>
                <w:lang w:val="en-US"/>
              </w:rPr>
            </w:pPr>
            <w:r w:rsidRPr="00721093">
              <w:rPr>
                <w:rFonts w:asciiTheme="minorHAnsi" w:hAnsiTheme="minorHAnsi" w:cstheme="minorHAnsi"/>
                <w:szCs w:val="20"/>
                <w:lang w:val="en-US"/>
              </w:rPr>
              <w:t>Operator training</w:t>
            </w:r>
          </w:p>
        </w:tc>
        <w:tc>
          <w:tcPr>
            <w:tcW w:w="1427" w:type="pct"/>
          </w:tcPr>
          <w:p w14:paraId="5EF2291E" w14:textId="77777777" w:rsidR="00D31CC6" w:rsidRPr="00721093"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Supplier to provide on-site training for operators and maintenance personnel</w:t>
            </w:r>
          </w:p>
        </w:tc>
        <w:tc>
          <w:tcPr>
            <w:tcW w:w="873" w:type="pct"/>
          </w:tcPr>
          <w:p w14:paraId="0B205A5D" w14:textId="77777777" w:rsidR="00D31CC6" w:rsidRPr="002C1C1B" w:rsidRDefault="00D31CC6" w:rsidP="005005C3">
            <w:pPr>
              <w:jc w:val="both"/>
              <w:rPr>
                <w:rFonts w:asciiTheme="minorHAnsi" w:hAnsiTheme="minorHAnsi" w:cstheme="minorHAnsi"/>
                <w:lang w:val="en-US"/>
              </w:rPr>
            </w:pPr>
          </w:p>
        </w:tc>
        <w:tc>
          <w:tcPr>
            <w:tcW w:w="871" w:type="pct"/>
          </w:tcPr>
          <w:p w14:paraId="73375BED" w14:textId="77777777" w:rsidR="00D31CC6" w:rsidRPr="002C1C1B" w:rsidRDefault="00D31CC6" w:rsidP="005005C3">
            <w:pPr>
              <w:jc w:val="both"/>
              <w:rPr>
                <w:rFonts w:asciiTheme="minorHAnsi" w:hAnsiTheme="minorHAnsi" w:cstheme="minorHAnsi"/>
                <w:lang w:val="en-US"/>
              </w:rPr>
            </w:pPr>
          </w:p>
        </w:tc>
      </w:tr>
      <w:tr w:rsidR="00D31CC6" w:rsidRPr="00C574DE" w14:paraId="1E2339F8" w14:textId="77777777" w:rsidTr="005005C3">
        <w:tc>
          <w:tcPr>
            <w:tcW w:w="265" w:type="pct"/>
          </w:tcPr>
          <w:p w14:paraId="68B0C5D2"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60A1FFD3" w14:textId="77777777" w:rsidR="00D31CC6" w:rsidRPr="00C67406" w:rsidRDefault="00D31CC6" w:rsidP="005005C3">
            <w:pPr>
              <w:rPr>
                <w:rFonts w:asciiTheme="minorHAnsi" w:hAnsiTheme="minorHAnsi" w:cstheme="minorHAnsi"/>
                <w:b/>
                <w:bCs/>
                <w:szCs w:val="20"/>
                <w:lang w:val="en-US"/>
              </w:rPr>
            </w:pPr>
            <w:r w:rsidRPr="00721093">
              <w:rPr>
                <w:rFonts w:asciiTheme="minorHAnsi" w:hAnsiTheme="minorHAnsi" w:cstheme="minorHAnsi"/>
                <w:szCs w:val="20"/>
                <w:lang w:val="en-US"/>
              </w:rPr>
              <w:t>Documentation</w:t>
            </w:r>
          </w:p>
        </w:tc>
        <w:tc>
          <w:tcPr>
            <w:tcW w:w="1427" w:type="pct"/>
          </w:tcPr>
          <w:p w14:paraId="41E02921"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Complete operating, maintenance and safety manuals (EN/LT)</w:t>
            </w:r>
          </w:p>
        </w:tc>
        <w:tc>
          <w:tcPr>
            <w:tcW w:w="873" w:type="pct"/>
          </w:tcPr>
          <w:p w14:paraId="4F96AAE8" w14:textId="77777777" w:rsidR="00D31CC6" w:rsidRPr="002C1C1B" w:rsidRDefault="00D31CC6" w:rsidP="005005C3">
            <w:pPr>
              <w:jc w:val="both"/>
              <w:rPr>
                <w:rFonts w:asciiTheme="minorHAnsi" w:hAnsiTheme="minorHAnsi" w:cstheme="minorHAnsi"/>
                <w:lang w:val="en-US"/>
              </w:rPr>
            </w:pPr>
          </w:p>
        </w:tc>
        <w:tc>
          <w:tcPr>
            <w:tcW w:w="871" w:type="pct"/>
          </w:tcPr>
          <w:p w14:paraId="622770E7" w14:textId="77777777" w:rsidR="00D31CC6" w:rsidRPr="002C1C1B" w:rsidRDefault="00D31CC6" w:rsidP="005005C3">
            <w:pPr>
              <w:jc w:val="both"/>
              <w:rPr>
                <w:rFonts w:asciiTheme="minorHAnsi" w:hAnsiTheme="minorHAnsi" w:cstheme="minorHAnsi"/>
                <w:lang w:val="en-US"/>
              </w:rPr>
            </w:pPr>
          </w:p>
        </w:tc>
      </w:tr>
      <w:tr w:rsidR="00D31CC6" w:rsidRPr="00C574DE" w14:paraId="420BEFB9" w14:textId="77777777" w:rsidTr="005005C3">
        <w:tc>
          <w:tcPr>
            <w:tcW w:w="265" w:type="pct"/>
          </w:tcPr>
          <w:p w14:paraId="48738FB9"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145D81A1" w14:textId="77777777" w:rsidR="00D31CC6" w:rsidRPr="00C67406" w:rsidRDefault="00D31CC6" w:rsidP="005005C3">
            <w:pPr>
              <w:rPr>
                <w:rFonts w:asciiTheme="minorHAnsi" w:hAnsiTheme="minorHAnsi" w:cstheme="minorHAnsi"/>
                <w:b/>
                <w:bCs/>
                <w:szCs w:val="20"/>
                <w:lang w:val="en-US"/>
              </w:rPr>
            </w:pPr>
            <w:r w:rsidRPr="00721093">
              <w:rPr>
                <w:rFonts w:asciiTheme="minorHAnsi" w:hAnsiTheme="minorHAnsi" w:cstheme="minorHAnsi"/>
                <w:szCs w:val="20"/>
                <w:lang w:val="en-US"/>
              </w:rPr>
              <w:t>Warranty</w:t>
            </w:r>
          </w:p>
        </w:tc>
        <w:tc>
          <w:tcPr>
            <w:tcW w:w="1427" w:type="pct"/>
          </w:tcPr>
          <w:p w14:paraId="6242B3A9"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 xml:space="preserve">Minimum 12 months from </w:t>
            </w:r>
            <w:r>
              <w:rPr>
                <w:rFonts w:asciiTheme="minorHAnsi" w:hAnsiTheme="minorHAnsi" w:cstheme="minorHAnsi"/>
                <w:szCs w:val="20"/>
                <w:lang w:val="en-US"/>
              </w:rPr>
              <w:t>successful FAT.</w:t>
            </w:r>
          </w:p>
        </w:tc>
        <w:tc>
          <w:tcPr>
            <w:tcW w:w="873" w:type="pct"/>
          </w:tcPr>
          <w:p w14:paraId="33F340BF" w14:textId="77777777" w:rsidR="00D31CC6" w:rsidRPr="002C1C1B" w:rsidRDefault="00D31CC6" w:rsidP="005005C3">
            <w:pPr>
              <w:jc w:val="both"/>
              <w:rPr>
                <w:rFonts w:asciiTheme="minorHAnsi" w:hAnsiTheme="minorHAnsi" w:cstheme="minorHAnsi"/>
                <w:lang w:val="en-US"/>
              </w:rPr>
            </w:pPr>
          </w:p>
        </w:tc>
        <w:tc>
          <w:tcPr>
            <w:tcW w:w="871" w:type="pct"/>
          </w:tcPr>
          <w:p w14:paraId="1607BDE0" w14:textId="77777777" w:rsidR="00D31CC6" w:rsidRPr="002C1C1B" w:rsidRDefault="00D31CC6" w:rsidP="005005C3">
            <w:pPr>
              <w:jc w:val="both"/>
              <w:rPr>
                <w:rFonts w:asciiTheme="minorHAnsi" w:hAnsiTheme="minorHAnsi" w:cstheme="minorHAnsi"/>
                <w:lang w:val="en-US"/>
              </w:rPr>
            </w:pPr>
          </w:p>
        </w:tc>
      </w:tr>
      <w:tr w:rsidR="00D31CC6" w:rsidRPr="0010220E" w14:paraId="0DCD904A" w14:textId="77777777" w:rsidTr="005005C3">
        <w:tc>
          <w:tcPr>
            <w:tcW w:w="265" w:type="pct"/>
          </w:tcPr>
          <w:p w14:paraId="5EF872A2" w14:textId="77777777" w:rsidR="00D31CC6" w:rsidRPr="00C67406" w:rsidRDefault="00D31CC6" w:rsidP="00D31CC6">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4" w:type="pct"/>
          </w:tcPr>
          <w:p w14:paraId="7C52964D" w14:textId="77777777" w:rsidR="00D31CC6" w:rsidRPr="00C67406" w:rsidRDefault="00D31CC6" w:rsidP="005005C3">
            <w:pPr>
              <w:rPr>
                <w:rFonts w:asciiTheme="minorHAnsi" w:hAnsiTheme="minorHAnsi" w:cstheme="minorHAnsi"/>
                <w:b/>
                <w:bCs/>
                <w:szCs w:val="20"/>
                <w:lang w:val="en-US"/>
              </w:rPr>
            </w:pPr>
            <w:r w:rsidRPr="00721093">
              <w:rPr>
                <w:rFonts w:asciiTheme="minorHAnsi" w:hAnsiTheme="minorHAnsi" w:cstheme="minorHAnsi"/>
                <w:b/>
                <w:bCs/>
                <w:szCs w:val="20"/>
                <w:lang w:val="en-US"/>
              </w:rPr>
              <w:t>Green procurement requirement:</w:t>
            </w:r>
            <w:r w:rsidRPr="00721093">
              <w:rPr>
                <w:rFonts w:asciiTheme="minorHAnsi" w:hAnsiTheme="minorHAnsi" w:cstheme="minorHAnsi"/>
                <w:szCs w:val="20"/>
                <w:lang w:val="en-US"/>
              </w:rPr>
              <w:t xml:space="preserve"> The product must be durable, long-lasting, and functional; its parts must be suitable for multiple use and/or easily repairable and/or replaceable.</w:t>
            </w:r>
          </w:p>
        </w:tc>
        <w:tc>
          <w:tcPr>
            <w:tcW w:w="1427" w:type="pct"/>
          </w:tcPr>
          <w:p w14:paraId="075D05EE" w14:textId="77777777" w:rsidR="00D31CC6" w:rsidRPr="00C67406" w:rsidRDefault="00D31CC6" w:rsidP="005005C3">
            <w:pPr>
              <w:jc w:val="both"/>
              <w:rPr>
                <w:rFonts w:asciiTheme="minorHAnsi" w:hAnsiTheme="minorHAnsi" w:cstheme="minorHAnsi"/>
                <w:szCs w:val="20"/>
                <w:lang w:val="en-US"/>
              </w:rPr>
            </w:pPr>
            <w:r w:rsidRPr="00721093">
              <w:rPr>
                <w:rFonts w:asciiTheme="minorHAnsi" w:hAnsiTheme="minorHAnsi" w:cstheme="minorHAnsi"/>
                <w:szCs w:val="20"/>
                <w:lang w:val="en-US"/>
              </w:rPr>
              <w:t xml:space="preserve">Manufacturer’s and/or Supplier’s technical documentation; written confirmation by the manufacturer and/or importer and/or Supplier; safety data sheet; manufacturer’s test report or protocol; manufacturer’s and/or Supplier’s declaration (providing objective evidence); environmental product declaration; product </w:t>
            </w:r>
            <w:r w:rsidRPr="00721093">
              <w:rPr>
                <w:rFonts w:asciiTheme="minorHAnsi" w:hAnsiTheme="minorHAnsi" w:cstheme="minorHAnsi"/>
                <w:szCs w:val="20"/>
                <w:lang w:val="en-US"/>
              </w:rPr>
              <w:lastRenderedPageBreak/>
              <w:t>description, manual, or calculations; test protocol issued by a recognized or notified body; list of materials and/or products used in the service or works and supporting documentation confirming compliance with the specified requirements; or other equivalent evidence.</w:t>
            </w:r>
          </w:p>
        </w:tc>
        <w:tc>
          <w:tcPr>
            <w:tcW w:w="873" w:type="pct"/>
          </w:tcPr>
          <w:p w14:paraId="16B93BFA" w14:textId="77777777" w:rsidR="00D31CC6" w:rsidRPr="002C1C1B" w:rsidRDefault="00D31CC6" w:rsidP="005005C3">
            <w:pPr>
              <w:jc w:val="both"/>
              <w:rPr>
                <w:rFonts w:asciiTheme="minorHAnsi" w:hAnsiTheme="minorHAnsi" w:cstheme="minorHAnsi"/>
                <w:lang w:val="en-US"/>
              </w:rPr>
            </w:pPr>
          </w:p>
        </w:tc>
        <w:tc>
          <w:tcPr>
            <w:tcW w:w="871" w:type="pct"/>
          </w:tcPr>
          <w:p w14:paraId="5B3EA85B" w14:textId="77777777" w:rsidR="00D31CC6" w:rsidRPr="002C1C1B" w:rsidRDefault="00D31CC6" w:rsidP="005005C3">
            <w:pPr>
              <w:jc w:val="both"/>
              <w:rPr>
                <w:rFonts w:asciiTheme="minorHAnsi" w:hAnsiTheme="minorHAnsi" w:cstheme="minorHAnsi"/>
                <w:lang w:val="en-US"/>
              </w:rPr>
            </w:pPr>
          </w:p>
        </w:tc>
      </w:tr>
    </w:tbl>
    <w:p w14:paraId="22252992" w14:textId="77777777" w:rsidR="00D31CC6" w:rsidRPr="002C1C1B" w:rsidRDefault="00D31CC6" w:rsidP="00D31CC6">
      <w:pPr>
        <w:jc w:val="both"/>
        <w:rPr>
          <w:rFonts w:asciiTheme="minorHAnsi" w:hAnsiTheme="minorHAnsi" w:cstheme="minorHAnsi"/>
          <w:sz w:val="22"/>
          <w:lang w:val="en-US"/>
        </w:rPr>
      </w:pPr>
    </w:p>
    <w:p w14:paraId="06B892D8" w14:textId="77777777" w:rsidR="00D31CC6" w:rsidRPr="002C1C1B" w:rsidRDefault="00D31CC6" w:rsidP="00D31CC6">
      <w:pPr>
        <w:jc w:val="both"/>
        <w:rPr>
          <w:rFonts w:asciiTheme="minorHAnsi" w:hAnsiTheme="minorHAnsi" w:cstheme="minorHAnsi"/>
          <w:sz w:val="22"/>
          <w:lang w:val="en-US"/>
        </w:rPr>
      </w:pPr>
    </w:p>
    <w:p w14:paraId="71E622E9" w14:textId="77777777" w:rsidR="00D31CC6" w:rsidRPr="002C1C1B" w:rsidRDefault="00D31CC6" w:rsidP="00D31CC6">
      <w:pPr>
        <w:jc w:val="both"/>
        <w:rPr>
          <w:rFonts w:asciiTheme="minorHAnsi" w:hAnsiTheme="minorHAnsi" w:cstheme="minorHAnsi"/>
          <w:sz w:val="22"/>
          <w:lang w:val="en-US"/>
        </w:rPr>
      </w:pPr>
    </w:p>
    <w:p w14:paraId="24D63890" w14:textId="77777777" w:rsidR="00D31CC6" w:rsidRPr="002C1C1B" w:rsidRDefault="00D31CC6" w:rsidP="00D31CC6">
      <w:pPr>
        <w:jc w:val="both"/>
        <w:rPr>
          <w:rFonts w:asciiTheme="minorHAnsi" w:hAnsiTheme="minorHAnsi" w:cstheme="minorHAnsi"/>
          <w:sz w:val="22"/>
          <w:lang w:val="en-US"/>
        </w:rPr>
      </w:pPr>
    </w:p>
    <w:p w14:paraId="49449FCA" w14:textId="77777777" w:rsidR="00D31CC6" w:rsidRPr="002C1C1B" w:rsidRDefault="00D31CC6" w:rsidP="00D31CC6">
      <w:pPr>
        <w:jc w:val="both"/>
        <w:rPr>
          <w:rFonts w:asciiTheme="minorHAnsi" w:hAnsiTheme="minorHAnsi" w:cstheme="minorHAnsi"/>
          <w:lang w:val="en-US"/>
        </w:rPr>
      </w:pPr>
      <w:r w:rsidRPr="002C1C1B">
        <w:rPr>
          <w:rFonts w:asciiTheme="minorHAnsi" w:hAnsiTheme="minorHAnsi" w:cstheme="minorHAnsi"/>
          <w:lang w:val="en-US"/>
        </w:rPr>
        <w:t>The following documents are submitted together with this Tender: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6224"/>
        <w:gridCol w:w="2748"/>
      </w:tblGrid>
      <w:tr w:rsidR="00D31CC6" w:rsidRPr="00C574DE" w14:paraId="5BE5089C" w14:textId="77777777" w:rsidTr="005005C3">
        <w:tc>
          <w:tcPr>
            <w:tcW w:w="341" w:type="pct"/>
          </w:tcPr>
          <w:p w14:paraId="68B2DA0D" w14:textId="77777777" w:rsidR="00D31CC6" w:rsidRPr="002C1C1B" w:rsidRDefault="00D31CC6" w:rsidP="005005C3">
            <w:pPr>
              <w:ind w:right="-31"/>
              <w:jc w:val="center"/>
              <w:rPr>
                <w:rFonts w:asciiTheme="minorHAnsi" w:hAnsiTheme="minorHAnsi" w:cstheme="minorHAnsi"/>
                <w:b/>
                <w:lang w:val="en-US"/>
              </w:rPr>
            </w:pPr>
            <w:r w:rsidRPr="002C1C1B">
              <w:rPr>
                <w:rFonts w:asciiTheme="minorHAnsi" w:hAnsiTheme="minorHAnsi" w:cstheme="minorHAnsi"/>
                <w:lang w:val="en-US"/>
              </w:rPr>
              <w:t>No.</w:t>
            </w:r>
          </w:p>
        </w:tc>
        <w:tc>
          <w:tcPr>
            <w:tcW w:w="3232" w:type="pct"/>
          </w:tcPr>
          <w:p w14:paraId="3064247A" w14:textId="77777777" w:rsidR="00D31CC6" w:rsidRPr="002C1C1B" w:rsidRDefault="00D31CC6" w:rsidP="005005C3">
            <w:pPr>
              <w:ind w:right="-31"/>
              <w:jc w:val="center"/>
              <w:rPr>
                <w:rFonts w:asciiTheme="minorHAnsi" w:hAnsiTheme="minorHAnsi" w:cstheme="minorHAnsi"/>
                <w:b/>
                <w:lang w:val="en-US"/>
              </w:rPr>
            </w:pPr>
            <w:r w:rsidRPr="002C1C1B">
              <w:rPr>
                <w:rFonts w:asciiTheme="minorHAnsi" w:hAnsiTheme="minorHAnsi" w:cstheme="minorHAnsi"/>
                <w:lang w:val="en-US"/>
              </w:rPr>
              <w:t>Title of the submitted document</w:t>
            </w:r>
          </w:p>
        </w:tc>
        <w:tc>
          <w:tcPr>
            <w:tcW w:w="1427" w:type="pct"/>
          </w:tcPr>
          <w:p w14:paraId="0CD82A8D" w14:textId="77777777" w:rsidR="00D31CC6" w:rsidRPr="002C1C1B" w:rsidRDefault="00D31CC6" w:rsidP="005005C3">
            <w:pPr>
              <w:ind w:right="-31"/>
              <w:jc w:val="center"/>
              <w:rPr>
                <w:rFonts w:asciiTheme="minorHAnsi" w:hAnsiTheme="minorHAnsi" w:cstheme="minorHAnsi"/>
                <w:b/>
                <w:lang w:val="en-US"/>
              </w:rPr>
            </w:pPr>
            <w:r w:rsidRPr="002C1C1B">
              <w:rPr>
                <w:rFonts w:asciiTheme="minorHAnsi" w:hAnsiTheme="minorHAnsi" w:cstheme="minorHAnsi"/>
                <w:lang w:val="en-US"/>
              </w:rPr>
              <w:t>Number of pages</w:t>
            </w:r>
          </w:p>
        </w:tc>
      </w:tr>
      <w:tr w:rsidR="00D31CC6" w:rsidRPr="00C574DE" w14:paraId="6C429255" w14:textId="77777777" w:rsidTr="005005C3">
        <w:tc>
          <w:tcPr>
            <w:tcW w:w="341" w:type="pct"/>
          </w:tcPr>
          <w:p w14:paraId="7C883B02" w14:textId="77777777" w:rsidR="00D31CC6" w:rsidRPr="002C1C1B" w:rsidRDefault="00D31CC6" w:rsidP="005005C3">
            <w:pPr>
              <w:jc w:val="both"/>
              <w:rPr>
                <w:rFonts w:asciiTheme="minorHAnsi" w:hAnsiTheme="minorHAnsi" w:cstheme="minorHAnsi"/>
                <w:lang w:val="en-US"/>
              </w:rPr>
            </w:pPr>
          </w:p>
        </w:tc>
        <w:tc>
          <w:tcPr>
            <w:tcW w:w="3232" w:type="pct"/>
          </w:tcPr>
          <w:p w14:paraId="114CC2FA" w14:textId="77777777" w:rsidR="00D31CC6" w:rsidRPr="002C1C1B" w:rsidRDefault="00D31CC6" w:rsidP="005005C3">
            <w:pPr>
              <w:jc w:val="both"/>
              <w:rPr>
                <w:rFonts w:asciiTheme="minorHAnsi" w:hAnsiTheme="minorHAnsi" w:cstheme="minorHAnsi"/>
                <w:lang w:val="en-US"/>
              </w:rPr>
            </w:pPr>
          </w:p>
        </w:tc>
        <w:tc>
          <w:tcPr>
            <w:tcW w:w="1427" w:type="pct"/>
          </w:tcPr>
          <w:p w14:paraId="48E09F0D" w14:textId="77777777" w:rsidR="00D31CC6" w:rsidRPr="002C1C1B" w:rsidRDefault="00D31CC6" w:rsidP="005005C3">
            <w:pPr>
              <w:jc w:val="both"/>
              <w:rPr>
                <w:rFonts w:asciiTheme="minorHAnsi" w:hAnsiTheme="minorHAnsi" w:cstheme="minorHAnsi"/>
                <w:lang w:val="en-US"/>
              </w:rPr>
            </w:pPr>
          </w:p>
        </w:tc>
      </w:tr>
      <w:tr w:rsidR="00D31CC6" w:rsidRPr="00C574DE" w14:paraId="67F3FDCD" w14:textId="77777777" w:rsidTr="005005C3">
        <w:tc>
          <w:tcPr>
            <w:tcW w:w="341" w:type="pct"/>
          </w:tcPr>
          <w:p w14:paraId="50F4B433" w14:textId="77777777" w:rsidR="00D31CC6" w:rsidRPr="002C1C1B" w:rsidRDefault="00D31CC6" w:rsidP="005005C3">
            <w:pPr>
              <w:jc w:val="both"/>
              <w:rPr>
                <w:rFonts w:asciiTheme="minorHAnsi" w:hAnsiTheme="minorHAnsi" w:cstheme="minorHAnsi"/>
                <w:lang w:val="en-US"/>
              </w:rPr>
            </w:pPr>
          </w:p>
        </w:tc>
        <w:tc>
          <w:tcPr>
            <w:tcW w:w="3232" w:type="pct"/>
          </w:tcPr>
          <w:p w14:paraId="56B1E2F7" w14:textId="77777777" w:rsidR="00D31CC6" w:rsidRPr="002C1C1B" w:rsidRDefault="00D31CC6" w:rsidP="005005C3">
            <w:pPr>
              <w:jc w:val="both"/>
              <w:rPr>
                <w:rFonts w:asciiTheme="minorHAnsi" w:hAnsiTheme="minorHAnsi" w:cstheme="minorHAnsi"/>
                <w:lang w:val="en-US"/>
              </w:rPr>
            </w:pPr>
          </w:p>
        </w:tc>
        <w:tc>
          <w:tcPr>
            <w:tcW w:w="1427" w:type="pct"/>
          </w:tcPr>
          <w:p w14:paraId="015D00CA" w14:textId="77777777" w:rsidR="00D31CC6" w:rsidRPr="002C1C1B" w:rsidRDefault="00D31CC6" w:rsidP="005005C3">
            <w:pPr>
              <w:jc w:val="both"/>
              <w:rPr>
                <w:rFonts w:asciiTheme="minorHAnsi" w:hAnsiTheme="minorHAnsi" w:cstheme="minorHAnsi"/>
                <w:lang w:val="en-US"/>
              </w:rPr>
            </w:pPr>
          </w:p>
        </w:tc>
      </w:tr>
    </w:tbl>
    <w:p w14:paraId="165C9910" w14:textId="77777777" w:rsidR="00D31CC6" w:rsidRDefault="00D31CC6" w:rsidP="00D31CC6">
      <w:pPr>
        <w:jc w:val="both"/>
        <w:rPr>
          <w:rFonts w:asciiTheme="minorHAnsi" w:hAnsiTheme="minorHAnsi" w:cstheme="minorHAnsi"/>
          <w:sz w:val="22"/>
          <w:lang w:val="en-US"/>
        </w:rPr>
      </w:pPr>
    </w:p>
    <w:p w14:paraId="7968B5DA" w14:textId="77777777" w:rsidR="00D31CC6" w:rsidRPr="002C1C1B" w:rsidRDefault="00D31CC6" w:rsidP="00D31CC6">
      <w:pPr>
        <w:jc w:val="both"/>
        <w:rPr>
          <w:rFonts w:asciiTheme="minorHAnsi" w:hAnsiTheme="minorHAnsi" w:cstheme="minorHAnsi"/>
          <w:sz w:val="22"/>
          <w:lang w:val="en-US"/>
        </w:rPr>
      </w:pPr>
      <w:r w:rsidRPr="002C1C1B">
        <w:rPr>
          <w:rFonts w:asciiTheme="minorHAnsi" w:hAnsiTheme="minorHAnsi" w:cstheme="minorHAnsi"/>
          <w:sz w:val="22"/>
          <w:lang w:val="en-US"/>
        </w:rPr>
        <w:t>The Tender shall remain valid until 20__--.</w:t>
      </w:r>
    </w:p>
    <w:p w14:paraId="4115717E" w14:textId="77777777" w:rsidR="00D31CC6" w:rsidRPr="002C1C1B" w:rsidRDefault="00D31CC6" w:rsidP="00D31CC6">
      <w:pPr>
        <w:tabs>
          <w:tab w:val="left" w:pos="1701"/>
        </w:tabs>
        <w:spacing w:before="120"/>
        <w:jc w:val="both"/>
        <w:rPr>
          <w:rFonts w:asciiTheme="minorHAnsi" w:hAnsiTheme="minorHAnsi" w:cstheme="minorHAnsi"/>
          <w:sz w:val="22"/>
          <w:lang w:val="en-US"/>
        </w:rPr>
      </w:pPr>
      <w:r w:rsidRPr="002C1C1B">
        <w:rPr>
          <w:rFonts w:asciiTheme="minorHAnsi" w:hAnsiTheme="minorHAnsi" w:cstheme="minorHAnsi"/>
          <w:sz w:val="22"/>
          <w:lang w:val="en-US"/>
        </w:rPr>
        <w:t xml:space="preserve">   </w:t>
      </w:r>
    </w:p>
    <w:p w14:paraId="6EAFCE01" w14:textId="77777777" w:rsidR="00D31CC6" w:rsidRPr="00C14FA9" w:rsidRDefault="00D31CC6" w:rsidP="00D31CC6">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the undersigned, hereby confirm that all information provided in our Tender is true and accurate, and that we have not withheld any information requested from participants in this procurement procedure.</w:t>
      </w:r>
    </w:p>
    <w:p w14:paraId="697EF765" w14:textId="77777777" w:rsidR="00D31CC6" w:rsidRPr="00C14FA9" w:rsidRDefault="00D31CC6" w:rsidP="00D31CC6">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confirm that I did not participate in the preparation of the procurement documents and that I am not affiliated with any other company or interested party participating in this tender.</w:t>
      </w:r>
    </w:p>
    <w:p w14:paraId="46E5C16C" w14:textId="77777777" w:rsidR="00D31CC6" w:rsidRPr="00C14FA9" w:rsidRDefault="00D31CC6" w:rsidP="00D31CC6">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 xml:space="preserve">I confirm that neither my represented company nor any of its subcontractors includes Russian participation exceeding the limits established by Council Regulation (EU) No. 833/2014 of 31 July 2014 concerning restrictive measures in view of Russia’s actions </w:t>
      </w:r>
      <w:proofErr w:type="spellStart"/>
      <w:r w:rsidRPr="00C14FA9">
        <w:rPr>
          <w:rFonts w:asciiTheme="minorHAnsi" w:hAnsiTheme="minorHAnsi" w:cstheme="minorHAnsi"/>
          <w:sz w:val="22"/>
          <w:lang w:val="en-US"/>
        </w:rPr>
        <w:t>destabilising</w:t>
      </w:r>
      <w:proofErr w:type="spellEnd"/>
      <w:r w:rsidRPr="00C14FA9">
        <w:rPr>
          <w:rFonts w:asciiTheme="minorHAnsi" w:hAnsiTheme="minorHAnsi" w:cstheme="minorHAnsi"/>
          <w:sz w:val="22"/>
          <w:lang w:val="en-US"/>
        </w:rPr>
        <w:t xml:space="preserve"> the situation in Ukraine, as amended.</w:t>
      </w:r>
    </w:p>
    <w:p w14:paraId="773A1D01" w14:textId="77777777" w:rsidR="00D31CC6" w:rsidRPr="00C14FA9" w:rsidRDefault="00D31CC6" w:rsidP="00D31CC6">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further confirm that no international sanctions implemented in the Republic of Lithuania, as defined in the Law on the Implementation of International Sanctions of the Republic of Lithuania, apply to my represented company and/or subcontractors, or to any economic operators whose capacities I rely upon or will rely upon, or to the manufacturers of the goods (and their components).</w:t>
      </w:r>
    </w:p>
    <w:p w14:paraId="0B77A83A" w14:textId="77777777" w:rsidR="00D31CC6" w:rsidRPr="008F691A" w:rsidRDefault="00D31CC6" w:rsidP="00D31CC6">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understand that if any of the above circumstances are found to be true, I will be disqualified from this tender procedure, and my Tender will be rejected.</w:t>
      </w:r>
    </w:p>
    <w:p w14:paraId="087D6C1A" w14:textId="77777777" w:rsidR="00D31CC6" w:rsidRPr="002C1C1B" w:rsidRDefault="00D31CC6" w:rsidP="00D31CC6">
      <w:pPr>
        <w:pStyle w:val="BodyText"/>
        <w:jc w:val="both"/>
        <w:rPr>
          <w:rFonts w:asciiTheme="minorHAnsi" w:hAnsiTheme="minorHAnsi" w:cstheme="minorHAnsi"/>
          <w:sz w:val="22"/>
          <w:szCs w:val="24"/>
          <w:lang w:val="en-US"/>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D31CC6" w:rsidRPr="00C574DE" w14:paraId="7A86C0DC" w14:textId="77777777" w:rsidTr="005005C3">
        <w:tc>
          <w:tcPr>
            <w:tcW w:w="3828" w:type="dxa"/>
            <w:tcBorders>
              <w:bottom w:val="single" w:sz="4" w:space="0" w:color="auto"/>
            </w:tcBorders>
          </w:tcPr>
          <w:p w14:paraId="4EA8C94E" w14:textId="77777777" w:rsidR="00D31CC6" w:rsidRPr="002C1C1B" w:rsidRDefault="00D31CC6" w:rsidP="005005C3">
            <w:pPr>
              <w:spacing w:line="360" w:lineRule="auto"/>
              <w:rPr>
                <w:rFonts w:asciiTheme="minorHAnsi" w:hAnsiTheme="minorHAnsi" w:cstheme="minorHAnsi"/>
                <w:i/>
                <w:sz w:val="22"/>
                <w:szCs w:val="22"/>
                <w:lang w:val="en-US"/>
              </w:rPr>
            </w:pPr>
          </w:p>
        </w:tc>
        <w:tc>
          <w:tcPr>
            <w:tcW w:w="240" w:type="dxa"/>
            <w:tcBorders>
              <w:bottom w:val="nil"/>
            </w:tcBorders>
          </w:tcPr>
          <w:p w14:paraId="3C3FA774" w14:textId="77777777" w:rsidR="00D31CC6" w:rsidRPr="002C1C1B" w:rsidRDefault="00D31CC6" w:rsidP="005005C3">
            <w:pPr>
              <w:spacing w:line="360" w:lineRule="auto"/>
              <w:rPr>
                <w:rFonts w:asciiTheme="minorHAnsi" w:hAnsiTheme="minorHAnsi" w:cstheme="minorHAnsi"/>
                <w:sz w:val="22"/>
                <w:szCs w:val="22"/>
                <w:lang w:val="en-US"/>
              </w:rPr>
            </w:pPr>
          </w:p>
        </w:tc>
        <w:tc>
          <w:tcPr>
            <w:tcW w:w="1680" w:type="dxa"/>
            <w:tcBorders>
              <w:bottom w:val="single" w:sz="4" w:space="0" w:color="auto"/>
            </w:tcBorders>
          </w:tcPr>
          <w:p w14:paraId="7107D91E" w14:textId="77777777" w:rsidR="00D31CC6" w:rsidRPr="002C1C1B" w:rsidRDefault="00D31CC6" w:rsidP="005005C3">
            <w:pPr>
              <w:spacing w:line="360" w:lineRule="auto"/>
              <w:jc w:val="center"/>
              <w:rPr>
                <w:rFonts w:asciiTheme="minorHAnsi" w:hAnsiTheme="minorHAnsi" w:cstheme="minorHAnsi"/>
                <w:i/>
                <w:sz w:val="22"/>
                <w:szCs w:val="22"/>
                <w:lang w:val="en-US"/>
              </w:rPr>
            </w:pPr>
          </w:p>
        </w:tc>
        <w:tc>
          <w:tcPr>
            <w:tcW w:w="240" w:type="dxa"/>
            <w:tcBorders>
              <w:bottom w:val="nil"/>
            </w:tcBorders>
          </w:tcPr>
          <w:p w14:paraId="552134C8" w14:textId="77777777" w:rsidR="00D31CC6" w:rsidRPr="002C1C1B" w:rsidRDefault="00D31CC6" w:rsidP="005005C3">
            <w:pPr>
              <w:spacing w:line="360" w:lineRule="auto"/>
              <w:rPr>
                <w:rFonts w:asciiTheme="minorHAnsi" w:hAnsiTheme="minorHAnsi" w:cstheme="minorHAnsi"/>
                <w:sz w:val="22"/>
                <w:szCs w:val="22"/>
                <w:lang w:val="en-US"/>
              </w:rPr>
            </w:pPr>
          </w:p>
        </w:tc>
        <w:tc>
          <w:tcPr>
            <w:tcW w:w="3231" w:type="dxa"/>
            <w:tcBorders>
              <w:bottom w:val="single" w:sz="4" w:space="0" w:color="auto"/>
            </w:tcBorders>
          </w:tcPr>
          <w:p w14:paraId="75F2B13F" w14:textId="77777777" w:rsidR="00D31CC6" w:rsidRPr="002C1C1B" w:rsidRDefault="00D31CC6" w:rsidP="005005C3">
            <w:pPr>
              <w:spacing w:line="360" w:lineRule="auto"/>
              <w:jc w:val="center"/>
              <w:rPr>
                <w:rFonts w:asciiTheme="minorHAnsi" w:hAnsiTheme="minorHAnsi" w:cstheme="minorHAnsi"/>
                <w:i/>
                <w:sz w:val="22"/>
                <w:szCs w:val="22"/>
                <w:lang w:val="en-US"/>
              </w:rPr>
            </w:pPr>
          </w:p>
        </w:tc>
      </w:tr>
      <w:tr w:rsidR="00D31CC6" w:rsidRPr="00C574DE" w14:paraId="0401E594" w14:textId="77777777" w:rsidTr="005005C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EA1A53F" w14:textId="77777777" w:rsidR="00D31CC6" w:rsidRPr="002C1C1B" w:rsidRDefault="00D31CC6" w:rsidP="005005C3">
            <w:pPr>
              <w:rPr>
                <w:rFonts w:asciiTheme="minorHAnsi" w:hAnsiTheme="minorHAnsi" w:cstheme="minorHAnsi"/>
                <w:sz w:val="18"/>
                <w:lang w:val="en-US"/>
              </w:rPr>
            </w:pPr>
            <w:r w:rsidRPr="002C1C1B">
              <w:rPr>
                <w:rFonts w:asciiTheme="minorHAnsi" w:hAnsiTheme="minorHAnsi" w:cstheme="minorHAnsi"/>
                <w:sz w:val="18"/>
                <w:lang w:val="en-US"/>
              </w:rPr>
              <w:lastRenderedPageBreak/>
              <w:t xml:space="preserve">Position of the Supplier’s manager or </w:t>
            </w:r>
            <w:proofErr w:type="spellStart"/>
            <w:r w:rsidRPr="002C1C1B">
              <w:rPr>
                <w:rFonts w:asciiTheme="minorHAnsi" w:hAnsiTheme="minorHAnsi" w:cstheme="minorHAnsi"/>
                <w:sz w:val="18"/>
                <w:lang w:val="en-US"/>
              </w:rPr>
              <w:t>authorised</w:t>
            </w:r>
            <w:proofErr w:type="spellEnd"/>
            <w:r w:rsidRPr="002C1C1B">
              <w:rPr>
                <w:rFonts w:asciiTheme="minorHAnsi" w:hAnsiTheme="minorHAnsi" w:cstheme="minorHAnsi"/>
                <w:sz w:val="18"/>
                <w:lang w:val="en-US"/>
              </w:rPr>
              <w:t xml:space="preserve"> representative</w:t>
            </w:r>
          </w:p>
        </w:tc>
        <w:tc>
          <w:tcPr>
            <w:tcW w:w="240" w:type="dxa"/>
            <w:tcBorders>
              <w:top w:val="nil"/>
              <w:left w:val="nil"/>
              <w:bottom w:val="nil"/>
              <w:right w:val="nil"/>
            </w:tcBorders>
          </w:tcPr>
          <w:p w14:paraId="3A4D15F6" w14:textId="77777777" w:rsidR="00D31CC6" w:rsidRPr="002C1C1B" w:rsidRDefault="00D31CC6" w:rsidP="005005C3">
            <w:pPr>
              <w:spacing w:line="360" w:lineRule="auto"/>
              <w:rPr>
                <w:rFonts w:asciiTheme="minorHAnsi" w:hAnsiTheme="minorHAnsi" w:cstheme="minorHAnsi"/>
                <w:sz w:val="18"/>
                <w:lang w:val="en-US"/>
              </w:rPr>
            </w:pPr>
          </w:p>
        </w:tc>
        <w:tc>
          <w:tcPr>
            <w:tcW w:w="1680" w:type="dxa"/>
            <w:tcBorders>
              <w:left w:val="nil"/>
              <w:bottom w:val="nil"/>
              <w:right w:val="nil"/>
            </w:tcBorders>
          </w:tcPr>
          <w:p w14:paraId="3A50616C" w14:textId="77777777" w:rsidR="00D31CC6" w:rsidRPr="002C1C1B" w:rsidRDefault="00D31CC6" w:rsidP="005005C3">
            <w:pPr>
              <w:spacing w:line="360" w:lineRule="auto"/>
              <w:jc w:val="center"/>
              <w:rPr>
                <w:rFonts w:asciiTheme="minorHAnsi" w:hAnsiTheme="minorHAnsi" w:cstheme="minorHAnsi"/>
                <w:sz w:val="18"/>
                <w:lang w:val="en-US"/>
              </w:rPr>
            </w:pPr>
            <w:r w:rsidRPr="002C1C1B">
              <w:rPr>
                <w:rFonts w:asciiTheme="minorHAnsi" w:hAnsiTheme="minorHAnsi" w:cstheme="minorHAnsi"/>
                <w:sz w:val="18"/>
                <w:lang w:val="en-US"/>
              </w:rPr>
              <w:t>Signature</w:t>
            </w:r>
          </w:p>
        </w:tc>
        <w:tc>
          <w:tcPr>
            <w:tcW w:w="240" w:type="dxa"/>
            <w:tcBorders>
              <w:top w:val="nil"/>
              <w:left w:val="nil"/>
              <w:bottom w:val="nil"/>
              <w:right w:val="nil"/>
            </w:tcBorders>
          </w:tcPr>
          <w:p w14:paraId="38B64B05" w14:textId="77777777" w:rsidR="00D31CC6" w:rsidRPr="002C1C1B" w:rsidRDefault="00D31CC6" w:rsidP="005005C3">
            <w:pPr>
              <w:spacing w:line="360" w:lineRule="auto"/>
              <w:rPr>
                <w:rFonts w:asciiTheme="minorHAnsi" w:hAnsiTheme="minorHAnsi" w:cstheme="minorHAnsi"/>
                <w:sz w:val="18"/>
                <w:lang w:val="en-US"/>
              </w:rPr>
            </w:pPr>
          </w:p>
        </w:tc>
        <w:tc>
          <w:tcPr>
            <w:tcW w:w="3231" w:type="dxa"/>
            <w:tcBorders>
              <w:left w:val="nil"/>
              <w:bottom w:val="nil"/>
              <w:right w:val="nil"/>
            </w:tcBorders>
          </w:tcPr>
          <w:p w14:paraId="4468D00A" w14:textId="77777777" w:rsidR="00D31CC6" w:rsidRPr="002C1C1B" w:rsidRDefault="00D31CC6" w:rsidP="005005C3">
            <w:pPr>
              <w:spacing w:line="360" w:lineRule="auto"/>
              <w:jc w:val="center"/>
              <w:rPr>
                <w:rFonts w:asciiTheme="minorHAnsi" w:hAnsiTheme="minorHAnsi" w:cstheme="minorHAnsi"/>
                <w:sz w:val="18"/>
                <w:lang w:val="en-US"/>
              </w:rPr>
            </w:pPr>
            <w:r w:rsidRPr="002C1C1B">
              <w:rPr>
                <w:rFonts w:asciiTheme="minorHAnsi" w:hAnsiTheme="minorHAnsi" w:cstheme="minorHAnsi"/>
                <w:sz w:val="18"/>
                <w:lang w:val="en-US"/>
              </w:rPr>
              <w:t>Full name</w:t>
            </w:r>
          </w:p>
        </w:tc>
      </w:tr>
    </w:tbl>
    <w:p w14:paraId="57D11F5A" w14:textId="77777777" w:rsidR="00D31CC6" w:rsidRPr="002C1C1B" w:rsidRDefault="00D31CC6" w:rsidP="00D31CC6">
      <w:pPr>
        <w:tabs>
          <w:tab w:val="left" w:pos="284"/>
          <w:tab w:val="left" w:pos="567"/>
        </w:tabs>
        <w:ind w:right="22"/>
        <w:jc w:val="both"/>
        <w:rPr>
          <w:rFonts w:asciiTheme="minorHAnsi" w:hAnsiTheme="minorHAnsi" w:cstheme="minorHAnsi"/>
          <w:sz w:val="24"/>
          <w:lang w:val="en-US"/>
        </w:rPr>
      </w:pPr>
    </w:p>
    <w:sectPr w:rsidR="00D31CC6" w:rsidRPr="002C1C1B" w:rsidSect="0068093C">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AE04E" w14:textId="77777777" w:rsidR="006F31DF" w:rsidRDefault="006F31DF" w:rsidP="0068093C">
      <w:r>
        <w:separator/>
      </w:r>
    </w:p>
  </w:endnote>
  <w:endnote w:type="continuationSeparator" w:id="0">
    <w:p w14:paraId="05E9A6E3" w14:textId="77777777" w:rsidR="006F31DF" w:rsidRDefault="006F31DF" w:rsidP="0068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E024" w14:textId="77777777" w:rsidR="006F31DF" w:rsidRDefault="006F31DF" w:rsidP="0068093C">
      <w:r>
        <w:separator/>
      </w:r>
    </w:p>
  </w:footnote>
  <w:footnote w:type="continuationSeparator" w:id="0">
    <w:p w14:paraId="59F98AEB" w14:textId="77777777" w:rsidR="006F31DF" w:rsidRDefault="006F31DF" w:rsidP="00680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2B23" w14:textId="77777777" w:rsidR="0068093C" w:rsidRDefault="0068093C" w:rsidP="00F847F4">
    <w:pPr>
      <w:ind w:right="-178"/>
      <w:jc w:val="center"/>
      <w:rPr>
        <w:b/>
        <w:caps/>
        <w:color w:val="808080"/>
      </w:rPr>
    </w:pPr>
  </w:p>
  <w:p w14:paraId="3F74FACC" w14:textId="77777777" w:rsidR="0068093C" w:rsidRPr="00D14494" w:rsidRDefault="0068093C" w:rsidP="00F847F4">
    <w:pPr>
      <w:ind w:right="-178"/>
      <w:jc w:val="center"/>
    </w:pPr>
  </w:p>
  <w:p w14:paraId="214364F4" w14:textId="77777777" w:rsidR="0068093C" w:rsidRDefault="00680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1D66"/>
    <w:multiLevelType w:val="hybridMultilevel"/>
    <w:tmpl w:val="2D766588"/>
    <w:lvl w:ilvl="0" w:tplc="6DBEAE88">
      <w:start w:val="1"/>
      <w:numFmt w:val="decimal"/>
      <w:lvlText w:val="%1."/>
      <w:lvlJc w:val="left"/>
      <w:pPr>
        <w:ind w:left="720" w:hanging="360"/>
      </w:pPr>
      <w:rPr>
        <w:rFonts w:hint="default"/>
        <w:b w:val="0"/>
        <w:bCs/>
        <w:sz w:val="36"/>
        <w:szCs w:val="3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474FFA"/>
    <w:multiLevelType w:val="hybridMultilevel"/>
    <w:tmpl w:val="AEE03660"/>
    <w:lvl w:ilvl="0" w:tplc="85E630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9F5B86"/>
    <w:multiLevelType w:val="hybridMultilevel"/>
    <w:tmpl w:val="7C2AC530"/>
    <w:lvl w:ilvl="0" w:tplc="45D2FBBE">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947B10"/>
    <w:multiLevelType w:val="hybridMultilevel"/>
    <w:tmpl w:val="F8E02F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BA1ABA"/>
    <w:multiLevelType w:val="multilevel"/>
    <w:tmpl w:val="259C5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568435">
    <w:abstractNumId w:val="4"/>
  </w:num>
  <w:num w:numId="2" w16cid:durableId="1299842823">
    <w:abstractNumId w:val="0"/>
  </w:num>
  <w:num w:numId="3" w16cid:durableId="1821343064">
    <w:abstractNumId w:val="2"/>
  </w:num>
  <w:num w:numId="4" w16cid:durableId="761680017">
    <w:abstractNumId w:val="1"/>
  </w:num>
  <w:num w:numId="5" w16cid:durableId="1310942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3C"/>
    <w:rsid w:val="00040008"/>
    <w:rsid w:val="000F7B13"/>
    <w:rsid w:val="0013538C"/>
    <w:rsid w:val="001F73BE"/>
    <w:rsid w:val="00223D51"/>
    <w:rsid w:val="002A43FA"/>
    <w:rsid w:val="003360B0"/>
    <w:rsid w:val="0040169A"/>
    <w:rsid w:val="004B6192"/>
    <w:rsid w:val="005B0DED"/>
    <w:rsid w:val="0068093C"/>
    <w:rsid w:val="006F31DF"/>
    <w:rsid w:val="00742CFF"/>
    <w:rsid w:val="00811168"/>
    <w:rsid w:val="0090115B"/>
    <w:rsid w:val="00936786"/>
    <w:rsid w:val="009C3344"/>
    <w:rsid w:val="00AB7229"/>
    <w:rsid w:val="00B809A5"/>
    <w:rsid w:val="00CB0691"/>
    <w:rsid w:val="00D31CC6"/>
    <w:rsid w:val="00D34D75"/>
    <w:rsid w:val="00D90AA3"/>
    <w:rsid w:val="00E010DD"/>
    <w:rsid w:val="00E30B45"/>
    <w:rsid w:val="00EB7599"/>
    <w:rsid w:val="00F22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5CE7"/>
  <w15:chartTrackingRefBased/>
  <w15:docId w15:val="{D3E1958A-4C19-48BF-B732-44E95CD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3C"/>
    <w:pPr>
      <w:spacing w:after="0" w:line="240" w:lineRule="auto"/>
    </w:pPr>
    <w:rPr>
      <w:rFonts w:ascii="Arial" w:eastAsia="Times New Roman" w:hAnsi="Arial" w:cs="Times New Roman"/>
      <w:kern w:val="0"/>
      <w:sz w:val="20"/>
    </w:rPr>
  </w:style>
  <w:style w:type="paragraph" w:styleId="Heading1">
    <w:name w:val="heading 1"/>
    <w:basedOn w:val="Normal"/>
    <w:next w:val="Normal"/>
    <w:link w:val="Heading1Char"/>
    <w:qFormat/>
    <w:rsid w:val="00680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9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9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9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9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93C"/>
    <w:rPr>
      <w:rFonts w:eastAsiaTheme="majorEastAsia" w:cstheme="majorBidi"/>
      <w:color w:val="272727" w:themeColor="text1" w:themeTint="D8"/>
    </w:rPr>
  </w:style>
  <w:style w:type="paragraph" w:styleId="Title">
    <w:name w:val="Title"/>
    <w:basedOn w:val="Normal"/>
    <w:next w:val="Normal"/>
    <w:link w:val="TitleChar"/>
    <w:uiPriority w:val="10"/>
    <w:qFormat/>
    <w:rsid w:val="006809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93C"/>
    <w:pPr>
      <w:spacing w:before="160"/>
      <w:jc w:val="center"/>
    </w:pPr>
    <w:rPr>
      <w:i/>
      <w:iCs/>
      <w:color w:val="404040" w:themeColor="text1" w:themeTint="BF"/>
    </w:rPr>
  </w:style>
  <w:style w:type="character" w:customStyle="1" w:styleId="QuoteChar">
    <w:name w:val="Quote Char"/>
    <w:basedOn w:val="DefaultParagraphFont"/>
    <w:link w:val="Quote"/>
    <w:uiPriority w:val="29"/>
    <w:rsid w:val="0068093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68093C"/>
    <w:pPr>
      <w:ind w:left="720"/>
      <w:contextualSpacing/>
    </w:pPr>
  </w:style>
  <w:style w:type="character" w:styleId="IntenseEmphasis">
    <w:name w:val="Intense Emphasis"/>
    <w:basedOn w:val="DefaultParagraphFont"/>
    <w:uiPriority w:val="21"/>
    <w:qFormat/>
    <w:rsid w:val="0068093C"/>
    <w:rPr>
      <w:i/>
      <w:iCs/>
      <w:color w:val="0F4761" w:themeColor="accent1" w:themeShade="BF"/>
    </w:rPr>
  </w:style>
  <w:style w:type="paragraph" w:styleId="IntenseQuote">
    <w:name w:val="Intense Quote"/>
    <w:basedOn w:val="Normal"/>
    <w:next w:val="Normal"/>
    <w:link w:val="IntenseQuoteChar"/>
    <w:uiPriority w:val="30"/>
    <w:qFormat/>
    <w:rsid w:val="00680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93C"/>
    <w:rPr>
      <w:i/>
      <w:iCs/>
      <w:color w:val="0F4761" w:themeColor="accent1" w:themeShade="BF"/>
    </w:rPr>
  </w:style>
  <w:style w:type="character" w:styleId="IntenseReference">
    <w:name w:val="Intense Reference"/>
    <w:basedOn w:val="DefaultParagraphFont"/>
    <w:uiPriority w:val="32"/>
    <w:qFormat/>
    <w:rsid w:val="0068093C"/>
    <w:rPr>
      <w:b/>
      <w:bCs/>
      <w:smallCaps/>
      <w:color w:val="0F4761" w:themeColor="accent1" w:themeShade="BF"/>
      <w:spacing w:val="5"/>
    </w:rPr>
  </w:style>
  <w:style w:type="character" w:styleId="Hyperlink">
    <w:name w:val="Hyperlink"/>
    <w:uiPriority w:val="99"/>
    <w:rsid w:val="0068093C"/>
    <w:rPr>
      <w:color w:val="0000FF"/>
      <w:u w:val="single"/>
    </w:rPr>
  </w:style>
  <w:style w:type="paragraph" w:styleId="Header">
    <w:name w:val="header"/>
    <w:basedOn w:val="Normal"/>
    <w:link w:val="HeaderChar"/>
    <w:uiPriority w:val="99"/>
    <w:unhideWhenUsed/>
    <w:rsid w:val="0068093C"/>
    <w:pPr>
      <w:tabs>
        <w:tab w:val="center" w:pos="4819"/>
        <w:tab w:val="right" w:pos="9638"/>
      </w:tabs>
    </w:pPr>
  </w:style>
  <w:style w:type="character" w:customStyle="1" w:styleId="HeaderChar">
    <w:name w:val="Header Char"/>
    <w:basedOn w:val="DefaultParagraphFont"/>
    <w:link w:val="Header"/>
    <w:uiPriority w:val="99"/>
    <w:rsid w:val="0068093C"/>
    <w:rPr>
      <w:rFonts w:ascii="Arial" w:eastAsia="Times New Roman" w:hAnsi="Arial" w:cs="Times New Roman"/>
      <w:kern w:val="0"/>
      <w:sz w:val="20"/>
    </w:rPr>
  </w:style>
  <w:style w:type="paragraph" w:customStyle="1" w:styleId="linija">
    <w:name w:val="linija"/>
    <w:basedOn w:val="Normal"/>
    <w:rsid w:val="0068093C"/>
    <w:pPr>
      <w:spacing w:before="100" w:beforeAutospacing="1" w:after="100" w:afterAutospacing="1"/>
    </w:pPr>
    <w:rPr>
      <w:rFonts w:ascii="Times New Roman" w:hAnsi="Times New Roman"/>
      <w:sz w:val="24"/>
      <w:lang w:eastAsia="lt-LT"/>
      <w14:ligatures w14:val="none"/>
    </w:rPr>
  </w:style>
  <w:style w:type="paragraph" w:styleId="BodyText">
    <w:name w:val="Body Text"/>
    <w:basedOn w:val="Normal"/>
    <w:link w:val="BodyTextChar"/>
    <w:unhideWhenUsed/>
    <w:rsid w:val="0068093C"/>
    <w:pPr>
      <w:spacing w:after="120" w:line="276" w:lineRule="auto"/>
    </w:pPr>
    <w:rPr>
      <w:rFonts w:ascii="Times New Roman" w:eastAsia="Calibri" w:hAnsi="Times New Roman"/>
      <w:sz w:val="24"/>
      <w:szCs w:val="22"/>
      <w14:ligatures w14:val="none"/>
    </w:rPr>
  </w:style>
  <w:style w:type="character" w:customStyle="1" w:styleId="BodyTextChar">
    <w:name w:val="Body Text Char"/>
    <w:basedOn w:val="DefaultParagraphFont"/>
    <w:link w:val="BodyText"/>
    <w:rsid w:val="0068093C"/>
    <w:rPr>
      <w:rFonts w:ascii="Times New Roman" w:eastAsia="Calibri" w:hAnsi="Times New Roman" w:cs="Times New Roman"/>
      <w:kern w:val="0"/>
      <w:szCs w:val="22"/>
      <w14:ligatures w14:val="none"/>
    </w:rPr>
  </w:style>
  <w:style w:type="paragraph" w:styleId="Footer">
    <w:name w:val="footer"/>
    <w:basedOn w:val="Normal"/>
    <w:link w:val="FooterChar"/>
    <w:uiPriority w:val="99"/>
    <w:unhideWhenUsed/>
    <w:rsid w:val="0068093C"/>
    <w:pPr>
      <w:tabs>
        <w:tab w:val="center" w:pos="4513"/>
        <w:tab w:val="right" w:pos="9026"/>
      </w:tabs>
    </w:pPr>
  </w:style>
  <w:style w:type="character" w:customStyle="1" w:styleId="FooterChar">
    <w:name w:val="Footer Char"/>
    <w:basedOn w:val="DefaultParagraphFont"/>
    <w:link w:val="Footer"/>
    <w:uiPriority w:val="99"/>
    <w:rsid w:val="0068093C"/>
    <w:rPr>
      <w:rFonts w:ascii="Arial" w:eastAsia="Times New Roman" w:hAnsi="Arial" w:cs="Times New Roman"/>
      <w:kern w:val="0"/>
      <w:sz w:val="20"/>
    </w:rPr>
  </w:style>
  <w:style w:type="character" w:styleId="Strong">
    <w:name w:val="Strong"/>
    <w:basedOn w:val="DefaultParagraphFont"/>
    <w:uiPriority w:val="22"/>
    <w:qFormat/>
    <w:rsid w:val="00223D51"/>
    <w:rPr>
      <w:b/>
      <w:bCs/>
    </w:rPr>
  </w:style>
  <w:style w:type="character" w:styleId="UnresolvedMention">
    <w:name w:val="Unresolved Mention"/>
    <w:basedOn w:val="DefaultParagraphFont"/>
    <w:uiPriority w:val="99"/>
    <w:semiHidden/>
    <w:unhideWhenUsed/>
    <w:rsid w:val="00B809A5"/>
    <w:rPr>
      <w:color w:val="605E5C"/>
      <w:shd w:val="clear" w:color="auto" w:fill="E1DFDD"/>
    </w:rPr>
  </w:style>
  <w:style w:type="character" w:styleId="FollowedHyperlink">
    <w:name w:val="FollowedHyperlink"/>
    <w:basedOn w:val="DefaultParagraphFont"/>
    <w:uiPriority w:val="99"/>
    <w:semiHidden/>
    <w:unhideWhenUsed/>
    <w:rsid w:val="00B809A5"/>
    <w:rPr>
      <w:color w:val="96607D"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010DD"/>
    <w:rPr>
      <w:rFonts w:ascii="Arial" w:eastAsia="Times New Roman" w:hAnsi="Arial" w:cs="Times New Roman"/>
      <w:kern w:val="0"/>
      <w:sz w:val="20"/>
    </w:rPr>
  </w:style>
  <w:style w:type="paragraph" w:styleId="CommentText">
    <w:name w:val="annotation text"/>
    <w:basedOn w:val="Normal"/>
    <w:link w:val="CommentTextChar"/>
    <w:semiHidden/>
    <w:rsid w:val="00CB0691"/>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CB0691"/>
    <w:rPr>
      <w:rFonts w:ascii="Times New Roman" w:eastAsia="Calibri" w:hAnsi="Times New Roman" w:cs="Times New Roman"/>
      <w:kern w:val="0"/>
      <w:sz w:val="20"/>
      <w:szCs w:val="20"/>
      <w14:ligatures w14:val="none"/>
    </w:rPr>
  </w:style>
  <w:style w:type="character" w:styleId="CommentReference">
    <w:name w:val="annotation reference"/>
    <w:semiHidden/>
    <w:rsid w:val="00CB069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as.iranga@glassltfir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mailto:konkursas.iranga@glassltfir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EF4D7-81C6-4F32-87CE-DABAA9C7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2345</Words>
  <Characters>13229</Characters>
  <Application>Microsoft Office Word</Application>
  <DocSecurity>0</DocSecurity>
  <Lines>508</Lines>
  <Paragraphs>273</Paragraphs>
  <ScaleCrop>false</ScaleCrop>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Dangirutis Janušas</dc:creator>
  <cp:keywords/>
  <dc:description/>
  <cp:lastModifiedBy>Dangirutis Janušas</cp:lastModifiedBy>
  <cp:revision>20</cp:revision>
  <dcterms:created xsi:type="dcterms:W3CDTF">2025-10-28T13:31:00Z</dcterms:created>
  <dcterms:modified xsi:type="dcterms:W3CDTF">2025-11-21T12:27:00Z</dcterms:modified>
</cp:coreProperties>
</file>