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1288" w14:textId="77777777" w:rsidR="000031A8" w:rsidRDefault="000031A8" w:rsidP="000031A8">
      <w:pPr>
        <w:keepNext/>
        <w:keepLines/>
        <w:spacing w:before="160" w:after="0" w:line="240" w:lineRule="auto"/>
        <w:ind w:left="9360"/>
        <w:outlineLvl w:val="1"/>
        <w:rPr>
          <w:rFonts w:ascii="DM Sans" w:eastAsia="Calibri" w:hAnsi="DM Sans" w:cs="Tw Cen MT"/>
          <w:sz w:val="24"/>
          <w:szCs w:val="24"/>
          <w:lang w:val="lt-LT"/>
        </w:rPr>
      </w:pPr>
      <w:bookmarkStart w:id="0" w:name="_Toc182573282"/>
      <w:r w:rsidRPr="000031A8">
        <w:rPr>
          <w:rFonts w:ascii="DM Sans" w:eastAsia="Calibri" w:hAnsi="DM Sans" w:cs="Tw Cen MT"/>
          <w:sz w:val="24"/>
          <w:szCs w:val="24"/>
          <w:lang w:val="lt-LT"/>
        </w:rPr>
        <w:t>Pirkimo sąlygų 1 priedas „Techninė specifikacija“</w:t>
      </w:r>
      <w:bookmarkEnd w:id="0"/>
    </w:p>
    <w:p w14:paraId="3B4AE3F2" w14:textId="77777777" w:rsidR="000031A8" w:rsidRPr="000031A8" w:rsidRDefault="000031A8" w:rsidP="000031A8">
      <w:pPr>
        <w:keepNext/>
        <w:keepLines/>
        <w:spacing w:before="160" w:after="0" w:line="240" w:lineRule="auto"/>
        <w:ind w:left="9360"/>
        <w:outlineLvl w:val="1"/>
        <w:rPr>
          <w:rFonts w:ascii="DM Sans" w:eastAsia="Calibri" w:hAnsi="DM Sans" w:cs="Tw Cen MT"/>
          <w:sz w:val="24"/>
          <w:szCs w:val="24"/>
          <w:lang w:val="lt-LT"/>
        </w:rPr>
      </w:pPr>
    </w:p>
    <w:p w14:paraId="5B764E18" w14:textId="0EB62343" w:rsidR="004D7677" w:rsidRPr="00D125A8" w:rsidRDefault="004D7677" w:rsidP="000031A8">
      <w:pPr>
        <w:spacing w:after="0"/>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TECHNINĖ SPECIFIKACIJA TRANSPORTO PRIEMONĖMS</w:t>
      </w:r>
    </w:p>
    <w:p w14:paraId="5DB8AF77" w14:textId="77777777" w:rsidR="00123483" w:rsidRPr="00D125A8" w:rsidRDefault="00123483" w:rsidP="004D7677">
      <w:pPr>
        <w:spacing w:after="0"/>
        <w:jc w:val="center"/>
        <w:rPr>
          <w:rFonts w:ascii="Times New Roman" w:hAnsi="Times New Roman" w:cs="Times New Roman"/>
          <w:b/>
          <w:sz w:val="24"/>
          <w:szCs w:val="24"/>
          <w:lang w:val="lt-LT"/>
        </w:rPr>
      </w:pPr>
    </w:p>
    <w:p w14:paraId="7E7A72A9" w14:textId="4E742262" w:rsidR="002A2C6D" w:rsidRPr="00D125A8" w:rsidRDefault="00434E0B" w:rsidP="0086053E">
      <w:pPr>
        <w:pStyle w:val="ListParagraph"/>
        <w:numPr>
          <w:ilvl w:val="0"/>
          <w:numId w:val="12"/>
        </w:numPr>
        <w:spacing w:after="0"/>
        <w:rPr>
          <w:rFonts w:ascii="Times New Roman" w:hAnsi="Times New Roman" w:cs="Times New Roman"/>
          <w:b/>
          <w:sz w:val="24"/>
          <w:szCs w:val="24"/>
          <w:lang w:val="lt-LT"/>
        </w:rPr>
      </w:pPr>
      <w:r w:rsidRPr="00D125A8">
        <w:rPr>
          <w:rFonts w:ascii="Times New Roman" w:hAnsi="Times New Roman" w:cs="Times New Roman"/>
          <w:b/>
          <w:sz w:val="24"/>
          <w:szCs w:val="24"/>
          <w:lang w:val="lt-LT"/>
        </w:rPr>
        <w:t>Lentelė</w:t>
      </w:r>
    </w:p>
    <w:tbl>
      <w:tblPr>
        <w:tblStyle w:val="TableGrid"/>
        <w:tblW w:w="13641" w:type="dxa"/>
        <w:tblInd w:w="-455" w:type="dxa"/>
        <w:tblLook w:val="04A0" w:firstRow="1" w:lastRow="0" w:firstColumn="1" w:lastColumn="0" w:noHBand="0" w:noVBand="1"/>
      </w:tblPr>
      <w:tblGrid>
        <w:gridCol w:w="456"/>
        <w:gridCol w:w="2291"/>
        <w:gridCol w:w="8680"/>
        <w:gridCol w:w="2214"/>
      </w:tblGrid>
      <w:tr w:rsidR="00E13EE0" w:rsidRPr="00D125A8" w14:paraId="6F0E5D60" w14:textId="2FA90CBE" w:rsidTr="6E74F977">
        <w:tc>
          <w:tcPr>
            <w:tcW w:w="0" w:type="auto"/>
            <w:vAlign w:val="center"/>
          </w:tcPr>
          <w:p w14:paraId="4996AF27" w14:textId="77777777" w:rsidR="00E13EE0" w:rsidRPr="00D125A8" w:rsidRDefault="00E13EE0" w:rsidP="00807A61">
            <w:pPr>
              <w:jc w:val="center"/>
              <w:rPr>
                <w:rFonts w:ascii="Times New Roman" w:hAnsi="Times New Roman" w:cs="Times New Roman"/>
                <w:bCs/>
                <w:sz w:val="24"/>
                <w:szCs w:val="24"/>
                <w:lang w:val="lt-LT"/>
              </w:rPr>
            </w:pPr>
          </w:p>
        </w:tc>
        <w:tc>
          <w:tcPr>
            <w:tcW w:w="2291" w:type="dxa"/>
            <w:vAlign w:val="center"/>
          </w:tcPr>
          <w:p w14:paraId="34CA4E26" w14:textId="77777777" w:rsidR="00E13EE0" w:rsidRPr="00D125A8" w:rsidRDefault="00E13EE0" w:rsidP="00807A61">
            <w:pPr>
              <w:jc w:val="center"/>
              <w:rPr>
                <w:rFonts w:ascii="Times New Roman" w:hAnsi="Times New Roman" w:cs="Times New Roman"/>
                <w:b/>
                <w:bCs/>
                <w:sz w:val="24"/>
                <w:szCs w:val="24"/>
                <w:lang w:val="lt-LT"/>
              </w:rPr>
            </w:pPr>
          </w:p>
        </w:tc>
        <w:tc>
          <w:tcPr>
            <w:tcW w:w="8680" w:type="dxa"/>
            <w:vAlign w:val="center"/>
          </w:tcPr>
          <w:p w14:paraId="5024DF9F" w14:textId="46DDEE1E" w:rsidR="00E13EE0" w:rsidRPr="00D125A8" w:rsidRDefault="00E13EE0"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REIKALAVIMAI</w:t>
            </w:r>
          </w:p>
        </w:tc>
        <w:tc>
          <w:tcPr>
            <w:tcW w:w="2214" w:type="dxa"/>
            <w:vAlign w:val="center"/>
          </w:tcPr>
          <w:p w14:paraId="0F0E58CA"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Tiekėjo siūlomų autobusų</w:t>
            </w:r>
          </w:p>
          <w:p w14:paraId="3470FB0D"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techniniai rodikliai ir jų</w:t>
            </w:r>
          </w:p>
          <w:p w14:paraId="6D5BE801" w14:textId="77777777" w:rsidR="00807A61" w:rsidRPr="00D125A8" w:rsidRDefault="00807A61" w:rsidP="00807A61">
            <w:pPr>
              <w:jc w:val="center"/>
              <w:rPr>
                <w:rFonts w:ascii="Times New Roman" w:hAnsi="Times New Roman" w:cs="Times New Roman"/>
                <w:b/>
                <w:bCs/>
                <w:color w:val="000000"/>
                <w:sz w:val="24"/>
                <w:szCs w:val="24"/>
                <w:lang w:val="lt-LT"/>
              </w:rPr>
            </w:pPr>
            <w:r w:rsidRPr="00D125A8">
              <w:rPr>
                <w:rFonts w:ascii="Times New Roman" w:hAnsi="Times New Roman" w:cs="Times New Roman"/>
                <w:b/>
                <w:bCs/>
                <w:color w:val="000000"/>
                <w:sz w:val="24"/>
                <w:szCs w:val="24"/>
                <w:lang w:val="lt-LT"/>
              </w:rPr>
              <w:t>reikšmės</w:t>
            </w:r>
          </w:p>
          <w:p w14:paraId="79E056BC"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(įrašyti konkrečius</w:t>
            </w:r>
          </w:p>
          <w:p w14:paraId="2E6C6B8D"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techninius rodiklius arba</w:t>
            </w:r>
          </w:p>
          <w:p w14:paraId="1066C070" w14:textId="77777777" w:rsidR="00807A61"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pažymėti apie atitiktį</w:t>
            </w:r>
          </w:p>
          <w:p w14:paraId="31A3AC1B" w14:textId="50F155B7" w:rsidR="00E13EE0" w:rsidRPr="00D125A8" w:rsidRDefault="00807A61" w:rsidP="00807A61">
            <w:pPr>
              <w:jc w:val="center"/>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reikalavimui Taip/Ne)</w:t>
            </w:r>
          </w:p>
        </w:tc>
      </w:tr>
      <w:tr w:rsidR="00DA7C93" w:rsidRPr="00D125A8" w14:paraId="65425001" w14:textId="4940C277" w:rsidTr="6E74F977">
        <w:trPr>
          <w:trHeight w:val="1290"/>
        </w:trPr>
        <w:tc>
          <w:tcPr>
            <w:tcW w:w="0" w:type="auto"/>
            <w:vMerge w:val="restart"/>
          </w:tcPr>
          <w:p w14:paraId="63D34AEE" w14:textId="6A4669FD" w:rsidR="00DA7C93" w:rsidRPr="00D125A8" w:rsidRDefault="00DA7C93"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1</w:t>
            </w:r>
          </w:p>
        </w:tc>
        <w:tc>
          <w:tcPr>
            <w:tcW w:w="2291" w:type="dxa"/>
            <w:vMerge w:val="restart"/>
          </w:tcPr>
          <w:p w14:paraId="3454F114" w14:textId="03475D4F" w:rsidR="00DA7C93" w:rsidRPr="00D125A8" w:rsidRDefault="00DA7C93"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Tipas</w:t>
            </w:r>
          </w:p>
        </w:tc>
        <w:tc>
          <w:tcPr>
            <w:tcW w:w="8680" w:type="dxa"/>
          </w:tcPr>
          <w:p w14:paraId="429F269A" w14:textId="4A31B7CD" w:rsidR="00DA7C93" w:rsidRDefault="00DA7C93" w:rsidP="005029BC">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Žemagrindis (angl. low floor) vienaukštis elektra varomas autobusas M</w:t>
            </w:r>
            <w:r w:rsidRPr="00D125A8">
              <w:rPr>
                <w:rFonts w:ascii="Times New Roman" w:hAnsi="Times New Roman" w:cs="Times New Roman"/>
                <w:color w:val="000000"/>
                <w:sz w:val="24"/>
                <w:szCs w:val="24"/>
                <w:vertAlign w:val="subscript"/>
                <w:lang w:val="lt-LT"/>
              </w:rPr>
              <w:t>3</w:t>
            </w:r>
            <w:r w:rsidRPr="00D125A8">
              <w:rPr>
                <w:rFonts w:ascii="Times New Roman" w:hAnsi="Times New Roman" w:cs="Times New Roman"/>
                <w:color w:val="000000"/>
                <w:sz w:val="24"/>
                <w:szCs w:val="24"/>
                <w:lang w:val="lt-LT"/>
              </w:rPr>
              <w:t xml:space="preserve"> klasė, kėbulo kodas CE</w:t>
            </w:r>
            <w:r>
              <w:rPr>
                <w:rFonts w:ascii="Times New Roman" w:hAnsi="Times New Roman" w:cs="Times New Roman"/>
                <w:color w:val="000000"/>
                <w:sz w:val="24"/>
                <w:szCs w:val="24"/>
                <w:lang w:val="lt-LT"/>
              </w:rPr>
              <w:t xml:space="preserve"> arba CV</w:t>
            </w:r>
            <w:r w:rsidR="00DB35A9">
              <w:rPr>
                <w:rFonts w:ascii="Times New Roman" w:hAnsi="Times New Roman" w:cs="Times New Roman"/>
                <w:color w:val="000000"/>
                <w:sz w:val="24"/>
                <w:szCs w:val="24"/>
                <w:lang w:val="lt-LT"/>
              </w:rPr>
              <w:t xml:space="preserve"> arba CM</w:t>
            </w:r>
            <w:r w:rsidR="00977542">
              <w:rPr>
                <w:rFonts w:ascii="Times New Roman" w:hAnsi="Times New Roman" w:cs="Times New Roman"/>
                <w:color w:val="000000"/>
                <w:sz w:val="24"/>
                <w:szCs w:val="24"/>
                <w:lang w:val="lt-LT"/>
              </w:rPr>
              <w:t>.</w:t>
            </w:r>
          </w:p>
          <w:p w14:paraId="517B8EE3" w14:textId="77777777" w:rsidR="00977542" w:rsidRDefault="00977542" w:rsidP="005029BC">
            <w:pPr>
              <w:jc w:val="both"/>
              <w:rPr>
                <w:rFonts w:ascii="Times New Roman" w:hAnsi="Times New Roman" w:cs="Times New Roman"/>
                <w:color w:val="000000"/>
                <w:sz w:val="24"/>
                <w:szCs w:val="24"/>
                <w:lang w:val="lt-LT"/>
              </w:rPr>
            </w:pPr>
          </w:p>
          <w:p w14:paraId="51FFCDCB" w14:textId="10BAEFF5" w:rsidR="00977542" w:rsidRPr="00985051" w:rsidRDefault="00977542" w:rsidP="005029BC">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9B1637C" w14:textId="4238DE42"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1C3C340C" w14:textId="1D3F7CB8" w:rsidR="00DA7C93" w:rsidRPr="00D125A8" w:rsidRDefault="00DA7C93" w:rsidP="005029BC">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[siūlomas modelis, klasė, kėbulo kodas]</w:t>
            </w:r>
          </w:p>
          <w:p w14:paraId="749FD02E" w14:textId="77777777" w:rsidR="00DA7C93" w:rsidRPr="00D125A8" w:rsidRDefault="00DA7C93" w:rsidP="005029BC">
            <w:pPr>
              <w:jc w:val="both"/>
              <w:rPr>
                <w:rFonts w:ascii="Times New Roman" w:hAnsi="Times New Roman" w:cs="Times New Roman"/>
                <w:color w:val="000000"/>
                <w:sz w:val="24"/>
                <w:szCs w:val="24"/>
                <w:lang w:val="lt-LT"/>
              </w:rPr>
            </w:pPr>
          </w:p>
          <w:p w14:paraId="21635CBE" w14:textId="77777777" w:rsidR="00DA7C93" w:rsidRPr="00D125A8" w:rsidRDefault="00DA7C93" w:rsidP="005029BC">
            <w:pPr>
              <w:jc w:val="both"/>
              <w:rPr>
                <w:rFonts w:ascii="Times New Roman" w:hAnsi="Times New Roman" w:cs="Times New Roman"/>
                <w:color w:val="000000"/>
                <w:sz w:val="24"/>
                <w:szCs w:val="24"/>
                <w:lang w:val="lt-LT"/>
              </w:rPr>
            </w:pPr>
          </w:p>
          <w:p w14:paraId="0E0A1903" w14:textId="77777777" w:rsidR="00DA7C93" w:rsidRPr="00D125A8" w:rsidRDefault="00DA7C93" w:rsidP="005029BC">
            <w:pPr>
              <w:jc w:val="both"/>
              <w:rPr>
                <w:rFonts w:ascii="Times New Roman" w:hAnsi="Times New Roman" w:cs="Times New Roman"/>
                <w:color w:val="000000"/>
                <w:sz w:val="24"/>
                <w:szCs w:val="24"/>
                <w:lang w:val="lt-LT"/>
              </w:rPr>
            </w:pPr>
          </w:p>
          <w:p w14:paraId="029BCA76" w14:textId="6308D5F6" w:rsidR="00DA7C93" w:rsidRPr="00D125A8" w:rsidRDefault="00DA7C93" w:rsidP="005029BC">
            <w:pPr>
              <w:jc w:val="both"/>
              <w:rPr>
                <w:rFonts w:ascii="Times New Roman" w:hAnsi="Times New Roman" w:cs="Times New Roman"/>
                <w:color w:val="000000"/>
                <w:sz w:val="24"/>
                <w:szCs w:val="24"/>
                <w:lang w:val="lt-LT"/>
              </w:rPr>
            </w:pPr>
          </w:p>
        </w:tc>
      </w:tr>
      <w:tr w:rsidR="00DA7C93" w:rsidRPr="00D125A8" w14:paraId="72F77C85" w14:textId="77777777" w:rsidTr="6E74F977">
        <w:trPr>
          <w:trHeight w:val="1287"/>
        </w:trPr>
        <w:tc>
          <w:tcPr>
            <w:tcW w:w="0" w:type="auto"/>
            <w:vMerge/>
          </w:tcPr>
          <w:p w14:paraId="777FF971"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03914C81"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6CECCBE2" w14:textId="77777777"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p w14:paraId="221E5313" w14:textId="77777777" w:rsidR="00654607" w:rsidRDefault="00654607" w:rsidP="00DA7C93">
            <w:pPr>
              <w:jc w:val="both"/>
              <w:rPr>
                <w:rFonts w:ascii="Times New Roman" w:hAnsi="Times New Roman" w:cs="Times New Roman"/>
                <w:color w:val="000000"/>
                <w:sz w:val="24"/>
                <w:szCs w:val="24"/>
                <w:lang w:val="lt-LT"/>
              </w:rPr>
            </w:pPr>
          </w:p>
          <w:p w14:paraId="4C6F3CBE" w14:textId="234FD22F" w:rsidR="00654607" w:rsidRPr="00985051" w:rsidRDefault="00654607" w:rsidP="00DA7C93">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lastRenderedPageBreak/>
              <w:t>Su pasiūlymu nereikalaujama pateikti dokumentų. CE</w:t>
            </w:r>
            <w:r w:rsidR="0089077E">
              <w:rPr>
                <w:rFonts w:ascii="Times New Roman" w:hAnsi="Times New Roman" w:cs="Times New Roman"/>
                <w:i/>
                <w:iCs/>
                <w:color w:val="000000"/>
                <w:sz w:val="24"/>
                <w:szCs w:val="24"/>
                <w:lang w:val="lt-LT"/>
              </w:rPr>
              <w:t>/CV</w:t>
            </w:r>
            <w:r w:rsidR="00DB35A9">
              <w:rPr>
                <w:rFonts w:ascii="Times New Roman" w:hAnsi="Times New Roman" w:cs="Times New Roman"/>
                <w:i/>
                <w:iCs/>
                <w:color w:val="000000"/>
                <w:sz w:val="24"/>
                <w:szCs w:val="24"/>
                <w:lang w:val="lt-LT"/>
              </w:rPr>
              <w:t>/CM</w:t>
            </w:r>
            <w:r w:rsidRPr="00985051">
              <w:rPr>
                <w:rFonts w:ascii="Times New Roman" w:hAnsi="Times New Roman" w:cs="Times New Roman"/>
                <w:i/>
                <w:iCs/>
                <w:color w:val="000000"/>
                <w:sz w:val="24"/>
                <w:szCs w:val="24"/>
                <w:lang w:val="lt-LT"/>
              </w:rPr>
              <w:t xml:space="preserve"> sertifikato ar kito lygiaverčio dokumento pateikimas yra sutarties vykdymo metu, pateikiant </w:t>
            </w:r>
            <w:r w:rsidR="008B1FFC" w:rsidRPr="00985051">
              <w:rPr>
                <w:rFonts w:ascii="Times New Roman" w:hAnsi="Times New Roman" w:cs="Times New Roman"/>
                <w:i/>
                <w:iCs/>
                <w:color w:val="000000"/>
                <w:sz w:val="24"/>
                <w:szCs w:val="24"/>
                <w:lang w:val="lt-LT"/>
              </w:rPr>
              <w:t>autobusus.</w:t>
            </w:r>
          </w:p>
          <w:p w14:paraId="7830AC6E"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7E53E14F" w14:textId="15D76A5D" w:rsidR="00DA7C93" w:rsidRPr="00D125A8" w:rsidRDefault="00977542"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w:t>
            </w:r>
            <w:r w:rsidR="00654607">
              <w:rPr>
                <w:rFonts w:ascii="Times New Roman" w:hAnsi="Times New Roman" w:cs="Times New Roman"/>
                <w:color w:val="000000"/>
                <w:sz w:val="24"/>
                <w:szCs w:val="24"/>
                <w:lang w:val="lt-LT"/>
              </w:rPr>
              <w:t>nurodyti TAIP arba NE</w:t>
            </w:r>
            <w:r w:rsidR="005E71F5">
              <w:rPr>
                <w:rFonts w:ascii="Times New Roman" w:hAnsi="Times New Roman" w:cs="Times New Roman"/>
                <w:color w:val="000000"/>
                <w:sz w:val="24"/>
                <w:szCs w:val="24"/>
                <w:lang w:val="lt-LT"/>
              </w:rPr>
              <w:t>]</w:t>
            </w:r>
          </w:p>
        </w:tc>
      </w:tr>
      <w:tr w:rsidR="00DA7C93" w:rsidRPr="00D125A8" w14:paraId="187B22A0" w14:textId="77777777" w:rsidTr="6E74F977">
        <w:trPr>
          <w:trHeight w:val="1287"/>
        </w:trPr>
        <w:tc>
          <w:tcPr>
            <w:tcW w:w="0" w:type="auto"/>
            <w:vMerge/>
          </w:tcPr>
          <w:p w14:paraId="1B70FF04" w14:textId="77777777" w:rsidR="00DA7C93" w:rsidRPr="00D125A8" w:rsidRDefault="00DA7C93" w:rsidP="00ED0709">
            <w:pPr>
              <w:jc w:val="center"/>
              <w:rPr>
                <w:rFonts w:ascii="Times New Roman" w:hAnsi="Times New Roman" w:cs="Times New Roman"/>
                <w:bCs/>
                <w:sz w:val="24"/>
                <w:szCs w:val="24"/>
                <w:lang w:val="lt-LT"/>
              </w:rPr>
            </w:pPr>
          </w:p>
        </w:tc>
        <w:tc>
          <w:tcPr>
            <w:tcW w:w="2291" w:type="dxa"/>
            <w:vMerge/>
          </w:tcPr>
          <w:p w14:paraId="58F40A4D" w14:textId="77777777" w:rsidR="00DA7C93" w:rsidRPr="00D125A8" w:rsidRDefault="00DA7C93" w:rsidP="00ED0709">
            <w:pPr>
              <w:jc w:val="center"/>
              <w:rPr>
                <w:rFonts w:ascii="Times New Roman" w:hAnsi="Times New Roman" w:cs="Times New Roman"/>
                <w:b/>
                <w:sz w:val="24"/>
                <w:szCs w:val="24"/>
                <w:lang w:val="lt-LT"/>
              </w:rPr>
            </w:pPr>
          </w:p>
        </w:tc>
        <w:tc>
          <w:tcPr>
            <w:tcW w:w="8680" w:type="dxa"/>
          </w:tcPr>
          <w:p w14:paraId="15281B4F" w14:textId="7940CDD6" w:rsidR="00DA7C93" w:rsidRDefault="00DA7C93" w:rsidP="00DA7C93">
            <w:pPr>
              <w:jc w:val="both"/>
              <w:rPr>
                <w:rFonts w:ascii="Times New Roman" w:hAnsi="Times New Roman" w:cs="Times New Roman"/>
                <w:color w:val="000000"/>
                <w:sz w:val="24"/>
                <w:szCs w:val="24"/>
                <w:lang w:val="lt-LT"/>
              </w:rPr>
            </w:pPr>
            <w:r w:rsidRPr="00D125A8">
              <w:rPr>
                <w:rFonts w:ascii="Times New Roman" w:hAnsi="Times New Roman" w:cs="Times New Roman"/>
                <w:color w:val="000000"/>
                <w:sz w:val="24"/>
                <w:szCs w:val="24"/>
                <w:lang w:val="lt-LT"/>
              </w:rPr>
              <w:t xml:space="preserve">Turi atitikti vienai iš pasirinktų siūlomų autobusų klasių – A, I arba II klasei keliamus reikalavimus, nustatytus </w:t>
            </w:r>
            <w:r w:rsidRPr="00C22216">
              <w:rPr>
                <w:rFonts w:ascii="Times New Roman" w:hAnsi="Times New Roman" w:cs="Times New Roman"/>
                <w:color w:val="000000"/>
                <w:sz w:val="24"/>
                <w:szCs w:val="24"/>
                <w:lang w:val="lt-LT"/>
              </w:rPr>
              <w:t>Jungtinių Tautų Europos ekonomikos komisijos (JT EEK) taisyklė Nr. 107 „Vienodos nuostatos dėl M2 arba M3 kategorijos transporto priemonių patvirtinimo, atsižvelgiant į jų bendrąją konstrukciją“</w:t>
            </w:r>
            <w:r w:rsidRPr="00C22216" w:rsidDel="00C22216">
              <w:rPr>
                <w:rFonts w:ascii="Times New Roman" w:hAnsi="Times New Roman" w:cs="Times New Roman"/>
                <w:color w:val="000000"/>
                <w:sz w:val="24"/>
                <w:szCs w:val="24"/>
                <w:lang w:val="lt-LT"/>
              </w:rPr>
              <w:t xml:space="preserve"> </w:t>
            </w:r>
            <w:r w:rsidRPr="00D125A8">
              <w:rPr>
                <w:rFonts w:ascii="Times New Roman" w:hAnsi="Times New Roman" w:cs="Times New Roman"/>
                <w:color w:val="000000"/>
                <w:sz w:val="24"/>
                <w:szCs w:val="24"/>
                <w:lang w:val="lt-LT"/>
              </w:rPr>
              <w:t>(Tiekėjas negali siūlyti III ir B klasės transporto priemonių)</w:t>
            </w:r>
            <w:r w:rsidR="00213FDE">
              <w:rPr>
                <w:rFonts w:ascii="Times New Roman" w:hAnsi="Times New Roman" w:cs="Times New Roman"/>
                <w:color w:val="000000"/>
                <w:sz w:val="24"/>
                <w:szCs w:val="24"/>
                <w:lang w:val="lt-LT"/>
              </w:rPr>
              <w:t>.</w:t>
            </w:r>
          </w:p>
          <w:p w14:paraId="07B2FB3E" w14:textId="77777777" w:rsidR="00213FDE" w:rsidRDefault="00213FDE" w:rsidP="00DA7C93">
            <w:pPr>
              <w:jc w:val="both"/>
              <w:rPr>
                <w:rFonts w:ascii="Times New Roman" w:hAnsi="Times New Roman" w:cs="Times New Roman"/>
                <w:color w:val="000000"/>
                <w:sz w:val="24"/>
                <w:szCs w:val="24"/>
                <w:lang w:val="lt-LT"/>
              </w:rPr>
            </w:pPr>
          </w:p>
          <w:p w14:paraId="12FB6D27" w14:textId="77777777" w:rsidR="00213FDE" w:rsidRPr="00985051" w:rsidRDefault="00213FDE" w:rsidP="00213FDE">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253C219D" w14:textId="77777777" w:rsidR="00DA7C93" w:rsidRPr="00D125A8" w:rsidRDefault="00DA7C93" w:rsidP="005029BC">
            <w:pPr>
              <w:jc w:val="both"/>
              <w:rPr>
                <w:rFonts w:ascii="Times New Roman" w:hAnsi="Times New Roman" w:cs="Times New Roman"/>
                <w:color w:val="000000"/>
                <w:sz w:val="24"/>
                <w:szCs w:val="24"/>
                <w:lang w:val="lt-LT"/>
              </w:rPr>
            </w:pPr>
          </w:p>
        </w:tc>
        <w:tc>
          <w:tcPr>
            <w:tcW w:w="2214" w:type="dxa"/>
          </w:tcPr>
          <w:p w14:paraId="0EE23E42" w14:textId="0F408B6D" w:rsidR="00DA7C93" w:rsidRPr="00D125A8" w:rsidRDefault="005E71F5" w:rsidP="005029BC">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[nurodyti klasę</w:t>
            </w:r>
            <w:r w:rsidR="00213FDE">
              <w:rPr>
                <w:rFonts w:ascii="Times New Roman" w:hAnsi="Times New Roman" w:cs="Times New Roman"/>
                <w:color w:val="000000"/>
                <w:sz w:val="24"/>
                <w:szCs w:val="24"/>
                <w:lang w:val="lt-LT"/>
              </w:rPr>
              <w:t>]</w:t>
            </w:r>
          </w:p>
        </w:tc>
      </w:tr>
      <w:tr w:rsidR="00E13EE0" w:rsidRPr="00D125A8" w14:paraId="0B2015D4" w14:textId="14C2C365" w:rsidTr="6E74F977">
        <w:tc>
          <w:tcPr>
            <w:tcW w:w="0" w:type="auto"/>
          </w:tcPr>
          <w:p w14:paraId="487AAB3C" w14:textId="2A5CF903" w:rsidR="00E13EE0" w:rsidRPr="00D125A8" w:rsidRDefault="00E13EE0" w:rsidP="00ED0709">
            <w:pPr>
              <w:jc w:val="center"/>
              <w:rPr>
                <w:rFonts w:ascii="Times New Roman" w:hAnsi="Times New Roman" w:cs="Times New Roman"/>
                <w:bCs/>
                <w:sz w:val="24"/>
                <w:szCs w:val="24"/>
                <w:lang w:val="lt-LT"/>
              </w:rPr>
            </w:pPr>
            <w:r w:rsidRPr="00D125A8">
              <w:rPr>
                <w:rFonts w:ascii="Times New Roman" w:hAnsi="Times New Roman" w:cs="Times New Roman"/>
                <w:bCs/>
                <w:sz w:val="24"/>
                <w:szCs w:val="24"/>
                <w:lang w:val="lt-LT"/>
              </w:rPr>
              <w:t>2</w:t>
            </w:r>
          </w:p>
        </w:tc>
        <w:tc>
          <w:tcPr>
            <w:tcW w:w="2291" w:type="dxa"/>
          </w:tcPr>
          <w:p w14:paraId="3C042CE7" w14:textId="156C06A6"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Kiekis </w:t>
            </w:r>
          </w:p>
        </w:tc>
        <w:tc>
          <w:tcPr>
            <w:tcW w:w="8680" w:type="dxa"/>
          </w:tcPr>
          <w:p w14:paraId="491FD422" w14:textId="71C68606" w:rsidR="00E13EE0" w:rsidRPr="00D125A8" w:rsidRDefault="00A12EBF" w:rsidP="00400708">
            <w:pPr>
              <w:jc w:val="both"/>
              <w:rPr>
                <w:rFonts w:ascii="Times New Roman" w:hAnsi="Times New Roman" w:cs="Times New Roman"/>
                <w:sz w:val="24"/>
                <w:szCs w:val="24"/>
                <w:lang w:val="lt-LT"/>
              </w:rPr>
            </w:pPr>
            <w:r>
              <w:rPr>
                <w:rFonts w:ascii="Times New Roman" w:hAnsi="Times New Roman" w:cs="Times New Roman"/>
                <w:sz w:val="24"/>
                <w:szCs w:val="24"/>
              </w:rPr>
              <w:t>4</w:t>
            </w:r>
            <w:r w:rsidR="00E13EE0" w:rsidRPr="00D125A8">
              <w:rPr>
                <w:rFonts w:ascii="Times New Roman" w:hAnsi="Times New Roman" w:cs="Times New Roman"/>
                <w:sz w:val="24"/>
                <w:szCs w:val="24"/>
                <w:lang w:val="lt-LT"/>
              </w:rPr>
              <w:t xml:space="preserve"> vnt.</w:t>
            </w:r>
          </w:p>
          <w:p w14:paraId="073B5B09" w14:textId="08F431DA" w:rsidR="00833D06" w:rsidRPr="00D125A8" w:rsidRDefault="00833D06" w:rsidP="00400708">
            <w:pPr>
              <w:jc w:val="both"/>
              <w:rPr>
                <w:rFonts w:ascii="Times New Roman" w:hAnsi="Times New Roman" w:cs="Times New Roman"/>
                <w:sz w:val="24"/>
                <w:szCs w:val="24"/>
                <w:lang w:val="lt-LT"/>
              </w:rPr>
            </w:pPr>
          </w:p>
        </w:tc>
        <w:tc>
          <w:tcPr>
            <w:tcW w:w="2214" w:type="dxa"/>
          </w:tcPr>
          <w:p w14:paraId="3E9ED015" w14:textId="5833C1FE" w:rsidR="00E13EE0" w:rsidRPr="00D125A8" w:rsidRDefault="00E13EE0" w:rsidP="0040070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sidR="004B534B">
              <w:rPr>
                <w:rFonts w:ascii="Times New Roman" w:hAnsi="Times New Roman" w:cs="Times New Roman"/>
                <w:color w:val="000000"/>
                <w:sz w:val="24"/>
                <w:szCs w:val="24"/>
                <w:lang w:val="lt-LT"/>
              </w:rPr>
              <w:t>nurodyti TAIP arba NE]</w:t>
            </w:r>
          </w:p>
        </w:tc>
      </w:tr>
      <w:tr w:rsidR="00E13EE0" w:rsidRPr="00D125A8" w14:paraId="715B3E4F" w14:textId="2AB93214" w:rsidTr="6E74F977">
        <w:tc>
          <w:tcPr>
            <w:tcW w:w="0" w:type="auto"/>
          </w:tcPr>
          <w:p w14:paraId="3FC6C348" w14:textId="7EBEEEBE" w:rsidR="00E13EE0" w:rsidRPr="00D8286A" w:rsidRDefault="00D8286A" w:rsidP="00ED0709">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291" w:type="dxa"/>
          </w:tcPr>
          <w:p w14:paraId="68F22A46" w14:textId="5B149DF9" w:rsidR="00E13EE0" w:rsidRPr="00D125A8" w:rsidRDefault="00E13EE0" w:rsidP="00ED0709">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Amžius</w:t>
            </w:r>
            <w:r w:rsidR="00C95618"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registracija</w:t>
            </w:r>
            <w:r w:rsidR="00C95618" w:rsidRPr="00D125A8">
              <w:rPr>
                <w:rFonts w:ascii="Times New Roman" w:hAnsi="Times New Roman" w:cs="Times New Roman"/>
                <w:b/>
                <w:sz w:val="24"/>
                <w:szCs w:val="24"/>
                <w:lang w:val="lt-LT"/>
              </w:rPr>
              <w:t xml:space="preserve"> ir dokumentacija</w:t>
            </w:r>
          </w:p>
        </w:tc>
        <w:tc>
          <w:tcPr>
            <w:tcW w:w="8680" w:type="dxa"/>
          </w:tcPr>
          <w:p w14:paraId="605DB9A7" w14:textId="77777777" w:rsidR="00E13EE0" w:rsidRPr="00C56A00" w:rsidRDefault="00E13EE0" w:rsidP="00174414">
            <w:pPr>
              <w:jc w:val="both"/>
              <w:rPr>
                <w:rFonts w:ascii="Times New Roman" w:eastAsia="SimSun" w:hAnsi="Times New Roman" w:cs="Times New Roman"/>
                <w:sz w:val="24"/>
                <w:szCs w:val="24"/>
                <w:lang w:val="lt-LT" w:eastAsia="x-none"/>
              </w:rPr>
            </w:pPr>
            <w:r w:rsidRPr="00C56A00">
              <w:rPr>
                <w:rFonts w:ascii="Times New Roman" w:eastAsia="SimSun" w:hAnsi="Times New Roman" w:cs="Times New Roman"/>
                <w:sz w:val="24"/>
                <w:szCs w:val="24"/>
                <w:lang w:val="lt-LT" w:eastAsia="x-none"/>
              </w:rPr>
              <w:t xml:space="preserve">Naujos transporto priemonės, ne ankstesnės nei 2025 metų pirmos registracijos. </w:t>
            </w:r>
          </w:p>
          <w:p w14:paraId="5FE53E48" w14:textId="77777777" w:rsidR="000A3FE2" w:rsidRPr="00C56A00" w:rsidRDefault="000A3FE2" w:rsidP="00174414">
            <w:pPr>
              <w:jc w:val="both"/>
              <w:rPr>
                <w:rFonts w:ascii="Times New Roman" w:eastAsia="SimSun" w:hAnsi="Times New Roman" w:cs="Times New Roman"/>
                <w:sz w:val="24"/>
                <w:szCs w:val="24"/>
                <w:lang w:val="lt-LT" w:eastAsia="x-none"/>
              </w:rPr>
            </w:pPr>
          </w:p>
          <w:p w14:paraId="71C4800D" w14:textId="1B9D73CE" w:rsidR="00C95618" w:rsidRPr="00C56A00" w:rsidRDefault="000A3FE2" w:rsidP="00174414">
            <w:pPr>
              <w:jc w:val="both"/>
              <w:rPr>
                <w:rFonts w:ascii="Times New Roman" w:hAnsi="Times New Roman" w:cs="Times New Roman"/>
                <w:sz w:val="24"/>
                <w:szCs w:val="24"/>
                <w:lang w:val="lt-LT"/>
              </w:rPr>
            </w:pPr>
            <w:r w:rsidRPr="00C56A00">
              <w:rPr>
                <w:rFonts w:ascii="Times New Roman" w:hAnsi="Times New Roman" w:cs="Times New Roman"/>
                <w:i/>
                <w:iCs/>
                <w:color w:val="000000"/>
                <w:sz w:val="24"/>
                <w:szCs w:val="24"/>
                <w:lang w:val="lt-LT"/>
              </w:rPr>
              <w:t>Su pasiūlymu nereikalaujama pateikti dokumentų. Pristatant autobusus (sutarties vykdymo metu) bus reikalaujama pateikti šiuos dokumentus</w:t>
            </w:r>
            <w:r w:rsidR="00C83ED0" w:rsidRPr="00C56A00">
              <w:rPr>
                <w:rFonts w:ascii="Times New Roman" w:hAnsi="Times New Roman" w:cs="Times New Roman"/>
                <w:i/>
                <w:iCs/>
                <w:color w:val="000000"/>
                <w:sz w:val="24"/>
                <w:szCs w:val="24"/>
                <w:lang w:val="lt-LT"/>
              </w:rPr>
              <w:t>:</w:t>
            </w:r>
          </w:p>
          <w:p w14:paraId="79510E63" w14:textId="60C007BA" w:rsidR="00C95618" w:rsidRPr="00C56A00" w:rsidRDefault="00E13EE0" w:rsidP="00985051">
            <w:pPr>
              <w:pStyle w:val="ListParagraph"/>
              <w:numPr>
                <w:ilvl w:val="0"/>
                <w:numId w:val="14"/>
              </w:numPr>
              <w:jc w:val="both"/>
              <w:rPr>
                <w:rFonts w:ascii="Times New Roman" w:hAnsi="Times New Roman" w:cs="Times New Roman"/>
                <w:sz w:val="24"/>
                <w:szCs w:val="24"/>
                <w:lang w:val="lt-LT"/>
              </w:rPr>
            </w:pPr>
            <w:r w:rsidRPr="00C56A00">
              <w:rPr>
                <w:rFonts w:ascii="Times New Roman" w:hAnsi="Times New Roman" w:cs="Times New Roman"/>
                <w:sz w:val="24"/>
                <w:szCs w:val="24"/>
                <w:lang w:val="lt-LT"/>
              </w:rPr>
              <w:t>kiekvieno perduodamo autobuso Lietuvos Respublikoje galiojančią privalomosios techninės apžiūros kortelę, kuri turi galioti ne trumpiau kaip 10 (dešimt) mėnesių nuo Autobusų perdavimo Pirkėjui dienos.</w:t>
            </w:r>
          </w:p>
          <w:p w14:paraId="337FC37A" w14:textId="77777777" w:rsidR="00C95618" w:rsidRPr="00C56A00" w:rsidRDefault="00C95618" w:rsidP="00C95618">
            <w:pPr>
              <w:pStyle w:val="ListParagraph"/>
              <w:rPr>
                <w:rFonts w:ascii="Times New Roman" w:hAnsi="Times New Roman" w:cs="Times New Roman"/>
                <w:sz w:val="24"/>
                <w:szCs w:val="24"/>
                <w:lang w:val="lt-LT"/>
              </w:rPr>
            </w:pPr>
          </w:p>
          <w:p w14:paraId="2D4CAB7A" w14:textId="6474A7DB" w:rsidR="00C95618" w:rsidRPr="00C56A00" w:rsidRDefault="00C95618" w:rsidP="00985051">
            <w:pPr>
              <w:pStyle w:val="ListParagraph"/>
              <w:rPr>
                <w:rFonts w:ascii="Times New Roman" w:hAnsi="Times New Roman" w:cs="Times New Roman"/>
                <w:sz w:val="24"/>
                <w:szCs w:val="24"/>
                <w:lang w:val="lt-LT"/>
              </w:rPr>
            </w:pPr>
          </w:p>
        </w:tc>
        <w:tc>
          <w:tcPr>
            <w:tcW w:w="2214" w:type="dxa"/>
          </w:tcPr>
          <w:p w14:paraId="69DBC255" w14:textId="2A16CB89" w:rsidR="00E13EE0" w:rsidRPr="00D125A8" w:rsidRDefault="000A3FE2" w:rsidP="00F85C36">
            <w:pPr>
              <w:jc w:val="both"/>
              <w:rPr>
                <w:rFonts w:ascii="Times New Roman" w:eastAsia="SimSun" w:hAnsi="Times New Roman" w:cs="Times New Roman"/>
                <w:sz w:val="24"/>
                <w:szCs w:val="24"/>
                <w:lang w:val="lt-LT" w:eastAsia="x-none"/>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040D1C" w:rsidRPr="00CF509C" w14:paraId="3EFDCB74" w14:textId="5A7DF575" w:rsidTr="6E74F977">
        <w:trPr>
          <w:trHeight w:val="1314"/>
        </w:trPr>
        <w:tc>
          <w:tcPr>
            <w:tcW w:w="0" w:type="auto"/>
            <w:vMerge w:val="restart"/>
          </w:tcPr>
          <w:p w14:paraId="03BCBD63" w14:textId="2C56BA45" w:rsidR="00040D1C" w:rsidRPr="00D125A8" w:rsidRDefault="00040D1C"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4</w:t>
            </w:r>
          </w:p>
        </w:tc>
        <w:tc>
          <w:tcPr>
            <w:tcW w:w="2291" w:type="dxa"/>
            <w:vMerge w:val="restart"/>
          </w:tcPr>
          <w:p w14:paraId="46617597" w14:textId="149FF394" w:rsidR="00040D1C" w:rsidRPr="00D125A8" w:rsidRDefault="00040D1C"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Vietų skaičius</w:t>
            </w:r>
          </w:p>
        </w:tc>
        <w:tc>
          <w:tcPr>
            <w:tcW w:w="8680" w:type="dxa"/>
          </w:tcPr>
          <w:p w14:paraId="7191EB86" w14:textId="5A10A53F" w:rsidR="00040D1C" w:rsidRDefault="00607F21"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nei </w:t>
            </w:r>
            <w:r w:rsidR="00040D1C" w:rsidRPr="00D125A8">
              <w:rPr>
                <w:rFonts w:ascii="Times New Roman" w:hAnsi="Times New Roman" w:cs="Times New Roman"/>
                <w:sz w:val="24"/>
                <w:szCs w:val="24"/>
                <w:lang w:val="lt-LT"/>
              </w:rPr>
              <w:t>1</w:t>
            </w:r>
            <w:r w:rsidRPr="00CF509C">
              <w:rPr>
                <w:rFonts w:ascii="Times New Roman" w:hAnsi="Times New Roman" w:cs="Times New Roman"/>
                <w:sz w:val="24"/>
                <w:szCs w:val="24"/>
                <w:lang w:val="lt-LT"/>
              </w:rPr>
              <w:t>4</w:t>
            </w:r>
            <w:r w:rsidR="00040D1C" w:rsidRPr="00D125A8">
              <w:rPr>
                <w:rFonts w:ascii="Times New Roman" w:hAnsi="Times New Roman" w:cs="Times New Roman"/>
                <w:sz w:val="24"/>
                <w:szCs w:val="24"/>
                <w:lang w:val="lt-LT"/>
              </w:rPr>
              <w:t xml:space="preserve"> sėdimų vietų (neskaitant vairuotojo) ir </w:t>
            </w:r>
            <w:r w:rsidR="00040D1C">
              <w:rPr>
                <w:rFonts w:ascii="Times New Roman" w:hAnsi="Times New Roman" w:cs="Times New Roman"/>
                <w:sz w:val="24"/>
                <w:szCs w:val="24"/>
                <w:lang w:val="lt-LT"/>
              </w:rPr>
              <w:t>n</w:t>
            </w:r>
            <w:r w:rsidR="00040D1C" w:rsidRPr="00360704">
              <w:rPr>
                <w:rFonts w:ascii="Times New Roman" w:hAnsi="Times New Roman" w:cs="Times New Roman"/>
                <w:sz w:val="24"/>
                <w:szCs w:val="24"/>
                <w:lang w:val="lt-LT"/>
              </w:rPr>
              <w:t>e mažiau kaip</w:t>
            </w:r>
            <w:r w:rsidR="00040D1C">
              <w:rPr>
                <w:rFonts w:ascii="Times New Roman" w:hAnsi="Times New Roman" w:cs="Times New Roman"/>
                <w:sz w:val="24"/>
                <w:szCs w:val="24"/>
                <w:lang w:val="lt-LT"/>
              </w:rPr>
              <w:t xml:space="preserve"> </w:t>
            </w:r>
            <w:r w:rsidR="00040D1C" w:rsidRPr="00D125A8">
              <w:rPr>
                <w:rFonts w:ascii="Times New Roman" w:hAnsi="Times New Roman" w:cs="Times New Roman"/>
                <w:sz w:val="24"/>
                <w:szCs w:val="24"/>
                <w:lang w:val="lt-LT"/>
              </w:rPr>
              <w:t>1 vieta turi būti skirta neįgaliesiems ir (arba) specialiųjų poreikių turintiems asmenims su neįgaliųjų vežimėliais (su tvirtinimo diržais, bėgeliais ar kita neįgaliųjų vežimėliams tvirtinti skirta įranga).</w:t>
            </w:r>
            <w:r w:rsidR="0089077E">
              <w:rPr>
                <w:rFonts w:ascii="Times New Roman" w:hAnsi="Times New Roman" w:cs="Times New Roman"/>
                <w:sz w:val="24"/>
                <w:szCs w:val="24"/>
                <w:lang w:val="lt-LT"/>
              </w:rPr>
              <w:t xml:space="preserve"> P</w:t>
            </w:r>
            <w:r w:rsidR="0089077E" w:rsidRPr="00EF6EC0">
              <w:rPr>
                <w:rFonts w:ascii="Times New Roman" w:hAnsi="Times New Roman" w:cs="Times New Roman"/>
                <w:sz w:val="24"/>
                <w:szCs w:val="24"/>
                <w:lang w:val="lt-LT"/>
              </w:rPr>
              <w:t>rivalo būti įrengtas ir vaikiško vėžimėlio tvirtinimas</w:t>
            </w:r>
            <w:r w:rsidR="0089077E">
              <w:rPr>
                <w:rFonts w:ascii="Times New Roman" w:hAnsi="Times New Roman" w:cs="Times New Roman"/>
                <w:sz w:val="24"/>
                <w:szCs w:val="24"/>
                <w:lang w:val="lt-LT"/>
              </w:rPr>
              <w:t>.</w:t>
            </w:r>
          </w:p>
          <w:p w14:paraId="2AC251E2" w14:textId="77777777" w:rsidR="00AA2A37" w:rsidRDefault="00AA2A37" w:rsidP="004D7677">
            <w:pPr>
              <w:tabs>
                <w:tab w:val="left" w:pos="327"/>
                <w:tab w:val="left" w:pos="432"/>
              </w:tabs>
              <w:jc w:val="both"/>
              <w:rPr>
                <w:rFonts w:ascii="Times New Roman" w:hAnsi="Times New Roman" w:cs="Times New Roman"/>
                <w:sz w:val="24"/>
                <w:szCs w:val="24"/>
                <w:lang w:val="lt-LT"/>
              </w:rPr>
            </w:pPr>
          </w:p>
          <w:p w14:paraId="7B45DDC8" w14:textId="77777777" w:rsidR="00AA2A37" w:rsidRPr="00985051" w:rsidRDefault="00AA2A37" w:rsidP="00AA2A37">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3DB18014" w14:textId="77777777" w:rsidR="00040D1C" w:rsidRPr="00D125A8" w:rsidRDefault="00040D1C" w:rsidP="004D7677">
            <w:pPr>
              <w:tabs>
                <w:tab w:val="left" w:pos="327"/>
                <w:tab w:val="left" w:pos="432"/>
              </w:tabs>
              <w:jc w:val="both"/>
              <w:rPr>
                <w:rFonts w:ascii="Times New Roman" w:hAnsi="Times New Roman" w:cs="Times New Roman"/>
                <w:sz w:val="24"/>
                <w:szCs w:val="24"/>
                <w:lang w:val="lt-LT"/>
              </w:rPr>
            </w:pPr>
          </w:p>
          <w:p w14:paraId="44062814" w14:textId="00B3A58E"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343219C2" w14:textId="77777777" w:rsidR="00040D1C" w:rsidRPr="00D125A8" w:rsidRDefault="00040D1C" w:rsidP="001D48D2">
            <w:pPr>
              <w:tabs>
                <w:tab w:val="left" w:pos="327"/>
                <w:tab w:val="left" w:pos="432"/>
              </w:tabs>
              <w:jc w:val="both"/>
              <w:rPr>
                <w:rFonts w:ascii="Times New Roman" w:hAnsi="Times New Roman" w:cs="Times New Roman"/>
                <w:sz w:val="24"/>
                <w:szCs w:val="24"/>
                <w:lang w:val="lt-LT"/>
              </w:rPr>
            </w:pPr>
          </w:p>
          <w:p w14:paraId="1B358B86" w14:textId="77777777" w:rsidR="00040D1C"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1F64A6E6" w14:textId="77777777" w:rsidR="00040D1C" w:rsidRPr="00D125A8" w:rsidRDefault="00040D1C" w:rsidP="004D7677">
            <w:pPr>
              <w:tabs>
                <w:tab w:val="left" w:pos="327"/>
                <w:tab w:val="left" w:pos="432"/>
              </w:tabs>
              <w:jc w:val="both"/>
              <w:rPr>
                <w:rFonts w:ascii="Times New Roman" w:eastAsia="SimSun" w:hAnsi="Times New Roman" w:cs="Times New Roman"/>
                <w:sz w:val="24"/>
                <w:szCs w:val="24"/>
                <w:lang w:val="lt-LT" w:eastAsia="x-none"/>
              </w:rPr>
            </w:pPr>
          </w:p>
          <w:p w14:paraId="23E90F54" w14:textId="5828C715"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p>
        </w:tc>
        <w:tc>
          <w:tcPr>
            <w:tcW w:w="2214" w:type="dxa"/>
          </w:tcPr>
          <w:p w14:paraId="0748B15F" w14:textId="1245D0A7" w:rsidR="00040D1C" w:rsidRPr="00D125A8" w:rsidRDefault="00040D1C"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lastRenderedPageBreak/>
              <w:t>[</w:t>
            </w:r>
            <w:r w:rsidR="00AA2A37">
              <w:rPr>
                <w:rFonts w:ascii="Times New Roman" w:hAnsi="Times New Roman" w:cs="Times New Roman"/>
                <w:sz w:val="24"/>
                <w:szCs w:val="24"/>
                <w:lang w:val="lt-LT"/>
              </w:rPr>
              <w:t xml:space="preserve">nurodyti sėdimų vietų skaičių ir </w:t>
            </w:r>
            <w:r w:rsidR="006C2E78" w:rsidRPr="00D125A8">
              <w:rPr>
                <w:rFonts w:ascii="Times New Roman" w:hAnsi="Times New Roman" w:cs="Times New Roman"/>
                <w:sz w:val="24"/>
                <w:szCs w:val="24"/>
                <w:lang w:val="lt-LT"/>
              </w:rPr>
              <w:t xml:space="preserve">neįgaliesiems ir (arba) specialiųjų poreikių turintiems asmenims su neįgaliųjų </w:t>
            </w:r>
            <w:r w:rsidR="006C2E78" w:rsidRPr="00D125A8">
              <w:rPr>
                <w:rFonts w:ascii="Times New Roman" w:hAnsi="Times New Roman" w:cs="Times New Roman"/>
                <w:sz w:val="24"/>
                <w:szCs w:val="24"/>
                <w:lang w:val="lt-LT"/>
              </w:rPr>
              <w:lastRenderedPageBreak/>
              <w:t>vežimėliais</w:t>
            </w:r>
            <w:r w:rsidR="006C2E78">
              <w:rPr>
                <w:rFonts w:ascii="Times New Roman" w:hAnsi="Times New Roman" w:cs="Times New Roman"/>
                <w:sz w:val="24"/>
                <w:szCs w:val="24"/>
                <w:lang w:val="lt-LT"/>
              </w:rPr>
              <w:t xml:space="preserve"> skirtų vietų skaičių</w:t>
            </w:r>
            <w:r w:rsidRPr="00D125A8">
              <w:rPr>
                <w:rFonts w:ascii="Times New Roman" w:hAnsi="Times New Roman" w:cs="Times New Roman"/>
                <w:sz w:val="24"/>
                <w:szCs w:val="24"/>
                <w:lang w:val="lt-LT"/>
              </w:rPr>
              <w:t>]</w:t>
            </w:r>
          </w:p>
        </w:tc>
      </w:tr>
      <w:tr w:rsidR="00040D1C" w:rsidRPr="00CF509C" w14:paraId="3ABB2447" w14:textId="77777777" w:rsidTr="6E74F977">
        <w:trPr>
          <w:trHeight w:val="1312"/>
        </w:trPr>
        <w:tc>
          <w:tcPr>
            <w:tcW w:w="0" w:type="auto"/>
            <w:vMerge/>
          </w:tcPr>
          <w:p w14:paraId="6616253D" w14:textId="77777777" w:rsidR="00040D1C" w:rsidRDefault="00040D1C" w:rsidP="004D7677">
            <w:pPr>
              <w:jc w:val="center"/>
              <w:rPr>
                <w:rFonts w:ascii="Times New Roman" w:hAnsi="Times New Roman" w:cs="Times New Roman"/>
                <w:bCs/>
                <w:sz w:val="24"/>
                <w:szCs w:val="24"/>
                <w:lang w:val="lt-LT"/>
              </w:rPr>
            </w:pPr>
          </w:p>
        </w:tc>
        <w:tc>
          <w:tcPr>
            <w:tcW w:w="2291" w:type="dxa"/>
            <w:vMerge/>
          </w:tcPr>
          <w:p w14:paraId="7A9F919D" w14:textId="77777777" w:rsidR="00040D1C" w:rsidRPr="00D125A8" w:rsidRDefault="00040D1C" w:rsidP="004D7677">
            <w:pPr>
              <w:jc w:val="center"/>
              <w:rPr>
                <w:rFonts w:ascii="Times New Roman" w:hAnsi="Times New Roman" w:cs="Times New Roman"/>
                <w:b/>
                <w:sz w:val="24"/>
                <w:szCs w:val="24"/>
                <w:lang w:val="lt-LT"/>
              </w:rPr>
            </w:pPr>
          </w:p>
        </w:tc>
        <w:tc>
          <w:tcPr>
            <w:tcW w:w="8680" w:type="dxa"/>
          </w:tcPr>
          <w:p w14:paraId="1768D278" w14:textId="6A3BBA26" w:rsidR="00040D1C" w:rsidRPr="00D125A8" w:rsidRDefault="00040D1C" w:rsidP="00040D1C">
            <w:pPr>
              <w:tabs>
                <w:tab w:val="left" w:pos="327"/>
                <w:tab w:val="left" w:pos="432"/>
              </w:tabs>
              <w:jc w:val="both"/>
              <w:rPr>
                <w:rFonts w:ascii="Times New Roman" w:eastAsia="SimSun" w:hAnsi="Times New Roman" w:cs="Times New Roman"/>
                <w:sz w:val="24"/>
                <w:szCs w:val="24"/>
                <w:lang w:val="lt-LT" w:eastAsia="x-none"/>
              </w:rPr>
            </w:pPr>
            <w:r w:rsidRPr="00D125A8">
              <w:rPr>
                <w:rFonts w:ascii="Times New Roman" w:eastAsia="SimSun" w:hAnsi="Times New Roman" w:cs="Times New Roman"/>
                <w:sz w:val="24"/>
                <w:szCs w:val="24"/>
                <w:lang w:val="lt-LT" w:eastAsia="x-none"/>
              </w:rPr>
              <w:t>Bendras įrengtų sėdimųjų ir stovimųjų vietų skaičius turi būti ne mažesnis kaip 2</w:t>
            </w:r>
            <w:r w:rsidR="00A8599B">
              <w:rPr>
                <w:rFonts w:ascii="Times New Roman" w:eastAsia="SimSun" w:hAnsi="Times New Roman" w:cs="Times New Roman"/>
                <w:sz w:val="24"/>
                <w:szCs w:val="24"/>
                <w:lang w:val="lt-LT" w:eastAsia="x-none"/>
              </w:rPr>
              <w:t>0</w:t>
            </w:r>
            <w:r>
              <w:rPr>
                <w:rFonts w:ascii="Times New Roman" w:eastAsia="SimSun" w:hAnsi="Times New Roman" w:cs="Times New Roman"/>
                <w:sz w:val="24"/>
                <w:szCs w:val="24"/>
                <w:lang w:val="lt-LT" w:eastAsia="x-none"/>
              </w:rPr>
              <w:t xml:space="preserve"> (be vairuotojo)</w:t>
            </w:r>
            <w:r w:rsidRPr="00D125A8">
              <w:rPr>
                <w:rFonts w:ascii="Times New Roman" w:eastAsia="SimSun" w:hAnsi="Times New Roman" w:cs="Times New Roman"/>
                <w:sz w:val="24"/>
                <w:szCs w:val="24"/>
                <w:lang w:val="lt-LT" w:eastAsia="x-none"/>
              </w:rPr>
              <w:t>.</w:t>
            </w:r>
          </w:p>
          <w:p w14:paraId="79074101" w14:textId="77777777" w:rsidR="00040D1C" w:rsidRDefault="00040D1C" w:rsidP="004D7677">
            <w:pPr>
              <w:tabs>
                <w:tab w:val="left" w:pos="327"/>
                <w:tab w:val="left" w:pos="432"/>
              </w:tabs>
              <w:jc w:val="both"/>
              <w:rPr>
                <w:rFonts w:ascii="Times New Roman" w:hAnsi="Times New Roman" w:cs="Times New Roman"/>
                <w:sz w:val="24"/>
                <w:szCs w:val="24"/>
                <w:lang w:val="lt-LT"/>
              </w:rPr>
            </w:pPr>
          </w:p>
          <w:p w14:paraId="56A228EC" w14:textId="3B610194" w:rsidR="001D5608" w:rsidRPr="00F877B2" w:rsidRDefault="001D5608" w:rsidP="00F877B2">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2608CD5D" w14:textId="6C7600E1" w:rsidR="00040D1C" w:rsidRPr="00D125A8" w:rsidRDefault="001D5608"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sz w:val="24"/>
                <w:szCs w:val="24"/>
                <w:lang w:val="lt-LT"/>
              </w:rPr>
              <w:t>nurodyti sėdimų ir stovimų vietų skaičių</w:t>
            </w:r>
            <w:r w:rsidRPr="00D125A8">
              <w:rPr>
                <w:rFonts w:ascii="Times New Roman" w:hAnsi="Times New Roman" w:cs="Times New Roman"/>
                <w:sz w:val="24"/>
                <w:szCs w:val="24"/>
                <w:lang w:val="lt-LT"/>
              </w:rPr>
              <w:t>]</w:t>
            </w:r>
          </w:p>
        </w:tc>
      </w:tr>
      <w:tr w:rsidR="001D5608" w:rsidRPr="00D125A8" w14:paraId="4CF5B6C5" w14:textId="4FA67F6C" w:rsidTr="6E74F977">
        <w:trPr>
          <w:trHeight w:val="717"/>
        </w:trPr>
        <w:tc>
          <w:tcPr>
            <w:tcW w:w="0" w:type="auto"/>
            <w:vMerge w:val="restart"/>
          </w:tcPr>
          <w:p w14:paraId="60DF390F" w14:textId="7FB62081" w:rsidR="001D5608" w:rsidRPr="00D125A8" w:rsidRDefault="001D560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5</w:t>
            </w:r>
          </w:p>
        </w:tc>
        <w:tc>
          <w:tcPr>
            <w:tcW w:w="2291" w:type="dxa"/>
            <w:vMerge w:val="restart"/>
          </w:tcPr>
          <w:p w14:paraId="6E9CE750" w14:textId="35C8A96F" w:rsidR="001D5608" w:rsidRPr="00D125A8" w:rsidRDefault="001D5608" w:rsidP="004D7677">
            <w:pPr>
              <w:jc w:val="center"/>
              <w:rPr>
                <w:rFonts w:ascii="Times New Roman" w:hAnsi="Times New Roman" w:cs="Times New Roman"/>
                <w:b/>
                <w:sz w:val="24"/>
                <w:szCs w:val="24"/>
                <w:vertAlign w:val="superscript"/>
                <w:lang w:val="lt-LT"/>
              </w:rPr>
            </w:pPr>
            <w:r w:rsidRPr="00D125A8">
              <w:rPr>
                <w:rFonts w:ascii="Times New Roman" w:hAnsi="Times New Roman" w:cs="Times New Roman"/>
                <w:b/>
                <w:sz w:val="24"/>
                <w:szCs w:val="24"/>
                <w:lang w:val="lt-LT"/>
              </w:rPr>
              <w:t>Kuro rūšis ir variklis</w:t>
            </w:r>
          </w:p>
        </w:tc>
        <w:tc>
          <w:tcPr>
            <w:tcW w:w="8680" w:type="dxa"/>
          </w:tcPr>
          <w:p w14:paraId="217BEE17" w14:textId="77777777" w:rsidR="00E934F2" w:rsidRDefault="001D5608" w:rsidP="002C59C3">
            <w:pPr>
              <w:jc w:val="both"/>
              <w:rPr>
                <w:rFonts w:ascii="Times New Roman" w:hAnsi="Times New Roman" w:cs="Times New Roman"/>
                <w:sz w:val="24"/>
                <w:szCs w:val="24"/>
                <w:lang w:val="lt-LT"/>
              </w:rPr>
            </w:pPr>
            <w:bookmarkStart w:id="1" w:name="_Hlk149556122"/>
            <w:r w:rsidRPr="00D125A8">
              <w:rPr>
                <w:rFonts w:ascii="Times New Roman" w:hAnsi="Times New Roman" w:cs="Times New Roman"/>
                <w:sz w:val="24"/>
                <w:szCs w:val="24"/>
                <w:lang w:val="lt-LT"/>
              </w:rPr>
              <w:t>Visų transporto priemonių kuro rūšis – elektra</w:t>
            </w:r>
            <w:bookmarkEnd w:id="1"/>
            <w:r w:rsidR="00E934F2">
              <w:rPr>
                <w:rFonts w:ascii="Times New Roman" w:hAnsi="Times New Roman" w:cs="Times New Roman"/>
                <w:sz w:val="24"/>
                <w:szCs w:val="24"/>
                <w:lang w:val="lt-LT"/>
              </w:rPr>
              <w:t>.</w:t>
            </w:r>
          </w:p>
          <w:p w14:paraId="025BC381" w14:textId="77777777" w:rsidR="00C4123F" w:rsidRDefault="00C4123F" w:rsidP="002C59C3">
            <w:pPr>
              <w:jc w:val="both"/>
              <w:rPr>
                <w:rFonts w:ascii="Times New Roman" w:hAnsi="Times New Roman" w:cs="Times New Roman"/>
                <w:sz w:val="24"/>
                <w:szCs w:val="24"/>
                <w:lang w:val="lt-LT"/>
              </w:rPr>
            </w:pPr>
          </w:p>
          <w:p w14:paraId="4E824C2C" w14:textId="5ADFEC7B" w:rsidR="00C4123F" w:rsidRDefault="00C4123F" w:rsidP="002C59C3">
            <w:pPr>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Pr="00D125A8">
              <w:rPr>
                <w:rFonts w:ascii="Times New Roman" w:hAnsi="Times New Roman" w:cs="Times New Roman"/>
                <w:sz w:val="24"/>
                <w:szCs w:val="24"/>
                <w:lang w:val="lt-LT"/>
              </w:rPr>
              <w:t>ransporto priemon</w:t>
            </w:r>
            <w:r>
              <w:rPr>
                <w:rFonts w:ascii="Times New Roman" w:hAnsi="Times New Roman" w:cs="Times New Roman"/>
                <w:sz w:val="24"/>
                <w:szCs w:val="24"/>
                <w:lang w:val="lt-LT"/>
              </w:rPr>
              <w:t>ės turi būti</w:t>
            </w:r>
            <w:r w:rsidRPr="00D125A8">
              <w:rPr>
                <w:rFonts w:ascii="Times New Roman" w:hAnsi="Times New Roman" w:cs="Times New Roman"/>
                <w:sz w:val="24"/>
                <w:szCs w:val="24"/>
                <w:lang w:val="lt-LT"/>
              </w:rPr>
              <w:t xml:space="preserve"> </w:t>
            </w:r>
            <w:r w:rsidRPr="00C4123F">
              <w:rPr>
                <w:rFonts w:ascii="Times New Roman" w:hAnsi="Times New Roman" w:cs="Times New Roman"/>
                <w:sz w:val="24"/>
                <w:szCs w:val="24"/>
                <w:lang w:val="lt-LT"/>
              </w:rPr>
              <w:t>ne žemesnio kaip EURO 6 standarto</w:t>
            </w:r>
          </w:p>
          <w:p w14:paraId="587D7B4B" w14:textId="77777777" w:rsidR="00E934F2" w:rsidRDefault="00E934F2" w:rsidP="002C59C3">
            <w:pPr>
              <w:jc w:val="both"/>
              <w:rPr>
                <w:rFonts w:ascii="Times New Roman" w:hAnsi="Times New Roman" w:cs="Times New Roman"/>
                <w:sz w:val="24"/>
                <w:szCs w:val="24"/>
                <w:lang w:val="lt-LT"/>
              </w:rPr>
            </w:pPr>
          </w:p>
          <w:p w14:paraId="20D4A978" w14:textId="3C583195" w:rsidR="001D5608" w:rsidRPr="00C4123F" w:rsidRDefault="00E934F2" w:rsidP="002C59C3">
            <w:pPr>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 </w:t>
            </w:r>
            <w:r w:rsidRPr="00985051">
              <w:rPr>
                <w:rFonts w:ascii="Times New Roman" w:hAnsi="Times New Roman" w:cs="Times New Roman"/>
                <w:i/>
                <w:iCs/>
                <w:color w:val="000000"/>
                <w:sz w:val="24"/>
                <w:szCs w:val="24"/>
                <w:lang w:val="lt-LT"/>
              </w:rPr>
              <w:t>Su pasiūlymu pateikti gamintojo techninį aprašymą, brošiūrą ar kitą lygiavertį dokumentą.</w:t>
            </w:r>
          </w:p>
          <w:p w14:paraId="1462D35D" w14:textId="6F98BB4E" w:rsidR="001D5608" w:rsidRPr="00D125A8" w:rsidRDefault="001D5608" w:rsidP="002C59C3">
            <w:pPr>
              <w:jc w:val="both"/>
              <w:rPr>
                <w:rFonts w:ascii="Times New Roman" w:hAnsi="Times New Roman" w:cs="Times New Roman"/>
                <w:sz w:val="24"/>
                <w:szCs w:val="24"/>
                <w:lang w:val="lt-LT"/>
              </w:rPr>
            </w:pPr>
          </w:p>
        </w:tc>
        <w:tc>
          <w:tcPr>
            <w:tcW w:w="2214" w:type="dxa"/>
          </w:tcPr>
          <w:p w14:paraId="2E534E75" w14:textId="32ECD81F"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1D5608" w:rsidRPr="00D125A8" w14:paraId="54DD883A" w14:textId="77777777" w:rsidTr="6E74F977">
        <w:trPr>
          <w:trHeight w:val="717"/>
        </w:trPr>
        <w:tc>
          <w:tcPr>
            <w:tcW w:w="0" w:type="auto"/>
            <w:vMerge/>
          </w:tcPr>
          <w:p w14:paraId="7879B416" w14:textId="77777777" w:rsidR="001D5608" w:rsidRDefault="001D5608" w:rsidP="004D7677">
            <w:pPr>
              <w:jc w:val="center"/>
              <w:rPr>
                <w:rFonts w:ascii="Times New Roman" w:hAnsi="Times New Roman" w:cs="Times New Roman"/>
                <w:bCs/>
                <w:sz w:val="24"/>
                <w:szCs w:val="24"/>
                <w:lang w:val="lt-LT"/>
              </w:rPr>
            </w:pPr>
          </w:p>
        </w:tc>
        <w:tc>
          <w:tcPr>
            <w:tcW w:w="2291" w:type="dxa"/>
            <w:vMerge/>
          </w:tcPr>
          <w:p w14:paraId="6FFEBA75" w14:textId="77777777" w:rsidR="001D5608" w:rsidRPr="00D125A8" w:rsidRDefault="001D5608" w:rsidP="004D7677">
            <w:pPr>
              <w:jc w:val="center"/>
              <w:rPr>
                <w:rFonts w:ascii="Times New Roman" w:hAnsi="Times New Roman" w:cs="Times New Roman"/>
                <w:b/>
                <w:sz w:val="24"/>
                <w:szCs w:val="24"/>
                <w:lang w:val="lt-LT"/>
              </w:rPr>
            </w:pPr>
          </w:p>
        </w:tc>
        <w:tc>
          <w:tcPr>
            <w:tcW w:w="8680" w:type="dxa"/>
          </w:tcPr>
          <w:p w14:paraId="0508F909" w14:textId="5871F19D" w:rsidR="001D5608" w:rsidRDefault="00E934F2" w:rsidP="00E934F2">
            <w:pPr>
              <w:jc w:val="both"/>
              <w:rPr>
                <w:rFonts w:ascii="Times New Roman" w:hAnsi="Times New Roman" w:cs="Times New Roman"/>
                <w:sz w:val="24"/>
                <w:szCs w:val="24"/>
                <w:lang w:val="lt-LT"/>
              </w:rPr>
            </w:pPr>
            <w:r w:rsidRPr="006258D0">
              <w:rPr>
                <w:rFonts w:ascii="Times New Roman" w:hAnsi="Times New Roman" w:cs="Times New Roman"/>
                <w:sz w:val="24"/>
                <w:szCs w:val="24"/>
                <w:lang w:val="lt-LT"/>
              </w:rPr>
              <w:t>Elektra transporto priemonei tiekiama iš įkraunamų traukos akumuliatorių</w:t>
            </w:r>
            <w:r w:rsidR="0089077E">
              <w:rPr>
                <w:rFonts w:ascii="Times New Roman" w:hAnsi="Times New Roman" w:cs="Times New Roman"/>
                <w:sz w:val="24"/>
                <w:szCs w:val="24"/>
                <w:lang w:val="lt-LT"/>
              </w:rPr>
              <w:t xml:space="preserve"> (baterijų)</w:t>
            </w:r>
            <w:r w:rsidR="007A52D9">
              <w:rPr>
                <w:rFonts w:ascii="Times New Roman" w:hAnsi="Times New Roman" w:cs="Times New Roman"/>
                <w:sz w:val="24"/>
                <w:szCs w:val="24"/>
                <w:lang w:val="lt-LT"/>
              </w:rPr>
              <w:t>.</w:t>
            </w:r>
          </w:p>
          <w:p w14:paraId="16F98B9C" w14:textId="77777777" w:rsidR="007A52D9" w:rsidRDefault="007A52D9" w:rsidP="00E934F2">
            <w:pPr>
              <w:jc w:val="both"/>
              <w:rPr>
                <w:rFonts w:ascii="Times New Roman" w:hAnsi="Times New Roman" w:cs="Times New Roman"/>
                <w:sz w:val="24"/>
                <w:szCs w:val="24"/>
                <w:lang w:val="lt-LT"/>
              </w:rPr>
            </w:pPr>
          </w:p>
          <w:p w14:paraId="51D5FCB8" w14:textId="77777777" w:rsidR="007A52D9" w:rsidRDefault="007A52D9" w:rsidP="00E934F2">
            <w:pPr>
              <w:jc w:val="both"/>
              <w:rPr>
                <w:rFonts w:ascii="Times New Roman" w:hAnsi="Times New Roman" w:cs="Times New Roman"/>
                <w:i/>
                <w:iCs/>
                <w:color w:val="000000"/>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A440E1F" w14:textId="14B5DA38" w:rsidR="007A52D9" w:rsidRPr="00D125A8" w:rsidRDefault="007A52D9" w:rsidP="00E934F2">
            <w:pPr>
              <w:jc w:val="both"/>
              <w:rPr>
                <w:rFonts w:ascii="Times New Roman" w:hAnsi="Times New Roman" w:cs="Times New Roman"/>
                <w:sz w:val="24"/>
                <w:szCs w:val="24"/>
                <w:lang w:val="lt-LT"/>
              </w:rPr>
            </w:pPr>
          </w:p>
        </w:tc>
        <w:tc>
          <w:tcPr>
            <w:tcW w:w="2214" w:type="dxa"/>
          </w:tcPr>
          <w:p w14:paraId="3FDE793A" w14:textId="23A65C8A" w:rsidR="001D5608" w:rsidRPr="001E719F" w:rsidRDefault="007A52D9" w:rsidP="004D7677">
            <w:pPr>
              <w:tabs>
                <w:tab w:val="left" w:pos="327"/>
                <w:tab w:val="left" w:pos="432"/>
              </w:tabs>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710A48" w:rsidRPr="00CF509C" w14:paraId="11815B6A" w14:textId="7AAB03DB" w:rsidTr="6E74F977">
        <w:trPr>
          <w:trHeight w:val="1098"/>
        </w:trPr>
        <w:tc>
          <w:tcPr>
            <w:tcW w:w="0" w:type="auto"/>
            <w:vMerge w:val="restart"/>
          </w:tcPr>
          <w:p w14:paraId="1AFB54BD" w14:textId="5C8A3040" w:rsidR="00710A48" w:rsidRPr="00D125A8" w:rsidRDefault="00710A48"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2291" w:type="dxa"/>
            <w:vMerge w:val="restart"/>
          </w:tcPr>
          <w:p w14:paraId="36EE8617" w14:textId="432BEB0A" w:rsidR="00710A48" w:rsidRPr="00D125A8" w:rsidRDefault="00710A48" w:rsidP="00E13EE0">
            <w:pPr>
              <w:rPr>
                <w:rFonts w:ascii="Times New Roman" w:hAnsi="Times New Roman" w:cs="Times New Roman"/>
                <w:b/>
                <w:sz w:val="24"/>
                <w:szCs w:val="24"/>
                <w:lang w:val="lt-LT"/>
              </w:rPr>
            </w:pPr>
            <w:r w:rsidRPr="00D125A8">
              <w:rPr>
                <w:rFonts w:ascii="Times New Roman" w:hAnsi="Times New Roman" w:cs="Times New Roman"/>
                <w:b/>
                <w:sz w:val="24"/>
                <w:szCs w:val="24"/>
                <w:lang w:val="lt-LT"/>
              </w:rPr>
              <w:t xml:space="preserve">Traukos </w:t>
            </w:r>
            <w:r w:rsidR="001B0770">
              <w:rPr>
                <w:rFonts w:ascii="Times New Roman" w:hAnsi="Times New Roman" w:cs="Times New Roman"/>
                <w:b/>
                <w:sz w:val="24"/>
                <w:szCs w:val="24"/>
                <w:lang w:val="lt-LT"/>
              </w:rPr>
              <w:t>akumuliatorių</w:t>
            </w:r>
            <w:r w:rsidR="001B0770" w:rsidRPr="00D125A8">
              <w:rPr>
                <w:rFonts w:ascii="Times New Roman" w:hAnsi="Times New Roman" w:cs="Times New Roman"/>
                <w:b/>
                <w:sz w:val="24"/>
                <w:szCs w:val="24"/>
                <w:lang w:val="lt-LT"/>
              </w:rPr>
              <w:t xml:space="preserve"> </w:t>
            </w:r>
            <w:r w:rsidRPr="00D125A8">
              <w:rPr>
                <w:rFonts w:ascii="Times New Roman" w:hAnsi="Times New Roman" w:cs="Times New Roman"/>
                <w:b/>
                <w:sz w:val="24"/>
                <w:szCs w:val="24"/>
                <w:lang w:val="lt-LT"/>
              </w:rPr>
              <w:t>sistema, įkrovimo sistema</w:t>
            </w:r>
          </w:p>
        </w:tc>
        <w:tc>
          <w:tcPr>
            <w:tcW w:w="8680" w:type="dxa"/>
          </w:tcPr>
          <w:p w14:paraId="5D31B4FB" w14:textId="06E4A6F1" w:rsidR="00710A48" w:rsidRPr="00D125A8" w:rsidRDefault="00710A48" w:rsidP="00E13EE0">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 ir technines charakteristikas parenka elektra varomų autobusų gamintojas;</w:t>
            </w:r>
          </w:p>
          <w:p w14:paraId="53C57722" w14:textId="77777777" w:rsidR="00710A48" w:rsidRDefault="00710A48" w:rsidP="00E13EE0">
            <w:pPr>
              <w:jc w:val="both"/>
              <w:rPr>
                <w:rFonts w:ascii="Times New Roman" w:hAnsi="Times New Roman" w:cs="Times New Roman"/>
                <w:sz w:val="24"/>
                <w:szCs w:val="24"/>
                <w:lang w:val="lt-LT"/>
              </w:rPr>
            </w:pPr>
          </w:p>
          <w:p w14:paraId="09C09F09" w14:textId="13867072" w:rsidR="00710A48" w:rsidRPr="00D125A8" w:rsidRDefault="00710A48" w:rsidP="00E13EE0">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79AF95E" w14:textId="4D3B9028" w:rsidR="00710A48" w:rsidRPr="00D125A8" w:rsidRDefault="00710A48" w:rsidP="00710A48">
            <w:pPr>
              <w:jc w:val="both"/>
              <w:rPr>
                <w:rFonts w:ascii="Times New Roman" w:hAnsi="Times New Roman" w:cs="Times New Roman"/>
                <w:sz w:val="24"/>
                <w:szCs w:val="24"/>
                <w:lang w:val="lt-LT"/>
              </w:rPr>
            </w:pPr>
          </w:p>
        </w:tc>
        <w:tc>
          <w:tcPr>
            <w:tcW w:w="2214" w:type="dxa"/>
          </w:tcPr>
          <w:p w14:paraId="0F5D8343" w14:textId="4AAAEA1D" w:rsidR="00710A48" w:rsidRPr="00D125A8" w:rsidRDefault="00710A48"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[nurodyti </w:t>
            </w:r>
            <w:r w:rsidRPr="00D125A8">
              <w:rPr>
                <w:rFonts w:ascii="Times New Roman" w:hAnsi="Times New Roman" w:cs="Times New Roman"/>
                <w:sz w:val="24"/>
                <w:szCs w:val="24"/>
                <w:lang w:val="lt-LT"/>
              </w:rPr>
              <w:t xml:space="preserve">Traukos </w:t>
            </w:r>
            <w:r>
              <w:rPr>
                <w:rFonts w:ascii="Times New Roman" w:hAnsi="Times New Roman" w:cs="Times New Roman"/>
                <w:sz w:val="24"/>
                <w:szCs w:val="24"/>
                <w:lang w:val="lt-LT"/>
              </w:rPr>
              <w:t>akumuliatorių</w:t>
            </w:r>
            <w:r w:rsidRPr="00D125A8">
              <w:rPr>
                <w:rFonts w:ascii="Times New Roman" w:hAnsi="Times New Roman" w:cs="Times New Roman"/>
                <w:sz w:val="24"/>
                <w:szCs w:val="24"/>
                <w:lang w:val="lt-LT"/>
              </w:rPr>
              <w:t xml:space="preserve"> tipą, skaičių</w:t>
            </w:r>
            <w:r>
              <w:rPr>
                <w:rFonts w:ascii="Times New Roman" w:hAnsi="Times New Roman" w:cs="Times New Roman"/>
                <w:sz w:val="24"/>
                <w:szCs w:val="24"/>
                <w:lang w:val="lt-LT"/>
              </w:rPr>
              <w:t>, gamintoją, modelį]</w:t>
            </w:r>
          </w:p>
        </w:tc>
      </w:tr>
      <w:tr w:rsidR="00710A48" w:rsidRPr="00D125A8" w14:paraId="29863149" w14:textId="77777777" w:rsidTr="6E74F977">
        <w:trPr>
          <w:trHeight w:val="1092"/>
        </w:trPr>
        <w:tc>
          <w:tcPr>
            <w:tcW w:w="0" w:type="auto"/>
            <w:vMerge/>
          </w:tcPr>
          <w:p w14:paraId="16CA4886" w14:textId="77777777" w:rsidR="00710A48" w:rsidRDefault="00710A48" w:rsidP="004D7677">
            <w:pPr>
              <w:jc w:val="center"/>
              <w:rPr>
                <w:rFonts w:ascii="Times New Roman" w:hAnsi="Times New Roman" w:cs="Times New Roman"/>
                <w:bCs/>
                <w:sz w:val="24"/>
                <w:szCs w:val="24"/>
                <w:lang w:val="lt-LT"/>
              </w:rPr>
            </w:pPr>
          </w:p>
        </w:tc>
        <w:tc>
          <w:tcPr>
            <w:tcW w:w="2291" w:type="dxa"/>
            <w:vMerge/>
          </w:tcPr>
          <w:p w14:paraId="694CFDCA" w14:textId="77777777" w:rsidR="00710A48" w:rsidRPr="00D125A8" w:rsidRDefault="00710A48" w:rsidP="00E13EE0">
            <w:pPr>
              <w:rPr>
                <w:rFonts w:ascii="Times New Roman" w:hAnsi="Times New Roman" w:cs="Times New Roman"/>
                <w:b/>
                <w:sz w:val="24"/>
                <w:szCs w:val="24"/>
                <w:lang w:val="lt-LT"/>
              </w:rPr>
            </w:pPr>
          </w:p>
        </w:tc>
        <w:tc>
          <w:tcPr>
            <w:tcW w:w="8680" w:type="dxa"/>
          </w:tcPr>
          <w:p w14:paraId="6EB2072F" w14:textId="26579414" w:rsidR="00710A48" w:rsidRPr="00D125A8" w:rsidRDefault="00710A48" w:rsidP="00710A48">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Turi būti įrengtas CCS (ang. Combined Charging System) Combo Type 2 tipo įkrovimo lizdas, leidžiantis įkrauti </w:t>
            </w:r>
            <w:r w:rsidR="001B0770">
              <w:rPr>
                <w:rFonts w:ascii="Times New Roman" w:hAnsi="Times New Roman" w:cs="Times New Roman"/>
                <w:sz w:val="24"/>
                <w:szCs w:val="24"/>
                <w:lang w:val="lt-LT"/>
              </w:rPr>
              <w:t>traukos akumuliatorius</w:t>
            </w:r>
            <w:r>
              <w:rPr>
                <w:rFonts w:ascii="Times New Roman" w:hAnsi="Times New Roman" w:cs="Times New Roman"/>
                <w:sz w:val="24"/>
                <w:szCs w:val="24"/>
                <w:lang w:val="lt-LT"/>
              </w:rPr>
              <w:t xml:space="preserve">, arba </w:t>
            </w:r>
            <w:r w:rsidRPr="00922B6D">
              <w:rPr>
                <w:rFonts w:ascii="Times New Roman" w:hAnsi="Times New Roman" w:cs="Times New Roman"/>
                <w:sz w:val="24"/>
                <w:szCs w:val="24"/>
                <w:lang w:val="lt-LT"/>
              </w:rPr>
              <w:t xml:space="preserve">lygiaverčio tipo </w:t>
            </w:r>
            <w:r>
              <w:rPr>
                <w:rFonts w:ascii="Times New Roman" w:hAnsi="Times New Roman" w:cs="Times New Roman"/>
                <w:sz w:val="24"/>
                <w:szCs w:val="24"/>
                <w:lang w:val="lt-LT"/>
              </w:rPr>
              <w:t xml:space="preserve">greitojo DC </w:t>
            </w:r>
            <w:r w:rsidRPr="00922B6D">
              <w:rPr>
                <w:rFonts w:ascii="Times New Roman" w:hAnsi="Times New Roman" w:cs="Times New Roman"/>
                <w:sz w:val="24"/>
                <w:szCs w:val="24"/>
                <w:lang w:val="lt-LT"/>
              </w:rPr>
              <w:t>įkrovimo lizd</w:t>
            </w:r>
            <w:r w:rsidR="00C76928">
              <w:rPr>
                <w:rFonts w:ascii="Times New Roman" w:hAnsi="Times New Roman" w:cs="Times New Roman"/>
                <w:sz w:val="24"/>
                <w:szCs w:val="24"/>
                <w:lang w:val="lt-LT"/>
              </w:rPr>
              <w:t>as</w:t>
            </w:r>
            <w:r w:rsidRPr="00D125A8">
              <w:rPr>
                <w:rFonts w:ascii="Times New Roman" w:hAnsi="Times New Roman" w:cs="Times New Roman"/>
                <w:sz w:val="24"/>
                <w:szCs w:val="24"/>
                <w:lang w:val="lt-LT"/>
              </w:rPr>
              <w:t>;</w:t>
            </w:r>
          </w:p>
          <w:p w14:paraId="51D70490" w14:textId="77777777" w:rsidR="00710A48" w:rsidRDefault="00710A48" w:rsidP="00E13EE0">
            <w:pPr>
              <w:jc w:val="both"/>
              <w:rPr>
                <w:rFonts w:ascii="Times New Roman" w:hAnsi="Times New Roman" w:cs="Times New Roman"/>
                <w:sz w:val="24"/>
                <w:szCs w:val="24"/>
                <w:lang w:val="lt-LT"/>
              </w:rPr>
            </w:pPr>
          </w:p>
          <w:p w14:paraId="32D51A4A" w14:textId="77777777" w:rsidR="00D2468C" w:rsidRPr="00D125A8" w:rsidRDefault="00D2468C" w:rsidP="00D2468C">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lastRenderedPageBreak/>
              <w:t>Su pasiūlymu pateikti gamintojo techninį aprašymą, brošiūrą ar kitą lygiavertį dokumentą.</w:t>
            </w:r>
          </w:p>
          <w:p w14:paraId="49B128AA" w14:textId="77777777" w:rsidR="00D2468C" w:rsidRPr="00D125A8" w:rsidRDefault="00D2468C" w:rsidP="00E13EE0">
            <w:pPr>
              <w:jc w:val="both"/>
              <w:rPr>
                <w:rFonts w:ascii="Times New Roman" w:hAnsi="Times New Roman" w:cs="Times New Roman"/>
                <w:sz w:val="24"/>
                <w:szCs w:val="24"/>
                <w:lang w:val="lt-LT"/>
              </w:rPr>
            </w:pPr>
          </w:p>
        </w:tc>
        <w:tc>
          <w:tcPr>
            <w:tcW w:w="2214" w:type="dxa"/>
          </w:tcPr>
          <w:p w14:paraId="2C71EC62" w14:textId="7F516A9D" w:rsidR="00710A48" w:rsidRPr="00D125A8" w:rsidRDefault="00C41F2F" w:rsidP="004D7677">
            <w:pPr>
              <w:tabs>
                <w:tab w:val="left" w:pos="327"/>
                <w:tab w:val="left" w:pos="432"/>
              </w:tabs>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[nurodyti įkrovimo lizdo tipą]</w:t>
            </w:r>
          </w:p>
        </w:tc>
      </w:tr>
      <w:tr w:rsidR="00E13EE0" w:rsidRPr="00D125A8" w14:paraId="1C4B50EC" w14:textId="14C7843B" w:rsidTr="6E74F977">
        <w:tc>
          <w:tcPr>
            <w:tcW w:w="0" w:type="auto"/>
            <w:tcBorders>
              <w:top w:val="single" w:sz="4" w:space="0" w:color="auto"/>
              <w:left w:val="single" w:sz="4" w:space="0" w:color="auto"/>
              <w:bottom w:val="single" w:sz="4" w:space="0" w:color="auto"/>
              <w:right w:val="single" w:sz="4" w:space="0" w:color="auto"/>
            </w:tcBorders>
          </w:tcPr>
          <w:p w14:paraId="5353748D" w14:textId="482BBBA7" w:rsidR="00E13EE0" w:rsidRPr="00D125A8" w:rsidRDefault="00D8286A" w:rsidP="004D7677">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6</w:t>
            </w:r>
          </w:p>
        </w:tc>
        <w:tc>
          <w:tcPr>
            <w:tcW w:w="2291" w:type="dxa"/>
            <w:tcBorders>
              <w:top w:val="single" w:sz="4" w:space="0" w:color="auto"/>
              <w:left w:val="single" w:sz="4" w:space="0" w:color="auto"/>
              <w:bottom w:val="single" w:sz="4" w:space="0" w:color="auto"/>
              <w:right w:val="single" w:sz="4" w:space="0" w:color="auto"/>
            </w:tcBorders>
            <w:hideMark/>
          </w:tcPr>
          <w:p w14:paraId="4B2C5D68" w14:textId="3882FC42" w:rsidR="00E13EE0" w:rsidRPr="00D125A8" w:rsidRDefault="00E13EE0" w:rsidP="004D7677">
            <w:pPr>
              <w:jc w:val="center"/>
              <w:rPr>
                <w:rFonts w:ascii="Times New Roman" w:hAnsi="Times New Roman" w:cs="Times New Roman"/>
                <w:b/>
                <w:sz w:val="24"/>
                <w:szCs w:val="24"/>
                <w:lang w:val="lt-LT"/>
              </w:rPr>
            </w:pPr>
            <w:bookmarkStart w:id="2" w:name="_Hlk117255116"/>
            <w:r w:rsidRPr="00D125A8">
              <w:rPr>
                <w:rFonts w:ascii="Times New Roman" w:hAnsi="Times New Roman" w:cs="Times New Roman"/>
                <w:b/>
                <w:sz w:val="24"/>
                <w:szCs w:val="24"/>
                <w:lang w:val="lt-LT"/>
              </w:rPr>
              <w:t>Transporto priemonių apipavidalinimas</w:t>
            </w:r>
            <w:bookmarkEnd w:id="2"/>
          </w:p>
        </w:tc>
        <w:tc>
          <w:tcPr>
            <w:tcW w:w="8680" w:type="dxa"/>
            <w:tcBorders>
              <w:top w:val="single" w:sz="4" w:space="0" w:color="auto"/>
              <w:left w:val="single" w:sz="4" w:space="0" w:color="auto"/>
              <w:bottom w:val="single" w:sz="4" w:space="0" w:color="auto"/>
              <w:right w:val="single" w:sz="4" w:space="0" w:color="auto"/>
            </w:tcBorders>
            <w:hideMark/>
          </w:tcPr>
          <w:p w14:paraId="1CC57C13" w14:textId="037A38E2" w:rsidR="00987D51" w:rsidRDefault="00005E89" w:rsidP="00573AF7">
            <w:pPr>
              <w:jc w:val="both"/>
              <w:rPr>
                <w:rFonts w:ascii="Times New Roman" w:hAnsi="Times New Roman" w:cs="Times New Roman"/>
                <w:sz w:val="24"/>
                <w:szCs w:val="24"/>
                <w:lang w:val="lt-LT"/>
              </w:rPr>
            </w:pPr>
            <w:r>
              <w:rPr>
                <w:rFonts w:ascii="Times New Roman" w:hAnsi="Times New Roman" w:cs="Times New Roman"/>
                <w:sz w:val="24"/>
                <w:szCs w:val="24"/>
                <w:lang w:val="lt-LT"/>
              </w:rPr>
              <w:t>Kėbulo</w:t>
            </w:r>
            <w:r w:rsidR="00E13EE0" w:rsidRPr="00D125A8">
              <w:rPr>
                <w:rFonts w:ascii="Times New Roman" w:hAnsi="Times New Roman" w:cs="Times New Roman"/>
                <w:sz w:val="24"/>
                <w:szCs w:val="24"/>
                <w:lang w:val="lt-LT"/>
              </w:rPr>
              <w:t xml:space="preserve"> spalva – </w:t>
            </w:r>
            <w:r w:rsidR="00573AF7">
              <w:rPr>
                <w:rFonts w:ascii="Times New Roman" w:hAnsi="Times New Roman" w:cs="Times New Roman"/>
                <w:sz w:val="24"/>
                <w:szCs w:val="24"/>
                <w:lang w:val="lt-LT"/>
              </w:rPr>
              <w:t>derinama sutarties metu</w:t>
            </w:r>
          </w:p>
          <w:p w14:paraId="2282F203" w14:textId="77777777" w:rsidR="00573AF7" w:rsidRDefault="00573AF7" w:rsidP="00573AF7">
            <w:pPr>
              <w:jc w:val="both"/>
              <w:rPr>
                <w:rFonts w:ascii="Times New Roman" w:hAnsi="Times New Roman" w:cs="Times New Roman"/>
                <w:sz w:val="24"/>
                <w:szCs w:val="24"/>
                <w:lang w:val="lt-LT"/>
              </w:rPr>
            </w:pPr>
          </w:p>
          <w:p w14:paraId="67D72377" w14:textId="4984781D" w:rsidR="00E13EE0" w:rsidRPr="00D125A8" w:rsidRDefault="006F4A6C" w:rsidP="004D7677">
            <w:pPr>
              <w:ind w:right="88"/>
              <w:jc w:val="both"/>
              <w:rPr>
                <w:rFonts w:ascii="Times New Roman" w:hAnsi="Times New Roman" w:cs="Times New Roman"/>
                <w:sz w:val="24"/>
                <w:szCs w:val="24"/>
                <w:lang w:val="lt-LT"/>
              </w:rPr>
            </w:pPr>
            <w:r w:rsidRPr="00985051">
              <w:rPr>
                <w:rFonts w:ascii="Times New Roman" w:hAnsi="Times New Roman" w:cs="Times New Roman"/>
                <w:i/>
                <w:iCs/>
                <w:sz w:val="24"/>
                <w:szCs w:val="24"/>
                <w:lang w:val="lt-LT"/>
              </w:rPr>
              <w:t>Su pasiūlymu nereikalaujama pateikti jokių įrodymų. Sutarties vykdymo metu bus prašoma pateikti</w:t>
            </w:r>
            <w:r w:rsidR="00A33B87" w:rsidRPr="00985051">
              <w:rPr>
                <w:rFonts w:ascii="Times New Roman" w:hAnsi="Times New Roman" w:cs="Times New Roman"/>
                <w:i/>
                <w:iCs/>
                <w:sz w:val="24"/>
                <w:szCs w:val="24"/>
                <w:lang w:val="lt-LT"/>
              </w:rPr>
              <w:t xml:space="preserve"> spalvų naudojimą patvirtinančius įrodymus</w:t>
            </w:r>
            <w:r w:rsidR="00A33B87">
              <w:rPr>
                <w:rFonts w:ascii="Times New Roman" w:hAnsi="Times New Roman" w:cs="Times New Roman"/>
                <w:sz w:val="24"/>
                <w:szCs w:val="24"/>
                <w:lang w:val="lt-LT"/>
              </w:rPr>
              <w:t>.</w:t>
            </w:r>
          </w:p>
          <w:p w14:paraId="57095694" w14:textId="48C7DD54" w:rsidR="00E13EE0" w:rsidRPr="00D125A8" w:rsidRDefault="004C162F" w:rsidP="004D7677">
            <w:pPr>
              <w:ind w:right="88"/>
              <w:jc w:val="both"/>
              <w:rPr>
                <w:rFonts w:ascii="Times New Roman" w:hAnsi="Times New Roman" w:cs="Times New Roman"/>
                <w:sz w:val="24"/>
                <w:szCs w:val="24"/>
                <w:highlight w:val="red"/>
                <w:lang w:val="lt-LT"/>
              </w:rPr>
            </w:pPr>
            <w:r w:rsidRPr="00BA6E6F">
              <w:rPr>
                <w:rFonts w:ascii="Times New Roman" w:hAnsi="Times New Roman" w:cs="Times New Roman"/>
                <w:sz w:val="24"/>
                <w:szCs w:val="24"/>
                <w:lang w:val="lt-LT"/>
              </w:rPr>
              <w:t xml:space="preserve"> </w:t>
            </w:r>
          </w:p>
        </w:tc>
        <w:tc>
          <w:tcPr>
            <w:tcW w:w="2214" w:type="dxa"/>
            <w:tcBorders>
              <w:top w:val="single" w:sz="4" w:space="0" w:color="auto"/>
              <w:left w:val="single" w:sz="4" w:space="0" w:color="auto"/>
              <w:bottom w:val="single" w:sz="4" w:space="0" w:color="auto"/>
              <w:right w:val="single" w:sz="4" w:space="0" w:color="auto"/>
            </w:tcBorders>
          </w:tcPr>
          <w:p w14:paraId="66019E66" w14:textId="004D884F" w:rsidR="00E13EE0" w:rsidRPr="00D125A8" w:rsidRDefault="00A33B87" w:rsidP="004D7677">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9D3C8A" w:rsidRPr="00D125A8" w14:paraId="2092CFF7" w14:textId="77777777" w:rsidTr="6E74F977">
        <w:trPr>
          <w:trHeight w:val="995"/>
        </w:trPr>
        <w:tc>
          <w:tcPr>
            <w:tcW w:w="0" w:type="auto"/>
            <w:vMerge w:val="restart"/>
          </w:tcPr>
          <w:p w14:paraId="2832E188" w14:textId="77777777" w:rsidR="009D3C8A" w:rsidRDefault="009D3C8A" w:rsidP="004D7677">
            <w:pPr>
              <w:jc w:val="center"/>
              <w:rPr>
                <w:rFonts w:ascii="Times New Roman" w:hAnsi="Times New Roman" w:cs="Times New Roman"/>
                <w:bCs/>
                <w:sz w:val="24"/>
                <w:szCs w:val="24"/>
                <w:lang w:val="lt-LT"/>
              </w:rPr>
            </w:pPr>
          </w:p>
        </w:tc>
        <w:tc>
          <w:tcPr>
            <w:tcW w:w="2291" w:type="dxa"/>
            <w:vMerge w:val="restart"/>
          </w:tcPr>
          <w:p w14:paraId="4302D5EE" w14:textId="77777777" w:rsidR="009D3C8A" w:rsidRPr="00D125A8" w:rsidRDefault="009D3C8A" w:rsidP="004D7677">
            <w:pPr>
              <w:jc w:val="center"/>
              <w:rPr>
                <w:rFonts w:ascii="Times New Roman" w:hAnsi="Times New Roman" w:cs="Times New Roman"/>
                <w:b/>
                <w:sz w:val="24"/>
                <w:szCs w:val="24"/>
                <w:lang w:val="lt-LT"/>
              </w:rPr>
            </w:pPr>
          </w:p>
        </w:tc>
        <w:tc>
          <w:tcPr>
            <w:tcW w:w="8680" w:type="dxa"/>
          </w:tcPr>
          <w:p w14:paraId="01A9447A" w14:textId="77777777" w:rsidR="0084578D" w:rsidRPr="00D125A8" w:rsidRDefault="0084578D" w:rsidP="0084578D">
            <w:pPr>
              <w:rPr>
                <w:rFonts w:ascii="Times New Roman" w:hAnsi="Times New Roman" w:cs="Times New Roman"/>
                <w:b/>
                <w:bCs/>
                <w:sz w:val="24"/>
                <w:szCs w:val="24"/>
                <w:lang w:val="lt-LT"/>
              </w:rPr>
            </w:pPr>
            <w:r w:rsidRPr="00D125A8">
              <w:rPr>
                <w:rFonts w:ascii="Times New Roman" w:hAnsi="Times New Roman" w:cs="Times New Roman"/>
                <w:b/>
                <w:bCs/>
                <w:sz w:val="24"/>
                <w:szCs w:val="24"/>
                <w:lang w:val="lt-LT"/>
              </w:rPr>
              <w:t>Durys</w:t>
            </w:r>
            <w:r>
              <w:rPr>
                <w:rFonts w:ascii="Times New Roman" w:hAnsi="Times New Roman" w:cs="Times New Roman"/>
                <w:b/>
                <w:bCs/>
                <w:sz w:val="24"/>
                <w:szCs w:val="24"/>
                <w:lang w:val="lt-LT"/>
              </w:rPr>
              <w:t xml:space="preserve"> (taikoma visoms durims)</w:t>
            </w:r>
          </w:p>
          <w:p w14:paraId="55B4BD0F" w14:textId="77777777" w:rsidR="0084578D" w:rsidRPr="00D125A8" w:rsidRDefault="0084578D" w:rsidP="0084578D">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Automatinės durys. Durys turi atitikti minimalius reikalavimus – turi būti ne siauresnės kaip 900 mm, ties rankenomis (jeigu jos įrengtos) turi būti ne siauresnės nei 800 mm.</w:t>
            </w:r>
          </w:p>
          <w:p w14:paraId="2031BFB8" w14:textId="77777777" w:rsidR="009D3C8A" w:rsidRDefault="009D3C8A" w:rsidP="004D7677">
            <w:pPr>
              <w:rPr>
                <w:rFonts w:ascii="Times New Roman" w:hAnsi="Times New Roman" w:cs="Times New Roman"/>
                <w:sz w:val="24"/>
                <w:szCs w:val="24"/>
                <w:lang w:val="lt-LT"/>
              </w:rPr>
            </w:pPr>
          </w:p>
          <w:p w14:paraId="329D8169" w14:textId="77777777" w:rsidR="00C74859" w:rsidRPr="00D125A8" w:rsidRDefault="00C74859" w:rsidP="00C74859">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46A03CC" w14:textId="77777777" w:rsidR="00D2277E" w:rsidRDefault="00D2277E" w:rsidP="004D7677">
            <w:pPr>
              <w:rPr>
                <w:rFonts w:ascii="Times New Roman" w:hAnsi="Times New Roman" w:cs="Times New Roman"/>
                <w:sz w:val="24"/>
                <w:szCs w:val="24"/>
                <w:lang w:val="lt-LT"/>
              </w:rPr>
            </w:pPr>
          </w:p>
          <w:p w14:paraId="5ED5D5CA" w14:textId="77777777" w:rsidR="00D2277E" w:rsidRPr="00D125A8" w:rsidRDefault="00D2277E" w:rsidP="004D7677">
            <w:pPr>
              <w:rPr>
                <w:rFonts w:ascii="Times New Roman" w:hAnsi="Times New Roman" w:cs="Times New Roman"/>
                <w:sz w:val="24"/>
                <w:szCs w:val="24"/>
                <w:lang w:val="lt-LT"/>
              </w:rPr>
            </w:pPr>
          </w:p>
        </w:tc>
        <w:tc>
          <w:tcPr>
            <w:tcW w:w="2214" w:type="dxa"/>
          </w:tcPr>
          <w:p w14:paraId="4C77876A" w14:textId="1F2CD95D" w:rsidR="009D3C8A" w:rsidRPr="00D125A8" w:rsidRDefault="00C74859" w:rsidP="004D7677">
            <w:pPr>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827C38">
              <w:rPr>
                <w:rFonts w:ascii="Times New Roman" w:hAnsi="Times New Roman" w:cs="Times New Roman"/>
                <w:color w:val="000000"/>
                <w:sz w:val="24"/>
                <w:szCs w:val="24"/>
                <w:lang w:val="lt-LT"/>
              </w:rPr>
              <w:t>nurodyti TAIP arba NE</w:t>
            </w:r>
            <w:r w:rsidR="00827C38">
              <w:rPr>
                <w:rFonts w:ascii="Times New Roman" w:hAnsi="Times New Roman" w:cs="Times New Roman"/>
                <w:sz w:val="24"/>
                <w:szCs w:val="24"/>
                <w:lang w:val="lt-LT"/>
              </w:rPr>
              <w:t xml:space="preserve"> , </w:t>
            </w:r>
            <w:r>
              <w:rPr>
                <w:rFonts w:ascii="Times New Roman" w:hAnsi="Times New Roman" w:cs="Times New Roman"/>
                <w:sz w:val="24"/>
                <w:szCs w:val="24"/>
                <w:lang w:val="lt-LT"/>
              </w:rPr>
              <w:t>durų plotis mm]</w:t>
            </w:r>
          </w:p>
        </w:tc>
      </w:tr>
      <w:tr w:rsidR="008E18A5" w:rsidRPr="00D125A8" w14:paraId="3B8A79B4" w14:textId="77777777" w:rsidTr="6E74F977">
        <w:trPr>
          <w:trHeight w:val="995"/>
        </w:trPr>
        <w:tc>
          <w:tcPr>
            <w:tcW w:w="0" w:type="auto"/>
            <w:vMerge/>
          </w:tcPr>
          <w:p w14:paraId="5C3362EF"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A6764BC"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BCCFEB" w14:textId="77777777" w:rsidR="008E18A5" w:rsidRDefault="008E18A5" w:rsidP="008E18A5">
            <w:pPr>
              <w:jc w:val="both"/>
              <w:rPr>
                <w:rFonts w:ascii="Times New Roman" w:eastAsia="Times New Roman" w:hAnsi="Times New Roman" w:cs="Times New Roman"/>
                <w:sz w:val="24"/>
                <w:szCs w:val="24"/>
                <w:lang w:val="lt-LT"/>
              </w:rPr>
            </w:pPr>
            <w:r w:rsidRPr="005C19BE">
              <w:rPr>
                <w:rFonts w:ascii="Times New Roman" w:eastAsia="Times New Roman" w:hAnsi="Times New Roman" w:cs="Times New Roman"/>
                <w:sz w:val="24"/>
                <w:szCs w:val="24"/>
                <w:lang w:val="lt-LT"/>
              </w:rPr>
              <w:t>Durų valdymo mygtukai sumontuoti vairuotojo darbo vietoje, užtikrinantys kiekvienų durų atidarymą/uždarymą atskiru mygtuku (jei yra daugiau nei dvi atskiros durys). Visas vairuotojo valdomas įlipimo ir išlipimo duris turi būti galima valdyti vairuotojui sėdint savo sėdynėje;</w:t>
            </w:r>
          </w:p>
          <w:p w14:paraId="0FF8A1B7" w14:textId="77777777" w:rsidR="00CE6BF9" w:rsidRDefault="00CE6BF9" w:rsidP="008E18A5">
            <w:pPr>
              <w:jc w:val="both"/>
              <w:rPr>
                <w:rFonts w:ascii="Times New Roman" w:eastAsia="Times New Roman" w:hAnsi="Times New Roman" w:cs="Times New Roman"/>
                <w:sz w:val="24"/>
                <w:szCs w:val="24"/>
                <w:lang w:val="lt-LT"/>
              </w:rPr>
            </w:pPr>
          </w:p>
          <w:p w14:paraId="36FB5949" w14:textId="77777777" w:rsidR="008E18A5" w:rsidRPr="00D125A8" w:rsidRDefault="008E18A5" w:rsidP="008E18A5">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B904814" w14:textId="08EDCC30" w:rsidR="008E18A5" w:rsidRPr="00985051" w:rsidRDefault="008E18A5" w:rsidP="00985051">
            <w:pPr>
              <w:jc w:val="both"/>
              <w:rPr>
                <w:rFonts w:ascii="Times New Roman" w:eastAsia="Times New Roman" w:hAnsi="Times New Roman" w:cs="Times New Roman"/>
                <w:sz w:val="24"/>
                <w:szCs w:val="24"/>
                <w:lang w:val="lt-LT"/>
              </w:rPr>
            </w:pPr>
          </w:p>
        </w:tc>
        <w:tc>
          <w:tcPr>
            <w:tcW w:w="2214" w:type="dxa"/>
          </w:tcPr>
          <w:p w14:paraId="592A018E" w14:textId="6DA0F163" w:rsidR="008E18A5" w:rsidRPr="00D125A8"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1B205591" w14:textId="77777777" w:rsidTr="6E74F977">
        <w:trPr>
          <w:trHeight w:val="995"/>
        </w:trPr>
        <w:tc>
          <w:tcPr>
            <w:tcW w:w="0" w:type="auto"/>
            <w:vMerge/>
          </w:tcPr>
          <w:p w14:paraId="4397A729"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BF4A158"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3849E6D1" w14:textId="77777777"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Turi būti įrengti išoriniai avariniai durų atidarymo įtaisai. Visų durų avarinis atidarymas turi būti apsaugotas nuo savaiminio arba netyčinio paspaudimo.</w:t>
            </w:r>
          </w:p>
          <w:p w14:paraId="6879DA39" w14:textId="77777777" w:rsidR="002674BA" w:rsidRPr="00D125A8" w:rsidRDefault="002674BA" w:rsidP="008E18A5">
            <w:pPr>
              <w:jc w:val="both"/>
              <w:rPr>
                <w:rFonts w:ascii="Times New Roman" w:hAnsi="Times New Roman" w:cs="Times New Roman"/>
                <w:sz w:val="24"/>
                <w:szCs w:val="24"/>
                <w:lang w:val="lt-LT"/>
              </w:rPr>
            </w:pPr>
          </w:p>
          <w:p w14:paraId="39E16DE2" w14:textId="77777777" w:rsidR="002674BA" w:rsidRPr="00D125A8" w:rsidRDefault="002674BA" w:rsidP="002674B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2DE7174" w14:textId="77777777" w:rsidR="008E18A5" w:rsidRPr="00D125A8" w:rsidRDefault="008E18A5" w:rsidP="008E18A5">
            <w:pPr>
              <w:rPr>
                <w:rFonts w:ascii="Times New Roman" w:hAnsi="Times New Roman" w:cs="Times New Roman"/>
                <w:sz w:val="24"/>
                <w:szCs w:val="24"/>
                <w:lang w:val="lt-LT"/>
              </w:rPr>
            </w:pPr>
          </w:p>
        </w:tc>
        <w:tc>
          <w:tcPr>
            <w:tcW w:w="2214" w:type="dxa"/>
          </w:tcPr>
          <w:p w14:paraId="0AB349BC" w14:textId="7910383F" w:rsidR="008E18A5" w:rsidRPr="00D125A8" w:rsidRDefault="002674BA"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066CFDCE" w14:textId="77777777" w:rsidTr="6E74F977">
        <w:trPr>
          <w:trHeight w:val="995"/>
        </w:trPr>
        <w:tc>
          <w:tcPr>
            <w:tcW w:w="0" w:type="auto"/>
            <w:vMerge/>
          </w:tcPr>
          <w:p w14:paraId="2D47603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26436C43"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8FD9575" w14:textId="77777777" w:rsidR="008E18A5" w:rsidRPr="00C4123F" w:rsidRDefault="008E18A5" w:rsidP="008E18A5">
            <w:pPr>
              <w:rPr>
                <w:rFonts w:ascii="Times New Roman" w:hAnsi="Times New Roman" w:cs="Times New Roman"/>
                <w:b/>
                <w:bCs/>
                <w:sz w:val="24"/>
                <w:szCs w:val="24"/>
                <w:lang w:val="lt-LT"/>
              </w:rPr>
            </w:pPr>
            <w:r w:rsidRPr="00C4123F">
              <w:rPr>
                <w:rFonts w:ascii="Times New Roman" w:hAnsi="Times New Roman" w:cs="Times New Roman"/>
                <w:b/>
                <w:bCs/>
                <w:sz w:val="24"/>
                <w:szCs w:val="24"/>
                <w:lang w:val="lt-LT"/>
              </w:rPr>
              <w:t>Trapas/įvažiavimo rampa</w:t>
            </w:r>
          </w:p>
          <w:p w14:paraId="035B5DE2" w14:textId="0CF24DD4" w:rsidR="008E18A5" w:rsidRPr="00C4123F" w:rsidRDefault="008E18A5" w:rsidP="008E18A5">
            <w:pPr>
              <w:rPr>
                <w:rFonts w:ascii="Times New Roman" w:hAnsi="Times New Roman" w:cs="Times New Roman"/>
                <w:sz w:val="24"/>
                <w:szCs w:val="24"/>
                <w:lang w:val="lt-LT"/>
              </w:rPr>
            </w:pPr>
            <w:r w:rsidRPr="00C4123F">
              <w:rPr>
                <w:rFonts w:ascii="Times New Roman" w:hAnsi="Times New Roman" w:cs="Times New Roman"/>
                <w:sz w:val="24"/>
                <w:szCs w:val="24"/>
                <w:lang w:val="lt-LT"/>
              </w:rPr>
              <w:t>Turi būti įrengtas trapas</w:t>
            </w:r>
            <w:r w:rsidR="0089077E" w:rsidRPr="00C4123F">
              <w:rPr>
                <w:rFonts w:ascii="Times New Roman" w:hAnsi="Times New Roman" w:cs="Times New Roman"/>
                <w:sz w:val="24"/>
                <w:szCs w:val="24"/>
                <w:lang w:val="lt-LT"/>
              </w:rPr>
              <w:t>; t</w:t>
            </w:r>
            <w:r w:rsidRPr="00C4123F">
              <w:rPr>
                <w:rFonts w:ascii="Times New Roman" w:hAnsi="Times New Roman" w:cs="Times New Roman"/>
                <w:sz w:val="24"/>
                <w:szCs w:val="24"/>
                <w:lang w:val="lt-LT"/>
              </w:rPr>
              <w:t>rapo paviršius turi būti ne siauresnis kaip 800 mm</w:t>
            </w:r>
            <w:r w:rsidR="008643E6" w:rsidRPr="00C4123F">
              <w:rPr>
                <w:rFonts w:ascii="Times New Roman" w:hAnsi="Times New Roman" w:cs="Times New Roman"/>
                <w:sz w:val="24"/>
                <w:szCs w:val="24"/>
                <w:lang w:val="lt-LT"/>
              </w:rPr>
              <w:t xml:space="preserve"> (įskaitytinai)</w:t>
            </w:r>
            <w:r w:rsidR="00BD3C7F" w:rsidRPr="00C4123F">
              <w:rPr>
                <w:rFonts w:ascii="Times New Roman" w:hAnsi="Times New Roman" w:cs="Times New Roman"/>
                <w:sz w:val="24"/>
                <w:szCs w:val="24"/>
                <w:lang w:val="lt-LT"/>
              </w:rPr>
              <w:t>.</w:t>
            </w:r>
          </w:p>
          <w:p w14:paraId="6D6B8F88" w14:textId="77777777" w:rsidR="00BD3C7F" w:rsidRPr="00C4123F" w:rsidRDefault="00BD3C7F" w:rsidP="008E18A5">
            <w:pPr>
              <w:rPr>
                <w:rFonts w:ascii="Times New Roman" w:hAnsi="Times New Roman" w:cs="Times New Roman"/>
                <w:sz w:val="24"/>
                <w:szCs w:val="24"/>
                <w:lang w:val="lt-LT"/>
              </w:rPr>
            </w:pPr>
          </w:p>
          <w:p w14:paraId="3B4CDCB7" w14:textId="77777777" w:rsidR="00BD3C7F" w:rsidRPr="00C4123F" w:rsidRDefault="00BD3C7F" w:rsidP="00BD3C7F">
            <w:pPr>
              <w:jc w:val="both"/>
              <w:rPr>
                <w:rFonts w:ascii="Times New Roman" w:hAnsi="Times New Roman" w:cs="Times New Roman"/>
                <w:sz w:val="24"/>
                <w:szCs w:val="24"/>
                <w:lang w:val="lt-LT"/>
              </w:rPr>
            </w:pPr>
            <w:r w:rsidRPr="00C4123F">
              <w:rPr>
                <w:rFonts w:ascii="Times New Roman" w:hAnsi="Times New Roman" w:cs="Times New Roman"/>
                <w:i/>
                <w:iCs/>
                <w:color w:val="000000"/>
                <w:sz w:val="24"/>
                <w:szCs w:val="24"/>
                <w:lang w:val="lt-LT"/>
              </w:rPr>
              <w:t>Su pasiūlymu pateikti gamintojo techninį aprašymą, brošiūrą ar kitą lygiavertį dokumentą.</w:t>
            </w:r>
          </w:p>
          <w:p w14:paraId="039CFBFE" w14:textId="77777777" w:rsidR="008E18A5" w:rsidRPr="00C4123F" w:rsidRDefault="008E18A5" w:rsidP="008E18A5">
            <w:pPr>
              <w:rPr>
                <w:rFonts w:ascii="Times New Roman" w:hAnsi="Times New Roman" w:cs="Times New Roman"/>
                <w:sz w:val="24"/>
                <w:szCs w:val="24"/>
                <w:lang w:val="lt-LT"/>
              </w:rPr>
            </w:pPr>
          </w:p>
        </w:tc>
        <w:tc>
          <w:tcPr>
            <w:tcW w:w="2214" w:type="dxa"/>
          </w:tcPr>
          <w:p w14:paraId="387BF4D9" w14:textId="67887B7C" w:rsidR="008E18A5" w:rsidRPr="00D125A8" w:rsidRDefault="009005E8" w:rsidP="008E18A5">
            <w:pPr>
              <w:jc w:val="both"/>
              <w:rPr>
                <w:rFonts w:ascii="Times New Roman" w:hAnsi="Times New Roman" w:cs="Times New Roman"/>
                <w:sz w:val="24"/>
                <w:szCs w:val="24"/>
                <w:lang w:val="lt-LT"/>
              </w:rPr>
            </w:pPr>
            <w:r>
              <w:rPr>
                <w:rFonts w:ascii="Times New Roman" w:hAnsi="Times New Roman" w:cs="Times New Roman"/>
                <w:sz w:val="24"/>
                <w:szCs w:val="24"/>
                <w:lang w:val="lt-LT"/>
              </w:rPr>
              <w:t>[nurodyti trapo plotį]</w:t>
            </w:r>
          </w:p>
        </w:tc>
      </w:tr>
      <w:tr w:rsidR="008E18A5" w:rsidRPr="00D125A8" w14:paraId="792EC151" w14:textId="77777777" w:rsidTr="6E74F977">
        <w:trPr>
          <w:trHeight w:val="995"/>
        </w:trPr>
        <w:tc>
          <w:tcPr>
            <w:tcW w:w="0" w:type="auto"/>
            <w:vMerge/>
          </w:tcPr>
          <w:p w14:paraId="1E517A91"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36D7BF07"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5C8D055C" w14:textId="37FEE43A" w:rsidR="008E18A5" w:rsidRPr="00C4123F" w:rsidRDefault="009005E8" w:rsidP="008E18A5">
            <w:pPr>
              <w:jc w:val="both"/>
              <w:rPr>
                <w:rFonts w:ascii="Times New Roman" w:hAnsi="Times New Roman" w:cs="Times New Roman"/>
                <w:sz w:val="24"/>
                <w:szCs w:val="24"/>
                <w:lang w:val="lt-LT"/>
              </w:rPr>
            </w:pPr>
            <w:r w:rsidRPr="00C4123F">
              <w:rPr>
                <w:rFonts w:ascii="Times New Roman" w:hAnsi="Times New Roman" w:cs="Times New Roman"/>
                <w:sz w:val="24"/>
                <w:szCs w:val="24"/>
                <w:lang w:val="lt-LT"/>
              </w:rPr>
              <w:t>Autobusas</w:t>
            </w:r>
            <w:r w:rsidR="008E18A5" w:rsidRPr="00C4123F">
              <w:rPr>
                <w:rFonts w:ascii="Times New Roman" w:hAnsi="Times New Roman" w:cs="Times New Roman"/>
                <w:sz w:val="24"/>
                <w:szCs w:val="24"/>
                <w:lang w:val="lt-LT"/>
              </w:rPr>
              <w:t xml:space="preserve"> ar jo dalis, kurioje neįgaliųjų vežimėlių naudotojai įlaipinami / išlaipinami, turi būti žemagrindė (nužeminta grindų zona be papildomų laiptelių);</w:t>
            </w:r>
          </w:p>
          <w:p w14:paraId="7FD2A495" w14:textId="77777777" w:rsidR="008E18A5" w:rsidRPr="00C4123F" w:rsidRDefault="008E18A5" w:rsidP="008E18A5">
            <w:pPr>
              <w:rPr>
                <w:rFonts w:ascii="Times New Roman" w:hAnsi="Times New Roman" w:cs="Times New Roman"/>
                <w:sz w:val="24"/>
                <w:szCs w:val="24"/>
                <w:lang w:val="lt-LT"/>
              </w:rPr>
            </w:pPr>
          </w:p>
          <w:p w14:paraId="1F8EF41E" w14:textId="77777777" w:rsidR="009B6744" w:rsidRPr="00C4123F" w:rsidRDefault="009B6744" w:rsidP="009B6744">
            <w:pPr>
              <w:jc w:val="both"/>
              <w:rPr>
                <w:rFonts w:ascii="Times New Roman" w:hAnsi="Times New Roman" w:cs="Times New Roman"/>
                <w:sz w:val="24"/>
                <w:szCs w:val="24"/>
                <w:lang w:val="lt-LT"/>
              </w:rPr>
            </w:pPr>
            <w:r w:rsidRPr="00C4123F">
              <w:rPr>
                <w:rFonts w:ascii="Times New Roman" w:hAnsi="Times New Roman" w:cs="Times New Roman"/>
                <w:i/>
                <w:iCs/>
                <w:color w:val="000000"/>
                <w:sz w:val="24"/>
                <w:szCs w:val="24"/>
                <w:lang w:val="lt-LT"/>
              </w:rPr>
              <w:t>Su pasiūlymu pateikti gamintojo techninį aprašymą, brošiūrą ar kitą lygiavertį dokumentą.</w:t>
            </w:r>
          </w:p>
          <w:p w14:paraId="0DC84BC8" w14:textId="77777777" w:rsidR="009B6744" w:rsidRPr="00C4123F" w:rsidRDefault="009B6744" w:rsidP="008E18A5">
            <w:pPr>
              <w:rPr>
                <w:rFonts w:ascii="Times New Roman" w:hAnsi="Times New Roman" w:cs="Times New Roman"/>
                <w:sz w:val="24"/>
                <w:szCs w:val="24"/>
                <w:lang w:val="lt-LT"/>
              </w:rPr>
            </w:pPr>
          </w:p>
        </w:tc>
        <w:tc>
          <w:tcPr>
            <w:tcW w:w="2214" w:type="dxa"/>
          </w:tcPr>
          <w:p w14:paraId="58100222" w14:textId="511A4A72"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50E279AA" w14:textId="77777777" w:rsidTr="6E74F977">
        <w:trPr>
          <w:trHeight w:val="995"/>
        </w:trPr>
        <w:tc>
          <w:tcPr>
            <w:tcW w:w="0" w:type="auto"/>
            <w:vMerge/>
          </w:tcPr>
          <w:p w14:paraId="039A5497"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52ABE8BD"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AD70F65" w14:textId="628BCA9C" w:rsidR="008E18A5" w:rsidRDefault="008E18A5"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Neįgaliųjų su vežimėliais / specialiųjų poreikių turinčių žmonių įlaipinimas / įvažiavimas ir išlaipinimas/išvažiavimas turi būti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spec. signalu.</w:t>
            </w:r>
          </w:p>
          <w:p w14:paraId="26D30375" w14:textId="77777777" w:rsidR="009B6744" w:rsidRDefault="009B6744" w:rsidP="008E18A5">
            <w:pPr>
              <w:jc w:val="both"/>
              <w:rPr>
                <w:rFonts w:ascii="Times New Roman" w:hAnsi="Times New Roman" w:cs="Times New Roman"/>
                <w:sz w:val="24"/>
                <w:szCs w:val="24"/>
                <w:lang w:val="lt-LT"/>
              </w:rPr>
            </w:pPr>
          </w:p>
          <w:p w14:paraId="48811432" w14:textId="77777777" w:rsidR="00F0666F" w:rsidRPr="00C4123F" w:rsidRDefault="00F0666F" w:rsidP="00F0666F">
            <w:pPr>
              <w:jc w:val="both"/>
              <w:rPr>
                <w:rFonts w:ascii="Times New Roman" w:hAnsi="Times New Roman" w:cs="Times New Roman"/>
                <w:sz w:val="24"/>
                <w:szCs w:val="24"/>
                <w:lang w:val="lt-LT"/>
              </w:rPr>
            </w:pPr>
            <w:r w:rsidRPr="00C4123F">
              <w:rPr>
                <w:rFonts w:ascii="Times New Roman" w:hAnsi="Times New Roman" w:cs="Times New Roman"/>
                <w:i/>
                <w:iCs/>
                <w:color w:val="000000"/>
                <w:sz w:val="24"/>
                <w:szCs w:val="24"/>
                <w:lang w:val="lt-LT"/>
              </w:rPr>
              <w:t>Su pasiūlymu pateikti gamintojo techninį aprašymą, brošiūrą ar kitą lygiavertį dokumentą.</w:t>
            </w:r>
          </w:p>
          <w:p w14:paraId="280C8A3B" w14:textId="528382A6" w:rsidR="00CE6BF9" w:rsidRPr="00D125A8" w:rsidRDefault="00CE6BF9" w:rsidP="008E18A5">
            <w:pPr>
              <w:rPr>
                <w:rFonts w:ascii="Times New Roman" w:hAnsi="Times New Roman" w:cs="Times New Roman"/>
                <w:sz w:val="24"/>
                <w:szCs w:val="24"/>
                <w:lang w:val="lt-LT"/>
              </w:rPr>
            </w:pPr>
          </w:p>
        </w:tc>
        <w:tc>
          <w:tcPr>
            <w:tcW w:w="2214" w:type="dxa"/>
          </w:tcPr>
          <w:p w14:paraId="041FBEAC" w14:textId="4D0A8F84" w:rsidR="008E18A5" w:rsidRPr="00D125A8" w:rsidRDefault="009B6744"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E18A5" w:rsidRPr="00D125A8" w14:paraId="42FA9D52" w14:textId="77777777" w:rsidTr="6E74F977">
        <w:trPr>
          <w:trHeight w:val="995"/>
        </w:trPr>
        <w:tc>
          <w:tcPr>
            <w:tcW w:w="0" w:type="auto"/>
            <w:vMerge/>
          </w:tcPr>
          <w:p w14:paraId="444CBDCA" w14:textId="77777777" w:rsidR="008E18A5" w:rsidRDefault="008E18A5" w:rsidP="008E18A5">
            <w:pPr>
              <w:jc w:val="center"/>
              <w:rPr>
                <w:rFonts w:ascii="Times New Roman" w:hAnsi="Times New Roman" w:cs="Times New Roman"/>
                <w:bCs/>
                <w:sz w:val="24"/>
                <w:szCs w:val="24"/>
                <w:lang w:val="lt-LT"/>
              </w:rPr>
            </w:pPr>
          </w:p>
        </w:tc>
        <w:tc>
          <w:tcPr>
            <w:tcW w:w="2291" w:type="dxa"/>
            <w:vMerge/>
          </w:tcPr>
          <w:p w14:paraId="4F19C872" w14:textId="77777777" w:rsidR="008E18A5" w:rsidRPr="00D125A8" w:rsidRDefault="008E18A5" w:rsidP="008E18A5">
            <w:pPr>
              <w:jc w:val="center"/>
              <w:rPr>
                <w:rFonts w:ascii="Times New Roman" w:hAnsi="Times New Roman" w:cs="Times New Roman"/>
                <w:b/>
                <w:sz w:val="24"/>
                <w:szCs w:val="24"/>
                <w:lang w:val="lt-LT"/>
              </w:rPr>
            </w:pPr>
          </w:p>
        </w:tc>
        <w:tc>
          <w:tcPr>
            <w:tcW w:w="8680" w:type="dxa"/>
          </w:tcPr>
          <w:p w14:paraId="0D343562" w14:textId="77777777" w:rsidR="008E18A5" w:rsidRPr="00F877B2" w:rsidRDefault="008E18A5" w:rsidP="008E18A5">
            <w:pPr>
              <w:rPr>
                <w:rFonts w:ascii="Times New Roman" w:hAnsi="Times New Roman" w:cs="Times New Roman"/>
                <w:b/>
                <w:bCs/>
                <w:color w:val="000000" w:themeColor="text1"/>
                <w:sz w:val="24"/>
                <w:szCs w:val="24"/>
                <w:lang w:val="lt-LT"/>
              </w:rPr>
            </w:pPr>
            <w:r w:rsidRPr="00F877B2">
              <w:rPr>
                <w:rFonts w:ascii="Times New Roman" w:hAnsi="Times New Roman" w:cs="Times New Roman"/>
                <w:b/>
                <w:bCs/>
                <w:color w:val="000000" w:themeColor="text1"/>
                <w:sz w:val="24"/>
                <w:szCs w:val="24"/>
                <w:lang w:val="lt-LT"/>
              </w:rPr>
              <w:t>Pritaikymas neįgaliesiems ir riboto judumo asmenims</w:t>
            </w:r>
          </w:p>
          <w:p w14:paraId="1266D278" w14:textId="77777777" w:rsidR="00A37EE9" w:rsidRDefault="008E18A5" w:rsidP="00A37EE9">
            <w:pPr>
              <w:tabs>
                <w:tab w:val="left" w:pos="327"/>
                <w:tab w:val="left" w:pos="432"/>
              </w:tabs>
              <w:jc w:val="both"/>
              <w:rPr>
                <w:rFonts w:ascii="Times New Roman" w:hAnsi="Times New Roman" w:cs="Times New Roman"/>
                <w:sz w:val="24"/>
                <w:szCs w:val="24"/>
                <w:lang w:val="lt-LT"/>
              </w:rPr>
            </w:pPr>
            <w:r w:rsidRPr="00F877B2">
              <w:rPr>
                <w:rFonts w:ascii="Times New Roman" w:hAnsi="Times New Roman" w:cs="Times New Roman"/>
                <w:color w:val="000000" w:themeColor="text1"/>
                <w:sz w:val="24"/>
                <w:szCs w:val="24"/>
                <w:lang w:val="lt-LT"/>
              </w:rPr>
              <w:t xml:space="preserve">Pirmą kartą Lietuvos Respublikoje registruojamos transporto priemonės turi atitikti 2022 m. rugsėjo 19 d. LR Susisiekimo ministro įsakymu Nr. 3-439 patvirtinto „Viešojo transporto priemonių pritaikymo neįgaliesiems ir riboto judumo asmenims reikalavimų apraše“ nustatytus reikalavimus. </w:t>
            </w:r>
            <w:r w:rsidR="00A37EE9">
              <w:rPr>
                <w:rFonts w:ascii="Times New Roman" w:hAnsi="Times New Roman" w:cs="Times New Roman"/>
                <w:color w:val="000000" w:themeColor="text1"/>
                <w:sz w:val="24"/>
                <w:szCs w:val="24"/>
                <w:lang w:val="lt-LT"/>
              </w:rPr>
              <w:t xml:space="preserve"> </w:t>
            </w:r>
            <w:r w:rsidR="00A37EE9">
              <w:rPr>
                <w:rFonts w:ascii="Times New Roman" w:hAnsi="Times New Roman" w:cs="Times New Roman"/>
                <w:sz w:val="24"/>
                <w:szCs w:val="24"/>
                <w:lang w:val="lt-LT"/>
              </w:rPr>
              <w:t>P</w:t>
            </w:r>
            <w:r w:rsidR="00A37EE9" w:rsidRPr="00EF6EC0">
              <w:rPr>
                <w:rFonts w:ascii="Times New Roman" w:hAnsi="Times New Roman" w:cs="Times New Roman"/>
                <w:sz w:val="24"/>
                <w:szCs w:val="24"/>
                <w:lang w:val="lt-LT"/>
              </w:rPr>
              <w:t>rivalo būti įrengtas ir vaikiško vėžimėlio tvirtinimas</w:t>
            </w:r>
            <w:r w:rsidR="00A37EE9">
              <w:rPr>
                <w:rFonts w:ascii="Times New Roman" w:hAnsi="Times New Roman" w:cs="Times New Roman"/>
                <w:sz w:val="24"/>
                <w:szCs w:val="24"/>
                <w:lang w:val="lt-LT"/>
              </w:rPr>
              <w:t>.</w:t>
            </w:r>
          </w:p>
          <w:p w14:paraId="26F0A667" w14:textId="0DA500F1" w:rsidR="008E18A5" w:rsidRPr="00F877B2" w:rsidRDefault="008E18A5" w:rsidP="008E18A5">
            <w:pPr>
              <w:rPr>
                <w:rFonts w:ascii="Times New Roman" w:hAnsi="Times New Roman" w:cs="Times New Roman"/>
                <w:color w:val="000000" w:themeColor="text1"/>
                <w:sz w:val="24"/>
                <w:szCs w:val="24"/>
                <w:lang w:val="lt-LT"/>
              </w:rPr>
            </w:pPr>
          </w:p>
          <w:p w14:paraId="74DAC131" w14:textId="77777777" w:rsidR="008E18A5" w:rsidRDefault="008E18A5" w:rsidP="008E18A5">
            <w:pPr>
              <w:rPr>
                <w:rFonts w:ascii="Times New Roman" w:hAnsi="Times New Roman" w:cs="Times New Roman"/>
                <w:sz w:val="24"/>
                <w:szCs w:val="24"/>
                <w:lang w:val="lt-LT"/>
              </w:rPr>
            </w:pPr>
          </w:p>
          <w:p w14:paraId="0EFE6C39" w14:textId="77777777" w:rsidR="00561543" w:rsidRPr="00D125A8" w:rsidRDefault="00561543" w:rsidP="00561543">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B2BA3FE" w14:textId="77777777" w:rsidR="00561543" w:rsidRPr="00561543" w:rsidRDefault="00561543" w:rsidP="008E18A5">
            <w:pPr>
              <w:rPr>
                <w:rFonts w:ascii="Times New Roman" w:hAnsi="Times New Roman" w:cs="Times New Roman"/>
                <w:sz w:val="24"/>
                <w:szCs w:val="24"/>
                <w:lang w:val="lt-LT"/>
              </w:rPr>
            </w:pPr>
          </w:p>
        </w:tc>
        <w:tc>
          <w:tcPr>
            <w:tcW w:w="2214" w:type="dxa"/>
          </w:tcPr>
          <w:p w14:paraId="443F144D" w14:textId="276DB31A" w:rsidR="008E18A5" w:rsidRPr="00D125A8" w:rsidRDefault="00561543" w:rsidP="008E18A5">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BD2F8B" w:rsidRPr="00D125A8" w14:paraId="66D1C0C3" w14:textId="7FC5D759" w:rsidTr="6E74F977">
        <w:trPr>
          <w:trHeight w:val="1854"/>
        </w:trPr>
        <w:tc>
          <w:tcPr>
            <w:tcW w:w="0" w:type="auto"/>
            <w:vMerge w:val="restart"/>
          </w:tcPr>
          <w:p w14:paraId="3AD26722" w14:textId="1CC1C343" w:rsidR="00BD2F8B" w:rsidRPr="00D125A8" w:rsidRDefault="00BD2F8B" w:rsidP="008E18A5">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8</w:t>
            </w:r>
          </w:p>
        </w:tc>
        <w:tc>
          <w:tcPr>
            <w:tcW w:w="2291" w:type="dxa"/>
            <w:vMerge w:val="restart"/>
          </w:tcPr>
          <w:p w14:paraId="12882A49" w14:textId="400FD7B1" w:rsidR="00BD2F8B" w:rsidRPr="00D125A8" w:rsidRDefault="00BD2F8B" w:rsidP="008E18A5">
            <w:pPr>
              <w:jc w:val="center"/>
              <w:rPr>
                <w:rFonts w:ascii="Times New Roman" w:hAnsi="Times New Roman" w:cs="Times New Roman"/>
                <w:b/>
                <w:sz w:val="24"/>
                <w:szCs w:val="24"/>
                <w:lang w:val="lt-LT"/>
              </w:rPr>
            </w:pPr>
            <w:r w:rsidRPr="00D125A8">
              <w:rPr>
                <w:rFonts w:ascii="Times New Roman" w:hAnsi="Times New Roman" w:cs="Times New Roman"/>
                <w:b/>
                <w:sz w:val="24"/>
                <w:szCs w:val="24"/>
                <w:lang w:val="lt-LT"/>
              </w:rPr>
              <w:t>Būtina įranga</w:t>
            </w:r>
          </w:p>
        </w:tc>
        <w:tc>
          <w:tcPr>
            <w:tcW w:w="8680" w:type="dxa"/>
          </w:tcPr>
          <w:p w14:paraId="1C085250" w14:textId="2DF03070" w:rsidR="00BD2F8B" w:rsidRPr="0031752F" w:rsidRDefault="00BD2F8B" w:rsidP="008E18A5">
            <w:pPr>
              <w:jc w:val="both"/>
              <w:rPr>
                <w:rFonts w:ascii="Times New Roman" w:hAnsi="Times New Roman" w:cs="Times New Roman"/>
                <w:b/>
                <w:sz w:val="24"/>
                <w:szCs w:val="24"/>
                <w:lang w:val="lt-LT"/>
              </w:rPr>
            </w:pPr>
            <w:r w:rsidRPr="0031752F">
              <w:rPr>
                <w:rFonts w:ascii="Times New Roman" w:hAnsi="Times New Roman" w:cs="Times New Roman"/>
                <w:b/>
                <w:sz w:val="24"/>
                <w:szCs w:val="24"/>
                <w:lang w:val="lt-LT"/>
              </w:rPr>
              <w:t>1 ) Garsiakalbiai ir garso stiprintuvas:</w:t>
            </w:r>
          </w:p>
          <w:p w14:paraId="14517695" w14:textId="059865A9" w:rsidR="00BD2F8B" w:rsidRPr="0031752F" w:rsidRDefault="00BD2F8B" w:rsidP="008E18A5">
            <w:pPr>
              <w:jc w:val="both"/>
              <w:rPr>
                <w:rFonts w:ascii="Times New Roman" w:hAnsi="Times New Roman" w:cs="Times New Roman"/>
                <w:sz w:val="24"/>
                <w:szCs w:val="24"/>
                <w:lang w:val="lt-LT"/>
              </w:rPr>
            </w:pPr>
            <w:r w:rsidRPr="0031752F">
              <w:rPr>
                <w:rFonts w:ascii="Times New Roman" w:hAnsi="Times New Roman" w:cs="Times New Roman"/>
                <w:sz w:val="24"/>
                <w:szCs w:val="24"/>
                <w:lang w:val="lt-LT"/>
              </w:rPr>
              <w:t xml:space="preserve">Ne mažiau </w:t>
            </w:r>
            <w:r w:rsidR="00CF509C" w:rsidRPr="0031752F">
              <w:rPr>
                <w:rFonts w:ascii="Times New Roman" w:hAnsi="Times New Roman" w:cs="Times New Roman"/>
                <w:sz w:val="24"/>
                <w:szCs w:val="24"/>
                <w:lang w:val="lt-LT"/>
              </w:rPr>
              <w:t>1</w:t>
            </w:r>
            <w:r w:rsidRPr="0031752F">
              <w:rPr>
                <w:rFonts w:ascii="Times New Roman" w:hAnsi="Times New Roman" w:cs="Times New Roman"/>
                <w:sz w:val="24"/>
                <w:szCs w:val="24"/>
                <w:lang w:val="lt-LT"/>
              </w:rPr>
              <w:t xml:space="preserve"> vnt. garsiakalbių sumontuotų salone vidiniam garsui (stotelių ar kitiems garsiniams pranešimams</w:t>
            </w:r>
            <w:r w:rsidR="00F877B2" w:rsidRPr="0031752F">
              <w:rPr>
                <w:rFonts w:ascii="Times New Roman" w:hAnsi="Times New Roman" w:cs="Times New Roman"/>
                <w:sz w:val="24"/>
                <w:szCs w:val="24"/>
                <w:lang w:val="lt-LT"/>
              </w:rPr>
              <w:t>)</w:t>
            </w:r>
            <w:r w:rsidRPr="0031752F">
              <w:rPr>
                <w:rFonts w:ascii="Times New Roman" w:hAnsi="Times New Roman" w:cs="Times New Roman"/>
                <w:sz w:val="24"/>
                <w:szCs w:val="24"/>
                <w:lang w:val="lt-LT"/>
              </w:rPr>
              <w:t>.</w:t>
            </w:r>
          </w:p>
          <w:p w14:paraId="1A1B49C0" w14:textId="77777777" w:rsidR="005F72DB" w:rsidRPr="0031752F" w:rsidRDefault="005F72DB" w:rsidP="008E18A5">
            <w:pPr>
              <w:jc w:val="both"/>
              <w:rPr>
                <w:rFonts w:ascii="Times New Roman" w:hAnsi="Times New Roman" w:cs="Times New Roman"/>
                <w:sz w:val="24"/>
                <w:szCs w:val="24"/>
                <w:lang w:val="lt-LT"/>
              </w:rPr>
            </w:pPr>
          </w:p>
          <w:p w14:paraId="03E9C0E7" w14:textId="74A55752" w:rsidR="00CC670C" w:rsidRPr="00985051" w:rsidRDefault="00CC670C" w:rsidP="00CC670C">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 xml:space="preserve">Su pasiūlymu nereikalaujama pateikti dokumentų. </w:t>
            </w:r>
            <w:r w:rsidR="00FD79CF">
              <w:rPr>
                <w:rFonts w:ascii="Times New Roman" w:hAnsi="Times New Roman" w:cs="Times New Roman"/>
                <w:i/>
                <w:iCs/>
                <w:color w:val="000000"/>
                <w:sz w:val="24"/>
                <w:szCs w:val="24"/>
                <w:lang w:val="lt-LT"/>
              </w:rPr>
              <w:t>Bus tikrinama</w:t>
            </w:r>
            <w:r w:rsidRPr="00985051">
              <w:rPr>
                <w:rFonts w:ascii="Times New Roman" w:hAnsi="Times New Roman" w:cs="Times New Roman"/>
                <w:i/>
                <w:iCs/>
                <w:color w:val="000000"/>
                <w:sz w:val="24"/>
                <w:szCs w:val="24"/>
                <w:lang w:val="lt-LT"/>
              </w:rPr>
              <w:t xml:space="preserve"> sutarties vykdymo metu, pateikiant autobusus.</w:t>
            </w:r>
          </w:p>
          <w:p w14:paraId="6F59E5CC" w14:textId="180E82A3" w:rsidR="00BD2F8B" w:rsidRPr="0031752F" w:rsidRDefault="00BD2F8B" w:rsidP="008E18A5">
            <w:pPr>
              <w:jc w:val="both"/>
              <w:rPr>
                <w:rFonts w:ascii="Times New Roman" w:hAnsi="Times New Roman" w:cs="Times New Roman"/>
                <w:sz w:val="24"/>
                <w:szCs w:val="24"/>
                <w:lang w:val="lt-LT"/>
              </w:rPr>
            </w:pPr>
          </w:p>
        </w:tc>
        <w:tc>
          <w:tcPr>
            <w:tcW w:w="2214" w:type="dxa"/>
          </w:tcPr>
          <w:p w14:paraId="67C5C595" w14:textId="41CD41E1" w:rsidR="00BD2F8B" w:rsidRPr="00D125A8" w:rsidRDefault="005F72DB" w:rsidP="008E18A5">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6B5BE047" w14:textId="77777777" w:rsidTr="6E74F977">
        <w:trPr>
          <w:trHeight w:val="1854"/>
        </w:trPr>
        <w:tc>
          <w:tcPr>
            <w:tcW w:w="0" w:type="auto"/>
            <w:vMerge/>
          </w:tcPr>
          <w:p w14:paraId="6983B683"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7CFDAD35"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6316A2FC" w14:textId="38C46F59" w:rsidR="0081281A" w:rsidRPr="0086654D" w:rsidRDefault="0081281A" w:rsidP="0081281A">
            <w:pPr>
              <w:jc w:val="both"/>
              <w:rPr>
                <w:rFonts w:ascii="Times New Roman" w:hAnsi="Times New Roman" w:cs="Times New Roman"/>
                <w:sz w:val="24"/>
                <w:szCs w:val="24"/>
                <w:lang w:val="lt-LT"/>
              </w:rPr>
            </w:pPr>
            <w:r w:rsidRPr="0086654D">
              <w:rPr>
                <w:rFonts w:ascii="Times New Roman" w:hAnsi="Times New Roman" w:cs="Times New Roman"/>
                <w:sz w:val="24"/>
                <w:szCs w:val="24"/>
                <w:lang w:val="lt-LT"/>
              </w:rPr>
              <w:t>Ne mažiau 1 vnt. garsiakalbis sumontuotas išoriniam garsui (maršruto Nr. ar kitiems garsiniams pranešimams).</w:t>
            </w:r>
          </w:p>
          <w:p w14:paraId="7677938E" w14:textId="77777777" w:rsidR="0081281A" w:rsidRPr="0086654D" w:rsidRDefault="0081281A" w:rsidP="0081281A">
            <w:pPr>
              <w:jc w:val="both"/>
              <w:rPr>
                <w:rFonts w:ascii="Times New Roman" w:hAnsi="Times New Roman" w:cs="Times New Roman"/>
                <w:b/>
                <w:sz w:val="24"/>
                <w:szCs w:val="24"/>
                <w:lang w:val="lt-LT"/>
              </w:rPr>
            </w:pPr>
          </w:p>
          <w:p w14:paraId="6C8150A0" w14:textId="77777777" w:rsidR="0086654D" w:rsidRPr="0086654D" w:rsidRDefault="0086654D" w:rsidP="0086654D">
            <w:pPr>
              <w:jc w:val="both"/>
              <w:rPr>
                <w:rFonts w:ascii="Times New Roman" w:hAnsi="Times New Roman" w:cs="Times New Roman"/>
                <w:i/>
                <w:iCs/>
                <w:color w:val="000000"/>
                <w:sz w:val="24"/>
                <w:szCs w:val="24"/>
                <w:lang w:val="lt-LT"/>
              </w:rPr>
            </w:pPr>
            <w:r w:rsidRPr="0086654D">
              <w:rPr>
                <w:rFonts w:ascii="Times New Roman" w:hAnsi="Times New Roman" w:cs="Times New Roman"/>
                <w:i/>
                <w:iCs/>
                <w:color w:val="000000"/>
                <w:sz w:val="24"/>
                <w:szCs w:val="24"/>
                <w:lang w:val="lt-LT"/>
              </w:rPr>
              <w:t>Su pasiūlymu nereikalaujama pateikti dokumentų. Bus tikrinama sutarties vykdymo metu, pateikiant autobusus.</w:t>
            </w:r>
          </w:p>
          <w:p w14:paraId="2AEAC07E" w14:textId="77777777" w:rsidR="0081281A" w:rsidRPr="0086654D" w:rsidRDefault="0081281A" w:rsidP="0081281A">
            <w:pPr>
              <w:jc w:val="both"/>
              <w:rPr>
                <w:rFonts w:ascii="Times New Roman" w:hAnsi="Times New Roman" w:cs="Times New Roman"/>
                <w:b/>
                <w:sz w:val="24"/>
                <w:szCs w:val="24"/>
                <w:lang w:val="lt-LT"/>
              </w:rPr>
            </w:pPr>
          </w:p>
        </w:tc>
        <w:tc>
          <w:tcPr>
            <w:tcW w:w="2214" w:type="dxa"/>
          </w:tcPr>
          <w:p w14:paraId="0AE76D61" w14:textId="060DE77F" w:rsidR="0081281A" w:rsidRPr="0086654D" w:rsidRDefault="0081281A" w:rsidP="0081281A">
            <w:pPr>
              <w:jc w:val="both"/>
              <w:rPr>
                <w:rFonts w:ascii="Times New Roman" w:hAnsi="Times New Roman" w:cs="Times New Roman"/>
                <w:sz w:val="24"/>
                <w:szCs w:val="24"/>
                <w:lang w:val="lt-LT"/>
              </w:rPr>
            </w:pPr>
            <w:r w:rsidRPr="0086654D">
              <w:rPr>
                <w:rFonts w:ascii="Times New Roman" w:hAnsi="Times New Roman" w:cs="Times New Roman"/>
                <w:sz w:val="24"/>
                <w:szCs w:val="24"/>
                <w:lang w:val="lt-LT"/>
              </w:rPr>
              <w:t>[</w:t>
            </w:r>
            <w:r w:rsidRPr="0086654D">
              <w:rPr>
                <w:rFonts w:ascii="Times New Roman" w:hAnsi="Times New Roman" w:cs="Times New Roman"/>
                <w:color w:val="000000"/>
                <w:sz w:val="24"/>
                <w:szCs w:val="24"/>
                <w:lang w:val="lt-LT"/>
              </w:rPr>
              <w:t>nurodyti TAIP arba NE]</w:t>
            </w:r>
          </w:p>
        </w:tc>
      </w:tr>
      <w:tr w:rsidR="0081281A" w:rsidRPr="00CF509C" w14:paraId="18E5D270" w14:textId="77777777" w:rsidTr="6E74F977">
        <w:trPr>
          <w:trHeight w:val="1842"/>
        </w:trPr>
        <w:tc>
          <w:tcPr>
            <w:tcW w:w="0" w:type="auto"/>
            <w:vMerge/>
          </w:tcPr>
          <w:p w14:paraId="67381666"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6DC024CA"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4BF3585A" w14:textId="77777777" w:rsidR="0081281A" w:rsidRPr="00D125A8" w:rsidRDefault="0081281A" w:rsidP="0081281A">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Informacinės švieslentės:</w:t>
            </w:r>
          </w:p>
          <w:p w14:paraId="519161DD" w14:textId="71B279A4" w:rsidR="0081281A" w:rsidRDefault="0081281A" w:rsidP="0081281A">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 xml:space="preserve">Transporto priemonėje privalo būti sumontuotos maršruto LED </w:t>
            </w:r>
            <w:r>
              <w:rPr>
                <w:rFonts w:ascii="Times New Roman" w:hAnsi="Times New Roman" w:cs="Times New Roman"/>
                <w:sz w:val="24"/>
                <w:szCs w:val="24"/>
                <w:lang w:val="lt-LT"/>
              </w:rPr>
              <w:t xml:space="preserve">ar lygiavertės </w:t>
            </w:r>
            <w:r w:rsidRPr="00D125A8">
              <w:rPr>
                <w:rFonts w:ascii="Times New Roman" w:hAnsi="Times New Roman" w:cs="Times New Roman"/>
                <w:sz w:val="24"/>
                <w:szCs w:val="24"/>
                <w:lang w:val="lt-LT"/>
              </w:rPr>
              <w:t xml:space="preserve">elektroninės švieslentės, kuriose informacija pateikiama oranžinės spalvos raidėmis ir skaičiais: </w:t>
            </w:r>
          </w:p>
          <w:p w14:paraId="20C35851" w14:textId="77777777" w:rsidR="0081281A" w:rsidRDefault="0081281A" w:rsidP="0081281A">
            <w:pPr>
              <w:jc w:val="both"/>
              <w:rPr>
                <w:rFonts w:ascii="Times New Roman" w:hAnsi="Times New Roman" w:cs="Times New Roman"/>
                <w:sz w:val="24"/>
                <w:szCs w:val="24"/>
                <w:lang w:val="lt-LT"/>
              </w:rPr>
            </w:pPr>
          </w:p>
          <w:p w14:paraId="144FAAFB" w14:textId="04677C41" w:rsidR="0081281A" w:rsidRPr="00A105E4" w:rsidRDefault="0081281A" w:rsidP="6E74F977">
            <w:pPr>
              <w:jc w:val="both"/>
              <w:rPr>
                <w:rFonts w:ascii="Times New Roman" w:hAnsi="Times New Roman" w:cs="Times New Roman"/>
                <w:sz w:val="24"/>
                <w:szCs w:val="24"/>
                <w:lang w:val="lt-LT"/>
              </w:rPr>
            </w:pPr>
            <w:r w:rsidRPr="00A105E4">
              <w:rPr>
                <w:rFonts w:ascii="Times New Roman" w:hAnsi="Times New Roman" w:cs="Times New Roman"/>
                <w:sz w:val="24"/>
                <w:szCs w:val="24"/>
                <w:lang w:val="lt-LT"/>
              </w:rPr>
              <w:t>1. Priekinė švieslentė (1 vnt.):</w:t>
            </w:r>
          </w:p>
          <w:p w14:paraId="0E4D2435" w14:textId="4D5F9B92" w:rsidR="0081281A" w:rsidRDefault="0081281A" w:rsidP="00371DC1">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montuojama viršuje</w:t>
            </w:r>
          </w:p>
          <w:p w14:paraId="3264C816" w14:textId="77777777" w:rsidR="006456F1" w:rsidRPr="00AB31C5" w:rsidRDefault="006456F1" w:rsidP="00371DC1">
            <w:pPr>
              <w:ind w:left="481"/>
              <w:jc w:val="both"/>
              <w:rPr>
                <w:rFonts w:ascii="Times New Roman" w:hAnsi="Times New Roman" w:cs="Times New Roman"/>
                <w:sz w:val="24"/>
                <w:szCs w:val="24"/>
                <w:lang w:val="lt-LT"/>
              </w:rPr>
            </w:pPr>
          </w:p>
          <w:p w14:paraId="4072B762" w14:textId="006BDF34" w:rsidR="0081281A" w:rsidRPr="00AB31C5" w:rsidRDefault="0081281A" w:rsidP="0081281A">
            <w:pPr>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2. Šoninė švieslentė</w:t>
            </w:r>
            <w:r>
              <w:rPr>
                <w:rFonts w:ascii="Times New Roman" w:hAnsi="Times New Roman" w:cs="Times New Roman"/>
                <w:sz w:val="24"/>
                <w:szCs w:val="24"/>
                <w:lang w:val="lt-LT"/>
              </w:rPr>
              <w:t xml:space="preserve"> (</w:t>
            </w:r>
            <w:r w:rsidRPr="00A105E4">
              <w:rPr>
                <w:rFonts w:ascii="Times New Roman" w:hAnsi="Times New Roman" w:cs="Times New Roman"/>
                <w:sz w:val="24"/>
                <w:szCs w:val="24"/>
                <w:lang w:val="lt-LT"/>
              </w:rPr>
              <w:t>1 vnt.)</w:t>
            </w:r>
            <w:r w:rsidRPr="00AB31C5">
              <w:rPr>
                <w:rFonts w:ascii="Times New Roman" w:hAnsi="Times New Roman" w:cs="Times New Roman"/>
                <w:sz w:val="24"/>
                <w:szCs w:val="24"/>
                <w:lang w:val="lt-LT"/>
              </w:rPr>
              <w:t>:</w:t>
            </w:r>
          </w:p>
          <w:p w14:paraId="0BF1F1F0" w14:textId="77777777" w:rsidR="0081281A" w:rsidRPr="00AB31C5" w:rsidRDefault="0081281A" w:rsidP="0081281A">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montuojama transporto priemonės dešiniame šone;</w:t>
            </w:r>
          </w:p>
          <w:p w14:paraId="5BDB34AA" w14:textId="77777777" w:rsidR="0081281A" w:rsidRDefault="0081281A" w:rsidP="0081281A">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rodomas maršruto numeris ir maršruto kryptis.</w:t>
            </w:r>
          </w:p>
          <w:p w14:paraId="07510A8B" w14:textId="77777777" w:rsidR="006456F1" w:rsidRPr="00AB31C5" w:rsidRDefault="006456F1" w:rsidP="0081281A">
            <w:pPr>
              <w:ind w:left="481"/>
              <w:jc w:val="both"/>
              <w:rPr>
                <w:rFonts w:ascii="Times New Roman" w:hAnsi="Times New Roman" w:cs="Times New Roman"/>
                <w:sz w:val="24"/>
                <w:szCs w:val="24"/>
                <w:lang w:val="lt-LT"/>
              </w:rPr>
            </w:pPr>
          </w:p>
          <w:p w14:paraId="03804B9B" w14:textId="441CCA41" w:rsidR="0081281A" w:rsidRPr="00AB31C5" w:rsidRDefault="0081281A" w:rsidP="0081281A">
            <w:pPr>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AB31C5">
              <w:rPr>
                <w:rFonts w:ascii="Times New Roman" w:hAnsi="Times New Roman" w:cs="Times New Roman"/>
                <w:sz w:val="24"/>
                <w:szCs w:val="24"/>
                <w:lang w:val="lt-LT"/>
              </w:rPr>
              <w:t>Galinė švieslentė</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1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r w:rsidRPr="00AB31C5">
              <w:rPr>
                <w:rFonts w:ascii="Times New Roman" w:hAnsi="Times New Roman" w:cs="Times New Roman"/>
                <w:sz w:val="24"/>
                <w:szCs w:val="24"/>
                <w:lang w:val="lt-LT"/>
              </w:rPr>
              <w:t>:</w:t>
            </w:r>
          </w:p>
          <w:p w14:paraId="6BE137B9" w14:textId="77777777" w:rsidR="0081281A" w:rsidRDefault="0081281A" w:rsidP="0081281A">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montuojama galinėje transporto priemonės dalyje;</w:t>
            </w:r>
          </w:p>
          <w:p w14:paraId="7BE28ACE" w14:textId="77777777" w:rsidR="006456F1" w:rsidRPr="00AB31C5" w:rsidRDefault="006456F1" w:rsidP="0081281A">
            <w:pPr>
              <w:ind w:left="481"/>
              <w:jc w:val="both"/>
              <w:rPr>
                <w:rFonts w:ascii="Times New Roman" w:hAnsi="Times New Roman" w:cs="Times New Roman"/>
                <w:sz w:val="24"/>
                <w:szCs w:val="24"/>
                <w:lang w:val="lt-LT"/>
              </w:rPr>
            </w:pPr>
          </w:p>
          <w:p w14:paraId="02D07FBB" w14:textId="3D0F791C" w:rsidR="0081281A" w:rsidRPr="00AB31C5" w:rsidRDefault="0081281A" w:rsidP="0081281A">
            <w:pPr>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AB31C5">
              <w:rPr>
                <w:rFonts w:ascii="Times New Roman" w:hAnsi="Times New Roman" w:cs="Times New Roman"/>
                <w:sz w:val="24"/>
                <w:szCs w:val="24"/>
                <w:lang w:val="lt-LT"/>
              </w:rPr>
              <w:t>Vidinė švieslentė</w:t>
            </w:r>
            <w:r>
              <w:rPr>
                <w:rFonts w:ascii="Times New Roman" w:hAnsi="Times New Roman" w:cs="Times New Roman"/>
                <w:sz w:val="24"/>
                <w:szCs w:val="24"/>
                <w:lang w:val="lt-LT"/>
              </w:rPr>
              <w:t xml:space="preserve"> (</w:t>
            </w:r>
            <w:r>
              <w:rPr>
                <w:rFonts w:ascii="Times New Roman" w:hAnsi="Times New Roman" w:cs="Times New Roman"/>
                <w:sz w:val="24"/>
                <w:szCs w:val="24"/>
              </w:rPr>
              <w:t xml:space="preserve">1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r w:rsidRPr="00AB31C5">
              <w:rPr>
                <w:rFonts w:ascii="Times New Roman" w:hAnsi="Times New Roman" w:cs="Times New Roman"/>
                <w:sz w:val="24"/>
                <w:szCs w:val="24"/>
                <w:lang w:val="lt-LT"/>
              </w:rPr>
              <w:t>:</w:t>
            </w:r>
          </w:p>
          <w:p w14:paraId="13C0E122" w14:textId="77777777" w:rsidR="0081281A" w:rsidRPr="00AB31C5" w:rsidRDefault="0081281A" w:rsidP="0081281A">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montuojama autobuso salone, priekyje, matoma visiems keleiviams;</w:t>
            </w:r>
          </w:p>
          <w:p w14:paraId="3FDABCDA" w14:textId="698991AB" w:rsidR="0081281A" w:rsidRDefault="0081281A" w:rsidP="0081281A">
            <w:pPr>
              <w:ind w:left="481"/>
              <w:jc w:val="both"/>
              <w:rPr>
                <w:rFonts w:ascii="Times New Roman" w:hAnsi="Times New Roman" w:cs="Times New Roman"/>
                <w:sz w:val="24"/>
                <w:szCs w:val="24"/>
                <w:lang w:val="lt-LT"/>
              </w:rPr>
            </w:pPr>
            <w:r w:rsidRPr="00AB31C5">
              <w:rPr>
                <w:rFonts w:ascii="Times New Roman" w:hAnsi="Times New Roman" w:cs="Times New Roman"/>
                <w:sz w:val="24"/>
                <w:szCs w:val="24"/>
                <w:lang w:val="lt-LT"/>
              </w:rPr>
              <w:t>•</w:t>
            </w:r>
            <w:r w:rsidRPr="00AB31C5">
              <w:rPr>
                <w:rFonts w:ascii="Times New Roman" w:hAnsi="Times New Roman" w:cs="Times New Roman"/>
                <w:sz w:val="24"/>
                <w:szCs w:val="24"/>
                <w:lang w:val="lt-LT"/>
              </w:rPr>
              <w:tab/>
              <w:t>pagal esamą GPS poziciją rodomi esamos ir kitos stotelės pavadinimai.</w:t>
            </w:r>
          </w:p>
          <w:p w14:paraId="3FDBD079" w14:textId="77777777" w:rsidR="0081281A" w:rsidRDefault="0081281A" w:rsidP="0081281A">
            <w:pPr>
              <w:jc w:val="both"/>
              <w:rPr>
                <w:rFonts w:ascii="Times New Roman" w:hAnsi="Times New Roman" w:cs="Times New Roman"/>
                <w:sz w:val="24"/>
                <w:szCs w:val="24"/>
                <w:lang w:val="lt-LT"/>
              </w:rPr>
            </w:pPr>
          </w:p>
          <w:p w14:paraId="2AA6E4DA" w14:textId="77777777" w:rsidR="0081281A" w:rsidRDefault="0081281A" w:rsidP="0081281A">
            <w:pPr>
              <w:jc w:val="both"/>
              <w:rPr>
                <w:rFonts w:ascii="Times New Roman" w:hAnsi="Times New Roman" w:cs="Times New Roman"/>
                <w:sz w:val="24"/>
                <w:szCs w:val="24"/>
                <w:lang w:val="lt-LT"/>
              </w:rPr>
            </w:pPr>
          </w:p>
          <w:p w14:paraId="140FBE38" w14:textId="77777777" w:rsidR="0081281A" w:rsidRDefault="0081281A" w:rsidP="0081281A">
            <w:pPr>
              <w:jc w:val="both"/>
              <w:rPr>
                <w:rFonts w:ascii="Times New Roman" w:hAnsi="Times New Roman" w:cs="Times New Roman"/>
                <w:i/>
                <w:iCs/>
                <w:color w:val="000000"/>
                <w:sz w:val="24"/>
                <w:szCs w:val="24"/>
                <w:lang w:val="lt-LT"/>
              </w:rPr>
            </w:pPr>
          </w:p>
          <w:p w14:paraId="3FACB5BC" w14:textId="55AAC9E2" w:rsidR="0081281A" w:rsidRPr="00D125A8" w:rsidRDefault="0081281A" w:rsidP="0081281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F503C23" w14:textId="77777777" w:rsidR="0081281A" w:rsidRPr="00D125A8" w:rsidRDefault="0081281A" w:rsidP="0081281A">
            <w:pPr>
              <w:jc w:val="both"/>
              <w:rPr>
                <w:rFonts w:ascii="Times New Roman" w:hAnsi="Times New Roman" w:cs="Times New Roman"/>
                <w:b/>
                <w:sz w:val="24"/>
                <w:szCs w:val="24"/>
                <w:lang w:val="lt-LT"/>
              </w:rPr>
            </w:pPr>
          </w:p>
        </w:tc>
        <w:tc>
          <w:tcPr>
            <w:tcW w:w="2214" w:type="dxa"/>
          </w:tcPr>
          <w:p w14:paraId="441FF424" w14:textId="4FFD9EDD" w:rsidR="0081281A" w:rsidRPr="00D125A8" w:rsidRDefault="0081281A" w:rsidP="0081281A">
            <w:pPr>
              <w:jc w:val="both"/>
              <w:rPr>
                <w:rFonts w:ascii="Times New Roman" w:hAnsi="Times New Roman" w:cs="Times New Roman"/>
                <w:b/>
                <w:sz w:val="24"/>
                <w:szCs w:val="24"/>
                <w:lang w:val="lt-LT"/>
              </w:rPr>
            </w:pPr>
            <w:r>
              <w:rPr>
                <w:rFonts w:ascii="Times New Roman" w:hAnsi="Times New Roman" w:cs="Times New Roman"/>
                <w:color w:val="000000"/>
                <w:sz w:val="24"/>
                <w:szCs w:val="24"/>
                <w:lang w:val="lt-LT"/>
              </w:rPr>
              <w:lastRenderedPageBreak/>
              <w:t>[nurodyti švieslenčių būdą: LED ar kitas (tiksliai nurodyti lygiavertiškumą ir pateikti jo įrodymus); nurodyti švieslenčių gamintoją, modelį]</w:t>
            </w:r>
          </w:p>
        </w:tc>
      </w:tr>
      <w:tr w:rsidR="0081281A" w:rsidRPr="00D125A8" w14:paraId="55064126" w14:textId="77777777" w:rsidTr="6E74F977">
        <w:trPr>
          <w:trHeight w:val="1842"/>
        </w:trPr>
        <w:tc>
          <w:tcPr>
            <w:tcW w:w="0" w:type="auto"/>
            <w:vMerge/>
          </w:tcPr>
          <w:p w14:paraId="44E6FF37"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6CD9B4AC"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3D39DAD9" w14:textId="1ACF5A3D" w:rsidR="0081281A" w:rsidRDefault="0081281A" w:rsidP="0081281A">
            <w:pPr>
              <w:jc w:val="both"/>
              <w:rPr>
                <w:rFonts w:ascii="Times New Roman" w:hAnsi="Times New Roman" w:cs="Times New Roman"/>
                <w:sz w:val="24"/>
                <w:szCs w:val="24"/>
                <w:lang w:val="lt-LT"/>
              </w:rPr>
            </w:pPr>
            <w:r w:rsidRPr="00D125A8">
              <w:rPr>
                <w:rFonts w:ascii="Times New Roman" w:hAnsi="Times New Roman" w:cs="Times New Roman"/>
                <w:sz w:val="24"/>
                <w:szCs w:val="24"/>
                <w:lang w:val="lt-LT"/>
              </w:rPr>
              <w:t>Švieslentėse turi būti automatinis informacijos pasikeitimas keičiantis signalui iš autobuse sumontuotos tvarkaraščių vykdymo (el. bilieto) įrangos</w:t>
            </w:r>
            <w:r w:rsidRPr="00EB639B">
              <w:rPr>
                <w:rFonts w:ascii="Times New Roman" w:hAnsi="Times New Roman" w:cs="Times New Roman"/>
                <w:sz w:val="24"/>
                <w:szCs w:val="24"/>
                <w:lang w:val="lt-LT"/>
              </w:rPr>
              <w:t xml:space="preserve">. Švieslentės turi palaikyti </w:t>
            </w:r>
            <w:r w:rsidR="007013BC" w:rsidRPr="00EB639B">
              <w:rPr>
                <w:rFonts w:ascii="Times New Roman" w:hAnsi="Times New Roman" w:cs="Times New Roman"/>
                <w:sz w:val="24"/>
                <w:szCs w:val="24"/>
                <w:lang w:val="lt-LT"/>
              </w:rPr>
              <w:t>RS232 arba</w:t>
            </w:r>
            <w:r w:rsidR="00EB639B" w:rsidRPr="00EB639B">
              <w:rPr>
                <w:rFonts w:ascii="Times New Roman" w:hAnsi="Times New Roman" w:cs="Times New Roman"/>
                <w:sz w:val="24"/>
                <w:szCs w:val="24"/>
                <w:lang w:val="lt-LT"/>
              </w:rPr>
              <w:t>/ir</w:t>
            </w:r>
            <w:r w:rsidR="007013BC" w:rsidRPr="00EB639B">
              <w:rPr>
                <w:rFonts w:ascii="Times New Roman" w:hAnsi="Times New Roman" w:cs="Times New Roman"/>
                <w:sz w:val="24"/>
                <w:szCs w:val="24"/>
                <w:lang w:val="lt-LT"/>
              </w:rPr>
              <w:t xml:space="preserve"> </w:t>
            </w:r>
            <w:r w:rsidRPr="00EB639B">
              <w:rPr>
                <w:rFonts w:ascii="Times New Roman" w:hAnsi="Times New Roman" w:cs="Times New Roman"/>
                <w:sz w:val="24"/>
                <w:szCs w:val="24"/>
                <w:lang w:val="lt-LT"/>
              </w:rPr>
              <w:t>RS485 protokolą, kad galėtų komunikuoti su el. bilieto sistema. Taip pat turi būti numatyti galimybė (perjungimas) švieslentes naudoti autonomiškai - tai yra nepriklausomai nuo el. bilieto sistemos veikimo.</w:t>
            </w:r>
          </w:p>
          <w:p w14:paraId="2A8BB4F9" w14:textId="77777777" w:rsidR="0081281A" w:rsidRDefault="0081281A" w:rsidP="0081281A">
            <w:pPr>
              <w:jc w:val="both"/>
              <w:rPr>
                <w:rFonts w:ascii="Times New Roman" w:hAnsi="Times New Roman" w:cs="Times New Roman"/>
                <w:sz w:val="24"/>
                <w:szCs w:val="24"/>
                <w:lang w:val="lt-LT"/>
              </w:rPr>
            </w:pPr>
          </w:p>
          <w:p w14:paraId="171606B1" w14:textId="77777777" w:rsidR="0081281A" w:rsidRPr="00D125A8" w:rsidRDefault="0081281A" w:rsidP="0081281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76F52690" w14:textId="77777777" w:rsidR="0081281A" w:rsidRPr="00D125A8" w:rsidRDefault="0081281A" w:rsidP="0081281A">
            <w:pPr>
              <w:jc w:val="both"/>
              <w:rPr>
                <w:rFonts w:ascii="Times New Roman" w:hAnsi="Times New Roman" w:cs="Times New Roman"/>
                <w:b/>
                <w:sz w:val="24"/>
                <w:szCs w:val="24"/>
                <w:lang w:val="lt-LT"/>
              </w:rPr>
            </w:pPr>
          </w:p>
        </w:tc>
        <w:tc>
          <w:tcPr>
            <w:tcW w:w="2214" w:type="dxa"/>
          </w:tcPr>
          <w:p w14:paraId="35D55AB9" w14:textId="01129DF0" w:rsidR="0081281A" w:rsidRPr="00D125A8" w:rsidRDefault="0081281A" w:rsidP="0081281A">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1E25509B" w14:textId="77777777" w:rsidTr="6E74F977">
        <w:trPr>
          <w:trHeight w:val="1842"/>
        </w:trPr>
        <w:tc>
          <w:tcPr>
            <w:tcW w:w="0" w:type="auto"/>
            <w:vMerge/>
          </w:tcPr>
          <w:p w14:paraId="03DACEAB"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7C3722A0"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1253E72C" w14:textId="69D78907" w:rsidR="0081281A" w:rsidRPr="00D125A8" w:rsidRDefault="0081281A" w:rsidP="0081281A">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Privaloma</w:t>
            </w:r>
            <w:r>
              <w:rPr>
                <w:rFonts w:ascii="Times New Roman" w:hAnsi="Times New Roman" w:cs="Times New Roman"/>
                <w:b/>
                <w:sz w:val="24"/>
                <w:szCs w:val="24"/>
                <w:lang w:val="lt-LT"/>
              </w:rPr>
              <w:t xml:space="preserve"> į autobusą integruota</w:t>
            </w:r>
            <w:r w:rsidRPr="00D125A8">
              <w:rPr>
                <w:rFonts w:ascii="Times New Roman" w:hAnsi="Times New Roman" w:cs="Times New Roman"/>
                <w:b/>
                <w:sz w:val="24"/>
                <w:szCs w:val="24"/>
                <w:lang w:val="lt-LT"/>
              </w:rPr>
              <w:t xml:space="preserve"> vaizdo ir garso įrašymo įranga:</w:t>
            </w:r>
          </w:p>
          <w:p w14:paraId="37D83BDB" w14:textId="650B437E" w:rsidR="0081281A" w:rsidRPr="00D125A8" w:rsidRDefault="0081281A" w:rsidP="0081281A">
            <w:pPr>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 xml:space="preserve">Ne mažiau </w:t>
            </w:r>
            <w:r w:rsidR="00674EEB" w:rsidRPr="00E971A2">
              <w:rPr>
                <w:rFonts w:ascii="Times New Roman" w:hAnsi="Times New Roman" w:cs="Times New Roman"/>
                <w:sz w:val="24"/>
                <w:szCs w:val="24"/>
                <w:lang w:val="lt-LT"/>
              </w:rPr>
              <w:t>3</w:t>
            </w:r>
            <w:r w:rsidRPr="00E971A2">
              <w:rPr>
                <w:rFonts w:ascii="Times New Roman" w:hAnsi="Times New Roman" w:cs="Times New Roman"/>
                <w:sz w:val="24"/>
                <w:szCs w:val="24"/>
                <w:lang w:val="lt-LT"/>
              </w:rPr>
              <w:t xml:space="preserve"> kameros – filmuoja kelią ir transporto priemonės vidų (turi matytis visas transporto priemonės salonas ir bilietų pardavimo vieta be aklųjų zonų (keleivių sėdynių ir turėklų užstojimas nėra laikomas akla zona));</w:t>
            </w:r>
          </w:p>
          <w:p w14:paraId="4DAD13F8" w14:textId="77777777" w:rsidR="0081281A" w:rsidRDefault="0081281A" w:rsidP="0081281A">
            <w:pPr>
              <w:jc w:val="both"/>
              <w:rPr>
                <w:rFonts w:ascii="Times New Roman" w:hAnsi="Times New Roman" w:cs="Times New Roman"/>
                <w:b/>
                <w:sz w:val="24"/>
                <w:szCs w:val="24"/>
                <w:lang w:val="lt-LT"/>
              </w:rPr>
            </w:pPr>
          </w:p>
          <w:p w14:paraId="6A385047" w14:textId="76BDD894" w:rsidR="0081281A" w:rsidRPr="00985051" w:rsidRDefault="0081281A" w:rsidP="0081281A">
            <w:pPr>
              <w:jc w:val="both"/>
              <w:rPr>
                <w:rFonts w:ascii="Times New Roman" w:hAnsi="Times New Roman" w:cs="Times New Roman"/>
                <w:bCs/>
                <w:i/>
                <w:iCs/>
                <w:sz w:val="24"/>
                <w:szCs w:val="24"/>
                <w:lang w:val="lt-LT"/>
              </w:rPr>
            </w:pPr>
            <w:r w:rsidRPr="00985051">
              <w:rPr>
                <w:rFonts w:ascii="Times New Roman" w:hAnsi="Times New Roman" w:cs="Times New Roman"/>
                <w:bCs/>
                <w:i/>
                <w:iCs/>
                <w:sz w:val="24"/>
                <w:szCs w:val="24"/>
                <w:lang w:val="lt-LT"/>
              </w:rPr>
              <w:t>Su pasiūlymu nereikalaujama pateiki įrodymų.</w:t>
            </w:r>
          </w:p>
        </w:tc>
        <w:tc>
          <w:tcPr>
            <w:tcW w:w="2214" w:type="dxa"/>
          </w:tcPr>
          <w:p w14:paraId="0D6CB340" w14:textId="59524740" w:rsidR="0081281A" w:rsidRPr="00D125A8" w:rsidRDefault="0081281A" w:rsidP="0081281A">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365B4A9B" w14:textId="77777777" w:rsidTr="6E74F977">
        <w:trPr>
          <w:trHeight w:val="1842"/>
        </w:trPr>
        <w:tc>
          <w:tcPr>
            <w:tcW w:w="0" w:type="auto"/>
            <w:vMerge/>
          </w:tcPr>
          <w:p w14:paraId="1892002F"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341DD58E"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3E637412" w14:textId="77777777" w:rsidR="0081281A" w:rsidRPr="00E971A2" w:rsidRDefault="0081281A" w:rsidP="0081281A">
            <w:pPr>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Kameros:</w:t>
            </w:r>
          </w:p>
          <w:p w14:paraId="0868B733" w14:textId="77777777" w:rsidR="0081281A" w:rsidRPr="00E971A2"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Ne mažiau nei 2 megapikselių matrica;</w:t>
            </w:r>
          </w:p>
          <w:p w14:paraId="3448DF24" w14:textId="5A36944D" w:rsidR="0081281A" w:rsidRPr="00E971A2"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Ne blogesnis nei H.265 kodavimas;</w:t>
            </w:r>
          </w:p>
          <w:p w14:paraId="6217F7F2" w14:textId="2F07A05B" w:rsidR="0081281A" w:rsidRPr="00E971A2"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Bent viena priekyje montuojama kamera turi mikrofoną</w:t>
            </w:r>
            <w:r w:rsidR="007451D4" w:rsidRPr="00E971A2">
              <w:rPr>
                <w:rFonts w:ascii="Times New Roman" w:hAnsi="Times New Roman" w:cs="Times New Roman"/>
                <w:sz w:val="24"/>
                <w:szCs w:val="24"/>
                <w:lang w:val="lt-LT"/>
              </w:rPr>
              <w:t>.</w:t>
            </w:r>
          </w:p>
          <w:p w14:paraId="4C8FE378" w14:textId="77777777" w:rsidR="0081281A" w:rsidRPr="00E971A2"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E971A2">
              <w:rPr>
                <w:rFonts w:ascii="Times New Roman" w:hAnsi="Times New Roman" w:cs="Times New Roman"/>
                <w:sz w:val="24"/>
                <w:szCs w:val="24"/>
                <w:lang w:val="lt-LT"/>
              </w:rPr>
              <w:t>Kameros filmuojančios ne blogesne nei 1080p raiška, 24 kadrai per sekundę;</w:t>
            </w:r>
          </w:p>
          <w:p w14:paraId="2D4F67F7" w14:textId="77777777" w:rsidR="0081281A" w:rsidRPr="00D125A8" w:rsidRDefault="0081281A" w:rsidP="0081281A">
            <w:pPr>
              <w:jc w:val="both"/>
              <w:rPr>
                <w:rFonts w:ascii="Times New Roman" w:hAnsi="Times New Roman" w:cs="Times New Roman"/>
                <w:sz w:val="24"/>
                <w:szCs w:val="24"/>
                <w:lang w:val="lt-LT"/>
              </w:rPr>
            </w:pPr>
            <w:r w:rsidRPr="00E971A2">
              <w:rPr>
                <w:rFonts w:ascii="Times New Roman" w:hAnsi="Times New Roman" w:cs="Times New Roman"/>
                <w:i/>
                <w:iCs/>
                <w:color w:val="000000"/>
                <w:sz w:val="24"/>
                <w:szCs w:val="24"/>
                <w:lang w:val="lt-LT"/>
              </w:rPr>
              <w:t>Su pasiūlymu pateikti gamintojo techninį aprašymą, brošiūrą ar kitą lygiavertį dokumentą</w:t>
            </w:r>
          </w:p>
          <w:p w14:paraId="77967130" w14:textId="77777777" w:rsidR="0081281A" w:rsidRPr="00D125A8" w:rsidRDefault="0081281A" w:rsidP="0081281A">
            <w:pPr>
              <w:jc w:val="both"/>
              <w:rPr>
                <w:rFonts w:ascii="Times New Roman" w:hAnsi="Times New Roman" w:cs="Times New Roman"/>
                <w:b/>
                <w:sz w:val="24"/>
                <w:szCs w:val="24"/>
                <w:lang w:val="lt-LT"/>
              </w:rPr>
            </w:pPr>
          </w:p>
        </w:tc>
        <w:tc>
          <w:tcPr>
            <w:tcW w:w="2214" w:type="dxa"/>
          </w:tcPr>
          <w:p w14:paraId="3855A5BF" w14:textId="77777777" w:rsidR="0081281A" w:rsidRPr="00985051" w:rsidRDefault="0081281A" w:rsidP="0081281A">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kameros gamintoją, modelį]</w:t>
            </w:r>
          </w:p>
          <w:p w14:paraId="340DD182" w14:textId="77777777" w:rsidR="0081281A" w:rsidRPr="00985051" w:rsidRDefault="0081281A" w:rsidP="0081281A">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pikselių skaičių]</w:t>
            </w:r>
          </w:p>
          <w:p w14:paraId="714387D2" w14:textId="77777777" w:rsidR="0081281A" w:rsidRPr="00985051" w:rsidRDefault="0081281A" w:rsidP="0081281A">
            <w:pPr>
              <w:jc w:val="both"/>
              <w:rPr>
                <w:rFonts w:ascii="Times New Roman" w:hAnsi="Times New Roman" w:cs="Times New Roman"/>
                <w:bCs/>
                <w:sz w:val="24"/>
                <w:szCs w:val="24"/>
                <w:lang w:val="lt-LT"/>
              </w:rPr>
            </w:pPr>
            <w:r w:rsidRPr="00985051">
              <w:rPr>
                <w:rFonts w:ascii="Times New Roman" w:hAnsi="Times New Roman" w:cs="Times New Roman"/>
                <w:bCs/>
                <w:sz w:val="24"/>
                <w:szCs w:val="24"/>
                <w:lang w:val="lt-LT"/>
              </w:rPr>
              <w:t>[nurodyti kodavimą]</w:t>
            </w:r>
          </w:p>
          <w:p w14:paraId="61813F03" w14:textId="1B193A99" w:rsidR="0081281A" w:rsidRPr="00D125A8" w:rsidRDefault="0081281A" w:rsidP="0081281A">
            <w:pPr>
              <w:jc w:val="both"/>
              <w:rPr>
                <w:rFonts w:ascii="Times New Roman" w:hAnsi="Times New Roman" w:cs="Times New Roman"/>
                <w:b/>
                <w:sz w:val="24"/>
                <w:szCs w:val="24"/>
                <w:lang w:val="lt-LT"/>
              </w:rPr>
            </w:pPr>
            <w:r w:rsidRPr="00985051">
              <w:rPr>
                <w:rFonts w:ascii="Times New Roman" w:hAnsi="Times New Roman" w:cs="Times New Roman"/>
                <w:bCs/>
                <w:sz w:val="24"/>
                <w:szCs w:val="24"/>
                <w:lang w:val="lt-LT"/>
              </w:rPr>
              <w:t>[nurodyti raišką]</w:t>
            </w:r>
          </w:p>
        </w:tc>
      </w:tr>
      <w:tr w:rsidR="0081281A" w:rsidRPr="00D125A8" w14:paraId="56F32708" w14:textId="77777777" w:rsidTr="6E74F977">
        <w:trPr>
          <w:trHeight w:val="699"/>
        </w:trPr>
        <w:tc>
          <w:tcPr>
            <w:tcW w:w="0" w:type="auto"/>
            <w:vMerge/>
          </w:tcPr>
          <w:p w14:paraId="6749E117"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184D25D2"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277CF9E9" w14:textId="77777777" w:rsidR="0081281A" w:rsidRPr="003F58F1" w:rsidRDefault="0081281A" w:rsidP="0081281A">
            <w:pPr>
              <w:pStyle w:val="ListParagraph"/>
              <w:ind w:left="0"/>
              <w:jc w:val="both"/>
              <w:rPr>
                <w:rFonts w:ascii="Times New Roman" w:hAnsi="Times New Roman" w:cs="Times New Roman"/>
                <w:sz w:val="24"/>
                <w:szCs w:val="24"/>
                <w:lang w:val="lt-LT"/>
              </w:rPr>
            </w:pPr>
            <w:r w:rsidRPr="003F58F1">
              <w:rPr>
                <w:rFonts w:ascii="Times New Roman" w:hAnsi="Times New Roman" w:cs="Times New Roman"/>
                <w:sz w:val="24"/>
                <w:szCs w:val="24"/>
                <w:lang w:val="lt-LT"/>
              </w:rPr>
              <w:t>NVR (įrašymo įrenginys):</w:t>
            </w:r>
          </w:p>
          <w:p w14:paraId="1C24B723" w14:textId="418671A7" w:rsidR="0081281A" w:rsidRPr="003F58F1"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3F58F1">
              <w:rPr>
                <w:rFonts w:ascii="Times New Roman" w:hAnsi="Times New Roman" w:cs="Times New Roman"/>
                <w:sz w:val="24"/>
                <w:szCs w:val="24"/>
                <w:lang w:val="lt-LT"/>
              </w:rPr>
              <w:t xml:space="preserve">Turi galimybę prie NVR jungtis nuotoliniu būdu </w:t>
            </w:r>
            <w:r w:rsidR="00B54E4E" w:rsidRPr="003F58F1">
              <w:rPr>
                <w:rFonts w:ascii="Times New Roman" w:hAnsi="Times New Roman" w:cs="Times New Roman"/>
                <w:sz w:val="24"/>
                <w:szCs w:val="24"/>
                <w:lang w:val="lt-LT"/>
              </w:rPr>
              <w:t>(</w:t>
            </w:r>
            <w:r w:rsidR="00B76710" w:rsidRPr="003F58F1">
              <w:rPr>
                <w:rFonts w:ascii="Times New Roman" w:hAnsi="Times New Roman" w:cs="Times New Roman"/>
                <w:sz w:val="24"/>
                <w:szCs w:val="24"/>
                <w:lang w:val="lt-LT"/>
              </w:rPr>
              <w:t>pvz.</w:t>
            </w:r>
            <w:r w:rsidRPr="003F58F1">
              <w:rPr>
                <w:rFonts w:ascii="Times New Roman" w:hAnsi="Times New Roman" w:cs="Times New Roman"/>
                <w:sz w:val="24"/>
                <w:szCs w:val="24"/>
                <w:lang w:val="lt-LT"/>
              </w:rPr>
              <w:t xml:space="preserve"> naudojant 4G modemą</w:t>
            </w:r>
            <w:r w:rsidR="00B54E4E" w:rsidRPr="003F58F1">
              <w:rPr>
                <w:rFonts w:ascii="Times New Roman" w:hAnsi="Times New Roman" w:cs="Times New Roman"/>
                <w:sz w:val="24"/>
                <w:szCs w:val="24"/>
                <w:lang w:val="lt-LT"/>
              </w:rPr>
              <w:t>),</w:t>
            </w:r>
            <w:r w:rsidRPr="003F58F1">
              <w:rPr>
                <w:rFonts w:ascii="Times New Roman" w:hAnsi="Times New Roman" w:cs="Times New Roman"/>
                <w:sz w:val="24"/>
                <w:szCs w:val="24"/>
                <w:lang w:val="lt-LT"/>
              </w:rPr>
              <w:t xml:space="preserve"> </w:t>
            </w:r>
          </w:p>
          <w:p w14:paraId="47928A6A" w14:textId="4A5B01DB" w:rsidR="0081281A" w:rsidRPr="003F58F1" w:rsidRDefault="0081281A" w:rsidP="0081281A">
            <w:pPr>
              <w:pStyle w:val="ListParagraph"/>
              <w:numPr>
                <w:ilvl w:val="0"/>
                <w:numId w:val="4"/>
              </w:numPr>
              <w:spacing w:after="200" w:line="276" w:lineRule="auto"/>
              <w:jc w:val="both"/>
              <w:rPr>
                <w:rFonts w:ascii="Times New Roman" w:hAnsi="Times New Roman" w:cs="Times New Roman"/>
                <w:sz w:val="24"/>
                <w:szCs w:val="24"/>
                <w:lang w:val="lt-LT"/>
              </w:rPr>
            </w:pPr>
            <w:r w:rsidRPr="003F58F1">
              <w:rPr>
                <w:rFonts w:ascii="Times New Roman" w:hAnsi="Times New Roman" w:cs="Times New Roman"/>
                <w:sz w:val="24"/>
                <w:szCs w:val="24"/>
                <w:lang w:val="lt-LT"/>
              </w:rPr>
              <w:t>NVR visą vaizdo medžiagą koduoja ne blogiau kaip H.265;</w:t>
            </w:r>
          </w:p>
          <w:p w14:paraId="6C0E4D74" w14:textId="77777777" w:rsidR="0081281A" w:rsidRPr="003F58F1" w:rsidRDefault="0081281A" w:rsidP="0081281A">
            <w:pPr>
              <w:jc w:val="both"/>
              <w:rPr>
                <w:rFonts w:ascii="Times New Roman" w:hAnsi="Times New Roman" w:cs="Times New Roman"/>
                <w:b/>
                <w:sz w:val="24"/>
                <w:szCs w:val="24"/>
                <w:lang w:val="lt-LT"/>
              </w:rPr>
            </w:pPr>
          </w:p>
          <w:p w14:paraId="1705F8FD" w14:textId="77777777" w:rsidR="0081281A" w:rsidRPr="003F58F1" w:rsidRDefault="0081281A" w:rsidP="0081281A">
            <w:pPr>
              <w:jc w:val="both"/>
              <w:rPr>
                <w:rFonts w:ascii="Times New Roman" w:hAnsi="Times New Roman" w:cs="Times New Roman"/>
                <w:sz w:val="24"/>
                <w:szCs w:val="24"/>
                <w:lang w:val="lt-LT"/>
              </w:rPr>
            </w:pPr>
            <w:r w:rsidRPr="003F58F1">
              <w:rPr>
                <w:rFonts w:ascii="Times New Roman" w:hAnsi="Times New Roman" w:cs="Times New Roman"/>
                <w:i/>
                <w:iCs/>
                <w:color w:val="000000"/>
                <w:sz w:val="24"/>
                <w:szCs w:val="24"/>
                <w:lang w:val="lt-LT"/>
              </w:rPr>
              <w:t>Su pasiūlymu pateikti gamintojo techninį aprašymą, brošiūrą ar kitą lygiavertį dokumentą</w:t>
            </w:r>
          </w:p>
          <w:p w14:paraId="62B0A36E" w14:textId="77777777" w:rsidR="0081281A" w:rsidRPr="0068643C" w:rsidRDefault="0081281A" w:rsidP="0081281A">
            <w:pPr>
              <w:jc w:val="both"/>
              <w:rPr>
                <w:rFonts w:ascii="Times New Roman" w:hAnsi="Times New Roman" w:cs="Times New Roman"/>
                <w:b/>
                <w:sz w:val="24"/>
                <w:szCs w:val="24"/>
                <w:highlight w:val="magenta"/>
                <w:lang w:val="lt-LT"/>
              </w:rPr>
            </w:pPr>
          </w:p>
        </w:tc>
        <w:tc>
          <w:tcPr>
            <w:tcW w:w="2214" w:type="dxa"/>
          </w:tcPr>
          <w:p w14:paraId="328903E1" w14:textId="0420A16F" w:rsidR="0081281A" w:rsidRPr="00804260" w:rsidRDefault="0081281A" w:rsidP="0081281A">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NVR</w:t>
            </w:r>
            <w:r w:rsidRPr="00804260">
              <w:rPr>
                <w:rFonts w:ascii="Times New Roman" w:hAnsi="Times New Roman" w:cs="Times New Roman"/>
                <w:bCs/>
                <w:sz w:val="24"/>
                <w:szCs w:val="24"/>
                <w:lang w:val="lt-LT"/>
              </w:rPr>
              <w:t xml:space="preserve"> gamintoją, modelį]</w:t>
            </w:r>
          </w:p>
          <w:p w14:paraId="1653A5BF" w14:textId="573C5551" w:rsidR="0081281A" w:rsidRPr="00804260" w:rsidRDefault="0081281A" w:rsidP="0081281A">
            <w:pPr>
              <w:jc w:val="both"/>
              <w:rPr>
                <w:rFonts w:ascii="Times New Roman" w:hAnsi="Times New Roman" w:cs="Times New Roman"/>
                <w:bCs/>
                <w:sz w:val="24"/>
                <w:szCs w:val="24"/>
                <w:lang w:val="lt-LT"/>
              </w:rPr>
            </w:pPr>
            <w:r w:rsidRPr="00804260">
              <w:rPr>
                <w:rFonts w:ascii="Times New Roman" w:hAnsi="Times New Roman" w:cs="Times New Roman"/>
                <w:bCs/>
                <w:sz w:val="24"/>
                <w:szCs w:val="24"/>
                <w:lang w:val="lt-LT"/>
              </w:rPr>
              <w:t xml:space="preserve">[nurodyti </w:t>
            </w:r>
            <w:r>
              <w:rPr>
                <w:rFonts w:ascii="Times New Roman" w:hAnsi="Times New Roman" w:cs="Times New Roman"/>
                <w:bCs/>
                <w:sz w:val="24"/>
                <w:szCs w:val="24"/>
                <w:lang w:val="lt-LT"/>
              </w:rPr>
              <w:t>kodavimą</w:t>
            </w:r>
            <w:r w:rsidRPr="00804260">
              <w:rPr>
                <w:rFonts w:ascii="Times New Roman" w:hAnsi="Times New Roman" w:cs="Times New Roman"/>
                <w:bCs/>
                <w:sz w:val="24"/>
                <w:szCs w:val="24"/>
                <w:lang w:val="lt-LT"/>
              </w:rPr>
              <w:t>]</w:t>
            </w:r>
          </w:p>
          <w:p w14:paraId="40355B0A" w14:textId="3C138CC0" w:rsidR="003F58F1" w:rsidRPr="00985051" w:rsidRDefault="003F58F1" w:rsidP="003F58F1">
            <w:pPr>
              <w:jc w:val="both"/>
              <w:rPr>
                <w:rFonts w:ascii="Times New Roman" w:hAnsi="Times New Roman" w:cs="Times New Roman"/>
                <w:bCs/>
                <w:sz w:val="24"/>
                <w:szCs w:val="24"/>
                <w:lang w:val="lt-LT"/>
              </w:rPr>
            </w:pPr>
          </w:p>
          <w:p w14:paraId="2D7AB15E" w14:textId="29743290" w:rsidR="0081281A" w:rsidRPr="00985051" w:rsidRDefault="0081281A" w:rsidP="0081281A">
            <w:pPr>
              <w:jc w:val="both"/>
              <w:rPr>
                <w:rFonts w:ascii="Times New Roman" w:hAnsi="Times New Roman" w:cs="Times New Roman"/>
                <w:bCs/>
                <w:sz w:val="24"/>
                <w:szCs w:val="24"/>
                <w:lang w:val="lt-LT"/>
              </w:rPr>
            </w:pPr>
          </w:p>
        </w:tc>
      </w:tr>
      <w:tr w:rsidR="0081281A" w:rsidRPr="00D125A8" w14:paraId="6259D2F8" w14:textId="77777777" w:rsidTr="6E74F977">
        <w:trPr>
          <w:trHeight w:val="1842"/>
        </w:trPr>
        <w:tc>
          <w:tcPr>
            <w:tcW w:w="0" w:type="auto"/>
            <w:vMerge/>
          </w:tcPr>
          <w:p w14:paraId="56AC48F5"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2A77BCF7" w14:textId="77777777" w:rsidR="0081281A" w:rsidRPr="00D125A8" w:rsidRDefault="0081281A" w:rsidP="0081281A">
            <w:pPr>
              <w:jc w:val="center"/>
              <w:rPr>
                <w:rFonts w:ascii="Times New Roman" w:hAnsi="Times New Roman" w:cs="Times New Roman"/>
                <w:b/>
                <w:sz w:val="24"/>
                <w:szCs w:val="24"/>
                <w:lang w:val="lt-LT"/>
              </w:rPr>
            </w:pPr>
          </w:p>
        </w:tc>
        <w:tc>
          <w:tcPr>
            <w:tcW w:w="8680" w:type="dxa"/>
          </w:tcPr>
          <w:p w14:paraId="11891AF5" w14:textId="77777777" w:rsidR="0081281A" w:rsidRPr="00D125A8" w:rsidRDefault="0081281A" w:rsidP="0081281A">
            <w:pPr>
              <w:pStyle w:val="ListParagraph"/>
              <w:numPr>
                <w:ilvl w:val="0"/>
                <w:numId w:val="7"/>
              </w:numPr>
              <w:ind w:left="342"/>
              <w:jc w:val="both"/>
              <w:rPr>
                <w:rFonts w:ascii="Times New Roman" w:hAnsi="Times New Roman" w:cs="Times New Roman"/>
                <w:b/>
                <w:sz w:val="24"/>
                <w:szCs w:val="24"/>
                <w:lang w:val="lt-LT"/>
              </w:rPr>
            </w:pPr>
            <w:r w:rsidRPr="00D125A8">
              <w:rPr>
                <w:rFonts w:ascii="Times New Roman" w:hAnsi="Times New Roman" w:cs="Times New Roman"/>
                <w:b/>
                <w:sz w:val="24"/>
                <w:szCs w:val="24"/>
                <w:lang w:val="lt-LT"/>
              </w:rPr>
              <w:t>Kasos aparatas:</w:t>
            </w:r>
          </w:p>
          <w:p w14:paraId="53DBDC7B" w14:textId="07D937BD" w:rsidR="0081281A" w:rsidRPr="00D125A8" w:rsidRDefault="0081281A" w:rsidP="0081281A">
            <w:pPr>
              <w:jc w:val="both"/>
              <w:rPr>
                <w:rFonts w:ascii="Times New Roman" w:hAnsi="Times New Roman" w:cs="Times New Roman"/>
                <w:bCs/>
                <w:sz w:val="24"/>
                <w:szCs w:val="24"/>
                <w:lang w:val="lt-LT"/>
              </w:rPr>
            </w:pPr>
            <w:r w:rsidRPr="00D125A8">
              <w:rPr>
                <w:rFonts w:ascii="Times New Roman" w:hAnsi="Times New Roman" w:cs="Times New Roman"/>
                <w:bCs/>
                <w:sz w:val="24"/>
                <w:szCs w:val="24"/>
                <w:lang w:val="lt-LT"/>
              </w:rPr>
              <w:t>Numatyti vietą kasos aparatui, kuris bus montuojamas vairuotojo darbo vietoje</w:t>
            </w:r>
            <w:r>
              <w:rPr>
                <w:rFonts w:ascii="Times New Roman" w:hAnsi="Times New Roman" w:cs="Times New Roman"/>
                <w:bCs/>
                <w:sz w:val="24"/>
                <w:szCs w:val="24"/>
                <w:lang w:val="lt-LT"/>
              </w:rPr>
              <w:t xml:space="preserve"> (kasos aparato NPO šiuo pirkimu neįsigyja)</w:t>
            </w:r>
            <w:r w:rsidRPr="00D125A8">
              <w:rPr>
                <w:rFonts w:ascii="Times New Roman" w:hAnsi="Times New Roman" w:cs="Times New Roman"/>
                <w:bCs/>
                <w:sz w:val="24"/>
                <w:szCs w:val="24"/>
                <w:lang w:val="lt-LT"/>
              </w:rPr>
              <w:t>.</w:t>
            </w:r>
          </w:p>
          <w:p w14:paraId="076D8F7B" w14:textId="77777777" w:rsidR="0081281A" w:rsidRDefault="0081281A" w:rsidP="0081281A">
            <w:pPr>
              <w:jc w:val="both"/>
              <w:rPr>
                <w:rFonts w:ascii="Times New Roman" w:hAnsi="Times New Roman" w:cs="Times New Roman"/>
                <w:b/>
                <w:sz w:val="24"/>
                <w:szCs w:val="24"/>
                <w:lang w:val="lt-LT"/>
              </w:rPr>
            </w:pPr>
          </w:p>
          <w:p w14:paraId="4E992107" w14:textId="7A60274A" w:rsidR="0081281A" w:rsidRPr="00D125A8" w:rsidRDefault="0081281A" w:rsidP="0081281A">
            <w:pPr>
              <w:jc w:val="both"/>
              <w:rPr>
                <w:rFonts w:ascii="Times New Roman" w:hAnsi="Times New Roman" w:cs="Times New Roman"/>
                <w:b/>
                <w:sz w:val="24"/>
                <w:szCs w:val="24"/>
                <w:lang w:val="lt-LT"/>
              </w:rPr>
            </w:pPr>
            <w:r w:rsidRPr="00804260">
              <w:rPr>
                <w:rFonts w:ascii="Times New Roman" w:hAnsi="Times New Roman" w:cs="Times New Roman"/>
                <w:bCs/>
                <w:i/>
                <w:iCs/>
                <w:sz w:val="24"/>
                <w:szCs w:val="24"/>
                <w:lang w:val="lt-LT"/>
              </w:rPr>
              <w:t>Su pasiūlymu nereikalaujama pateiki įrodymų.</w:t>
            </w:r>
          </w:p>
        </w:tc>
        <w:tc>
          <w:tcPr>
            <w:tcW w:w="2214" w:type="dxa"/>
          </w:tcPr>
          <w:p w14:paraId="6394E674" w14:textId="1E0E3096" w:rsidR="0081281A" w:rsidRPr="00D125A8" w:rsidRDefault="0081281A" w:rsidP="0081281A">
            <w:pPr>
              <w:jc w:val="both"/>
              <w:rPr>
                <w:rFonts w:ascii="Times New Roman" w:hAnsi="Times New Roman" w:cs="Times New Roman"/>
                <w:b/>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2BBC3F2A" w14:textId="249EE7F0" w:rsidTr="6E74F977">
        <w:trPr>
          <w:trHeight w:val="1272"/>
        </w:trPr>
        <w:tc>
          <w:tcPr>
            <w:tcW w:w="0" w:type="auto"/>
            <w:vMerge w:val="restart"/>
          </w:tcPr>
          <w:p w14:paraId="76BF42CA" w14:textId="7247F411"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9</w:t>
            </w:r>
          </w:p>
        </w:tc>
        <w:tc>
          <w:tcPr>
            <w:tcW w:w="2291" w:type="dxa"/>
            <w:vMerge w:val="restart"/>
          </w:tcPr>
          <w:p w14:paraId="3439EB03" w14:textId="77777777"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Oro kondicionavimo (šildymo/vėdinimo) sistema</w:t>
            </w:r>
          </w:p>
          <w:p w14:paraId="22722729" w14:textId="631E6C94" w:rsidR="0081281A" w:rsidRPr="00D125A8" w:rsidRDefault="0081281A" w:rsidP="0081281A">
            <w:pPr>
              <w:rPr>
                <w:rFonts w:ascii="Times New Roman" w:hAnsi="Times New Roman" w:cs="Times New Roman"/>
                <w:b/>
                <w:sz w:val="24"/>
                <w:szCs w:val="24"/>
                <w:lang w:val="lt-LT"/>
              </w:rPr>
            </w:pPr>
          </w:p>
        </w:tc>
        <w:tc>
          <w:tcPr>
            <w:tcW w:w="8680" w:type="dxa"/>
          </w:tcPr>
          <w:p w14:paraId="4716C2F3" w14:textId="216F36BD" w:rsidR="0081281A"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priemonės keleivių salone turi būti užtikrinamas vėdinimas arba šildymas reaguojant į aplinkos oro sąlygas. Transporto priemonėse privalo būti sumontuota kondicionavimo ir šildymo sistema.</w:t>
            </w:r>
          </w:p>
          <w:p w14:paraId="5248A63A"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p>
          <w:p w14:paraId="283036E2" w14:textId="7AE44482" w:rsidR="0081281A" w:rsidRPr="00F877B2" w:rsidRDefault="0081281A" w:rsidP="0081281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0551967" w14:textId="01DB980D" w:rsidR="0081281A" w:rsidRPr="00D125A8" w:rsidRDefault="0081281A" w:rsidP="0081281A">
            <w:pPr>
              <w:spacing w:after="200"/>
              <w:jc w:val="both"/>
              <w:rPr>
                <w:rFonts w:ascii="Times New Roman" w:hAnsi="Times New Roman" w:cs="Times New Roman"/>
                <w:sz w:val="24"/>
                <w:szCs w:val="24"/>
                <w:lang w:val="lt-LT"/>
              </w:rPr>
            </w:pPr>
          </w:p>
        </w:tc>
        <w:tc>
          <w:tcPr>
            <w:tcW w:w="2214" w:type="dxa"/>
          </w:tcPr>
          <w:p w14:paraId="2B1D36B4" w14:textId="7441D789"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3F42B247" w14:textId="77777777" w:rsidTr="6E74F977">
        <w:trPr>
          <w:trHeight w:val="1268"/>
        </w:trPr>
        <w:tc>
          <w:tcPr>
            <w:tcW w:w="0" w:type="auto"/>
            <w:vMerge/>
          </w:tcPr>
          <w:p w14:paraId="3B3B1130"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640F4024" w14:textId="77777777" w:rsidR="0081281A" w:rsidRPr="00D125A8" w:rsidRDefault="0081281A" w:rsidP="0081281A">
            <w:pPr>
              <w:rPr>
                <w:rFonts w:ascii="Times New Roman" w:hAnsi="Times New Roman" w:cs="Times New Roman"/>
                <w:b/>
                <w:bCs/>
                <w:color w:val="000000" w:themeColor="text1"/>
                <w:sz w:val="24"/>
                <w:szCs w:val="24"/>
                <w:lang w:val="lt-LT"/>
              </w:rPr>
            </w:pPr>
          </w:p>
        </w:tc>
        <w:tc>
          <w:tcPr>
            <w:tcW w:w="8680" w:type="dxa"/>
          </w:tcPr>
          <w:p w14:paraId="6DF98A11" w14:textId="77777777" w:rsidR="0081281A" w:rsidRPr="00D125A8" w:rsidRDefault="0081281A" w:rsidP="0081281A">
            <w:pPr>
              <w:spacing w:after="200"/>
              <w:jc w:val="both"/>
              <w:rPr>
                <w:rFonts w:ascii="Times New Roman" w:hAnsi="Times New Roman" w:cs="Times New Roman"/>
                <w:sz w:val="24"/>
                <w:szCs w:val="24"/>
                <w:lang w:val="lt-LT"/>
              </w:rPr>
            </w:pPr>
            <w:r w:rsidRPr="00D61C1B">
              <w:rPr>
                <w:rFonts w:ascii="Times New Roman" w:hAnsi="Times New Roman" w:cs="Times New Roman"/>
                <w:sz w:val="24"/>
                <w:szCs w:val="24"/>
                <w:lang w:val="lt-LT"/>
              </w:rPr>
              <w:t>Turi būti užtikrinta, kad, esant poreikiui, autobuso šildymo, vėdinimo ir oro kondicionavimo sistema veiktų naudojant tik elektros energiją, t. y. ji neturi priklausyti nuo jokio pagalbinio energijos šaltinio, išskyrus autobuse sumontuotus traukos akumuliatorius;</w:t>
            </w:r>
          </w:p>
          <w:p w14:paraId="4208733C" w14:textId="77777777" w:rsidR="0081281A" w:rsidRPr="00D125A8" w:rsidRDefault="0081281A" w:rsidP="0081281A">
            <w:pPr>
              <w:jc w:val="both"/>
              <w:rPr>
                <w:rFonts w:ascii="Times New Roman" w:hAnsi="Times New Roman" w:cs="Times New Roman"/>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381C9FE3" w14:textId="77777777"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3D2E9624" w14:textId="27BCBD94"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4928BBBD" w14:textId="77777777" w:rsidTr="6E74F977">
        <w:trPr>
          <w:trHeight w:val="1268"/>
        </w:trPr>
        <w:tc>
          <w:tcPr>
            <w:tcW w:w="0" w:type="auto"/>
            <w:vMerge/>
          </w:tcPr>
          <w:p w14:paraId="7CBE2767"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25FAA3EA" w14:textId="77777777" w:rsidR="0081281A" w:rsidRPr="00D125A8" w:rsidRDefault="0081281A" w:rsidP="0081281A">
            <w:pPr>
              <w:rPr>
                <w:rFonts w:ascii="Times New Roman" w:hAnsi="Times New Roman" w:cs="Times New Roman"/>
                <w:b/>
                <w:bCs/>
                <w:color w:val="000000" w:themeColor="text1"/>
                <w:sz w:val="24"/>
                <w:szCs w:val="24"/>
                <w:lang w:val="lt-LT"/>
              </w:rPr>
            </w:pPr>
          </w:p>
        </w:tc>
        <w:tc>
          <w:tcPr>
            <w:tcW w:w="8680" w:type="dxa"/>
          </w:tcPr>
          <w:p w14:paraId="755AAFC3" w14:textId="4CEDECC9" w:rsidR="0081281A" w:rsidRPr="00BE2A43" w:rsidRDefault="0081281A" w:rsidP="0081281A">
            <w:pPr>
              <w:spacing w:after="200"/>
              <w:jc w:val="both"/>
              <w:rPr>
                <w:rFonts w:ascii="Times New Roman" w:hAnsi="Times New Roman" w:cs="Times New Roman"/>
                <w:sz w:val="24"/>
                <w:szCs w:val="24"/>
                <w:lang w:val="lt-LT"/>
              </w:rPr>
            </w:pPr>
            <w:r w:rsidRPr="00BE2A43">
              <w:rPr>
                <w:rFonts w:ascii="Times New Roman" w:hAnsi="Times New Roman" w:cs="Times New Roman"/>
                <w:sz w:val="24"/>
                <w:szCs w:val="24"/>
                <w:lang w:val="lt-LT"/>
              </w:rPr>
              <w:t xml:space="preserve">Transporto priemonėse taip pat turi būti galimybė </w:t>
            </w:r>
            <w:r w:rsidRPr="00BE2A43">
              <w:rPr>
                <w:rFonts w:ascii="Times New Roman" w:hAnsi="Times New Roman" w:cs="Times New Roman"/>
                <w:color w:val="000000" w:themeColor="text1"/>
                <w:sz w:val="24"/>
                <w:szCs w:val="24"/>
                <w:lang w:val="lt-LT"/>
              </w:rPr>
              <w:t xml:space="preserve">užtikrinti šildymą </w:t>
            </w:r>
            <w:r w:rsidRPr="00BE2A43">
              <w:rPr>
                <w:rFonts w:ascii="Times New Roman" w:hAnsi="Times New Roman" w:cs="Times New Roman"/>
                <w:sz w:val="24"/>
                <w:szCs w:val="24"/>
                <w:lang w:val="lt-LT"/>
              </w:rPr>
              <w:t>naudojant šildymo sistemą, kuri naudoja išorinį kuro šaltinį (HVO).  Šildymo sistemos parametrus (galią ir bako talpą) parenka autobusų gamintojas;</w:t>
            </w:r>
          </w:p>
          <w:p w14:paraId="1B6F077A" w14:textId="36B83893" w:rsidR="0081281A" w:rsidRPr="00BE2A43" w:rsidRDefault="0081281A" w:rsidP="0081281A">
            <w:pPr>
              <w:jc w:val="both"/>
              <w:rPr>
                <w:rFonts w:ascii="Times New Roman" w:hAnsi="Times New Roman" w:cs="Times New Roman"/>
                <w:sz w:val="24"/>
                <w:szCs w:val="24"/>
                <w:lang w:val="lt-LT"/>
              </w:rPr>
            </w:pPr>
            <w:r w:rsidRPr="00BE2A43">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0D7E8108" w14:textId="119C8BBC" w:rsidR="0081281A" w:rsidRPr="00BE2A43" w:rsidRDefault="0081281A" w:rsidP="0081281A">
            <w:pPr>
              <w:ind w:right="49"/>
              <w:contextualSpacing/>
              <w:jc w:val="both"/>
              <w:rPr>
                <w:rFonts w:ascii="Times New Roman" w:hAnsi="Times New Roman" w:cs="Times New Roman"/>
                <w:color w:val="000000" w:themeColor="text1"/>
                <w:sz w:val="24"/>
                <w:szCs w:val="24"/>
                <w:lang w:val="lt-LT"/>
              </w:rPr>
            </w:pPr>
            <w:r w:rsidRPr="00BE2A43">
              <w:rPr>
                <w:rFonts w:ascii="Times New Roman" w:hAnsi="Times New Roman" w:cs="Times New Roman"/>
                <w:color w:val="000000" w:themeColor="text1"/>
                <w:sz w:val="24"/>
                <w:szCs w:val="24"/>
                <w:lang w:val="lt-LT"/>
              </w:rPr>
              <w:t>[nurodyti šildymo sistemą ir naudojamą kuro šaltinį]</w:t>
            </w:r>
          </w:p>
        </w:tc>
      </w:tr>
      <w:tr w:rsidR="0081281A" w:rsidRPr="00D125A8" w14:paraId="7A5A8C0F" w14:textId="77777777" w:rsidTr="6E74F977">
        <w:tc>
          <w:tcPr>
            <w:tcW w:w="0" w:type="auto"/>
          </w:tcPr>
          <w:p w14:paraId="3BF606BC" w14:textId="7A8AAD5D"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11</w:t>
            </w:r>
          </w:p>
        </w:tc>
        <w:tc>
          <w:tcPr>
            <w:tcW w:w="2291" w:type="dxa"/>
          </w:tcPr>
          <w:p w14:paraId="686D1DE1" w14:textId="354F82FD"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Ašys</w:t>
            </w:r>
          </w:p>
        </w:tc>
        <w:tc>
          <w:tcPr>
            <w:tcW w:w="8680" w:type="dxa"/>
          </w:tcPr>
          <w:p w14:paraId="4975C268" w14:textId="504C9BA1" w:rsidR="0081281A" w:rsidRPr="00D61C1B" w:rsidRDefault="0081281A" w:rsidP="0081281A">
            <w:pPr>
              <w:ind w:right="49"/>
              <w:contextualSpacing/>
              <w:jc w:val="both"/>
              <w:rPr>
                <w:rFonts w:ascii="Times New Roman" w:hAnsi="Times New Roman" w:cs="Times New Roman"/>
                <w:color w:val="000000" w:themeColor="text1"/>
                <w:sz w:val="24"/>
                <w:szCs w:val="24"/>
                <w:lang w:val="lt-LT"/>
              </w:rPr>
            </w:pPr>
            <w:r w:rsidRPr="00D61C1B">
              <w:rPr>
                <w:rFonts w:ascii="Times New Roman" w:hAnsi="Times New Roman" w:cs="Times New Roman"/>
                <w:color w:val="000000" w:themeColor="text1"/>
                <w:sz w:val="24"/>
                <w:szCs w:val="24"/>
                <w:lang w:val="lt-LT"/>
              </w:rPr>
              <w:t>Bent galinė ašis turi būti su orine (pneumatine) pakaba.</w:t>
            </w:r>
          </w:p>
          <w:p w14:paraId="192AB695" w14:textId="77777777" w:rsidR="0081281A" w:rsidRPr="00D61C1B" w:rsidRDefault="0081281A" w:rsidP="0081281A">
            <w:pPr>
              <w:ind w:right="49"/>
              <w:contextualSpacing/>
              <w:jc w:val="both"/>
              <w:rPr>
                <w:rFonts w:ascii="Times New Roman" w:hAnsi="Times New Roman" w:cs="Times New Roman"/>
                <w:color w:val="000000" w:themeColor="text1"/>
                <w:sz w:val="24"/>
                <w:szCs w:val="24"/>
                <w:lang w:val="lt-LT"/>
              </w:rPr>
            </w:pPr>
          </w:p>
          <w:p w14:paraId="53AF466D" w14:textId="77777777" w:rsidR="0081281A" w:rsidRPr="00D61C1B" w:rsidRDefault="0081281A" w:rsidP="0081281A">
            <w:pPr>
              <w:jc w:val="both"/>
              <w:rPr>
                <w:rFonts w:ascii="Times New Roman" w:hAnsi="Times New Roman" w:cs="Times New Roman"/>
                <w:sz w:val="24"/>
                <w:szCs w:val="24"/>
                <w:lang w:val="lt-LT"/>
              </w:rPr>
            </w:pPr>
            <w:r w:rsidRPr="00D61C1B">
              <w:rPr>
                <w:rFonts w:ascii="Times New Roman" w:hAnsi="Times New Roman" w:cs="Times New Roman"/>
                <w:i/>
                <w:iCs/>
                <w:color w:val="000000"/>
                <w:sz w:val="24"/>
                <w:szCs w:val="24"/>
                <w:lang w:val="lt-LT"/>
              </w:rPr>
              <w:t>Su pasiūlymu pateikti gamintojo techninį aprašymą, brošiūrą ar kitą lygiavertį dokumentą</w:t>
            </w:r>
          </w:p>
          <w:p w14:paraId="3D203ACC" w14:textId="1DEBCAE2" w:rsidR="0081281A" w:rsidRPr="00D61C1B"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187C79D5" w14:textId="447541E1" w:rsidR="0081281A" w:rsidRPr="00D61C1B" w:rsidRDefault="0081281A" w:rsidP="0081281A">
            <w:pPr>
              <w:ind w:right="49"/>
              <w:contextualSpacing/>
              <w:jc w:val="both"/>
              <w:rPr>
                <w:rFonts w:ascii="Times New Roman" w:hAnsi="Times New Roman" w:cs="Times New Roman"/>
                <w:color w:val="000000" w:themeColor="text1"/>
                <w:sz w:val="24"/>
                <w:szCs w:val="24"/>
                <w:lang w:val="lt-LT"/>
              </w:rPr>
            </w:pPr>
            <w:r w:rsidRPr="00D61C1B">
              <w:rPr>
                <w:rFonts w:ascii="Times New Roman" w:hAnsi="Times New Roman" w:cs="Times New Roman"/>
                <w:sz w:val="24"/>
                <w:szCs w:val="24"/>
                <w:lang w:val="lt-LT"/>
              </w:rPr>
              <w:t>[</w:t>
            </w:r>
            <w:r w:rsidRPr="00D61C1B">
              <w:rPr>
                <w:rFonts w:ascii="Times New Roman" w:hAnsi="Times New Roman" w:cs="Times New Roman"/>
                <w:color w:val="000000"/>
                <w:sz w:val="24"/>
                <w:szCs w:val="24"/>
                <w:lang w:val="lt-LT"/>
              </w:rPr>
              <w:t>nurodyti TAIP arba NE]</w:t>
            </w:r>
          </w:p>
        </w:tc>
      </w:tr>
      <w:tr w:rsidR="0081281A" w:rsidRPr="00D125A8" w14:paraId="3FF37E11" w14:textId="77777777" w:rsidTr="6E74F977">
        <w:trPr>
          <w:trHeight w:val="1161"/>
        </w:trPr>
        <w:tc>
          <w:tcPr>
            <w:tcW w:w="0" w:type="auto"/>
            <w:vMerge w:val="restart"/>
          </w:tcPr>
          <w:p w14:paraId="34B449BA" w14:textId="1C86C0E3"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12</w:t>
            </w:r>
          </w:p>
        </w:tc>
        <w:tc>
          <w:tcPr>
            <w:tcW w:w="2291" w:type="dxa"/>
            <w:vMerge w:val="restart"/>
          </w:tcPr>
          <w:p w14:paraId="037D3965" w14:textId="496D82AC"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Ratai / padangos</w:t>
            </w:r>
          </w:p>
        </w:tc>
        <w:tc>
          <w:tcPr>
            <w:tcW w:w="8680" w:type="dxa"/>
          </w:tcPr>
          <w:p w14:paraId="15939770" w14:textId="3D3C58FF" w:rsidR="0081281A" w:rsidRDefault="0081281A" w:rsidP="0081281A">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w:t>
            </w:r>
            <w:r w:rsidRPr="00D125A8">
              <w:rPr>
                <w:rFonts w:ascii="Times New Roman" w:hAnsi="Times New Roman" w:cs="Times New Roman"/>
                <w:color w:val="000000" w:themeColor="text1"/>
                <w:sz w:val="24"/>
                <w:szCs w:val="24"/>
                <w:lang w:val="lt-LT"/>
              </w:rPr>
              <w:t>adangos turi būti naujos, nerestauruotos, bekamerinės ir atitikti Jungtinių Tautų Europos ekonominės komisijos (JT EEK) taisyklių Nr. 54 ir Nr. 117 reikalavimus;</w:t>
            </w:r>
          </w:p>
          <w:p w14:paraId="632388CA"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p>
          <w:p w14:paraId="54C86F6C" w14:textId="61CE4A6E" w:rsidR="0081281A" w:rsidRDefault="00961C45" w:rsidP="0081281A">
            <w:pPr>
              <w:ind w:right="49"/>
              <w:contextualSpacing/>
              <w:jc w:val="both"/>
              <w:rPr>
                <w:rFonts w:ascii="Times New Roman" w:hAnsi="Times New Roman" w:cs="Times New Roman"/>
                <w:color w:val="000000" w:themeColor="text1"/>
                <w:sz w:val="24"/>
                <w:szCs w:val="24"/>
                <w:lang w:val="lt-LT"/>
              </w:rPr>
            </w:pPr>
            <w:r w:rsidRPr="00985051">
              <w:rPr>
                <w:rFonts w:ascii="Times New Roman" w:hAnsi="Times New Roman" w:cs="Times New Roman"/>
                <w:i/>
                <w:iCs/>
                <w:color w:val="000000"/>
                <w:sz w:val="24"/>
                <w:szCs w:val="24"/>
                <w:lang w:val="lt-LT"/>
              </w:rPr>
              <w:t xml:space="preserve">Su pasiūlymu nereikalaujama pateikti dokumentų. </w:t>
            </w:r>
            <w:r>
              <w:rPr>
                <w:rFonts w:ascii="Times New Roman" w:hAnsi="Times New Roman" w:cs="Times New Roman"/>
                <w:i/>
                <w:iCs/>
                <w:color w:val="000000"/>
                <w:sz w:val="24"/>
                <w:szCs w:val="24"/>
                <w:lang w:val="lt-LT"/>
              </w:rPr>
              <w:t>Bus vertinama</w:t>
            </w:r>
            <w:r w:rsidRPr="00985051">
              <w:rPr>
                <w:rFonts w:ascii="Times New Roman" w:hAnsi="Times New Roman" w:cs="Times New Roman"/>
                <w:i/>
                <w:iCs/>
                <w:color w:val="000000"/>
                <w:sz w:val="24"/>
                <w:szCs w:val="24"/>
                <w:lang w:val="lt-LT"/>
              </w:rPr>
              <w:t xml:space="preserve"> sutarties vykdymo met</w:t>
            </w:r>
            <w:r>
              <w:rPr>
                <w:rFonts w:ascii="Times New Roman" w:hAnsi="Times New Roman" w:cs="Times New Roman"/>
                <w:i/>
                <w:iCs/>
                <w:color w:val="000000"/>
                <w:sz w:val="24"/>
                <w:szCs w:val="24"/>
                <w:lang w:val="lt-LT"/>
              </w:rPr>
              <w:t>u</w:t>
            </w:r>
            <w:r w:rsidRPr="00985051">
              <w:rPr>
                <w:rFonts w:ascii="Times New Roman" w:hAnsi="Times New Roman" w:cs="Times New Roman"/>
                <w:i/>
                <w:iCs/>
                <w:color w:val="000000"/>
                <w:sz w:val="24"/>
                <w:szCs w:val="24"/>
                <w:lang w:val="lt-LT"/>
              </w:rPr>
              <w:t xml:space="preserve"> pateikiant autobusus</w:t>
            </w:r>
            <w:r w:rsidR="00D02C5F">
              <w:rPr>
                <w:rFonts w:ascii="Times New Roman" w:hAnsi="Times New Roman" w:cs="Times New Roman"/>
                <w:i/>
                <w:iCs/>
                <w:color w:val="000000"/>
                <w:sz w:val="24"/>
                <w:szCs w:val="24"/>
                <w:lang w:val="lt-LT"/>
              </w:rPr>
              <w:t>.</w:t>
            </w:r>
          </w:p>
          <w:p w14:paraId="760F7C7A" w14:textId="0B8068B6" w:rsidR="00961C45" w:rsidRPr="00D125A8" w:rsidRDefault="00961C45"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4B275BA4" w14:textId="51DE6C50"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74C7659E" w14:textId="77777777" w:rsidTr="6E74F977">
        <w:trPr>
          <w:trHeight w:val="1159"/>
        </w:trPr>
        <w:tc>
          <w:tcPr>
            <w:tcW w:w="0" w:type="auto"/>
            <w:vMerge/>
          </w:tcPr>
          <w:p w14:paraId="2B96B201"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4F378F3A" w14:textId="77777777" w:rsidR="0081281A" w:rsidRPr="00D125A8" w:rsidRDefault="0081281A" w:rsidP="0081281A">
            <w:pPr>
              <w:rPr>
                <w:rFonts w:ascii="Times New Roman" w:hAnsi="Times New Roman" w:cs="Times New Roman"/>
                <w:b/>
                <w:bCs/>
                <w:color w:val="000000" w:themeColor="text1"/>
                <w:sz w:val="24"/>
                <w:szCs w:val="24"/>
                <w:lang w:val="lt-LT"/>
              </w:rPr>
            </w:pPr>
          </w:p>
        </w:tc>
        <w:tc>
          <w:tcPr>
            <w:tcW w:w="8680" w:type="dxa"/>
          </w:tcPr>
          <w:p w14:paraId="61647ADC" w14:textId="77777777" w:rsidR="0081281A" w:rsidRPr="00387280" w:rsidRDefault="0081281A" w:rsidP="0081281A">
            <w:pPr>
              <w:ind w:right="49"/>
              <w:contextualSpacing/>
              <w:jc w:val="both"/>
              <w:rPr>
                <w:rFonts w:ascii="Times New Roman" w:hAnsi="Times New Roman" w:cs="Times New Roman"/>
                <w:color w:val="000000" w:themeColor="text1"/>
                <w:sz w:val="24"/>
                <w:szCs w:val="24"/>
                <w:lang w:val="lt-LT"/>
              </w:rPr>
            </w:pPr>
            <w:r w:rsidRPr="00387280">
              <w:rPr>
                <w:rFonts w:ascii="Times New Roman" w:hAnsi="Times New Roman" w:cs="Times New Roman"/>
                <w:color w:val="000000" w:themeColor="text1"/>
                <w:sz w:val="24"/>
                <w:szCs w:val="24"/>
                <w:lang w:val="lt-LT"/>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66CA37B1" w14:textId="77777777" w:rsidR="0081281A" w:rsidRPr="00387280" w:rsidRDefault="0081281A" w:rsidP="0081281A">
            <w:pPr>
              <w:ind w:right="49"/>
              <w:contextualSpacing/>
              <w:jc w:val="both"/>
              <w:rPr>
                <w:rFonts w:ascii="Times New Roman" w:hAnsi="Times New Roman" w:cs="Times New Roman"/>
                <w:color w:val="000000" w:themeColor="text1"/>
                <w:sz w:val="24"/>
                <w:szCs w:val="24"/>
                <w:lang w:val="lt-LT"/>
              </w:rPr>
            </w:pPr>
          </w:p>
          <w:p w14:paraId="3E7DF4C5" w14:textId="09A031F1" w:rsidR="00961C45" w:rsidRPr="00985051" w:rsidRDefault="00961C45" w:rsidP="00961C45">
            <w:pPr>
              <w:jc w:val="both"/>
              <w:rPr>
                <w:rFonts w:ascii="Times New Roman" w:hAnsi="Times New Roman" w:cs="Times New Roman"/>
                <w:i/>
                <w:iCs/>
                <w:color w:val="000000"/>
                <w:sz w:val="24"/>
                <w:szCs w:val="24"/>
                <w:lang w:val="lt-LT"/>
              </w:rPr>
            </w:pPr>
            <w:r w:rsidRPr="00985051">
              <w:rPr>
                <w:rFonts w:ascii="Times New Roman" w:hAnsi="Times New Roman" w:cs="Times New Roman"/>
                <w:i/>
                <w:iCs/>
                <w:color w:val="000000"/>
                <w:sz w:val="24"/>
                <w:szCs w:val="24"/>
                <w:lang w:val="lt-LT"/>
              </w:rPr>
              <w:t xml:space="preserve">Su pasiūlymu nereikalaujama pateikti dokumentų. </w:t>
            </w:r>
            <w:r>
              <w:rPr>
                <w:rFonts w:ascii="Times New Roman" w:hAnsi="Times New Roman" w:cs="Times New Roman"/>
                <w:i/>
                <w:iCs/>
                <w:color w:val="000000"/>
                <w:sz w:val="24"/>
                <w:szCs w:val="24"/>
                <w:lang w:val="lt-LT"/>
              </w:rPr>
              <w:t>Bus vertinama</w:t>
            </w:r>
            <w:r w:rsidRPr="00985051">
              <w:rPr>
                <w:rFonts w:ascii="Times New Roman" w:hAnsi="Times New Roman" w:cs="Times New Roman"/>
                <w:i/>
                <w:iCs/>
                <w:color w:val="000000"/>
                <w:sz w:val="24"/>
                <w:szCs w:val="24"/>
                <w:lang w:val="lt-LT"/>
              </w:rPr>
              <w:t xml:space="preserve"> sutarties vykdymo met</w:t>
            </w:r>
            <w:r>
              <w:rPr>
                <w:rFonts w:ascii="Times New Roman" w:hAnsi="Times New Roman" w:cs="Times New Roman"/>
                <w:i/>
                <w:iCs/>
                <w:color w:val="000000"/>
                <w:sz w:val="24"/>
                <w:szCs w:val="24"/>
                <w:lang w:val="lt-LT"/>
              </w:rPr>
              <w:t>u</w:t>
            </w:r>
            <w:r w:rsidRPr="00985051">
              <w:rPr>
                <w:rFonts w:ascii="Times New Roman" w:hAnsi="Times New Roman" w:cs="Times New Roman"/>
                <w:i/>
                <w:iCs/>
                <w:color w:val="000000"/>
                <w:sz w:val="24"/>
                <w:szCs w:val="24"/>
                <w:lang w:val="lt-LT"/>
              </w:rPr>
              <w:t xml:space="preserve"> pateikiant autobusus.</w:t>
            </w:r>
          </w:p>
          <w:p w14:paraId="217E8D1F" w14:textId="77777777" w:rsidR="0081281A" w:rsidRPr="00387280"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0EF8AB11" w14:textId="61522FDD" w:rsidR="0081281A" w:rsidRPr="00387280" w:rsidRDefault="0081281A" w:rsidP="0081281A">
            <w:pPr>
              <w:ind w:right="49"/>
              <w:contextualSpacing/>
              <w:jc w:val="both"/>
              <w:rPr>
                <w:rFonts w:ascii="Times New Roman" w:hAnsi="Times New Roman" w:cs="Times New Roman"/>
                <w:color w:val="000000" w:themeColor="text1"/>
                <w:sz w:val="24"/>
                <w:szCs w:val="24"/>
                <w:lang w:val="lt-LT"/>
              </w:rPr>
            </w:pPr>
            <w:r w:rsidRPr="00387280">
              <w:rPr>
                <w:rFonts w:ascii="Times New Roman" w:hAnsi="Times New Roman" w:cs="Times New Roman"/>
                <w:sz w:val="24"/>
                <w:szCs w:val="24"/>
                <w:lang w:val="lt-LT"/>
              </w:rPr>
              <w:t>[</w:t>
            </w:r>
            <w:r w:rsidRPr="00387280">
              <w:rPr>
                <w:rFonts w:ascii="Times New Roman" w:hAnsi="Times New Roman" w:cs="Times New Roman"/>
                <w:color w:val="000000"/>
                <w:sz w:val="24"/>
                <w:szCs w:val="24"/>
                <w:lang w:val="lt-LT"/>
              </w:rPr>
              <w:t>nurodyti TAIP arba NE]</w:t>
            </w:r>
          </w:p>
        </w:tc>
      </w:tr>
      <w:tr w:rsidR="0081281A" w:rsidRPr="00D125A8" w14:paraId="378DA3F8" w14:textId="77777777" w:rsidTr="6E74F977">
        <w:tc>
          <w:tcPr>
            <w:tcW w:w="0" w:type="auto"/>
          </w:tcPr>
          <w:p w14:paraId="4F8C97B3" w14:textId="0E726C9C"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13</w:t>
            </w:r>
          </w:p>
        </w:tc>
        <w:tc>
          <w:tcPr>
            <w:tcW w:w="2291" w:type="dxa"/>
          </w:tcPr>
          <w:p w14:paraId="5FA48E29" w14:textId="69821EC7"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Stabdžiai</w:t>
            </w:r>
          </w:p>
        </w:tc>
        <w:tc>
          <w:tcPr>
            <w:tcW w:w="8680" w:type="dxa"/>
          </w:tcPr>
          <w:p w14:paraId="2306703B" w14:textId="30E20E07"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D</w:t>
            </w:r>
            <w:r w:rsidRPr="00D125A8">
              <w:rPr>
                <w:rFonts w:ascii="Times New Roman" w:hAnsi="Times New Roman" w:cs="Times New Roman"/>
                <w:color w:val="000000" w:themeColor="text1"/>
                <w:sz w:val="24"/>
                <w:szCs w:val="24"/>
                <w:lang w:val="lt-LT"/>
              </w:rPr>
              <w:t>iskinio tipo stabdžiai;</w:t>
            </w:r>
          </w:p>
          <w:p w14:paraId="77CF10B3" w14:textId="77777777"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p w14:paraId="76786214" w14:textId="0447A8BE" w:rsidR="0081281A"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Transporto priemonėje turi būti sumontuota elektroninė stabdymo jėgų reguliavimo sistema EBS arba lygiavertė sistema;</w:t>
            </w:r>
          </w:p>
          <w:p w14:paraId="27C85515"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p>
          <w:p w14:paraId="03C34777"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46EE9675" w14:textId="4D85082A"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4A0EDEFE" w14:textId="3A6C99EE"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81281A" w:rsidRPr="00D125A8" w14:paraId="25A1434B" w14:textId="77777777" w:rsidTr="6E74F977">
        <w:tc>
          <w:tcPr>
            <w:tcW w:w="0" w:type="auto"/>
          </w:tcPr>
          <w:p w14:paraId="0090E570" w14:textId="61335579"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16</w:t>
            </w:r>
          </w:p>
        </w:tc>
        <w:tc>
          <w:tcPr>
            <w:tcW w:w="2291" w:type="dxa"/>
          </w:tcPr>
          <w:p w14:paraId="51BE9915" w14:textId="7637D983"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Vairavimo sistema</w:t>
            </w:r>
          </w:p>
        </w:tc>
        <w:tc>
          <w:tcPr>
            <w:tcW w:w="8680" w:type="dxa"/>
          </w:tcPr>
          <w:p w14:paraId="6B29EA03" w14:textId="6516FB24"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Vairas turi būti kairėje pusėje. Vairo padėtis – reguliuojama pagal gylį ir aukštį;</w:t>
            </w:r>
          </w:p>
          <w:p w14:paraId="5E73C586" w14:textId="77777777"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p w14:paraId="5AD20DA3" w14:textId="43D32E21" w:rsidR="0081281A" w:rsidRDefault="0081281A" w:rsidP="0081281A">
            <w:pPr>
              <w:ind w:right="49"/>
              <w:contextualSpacing/>
              <w:jc w:val="both"/>
              <w:rPr>
                <w:rFonts w:ascii="Times New Roman" w:hAnsi="Times New Roman" w:cs="Times New Roman"/>
                <w:color w:val="000000" w:themeColor="text1"/>
                <w:sz w:val="24"/>
                <w:szCs w:val="24"/>
                <w:lang w:val="lt-LT"/>
              </w:rPr>
            </w:pPr>
            <w:r w:rsidRPr="00866DA7">
              <w:rPr>
                <w:rFonts w:ascii="Times New Roman" w:hAnsi="Times New Roman" w:cs="Times New Roman"/>
                <w:color w:val="000000" w:themeColor="text1"/>
                <w:sz w:val="24"/>
                <w:szCs w:val="24"/>
                <w:lang w:val="lt-LT"/>
              </w:rPr>
              <w:t>Sistema turi turėti vairo stiprintuvą.</w:t>
            </w:r>
          </w:p>
          <w:p w14:paraId="3B9E5EBD"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p>
          <w:p w14:paraId="50ECFF47"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18039898" w14:textId="2472AD6C"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5D01B59E" w14:textId="7932A3E4"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7AD02E30" w14:textId="77777777" w:rsidTr="6E74F977">
        <w:trPr>
          <w:trHeight w:val="897"/>
        </w:trPr>
        <w:tc>
          <w:tcPr>
            <w:tcW w:w="0" w:type="auto"/>
          </w:tcPr>
          <w:p w14:paraId="5A652024" w14:textId="30729325"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17</w:t>
            </w:r>
          </w:p>
        </w:tc>
        <w:tc>
          <w:tcPr>
            <w:tcW w:w="2291" w:type="dxa"/>
          </w:tcPr>
          <w:p w14:paraId="748EDEEA" w14:textId="1C6C014C"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Kėbulas</w:t>
            </w:r>
          </w:p>
        </w:tc>
        <w:tc>
          <w:tcPr>
            <w:tcW w:w="8680" w:type="dxa"/>
          </w:tcPr>
          <w:p w14:paraId="1DEB8181" w14:textId="272997E4" w:rsidR="0081281A"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Transporto priemonės kėbulas arba karkasas turi būti pagamintas iš korozijai atsparių medžiagų arba medžiagos turi būti apdorotos antikorozine danga. </w:t>
            </w:r>
          </w:p>
          <w:p w14:paraId="6C074102" w14:textId="77777777" w:rsidR="00DD5119" w:rsidRDefault="00DD5119" w:rsidP="0081281A">
            <w:pPr>
              <w:ind w:right="49"/>
              <w:contextualSpacing/>
              <w:jc w:val="both"/>
              <w:rPr>
                <w:rFonts w:ascii="Times New Roman" w:hAnsi="Times New Roman" w:cs="Times New Roman"/>
                <w:color w:val="000000" w:themeColor="text1"/>
                <w:sz w:val="24"/>
                <w:szCs w:val="24"/>
                <w:lang w:val="lt-LT"/>
              </w:rPr>
            </w:pPr>
          </w:p>
          <w:p w14:paraId="7A7D9BEF" w14:textId="649F6BA2"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280AAF0B" w14:textId="0481E1F6"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p>
        </w:tc>
        <w:tc>
          <w:tcPr>
            <w:tcW w:w="2214" w:type="dxa"/>
          </w:tcPr>
          <w:p w14:paraId="3CEA1263" w14:textId="61D27422"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27DFD49C" w14:textId="77777777" w:rsidTr="6E74F977">
        <w:tc>
          <w:tcPr>
            <w:tcW w:w="0" w:type="auto"/>
          </w:tcPr>
          <w:p w14:paraId="45A1C8A4" w14:textId="77FEC64F"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18</w:t>
            </w:r>
          </w:p>
        </w:tc>
        <w:tc>
          <w:tcPr>
            <w:tcW w:w="2291" w:type="dxa"/>
          </w:tcPr>
          <w:p w14:paraId="6A9B236D" w14:textId="1C31C6FF"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Stiklai</w:t>
            </w:r>
          </w:p>
        </w:tc>
        <w:tc>
          <w:tcPr>
            <w:tcW w:w="8680" w:type="dxa"/>
          </w:tcPr>
          <w:p w14:paraId="552FBFEC" w14:textId="7E28D350" w:rsidR="0081281A" w:rsidRPr="00D125A8" w:rsidRDefault="0081281A" w:rsidP="0081281A">
            <w:pPr>
              <w:rPr>
                <w:rFonts w:ascii="Times New Roman" w:hAnsi="Times New Roman" w:cs="Times New Roman"/>
                <w:color w:val="000000" w:themeColor="text1"/>
                <w:sz w:val="24"/>
                <w:szCs w:val="24"/>
                <w:lang w:val="lt-LT"/>
              </w:rPr>
            </w:pPr>
            <w:r w:rsidRPr="00872DFC">
              <w:rPr>
                <w:rFonts w:ascii="Times New Roman" w:hAnsi="Times New Roman" w:cs="Times New Roman"/>
                <w:color w:val="000000" w:themeColor="text1"/>
                <w:sz w:val="24"/>
                <w:szCs w:val="24"/>
                <w:lang w:val="lt-LT"/>
              </w:rPr>
              <w:t>Šoniniai keleivių salono stiklai turi būti dvigubi (išimtis gali būti taikoma orlaidėms);</w:t>
            </w:r>
          </w:p>
          <w:p w14:paraId="2C027A0F" w14:textId="77777777" w:rsidR="0081281A" w:rsidRDefault="0081281A" w:rsidP="0081281A">
            <w:pPr>
              <w:rPr>
                <w:rFonts w:ascii="Times New Roman" w:hAnsi="Times New Roman" w:cs="Times New Roman"/>
                <w:sz w:val="24"/>
                <w:szCs w:val="24"/>
                <w:lang w:val="lt-LT"/>
              </w:rPr>
            </w:pPr>
          </w:p>
          <w:p w14:paraId="13563BF7"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5CAB035C" w14:textId="38AA9562" w:rsidR="0081281A" w:rsidRPr="00D125A8" w:rsidRDefault="0081281A" w:rsidP="0081281A">
            <w:pPr>
              <w:rPr>
                <w:rFonts w:ascii="Times New Roman" w:hAnsi="Times New Roman" w:cs="Times New Roman"/>
                <w:sz w:val="24"/>
                <w:szCs w:val="24"/>
                <w:lang w:val="lt-LT"/>
              </w:rPr>
            </w:pPr>
          </w:p>
        </w:tc>
        <w:tc>
          <w:tcPr>
            <w:tcW w:w="2214" w:type="dxa"/>
          </w:tcPr>
          <w:p w14:paraId="27ACB671" w14:textId="2114E76F"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48EEEE7E" w14:textId="77777777" w:rsidTr="6E74F977">
        <w:tc>
          <w:tcPr>
            <w:tcW w:w="0" w:type="auto"/>
          </w:tcPr>
          <w:p w14:paraId="45E82C49" w14:textId="2C4D625F"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19</w:t>
            </w:r>
          </w:p>
        </w:tc>
        <w:tc>
          <w:tcPr>
            <w:tcW w:w="2291" w:type="dxa"/>
          </w:tcPr>
          <w:p w14:paraId="69D3F6DC" w14:textId="77777777" w:rsidR="0081281A" w:rsidRPr="00C406C8" w:rsidRDefault="0081281A" w:rsidP="0081281A">
            <w:pPr>
              <w:rPr>
                <w:rFonts w:ascii="Times New Roman" w:hAnsi="Times New Roman" w:cs="Times New Roman"/>
                <w:b/>
                <w:bCs/>
                <w:color w:val="000000" w:themeColor="text1"/>
                <w:sz w:val="24"/>
                <w:szCs w:val="24"/>
                <w:lang w:val="lt-LT"/>
              </w:rPr>
            </w:pPr>
            <w:r w:rsidRPr="00C406C8">
              <w:rPr>
                <w:rFonts w:ascii="Times New Roman" w:hAnsi="Times New Roman" w:cs="Times New Roman"/>
                <w:b/>
                <w:bCs/>
                <w:color w:val="000000" w:themeColor="text1"/>
                <w:sz w:val="24"/>
                <w:szCs w:val="24"/>
                <w:lang w:val="lt-LT"/>
              </w:rPr>
              <w:t>Vairuotojo darbo</w:t>
            </w:r>
          </w:p>
          <w:p w14:paraId="76F7D93D" w14:textId="03B254B4"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vieta</w:t>
            </w:r>
          </w:p>
        </w:tc>
        <w:tc>
          <w:tcPr>
            <w:tcW w:w="8680" w:type="dxa"/>
          </w:tcPr>
          <w:p w14:paraId="04311022" w14:textId="3E7A595F" w:rsidR="0081281A" w:rsidRPr="00D125A8" w:rsidRDefault="0081281A" w:rsidP="0081281A">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J</w:t>
            </w:r>
            <w:r w:rsidRPr="00D125A8">
              <w:rPr>
                <w:rFonts w:ascii="Times New Roman" w:hAnsi="Times New Roman" w:cs="Times New Roman"/>
                <w:color w:val="000000" w:themeColor="text1"/>
                <w:sz w:val="24"/>
                <w:szCs w:val="24"/>
                <w:lang w:val="lt-LT"/>
              </w:rPr>
              <w:t>ungikliai, signalinės lemputės, pranešimai borto kompiuteryje turi būti pažymėti atpažinimo ženklais (piktogramomis) ir/arba užrašais lietuvių ir/arba anglų kalb</w:t>
            </w:r>
            <w:r>
              <w:rPr>
                <w:rFonts w:ascii="Times New Roman" w:hAnsi="Times New Roman" w:cs="Times New Roman"/>
                <w:color w:val="000000" w:themeColor="text1"/>
                <w:sz w:val="24"/>
                <w:szCs w:val="24"/>
                <w:lang w:val="lt-LT"/>
              </w:rPr>
              <w:t>omis</w:t>
            </w:r>
            <w:r w:rsidRPr="00D125A8">
              <w:rPr>
                <w:rFonts w:ascii="Times New Roman" w:hAnsi="Times New Roman" w:cs="Times New Roman"/>
                <w:color w:val="000000" w:themeColor="text1"/>
                <w:sz w:val="24"/>
                <w:szCs w:val="24"/>
                <w:lang w:val="lt-LT"/>
              </w:rPr>
              <w:t>;</w:t>
            </w:r>
          </w:p>
          <w:p w14:paraId="0922A360" w14:textId="77777777" w:rsidR="0081281A" w:rsidRPr="00D125A8" w:rsidRDefault="0081281A" w:rsidP="0081281A">
            <w:pPr>
              <w:rPr>
                <w:rFonts w:ascii="Times New Roman" w:hAnsi="Times New Roman" w:cs="Times New Roman"/>
                <w:color w:val="000000" w:themeColor="text1"/>
                <w:sz w:val="24"/>
                <w:szCs w:val="24"/>
                <w:lang w:val="lt-LT"/>
              </w:rPr>
            </w:pPr>
          </w:p>
          <w:p w14:paraId="14F63632" w14:textId="77777777" w:rsidR="0081281A" w:rsidRPr="00D125A8" w:rsidRDefault="0081281A" w:rsidP="0081281A">
            <w:pPr>
              <w:rPr>
                <w:rFonts w:ascii="Times New Roman" w:hAnsi="Times New Roman" w:cs="Times New Roman"/>
                <w:color w:val="000000" w:themeColor="text1"/>
                <w:sz w:val="24"/>
                <w:szCs w:val="24"/>
                <w:lang w:val="lt-LT"/>
              </w:rPr>
            </w:pPr>
            <w:r w:rsidRPr="0096029B">
              <w:rPr>
                <w:rFonts w:ascii="Times New Roman" w:hAnsi="Times New Roman" w:cs="Times New Roman"/>
                <w:color w:val="000000" w:themeColor="text1"/>
                <w:sz w:val="24"/>
                <w:szCs w:val="24"/>
                <w:lang w:val="lt-LT"/>
              </w:rPr>
              <w:t>Matavimo prietaisų skalės turi būti metrinės matavimo sistemos;</w:t>
            </w:r>
            <w:r w:rsidRPr="00D125A8">
              <w:rPr>
                <w:rFonts w:ascii="Times New Roman" w:hAnsi="Times New Roman" w:cs="Times New Roman"/>
                <w:color w:val="000000" w:themeColor="text1"/>
                <w:sz w:val="24"/>
                <w:szCs w:val="24"/>
                <w:lang w:val="lt-LT"/>
              </w:rPr>
              <w:t xml:space="preserve"> </w:t>
            </w:r>
          </w:p>
          <w:p w14:paraId="72BE07D8" w14:textId="77777777" w:rsidR="0081281A" w:rsidRPr="00D125A8" w:rsidRDefault="0081281A" w:rsidP="0081281A">
            <w:pPr>
              <w:rPr>
                <w:rFonts w:ascii="Times New Roman" w:hAnsi="Times New Roman" w:cs="Times New Roman"/>
                <w:color w:val="000000" w:themeColor="text1"/>
                <w:sz w:val="24"/>
                <w:szCs w:val="24"/>
                <w:lang w:val="lt-LT"/>
              </w:rPr>
            </w:pPr>
          </w:p>
          <w:p w14:paraId="0724645B" w14:textId="447DE6F1" w:rsidR="0081281A" w:rsidRPr="00D125A8" w:rsidRDefault="0081281A" w:rsidP="0081281A">
            <w:pPr>
              <w:rPr>
                <w:rFonts w:ascii="Times New Roman" w:hAnsi="Times New Roman" w:cs="Times New Roman"/>
                <w:color w:val="000000" w:themeColor="text1"/>
                <w:sz w:val="24"/>
                <w:szCs w:val="24"/>
                <w:lang w:val="lt-LT"/>
              </w:rPr>
            </w:pPr>
            <w:r w:rsidRPr="00C406C8">
              <w:rPr>
                <w:rFonts w:ascii="Times New Roman" w:hAnsi="Times New Roman" w:cs="Times New Roman"/>
                <w:color w:val="000000" w:themeColor="text1"/>
                <w:sz w:val="24"/>
                <w:szCs w:val="24"/>
                <w:lang w:val="lt-LT"/>
              </w:rPr>
              <w:t>Vairuotojo sėdynė su amortizavimo sistema, reguliuojamo aukščio, su porankiu, reguliuojamas atlošo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pasvyrimo kampas ir atstumas nuo vairo (privalo reguliuotis priklausomai nuo vairuotojo</w:t>
            </w:r>
            <w:r w:rsidRPr="00D125A8">
              <w:rPr>
                <w:rFonts w:ascii="Times New Roman" w:hAnsi="Times New Roman" w:cs="Times New Roman"/>
                <w:color w:val="000000" w:themeColor="text1"/>
                <w:sz w:val="24"/>
                <w:szCs w:val="24"/>
                <w:lang w:val="lt-LT"/>
              </w:rPr>
              <w:t xml:space="preserve"> </w:t>
            </w:r>
            <w:r w:rsidRPr="00C406C8">
              <w:rPr>
                <w:rFonts w:ascii="Times New Roman" w:hAnsi="Times New Roman" w:cs="Times New Roman"/>
                <w:color w:val="000000" w:themeColor="text1"/>
                <w:sz w:val="24"/>
                <w:szCs w:val="24"/>
                <w:lang w:val="lt-LT"/>
              </w:rPr>
              <w:t>ūgio bei svorio)</w:t>
            </w:r>
            <w:r w:rsidRPr="00D125A8">
              <w:rPr>
                <w:rFonts w:ascii="Times New Roman" w:hAnsi="Times New Roman" w:cs="Times New Roman"/>
                <w:color w:val="000000" w:themeColor="text1"/>
                <w:sz w:val="24"/>
                <w:szCs w:val="24"/>
                <w:lang w:val="lt-LT"/>
              </w:rPr>
              <w:t>;</w:t>
            </w:r>
          </w:p>
          <w:p w14:paraId="438B561F" w14:textId="77777777" w:rsidR="0081281A" w:rsidRPr="001C2308" w:rsidRDefault="0081281A" w:rsidP="0081281A">
            <w:pPr>
              <w:rPr>
                <w:rFonts w:ascii="Times New Roman" w:hAnsi="Times New Roman" w:cs="Times New Roman"/>
                <w:color w:val="000000" w:themeColor="text1"/>
                <w:sz w:val="24"/>
                <w:szCs w:val="24"/>
                <w:lang w:val="lt-LT"/>
              </w:rPr>
            </w:pPr>
          </w:p>
          <w:p w14:paraId="1CC6A8F4" w14:textId="355F47FD" w:rsidR="0081281A" w:rsidRDefault="0081281A" w:rsidP="0081281A">
            <w:pPr>
              <w:rPr>
                <w:rFonts w:ascii="Times New Roman" w:hAnsi="Times New Roman" w:cs="Times New Roman"/>
                <w:color w:val="000000" w:themeColor="text1"/>
                <w:sz w:val="24"/>
                <w:szCs w:val="24"/>
                <w:lang w:val="lt-LT"/>
              </w:rPr>
            </w:pPr>
            <w:r w:rsidRPr="001C2308">
              <w:rPr>
                <w:rFonts w:ascii="Times New Roman" w:hAnsi="Times New Roman" w:cs="Times New Roman"/>
                <w:color w:val="000000" w:themeColor="text1"/>
                <w:sz w:val="24"/>
                <w:szCs w:val="24"/>
                <w:lang w:val="lt-LT"/>
              </w:rPr>
              <w:t>Vairuotojo darbo vietoje turi būti įrengtas 12V lizdas</w:t>
            </w:r>
            <w:r>
              <w:rPr>
                <w:rFonts w:ascii="Times New Roman" w:hAnsi="Times New Roman" w:cs="Times New Roman"/>
                <w:color w:val="000000" w:themeColor="text1"/>
                <w:sz w:val="24"/>
                <w:szCs w:val="24"/>
                <w:lang w:val="lt-LT"/>
              </w:rPr>
              <w:t>;</w:t>
            </w:r>
          </w:p>
          <w:p w14:paraId="57618291" w14:textId="77777777" w:rsidR="0081281A" w:rsidRDefault="0081281A" w:rsidP="0081281A">
            <w:pPr>
              <w:rPr>
                <w:rFonts w:ascii="Times New Roman" w:hAnsi="Times New Roman" w:cs="Times New Roman"/>
                <w:color w:val="000000" w:themeColor="text1"/>
                <w:sz w:val="24"/>
                <w:szCs w:val="24"/>
                <w:lang w:val="lt-LT"/>
              </w:rPr>
            </w:pPr>
          </w:p>
          <w:p w14:paraId="32BAE6E3" w14:textId="4DFADA28" w:rsidR="0081281A" w:rsidRPr="001C2308" w:rsidRDefault="00BA35BF" w:rsidP="0081281A">
            <w:pPr>
              <w:rPr>
                <w:rFonts w:ascii="Times New Roman" w:hAnsi="Times New Roman" w:cs="Times New Roman"/>
                <w:color w:val="000000" w:themeColor="text1"/>
                <w:sz w:val="24"/>
                <w:szCs w:val="24"/>
                <w:lang w:val="lt-LT"/>
              </w:rPr>
            </w:pPr>
            <w:r w:rsidRPr="007A0AE6">
              <w:rPr>
                <w:rFonts w:ascii="Times New Roman" w:hAnsi="Times New Roman" w:cs="Times New Roman"/>
                <w:color w:val="000000" w:themeColor="text1"/>
                <w:sz w:val="24"/>
                <w:szCs w:val="24"/>
                <w:lang w:val="lt-LT"/>
              </w:rPr>
              <w:lastRenderedPageBreak/>
              <w:t>T</w:t>
            </w:r>
            <w:r w:rsidR="0081281A" w:rsidRPr="007A0AE6">
              <w:rPr>
                <w:rFonts w:ascii="Times New Roman" w:hAnsi="Times New Roman" w:cs="Times New Roman"/>
                <w:color w:val="000000" w:themeColor="text1"/>
                <w:sz w:val="24"/>
                <w:szCs w:val="24"/>
                <w:lang w:val="lt-LT"/>
              </w:rPr>
              <w:t>ransporto priemonė turi būti aprūpinta antialkoholiniu variklio užraktu (įtaisu, neleidžiančiu užvesti transporto priemonės variklio, jeigu transporto priemonės vairuotojo iškvėpto oro ėminyje aptinkama alkoholio).</w:t>
            </w:r>
          </w:p>
          <w:p w14:paraId="3392D7DE" w14:textId="77777777" w:rsidR="0081281A" w:rsidRDefault="0081281A" w:rsidP="0081281A">
            <w:pPr>
              <w:rPr>
                <w:rFonts w:ascii="Times New Roman" w:hAnsi="Times New Roman" w:cs="Times New Roman"/>
                <w:color w:val="000000" w:themeColor="text1"/>
                <w:sz w:val="24"/>
                <w:szCs w:val="24"/>
                <w:lang w:val="lt-LT"/>
              </w:rPr>
            </w:pPr>
          </w:p>
          <w:p w14:paraId="60952AD3" w14:textId="77777777" w:rsidR="0081281A" w:rsidRDefault="000E6B45" w:rsidP="0081281A">
            <w:pPr>
              <w:rPr>
                <w:rFonts w:ascii="Times New Roman" w:hAnsi="Times New Roman" w:cs="Times New Roman"/>
                <w:bCs/>
                <w:i/>
                <w:iCs/>
                <w:sz w:val="24"/>
                <w:szCs w:val="24"/>
                <w:lang w:val="lt-LT"/>
              </w:rPr>
            </w:pPr>
            <w:r w:rsidRPr="00804260">
              <w:rPr>
                <w:rFonts w:ascii="Times New Roman" w:hAnsi="Times New Roman" w:cs="Times New Roman"/>
                <w:bCs/>
                <w:i/>
                <w:iCs/>
                <w:sz w:val="24"/>
                <w:szCs w:val="24"/>
                <w:lang w:val="lt-LT"/>
              </w:rPr>
              <w:t>Su pasiūlymu nereikalaujama pateiki įrodymų.</w:t>
            </w:r>
          </w:p>
          <w:p w14:paraId="1D55E882" w14:textId="6762369E" w:rsidR="000E6B45" w:rsidRPr="00D125A8" w:rsidRDefault="000E6B45" w:rsidP="0081281A">
            <w:pPr>
              <w:rPr>
                <w:rFonts w:ascii="Times New Roman" w:hAnsi="Times New Roman" w:cs="Times New Roman"/>
                <w:color w:val="000000" w:themeColor="text1"/>
                <w:sz w:val="24"/>
                <w:szCs w:val="24"/>
                <w:lang w:val="lt-LT"/>
              </w:rPr>
            </w:pPr>
          </w:p>
        </w:tc>
        <w:tc>
          <w:tcPr>
            <w:tcW w:w="2214" w:type="dxa"/>
          </w:tcPr>
          <w:p w14:paraId="03C5738F" w14:textId="5D0C0708"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lastRenderedPageBreak/>
              <w:t>[</w:t>
            </w:r>
            <w:r>
              <w:rPr>
                <w:rFonts w:ascii="Times New Roman" w:hAnsi="Times New Roman" w:cs="Times New Roman"/>
                <w:color w:val="000000"/>
                <w:sz w:val="24"/>
                <w:szCs w:val="24"/>
                <w:lang w:val="lt-LT"/>
              </w:rPr>
              <w:t>nurodyti TAIP arba NE]</w:t>
            </w:r>
          </w:p>
        </w:tc>
      </w:tr>
      <w:tr w:rsidR="0081281A" w:rsidRPr="00D125A8" w14:paraId="26D2CC22" w14:textId="77777777" w:rsidTr="6E74F977">
        <w:tc>
          <w:tcPr>
            <w:tcW w:w="0" w:type="auto"/>
          </w:tcPr>
          <w:p w14:paraId="72E2AF30" w14:textId="01DE1809"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20</w:t>
            </w:r>
          </w:p>
        </w:tc>
        <w:tc>
          <w:tcPr>
            <w:tcW w:w="2291" w:type="dxa"/>
          </w:tcPr>
          <w:p w14:paraId="7D67B07B" w14:textId="16AE6C75"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Keleivių sėdynės</w:t>
            </w:r>
          </w:p>
        </w:tc>
        <w:tc>
          <w:tcPr>
            <w:tcW w:w="8680" w:type="dxa"/>
          </w:tcPr>
          <w:p w14:paraId="34888299" w14:textId="5F2EFA9C" w:rsidR="0081281A" w:rsidRDefault="0081281A" w:rsidP="0081281A">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 xml:space="preserve">Keleivių sėdynės </w:t>
            </w:r>
            <w:r>
              <w:rPr>
                <w:rFonts w:ascii="Times New Roman" w:hAnsi="Times New Roman" w:cs="Times New Roman"/>
                <w:color w:val="000000" w:themeColor="text1"/>
                <w:sz w:val="24"/>
                <w:szCs w:val="24"/>
                <w:lang w:val="lt-LT"/>
              </w:rPr>
              <w:t>vienvietės.</w:t>
            </w:r>
          </w:p>
          <w:p w14:paraId="03495157" w14:textId="77777777" w:rsidR="0081281A" w:rsidRDefault="0081281A" w:rsidP="0081281A">
            <w:pPr>
              <w:rPr>
                <w:rFonts w:ascii="Times New Roman" w:hAnsi="Times New Roman" w:cs="Times New Roman"/>
                <w:color w:val="000000" w:themeColor="text1"/>
                <w:sz w:val="24"/>
                <w:szCs w:val="24"/>
                <w:lang w:val="lt-LT"/>
              </w:rPr>
            </w:pPr>
          </w:p>
          <w:p w14:paraId="602354F5"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0DEA5C0B" w14:textId="3587842D" w:rsidR="0081281A" w:rsidRPr="00D125A8" w:rsidRDefault="0081281A" w:rsidP="0081281A">
            <w:pPr>
              <w:rPr>
                <w:rFonts w:ascii="Times New Roman" w:hAnsi="Times New Roman" w:cs="Times New Roman"/>
                <w:color w:val="000000" w:themeColor="text1"/>
                <w:sz w:val="24"/>
                <w:szCs w:val="24"/>
                <w:lang w:val="lt-LT"/>
              </w:rPr>
            </w:pPr>
          </w:p>
        </w:tc>
        <w:tc>
          <w:tcPr>
            <w:tcW w:w="2214" w:type="dxa"/>
          </w:tcPr>
          <w:p w14:paraId="72D9C120" w14:textId="14BBC6ED"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2E576021" w14:textId="77777777" w:rsidTr="6E74F977">
        <w:tc>
          <w:tcPr>
            <w:tcW w:w="0" w:type="auto"/>
          </w:tcPr>
          <w:p w14:paraId="6492D3BF" w14:textId="5A8F574B"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21</w:t>
            </w:r>
          </w:p>
        </w:tc>
        <w:tc>
          <w:tcPr>
            <w:tcW w:w="2291" w:type="dxa"/>
          </w:tcPr>
          <w:p w14:paraId="6FD2217F" w14:textId="5E34E926"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Apsaugos įranga</w:t>
            </w:r>
          </w:p>
        </w:tc>
        <w:tc>
          <w:tcPr>
            <w:tcW w:w="8680" w:type="dxa"/>
          </w:tcPr>
          <w:p w14:paraId="44FB9C90" w14:textId="23BE52B4" w:rsidR="0081281A" w:rsidRDefault="0081281A" w:rsidP="0081281A">
            <w:pPr>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Ne mažiau nei du</w:t>
            </w:r>
            <w:r w:rsidRPr="00C406C8">
              <w:rPr>
                <w:rFonts w:ascii="Times New Roman" w:hAnsi="Times New Roman" w:cs="Times New Roman"/>
                <w:color w:val="000000" w:themeColor="text1"/>
                <w:sz w:val="24"/>
                <w:szCs w:val="24"/>
                <w:lang w:val="lt-LT"/>
              </w:rPr>
              <w:t xml:space="preserve"> kelių motorinės transporto priemonių pirmosios pagalbos rinkiniai</w:t>
            </w:r>
            <w:r w:rsidRPr="00D125A8">
              <w:rPr>
                <w:rFonts w:ascii="Times New Roman" w:hAnsi="Times New Roman" w:cs="Times New Roman"/>
                <w:color w:val="000000" w:themeColor="text1"/>
                <w:sz w:val="24"/>
                <w:szCs w:val="24"/>
                <w:lang w:val="lt-LT"/>
              </w:rPr>
              <w:t>;</w:t>
            </w:r>
          </w:p>
          <w:p w14:paraId="4FC3CFCC" w14:textId="77777777" w:rsidR="0081281A" w:rsidRPr="00C406C8" w:rsidRDefault="0081281A" w:rsidP="0081281A">
            <w:pPr>
              <w:rPr>
                <w:rFonts w:ascii="Times New Roman" w:hAnsi="Times New Roman" w:cs="Times New Roman"/>
                <w:color w:val="000000" w:themeColor="text1"/>
                <w:sz w:val="24"/>
                <w:szCs w:val="24"/>
                <w:lang w:val="lt-LT"/>
              </w:rPr>
            </w:pPr>
          </w:p>
          <w:p w14:paraId="293F3006" w14:textId="77777777" w:rsidR="0081281A" w:rsidRDefault="0081281A" w:rsidP="0081281A">
            <w:pPr>
              <w:rPr>
                <w:rFonts w:ascii="Times New Roman" w:hAnsi="Times New Roman" w:cs="Times New Roman"/>
                <w:color w:val="000000" w:themeColor="text1"/>
                <w:sz w:val="24"/>
                <w:szCs w:val="24"/>
                <w:lang w:val="lt-LT"/>
              </w:rPr>
            </w:pPr>
            <w:r w:rsidRPr="00D125A8">
              <w:rPr>
                <w:rFonts w:ascii="Times New Roman" w:hAnsi="Times New Roman" w:cs="Times New Roman"/>
                <w:color w:val="000000" w:themeColor="text1"/>
                <w:sz w:val="24"/>
                <w:szCs w:val="24"/>
                <w:lang w:val="lt-LT"/>
              </w:rPr>
              <w:t>Avariniai išėjimai pažymėti ir prie jų pritvirtinti plaktukai stiklo išdaužymui.</w:t>
            </w:r>
          </w:p>
          <w:p w14:paraId="3D65AB05" w14:textId="77777777" w:rsidR="0081281A" w:rsidRDefault="0081281A" w:rsidP="0081281A">
            <w:pPr>
              <w:rPr>
                <w:rFonts w:ascii="Times New Roman" w:hAnsi="Times New Roman" w:cs="Times New Roman"/>
                <w:color w:val="000000" w:themeColor="text1"/>
                <w:sz w:val="24"/>
                <w:szCs w:val="24"/>
                <w:lang w:val="lt-LT"/>
              </w:rPr>
            </w:pPr>
          </w:p>
          <w:p w14:paraId="403CDBE0"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B5C008B" w14:textId="037355D3" w:rsidR="0081281A" w:rsidRPr="00D125A8" w:rsidRDefault="0081281A" w:rsidP="0081281A">
            <w:pPr>
              <w:rPr>
                <w:rFonts w:ascii="Times New Roman" w:hAnsi="Times New Roman" w:cs="Times New Roman"/>
                <w:color w:val="000000" w:themeColor="text1"/>
                <w:sz w:val="24"/>
                <w:szCs w:val="24"/>
                <w:lang w:val="lt-LT"/>
              </w:rPr>
            </w:pPr>
          </w:p>
        </w:tc>
        <w:tc>
          <w:tcPr>
            <w:tcW w:w="2214" w:type="dxa"/>
          </w:tcPr>
          <w:p w14:paraId="438DB4A1" w14:textId="7CD2F2A1"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1A28E188" w14:textId="77777777" w:rsidTr="6E74F977">
        <w:tc>
          <w:tcPr>
            <w:tcW w:w="0" w:type="auto"/>
          </w:tcPr>
          <w:p w14:paraId="5B345A1C" w14:textId="61399709"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22</w:t>
            </w:r>
          </w:p>
        </w:tc>
        <w:tc>
          <w:tcPr>
            <w:tcW w:w="2291" w:type="dxa"/>
          </w:tcPr>
          <w:p w14:paraId="77F25E97" w14:textId="77777777" w:rsidR="0081281A" w:rsidRPr="00C95618" w:rsidRDefault="0081281A" w:rsidP="0081281A">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Galinio matymo</w:t>
            </w:r>
          </w:p>
          <w:p w14:paraId="2823C051" w14:textId="77777777" w:rsidR="0081281A" w:rsidRPr="00C95618" w:rsidRDefault="0081281A" w:rsidP="0081281A">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veidrodžiai arba</w:t>
            </w:r>
          </w:p>
          <w:p w14:paraId="7E95A7D5" w14:textId="77777777" w:rsidR="0081281A" w:rsidRPr="00C95618" w:rsidRDefault="0081281A" w:rsidP="0081281A">
            <w:pPr>
              <w:rPr>
                <w:rFonts w:ascii="Times New Roman" w:hAnsi="Times New Roman" w:cs="Times New Roman"/>
                <w:b/>
                <w:bCs/>
                <w:color w:val="000000" w:themeColor="text1"/>
                <w:sz w:val="24"/>
                <w:szCs w:val="24"/>
                <w:lang w:val="lt-LT"/>
              </w:rPr>
            </w:pPr>
            <w:r w:rsidRPr="00C95618">
              <w:rPr>
                <w:rFonts w:ascii="Times New Roman" w:hAnsi="Times New Roman" w:cs="Times New Roman"/>
                <w:b/>
                <w:bCs/>
                <w:color w:val="000000" w:themeColor="text1"/>
                <w:sz w:val="24"/>
                <w:szCs w:val="24"/>
                <w:lang w:val="lt-LT"/>
              </w:rPr>
              <w:t>kameros / Išorinio</w:t>
            </w:r>
          </w:p>
          <w:p w14:paraId="0271D013" w14:textId="4E54905D"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matymo veidrodžiai</w:t>
            </w:r>
          </w:p>
        </w:tc>
        <w:tc>
          <w:tcPr>
            <w:tcW w:w="8680" w:type="dxa"/>
          </w:tcPr>
          <w:p w14:paraId="3DEE47BC" w14:textId="6E3A8451" w:rsidR="0081281A" w:rsidRPr="00D125A8" w:rsidRDefault="0081281A" w:rsidP="0081281A">
            <w:pPr>
              <w:ind w:left="27" w:right="60"/>
              <w:jc w:val="both"/>
              <w:rPr>
                <w:rFonts w:ascii="Times New Roman" w:hAnsi="Times New Roman" w:cs="Times New Roman"/>
                <w:sz w:val="24"/>
                <w:szCs w:val="24"/>
                <w:lang w:val="lt-LT"/>
              </w:rPr>
            </w:pPr>
            <w:r w:rsidRPr="00D125A8">
              <w:rPr>
                <w:rFonts w:ascii="Times New Roman" w:hAnsi="Times New Roman" w:cs="Times New Roman"/>
                <w:color w:val="000000" w:themeColor="text1"/>
                <w:sz w:val="24"/>
                <w:szCs w:val="24"/>
                <w:lang w:val="lt-LT"/>
              </w:rPr>
              <w:t xml:space="preserve">Viduje sumontuotas galinio matymo veidrodis (-džiai) - turi būti įrengti veidrodžiai, leidžiantys vairuotojui matyti įlipimo aikštelę prie durų. </w:t>
            </w:r>
            <w:r w:rsidRPr="00D125A8">
              <w:rPr>
                <w:rFonts w:ascii="Times New Roman" w:hAnsi="Times New Roman" w:cs="Times New Roman"/>
                <w:sz w:val="24"/>
                <w:szCs w:val="24"/>
                <w:lang w:val="lt-LT"/>
              </w:rPr>
              <w:t xml:space="preserve">Salono viduje esantys ekranai (monitoriai) ar konstrukcijos neturi užstoti vaizdo, t. y. vairuotojas turi matyti keleivių stovėjimo vietas prie visų durų. </w:t>
            </w:r>
            <w:r w:rsidRPr="00D125A8">
              <w:rPr>
                <w:rFonts w:ascii="Times New Roman" w:hAnsi="Times New Roman" w:cs="Times New Roman"/>
                <w:color w:val="000000" w:themeColor="text1"/>
                <w:sz w:val="24"/>
                <w:szCs w:val="24"/>
                <w:lang w:val="lt-LT"/>
              </w:rPr>
              <w:t>Kaip alternatyva veidrodžiams gali būti įrengtos kameros su tiesiogine vaizdo transliacija į ekraną įrengtą vairuotojui gerai matomoje vietoje;</w:t>
            </w:r>
          </w:p>
          <w:p w14:paraId="130AA124" w14:textId="77777777" w:rsidR="0081281A" w:rsidRPr="00D125A8" w:rsidRDefault="0081281A" w:rsidP="0081281A">
            <w:pPr>
              <w:rPr>
                <w:rFonts w:ascii="Times New Roman" w:hAnsi="Times New Roman" w:cs="Times New Roman"/>
                <w:color w:val="000000" w:themeColor="text1"/>
                <w:sz w:val="24"/>
                <w:szCs w:val="24"/>
                <w:lang w:val="lt-LT"/>
              </w:rPr>
            </w:pPr>
          </w:p>
          <w:p w14:paraId="5DF492ED" w14:textId="77777777" w:rsidR="0081281A" w:rsidRDefault="0081281A" w:rsidP="0081281A">
            <w:pPr>
              <w:rPr>
                <w:rFonts w:ascii="Times New Roman" w:hAnsi="Times New Roman" w:cs="Times New Roman"/>
                <w:color w:val="000000" w:themeColor="text1"/>
                <w:sz w:val="24"/>
                <w:szCs w:val="24"/>
                <w:lang w:val="lt-LT"/>
              </w:rPr>
            </w:pPr>
            <w:r w:rsidRPr="002D2615">
              <w:rPr>
                <w:rFonts w:ascii="Times New Roman" w:hAnsi="Times New Roman" w:cs="Times New Roman"/>
                <w:color w:val="000000" w:themeColor="text1"/>
                <w:sz w:val="24"/>
                <w:szCs w:val="24"/>
                <w:lang w:val="lt-LT"/>
              </w:rPr>
              <w:t>Išorėje turi būti įrengti veidrodžiai, leidžiantys vairuotojui apžvelgti kairę ir dešinę autobuso puses. Išoriniai veidrodžiai turi būti elektra šildomi ir reguliuojami iš vairuotojo kabinos.</w:t>
            </w:r>
          </w:p>
          <w:p w14:paraId="75130859" w14:textId="77777777" w:rsidR="0081281A" w:rsidRDefault="0081281A" w:rsidP="0081281A">
            <w:pPr>
              <w:rPr>
                <w:rFonts w:ascii="Times New Roman" w:hAnsi="Times New Roman" w:cs="Times New Roman"/>
                <w:color w:val="000000" w:themeColor="text1"/>
                <w:sz w:val="24"/>
                <w:szCs w:val="24"/>
                <w:lang w:val="lt-LT"/>
              </w:rPr>
            </w:pPr>
          </w:p>
          <w:p w14:paraId="0443D58A" w14:textId="77777777" w:rsidR="0081281A" w:rsidRDefault="0081281A" w:rsidP="0081281A">
            <w:pPr>
              <w:ind w:right="49"/>
              <w:contextualSpacing/>
              <w:jc w:val="both"/>
              <w:rPr>
                <w:rFonts w:ascii="Times New Roman" w:hAnsi="Times New Roman" w:cs="Times New Roman"/>
                <w:color w:val="000000" w:themeColor="text1"/>
                <w:sz w:val="24"/>
                <w:szCs w:val="24"/>
                <w:lang w:val="lt-LT"/>
              </w:rPr>
            </w:pPr>
            <w:r w:rsidRPr="00804260">
              <w:rPr>
                <w:rFonts w:ascii="Times New Roman" w:hAnsi="Times New Roman" w:cs="Times New Roman"/>
                <w:i/>
                <w:iCs/>
                <w:color w:val="000000"/>
                <w:sz w:val="24"/>
                <w:szCs w:val="24"/>
                <w:lang w:val="lt-LT"/>
              </w:rPr>
              <w:t>Su pasiūlymu pateikti gamintojo techninį aprašymą, brošiūrą ar kitą lygiavertį dokumentą</w:t>
            </w:r>
          </w:p>
          <w:p w14:paraId="63480B98" w14:textId="19D4999A" w:rsidR="0081281A" w:rsidRPr="00D125A8" w:rsidRDefault="0081281A" w:rsidP="0081281A">
            <w:pPr>
              <w:rPr>
                <w:rFonts w:ascii="Times New Roman" w:hAnsi="Times New Roman" w:cs="Times New Roman"/>
                <w:color w:val="000000" w:themeColor="text1"/>
                <w:sz w:val="24"/>
                <w:szCs w:val="24"/>
                <w:lang w:val="lt-LT"/>
              </w:rPr>
            </w:pPr>
          </w:p>
        </w:tc>
        <w:tc>
          <w:tcPr>
            <w:tcW w:w="2214" w:type="dxa"/>
          </w:tcPr>
          <w:p w14:paraId="5DF1A3E1" w14:textId="4CEF8331"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3C0C65B2" w14:textId="77777777" w:rsidTr="007A0AE6">
        <w:trPr>
          <w:trHeight w:val="1655"/>
        </w:trPr>
        <w:tc>
          <w:tcPr>
            <w:tcW w:w="0" w:type="auto"/>
            <w:vMerge w:val="restart"/>
          </w:tcPr>
          <w:p w14:paraId="752566D9" w14:textId="77777777" w:rsidR="0081281A" w:rsidRDefault="0081281A" w:rsidP="0081281A">
            <w:pPr>
              <w:jc w:val="center"/>
              <w:rPr>
                <w:rFonts w:ascii="Times New Roman" w:hAnsi="Times New Roman" w:cs="Times New Roman"/>
                <w:bCs/>
                <w:sz w:val="24"/>
                <w:szCs w:val="24"/>
                <w:lang w:val="lt-LT"/>
              </w:rPr>
            </w:pPr>
          </w:p>
        </w:tc>
        <w:tc>
          <w:tcPr>
            <w:tcW w:w="2291" w:type="dxa"/>
            <w:vMerge w:val="restart"/>
          </w:tcPr>
          <w:p w14:paraId="36E792A9" w14:textId="77777777" w:rsidR="0081281A" w:rsidRPr="00D125A8" w:rsidRDefault="0081281A" w:rsidP="0081281A">
            <w:pPr>
              <w:rPr>
                <w:rFonts w:ascii="Times New Roman" w:hAnsi="Times New Roman" w:cs="Times New Roman"/>
                <w:b/>
                <w:bCs/>
                <w:color w:val="000000" w:themeColor="text1"/>
                <w:sz w:val="24"/>
                <w:szCs w:val="24"/>
                <w:lang w:val="lt-LT"/>
              </w:rPr>
            </w:pPr>
          </w:p>
        </w:tc>
        <w:tc>
          <w:tcPr>
            <w:tcW w:w="8680" w:type="dxa"/>
          </w:tcPr>
          <w:p w14:paraId="2BB55B06" w14:textId="3838DEC5" w:rsidR="0081281A" w:rsidRPr="007A0AE6" w:rsidRDefault="0081281A" w:rsidP="0081281A">
            <w:pPr>
              <w:ind w:left="27" w:right="60"/>
              <w:jc w:val="both"/>
              <w:rPr>
                <w:rFonts w:ascii="Times New Roman" w:hAnsi="Times New Roman" w:cs="Times New Roman"/>
                <w:color w:val="000000" w:themeColor="text1"/>
                <w:sz w:val="24"/>
                <w:szCs w:val="24"/>
                <w:lang w:val="lt-LT"/>
              </w:rPr>
            </w:pPr>
            <w:r w:rsidRPr="007A0AE6">
              <w:rPr>
                <w:rFonts w:ascii="Times New Roman" w:hAnsi="Times New Roman" w:cs="Times New Roman"/>
                <w:color w:val="000000" w:themeColor="text1"/>
                <w:sz w:val="24"/>
                <w:szCs w:val="24"/>
                <w:lang w:val="lt-LT"/>
              </w:rPr>
              <w:t>Duomenų perdavimui ir komunikacijai: transporto priemonės turi būti sumontuotos GSM, GPS antenos.</w:t>
            </w:r>
          </w:p>
          <w:p w14:paraId="18300E6B" w14:textId="77777777" w:rsidR="0081281A" w:rsidRPr="007A0AE6" w:rsidRDefault="0081281A" w:rsidP="0081281A">
            <w:pPr>
              <w:ind w:right="49"/>
              <w:contextualSpacing/>
              <w:jc w:val="both"/>
              <w:rPr>
                <w:rFonts w:ascii="Times New Roman" w:hAnsi="Times New Roman" w:cs="Times New Roman"/>
                <w:color w:val="000000" w:themeColor="text1"/>
                <w:sz w:val="24"/>
                <w:szCs w:val="24"/>
                <w:lang w:val="lt-LT"/>
              </w:rPr>
            </w:pPr>
          </w:p>
          <w:p w14:paraId="6CF232BC" w14:textId="3041C611" w:rsidR="0081281A" w:rsidRPr="007A0AE6" w:rsidRDefault="0081281A" w:rsidP="007A0AE6">
            <w:pPr>
              <w:ind w:left="27" w:right="60"/>
              <w:jc w:val="both"/>
              <w:rPr>
                <w:rFonts w:ascii="Times New Roman" w:hAnsi="Times New Roman" w:cs="Times New Roman"/>
                <w:bCs/>
                <w:i/>
                <w:iCs/>
                <w:sz w:val="24"/>
                <w:szCs w:val="24"/>
                <w:lang w:val="lt-LT"/>
              </w:rPr>
            </w:pPr>
            <w:r w:rsidRPr="007A0AE6">
              <w:rPr>
                <w:rFonts w:ascii="Times New Roman" w:hAnsi="Times New Roman" w:cs="Times New Roman"/>
                <w:bCs/>
                <w:i/>
                <w:iCs/>
                <w:sz w:val="24"/>
                <w:szCs w:val="24"/>
                <w:lang w:val="lt-LT"/>
              </w:rPr>
              <w:t>Su pasiūlymu nereikalaujama pateiki įrodymų. NPO, pristačius autobusus patikrins, ar pridėta nurodyta įranga.</w:t>
            </w:r>
          </w:p>
        </w:tc>
        <w:tc>
          <w:tcPr>
            <w:tcW w:w="2214" w:type="dxa"/>
          </w:tcPr>
          <w:p w14:paraId="2291523B" w14:textId="0E446130"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3BFA37D4" w14:textId="77777777" w:rsidTr="6E74F977">
        <w:trPr>
          <w:trHeight w:val="2313"/>
        </w:trPr>
        <w:tc>
          <w:tcPr>
            <w:tcW w:w="0" w:type="auto"/>
            <w:vMerge/>
          </w:tcPr>
          <w:p w14:paraId="42A62359" w14:textId="77777777" w:rsidR="0081281A" w:rsidRDefault="0081281A" w:rsidP="0081281A">
            <w:pPr>
              <w:jc w:val="center"/>
              <w:rPr>
                <w:rFonts w:ascii="Times New Roman" w:hAnsi="Times New Roman" w:cs="Times New Roman"/>
                <w:bCs/>
                <w:sz w:val="24"/>
                <w:szCs w:val="24"/>
                <w:lang w:val="lt-LT"/>
              </w:rPr>
            </w:pPr>
          </w:p>
        </w:tc>
        <w:tc>
          <w:tcPr>
            <w:tcW w:w="2291" w:type="dxa"/>
            <w:vMerge/>
          </w:tcPr>
          <w:p w14:paraId="7AA6E452" w14:textId="77777777" w:rsidR="0081281A" w:rsidRPr="00D125A8" w:rsidRDefault="0081281A" w:rsidP="0081281A">
            <w:pPr>
              <w:rPr>
                <w:rFonts w:ascii="Times New Roman" w:hAnsi="Times New Roman" w:cs="Times New Roman"/>
                <w:b/>
                <w:bCs/>
                <w:color w:val="000000" w:themeColor="text1"/>
                <w:sz w:val="24"/>
                <w:szCs w:val="24"/>
                <w:lang w:val="lt-LT"/>
              </w:rPr>
            </w:pPr>
          </w:p>
        </w:tc>
        <w:tc>
          <w:tcPr>
            <w:tcW w:w="8680" w:type="dxa"/>
          </w:tcPr>
          <w:p w14:paraId="064FA1A8" w14:textId="77777777" w:rsidR="0081281A" w:rsidRPr="007A0AE6" w:rsidRDefault="0081281A" w:rsidP="0081281A">
            <w:pPr>
              <w:ind w:left="27" w:right="60"/>
              <w:jc w:val="both"/>
              <w:rPr>
                <w:rFonts w:ascii="Times New Roman" w:hAnsi="Times New Roman" w:cs="Times New Roman"/>
                <w:color w:val="000000" w:themeColor="text1"/>
                <w:sz w:val="24"/>
                <w:szCs w:val="24"/>
                <w:lang w:val="lt-LT"/>
              </w:rPr>
            </w:pPr>
            <w:r w:rsidRPr="007A0AE6">
              <w:rPr>
                <w:rFonts w:ascii="Times New Roman" w:hAnsi="Times New Roman" w:cs="Times New Roman"/>
                <w:color w:val="000000" w:themeColor="text1"/>
                <w:sz w:val="24"/>
                <w:szCs w:val="24"/>
                <w:lang w:val="lt-LT"/>
              </w:rPr>
              <w:t xml:space="preserve">Autobusas privalo užtikrinti </w:t>
            </w:r>
          </w:p>
          <w:p w14:paraId="37F95770" w14:textId="77777777" w:rsidR="0081281A" w:rsidRPr="007A0AE6" w:rsidRDefault="0081281A" w:rsidP="0081281A">
            <w:pPr>
              <w:pStyle w:val="ListParagraph"/>
              <w:numPr>
                <w:ilvl w:val="0"/>
                <w:numId w:val="19"/>
              </w:numPr>
              <w:ind w:right="60"/>
              <w:jc w:val="both"/>
              <w:rPr>
                <w:rFonts w:ascii="Times New Roman" w:hAnsi="Times New Roman" w:cs="Times New Roman"/>
                <w:color w:val="000000" w:themeColor="text1"/>
                <w:sz w:val="24"/>
                <w:szCs w:val="24"/>
                <w:lang w:val="lt-LT"/>
              </w:rPr>
            </w:pPr>
            <w:r w:rsidRPr="007A0AE6">
              <w:rPr>
                <w:rFonts w:ascii="Times New Roman" w:hAnsi="Times New Roman" w:cs="Times New Roman"/>
                <w:color w:val="000000" w:themeColor="text1"/>
                <w:sz w:val="24"/>
                <w:szCs w:val="24"/>
                <w:lang w:val="lt-LT"/>
              </w:rPr>
              <w:t xml:space="preserve">Automatinę transporto priemonės unikalaus skaitmeninio parašo komunikaciją į įkrovimo stotelę (MAC/VIN) (ang. AutoCharge) arba lygiaverčius standartus, </w:t>
            </w:r>
          </w:p>
          <w:p w14:paraId="292B559E" w14:textId="77777777" w:rsidR="0081281A" w:rsidRPr="007A0AE6" w:rsidRDefault="0081281A" w:rsidP="0081281A">
            <w:pPr>
              <w:ind w:left="27" w:right="60"/>
              <w:jc w:val="both"/>
              <w:rPr>
                <w:rFonts w:ascii="Times New Roman" w:hAnsi="Times New Roman" w:cs="Times New Roman"/>
                <w:color w:val="000000" w:themeColor="text1"/>
                <w:sz w:val="24"/>
                <w:szCs w:val="24"/>
                <w:lang w:val="lt-LT"/>
              </w:rPr>
            </w:pPr>
          </w:p>
          <w:p w14:paraId="6F921991" w14:textId="0002DC68" w:rsidR="0081281A" w:rsidRPr="007A0AE6" w:rsidRDefault="0081281A" w:rsidP="007A0AE6">
            <w:pPr>
              <w:ind w:right="49"/>
              <w:contextualSpacing/>
              <w:jc w:val="both"/>
              <w:rPr>
                <w:rFonts w:ascii="Times New Roman" w:hAnsi="Times New Roman" w:cs="Times New Roman"/>
                <w:color w:val="000000" w:themeColor="text1"/>
                <w:sz w:val="24"/>
                <w:szCs w:val="24"/>
                <w:lang w:val="lt-LT"/>
              </w:rPr>
            </w:pPr>
            <w:r w:rsidRPr="007A0AE6">
              <w:rPr>
                <w:rFonts w:ascii="Times New Roman" w:hAnsi="Times New Roman" w:cs="Times New Roman"/>
                <w:i/>
                <w:iCs/>
                <w:color w:val="000000"/>
                <w:sz w:val="24"/>
                <w:szCs w:val="24"/>
                <w:lang w:val="lt-LT"/>
              </w:rPr>
              <w:t>Su pasiūlymu pateikti gamintojo techninį aprašymą, brošiūrą ar kitą lygiavertį dokumentą</w:t>
            </w:r>
          </w:p>
        </w:tc>
        <w:tc>
          <w:tcPr>
            <w:tcW w:w="2214" w:type="dxa"/>
          </w:tcPr>
          <w:p w14:paraId="52EBD293" w14:textId="132974B9"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TAIP arba NE]</w:t>
            </w:r>
          </w:p>
        </w:tc>
      </w:tr>
      <w:tr w:rsidR="0081281A" w:rsidRPr="00D125A8" w14:paraId="7D5B5223" w14:textId="77777777" w:rsidTr="6E74F977">
        <w:tc>
          <w:tcPr>
            <w:tcW w:w="0" w:type="auto"/>
          </w:tcPr>
          <w:p w14:paraId="7161C8E2" w14:textId="42734032" w:rsidR="0081281A" w:rsidRPr="00D125A8" w:rsidRDefault="0081281A" w:rsidP="0081281A">
            <w:pPr>
              <w:jc w:val="center"/>
              <w:rPr>
                <w:rFonts w:ascii="Times New Roman" w:hAnsi="Times New Roman" w:cs="Times New Roman"/>
                <w:bCs/>
                <w:sz w:val="24"/>
                <w:szCs w:val="24"/>
                <w:lang w:val="lt-LT"/>
              </w:rPr>
            </w:pPr>
            <w:r>
              <w:rPr>
                <w:rFonts w:ascii="Times New Roman" w:hAnsi="Times New Roman" w:cs="Times New Roman"/>
                <w:bCs/>
                <w:sz w:val="24"/>
                <w:szCs w:val="24"/>
                <w:lang w:val="lt-LT"/>
              </w:rPr>
              <w:t>24</w:t>
            </w:r>
          </w:p>
        </w:tc>
        <w:tc>
          <w:tcPr>
            <w:tcW w:w="2291" w:type="dxa"/>
          </w:tcPr>
          <w:p w14:paraId="660B6D19" w14:textId="77777777" w:rsidR="0081281A" w:rsidRPr="00B46BAF" w:rsidRDefault="0081281A" w:rsidP="0081281A">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Garantija ir</w:t>
            </w:r>
          </w:p>
          <w:p w14:paraId="5F655031" w14:textId="77777777" w:rsidR="0081281A" w:rsidRPr="00B46BAF" w:rsidRDefault="0081281A" w:rsidP="0081281A">
            <w:pPr>
              <w:rPr>
                <w:rFonts w:ascii="Times New Roman" w:hAnsi="Times New Roman" w:cs="Times New Roman"/>
                <w:b/>
                <w:bCs/>
                <w:color w:val="000000" w:themeColor="text1"/>
                <w:sz w:val="24"/>
                <w:szCs w:val="24"/>
                <w:lang w:val="lt-LT"/>
              </w:rPr>
            </w:pPr>
            <w:r w:rsidRPr="00B46BAF">
              <w:rPr>
                <w:rFonts w:ascii="Times New Roman" w:hAnsi="Times New Roman" w:cs="Times New Roman"/>
                <w:b/>
                <w:bCs/>
                <w:color w:val="000000" w:themeColor="text1"/>
                <w:sz w:val="24"/>
                <w:szCs w:val="24"/>
                <w:lang w:val="lt-LT"/>
              </w:rPr>
              <w:t>techninis</w:t>
            </w:r>
          </w:p>
          <w:p w14:paraId="4F64796A" w14:textId="4CC24828" w:rsidR="0081281A" w:rsidRPr="00D125A8" w:rsidRDefault="0081281A" w:rsidP="0081281A">
            <w:pPr>
              <w:rPr>
                <w:rFonts w:ascii="Times New Roman" w:hAnsi="Times New Roman" w:cs="Times New Roman"/>
                <w:b/>
                <w:bCs/>
                <w:color w:val="000000" w:themeColor="text1"/>
                <w:sz w:val="24"/>
                <w:szCs w:val="24"/>
                <w:lang w:val="lt-LT"/>
              </w:rPr>
            </w:pPr>
            <w:r w:rsidRPr="00D125A8">
              <w:rPr>
                <w:rFonts w:ascii="Times New Roman" w:hAnsi="Times New Roman" w:cs="Times New Roman"/>
                <w:b/>
                <w:bCs/>
                <w:color w:val="000000" w:themeColor="text1"/>
                <w:sz w:val="24"/>
                <w:szCs w:val="24"/>
                <w:lang w:val="lt-LT"/>
              </w:rPr>
              <w:t>aptarnavimas</w:t>
            </w:r>
          </w:p>
        </w:tc>
        <w:tc>
          <w:tcPr>
            <w:tcW w:w="8680" w:type="dxa"/>
          </w:tcPr>
          <w:p w14:paraId="685CF8CD" w14:textId="77777777" w:rsidR="0081281A" w:rsidRPr="00B46BAF" w:rsidRDefault="0081281A" w:rsidP="0081281A">
            <w:pPr>
              <w:ind w:left="27" w:right="60"/>
              <w:jc w:val="both"/>
              <w:rPr>
                <w:rFonts w:ascii="Times New Roman" w:hAnsi="Times New Roman" w:cs="Times New Roman"/>
                <w:color w:val="000000" w:themeColor="text1"/>
                <w:sz w:val="24"/>
                <w:szCs w:val="24"/>
                <w:lang w:val="lt-LT"/>
              </w:rPr>
            </w:pPr>
            <w:r w:rsidRPr="00B46BAF">
              <w:rPr>
                <w:rFonts w:ascii="Times New Roman" w:hAnsi="Times New Roman" w:cs="Times New Roman"/>
                <w:color w:val="000000" w:themeColor="text1"/>
                <w:sz w:val="24"/>
                <w:szCs w:val="24"/>
                <w:lang w:val="lt-LT"/>
              </w:rPr>
              <w:t>Garantinis laikotarpis:</w:t>
            </w:r>
          </w:p>
          <w:p w14:paraId="6FAD2019" w14:textId="69204DAF" w:rsidR="0081281A" w:rsidRPr="007A0AE6" w:rsidRDefault="0081281A" w:rsidP="0081281A">
            <w:pPr>
              <w:pStyle w:val="ListParagraph"/>
              <w:numPr>
                <w:ilvl w:val="0"/>
                <w:numId w:val="16"/>
              </w:numPr>
              <w:ind w:right="60"/>
              <w:jc w:val="both"/>
              <w:rPr>
                <w:rFonts w:ascii="Times New Roman" w:hAnsi="Times New Roman" w:cs="Times New Roman"/>
                <w:color w:val="000000" w:themeColor="text1"/>
                <w:sz w:val="24"/>
                <w:szCs w:val="24"/>
                <w:lang w:val="lt-LT"/>
              </w:rPr>
            </w:pPr>
            <w:r w:rsidRPr="00F3166D">
              <w:rPr>
                <w:rFonts w:ascii="Times New Roman" w:hAnsi="Times New Roman" w:cs="Times New Roman"/>
                <w:color w:val="000000" w:themeColor="text1"/>
                <w:sz w:val="24"/>
                <w:szCs w:val="24"/>
                <w:lang w:val="lt-LT"/>
              </w:rPr>
              <w:t>garantija, visai transporto priemonei, įskaitant elektroninę įrangą ne mažiau kaip 24 mėnesių. Ši garantija gali būti netaikoma greitai nusidėvinčioms dalims (</w:t>
            </w:r>
            <w:r w:rsidRPr="007A0AE6">
              <w:rPr>
                <w:rFonts w:ascii="Times New Roman" w:hAnsi="Times New Roman" w:cs="Times New Roman"/>
                <w:color w:val="000000" w:themeColor="text1"/>
                <w:sz w:val="24"/>
                <w:szCs w:val="24"/>
                <w:lang w:val="lt-LT"/>
              </w:rPr>
              <w:t>padangoms, filtrams, tarpinėms, valytuvams, stabdžių kaladėlėms, skysčiams);</w:t>
            </w:r>
          </w:p>
          <w:p w14:paraId="2794A4ED" w14:textId="1C0A51AD" w:rsidR="0081281A" w:rsidRPr="007A0AE6" w:rsidRDefault="0081281A" w:rsidP="0081281A">
            <w:pPr>
              <w:pStyle w:val="ListParagraph"/>
              <w:numPr>
                <w:ilvl w:val="0"/>
                <w:numId w:val="16"/>
              </w:numPr>
              <w:ind w:right="60"/>
              <w:jc w:val="both"/>
              <w:rPr>
                <w:rFonts w:ascii="Times New Roman" w:hAnsi="Times New Roman" w:cs="Times New Roman"/>
                <w:color w:val="000000" w:themeColor="text1"/>
                <w:sz w:val="24"/>
                <w:szCs w:val="24"/>
                <w:lang w:val="lt-LT"/>
              </w:rPr>
            </w:pPr>
            <w:r w:rsidRPr="007A0AE6">
              <w:rPr>
                <w:rFonts w:ascii="Times New Roman" w:hAnsi="Times New Roman" w:cs="Times New Roman"/>
                <w:color w:val="000000" w:themeColor="text1"/>
                <w:sz w:val="24"/>
                <w:szCs w:val="24"/>
                <w:lang w:val="lt-LT"/>
              </w:rPr>
              <w:t>traukos akumuliatoriams</w:t>
            </w:r>
            <w:r w:rsidR="00214443" w:rsidRPr="007A0AE6">
              <w:rPr>
                <w:rFonts w:ascii="Times New Roman" w:hAnsi="Times New Roman" w:cs="Times New Roman"/>
                <w:color w:val="000000" w:themeColor="text1"/>
                <w:sz w:val="24"/>
                <w:szCs w:val="24"/>
                <w:lang w:val="lt-LT"/>
              </w:rPr>
              <w:t xml:space="preserve"> (baterijoms)</w:t>
            </w:r>
            <w:r w:rsidRPr="007A0AE6">
              <w:rPr>
                <w:rFonts w:ascii="Times New Roman" w:hAnsi="Times New Roman" w:cs="Times New Roman"/>
                <w:color w:val="000000" w:themeColor="text1"/>
                <w:sz w:val="24"/>
                <w:szCs w:val="24"/>
                <w:lang w:val="lt-LT"/>
              </w:rPr>
              <w:t xml:space="preserve"> turi būti taikoma ne trumpesnė kaip </w:t>
            </w:r>
            <w:r w:rsidR="002E7A36" w:rsidRPr="007A0AE6">
              <w:rPr>
                <w:rFonts w:ascii="Times New Roman" w:hAnsi="Times New Roman" w:cs="Times New Roman"/>
                <w:color w:val="000000" w:themeColor="text1"/>
                <w:sz w:val="24"/>
                <w:szCs w:val="24"/>
                <w:lang w:val="lt-LT"/>
              </w:rPr>
              <w:t>5</w:t>
            </w:r>
            <w:r w:rsidRPr="007A0AE6">
              <w:rPr>
                <w:rFonts w:ascii="Times New Roman" w:hAnsi="Times New Roman" w:cs="Times New Roman"/>
                <w:color w:val="000000" w:themeColor="text1"/>
                <w:sz w:val="24"/>
                <w:szCs w:val="24"/>
                <w:lang w:val="lt-LT"/>
              </w:rPr>
              <w:t xml:space="preserve"> metų garantija</w:t>
            </w:r>
            <w:r w:rsidR="00F3166D" w:rsidRPr="007A0AE6">
              <w:rPr>
                <w:rFonts w:ascii="Times New Roman" w:hAnsi="Times New Roman" w:cs="Times New Roman"/>
                <w:color w:val="000000" w:themeColor="text1"/>
                <w:sz w:val="24"/>
                <w:szCs w:val="24"/>
                <w:lang w:val="lt-LT"/>
              </w:rPr>
              <w:t xml:space="preserve"> arba ne mažesnei nei </w:t>
            </w:r>
            <w:r w:rsidR="00F3166D" w:rsidRPr="007A0AE6">
              <w:rPr>
                <w:rFonts w:ascii="Times New Roman" w:hAnsi="Times New Roman" w:cs="Times New Roman"/>
                <w:color w:val="000000" w:themeColor="text1"/>
                <w:sz w:val="24"/>
                <w:szCs w:val="24"/>
              </w:rPr>
              <w:t xml:space="preserve">150 000 km </w:t>
            </w:r>
            <w:proofErr w:type="spellStart"/>
            <w:r w:rsidR="00F3166D" w:rsidRPr="007A0AE6">
              <w:rPr>
                <w:rFonts w:ascii="Times New Roman" w:hAnsi="Times New Roman" w:cs="Times New Roman"/>
                <w:color w:val="000000" w:themeColor="text1"/>
                <w:sz w:val="24"/>
                <w:szCs w:val="24"/>
              </w:rPr>
              <w:t>ridai</w:t>
            </w:r>
            <w:proofErr w:type="spellEnd"/>
            <w:r w:rsidRPr="007A0AE6">
              <w:rPr>
                <w:rFonts w:ascii="Times New Roman" w:hAnsi="Times New Roman" w:cs="Times New Roman"/>
                <w:color w:val="000000" w:themeColor="text1"/>
                <w:sz w:val="24"/>
                <w:szCs w:val="24"/>
                <w:lang w:val="lt-LT"/>
              </w:rPr>
              <w:t>, garantija užtikrina, kad akumuliatorių talpumas sumažės ne daugiau kaip 30 % per nurodytą garantinį laikotarpį;</w:t>
            </w:r>
          </w:p>
          <w:p w14:paraId="480FEF45" w14:textId="77777777" w:rsidR="0081281A" w:rsidRDefault="0081281A" w:rsidP="0081281A">
            <w:pPr>
              <w:ind w:right="60"/>
              <w:jc w:val="both"/>
              <w:rPr>
                <w:rFonts w:ascii="Times New Roman" w:hAnsi="Times New Roman" w:cs="Times New Roman"/>
                <w:color w:val="000000" w:themeColor="text1"/>
                <w:sz w:val="24"/>
                <w:szCs w:val="24"/>
                <w:lang w:val="lt-LT"/>
              </w:rPr>
            </w:pPr>
          </w:p>
          <w:p w14:paraId="5C92C653" w14:textId="4EF75D03" w:rsidR="0081281A" w:rsidRPr="00D125A8" w:rsidRDefault="0081281A" w:rsidP="007A0AE6">
            <w:pPr>
              <w:ind w:right="60"/>
              <w:jc w:val="both"/>
              <w:rPr>
                <w:rFonts w:ascii="Times New Roman" w:hAnsi="Times New Roman" w:cs="Times New Roman"/>
                <w:color w:val="000000" w:themeColor="text1"/>
                <w:sz w:val="24"/>
                <w:szCs w:val="24"/>
                <w:lang w:val="lt-LT"/>
              </w:rPr>
            </w:pPr>
            <w:r w:rsidRPr="00804260">
              <w:rPr>
                <w:rFonts w:ascii="Times New Roman" w:hAnsi="Times New Roman" w:cs="Times New Roman"/>
                <w:bCs/>
                <w:i/>
                <w:iCs/>
                <w:sz w:val="24"/>
                <w:szCs w:val="24"/>
                <w:lang w:val="lt-LT"/>
              </w:rPr>
              <w:t>Su pasiūlymu nereikalaujama pateiki įrodymų.</w:t>
            </w:r>
            <w:r>
              <w:rPr>
                <w:rFonts w:ascii="Times New Roman" w:hAnsi="Times New Roman" w:cs="Times New Roman"/>
                <w:bCs/>
                <w:i/>
                <w:iCs/>
                <w:sz w:val="24"/>
                <w:szCs w:val="24"/>
                <w:lang w:val="lt-LT"/>
              </w:rPr>
              <w:t xml:space="preserve"> Pristatant autobusus turės būti pateiktas gamintojo garantinis raštas.</w:t>
            </w:r>
          </w:p>
        </w:tc>
        <w:tc>
          <w:tcPr>
            <w:tcW w:w="2214" w:type="dxa"/>
          </w:tcPr>
          <w:p w14:paraId="05CF50CC" w14:textId="3CBBAEA3" w:rsidR="0081281A" w:rsidRPr="00D125A8" w:rsidRDefault="0081281A" w:rsidP="0081281A">
            <w:pPr>
              <w:ind w:right="49"/>
              <w:contextualSpacing/>
              <w:jc w:val="both"/>
              <w:rPr>
                <w:rFonts w:ascii="Times New Roman" w:hAnsi="Times New Roman" w:cs="Times New Roman"/>
                <w:color w:val="000000" w:themeColor="text1"/>
                <w:sz w:val="24"/>
                <w:szCs w:val="24"/>
                <w:lang w:val="lt-LT"/>
              </w:rPr>
            </w:pPr>
            <w:r w:rsidRPr="00D125A8">
              <w:rPr>
                <w:rFonts w:ascii="Times New Roman" w:hAnsi="Times New Roman" w:cs="Times New Roman"/>
                <w:sz w:val="24"/>
                <w:szCs w:val="24"/>
                <w:lang w:val="lt-LT"/>
              </w:rPr>
              <w:t>[</w:t>
            </w:r>
            <w:r>
              <w:rPr>
                <w:rFonts w:ascii="Times New Roman" w:hAnsi="Times New Roman" w:cs="Times New Roman"/>
                <w:color w:val="000000"/>
                <w:sz w:val="24"/>
                <w:szCs w:val="24"/>
                <w:lang w:val="lt-LT"/>
              </w:rPr>
              <w:t>nurodyti siūlomą garantijos terminą]</w:t>
            </w:r>
          </w:p>
        </w:tc>
      </w:tr>
    </w:tbl>
    <w:p w14:paraId="4BE3F0A7" w14:textId="2989836A" w:rsidR="00A65FC0" w:rsidRPr="007F6A3E" w:rsidRDefault="00A65FC0" w:rsidP="007F6A3E">
      <w:pPr>
        <w:rPr>
          <w:rFonts w:ascii="Times New Roman" w:eastAsia="SimSun" w:hAnsi="Times New Roman" w:cs="Times New Roman"/>
          <w:sz w:val="24"/>
          <w:szCs w:val="24"/>
          <w:lang w:val="lt-LT"/>
        </w:rPr>
      </w:pPr>
      <w:r w:rsidRPr="00A65FC0">
        <w:rPr>
          <w:rFonts w:ascii="Times New Roman" w:eastAsia="Times New Roman" w:hAnsi="Times New Roman" w:cs="Times New Roman"/>
          <w:color w:val="222222"/>
          <w:sz w:val="24"/>
          <w:szCs w:val="24"/>
          <w:lang w:val="lt-LT"/>
        </w:rPr>
        <w:fldChar w:fldCharType="begin"/>
      </w:r>
      <w:r w:rsidRPr="00A65FC0">
        <w:rPr>
          <w:rFonts w:ascii="Times New Roman" w:eastAsia="Times New Roman" w:hAnsi="Times New Roman" w:cs="Times New Roman"/>
          <w:color w:val="222222"/>
          <w:sz w:val="24"/>
          <w:szCs w:val="24"/>
          <w:lang w:val="lt-LT"/>
        </w:rPr>
        <w:instrText xml:space="preserve"> INCLUDEPICTURE "https://mail.google.com/mail/u/0?ui=2&amp;ik=f7b666f6eb&amp;attid=0.2&amp;permmsgid=msg-a:r7427834856229524818&amp;th=1903a1774a0f2a2c&amp;view=fimg&amp;fur=ip&amp;sz=s0-l75-ft&amp;attbid=ANGjdJ_ODuh6BMUbumnFBrqpZqZVuUQwh5OCezyS_OkQJ6ljzf69CxVex8PhbOodIu1LHUTBnylO3TXkSR3QPitHmzZoIDpzf-jXpnQPlFcbUUS_4VqIrQSxMsoEEUY&amp;disp=emb&amp;realattid=ii_lxogc42l1" \* MERGEFORMATINET </w:instrText>
      </w:r>
      <w:r w:rsidRPr="00A65FC0">
        <w:rPr>
          <w:rFonts w:ascii="Times New Roman" w:eastAsia="Times New Roman" w:hAnsi="Times New Roman" w:cs="Times New Roman"/>
          <w:color w:val="222222"/>
          <w:sz w:val="24"/>
          <w:szCs w:val="24"/>
          <w:lang w:val="lt-LT"/>
        </w:rPr>
        <w:fldChar w:fldCharType="separate"/>
      </w:r>
      <w:r w:rsidRPr="00A65FC0">
        <w:rPr>
          <w:rFonts w:ascii="Times New Roman" w:eastAsia="Times New Roman" w:hAnsi="Times New Roman" w:cs="Times New Roman"/>
          <w:color w:val="222222"/>
          <w:sz w:val="24"/>
          <w:szCs w:val="24"/>
          <w:lang w:val="lt-LT"/>
        </w:rPr>
        <w:fldChar w:fldCharType="end"/>
      </w:r>
    </w:p>
    <w:sectPr w:rsidR="00A65FC0" w:rsidRPr="007F6A3E" w:rsidSect="00725E7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16A2" w14:textId="77777777" w:rsidR="00136182" w:rsidRDefault="00136182" w:rsidP="00C74686">
      <w:pPr>
        <w:spacing w:after="0" w:line="240" w:lineRule="auto"/>
      </w:pPr>
      <w:r>
        <w:separator/>
      </w:r>
    </w:p>
  </w:endnote>
  <w:endnote w:type="continuationSeparator" w:id="0">
    <w:p w14:paraId="301A1190" w14:textId="77777777" w:rsidR="00136182" w:rsidRDefault="00136182" w:rsidP="00C74686">
      <w:pPr>
        <w:spacing w:after="0" w:line="240" w:lineRule="auto"/>
      </w:pPr>
      <w:r>
        <w:continuationSeparator/>
      </w:r>
    </w:p>
  </w:endnote>
  <w:endnote w:type="continuationNotice" w:id="1">
    <w:p w14:paraId="406C4CB3" w14:textId="77777777" w:rsidR="00136182" w:rsidRDefault="00136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M Sans">
    <w:panose1 w:val="00000000000000000000"/>
    <w:charset w:val="4D"/>
    <w:family w:val="auto"/>
    <w:pitch w:val="variable"/>
    <w:sig w:usb0="8000002F" w:usb1="5000205B" w:usb2="00000000" w:usb3="00000000" w:csb0="00000093" w:csb1="00000000"/>
  </w:font>
  <w:font w:name="Tw Cen MT">
    <w:panose1 w:val="020B06020201040206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7177" w14:textId="77777777" w:rsidR="00136182" w:rsidRDefault="00136182" w:rsidP="00C74686">
      <w:pPr>
        <w:spacing w:after="0" w:line="240" w:lineRule="auto"/>
      </w:pPr>
      <w:r>
        <w:separator/>
      </w:r>
    </w:p>
  </w:footnote>
  <w:footnote w:type="continuationSeparator" w:id="0">
    <w:p w14:paraId="0396D123" w14:textId="77777777" w:rsidR="00136182" w:rsidRDefault="00136182" w:rsidP="00C74686">
      <w:pPr>
        <w:spacing w:after="0" w:line="240" w:lineRule="auto"/>
      </w:pPr>
      <w:r>
        <w:continuationSeparator/>
      </w:r>
    </w:p>
  </w:footnote>
  <w:footnote w:type="continuationNotice" w:id="1">
    <w:p w14:paraId="32BDB22A" w14:textId="77777777" w:rsidR="00136182" w:rsidRDefault="001361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6018"/>
    <w:multiLevelType w:val="hybridMultilevel"/>
    <w:tmpl w:val="7B20E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438C"/>
    <w:multiLevelType w:val="hybridMultilevel"/>
    <w:tmpl w:val="9FAA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2435A"/>
    <w:multiLevelType w:val="hybridMultilevel"/>
    <w:tmpl w:val="400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649E"/>
    <w:multiLevelType w:val="hybridMultilevel"/>
    <w:tmpl w:val="BE0C5832"/>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 w15:restartNumberingAfterBreak="0">
    <w:nsid w:val="29DA4395"/>
    <w:multiLevelType w:val="hybridMultilevel"/>
    <w:tmpl w:val="280CB93E"/>
    <w:lvl w:ilvl="0" w:tplc="F918A0A6">
      <w:start w:val="1"/>
      <w:numFmt w:val="upperRoman"/>
      <w:lvlText w:val="%1."/>
      <w:lvlJc w:val="left"/>
      <w:pPr>
        <w:ind w:left="1080" w:hanging="72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91466D"/>
    <w:multiLevelType w:val="hybridMultilevel"/>
    <w:tmpl w:val="2E028E3E"/>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6" w15:restartNumberingAfterBreak="0">
    <w:nsid w:val="2BF35649"/>
    <w:multiLevelType w:val="hybridMultilevel"/>
    <w:tmpl w:val="0FA800EA"/>
    <w:lvl w:ilvl="0" w:tplc="893E84E4">
      <w:start w:val="1"/>
      <w:numFmt w:val="decimal"/>
      <w:lvlText w:val="%1)"/>
      <w:lvlJc w:val="left"/>
      <w:pPr>
        <w:ind w:left="1020" w:hanging="360"/>
      </w:pPr>
    </w:lvl>
    <w:lvl w:ilvl="1" w:tplc="C9181B80">
      <w:start w:val="1"/>
      <w:numFmt w:val="decimal"/>
      <w:lvlText w:val="%2)"/>
      <w:lvlJc w:val="left"/>
      <w:pPr>
        <w:ind w:left="1020" w:hanging="360"/>
      </w:pPr>
    </w:lvl>
    <w:lvl w:ilvl="2" w:tplc="67767B40">
      <w:start w:val="1"/>
      <w:numFmt w:val="decimal"/>
      <w:lvlText w:val="%3)"/>
      <w:lvlJc w:val="left"/>
      <w:pPr>
        <w:ind w:left="1020" w:hanging="360"/>
      </w:pPr>
    </w:lvl>
    <w:lvl w:ilvl="3" w:tplc="B4860B9E">
      <w:start w:val="1"/>
      <w:numFmt w:val="decimal"/>
      <w:lvlText w:val="%4)"/>
      <w:lvlJc w:val="left"/>
      <w:pPr>
        <w:ind w:left="1020" w:hanging="360"/>
      </w:pPr>
    </w:lvl>
    <w:lvl w:ilvl="4" w:tplc="11ECCDC6">
      <w:start w:val="1"/>
      <w:numFmt w:val="decimal"/>
      <w:lvlText w:val="%5)"/>
      <w:lvlJc w:val="left"/>
      <w:pPr>
        <w:ind w:left="1020" w:hanging="360"/>
      </w:pPr>
    </w:lvl>
    <w:lvl w:ilvl="5" w:tplc="BD3C524E">
      <w:start w:val="1"/>
      <w:numFmt w:val="decimal"/>
      <w:lvlText w:val="%6)"/>
      <w:lvlJc w:val="left"/>
      <w:pPr>
        <w:ind w:left="1020" w:hanging="360"/>
      </w:pPr>
    </w:lvl>
    <w:lvl w:ilvl="6" w:tplc="E6F26838">
      <w:start w:val="1"/>
      <w:numFmt w:val="decimal"/>
      <w:lvlText w:val="%7)"/>
      <w:lvlJc w:val="left"/>
      <w:pPr>
        <w:ind w:left="1020" w:hanging="360"/>
      </w:pPr>
    </w:lvl>
    <w:lvl w:ilvl="7" w:tplc="8362BD2E">
      <w:start w:val="1"/>
      <w:numFmt w:val="decimal"/>
      <w:lvlText w:val="%8)"/>
      <w:lvlJc w:val="left"/>
      <w:pPr>
        <w:ind w:left="1020" w:hanging="360"/>
      </w:pPr>
    </w:lvl>
    <w:lvl w:ilvl="8" w:tplc="2C9EF1F8">
      <w:start w:val="1"/>
      <w:numFmt w:val="decimal"/>
      <w:lvlText w:val="%9)"/>
      <w:lvlJc w:val="left"/>
      <w:pPr>
        <w:ind w:left="1020" w:hanging="360"/>
      </w:pPr>
    </w:lvl>
  </w:abstractNum>
  <w:abstractNum w:abstractNumId="7" w15:restartNumberingAfterBreak="0">
    <w:nsid w:val="38FB45F2"/>
    <w:multiLevelType w:val="hybridMultilevel"/>
    <w:tmpl w:val="29A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9A47D0"/>
    <w:multiLevelType w:val="hybridMultilevel"/>
    <w:tmpl w:val="7E32CF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41288"/>
    <w:multiLevelType w:val="hybridMultilevel"/>
    <w:tmpl w:val="5810B96C"/>
    <w:lvl w:ilvl="0" w:tplc="0E38B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917CD"/>
    <w:multiLevelType w:val="hybridMultilevel"/>
    <w:tmpl w:val="DCD46094"/>
    <w:lvl w:ilvl="0" w:tplc="BF08134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51295B98"/>
    <w:multiLevelType w:val="hybridMultilevel"/>
    <w:tmpl w:val="459A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21C55"/>
    <w:multiLevelType w:val="hybridMultilevel"/>
    <w:tmpl w:val="BA1A001C"/>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22350"/>
    <w:multiLevelType w:val="hybridMultilevel"/>
    <w:tmpl w:val="FA58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B00D2"/>
    <w:multiLevelType w:val="hybridMultilevel"/>
    <w:tmpl w:val="3B6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965FE"/>
    <w:multiLevelType w:val="multilevel"/>
    <w:tmpl w:val="54280A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rPr>
    </w:lvl>
    <w:lvl w:ilvl="2">
      <w:start w:val="1"/>
      <w:numFmt w:val="decimal"/>
      <w:isLgl/>
      <w:lvlText w:val="%1.%2.%3."/>
      <w:lvlJc w:val="left"/>
      <w:pPr>
        <w:ind w:left="1800" w:hanging="720"/>
      </w:pPr>
      <w:rPr>
        <w:rFonts w:eastAsia="SimSun" w:hint="default"/>
      </w:rPr>
    </w:lvl>
    <w:lvl w:ilvl="3">
      <w:start w:val="1"/>
      <w:numFmt w:val="decimal"/>
      <w:isLgl/>
      <w:lvlText w:val="%1.%2.%3.%4."/>
      <w:lvlJc w:val="left"/>
      <w:pPr>
        <w:ind w:left="2160" w:hanging="720"/>
      </w:pPr>
      <w:rPr>
        <w:rFonts w:eastAsia="SimSun" w:hint="default"/>
      </w:rPr>
    </w:lvl>
    <w:lvl w:ilvl="4">
      <w:start w:val="1"/>
      <w:numFmt w:val="decimal"/>
      <w:isLgl/>
      <w:lvlText w:val="%1.%2.%3.%4.%5."/>
      <w:lvlJc w:val="left"/>
      <w:pPr>
        <w:ind w:left="2880" w:hanging="1080"/>
      </w:pPr>
      <w:rPr>
        <w:rFonts w:eastAsia="SimSun" w:hint="default"/>
      </w:rPr>
    </w:lvl>
    <w:lvl w:ilvl="5">
      <w:start w:val="1"/>
      <w:numFmt w:val="decimal"/>
      <w:isLgl/>
      <w:lvlText w:val="%1.%2.%3.%4.%5.%6."/>
      <w:lvlJc w:val="left"/>
      <w:pPr>
        <w:ind w:left="3240" w:hanging="1080"/>
      </w:pPr>
      <w:rPr>
        <w:rFonts w:eastAsia="SimSun" w:hint="default"/>
      </w:rPr>
    </w:lvl>
    <w:lvl w:ilvl="6">
      <w:start w:val="1"/>
      <w:numFmt w:val="decimal"/>
      <w:isLgl/>
      <w:lvlText w:val="%1.%2.%3.%4.%5.%6.%7."/>
      <w:lvlJc w:val="left"/>
      <w:pPr>
        <w:ind w:left="3960" w:hanging="1440"/>
      </w:pPr>
      <w:rPr>
        <w:rFonts w:eastAsia="SimSun" w:hint="default"/>
      </w:rPr>
    </w:lvl>
    <w:lvl w:ilvl="7">
      <w:start w:val="1"/>
      <w:numFmt w:val="decimal"/>
      <w:isLgl/>
      <w:lvlText w:val="%1.%2.%3.%4.%5.%6.%7.%8."/>
      <w:lvlJc w:val="left"/>
      <w:pPr>
        <w:ind w:left="4320" w:hanging="1440"/>
      </w:pPr>
      <w:rPr>
        <w:rFonts w:eastAsia="SimSun" w:hint="default"/>
      </w:rPr>
    </w:lvl>
    <w:lvl w:ilvl="8">
      <w:start w:val="1"/>
      <w:numFmt w:val="decimal"/>
      <w:isLgl/>
      <w:lvlText w:val="%1.%2.%3.%4.%5.%6.%7.%8.%9."/>
      <w:lvlJc w:val="left"/>
      <w:pPr>
        <w:ind w:left="5040" w:hanging="1800"/>
      </w:pPr>
      <w:rPr>
        <w:rFonts w:eastAsia="SimSun" w:hint="default"/>
      </w:rPr>
    </w:lvl>
  </w:abstractNum>
  <w:abstractNum w:abstractNumId="18" w15:restartNumberingAfterBreak="0">
    <w:nsid w:val="7FBF203A"/>
    <w:multiLevelType w:val="hybridMultilevel"/>
    <w:tmpl w:val="EC7607B2"/>
    <w:lvl w:ilvl="0" w:tplc="889C4D30">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4495179">
    <w:abstractNumId w:val="7"/>
  </w:num>
  <w:num w:numId="2" w16cid:durableId="1574467020">
    <w:abstractNumId w:val="17"/>
  </w:num>
  <w:num w:numId="3" w16cid:durableId="2001230780">
    <w:abstractNumId w:val="9"/>
  </w:num>
  <w:num w:numId="4" w16cid:durableId="889536679">
    <w:abstractNumId w:val="12"/>
  </w:num>
  <w:num w:numId="5" w16cid:durableId="286393848">
    <w:abstractNumId w:val="9"/>
  </w:num>
  <w:num w:numId="6" w16cid:durableId="184441998">
    <w:abstractNumId w:val="0"/>
  </w:num>
  <w:num w:numId="7" w16cid:durableId="2129275792">
    <w:abstractNumId w:val="14"/>
  </w:num>
  <w:num w:numId="8" w16cid:durableId="1701708604">
    <w:abstractNumId w:val="10"/>
  </w:num>
  <w:num w:numId="9" w16cid:durableId="905341493">
    <w:abstractNumId w:val="2"/>
  </w:num>
  <w:num w:numId="10" w16cid:durableId="190533203">
    <w:abstractNumId w:val="9"/>
  </w:num>
  <w:num w:numId="11" w16cid:durableId="618990575">
    <w:abstractNumId w:val="11"/>
  </w:num>
  <w:num w:numId="12" w16cid:durableId="1638874308">
    <w:abstractNumId w:val="4"/>
  </w:num>
  <w:num w:numId="13" w16cid:durableId="1612661465">
    <w:abstractNumId w:val="18"/>
  </w:num>
  <w:num w:numId="14" w16cid:durableId="1247421637">
    <w:abstractNumId w:val="13"/>
  </w:num>
  <w:num w:numId="15" w16cid:durableId="795221946">
    <w:abstractNumId w:val="15"/>
  </w:num>
  <w:num w:numId="16" w16cid:durableId="786238856">
    <w:abstractNumId w:val="8"/>
  </w:num>
  <w:num w:numId="17" w16cid:durableId="1297758632">
    <w:abstractNumId w:val="5"/>
  </w:num>
  <w:num w:numId="18" w16cid:durableId="8144253">
    <w:abstractNumId w:val="1"/>
  </w:num>
  <w:num w:numId="19" w16cid:durableId="2010014183">
    <w:abstractNumId w:val="3"/>
  </w:num>
  <w:num w:numId="20" w16cid:durableId="719286835">
    <w:abstractNumId w:val="16"/>
  </w:num>
  <w:num w:numId="21" w16cid:durableId="949239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3"/>
    <w:rsid w:val="00001552"/>
    <w:rsid w:val="000031A8"/>
    <w:rsid w:val="00003746"/>
    <w:rsid w:val="00005976"/>
    <w:rsid w:val="00005E89"/>
    <w:rsid w:val="00007F59"/>
    <w:rsid w:val="00012926"/>
    <w:rsid w:val="000155BD"/>
    <w:rsid w:val="000222C3"/>
    <w:rsid w:val="00025546"/>
    <w:rsid w:val="000260D4"/>
    <w:rsid w:val="00027185"/>
    <w:rsid w:val="0003373A"/>
    <w:rsid w:val="0003428B"/>
    <w:rsid w:val="00040D1C"/>
    <w:rsid w:val="000472A5"/>
    <w:rsid w:val="000510DE"/>
    <w:rsid w:val="0005114A"/>
    <w:rsid w:val="000525D9"/>
    <w:rsid w:val="00057725"/>
    <w:rsid w:val="00061015"/>
    <w:rsid w:val="00061186"/>
    <w:rsid w:val="00063E94"/>
    <w:rsid w:val="0006426D"/>
    <w:rsid w:val="00064421"/>
    <w:rsid w:val="00065C33"/>
    <w:rsid w:val="0007004A"/>
    <w:rsid w:val="00071C55"/>
    <w:rsid w:val="00074710"/>
    <w:rsid w:val="00082FBB"/>
    <w:rsid w:val="00083905"/>
    <w:rsid w:val="00090481"/>
    <w:rsid w:val="0009296F"/>
    <w:rsid w:val="000A026A"/>
    <w:rsid w:val="000A3FE2"/>
    <w:rsid w:val="000A5289"/>
    <w:rsid w:val="000B3F68"/>
    <w:rsid w:val="000B47ED"/>
    <w:rsid w:val="000B5C8C"/>
    <w:rsid w:val="000C1888"/>
    <w:rsid w:val="000C66C4"/>
    <w:rsid w:val="000C720D"/>
    <w:rsid w:val="000D3ACE"/>
    <w:rsid w:val="000D48EB"/>
    <w:rsid w:val="000D5925"/>
    <w:rsid w:val="000E2F8F"/>
    <w:rsid w:val="000E38FB"/>
    <w:rsid w:val="000E4A06"/>
    <w:rsid w:val="000E6615"/>
    <w:rsid w:val="000E6B45"/>
    <w:rsid w:val="000E7189"/>
    <w:rsid w:val="000F190B"/>
    <w:rsid w:val="000F7995"/>
    <w:rsid w:val="0010250B"/>
    <w:rsid w:val="0010304B"/>
    <w:rsid w:val="0010434D"/>
    <w:rsid w:val="00110B65"/>
    <w:rsid w:val="0011796B"/>
    <w:rsid w:val="00123483"/>
    <w:rsid w:val="00123F7E"/>
    <w:rsid w:val="00130643"/>
    <w:rsid w:val="001311DC"/>
    <w:rsid w:val="00134570"/>
    <w:rsid w:val="00136182"/>
    <w:rsid w:val="00142686"/>
    <w:rsid w:val="00145195"/>
    <w:rsid w:val="00147949"/>
    <w:rsid w:val="00153573"/>
    <w:rsid w:val="00153D2E"/>
    <w:rsid w:val="001553B6"/>
    <w:rsid w:val="001557E0"/>
    <w:rsid w:val="0016004C"/>
    <w:rsid w:val="001614EA"/>
    <w:rsid w:val="001618A5"/>
    <w:rsid w:val="001646E8"/>
    <w:rsid w:val="00173E4F"/>
    <w:rsid w:val="0017401E"/>
    <w:rsid w:val="00174414"/>
    <w:rsid w:val="00180160"/>
    <w:rsid w:val="001847B5"/>
    <w:rsid w:val="00185AB8"/>
    <w:rsid w:val="00190F10"/>
    <w:rsid w:val="001950D1"/>
    <w:rsid w:val="00195138"/>
    <w:rsid w:val="001953A2"/>
    <w:rsid w:val="00195C2D"/>
    <w:rsid w:val="00196B13"/>
    <w:rsid w:val="001A030A"/>
    <w:rsid w:val="001A36A4"/>
    <w:rsid w:val="001A78D4"/>
    <w:rsid w:val="001B0770"/>
    <w:rsid w:val="001B315C"/>
    <w:rsid w:val="001B55DE"/>
    <w:rsid w:val="001B5E4D"/>
    <w:rsid w:val="001B6858"/>
    <w:rsid w:val="001C2308"/>
    <w:rsid w:val="001C3A4E"/>
    <w:rsid w:val="001D48D2"/>
    <w:rsid w:val="001D5608"/>
    <w:rsid w:val="001D58C2"/>
    <w:rsid w:val="001D6517"/>
    <w:rsid w:val="001D76AB"/>
    <w:rsid w:val="001E100E"/>
    <w:rsid w:val="001E46EB"/>
    <w:rsid w:val="001E719F"/>
    <w:rsid w:val="00202358"/>
    <w:rsid w:val="002031F8"/>
    <w:rsid w:val="00203BD8"/>
    <w:rsid w:val="00204B57"/>
    <w:rsid w:val="002060EC"/>
    <w:rsid w:val="00210A4E"/>
    <w:rsid w:val="0021177F"/>
    <w:rsid w:val="00212CB3"/>
    <w:rsid w:val="00213FDE"/>
    <w:rsid w:val="00214443"/>
    <w:rsid w:val="002171DE"/>
    <w:rsid w:val="00224C80"/>
    <w:rsid w:val="0022541E"/>
    <w:rsid w:val="0023088A"/>
    <w:rsid w:val="00230CBA"/>
    <w:rsid w:val="0023440A"/>
    <w:rsid w:val="0023459A"/>
    <w:rsid w:val="0023621C"/>
    <w:rsid w:val="00245BE5"/>
    <w:rsid w:val="00251300"/>
    <w:rsid w:val="0025344C"/>
    <w:rsid w:val="00255B4F"/>
    <w:rsid w:val="00260216"/>
    <w:rsid w:val="002611E7"/>
    <w:rsid w:val="00262A1A"/>
    <w:rsid w:val="002674BA"/>
    <w:rsid w:val="002727F7"/>
    <w:rsid w:val="00273C6D"/>
    <w:rsid w:val="0027604E"/>
    <w:rsid w:val="0028092D"/>
    <w:rsid w:val="00285146"/>
    <w:rsid w:val="0028606F"/>
    <w:rsid w:val="00290435"/>
    <w:rsid w:val="00291718"/>
    <w:rsid w:val="00291ECA"/>
    <w:rsid w:val="00292147"/>
    <w:rsid w:val="00293269"/>
    <w:rsid w:val="002952F9"/>
    <w:rsid w:val="00295F09"/>
    <w:rsid w:val="0029713D"/>
    <w:rsid w:val="002A0AC3"/>
    <w:rsid w:val="002A1CF9"/>
    <w:rsid w:val="002A25C6"/>
    <w:rsid w:val="002A2C6D"/>
    <w:rsid w:val="002A3993"/>
    <w:rsid w:val="002B40A2"/>
    <w:rsid w:val="002B563C"/>
    <w:rsid w:val="002B6B3D"/>
    <w:rsid w:val="002B7A06"/>
    <w:rsid w:val="002C26A6"/>
    <w:rsid w:val="002C303C"/>
    <w:rsid w:val="002C37DC"/>
    <w:rsid w:val="002C59C3"/>
    <w:rsid w:val="002D2615"/>
    <w:rsid w:val="002D2BE9"/>
    <w:rsid w:val="002D54DC"/>
    <w:rsid w:val="002D6E68"/>
    <w:rsid w:val="002D73ED"/>
    <w:rsid w:val="002E12C2"/>
    <w:rsid w:val="002E268D"/>
    <w:rsid w:val="002E3607"/>
    <w:rsid w:val="002E47D0"/>
    <w:rsid w:val="002E4FED"/>
    <w:rsid w:val="002E772A"/>
    <w:rsid w:val="002E7A36"/>
    <w:rsid w:val="002F2E5E"/>
    <w:rsid w:val="002F32E0"/>
    <w:rsid w:val="002F48CF"/>
    <w:rsid w:val="002F7D9A"/>
    <w:rsid w:val="003034F2"/>
    <w:rsid w:val="00303ED9"/>
    <w:rsid w:val="00304D42"/>
    <w:rsid w:val="00306231"/>
    <w:rsid w:val="003079C4"/>
    <w:rsid w:val="003109C6"/>
    <w:rsid w:val="00312BD4"/>
    <w:rsid w:val="00315A00"/>
    <w:rsid w:val="00315CF7"/>
    <w:rsid w:val="0031672B"/>
    <w:rsid w:val="00316E0B"/>
    <w:rsid w:val="0031752F"/>
    <w:rsid w:val="00323942"/>
    <w:rsid w:val="0032651C"/>
    <w:rsid w:val="003302A6"/>
    <w:rsid w:val="00331F7B"/>
    <w:rsid w:val="00334298"/>
    <w:rsid w:val="003343B7"/>
    <w:rsid w:val="00335F4A"/>
    <w:rsid w:val="00343448"/>
    <w:rsid w:val="00344045"/>
    <w:rsid w:val="0034454E"/>
    <w:rsid w:val="00344C86"/>
    <w:rsid w:val="003469EE"/>
    <w:rsid w:val="00346C97"/>
    <w:rsid w:val="00351E26"/>
    <w:rsid w:val="00353B4F"/>
    <w:rsid w:val="003571F0"/>
    <w:rsid w:val="00360704"/>
    <w:rsid w:val="003666DA"/>
    <w:rsid w:val="00366CAC"/>
    <w:rsid w:val="00371DC1"/>
    <w:rsid w:val="00374175"/>
    <w:rsid w:val="00376766"/>
    <w:rsid w:val="00384635"/>
    <w:rsid w:val="00387280"/>
    <w:rsid w:val="00387D8F"/>
    <w:rsid w:val="0039233B"/>
    <w:rsid w:val="00394032"/>
    <w:rsid w:val="00396F5C"/>
    <w:rsid w:val="0039749B"/>
    <w:rsid w:val="0039799A"/>
    <w:rsid w:val="003A0349"/>
    <w:rsid w:val="003A0B84"/>
    <w:rsid w:val="003A3415"/>
    <w:rsid w:val="003A6014"/>
    <w:rsid w:val="003A619B"/>
    <w:rsid w:val="003B0921"/>
    <w:rsid w:val="003B281E"/>
    <w:rsid w:val="003B4184"/>
    <w:rsid w:val="003B4DD7"/>
    <w:rsid w:val="003B50D8"/>
    <w:rsid w:val="003B60F6"/>
    <w:rsid w:val="003C1008"/>
    <w:rsid w:val="003C27EE"/>
    <w:rsid w:val="003C3FA4"/>
    <w:rsid w:val="003D1670"/>
    <w:rsid w:val="003D4908"/>
    <w:rsid w:val="003D5799"/>
    <w:rsid w:val="003E3A6C"/>
    <w:rsid w:val="003F08E1"/>
    <w:rsid w:val="003F1A3C"/>
    <w:rsid w:val="003F2A08"/>
    <w:rsid w:val="003F58F1"/>
    <w:rsid w:val="003F6CB1"/>
    <w:rsid w:val="003F7CAA"/>
    <w:rsid w:val="00400708"/>
    <w:rsid w:val="00404D22"/>
    <w:rsid w:val="004059F5"/>
    <w:rsid w:val="0040636C"/>
    <w:rsid w:val="00423D3B"/>
    <w:rsid w:val="00423ED8"/>
    <w:rsid w:val="004251CC"/>
    <w:rsid w:val="00425F47"/>
    <w:rsid w:val="004274CA"/>
    <w:rsid w:val="00432131"/>
    <w:rsid w:val="00433BAA"/>
    <w:rsid w:val="00434E0B"/>
    <w:rsid w:val="004355EE"/>
    <w:rsid w:val="00441ABA"/>
    <w:rsid w:val="00442BD3"/>
    <w:rsid w:val="0044350C"/>
    <w:rsid w:val="00450A15"/>
    <w:rsid w:val="00450AD1"/>
    <w:rsid w:val="00454F95"/>
    <w:rsid w:val="00456088"/>
    <w:rsid w:val="00456CBA"/>
    <w:rsid w:val="00456EF8"/>
    <w:rsid w:val="00460061"/>
    <w:rsid w:val="00462A04"/>
    <w:rsid w:val="00467766"/>
    <w:rsid w:val="00467F9A"/>
    <w:rsid w:val="0047383B"/>
    <w:rsid w:val="004739CF"/>
    <w:rsid w:val="0047685D"/>
    <w:rsid w:val="004805DA"/>
    <w:rsid w:val="00480F7A"/>
    <w:rsid w:val="0048465A"/>
    <w:rsid w:val="00485603"/>
    <w:rsid w:val="00485C4D"/>
    <w:rsid w:val="004911C2"/>
    <w:rsid w:val="00492E33"/>
    <w:rsid w:val="00492FEB"/>
    <w:rsid w:val="00494D24"/>
    <w:rsid w:val="004A0453"/>
    <w:rsid w:val="004A342F"/>
    <w:rsid w:val="004A67C9"/>
    <w:rsid w:val="004B0808"/>
    <w:rsid w:val="004B1B47"/>
    <w:rsid w:val="004B534B"/>
    <w:rsid w:val="004B5C31"/>
    <w:rsid w:val="004C162F"/>
    <w:rsid w:val="004C256E"/>
    <w:rsid w:val="004C480D"/>
    <w:rsid w:val="004C647A"/>
    <w:rsid w:val="004D4E78"/>
    <w:rsid w:val="004D7677"/>
    <w:rsid w:val="004E2086"/>
    <w:rsid w:val="004E5963"/>
    <w:rsid w:val="004F0082"/>
    <w:rsid w:val="00500C42"/>
    <w:rsid w:val="005029BC"/>
    <w:rsid w:val="00502BD9"/>
    <w:rsid w:val="005040FA"/>
    <w:rsid w:val="00510D36"/>
    <w:rsid w:val="005127EA"/>
    <w:rsid w:val="00520170"/>
    <w:rsid w:val="00527868"/>
    <w:rsid w:val="00535524"/>
    <w:rsid w:val="00541179"/>
    <w:rsid w:val="005414B8"/>
    <w:rsid w:val="0054280D"/>
    <w:rsid w:val="00544284"/>
    <w:rsid w:val="00545CB3"/>
    <w:rsid w:val="00546D33"/>
    <w:rsid w:val="00547728"/>
    <w:rsid w:val="0055020E"/>
    <w:rsid w:val="0055234D"/>
    <w:rsid w:val="00556FB8"/>
    <w:rsid w:val="00560076"/>
    <w:rsid w:val="00561543"/>
    <w:rsid w:val="00561D70"/>
    <w:rsid w:val="0056746F"/>
    <w:rsid w:val="005678DB"/>
    <w:rsid w:val="00570492"/>
    <w:rsid w:val="00570ABF"/>
    <w:rsid w:val="00573AF7"/>
    <w:rsid w:val="00574EED"/>
    <w:rsid w:val="005867AF"/>
    <w:rsid w:val="00586F59"/>
    <w:rsid w:val="00595170"/>
    <w:rsid w:val="00596562"/>
    <w:rsid w:val="005A0574"/>
    <w:rsid w:val="005B21C2"/>
    <w:rsid w:val="005B3E08"/>
    <w:rsid w:val="005B6B2C"/>
    <w:rsid w:val="005B70A7"/>
    <w:rsid w:val="005B7AE7"/>
    <w:rsid w:val="005C19BE"/>
    <w:rsid w:val="005C1C9B"/>
    <w:rsid w:val="005C718B"/>
    <w:rsid w:val="005C7303"/>
    <w:rsid w:val="005E08D6"/>
    <w:rsid w:val="005E662B"/>
    <w:rsid w:val="005E71F5"/>
    <w:rsid w:val="005F0BF6"/>
    <w:rsid w:val="005F300B"/>
    <w:rsid w:val="005F36BE"/>
    <w:rsid w:val="005F4405"/>
    <w:rsid w:val="005F4EF4"/>
    <w:rsid w:val="005F61E8"/>
    <w:rsid w:val="005F72DB"/>
    <w:rsid w:val="005F7C7D"/>
    <w:rsid w:val="006050AF"/>
    <w:rsid w:val="00607F21"/>
    <w:rsid w:val="0061022B"/>
    <w:rsid w:val="00610B5E"/>
    <w:rsid w:val="0061318E"/>
    <w:rsid w:val="00614E17"/>
    <w:rsid w:val="00615961"/>
    <w:rsid w:val="00620AA1"/>
    <w:rsid w:val="00622FE1"/>
    <w:rsid w:val="00624AFD"/>
    <w:rsid w:val="006258D0"/>
    <w:rsid w:val="0062657B"/>
    <w:rsid w:val="006311A2"/>
    <w:rsid w:val="0063404B"/>
    <w:rsid w:val="006424B0"/>
    <w:rsid w:val="00644245"/>
    <w:rsid w:val="006456F1"/>
    <w:rsid w:val="006516A4"/>
    <w:rsid w:val="006531F5"/>
    <w:rsid w:val="0065344B"/>
    <w:rsid w:val="00654607"/>
    <w:rsid w:val="00661A86"/>
    <w:rsid w:val="00666DB4"/>
    <w:rsid w:val="006673D0"/>
    <w:rsid w:val="00670FED"/>
    <w:rsid w:val="0067428F"/>
    <w:rsid w:val="00674EEB"/>
    <w:rsid w:val="00675129"/>
    <w:rsid w:val="00675B30"/>
    <w:rsid w:val="006763BC"/>
    <w:rsid w:val="00680F51"/>
    <w:rsid w:val="00685316"/>
    <w:rsid w:val="00685FB5"/>
    <w:rsid w:val="0068643C"/>
    <w:rsid w:val="00686D6B"/>
    <w:rsid w:val="00687C8D"/>
    <w:rsid w:val="00690644"/>
    <w:rsid w:val="0069091B"/>
    <w:rsid w:val="00693E23"/>
    <w:rsid w:val="00695A3A"/>
    <w:rsid w:val="0069638E"/>
    <w:rsid w:val="006A1D0F"/>
    <w:rsid w:val="006A3D60"/>
    <w:rsid w:val="006A4DD0"/>
    <w:rsid w:val="006A6944"/>
    <w:rsid w:val="006B0009"/>
    <w:rsid w:val="006C2E78"/>
    <w:rsid w:val="006C673C"/>
    <w:rsid w:val="006C6924"/>
    <w:rsid w:val="006D0AF9"/>
    <w:rsid w:val="006D1FBA"/>
    <w:rsid w:val="006D248B"/>
    <w:rsid w:val="006D49A2"/>
    <w:rsid w:val="006D7B63"/>
    <w:rsid w:val="006E0725"/>
    <w:rsid w:val="006E15E8"/>
    <w:rsid w:val="006E477B"/>
    <w:rsid w:val="006E606E"/>
    <w:rsid w:val="006E6723"/>
    <w:rsid w:val="006E7D67"/>
    <w:rsid w:val="006F0D78"/>
    <w:rsid w:val="006F3826"/>
    <w:rsid w:val="006F4A6C"/>
    <w:rsid w:val="006F5231"/>
    <w:rsid w:val="006F6E68"/>
    <w:rsid w:val="007013BC"/>
    <w:rsid w:val="00701C15"/>
    <w:rsid w:val="0070247E"/>
    <w:rsid w:val="007047F0"/>
    <w:rsid w:val="00704CF6"/>
    <w:rsid w:val="00710131"/>
    <w:rsid w:val="00710A48"/>
    <w:rsid w:val="00713253"/>
    <w:rsid w:val="00716C64"/>
    <w:rsid w:val="007205CB"/>
    <w:rsid w:val="00720CA4"/>
    <w:rsid w:val="00725E7D"/>
    <w:rsid w:val="00730B60"/>
    <w:rsid w:val="00731587"/>
    <w:rsid w:val="00737FB7"/>
    <w:rsid w:val="00741333"/>
    <w:rsid w:val="007415CE"/>
    <w:rsid w:val="00741D27"/>
    <w:rsid w:val="00741E4F"/>
    <w:rsid w:val="00743B79"/>
    <w:rsid w:val="007451D4"/>
    <w:rsid w:val="0074522B"/>
    <w:rsid w:val="007521CE"/>
    <w:rsid w:val="00753DE6"/>
    <w:rsid w:val="0075523C"/>
    <w:rsid w:val="00757B11"/>
    <w:rsid w:val="00771F50"/>
    <w:rsid w:val="00775B80"/>
    <w:rsid w:val="00781F59"/>
    <w:rsid w:val="00782E61"/>
    <w:rsid w:val="007866BF"/>
    <w:rsid w:val="00793E4B"/>
    <w:rsid w:val="00795207"/>
    <w:rsid w:val="007A00B8"/>
    <w:rsid w:val="007A08EC"/>
    <w:rsid w:val="007A0AE6"/>
    <w:rsid w:val="007A0EFE"/>
    <w:rsid w:val="007A52D9"/>
    <w:rsid w:val="007A59AA"/>
    <w:rsid w:val="007A6E7D"/>
    <w:rsid w:val="007B56B2"/>
    <w:rsid w:val="007C14CB"/>
    <w:rsid w:val="007C2BCA"/>
    <w:rsid w:val="007C2EB3"/>
    <w:rsid w:val="007C438E"/>
    <w:rsid w:val="007C5A3F"/>
    <w:rsid w:val="007C6243"/>
    <w:rsid w:val="007D5600"/>
    <w:rsid w:val="007D65F4"/>
    <w:rsid w:val="007E0F40"/>
    <w:rsid w:val="007E2836"/>
    <w:rsid w:val="007E4E7A"/>
    <w:rsid w:val="007E603A"/>
    <w:rsid w:val="007E6767"/>
    <w:rsid w:val="007F0366"/>
    <w:rsid w:val="007F17D4"/>
    <w:rsid w:val="007F6A3E"/>
    <w:rsid w:val="007F76FA"/>
    <w:rsid w:val="007F7873"/>
    <w:rsid w:val="008038F7"/>
    <w:rsid w:val="00803BF8"/>
    <w:rsid w:val="0080524C"/>
    <w:rsid w:val="0080672E"/>
    <w:rsid w:val="00806FBD"/>
    <w:rsid w:val="00807A61"/>
    <w:rsid w:val="00810D41"/>
    <w:rsid w:val="0081281A"/>
    <w:rsid w:val="008157A4"/>
    <w:rsid w:val="0081606F"/>
    <w:rsid w:val="00816373"/>
    <w:rsid w:val="00827C38"/>
    <w:rsid w:val="00833AFF"/>
    <w:rsid w:val="00833D06"/>
    <w:rsid w:val="00836197"/>
    <w:rsid w:val="00836F31"/>
    <w:rsid w:val="00837773"/>
    <w:rsid w:val="00841894"/>
    <w:rsid w:val="00844148"/>
    <w:rsid w:val="00844E0A"/>
    <w:rsid w:val="00844E6C"/>
    <w:rsid w:val="0084578D"/>
    <w:rsid w:val="0086053E"/>
    <w:rsid w:val="008625E1"/>
    <w:rsid w:val="008643E6"/>
    <w:rsid w:val="0086654D"/>
    <w:rsid w:val="00866DA7"/>
    <w:rsid w:val="00866E52"/>
    <w:rsid w:val="008670E6"/>
    <w:rsid w:val="00867282"/>
    <w:rsid w:val="00870B62"/>
    <w:rsid w:val="00872DFC"/>
    <w:rsid w:val="0087309C"/>
    <w:rsid w:val="00873B86"/>
    <w:rsid w:val="0087740D"/>
    <w:rsid w:val="0087786F"/>
    <w:rsid w:val="0088593E"/>
    <w:rsid w:val="00886308"/>
    <w:rsid w:val="0089077E"/>
    <w:rsid w:val="00894C1D"/>
    <w:rsid w:val="0089586E"/>
    <w:rsid w:val="00896CC9"/>
    <w:rsid w:val="008A014F"/>
    <w:rsid w:val="008A2C87"/>
    <w:rsid w:val="008A31C0"/>
    <w:rsid w:val="008B1FFC"/>
    <w:rsid w:val="008B2D53"/>
    <w:rsid w:val="008C122E"/>
    <w:rsid w:val="008C6FA6"/>
    <w:rsid w:val="008C6FE7"/>
    <w:rsid w:val="008D19D4"/>
    <w:rsid w:val="008D25D0"/>
    <w:rsid w:val="008D2FA9"/>
    <w:rsid w:val="008D5FCF"/>
    <w:rsid w:val="008D7295"/>
    <w:rsid w:val="008E18A5"/>
    <w:rsid w:val="008E262C"/>
    <w:rsid w:val="008E624F"/>
    <w:rsid w:val="008F3682"/>
    <w:rsid w:val="008F390F"/>
    <w:rsid w:val="008F42A2"/>
    <w:rsid w:val="008F6BF3"/>
    <w:rsid w:val="008F72CE"/>
    <w:rsid w:val="009005E8"/>
    <w:rsid w:val="009010B9"/>
    <w:rsid w:val="009074AB"/>
    <w:rsid w:val="009168A0"/>
    <w:rsid w:val="00916B99"/>
    <w:rsid w:val="00922B6D"/>
    <w:rsid w:val="00923AEE"/>
    <w:rsid w:val="009310F8"/>
    <w:rsid w:val="009318DC"/>
    <w:rsid w:val="00935201"/>
    <w:rsid w:val="00941050"/>
    <w:rsid w:val="00946924"/>
    <w:rsid w:val="00952821"/>
    <w:rsid w:val="00952EB7"/>
    <w:rsid w:val="009538B9"/>
    <w:rsid w:val="0096029B"/>
    <w:rsid w:val="00960E1A"/>
    <w:rsid w:val="00961C45"/>
    <w:rsid w:val="00963B75"/>
    <w:rsid w:val="009709C5"/>
    <w:rsid w:val="00970CDF"/>
    <w:rsid w:val="00971197"/>
    <w:rsid w:val="00971D99"/>
    <w:rsid w:val="00972754"/>
    <w:rsid w:val="00973F9B"/>
    <w:rsid w:val="00974EAB"/>
    <w:rsid w:val="00975FBD"/>
    <w:rsid w:val="00977542"/>
    <w:rsid w:val="00980690"/>
    <w:rsid w:val="0098153F"/>
    <w:rsid w:val="00985051"/>
    <w:rsid w:val="00987D51"/>
    <w:rsid w:val="009906C8"/>
    <w:rsid w:val="00990A82"/>
    <w:rsid w:val="009A5EE5"/>
    <w:rsid w:val="009A66E4"/>
    <w:rsid w:val="009A6EFB"/>
    <w:rsid w:val="009B2C52"/>
    <w:rsid w:val="009B6744"/>
    <w:rsid w:val="009B74D9"/>
    <w:rsid w:val="009C2BC1"/>
    <w:rsid w:val="009C2E41"/>
    <w:rsid w:val="009C2E8C"/>
    <w:rsid w:val="009D06CE"/>
    <w:rsid w:val="009D3884"/>
    <w:rsid w:val="009D3C8A"/>
    <w:rsid w:val="009D4C6E"/>
    <w:rsid w:val="009E35F5"/>
    <w:rsid w:val="009E36F9"/>
    <w:rsid w:val="009E39E6"/>
    <w:rsid w:val="009E430E"/>
    <w:rsid w:val="009E6239"/>
    <w:rsid w:val="009F01B1"/>
    <w:rsid w:val="009F6E5C"/>
    <w:rsid w:val="00A02EE9"/>
    <w:rsid w:val="00A04ED6"/>
    <w:rsid w:val="00A105E4"/>
    <w:rsid w:val="00A11F1F"/>
    <w:rsid w:val="00A12EBF"/>
    <w:rsid w:val="00A14A56"/>
    <w:rsid w:val="00A17A2F"/>
    <w:rsid w:val="00A201FD"/>
    <w:rsid w:val="00A25E1C"/>
    <w:rsid w:val="00A27041"/>
    <w:rsid w:val="00A327BC"/>
    <w:rsid w:val="00A33B87"/>
    <w:rsid w:val="00A37EE9"/>
    <w:rsid w:val="00A403FA"/>
    <w:rsid w:val="00A41BB3"/>
    <w:rsid w:val="00A46378"/>
    <w:rsid w:val="00A50804"/>
    <w:rsid w:val="00A50A9B"/>
    <w:rsid w:val="00A529AC"/>
    <w:rsid w:val="00A54F9F"/>
    <w:rsid w:val="00A62F8A"/>
    <w:rsid w:val="00A65FC0"/>
    <w:rsid w:val="00A670CB"/>
    <w:rsid w:val="00A67892"/>
    <w:rsid w:val="00A8497B"/>
    <w:rsid w:val="00A8599B"/>
    <w:rsid w:val="00A93009"/>
    <w:rsid w:val="00A94621"/>
    <w:rsid w:val="00A952B3"/>
    <w:rsid w:val="00A96E1D"/>
    <w:rsid w:val="00AA2A37"/>
    <w:rsid w:val="00AA41C3"/>
    <w:rsid w:val="00AA5E80"/>
    <w:rsid w:val="00AB1C63"/>
    <w:rsid w:val="00AB31C5"/>
    <w:rsid w:val="00AC1023"/>
    <w:rsid w:val="00AC17A8"/>
    <w:rsid w:val="00AC279C"/>
    <w:rsid w:val="00AC5119"/>
    <w:rsid w:val="00AD3A1D"/>
    <w:rsid w:val="00AD435C"/>
    <w:rsid w:val="00AE0F13"/>
    <w:rsid w:val="00AE1E82"/>
    <w:rsid w:val="00AE7A8F"/>
    <w:rsid w:val="00AF0176"/>
    <w:rsid w:val="00AF017D"/>
    <w:rsid w:val="00AF22BB"/>
    <w:rsid w:val="00AF5C33"/>
    <w:rsid w:val="00AF5D1B"/>
    <w:rsid w:val="00AF6F2F"/>
    <w:rsid w:val="00B01FB9"/>
    <w:rsid w:val="00B165DB"/>
    <w:rsid w:val="00B16BB9"/>
    <w:rsid w:val="00B20488"/>
    <w:rsid w:val="00B22CE3"/>
    <w:rsid w:val="00B23CEF"/>
    <w:rsid w:val="00B309E0"/>
    <w:rsid w:val="00B334DC"/>
    <w:rsid w:val="00B36654"/>
    <w:rsid w:val="00B408C8"/>
    <w:rsid w:val="00B434F6"/>
    <w:rsid w:val="00B43EE1"/>
    <w:rsid w:val="00B46BAF"/>
    <w:rsid w:val="00B527F0"/>
    <w:rsid w:val="00B53628"/>
    <w:rsid w:val="00B53F34"/>
    <w:rsid w:val="00B543CD"/>
    <w:rsid w:val="00B54E4E"/>
    <w:rsid w:val="00B56D94"/>
    <w:rsid w:val="00B62B62"/>
    <w:rsid w:val="00B63E17"/>
    <w:rsid w:val="00B64C30"/>
    <w:rsid w:val="00B650C1"/>
    <w:rsid w:val="00B6635B"/>
    <w:rsid w:val="00B67469"/>
    <w:rsid w:val="00B67842"/>
    <w:rsid w:val="00B67F46"/>
    <w:rsid w:val="00B70993"/>
    <w:rsid w:val="00B7161F"/>
    <w:rsid w:val="00B72B2E"/>
    <w:rsid w:val="00B7425D"/>
    <w:rsid w:val="00B76710"/>
    <w:rsid w:val="00B7726A"/>
    <w:rsid w:val="00B80870"/>
    <w:rsid w:val="00B83B92"/>
    <w:rsid w:val="00B8421F"/>
    <w:rsid w:val="00B842CA"/>
    <w:rsid w:val="00B85460"/>
    <w:rsid w:val="00B861D2"/>
    <w:rsid w:val="00B94450"/>
    <w:rsid w:val="00B95DCD"/>
    <w:rsid w:val="00BA25CC"/>
    <w:rsid w:val="00BA2E93"/>
    <w:rsid w:val="00BA35BF"/>
    <w:rsid w:val="00BA3E93"/>
    <w:rsid w:val="00BA4BBD"/>
    <w:rsid w:val="00BA6E6F"/>
    <w:rsid w:val="00BB339D"/>
    <w:rsid w:val="00BB3E7C"/>
    <w:rsid w:val="00BB5571"/>
    <w:rsid w:val="00BB7F85"/>
    <w:rsid w:val="00BC1A70"/>
    <w:rsid w:val="00BC2245"/>
    <w:rsid w:val="00BC59A6"/>
    <w:rsid w:val="00BC6209"/>
    <w:rsid w:val="00BC70C9"/>
    <w:rsid w:val="00BD2B5E"/>
    <w:rsid w:val="00BD2F8B"/>
    <w:rsid w:val="00BD3C7F"/>
    <w:rsid w:val="00BD608F"/>
    <w:rsid w:val="00BD746F"/>
    <w:rsid w:val="00BE2A43"/>
    <w:rsid w:val="00BE7C03"/>
    <w:rsid w:val="00BF1422"/>
    <w:rsid w:val="00BF383D"/>
    <w:rsid w:val="00BF66CC"/>
    <w:rsid w:val="00BF6B04"/>
    <w:rsid w:val="00C0220A"/>
    <w:rsid w:val="00C074AA"/>
    <w:rsid w:val="00C07E45"/>
    <w:rsid w:val="00C204F1"/>
    <w:rsid w:val="00C22216"/>
    <w:rsid w:val="00C22A71"/>
    <w:rsid w:val="00C309CF"/>
    <w:rsid w:val="00C31831"/>
    <w:rsid w:val="00C36C64"/>
    <w:rsid w:val="00C379CC"/>
    <w:rsid w:val="00C406C8"/>
    <w:rsid w:val="00C40EC5"/>
    <w:rsid w:val="00C4123F"/>
    <w:rsid w:val="00C4127C"/>
    <w:rsid w:val="00C41F2F"/>
    <w:rsid w:val="00C42596"/>
    <w:rsid w:val="00C425D3"/>
    <w:rsid w:val="00C441A3"/>
    <w:rsid w:val="00C45CF0"/>
    <w:rsid w:val="00C52ED5"/>
    <w:rsid w:val="00C56A00"/>
    <w:rsid w:val="00C57705"/>
    <w:rsid w:val="00C60264"/>
    <w:rsid w:val="00C61B58"/>
    <w:rsid w:val="00C638C6"/>
    <w:rsid w:val="00C63935"/>
    <w:rsid w:val="00C6432C"/>
    <w:rsid w:val="00C65AF0"/>
    <w:rsid w:val="00C74686"/>
    <w:rsid w:val="00C74859"/>
    <w:rsid w:val="00C76928"/>
    <w:rsid w:val="00C77287"/>
    <w:rsid w:val="00C83ED0"/>
    <w:rsid w:val="00C854C5"/>
    <w:rsid w:val="00C8708E"/>
    <w:rsid w:val="00C90EED"/>
    <w:rsid w:val="00C91CEC"/>
    <w:rsid w:val="00C92335"/>
    <w:rsid w:val="00C93AD2"/>
    <w:rsid w:val="00C95618"/>
    <w:rsid w:val="00C95EC2"/>
    <w:rsid w:val="00CA03B9"/>
    <w:rsid w:val="00CA18FF"/>
    <w:rsid w:val="00CA2B65"/>
    <w:rsid w:val="00CA382D"/>
    <w:rsid w:val="00CB0933"/>
    <w:rsid w:val="00CB13D2"/>
    <w:rsid w:val="00CB23F1"/>
    <w:rsid w:val="00CB2BE0"/>
    <w:rsid w:val="00CB44CB"/>
    <w:rsid w:val="00CB4B97"/>
    <w:rsid w:val="00CB710D"/>
    <w:rsid w:val="00CB73CA"/>
    <w:rsid w:val="00CB7FDE"/>
    <w:rsid w:val="00CC014F"/>
    <w:rsid w:val="00CC080D"/>
    <w:rsid w:val="00CC256E"/>
    <w:rsid w:val="00CC4C4E"/>
    <w:rsid w:val="00CC670C"/>
    <w:rsid w:val="00CD1C8F"/>
    <w:rsid w:val="00CD331E"/>
    <w:rsid w:val="00CD3C5E"/>
    <w:rsid w:val="00CD5306"/>
    <w:rsid w:val="00CE0385"/>
    <w:rsid w:val="00CE3BDF"/>
    <w:rsid w:val="00CE3FAD"/>
    <w:rsid w:val="00CE5FC3"/>
    <w:rsid w:val="00CE6BF9"/>
    <w:rsid w:val="00CF382A"/>
    <w:rsid w:val="00CF4E0E"/>
    <w:rsid w:val="00CF509C"/>
    <w:rsid w:val="00CF5C6B"/>
    <w:rsid w:val="00CF6F9B"/>
    <w:rsid w:val="00D02C5F"/>
    <w:rsid w:val="00D1083D"/>
    <w:rsid w:val="00D125A8"/>
    <w:rsid w:val="00D20967"/>
    <w:rsid w:val="00D2277E"/>
    <w:rsid w:val="00D22AFF"/>
    <w:rsid w:val="00D2468C"/>
    <w:rsid w:val="00D25CE3"/>
    <w:rsid w:val="00D26401"/>
    <w:rsid w:val="00D26B9F"/>
    <w:rsid w:val="00D26EB7"/>
    <w:rsid w:val="00D27BB6"/>
    <w:rsid w:val="00D318CC"/>
    <w:rsid w:val="00D36951"/>
    <w:rsid w:val="00D458DC"/>
    <w:rsid w:val="00D45B8E"/>
    <w:rsid w:val="00D45C99"/>
    <w:rsid w:val="00D47E3A"/>
    <w:rsid w:val="00D570D6"/>
    <w:rsid w:val="00D61C1B"/>
    <w:rsid w:val="00D63F31"/>
    <w:rsid w:val="00D71D3F"/>
    <w:rsid w:val="00D75084"/>
    <w:rsid w:val="00D8286A"/>
    <w:rsid w:val="00D843B9"/>
    <w:rsid w:val="00D866A6"/>
    <w:rsid w:val="00D959ED"/>
    <w:rsid w:val="00D96612"/>
    <w:rsid w:val="00D97568"/>
    <w:rsid w:val="00D979A4"/>
    <w:rsid w:val="00DA4451"/>
    <w:rsid w:val="00DA448E"/>
    <w:rsid w:val="00DA5D4A"/>
    <w:rsid w:val="00DA6882"/>
    <w:rsid w:val="00DA70F1"/>
    <w:rsid w:val="00DA7C93"/>
    <w:rsid w:val="00DB08A4"/>
    <w:rsid w:val="00DB1490"/>
    <w:rsid w:val="00DB35A9"/>
    <w:rsid w:val="00DB3645"/>
    <w:rsid w:val="00DB506B"/>
    <w:rsid w:val="00DB6E2E"/>
    <w:rsid w:val="00DB7201"/>
    <w:rsid w:val="00DC61C2"/>
    <w:rsid w:val="00DD292A"/>
    <w:rsid w:val="00DD2CCA"/>
    <w:rsid w:val="00DD4A49"/>
    <w:rsid w:val="00DD5119"/>
    <w:rsid w:val="00DD7440"/>
    <w:rsid w:val="00DE27B4"/>
    <w:rsid w:val="00DE354A"/>
    <w:rsid w:val="00DE5ACE"/>
    <w:rsid w:val="00DE732E"/>
    <w:rsid w:val="00DE75DB"/>
    <w:rsid w:val="00DF0E4F"/>
    <w:rsid w:val="00DF11FA"/>
    <w:rsid w:val="00DF4363"/>
    <w:rsid w:val="00DF5D37"/>
    <w:rsid w:val="00E00D27"/>
    <w:rsid w:val="00E058C7"/>
    <w:rsid w:val="00E06F78"/>
    <w:rsid w:val="00E070C5"/>
    <w:rsid w:val="00E07EB1"/>
    <w:rsid w:val="00E07F16"/>
    <w:rsid w:val="00E11A15"/>
    <w:rsid w:val="00E13EE0"/>
    <w:rsid w:val="00E146CB"/>
    <w:rsid w:val="00E14D2A"/>
    <w:rsid w:val="00E177CD"/>
    <w:rsid w:val="00E24A8A"/>
    <w:rsid w:val="00E25ECD"/>
    <w:rsid w:val="00E2687E"/>
    <w:rsid w:val="00E30232"/>
    <w:rsid w:val="00E44BD6"/>
    <w:rsid w:val="00E54A8C"/>
    <w:rsid w:val="00E55058"/>
    <w:rsid w:val="00E55D6D"/>
    <w:rsid w:val="00E65D8F"/>
    <w:rsid w:val="00E6663E"/>
    <w:rsid w:val="00E66EFF"/>
    <w:rsid w:val="00E75361"/>
    <w:rsid w:val="00E80F15"/>
    <w:rsid w:val="00E8227E"/>
    <w:rsid w:val="00E86FC5"/>
    <w:rsid w:val="00E925CC"/>
    <w:rsid w:val="00E934F2"/>
    <w:rsid w:val="00E95A76"/>
    <w:rsid w:val="00E971A2"/>
    <w:rsid w:val="00EA0C23"/>
    <w:rsid w:val="00EA341A"/>
    <w:rsid w:val="00EA387D"/>
    <w:rsid w:val="00EA3D77"/>
    <w:rsid w:val="00EA5C93"/>
    <w:rsid w:val="00EA6984"/>
    <w:rsid w:val="00EB3605"/>
    <w:rsid w:val="00EB639B"/>
    <w:rsid w:val="00EB76F8"/>
    <w:rsid w:val="00EC10BC"/>
    <w:rsid w:val="00EC2AD9"/>
    <w:rsid w:val="00EC74C6"/>
    <w:rsid w:val="00ED0709"/>
    <w:rsid w:val="00ED18CE"/>
    <w:rsid w:val="00ED2A24"/>
    <w:rsid w:val="00ED302A"/>
    <w:rsid w:val="00ED36F6"/>
    <w:rsid w:val="00ED58C5"/>
    <w:rsid w:val="00ED6FC1"/>
    <w:rsid w:val="00ED75F7"/>
    <w:rsid w:val="00EE06EA"/>
    <w:rsid w:val="00EE1F31"/>
    <w:rsid w:val="00EE2077"/>
    <w:rsid w:val="00EE65D1"/>
    <w:rsid w:val="00EF1B7B"/>
    <w:rsid w:val="00EF6EC0"/>
    <w:rsid w:val="00EF7C86"/>
    <w:rsid w:val="00EF7DCA"/>
    <w:rsid w:val="00F01399"/>
    <w:rsid w:val="00F016AB"/>
    <w:rsid w:val="00F04962"/>
    <w:rsid w:val="00F054EA"/>
    <w:rsid w:val="00F05575"/>
    <w:rsid w:val="00F0666F"/>
    <w:rsid w:val="00F07D2A"/>
    <w:rsid w:val="00F1102E"/>
    <w:rsid w:val="00F11A04"/>
    <w:rsid w:val="00F14DCC"/>
    <w:rsid w:val="00F166AB"/>
    <w:rsid w:val="00F2796D"/>
    <w:rsid w:val="00F3166D"/>
    <w:rsid w:val="00F44132"/>
    <w:rsid w:val="00F45CE1"/>
    <w:rsid w:val="00F5177C"/>
    <w:rsid w:val="00F571CB"/>
    <w:rsid w:val="00F57BFE"/>
    <w:rsid w:val="00F6491D"/>
    <w:rsid w:val="00F64AAF"/>
    <w:rsid w:val="00F66679"/>
    <w:rsid w:val="00F7020F"/>
    <w:rsid w:val="00F71FB4"/>
    <w:rsid w:val="00F77605"/>
    <w:rsid w:val="00F80ABA"/>
    <w:rsid w:val="00F85337"/>
    <w:rsid w:val="00F85A1E"/>
    <w:rsid w:val="00F85C36"/>
    <w:rsid w:val="00F86DA1"/>
    <w:rsid w:val="00F877B2"/>
    <w:rsid w:val="00F96114"/>
    <w:rsid w:val="00F97C64"/>
    <w:rsid w:val="00F97EFD"/>
    <w:rsid w:val="00FA120C"/>
    <w:rsid w:val="00FA559D"/>
    <w:rsid w:val="00FB32C1"/>
    <w:rsid w:val="00FB48FC"/>
    <w:rsid w:val="00FB568D"/>
    <w:rsid w:val="00FC0F6E"/>
    <w:rsid w:val="00FC14A5"/>
    <w:rsid w:val="00FC1CB5"/>
    <w:rsid w:val="00FC317D"/>
    <w:rsid w:val="00FD0E97"/>
    <w:rsid w:val="00FD6E8F"/>
    <w:rsid w:val="00FD79CF"/>
    <w:rsid w:val="00FE46A0"/>
    <w:rsid w:val="00FF13C9"/>
    <w:rsid w:val="6E74F9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A3B8"/>
  <w15:docId w15:val="{1CF1F255-855D-E843-9C4D-2B1302A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EED"/>
    <w:pPr>
      <w:ind w:left="720"/>
      <w:contextualSpacing/>
    </w:pPr>
  </w:style>
  <w:style w:type="paragraph" w:styleId="BalloonText">
    <w:name w:val="Balloon Text"/>
    <w:basedOn w:val="Normal"/>
    <w:link w:val="BalloonTextChar"/>
    <w:uiPriority w:val="99"/>
    <w:semiHidden/>
    <w:unhideWhenUsed/>
    <w:rsid w:val="005502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20E"/>
    <w:rPr>
      <w:rFonts w:ascii="Tahoma" w:hAnsi="Tahoma" w:cs="Tahoma"/>
      <w:sz w:val="16"/>
      <w:szCs w:val="16"/>
    </w:rPr>
  </w:style>
  <w:style w:type="table" w:styleId="TableGrid">
    <w:name w:val="Table Grid"/>
    <w:basedOn w:val="TableNormal"/>
    <w:uiPriority w:val="39"/>
    <w:rsid w:val="00B3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F47"/>
    <w:rPr>
      <w:sz w:val="16"/>
      <w:szCs w:val="16"/>
    </w:rPr>
  </w:style>
  <w:style w:type="paragraph" w:styleId="CommentText">
    <w:name w:val="annotation text"/>
    <w:basedOn w:val="Normal"/>
    <w:link w:val="CommentTextChar"/>
    <w:uiPriority w:val="99"/>
    <w:unhideWhenUsed/>
    <w:rsid w:val="00425F47"/>
    <w:pPr>
      <w:spacing w:line="240" w:lineRule="auto"/>
    </w:pPr>
    <w:rPr>
      <w:sz w:val="20"/>
      <w:szCs w:val="20"/>
    </w:rPr>
  </w:style>
  <w:style w:type="character" w:customStyle="1" w:styleId="CommentTextChar">
    <w:name w:val="Comment Text Char"/>
    <w:basedOn w:val="DefaultParagraphFont"/>
    <w:link w:val="CommentText"/>
    <w:uiPriority w:val="99"/>
    <w:rsid w:val="00425F47"/>
    <w:rPr>
      <w:sz w:val="20"/>
      <w:szCs w:val="20"/>
    </w:rPr>
  </w:style>
  <w:style w:type="paragraph" w:styleId="CommentSubject">
    <w:name w:val="annotation subject"/>
    <w:basedOn w:val="CommentText"/>
    <w:next w:val="CommentText"/>
    <w:link w:val="CommentSubjectChar"/>
    <w:uiPriority w:val="99"/>
    <w:semiHidden/>
    <w:unhideWhenUsed/>
    <w:rsid w:val="00425F47"/>
    <w:rPr>
      <w:b/>
      <w:bCs/>
    </w:rPr>
  </w:style>
  <w:style w:type="character" w:customStyle="1" w:styleId="CommentSubjectChar">
    <w:name w:val="Comment Subject Char"/>
    <w:basedOn w:val="CommentTextChar"/>
    <w:link w:val="CommentSubject"/>
    <w:uiPriority w:val="99"/>
    <w:semiHidden/>
    <w:rsid w:val="00425F47"/>
    <w:rPr>
      <w:b/>
      <w:bCs/>
      <w:sz w:val="20"/>
      <w:szCs w:val="20"/>
    </w:rPr>
  </w:style>
  <w:style w:type="paragraph" w:styleId="Revision">
    <w:name w:val="Revision"/>
    <w:hidden/>
    <w:uiPriority w:val="99"/>
    <w:semiHidden/>
    <w:rsid w:val="00520170"/>
    <w:pPr>
      <w:spacing w:after="0" w:line="240" w:lineRule="auto"/>
    </w:pPr>
  </w:style>
  <w:style w:type="paragraph" w:customStyle="1" w:styleId="Body2">
    <w:name w:val="Body 2"/>
    <w:rsid w:val="007F17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E13EE0"/>
    <w:rPr>
      <w:color w:val="0000FF" w:themeColor="hyperlink"/>
      <w:u w:val="single"/>
    </w:rPr>
  </w:style>
  <w:style w:type="character" w:styleId="UnresolvedMention">
    <w:name w:val="Unresolved Mention"/>
    <w:basedOn w:val="DefaultParagraphFont"/>
    <w:uiPriority w:val="99"/>
    <w:semiHidden/>
    <w:unhideWhenUsed/>
    <w:rsid w:val="00E13EE0"/>
    <w:rPr>
      <w:color w:val="605E5C"/>
      <w:shd w:val="clear" w:color="auto" w:fill="E1DFDD"/>
    </w:rPr>
  </w:style>
  <w:style w:type="paragraph" w:styleId="FootnoteText">
    <w:name w:val="footnote text"/>
    <w:basedOn w:val="Normal"/>
    <w:link w:val="FootnoteTextChar"/>
    <w:uiPriority w:val="99"/>
    <w:semiHidden/>
    <w:unhideWhenUsed/>
    <w:rsid w:val="00C746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686"/>
    <w:rPr>
      <w:sz w:val="20"/>
      <w:szCs w:val="20"/>
    </w:rPr>
  </w:style>
  <w:style w:type="character" w:styleId="FootnoteReference">
    <w:name w:val="footnote reference"/>
    <w:basedOn w:val="DefaultParagraphFont"/>
    <w:uiPriority w:val="99"/>
    <w:semiHidden/>
    <w:unhideWhenUsed/>
    <w:rsid w:val="00C74686"/>
    <w:rPr>
      <w:vertAlign w:val="superscript"/>
    </w:rPr>
  </w:style>
  <w:style w:type="paragraph" w:styleId="Header">
    <w:name w:val="header"/>
    <w:basedOn w:val="Normal"/>
    <w:link w:val="HeaderChar"/>
    <w:uiPriority w:val="99"/>
    <w:semiHidden/>
    <w:unhideWhenUsed/>
    <w:rsid w:val="00E07E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7773"/>
  </w:style>
  <w:style w:type="paragraph" w:styleId="Footer">
    <w:name w:val="footer"/>
    <w:basedOn w:val="Normal"/>
    <w:link w:val="FooterChar"/>
    <w:uiPriority w:val="99"/>
    <w:semiHidden/>
    <w:unhideWhenUsed/>
    <w:rsid w:val="00E07E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3392">
      <w:bodyDiv w:val="1"/>
      <w:marLeft w:val="0"/>
      <w:marRight w:val="0"/>
      <w:marTop w:val="0"/>
      <w:marBottom w:val="0"/>
      <w:divBdr>
        <w:top w:val="none" w:sz="0" w:space="0" w:color="auto"/>
        <w:left w:val="none" w:sz="0" w:space="0" w:color="auto"/>
        <w:bottom w:val="none" w:sz="0" w:space="0" w:color="auto"/>
        <w:right w:val="none" w:sz="0" w:space="0" w:color="auto"/>
      </w:divBdr>
    </w:div>
    <w:div w:id="233707584">
      <w:bodyDiv w:val="1"/>
      <w:marLeft w:val="0"/>
      <w:marRight w:val="0"/>
      <w:marTop w:val="0"/>
      <w:marBottom w:val="0"/>
      <w:divBdr>
        <w:top w:val="none" w:sz="0" w:space="0" w:color="auto"/>
        <w:left w:val="none" w:sz="0" w:space="0" w:color="auto"/>
        <w:bottom w:val="none" w:sz="0" w:space="0" w:color="auto"/>
        <w:right w:val="none" w:sz="0" w:space="0" w:color="auto"/>
      </w:divBdr>
      <w:divsChild>
        <w:div w:id="1437867938">
          <w:marLeft w:val="0"/>
          <w:marRight w:val="0"/>
          <w:marTop w:val="0"/>
          <w:marBottom w:val="0"/>
          <w:divBdr>
            <w:top w:val="none" w:sz="0" w:space="0" w:color="auto"/>
            <w:left w:val="none" w:sz="0" w:space="0" w:color="auto"/>
            <w:bottom w:val="none" w:sz="0" w:space="0" w:color="auto"/>
            <w:right w:val="none" w:sz="0" w:space="0" w:color="auto"/>
          </w:divBdr>
        </w:div>
      </w:divsChild>
    </w:div>
    <w:div w:id="259264127">
      <w:bodyDiv w:val="1"/>
      <w:marLeft w:val="0"/>
      <w:marRight w:val="0"/>
      <w:marTop w:val="0"/>
      <w:marBottom w:val="0"/>
      <w:divBdr>
        <w:top w:val="none" w:sz="0" w:space="0" w:color="auto"/>
        <w:left w:val="none" w:sz="0" w:space="0" w:color="auto"/>
        <w:bottom w:val="none" w:sz="0" w:space="0" w:color="auto"/>
        <w:right w:val="none" w:sz="0" w:space="0" w:color="auto"/>
      </w:divBdr>
    </w:div>
    <w:div w:id="317615622">
      <w:bodyDiv w:val="1"/>
      <w:marLeft w:val="0"/>
      <w:marRight w:val="0"/>
      <w:marTop w:val="0"/>
      <w:marBottom w:val="0"/>
      <w:divBdr>
        <w:top w:val="none" w:sz="0" w:space="0" w:color="auto"/>
        <w:left w:val="none" w:sz="0" w:space="0" w:color="auto"/>
        <w:bottom w:val="none" w:sz="0" w:space="0" w:color="auto"/>
        <w:right w:val="none" w:sz="0" w:space="0" w:color="auto"/>
      </w:divBdr>
      <w:divsChild>
        <w:div w:id="1401749538">
          <w:marLeft w:val="0"/>
          <w:marRight w:val="0"/>
          <w:marTop w:val="0"/>
          <w:marBottom w:val="0"/>
          <w:divBdr>
            <w:top w:val="none" w:sz="0" w:space="0" w:color="auto"/>
            <w:left w:val="none" w:sz="0" w:space="0" w:color="auto"/>
            <w:bottom w:val="none" w:sz="0" w:space="0" w:color="auto"/>
            <w:right w:val="none" w:sz="0" w:space="0" w:color="auto"/>
          </w:divBdr>
          <w:divsChild>
            <w:div w:id="1358042903">
              <w:marLeft w:val="0"/>
              <w:marRight w:val="0"/>
              <w:marTop w:val="0"/>
              <w:marBottom w:val="0"/>
              <w:divBdr>
                <w:top w:val="none" w:sz="0" w:space="0" w:color="auto"/>
                <w:left w:val="none" w:sz="0" w:space="0" w:color="auto"/>
                <w:bottom w:val="none" w:sz="0" w:space="0" w:color="auto"/>
                <w:right w:val="none" w:sz="0" w:space="0" w:color="auto"/>
              </w:divBdr>
              <w:divsChild>
                <w:div w:id="804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5987">
      <w:bodyDiv w:val="1"/>
      <w:marLeft w:val="0"/>
      <w:marRight w:val="0"/>
      <w:marTop w:val="0"/>
      <w:marBottom w:val="0"/>
      <w:divBdr>
        <w:top w:val="none" w:sz="0" w:space="0" w:color="auto"/>
        <w:left w:val="none" w:sz="0" w:space="0" w:color="auto"/>
        <w:bottom w:val="none" w:sz="0" w:space="0" w:color="auto"/>
        <w:right w:val="none" w:sz="0" w:space="0" w:color="auto"/>
      </w:divBdr>
      <w:divsChild>
        <w:div w:id="359088418">
          <w:marLeft w:val="0"/>
          <w:marRight w:val="0"/>
          <w:marTop w:val="0"/>
          <w:marBottom w:val="0"/>
          <w:divBdr>
            <w:top w:val="none" w:sz="0" w:space="0" w:color="auto"/>
            <w:left w:val="none" w:sz="0" w:space="0" w:color="auto"/>
            <w:bottom w:val="none" w:sz="0" w:space="0" w:color="auto"/>
            <w:right w:val="none" w:sz="0" w:space="0" w:color="auto"/>
          </w:divBdr>
          <w:divsChild>
            <w:div w:id="1574508539">
              <w:marLeft w:val="0"/>
              <w:marRight w:val="0"/>
              <w:marTop w:val="0"/>
              <w:marBottom w:val="0"/>
              <w:divBdr>
                <w:top w:val="none" w:sz="0" w:space="0" w:color="auto"/>
                <w:left w:val="none" w:sz="0" w:space="0" w:color="auto"/>
                <w:bottom w:val="none" w:sz="0" w:space="0" w:color="auto"/>
                <w:right w:val="none" w:sz="0" w:space="0" w:color="auto"/>
              </w:divBdr>
            </w:div>
          </w:divsChild>
        </w:div>
        <w:div w:id="1484541598">
          <w:marLeft w:val="0"/>
          <w:marRight w:val="0"/>
          <w:marTop w:val="0"/>
          <w:marBottom w:val="0"/>
          <w:divBdr>
            <w:top w:val="none" w:sz="0" w:space="0" w:color="auto"/>
            <w:left w:val="none" w:sz="0" w:space="0" w:color="auto"/>
            <w:bottom w:val="none" w:sz="0" w:space="0" w:color="auto"/>
            <w:right w:val="none" w:sz="0" w:space="0" w:color="auto"/>
          </w:divBdr>
        </w:div>
      </w:divsChild>
    </w:div>
    <w:div w:id="554585516">
      <w:bodyDiv w:val="1"/>
      <w:marLeft w:val="0"/>
      <w:marRight w:val="0"/>
      <w:marTop w:val="0"/>
      <w:marBottom w:val="0"/>
      <w:divBdr>
        <w:top w:val="none" w:sz="0" w:space="0" w:color="auto"/>
        <w:left w:val="none" w:sz="0" w:space="0" w:color="auto"/>
        <w:bottom w:val="none" w:sz="0" w:space="0" w:color="auto"/>
        <w:right w:val="none" w:sz="0" w:space="0" w:color="auto"/>
      </w:divBdr>
    </w:div>
    <w:div w:id="696347585">
      <w:bodyDiv w:val="1"/>
      <w:marLeft w:val="0"/>
      <w:marRight w:val="0"/>
      <w:marTop w:val="0"/>
      <w:marBottom w:val="0"/>
      <w:divBdr>
        <w:top w:val="none" w:sz="0" w:space="0" w:color="auto"/>
        <w:left w:val="none" w:sz="0" w:space="0" w:color="auto"/>
        <w:bottom w:val="none" w:sz="0" w:space="0" w:color="auto"/>
        <w:right w:val="none" w:sz="0" w:space="0" w:color="auto"/>
      </w:divBdr>
    </w:div>
    <w:div w:id="992685259">
      <w:bodyDiv w:val="1"/>
      <w:marLeft w:val="0"/>
      <w:marRight w:val="0"/>
      <w:marTop w:val="0"/>
      <w:marBottom w:val="0"/>
      <w:divBdr>
        <w:top w:val="none" w:sz="0" w:space="0" w:color="auto"/>
        <w:left w:val="none" w:sz="0" w:space="0" w:color="auto"/>
        <w:bottom w:val="none" w:sz="0" w:space="0" w:color="auto"/>
        <w:right w:val="none" w:sz="0" w:space="0" w:color="auto"/>
      </w:divBdr>
    </w:div>
    <w:div w:id="1017853344">
      <w:bodyDiv w:val="1"/>
      <w:marLeft w:val="0"/>
      <w:marRight w:val="0"/>
      <w:marTop w:val="0"/>
      <w:marBottom w:val="0"/>
      <w:divBdr>
        <w:top w:val="none" w:sz="0" w:space="0" w:color="auto"/>
        <w:left w:val="none" w:sz="0" w:space="0" w:color="auto"/>
        <w:bottom w:val="none" w:sz="0" w:space="0" w:color="auto"/>
        <w:right w:val="none" w:sz="0" w:space="0" w:color="auto"/>
      </w:divBdr>
    </w:div>
    <w:div w:id="1167132557">
      <w:bodyDiv w:val="1"/>
      <w:marLeft w:val="0"/>
      <w:marRight w:val="0"/>
      <w:marTop w:val="0"/>
      <w:marBottom w:val="0"/>
      <w:divBdr>
        <w:top w:val="none" w:sz="0" w:space="0" w:color="auto"/>
        <w:left w:val="none" w:sz="0" w:space="0" w:color="auto"/>
        <w:bottom w:val="none" w:sz="0" w:space="0" w:color="auto"/>
        <w:right w:val="none" w:sz="0" w:space="0" w:color="auto"/>
      </w:divBdr>
    </w:div>
    <w:div w:id="1185363015">
      <w:bodyDiv w:val="1"/>
      <w:marLeft w:val="0"/>
      <w:marRight w:val="0"/>
      <w:marTop w:val="0"/>
      <w:marBottom w:val="0"/>
      <w:divBdr>
        <w:top w:val="none" w:sz="0" w:space="0" w:color="auto"/>
        <w:left w:val="none" w:sz="0" w:space="0" w:color="auto"/>
        <w:bottom w:val="none" w:sz="0" w:space="0" w:color="auto"/>
        <w:right w:val="none" w:sz="0" w:space="0" w:color="auto"/>
      </w:divBdr>
      <w:divsChild>
        <w:div w:id="634408310">
          <w:marLeft w:val="0"/>
          <w:marRight w:val="0"/>
          <w:marTop w:val="0"/>
          <w:marBottom w:val="0"/>
          <w:divBdr>
            <w:top w:val="none" w:sz="0" w:space="0" w:color="auto"/>
            <w:left w:val="none" w:sz="0" w:space="0" w:color="auto"/>
            <w:bottom w:val="none" w:sz="0" w:space="0" w:color="auto"/>
            <w:right w:val="none" w:sz="0" w:space="0" w:color="auto"/>
          </w:divBdr>
        </w:div>
        <w:div w:id="1524980046">
          <w:marLeft w:val="0"/>
          <w:marRight w:val="0"/>
          <w:marTop w:val="0"/>
          <w:marBottom w:val="0"/>
          <w:divBdr>
            <w:top w:val="none" w:sz="0" w:space="0" w:color="auto"/>
            <w:left w:val="none" w:sz="0" w:space="0" w:color="auto"/>
            <w:bottom w:val="none" w:sz="0" w:space="0" w:color="auto"/>
            <w:right w:val="none" w:sz="0" w:space="0" w:color="auto"/>
          </w:divBdr>
          <w:divsChild>
            <w:div w:id="6907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7669">
      <w:bodyDiv w:val="1"/>
      <w:marLeft w:val="0"/>
      <w:marRight w:val="0"/>
      <w:marTop w:val="0"/>
      <w:marBottom w:val="0"/>
      <w:divBdr>
        <w:top w:val="none" w:sz="0" w:space="0" w:color="auto"/>
        <w:left w:val="none" w:sz="0" w:space="0" w:color="auto"/>
        <w:bottom w:val="none" w:sz="0" w:space="0" w:color="auto"/>
        <w:right w:val="none" w:sz="0" w:space="0" w:color="auto"/>
      </w:divBdr>
    </w:div>
    <w:div w:id="1724478085">
      <w:bodyDiv w:val="1"/>
      <w:marLeft w:val="0"/>
      <w:marRight w:val="0"/>
      <w:marTop w:val="0"/>
      <w:marBottom w:val="0"/>
      <w:divBdr>
        <w:top w:val="none" w:sz="0" w:space="0" w:color="auto"/>
        <w:left w:val="none" w:sz="0" w:space="0" w:color="auto"/>
        <w:bottom w:val="none" w:sz="0" w:space="0" w:color="auto"/>
        <w:right w:val="none" w:sz="0" w:space="0" w:color="auto"/>
      </w:divBdr>
      <w:divsChild>
        <w:div w:id="932662503">
          <w:marLeft w:val="0"/>
          <w:marRight w:val="0"/>
          <w:marTop w:val="0"/>
          <w:marBottom w:val="0"/>
          <w:divBdr>
            <w:top w:val="none" w:sz="0" w:space="0" w:color="auto"/>
            <w:left w:val="none" w:sz="0" w:space="0" w:color="auto"/>
            <w:bottom w:val="none" w:sz="0" w:space="0" w:color="auto"/>
            <w:right w:val="none" w:sz="0" w:space="0" w:color="auto"/>
          </w:divBdr>
        </w:div>
      </w:divsChild>
    </w:div>
    <w:div w:id="1873420262">
      <w:bodyDiv w:val="1"/>
      <w:marLeft w:val="0"/>
      <w:marRight w:val="0"/>
      <w:marTop w:val="0"/>
      <w:marBottom w:val="0"/>
      <w:divBdr>
        <w:top w:val="none" w:sz="0" w:space="0" w:color="auto"/>
        <w:left w:val="none" w:sz="0" w:space="0" w:color="auto"/>
        <w:bottom w:val="none" w:sz="0" w:space="0" w:color="auto"/>
        <w:right w:val="none" w:sz="0" w:space="0" w:color="auto"/>
      </w:divBdr>
    </w:div>
    <w:div w:id="1901552204">
      <w:bodyDiv w:val="1"/>
      <w:marLeft w:val="0"/>
      <w:marRight w:val="0"/>
      <w:marTop w:val="0"/>
      <w:marBottom w:val="0"/>
      <w:divBdr>
        <w:top w:val="none" w:sz="0" w:space="0" w:color="auto"/>
        <w:left w:val="none" w:sz="0" w:space="0" w:color="auto"/>
        <w:bottom w:val="none" w:sz="0" w:space="0" w:color="auto"/>
        <w:right w:val="none" w:sz="0" w:space="0" w:color="auto"/>
      </w:divBdr>
      <w:divsChild>
        <w:div w:id="800881672">
          <w:marLeft w:val="0"/>
          <w:marRight w:val="0"/>
          <w:marTop w:val="0"/>
          <w:marBottom w:val="0"/>
          <w:divBdr>
            <w:top w:val="none" w:sz="0" w:space="0" w:color="auto"/>
            <w:left w:val="none" w:sz="0" w:space="0" w:color="auto"/>
            <w:bottom w:val="none" w:sz="0" w:space="0" w:color="auto"/>
            <w:right w:val="none" w:sz="0" w:space="0" w:color="auto"/>
          </w:divBdr>
          <w:divsChild>
            <w:div w:id="166527481">
              <w:marLeft w:val="0"/>
              <w:marRight w:val="0"/>
              <w:marTop w:val="0"/>
              <w:marBottom w:val="0"/>
              <w:divBdr>
                <w:top w:val="none" w:sz="0" w:space="0" w:color="auto"/>
                <w:left w:val="none" w:sz="0" w:space="0" w:color="auto"/>
                <w:bottom w:val="none" w:sz="0" w:space="0" w:color="auto"/>
                <w:right w:val="none" w:sz="0" w:space="0" w:color="auto"/>
              </w:divBdr>
              <w:divsChild>
                <w:div w:id="1822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625">
      <w:bodyDiv w:val="1"/>
      <w:marLeft w:val="0"/>
      <w:marRight w:val="0"/>
      <w:marTop w:val="0"/>
      <w:marBottom w:val="0"/>
      <w:divBdr>
        <w:top w:val="none" w:sz="0" w:space="0" w:color="auto"/>
        <w:left w:val="none" w:sz="0" w:space="0" w:color="auto"/>
        <w:bottom w:val="none" w:sz="0" w:space="0" w:color="auto"/>
        <w:right w:val="none" w:sz="0" w:space="0" w:color="auto"/>
      </w:divBdr>
    </w:div>
    <w:div w:id="2079326541">
      <w:bodyDiv w:val="1"/>
      <w:marLeft w:val="0"/>
      <w:marRight w:val="0"/>
      <w:marTop w:val="0"/>
      <w:marBottom w:val="0"/>
      <w:divBdr>
        <w:top w:val="none" w:sz="0" w:space="0" w:color="auto"/>
        <w:left w:val="none" w:sz="0" w:space="0" w:color="auto"/>
        <w:bottom w:val="none" w:sz="0" w:space="0" w:color="auto"/>
        <w:right w:val="none" w:sz="0" w:space="0" w:color="auto"/>
      </w:divBdr>
      <w:divsChild>
        <w:div w:id="1017076574">
          <w:marLeft w:val="0"/>
          <w:marRight w:val="0"/>
          <w:marTop w:val="0"/>
          <w:marBottom w:val="0"/>
          <w:divBdr>
            <w:top w:val="none" w:sz="0" w:space="0" w:color="auto"/>
            <w:left w:val="none" w:sz="0" w:space="0" w:color="auto"/>
            <w:bottom w:val="none" w:sz="0" w:space="0" w:color="auto"/>
            <w:right w:val="none" w:sz="0" w:space="0" w:color="auto"/>
          </w:divBdr>
          <w:divsChild>
            <w:div w:id="1536120005">
              <w:marLeft w:val="0"/>
              <w:marRight w:val="0"/>
              <w:marTop w:val="0"/>
              <w:marBottom w:val="0"/>
              <w:divBdr>
                <w:top w:val="none" w:sz="0" w:space="0" w:color="auto"/>
                <w:left w:val="none" w:sz="0" w:space="0" w:color="auto"/>
                <w:bottom w:val="none" w:sz="0" w:space="0" w:color="auto"/>
                <w:right w:val="none" w:sz="0" w:space="0" w:color="auto"/>
              </w:divBdr>
            </w:div>
          </w:divsChild>
        </w:div>
        <w:div w:id="149980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c2c19-141c-4ff1-b46e-bc07980ca5bf">
      <Terms xmlns="http://schemas.microsoft.com/office/infopath/2007/PartnerControls"/>
    </lcf76f155ced4ddcb4097134ff3c332f>
    <TaxCatchAll xmlns="8236058c-221a-4d2f-93e9-598e1474a6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336CA372E3B4C8884554750719D14" ma:contentTypeVersion="13" ma:contentTypeDescription="Create a new document." ma:contentTypeScope="" ma:versionID="469a3907e88eb7cfd906454339bdb755">
  <xsd:schema xmlns:xsd="http://www.w3.org/2001/XMLSchema" xmlns:xs="http://www.w3.org/2001/XMLSchema" xmlns:p="http://schemas.microsoft.com/office/2006/metadata/properties" xmlns:ns2="db1c2c19-141c-4ff1-b46e-bc07980ca5bf" xmlns:ns3="8236058c-221a-4d2f-93e9-598e1474a62a" targetNamespace="http://schemas.microsoft.com/office/2006/metadata/properties" ma:root="true" ma:fieldsID="f1f7dc6261e5a600ac3b14f0dda13f06" ns2:_="" ns3:_="">
    <xsd:import namespace="db1c2c19-141c-4ff1-b46e-bc07980ca5bf"/>
    <xsd:import namespace="8236058c-221a-4d2f-93e9-598e1474a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2c19-141c-4ff1-b46e-bc07980ca5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ce6704-ef77-432d-90c1-5cf11e63a6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36058c-221a-4d2f-93e9-598e1474a6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049c6-3b44-4bb8-bbed-c4f55500d5d4}" ma:internalName="TaxCatchAll" ma:showField="CatchAllData" ma:web="8236058c-221a-4d2f-93e9-598e1474a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39B5-114E-4563-8F48-B3E7B76854D6}">
  <ds:schemaRefs>
    <ds:schemaRef ds:uri="http://schemas.microsoft.com/office/2006/metadata/properties"/>
    <ds:schemaRef ds:uri="http://schemas.microsoft.com/office/infopath/2007/PartnerControls"/>
    <ds:schemaRef ds:uri="db1c2c19-141c-4ff1-b46e-bc07980ca5bf"/>
    <ds:schemaRef ds:uri="8236058c-221a-4d2f-93e9-598e1474a62a"/>
  </ds:schemaRefs>
</ds:datastoreItem>
</file>

<file path=customXml/itemProps2.xml><?xml version="1.0" encoding="utf-8"?>
<ds:datastoreItem xmlns:ds="http://schemas.openxmlformats.org/officeDocument/2006/customXml" ds:itemID="{80EDE56C-FB32-4A11-9969-D45003096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2c19-141c-4ff1-b46e-bc07980ca5bf"/>
    <ds:schemaRef ds:uri="8236058c-221a-4d2f-93e9-598e1474a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BB58B-F72F-4502-AF8E-5ED423E47CA1}">
  <ds:schemaRefs>
    <ds:schemaRef ds:uri="http://schemas.microsoft.com/sharepoint/v3/contenttype/forms"/>
  </ds:schemaRefs>
</ds:datastoreItem>
</file>

<file path=customXml/itemProps4.xml><?xml version="1.0" encoding="utf-8"?>
<ds:datastoreItem xmlns:ds="http://schemas.openxmlformats.org/officeDocument/2006/customXml" ds:itemID="{6DF185DE-C7E6-492E-8271-C31FFB0D4779}">
  <ds:schemaRefs>
    <ds:schemaRef ds:uri="http://schemas.openxmlformats.org/officeDocument/2006/bibliography"/>
  </ds:schemaRefs>
</ds:datastoreItem>
</file>

<file path=docMetadata/LabelInfo.xml><?xml version="1.0" encoding="utf-8"?>
<clbl:labelList xmlns:clbl="http://schemas.microsoft.com/office/2020/mipLabelMetadata">
  <clbl:label id="{c34e8d1a-1ec2-4524-9f56-53d71800f164}" enabled="1" method="Standard" siteId="{142c815a-6909-42f7-af95-84c85ccd01b3}"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12</Pages>
  <Words>2580</Words>
  <Characters>14711</Characters>
  <Application>Microsoft Office Word</Application>
  <DocSecurity>0</DocSecurity>
  <Lines>122</Lines>
  <Paragraphs>34</Paragraphs>
  <ScaleCrop>false</ScaleCrop>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Mėžinys</dc:creator>
  <cp:keywords/>
  <dc:description/>
  <cp:lastModifiedBy>Vytautas Oniunas | TOKS</cp:lastModifiedBy>
  <cp:revision>158</cp:revision>
  <cp:lastPrinted>2014-12-08T18:41:00Z</cp:lastPrinted>
  <dcterms:created xsi:type="dcterms:W3CDTF">2024-11-21T22:24:00Z</dcterms:created>
  <dcterms:modified xsi:type="dcterms:W3CDTF">2025-10-28T13:51:00Z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0x0101006CB336CA372E3B4C8884554750719D14</vt:lpwstr>
  </property>
  <property fmtid="{D5CDD505-2E9C-101B-9397-08002B2CF9AE}" pid="3" name="MediaServiceImageTags">
    <vt:lpwstr/>
  </property>
</Properties>
</file>