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A741" w14:textId="77777777" w:rsidR="00D11823" w:rsidRPr="0007147C" w:rsidRDefault="0007147C" w:rsidP="0007147C">
      <w:pPr>
        <w:jc w:val="center"/>
        <w:rPr>
          <w:b/>
          <w:sz w:val="24"/>
          <w:szCs w:val="24"/>
        </w:rPr>
      </w:pPr>
      <w:r w:rsidRPr="0007147C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>–</w:t>
      </w:r>
      <w:r w:rsidRPr="0007147C">
        <w:rPr>
          <w:b/>
          <w:sz w:val="24"/>
          <w:szCs w:val="24"/>
        </w:rPr>
        <w:t>2027 METŲ EUROPOS SĄJUNGOS FONDŲ INVESTICIJŲ PROGRAMOS STEBĖSENOS KOMITETO 2022 M. PLANUOJAMŲ POSĖDŽIŲ GRAFIKAS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5629"/>
        <w:gridCol w:w="2211"/>
      </w:tblGrid>
      <w:tr w:rsidR="0007147C" w:rsidRPr="00426E35" w14:paraId="1890DA02" w14:textId="77777777" w:rsidTr="00E94926">
        <w:tc>
          <w:tcPr>
            <w:tcW w:w="1809" w:type="dxa"/>
            <w:shd w:val="clear" w:color="auto" w:fill="F2DBDB" w:themeFill="accent2" w:themeFillTint="33"/>
            <w:vAlign w:val="center"/>
          </w:tcPr>
          <w:p w14:paraId="224425AF" w14:textId="77777777" w:rsidR="0007147C" w:rsidRPr="00426E35" w:rsidRDefault="0007147C" w:rsidP="00E94926">
            <w:pPr>
              <w:jc w:val="center"/>
              <w:rPr>
                <w:rFonts w:ascii="Arial Black" w:hAnsi="Arial Black"/>
              </w:rPr>
            </w:pPr>
            <w:r w:rsidRPr="00426E35">
              <w:rPr>
                <w:rFonts w:ascii="Arial Black" w:hAnsi="Arial Black"/>
              </w:rPr>
              <w:t>SK POSĖDIS</w:t>
            </w:r>
          </w:p>
        </w:tc>
        <w:tc>
          <w:tcPr>
            <w:tcW w:w="5812" w:type="dxa"/>
            <w:shd w:val="clear" w:color="auto" w:fill="F2DBDB" w:themeFill="accent2" w:themeFillTint="33"/>
            <w:vAlign w:val="center"/>
          </w:tcPr>
          <w:p w14:paraId="2B665F7A" w14:textId="77777777" w:rsidR="0007147C" w:rsidRPr="00426E35" w:rsidRDefault="0007147C" w:rsidP="00E94926">
            <w:pPr>
              <w:jc w:val="center"/>
              <w:rPr>
                <w:rFonts w:ascii="Arial Black" w:hAnsi="Arial Black"/>
              </w:rPr>
            </w:pPr>
            <w:r w:rsidRPr="00426E35">
              <w:rPr>
                <w:rFonts w:ascii="Arial Black" w:hAnsi="Arial Black"/>
              </w:rPr>
              <w:t>TEMA</w:t>
            </w:r>
          </w:p>
        </w:tc>
        <w:tc>
          <w:tcPr>
            <w:tcW w:w="2233" w:type="dxa"/>
            <w:shd w:val="clear" w:color="auto" w:fill="F2DBDB" w:themeFill="accent2" w:themeFillTint="33"/>
            <w:vAlign w:val="center"/>
          </w:tcPr>
          <w:p w14:paraId="116987F1" w14:textId="77777777" w:rsidR="0007147C" w:rsidRPr="00426E35" w:rsidRDefault="0007147C" w:rsidP="00E9492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Komentaras</w:t>
            </w:r>
          </w:p>
        </w:tc>
      </w:tr>
      <w:tr w:rsidR="0007147C" w14:paraId="70880A72" w14:textId="77777777" w:rsidTr="00E94926">
        <w:tc>
          <w:tcPr>
            <w:tcW w:w="1809" w:type="dxa"/>
            <w:vMerge w:val="restart"/>
          </w:tcPr>
          <w:p w14:paraId="08082DB6" w14:textId="77777777" w:rsidR="0007147C" w:rsidRDefault="0007147C" w:rsidP="00256536">
            <w:r>
              <w:t>Gegužės 3</w:t>
            </w:r>
            <w:r w:rsidR="00256536">
              <w:t>1</w:t>
            </w:r>
            <w:r>
              <w:t xml:space="preserve"> d.</w:t>
            </w:r>
          </w:p>
        </w:tc>
        <w:tc>
          <w:tcPr>
            <w:tcW w:w="5812" w:type="dxa"/>
          </w:tcPr>
          <w:p w14:paraId="3CCE4E53" w14:textId="77777777" w:rsidR="0007147C" w:rsidRDefault="0007147C" w:rsidP="00E94926">
            <w:r w:rsidRPr="009E0731">
              <w:t>2022 m. SK posėdžių grafiko tvirtinimas</w:t>
            </w:r>
          </w:p>
        </w:tc>
        <w:tc>
          <w:tcPr>
            <w:tcW w:w="2233" w:type="dxa"/>
          </w:tcPr>
          <w:p w14:paraId="519F8A43" w14:textId="77777777" w:rsidR="0007147C" w:rsidRDefault="0007147C" w:rsidP="00E94926"/>
        </w:tc>
      </w:tr>
      <w:tr w:rsidR="0007147C" w14:paraId="4EB43A2D" w14:textId="77777777" w:rsidTr="00E94926">
        <w:tc>
          <w:tcPr>
            <w:tcW w:w="1809" w:type="dxa"/>
            <w:vMerge/>
          </w:tcPr>
          <w:p w14:paraId="2E05BD03" w14:textId="77777777" w:rsidR="0007147C" w:rsidRDefault="0007147C" w:rsidP="00E94926"/>
        </w:tc>
        <w:tc>
          <w:tcPr>
            <w:tcW w:w="5812" w:type="dxa"/>
          </w:tcPr>
          <w:p w14:paraId="2D30F0D6" w14:textId="77777777" w:rsidR="0007147C" w:rsidRDefault="0007147C" w:rsidP="00E94926">
            <w:r>
              <w:t>Stebėsenos komiteto darbo reglamento svarstymas ir tvirtinimas</w:t>
            </w:r>
          </w:p>
        </w:tc>
        <w:tc>
          <w:tcPr>
            <w:tcW w:w="2233" w:type="dxa"/>
          </w:tcPr>
          <w:p w14:paraId="499405ED" w14:textId="77777777" w:rsidR="0007147C" w:rsidRDefault="0007147C" w:rsidP="00E94926"/>
        </w:tc>
      </w:tr>
      <w:tr w:rsidR="0007147C" w14:paraId="189241EF" w14:textId="77777777" w:rsidTr="00E94926">
        <w:tc>
          <w:tcPr>
            <w:tcW w:w="1809" w:type="dxa"/>
            <w:vMerge/>
          </w:tcPr>
          <w:p w14:paraId="7328AB75" w14:textId="77777777" w:rsidR="0007147C" w:rsidRDefault="0007147C" w:rsidP="00E94926"/>
        </w:tc>
        <w:tc>
          <w:tcPr>
            <w:tcW w:w="5812" w:type="dxa"/>
          </w:tcPr>
          <w:p w14:paraId="7A46A2E8" w14:textId="77777777" w:rsidR="0007147C" w:rsidRDefault="0007147C" w:rsidP="00E94926">
            <w:r w:rsidRPr="009E0731">
              <w:t>Projektų atrankos kriterijų metodikos pristatymas</w:t>
            </w:r>
          </w:p>
        </w:tc>
        <w:tc>
          <w:tcPr>
            <w:tcW w:w="2233" w:type="dxa"/>
          </w:tcPr>
          <w:p w14:paraId="02E4A4C8" w14:textId="77777777" w:rsidR="0007147C" w:rsidRDefault="0007147C" w:rsidP="00E94926"/>
        </w:tc>
      </w:tr>
      <w:tr w:rsidR="0007147C" w14:paraId="2A4D85D2" w14:textId="77777777" w:rsidTr="00E94926">
        <w:tc>
          <w:tcPr>
            <w:tcW w:w="1809" w:type="dxa"/>
            <w:vMerge/>
          </w:tcPr>
          <w:p w14:paraId="3DF826EC" w14:textId="77777777" w:rsidR="0007147C" w:rsidRDefault="0007147C" w:rsidP="00E94926"/>
        </w:tc>
        <w:tc>
          <w:tcPr>
            <w:tcW w:w="5812" w:type="dxa"/>
          </w:tcPr>
          <w:p w14:paraId="73FA05F2" w14:textId="77777777" w:rsidR="0007147C" w:rsidRPr="009E0731" w:rsidRDefault="0007147C" w:rsidP="00E94926">
            <w:r>
              <w:t>Teisingos pertvarkos fondo prioriteto pristatymas</w:t>
            </w:r>
          </w:p>
        </w:tc>
        <w:tc>
          <w:tcPr>
            <w:tcW w:w="2233" w:type="dxa"/>
          </w:tcPr>
          <w:p w14:paraId="59C3096D" w14:textId="77777777" w:rsidR="0007147C" w:rsidRDefault="0007147C" w:rsidP="00E94926"/>
        </w:tc>
      </w:tr>
      <w:tr w:rsidR="0007147C" w14:paraId="1B2F7B9E" w14:textId="77777777" w:rsidTr="00E94926">
        <w:tc>
          <w:tcPr>
            <w:tcW w:w="1809" w:type="dxa"/>
            <w:vMerge w:val="restart"/>
          </w:tcPr>
          <w:p w14:paraId="7B13A05A" w14:textId="77777777" w:rsidR="0007147C" w:rsidRDefault="00FA4D76" w:rsidP="00E94926">
            <w:r>
              <w:t>Rugsėjis</w:t>
            </w:r>
          </w:p>
        </w:tc>
        <w:tc>
          <w:tcPr>
            <w:tcW w:w="5812" w:type="dxa"/>
          </w:tcPr>
          <w:p w14:paraId="3AFB9F72" w14:textId="77777777" w:rsidR="0007147C" w:rsidRDefault="00FA4D76" w:rsidP="00E94926">
            <w:r>
              <w:t>PAK svarstymai ir tvirtinimas</w:t>
            </w:r>
          </w:p>
        </w:tc>
        <w:tc>
          <w:tcPr>
            <w:tcW w:w="2233" w:type="dxa"/>
          </w:tcPr>
          <w:p w14:paraId="6220B0E7" w14:textId="77777777" w:rsidR="0007147C" w:rsidRDefault="0007147C" w:rsidP="00E94926"/>
        </w:tc>
      </w:tr>
      <w:tr w:rsidR="0007147C" w14:paraId="4A8602DD" w14:textId="77777777" w:rsidTr="00E94926">
        <w:tc>
          <w:tcPr>
            <w:tcW w:w="1809" w:type="dxa"/>
            <w:vMerge/>
          </w:tcPr>
          <w:p w14:paraId="07A60CE1" w14:textId="77777777" w:rsidR="0007147C" w:rsidRDefault="0007147C" w:rsidP="00E94926"/>
        </w:tc>
        <w:tc>
          <w:tcPr>
            <w:tcW w:w="5812" w:type="dxa"/>
          </w:tcPr>
          <w:p w14:paraId="0848DB39" w14:textId="77777777" w:rsidR="0007147C" w:rsidRPr="00D10007" w:rsidRDefault="0007147C" w:rsidP="00E94926">
            <w:pPr>
              <w:rPr>
                <w:rFonts w:cstheme="minorHAnsi"/>
              </w:rPr>
            </w:pPr>
          </w:p>
        </w:tc>
        <w:tc>
          <w:tcPr>
            <w:tcW w:w="2233" w:type="dxa"/>
          </w:tcPr>
          <w:p w14:paraId="6E0ED81F" w14:textId="77777777" w:rsidR="0007147C" w:rsidRDefault="0007147C" w:rsidP="00E94926"/>
        </w:tc>
      </w:tr>
      <w:tr w:rsidR="0007147C" w14:paraId="4F0295DB" w14:textId="77777777" w:rsidTr="00E94926">
        <w:tc>
          <w:tcPr>
            <w:tcW w:w="1809" w:type="dxa"/>
            <w:vMerge w:val="restart"/>
          </w:tcPr>
          <w:p w14:paraId="1228BDD1" w14:textId="3BCE551E" w:rsidR="0007147C" w:rsidRDefault="00D83942" w:rsidP="00E94926">
            <w:r>
              <w:t>Lapkritis</w:t>
            </w:r>
          </w:p>
        </w:tc>
        <w:tc>
          <w:tcPr>
            <w:tcW w:w="5812" w:type="dxa"/>
          </w:tcPr>
          <w:p w14:paraId="4006B31F" w14:textId="77777777" w:rsidR="0007147C" w:rsidRDefault="00FA4D76" w:rsidP="00E94926">
            <w:r>
              <w:t>PAK svarstymai ir tvirtinimas</w:t>
            </w:r>
          </w:p>
        </w:tc>
        <w:tc>
          <w:tcPr>
            <w:tcW w:w="2233" w:type="dxa"/>
          </w:tcPr>
          <w:p w14:paraId="5C128EF1" w14:textId="77777777" w:rsidR="0007147C" w:rsidRDefault="0007147C" w:rsidP="00E94926"/>
        </w:tc>
      </w:tr>
      <w:tr w:rsidR="0007147C" w14:paraId="53CC0A09" w14:textId="77777777" w:rsidTr="00E94926">
        <w:tc>
          <w:tcPr>
            <w:tcW w:w="1809" w:type="dxa"/>
            <w:vMerge/>
          </w:tcPr>
          <w:p w14:paraId="313BD863" w14:textId="77777777" w:rsidR="0007147C" w:rsidRDefault="0007147C" w:rsidP="00E94926"/>
        </w:tc>
        <w:tc>
          <w:tcPr>
            <w:tcW w:w="5812" w:type="dxa"/>
          </w:tcPr>
          <w:p w14:paraId="5FE92208" w14:textId="77777777" w:rsidR="0007147C" w:rsidRDefault="0007147C" w:rsidP="00E94926"/>
        </w:tc>
        <w:tc>
          <w:tcPr>
            <w:tcW w:w="2233" w:type="dxa"/>
          </w:tcPr>
          <w:p w14:paraId="0DCB8578" w14:textId="77777777" w:rsidR="0007147C" w:rsidRDefault="0007147C" w:rsidP="00E94926"/>
        </w:tc>
      </w:tr>
    </w:tbl>
    <w:p w14:paraId="55A9D302" w14:textId="77777777" w:rsidR="0007147C" w:rsidRDefault="0007147C"/>
    <w:sectPr w:rsidR="000714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FD"/>
    <w:rsid w:val="00006092"/>
    <w:rsid w:val="0007147C"/>
    <w:rsid w:val="000974C7"/>
    <w:rsid w:val="000E3188"/>
    <w:rsid w:val="000E6FF7"/>
    <w:rsid w:val="001628DE"/>
    <w:rsid w:val="00256536"/>
    <w:rsid w:val="003942F8"/>
    <w:rsid w:val="00426E35"/>
    <w:rsid w:val="00486BFC"/>
    <w:rsid w:val="00897D15"/>
    <w:rsid w:val="00911399"/>
    <w:rsid w:val="009135B0"/>
    <w:rsid w:val="0094096C"/>
    <w:rsid w:val="009719E0"/>
    <w:rsid w:val="009D2137"/>
    <w:rsid w:val="009E0731"/>
    <w:rsid w:val="00A50459"/>
    <w:rsid w:val="00A620E1"/>
    <w:rsid w:val="00B5197C"/>
    <w:rsid w:val="00C35613"/>
    <w:rsid w:val="00CB64A3"/>
    <w:rsid w:val="00D10007"/>
    <w:rsid w:val="00D11823"/>
    <w:rsid w:val="00D26BFD"/>
    <w:rsid w:val="00D8164F"/>
    <w:rsid w:val="00D83942"/>
    <w:rsid w:val="00E51B46"/>
    <w:rsid w:val="00F02612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F6EB"/>
  <w15:docId w15:val="{0209C6F4-08FE-45F9-B54F-187B4E45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Kasperovičienė</dc:creator>
  <cp:lastModifiedBy>Evelina Matutienė</cp:lastModifiedBy>
  <cp:revision>3</cp:revision>
  <dcterms:created xsi:type="dcterms:W3CDTF">2022-06-06T06:16:00Z</dcterms:created>
  <dcterms:modified xsi:type="dcterms:W3CDTF">2022-06-06T06:17:00Z</dcterms:modified>
</cp:coreProperties>
</file>