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92" w:rsidRPr="00E12692" w:rsidRDefault="00E12692" w:rsidP="00585CD5">
      <w:pPr>
        <w:spacing w:after="0"/>
        <w:jc w:val="center"/>
        <w:rPr>
          <w:b/>
          <w:i/>
          <w:color w:val="00682F"/>
          <w:sz w:val="20"/>
        </w:rPr>
      </w:pPr>
    </w:p>
    <w:p w:rsidR="00975207" w:rsidRDefault="00975207" w:rsidP="00585CD5">
      <w:pPr>
        <w:spacing w:after="0"/>
        <w:jc w:val="center"/>
        <w:rPr>
          <w:b/>
          <w:i/>
          <w:color w:val="00682F"/>
          <w:sz w:val="36"/>
          <w:szCs w:val="36"/>
        </w:rPr>
      </w:pPr>
    </w:p>
    <w:p w:rsidR="007C7519" w:rsidRPr="007B1D28" w:rsidRDefault="00585CD5" w:rsidP="00585CD5">
      <w:pPr>
        <w:spacing w:after="0"/>
        <w:jc w:val="center"/>
        <w:rPr>
          <w:b/>
          <w:i/>
          <w:color w:val="00682F"/>
          <w:sz w:val="36"/>
          <w:szCs w:val="36"/>
        </w:rPr>
      </w:pPr>
      <w:r w:rsidRPr="007B1D28">
        <w:rPr>
          <w:b/>
          <w:i/>
          <w:color w:val="00682F"/>
          <w:sz w:val="36"/>
          <w:szCs w:val="36"/>
        </w:rPr>
        <w:t xml:space="preserve">Sanglaudos politika – raktas </w:t>
      </w:r>
      <w:r w:rsidR="007C7519" w:rsidRPr="007B1D28">
        <w:rPr>
          <w:b/>
          <w:i/>
          <w:color w:val="00682F"/>
          <w:sz w:val="36"/>
          <w:szCs w:val="36"/>
        </w:rPr>
        <w:t xml:space="preserve">į tvarų </w:t>
      </w:r>
      <w:r w:rsidRPr="007B1D28">
        <w:rPr>
          <w:b/>
          <w:i/>
          <w:color w:val="00682F"/>
          <w:sz w:val="36"/>
          <w:szCs w:val="36"/>
        </w:rPr>
        <w:t>Lietuvos</w:t>
      </w:r>
      <w:r w:rsidR="007C7519" w:rsidRPr="007B1D28">
        <w:rPr>
          <w:b/>
          <w:i/>
          <w:color w:val="00682F"/>
          <w:sz w:val="36"/>
          <w:szCs w:val="36"/>
        </w:rPr>
        <w:t xml:space="preserve"> augimą</w:t>
      </w:r>
    </w:p>
    <w:p w:rsidR="00585CD5" w:rsidRPr="00E12692" w:rsidRDefault="00585CD5">
      <w:pPr>
        <w:pStyle w:val="P68B1DB1-prastasis1"/>
        <w:spacing w:after="0"/>
        <w:jc w:val="center"/>
        <w:rPr>
          <w:sz w:val="20"/>
        </w:rPr>
      </w:pPr>
    </w:p>
    <w:p w:rsidR="00C80292" w:rsidRPr="00E12692" w:rsidRDefault="00F531AD">
      <w:pPr>
        <w:pStyle w:val="P68B1DB1-prastasis1"/>
        <w:spacing w:after="0"/>
        <w:jc w:val="center"/>
        <w:rPr>
          <w:szCs w:val="28"/>
        </w:rPr>
      </w:pPr>
      <w:r w:rsidRPr="00E12692">
        <w:rPr>
          <w:szCs w:val="28"/>
        </w:rPr>
        <w:t>2022 m. birželio 15 d.</w:t>
      </w:r>
    </w:p>
    <w:p w:rsidR="00C80292" w:rsidRPr="00923DD4" w:rsidRDefault="0023301B">
      <w:pPr>
        <w:pStyle w:val="P68B1DB1-prastasis1"/>
        <w:jc w:val="center"/>
        <w:rPr>
          <w:sz w:val="24"/>
          <w:szCs w:val="24"/>
        </w:rPr>
      </w:pPr>
      <w:r w:rsidRPr="00923DD4">
        <w:rPr>
          <w:sz w:val="24"/>
          <w:szCs w:val="24"/>
        </w:rPr>
        <w:t>Vilnius</w:t>
      </w:r>
      <w:r w:rsidR="00867698" w:rsidRPr="00923DD4">
        <w:rPr>
          <w:sz w:val="24"/>
          <w:szCs w:val="24"/>
        </w:rPr>
        <w:t>, Lietuva</w:t>
      </w:r>
    </w:p>
    <w:p w:rsidR="00C80292" w:rsidRPr="00E12692" w:rsidRDefault="00F021CC">
      <w:pPr>
        <w:pStyle w:val="P68B1DB1-prastasis3"/>
        <w:jc w:val="center"/>
        <w:rPr>
          <w:szCs w:val="28"/>
        </w:rPr>
      </w:pPr>
      <w:r>
        <w:rPr>
          <w:szCs w:val="28"/>
        </w:rPr>
        <w:t>Programa</w:t>
      </w:r>
    </w:p>
    <w:p w:rsidR="00810932" w:rsidRDefault="00F531AD">
      <w:pPr>
        <w:pStyle w:val="P68B1DB1-prastasis4"/>
        <w:spacing w:after="0" w:line="240" w:lineRule="auto"/>
      </w:pPr>
      <w:r>
        <w:rPr>
          <w:b/>
        </w:rPr>
        <w:t>Renginio vieta:</w:t>
      </w:r>
      <w:r>
        <w:t xml:space="preserve"> </w:t>
      </w:r>
      <w:r w:rsidR="00A858A9">
        <w:t xml:space="preserve">Vilniaus universiteto biblioteka, Saulėtekio al. 5 </w:t>
      </w:r>
    </w:p>
    <w:p w:rsidR="00C80292" w:rsidRDefault="00F531AD">
      <w:pPr>
        <w:pStyle w:val="P68B1DB1-prastasis4"/>
        <w:spacing w:after="0" w:line="240" w:lineRule="auto"/>
      </w:pPr>
      <w:r>
        <w:rPr>
          <w:b/>
        </w:rPr>
        <w:t>Moderatorius:</w:t>
      </w:r>
      <w:r>
        <w:t xml:space="preserve"> </w:t>
      </w:r>
      <w:r w:rsidR="008F69C0">
        <w:t>Artūras Jonkus</w:t>
      </w:r>
    </w:p>
    <w:p w:rsidR="00C80292" w:rsidRDefault="00F531AD">
      <w:pPr>
        <w:pStyle w:val="P68B1DB1-prastasis4"/>
        <w:spacing w:after="0" w:line="240" w:lineRule="auto"/>
      </w:pPr>
      <w:r>
        <w:rPr>
          <w:b/>
        </w:rPr>
        <w:t>Tiesioginė transliacija</w:t>
      </w:r>
      <w:r>
        <w:t xml:space="preserve">: </w:t>
      </w:r>
      <w:r w:rsidR="008F69C0">
        <w:t>numatoma</w:t>
      </w:r>
    </w:p>
    <w:p w:rsidR="00C80292" w:rsidRDefault="00F531AD">
      <w:pPr>
        <w:pStyle w:val="P68B1DB1-prastasis4"/>
        <w:spacing w:after="0" w:line="240" w:lineRule="auto"/>
      </w:pPr>
      <w:r>
        <w:rPr>
          <w:b/>
        </w:rPr>
        <w:t>Sinchroninis vertimas</w:t>
      </w:r>
      <w:r>
        <w:t>: LT</w:t>
      </w:r>
      <w:r w:rsidR="007A6E76">
        <w:t>/EN</w:t>
      </w:r>
    </w:p>
    <w:tbl>
      <w:tblPr>
        <w:tblStyle w:val="Lentelstinklelis"/>
        <w:tblW w:w="9856" w:type="dxa"/>
        <w:tblLook w:val="04A0" w:firstRow="1" w:lastRow="0" w:firstColumn="1" w:lastColumn="0" w:noHBand="0" w:noVBand="1"/>
      </w:tblPr>
      <w:tblGrid>
        <w:gridCol w:w="1668"/>
        <w:gridCol w:w="8188"/>
      </w:tblGrid>
      <w:tr w:rsidR="00C80292" w:rsidTr="00315096">
        <w:trPr>
          <w:trHeight w:val="307"/>
        </w:trPr>
        <w:tc>
          <w:tcPr>
            <w:tcW w:w="1668" w:type="dxa"/>
            <w:shd w:val="clear" w:color="auto" w:fill="auto"/>
            <w:vAlign w:val="center"/>
          </w:tcPr>
          <w:p w:rsidR="00C80292" w:rsidRDefault="00F531AD">
            <w:pPr>
              <w:pStyle w:val="P68B1DB1-prastasis5"/>
              <w:jc w:val="center"/>
            </w:pPr>
            <w:r>
              <w:t>Laikas</w:t>
            </w:r>
            <w:r>
              <w:rPr>
                <w:noProof/>
                <w:lang w:val="lt-LT"/>
              </w:rPr>
              <w:drawing>
                <wp:inline distT="0" distB="0" distL="0" distR="0" wp14:anchorId="776D2155" wp14:editId="30A4BF07">
                  <wp:extent cx="103505" cy="103505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paveikslė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  <w:vAlign w:val="center"/>
          </w:tcPr>
          <w:p w:rsidR="00C80292" w:rsidRDefault="00803B15" w:rsidP="000108B2">
            <w:pPr>
              <w:pStyle w:val="P68B1DB1-prastasis5"/>
            </w:pPr>
            <w:r>
              <w:t>Renginio dalys</w:t>
            </w:r>
          </w:p>
        </w:tc>
      </w:tr>
      <w:tr w:rsidR="00C80292" w:rsidTr="00315096">
        <w:trPr>
          <w:trHeight w:val="298"/>
        </w:trPr>
        <w:tc>
          <w:tcPr>
            <w:tcW w:w="1668" w:type="dxa"/>
            <w:shd w:val="clear" w:color="auto" w:fill="auto"/>
            <w:vAlign w:val="center"/>
          </w:tcPr>
          <w:p w:rsidR="00C80292" w:rsidRDefault="0023301B" w:rsidP="0023301B">
            <w:pPr>
              <w:pStyle w:val="P68B1DB1-prastasis5"/>
            </w:pPr>
            <w:r>
              <w:t>10:0</w:t>
            </w:r>
            <w:r w:rsidR="00F531AD">
              <w:t>0</w:t>
            </w:r>
            <w:r w:rsidR="00996FA0">
              <w:t xml:space="preserve"> </w:t>
            </w:r>
            <w:r w:rsidR="00F531AD">
              <w:t>–</w:t>
            </w:r>
            <w:r w:rsidR="00996FA0">
              <w:t xml:space="preserve"> </w:t>
            </w:r>
            <w:r w:rsidR="00353272">
              <w:t>10:</w:t>
            </w:r>
            <w:r>
              <w:t>3</w:t>
            </w:r>
            <w:r w:rsidR="00F531AD">
              <w:t>0</w:t>
            </w:r>
          </w:p>
        </w:tc>
        <w:tc>
          <w:tcPr>
            <w:tcW w:w="8188" w:type="dxa"/>
            <w:vAlign w:val="center"/>
          </w:tcPr>
          <w:p w:rsidR="00C80292" w:rsidRDefault="007046C6" w:rsidP="007046C6">
            <w:pPr>
              <w:rPr>
                <w:rStyle w:val="Grietas"/>
                <w:rFonts w:cstheme="minorHAnsi"/>
                <w:b w:val="0"/>
                <w:color w:val="000000"/>
              </w:rPr>
            </w:pPr>
            <w:r>
              <w:rPr>
                <w:rStyle w:val="Grietas"/>
                <w:rFonts w:cstheme="minorHAnsi"/>
                <w:b w:val="0"/>
                <w:color w:val="000000"/>
              </w:rPr>
              <w:t>Sutikimo kava/ arbata</w:t>
            </w:r>
            <w:r w:rsidR="00F531AD">
              <w:rPr>
                <w:rStyle w:val="Grietas"/>
                <w:rFonts w:cstheme="minorHAnsi"/>
                <w:b w:val="0"/>
                <w:color w:val="000000"/>
              </w:rPr>
              <w:t xml:space="preserve"> </w:t>
            </w:r>
          </w:p>
        </w:tc>
      </w:tr>
      <w:tr w:rsidR="00C80292" w:rsidTr="00315096">
        <w:trPr>
          <w:trHeight w:val="417"/>
        </w:trPr>
        <w:tc>
          <w:tcPr>
            <w:tcW w:w="9856" w:type="dxa"/>
            <w:gridSpan w:val="2"/>
            <w:shd w:val="clear" w:color="auto" w:fill="DDD9C3" w:themeFill="background2" w:themeFillShade="E6"/>
            <w:vAlign w:val="center"/>
          </w:tcPr>
          <w:p w:rsidR="00C80292" w:rsidRDefault="00A41F21" w:rsidP="00630C97">
            <w:pPr>
              <w:pStyle w:val="P68B1DB1-prastasis5"/>
              <w:jc w:val="center"/>
              <w:rPr>
                <w:rStyle w:val="Grietas"/>
                <w:rFonts w:cstheme="minorHAnsi"/>
                <w:color w:val="000000"/>
              </w:rPr>
            </w:pPr>
            <w:r w:rsidRPr="0047122C">
              <w:rPr>
                <w:shd w:val="clear" w:color="auto" w:fill="DDD9C3" w:themeFill="background2" w:themeFillShade="E6"/>
              </w:rPr>
              <w:t>Ren</w:t>
            </w:r>
            <w:r>
              <w:t>ginio atidarymas</w:t>
            </w:r>
          </w:p>
        </w:tc>
      </w:tr>
      <w:tr w:rsidR="00C80292">
        <w:trPr>
          <w:trHeight w:val="1548"/>
        </w:trPr>
        <w:tc>
          <w:tcPr>
            <w:tcW w:w="1668" w:type="dxa"/>
            <w:shd w:val="clear" w:color="auto" w:fill="auto"/>
          </w:tcPr>
          <w:p w:rsidR="00C80292" w:rsidRDefault="00353272">
            <w:pPr>
              <w:pStyle w:val="P68B1DB1-prastasis5"/>
            </w:pPr>
            <w:r>
              <w:t>10:</w:t>
            </w:r>
            <w:r w:rsidR="0023301B">
              <w:t>3</w:t>
            </w:r>
            <w:r w:rsidR="00F531AD">
              <w:t>0</w:t>
            </w:r>
            <w:r w:rsidR="00996FA0">
              <w:t xml:space="preserve"> </w:t>
            </w:r>
            <w:r w:rsidR="00F531AD">
              <w:t>–</w:t>
            </w:r>
            <w:r w:rsidR="00996FA0">
              <w:t xml:space="preserve"> </w:t>
            </w:r>
            <w:r w:rsidR="00F531AD">
              <w:t>1</w:t>
            </w:r>
            <w:r w:rsidR="00827EA6">
              <w:t>0</w:t>
            </w:r>
            <w:r w:rsidR="00F531AD">
              <w:t>:</w:t>
            </w:r>
            <w:r w:rsidR="00827EA6">
              <w:t>5</w:t>
            </w:r>
            <w:r w:rsidR="00F531AD">
              <w:t>0</w:t>
            </w:r>
          </w:p>
          <w:p w:rsidR="00C80292" w:rsidRDefault="00F531AD" w:rsidP="00827EA6">
            <w:r>
              <w:t>(</w:t>
            </w:r>
            <w:r w:rsidR="00827EA6">
              <w:t>2</w:t>
            </w:r>
            <w:r>
              <w:t>0 min.)</w:t>
            </w:r>
          </w:p>
        </w:tc>
        <w:tc>
          <w:tcPr>
            <w:tcW w:w="8188" w:type="dxa"/>
          </w:tcPr>
          <w:p w:rsidR="007046C6" w:rsidRPr="00A858A9" w:rsidRDefault="00F531AD">
            <w:pPr>
              <w:pStyle w:val="P68B1DB1-prastasis6"/>
              <w:rPr>
                <w:color w:val="000000" w:themeColor="text1"/>
              </w:rPr>
            </w:pPr>
            <w:r>
              <w:t xml:space="preserve">Renginio </w:t>
            </w:r>
            <w:r w:rsidRPr="00A858A9">
              <w:rPr>
                <w:color w:val="000000" w:themeColor="text1"/>
              </w:rPr>
              <w:t xml:space="preserve">vieta: </w:t>
            </w:r>
            <w:r w:rsidR="00714005" w:rsidRPr="00A858A9">
              <w:rPr>
                <w:color w:val="000000" w:themeColor="text1"/>
              </w:rPr>
              <w:t>Mokslinės komunikacijos ir informacijos centras</w:t>
            </w:r>
          </w:p>
          <w:p w:rsidR="00A858A9" w:rsidRPr="00A858A9" w:rsidRDefault="00A858A9">
            <w:pPr>
              <w:pStyle w:val="P68B1DB1-prastasis6"/>
              <w:rPr>
                <w:color w:val="000000" w:themeColor="text1"/>
              </w:rPr>
            </w:pPr>
          </w:p>
          <w:p w:rsidR="007046C6" w:rsidRPr="007046C6" w:rsidRDefault="007046C6">
            <w:pPr>
              <w:pStyle w:val="P68B1DB1-prastasis6"/>
              <w:rPr>
                <w:b/>
              </w:rPr>
            </w:pPr>
            <w:r w:rsidRPr="007046C6">
              <w:rPr>
                <w:b/>
              </w:rPr>
              <w:t>Sveikinimo kalbos:</w:t>
            </w:r>
          </w:p>
          <w:p w:rsidR="00C80292" w:rsidRDefault="00F531AD" w:rsidP="007A6E76">
            <w:pPr>
              <w:pStyle w:val="P68B1DB1-prastasis6"/>
              <w:numPr>
                <w:ilvl w:val="0"/>
                <w:numId w:val="26"/>
              </w:numPr>
              <w:spacing w:after="120"/>
              <w:ind w:left="459" w:hanging="283"/>
              <w:jc w:val="both"/>
            </w:pPr>
            <w:r w:rsidRPr="007046C6">
              <w:rPr>
                <w:b/>
              </w:rPr>
              <w:t>Gintarė Skaistė</w:t>
            </w:r>
            <w:r w:rsidR="007046C6">
              <w:t>,</w:t>
            </w:r>
            <w:r>
              <w:t xml:space="preserve"> </w:t>
            </w:r>
            <w:r w:rsidR="007046C6" w:rsidRPr="007046C6">
              <w:t>Finansų ministrė</w:t>
            </w:r>
            <w:r w:rsidRPr="007046C6">
              <w:t xml:space="preserve"> </w:t>
            </w:r>
          </w:p>
          <w:p w:rsidR="00C80292" w:rsidRDefault="007046C6" w:rsidP="007A6E76">
            <w:pPr>
              <w:pStyle w:val="Sraopastraipa"/>
              <w:numPr>
                <w:ilvl w:val="0"/>
                <w:numId w:val="26"/>
              </w:numPr>
              <w:ind w:left="459" w:hanging="283"/>
            </w:pPr>
            <w:r w:rsidRPr="007A6E76">
              <w:rPr>
                <w:b/>
                <w:i/>
              </w:rPr>
              <w:t>Elisa Ferreira</w:t>
            </w:r>
            <w:r w:rsidRPr="007A6E76">
              <w:rPr>
                <w:i/>
              </w:rPr>
              <w:t>,</w:t>
            </w:r>
            <w:r w:rsidRPr="007A6E76">
              <w:rPr>
                <w:b/>
                <w:i/>
              </w:rPr>
              <w:t xml:space="preserve"> </w:t>
            </w:r>
            <w:r w:rsidRPr="007A6E76">
              <w:rPr>
                <w:i/>
              </w:rPr>
              <w:t>Sanglaudos ir reformų</w:t>
            </w:r>
            <w:r w:rsidRPr="007A6E76">
              <w:rPr>
                <w:b/>
                <w:i/>
              </w:rPr>
              <w:t xml:space="preserve"> </w:t>
            </w:r>
            <w:r w:rsidRPr="007A6E76">
              <w:rPr>
                <w:i/>
              </w:rPr>
              <w:t>komisarė</w:t>
            </w:r>
          </w:p>
        </w:tc>
      </w:tr>
      <w:tr w:rsidR="00C80292" w:rsidTr="00315096">
        <w:trPr>
          <w:trHeight w:val="416"/>
        </w:trPr>
        <w:tc>
          <w:tcPr>
            <w:tcW w:w="9856" w:type="dxa"/>
            <w:gridSpan w:val="2"/>
            <w:shd w:val="clear" w:color="auto" w:fill="DDD9C3" w:themeFill="background2" w:themeFillShade="E6"/>
            <w:vAlign w:val="center"/>
          </w:tcPr>
          <w:p w:rsidR="00C80292" w:rsidRDefault="007046C6" w:rsidP="00A41F21">
            <w:pPr>
              <w:pStyle w:val="P68B1DB1-prastasis5"/>
              <w:jc w:val="center"/>
            </w:pPr>
            <w:r w:rsidRPr="0047122C">
              <w:rPr>
                <w:shd w:val="clear" w:color="auto" w:fill="DDD9C3" w:themeFill="background2" w:themeFillShade="E6"/>
              </w:rPr>
              <w:t>Panelinė</w:t>
            </w:r>
            <w:r>
              <w:t xml:space="preserve"> diskusija</w:t>
            </w:r>
          </w:p>
        </w:tc>
      </w:tr>
      <w:tr w:rsidR="00C80292">
        <w:trPr>
          <w:trHeight w:val="428"/>
        </w:trPr>
        <w:tc>
          <w:tcPr>
            <w:tcW w:w="1668" w:type="dxa"/>
            <w:shd w:val="clear" w:color="auto" w:fill="auto"/>
          </w:tcPr>
          <w:p w:rsidR="00C80292" w:rsidRDefault="0023301B">
            <w:pPr>
              <w:pStyle w:val="P68B1DB1-prastasis5"/>
            </w:pPr>
            <w:r>
              <w:t>1</w:t>
            </w:r>
            <w:r w:rsidR="00827EA6">
              <w:t>0</w:t>
            </w:r>
            <w:r w:rsidR="00F531AD">
              <w:t>:</w:t>
            </w:r>
            <w:r w:rsidR="00827EA6">
              <w:t>5</w:t>
            </w:r>
            <w:r w:rsidR="00F531AD">
              <w:t>0</w:t>
            </w:r>
            <w:r w:rsidR="00996FA0">
              <w:t xml:space="preserve"> </w:t>
            </w:r>
            <w:r w:rsidR="00F531AD">
              <w:t>–</w:t>
            </w:r>
            <w:r w:rsidR="00996FA0">
              <w:t xml:space="preserve"> </w:t>
            </w:r>
            <w:r w:rsidR="00F531AD">
              <w:t>1</w:t>
            </w:r>
            <w:r>
              <w:t>2</w:t>
            </w:r>
            <w:r w:rsidR="00F531AD">
              <w:t>:</w:t>
            </w:r>
            <w:r w:rsidR="00827EA6">
              <w:t>20</w:t>
            </w:r>
          </w:p>
          <w:p w:rsidR="00C80292" w:rsidRDefault="00F531AD">
            <w:r>
              <w:t>(90 min.)</w:t>
            </w:r>
          </w:p>
        </w:tc>
        <w:tc>
          <w:tcPr>
            <w:tcW w:w="8188" w:type="dxa"/>
            <w:vAlign w:val="center"/>
          </w:tcPr>
          <w:p w:rsidR="00C01957" w:rsidRPr="00C01957" w:rsidRDefault="00C01957" w:rsidP="00C01957">
            <w:pPr>
              <w:pStyle w:val="P68B1DB1-prastasis5"/>
              <w:spacing w:after="120"/>
              <w:jc w:val="both"/>
              <w:rPr>
                <w:i/>
              </w:rPr>
            </w:pPr>
            <w:r w:rsidRPr="00C01957">
              <w:rPr>
                <w:i/>
              </w:rPr>
              <w:t xml:space="preserve">Sanglaudos politika – raktas į </w:t>
            </w:r>
            <w:r w:rsidR="00330E44">
              <w:rPr>
                <w:i/>
              </w:rPr>
              <w:t>tvarų Lietuvos augimą</w:t>
            </w:r>
          </w:p>
          <w:p w:rsidR="007B6B72" w:rsidRDefault="007046C6" w:rsidP="007B6B72">
            <w:pPr>
              <w:jc w:val="both"/>
            </w:pPr>
            <w:r>
              <w:t>Diskusijos dalyviai</w:t>
            </w:r>
            <w:r w:rsidR="00F531AD">
              <w:t xml:space="preserve">: </w:t>
            </w:r>
          </w:p>
          <w:p w:rsidR="007B6B72" w:rsidRPr="004E39E8" w:rsidRDefault="007B6B72" w:rsidP="004E39E8">
            <w:pPr>
              <w:pStyle w:val="Sraopastraipa"/>
              <w:numPr>
                <w:ilvl w:val="0"/>
                <w:numId w:val="24"/>
              </w:numPr>
              <w:tabs>
                <w:tab w:val="left" w:pos="317"/>
                <w:tab w:val="left" w:pos="611"/>
              </w:tabs>
              <w:ind w:left="317" w:firstLine="0"/>
              <w:jc w:val="both"/>
              <w:rPr>
                <w:i/>
                <w:szCs w:val="22"/>
                <w:lang w:val="en-US" w:eastAsia="en-US"/>
              </w:rPr>
            </w:pPr>
            <w:r w:rsidRPr="005C5A17">
              <w:rPr>
                <w:b/>
                <w:i/>
              </w:rPr>
              <w:t>E</w:t>
            </w:r>
            <w:proofErr w:type="spellStart"/>
            <w:r w:rsidRPr="005C5A17">
              <w:rPr>
                <w:b/>
                <w:i/>
                <w:szCs w:val="22"/>
                <w:lang w:val="en-US" w:eastAsia="en-US"/>
              </w:rPr>
              <w:t>lisa</w:t>
            </w:r>
            <w:proofErr w:type="spellEnd"/>
            <w:r w:rsidRPr="005C5A17">
              <w:rPr>
                <w:b/>
                <w:i/>
                <w:szCs w:val="22"/>
                <w:lang w:val="en-US" w:eastAsia="en-US"/>
              </w:rPr>
              <w:t xml:space="preserve"> Fer</w:t>
            </w:r>
            <w:r w:rsidR="00091A95">
              <w:rPr>
                <w:b/>
                <w:i/>
                <w:szCs w:val="22"/>
                <w:lang w:val="en-US" w:eastAsia="en-US"/>
              </w:rPr>
              <w:t>reir</w:t>
            </w:r>
            <w:bookmarkStart w:id="0" w:name="_GoBack"/>
            <w:bookmarkEnd w:id="0"/>
            <w:r w:rsidRPr="005C5A17">
              <w:rPr>
                <w:b/>
                <w:i/>
                <w:szCs w:val="22"/>
                <w:lang w:val="en-US" w:eastAsia="en-US"/>
              </w:rPr>
              <w:t>a</w:t>
            </w:r>
            <w:r w:rsidRPr="004E39E8">
              <w:rPr>
                <w:i/>
                <w:szCs w:val="22"/>
                <w:lang w:val="en-US" w:eastAsia="en-US"/>
              </w:rPr>
              <w:t xml:space="preserve">, </w:t>
            </w:r>
            <w:proofErr w:type="spellStart"/>
            <w:r w:rsidRPr="004E39E8">
              <w:rPr>
                <w:i/>
                <w:szCs w:val="22"/>
                <w:lang w:val="en-US" w:eastAsia="en-US"/>
              </w:rPr>
              <w:t>Sanglaudos</w:t>
            </w:r>
            <w:proofErr w:type="spellEnd"/>
            <w:r w:rsidRPr="004E39E8">
              <w:rPr>
                <w:i/>
                <w:szCs w:val="22"/>
                <w:lang w:val="en-US" w:eastAsia="en-US"/>
              </w:rPr>
              <w:t xml:space="preserve"> </w:t>
            </w:r>
            <w:proofErr w:type="spellStart"/>
            <w:r w:rsidRPr="004E39E8">
              <w:rPr>
                <w:i/>
                <w:szCs w:val="22"/>
                <w:lang w:val="en-US" w:eastAsia="en-US"/>
              </w:rPr>
              <w:t>ir</w:t>
            </w:r>
            <w:proofErr w:type="spellEnd"/>
            <w:r w:rsidRPr="004E39E8">
              <w:rPr>
                <w:i/>
                <w:szCs w:val="22"/>
                <w:lang w:val="en-US" w:eastAsia="en-US"/>
              </w:rPr>
              <w:t xml:space="preserve"> </w:t>
            </w:r>
            <w:proofErr w:type="spellStart"/>
            <w:r w:rsidRPr="004E39E8">
              <w:rPr>
                <w:i/>
                <w:szCs w:val="22"/>
                <w:lang w:val="en-US" w:eastAsia="en-US"/>
              </w:rPr>
              <w:t>reformų</w:t>
            </w:r>
            <w:proofErr w:type="spellEnd"/>
            <w:r w:rsidRPr="004E39E8">
              <w:rPr>
                <w:i/>
                <w:szCs w:val="22"/>
                <w:lang w:val="en-US" w:eastAsia="en-US"/>
              </w:rPr>
              <w:t xml:space="preserve"> </w:t>
            </w:r>
            <w:proofErr w:type="spellStart"/>
            <w:r w:rsidRPr="004E39E8">
              <w:rPr>
                <w:i/>
                <w:szCs w:val="22"/>
                <w:lang w:val="en-US" w:eastAsia="en-US"/>
              </w:rPr>
              <w:t>komisarė</w:t>
            </w:r>
            <w:proofErr w:type="spellEnd"/>
          </w:p>
          <w:p w:rsidR="007B6B72" w:rsidRPr="004E39E8" w:rsidRDefault="007B6B72" w:rsidP="004E39E8">
            <w:pPr>
              <w:pStyle w:val="Sraopastraipa"/>
              <w:numPr>
                <w:ilvl w:val="0"/>
                <w:numId w:val="24"/>
              </w:numPr>
              <w:tabs>
                <w:tab w:val="left" w:pos="317"/>
                <w:tab w:val="left" w:pos="611"/>
              </w:tabs>
              <w:ind w:left="317" w:firstLine="0"/>
              <w:jc w:val="both"/>
              <w:rPr>
                <w:i/>
                <w:szCs w:val="22"/>
                <w:lang w:val="lt-LT" w:eastAsia="en-US"/>
              </w:rPr>
            </w:pPr>
            <w:proofErr w:type="spellStart"/>
            <w:r w:rsidRPr="005C5A17">
              <w:rPr>
                <w:b/>
                <w:i/>
                <w:szCs w:val="22"/>
                <w:lang w:val="en-US" w:eastAsia="en-US"/>
              </w:rPr>
              <w:t>Gintar</w:t>
            </w:r>
            <w:proofErr w:type="spellEnd"/>
            <w:r w:rsidRPr="005C5A17">
              <w:rPr>
                <w:b/>
                <w:i/>
                <w:szCs w:val="22"/>
                <w:lang w:val="lt-LT" w:eastAsia="en-US"/>
              </w:rPr>
              <w:t>ė Skaistė</w:t>
            </w:r>
            <w:r w:rsidRPr="004E39E8">
              <w:rPr>
                <w:i/>
                <w:szCs w:val="22"/>
                <w:lang w:val="lt-LT" w:eastAsia="en-US"/>
              </w:rPr>
              <w:t>, Finansų ministrė</w:t>
            </w:r>
          </w:p>
          <w:p w:rsidR="007B6B72" w:rsidRPr="004E39E8" w:rsidRDefault="007B6B72" w:rsidP="004E39E8">
            <w:pPr>
              <w:pStyle w:val="Sraopastraipa"/>
              <w:numPr>
                <w:ilvl w:val="0"/>
                <w:numId w:val="24"/>
              </w:numPr>
              <w:tabs>
                <w:tab w:val="left" w:pos="317"/>
                <w:tab w:val="left" w:pos="611"/>
              </w:tabs>
              <w:ind w:left="317" w:firstLine="0"/>
              <w:jc w:val="both"/>
              <w:rPr>
                <w:i/>
                <w:szCs w:val="22"/>
                <w:lang w:val="lt-LT" w:eastAsia="en-US"/>
              </w:rPr>
            </w:pPr>
            <w:r w:rsidRPr="005C5A17">
              <w:rPr>
                <w:b/>
                <w:i/>
                <w:szCs w:val="22"/>
                <w:lang w:val="lt-LT" w:eastAsia="en-US"/>
              </w:rPr>
              <w:t>Dovydas Kaminskas</w:t>
            </w:r>
            <w:r w:rsidRPr="004E39E8">
              <w:rPr>
                <w:i/>
                <w:szCs w:val="22"/>
                <w:lang w:val="lt-LT" w:eastAsia="en-US"/>
              </w:rPr>
              <w:t>, Tauragės rajono savivaldybės meras</w:t>
            </w:r>
          </w:p>
          <w:p w:rsidR="004E39E8" w:rsidRPr="004E39E8" w:rsidRDefault="004E39E8" w:rsidP="004E39E8">
            <w:pPr>
              <w:pStyle w:val="Sraopastraipa"/>
              <w:numPr>
                <w:ilvl w:val="0"/>
                <w:numId w:val="24"/>
              </w:numPr>
              <w:tabs>
                <w:tab w:val="left" w:pos="317"/>
                <w:tab w:val="left" w:pos="611"/>
              </w:tabs>
              <w:ind w:left="317" w:firstLine="0"/>
              <w:jc w:val="both"/>
              <w:rPr>
                <w:i/>
                <w:szCs w:val="22"/>
                <w:lang w:val="lt-LT" w:eastAsia="en-US"/>
              </w:rPr>
            </w:pPr>
            <w:r w:rsidRPr="005C5A17">
              <w:rPr>
                <w:b/>
                <w:i/>
                <w:szCs w:val="22"/>
                <w:lang w:val="lt-LT" w:eastAsia="en-US"/>
              </w:rPr>
              <w:t>Arvydas Paukštys</w:t>
            </w:r>
            <w:r w:rsidRPr="004E39E8">
              <w:rPr>
                <w:i/>
                <w:szCs w:val="22"/>
                <w:lang w:val="lt-LT" w:eastAsia="en-US"/>
              </w:rPr>
              <w:t>, „</w:t>
            </w:r>
            <w:proofErr w:type="spellStart"/>
            <w:r w:rsidRPr="004E39E8">
              <w:rPr>
                <w:i/>
                <w:szCs w:val="22"/>
                <w:lang w:val="lt-LT" w:eastAsia="en-US"/>
              </w:rPr>
              <w:t>Teltonik</w:t>
            </w:r>
            <w:r>
              <w:rPr>
                <w:i/>
                <w:szCs w:val="22"/>
                <w:lang w:val="lt-LT" w:eastAsia="en-US"/>
              </w:rPr>
              <w:t>a</w:t>
            </w:r>
            <w:proofErr w:type="spellEnd"/>
            <w:r w:rsidRPr="004E39E8">
              <w:rPr>
                <w:i/>
                <w:szCs w:val="22"/>
                <w:lang w:val="lt-LT" w:eastAsia="en-US"/>
              </w:rPr>
              <w:t>“ įmonių grupės įkūrėjas ir prezidentas, filantropas</w:t>
            </w:r>
          </w:p>
          <w:p w:rsidR="007B6B72" w:rsidRPr="004E39E8" w:rsidRDefault="007B6B72" w:rsidP="004E39E8">
            <w:pPr>
              <w:pStyle w:val="Sraopastraipa"/>
              <w:numPr>
                <w:ilvl w:val="0"/>
                <w:numId w:val="24"/>
              </w:numPr>
              <w:tabs>
                <w:tab w:val="left" w:pos="317"/>
                <w:tab w:val="left" w:pos="611"/>
              </w:tabs>
              <w:ind w:left="317" w:firstLine="0"/>
              <w:jc w:val="both"/>
              <w:rPr>
                <w:i/>
                <w:szCs w:val="22"/>
                <w:lang w:val="en-GB" w:eastAsia="en-US"/>
              </w:rPr>
            </w:pPr>
            <w:r w:rsidRPr="005C5A17">
              <w:rPr>
                <w:b/>
                <w:i/>
                <w:szCs w:val="22"/>
                <w:lang w:val="lt-LT" w:eastAsia="en-US"/>
              </w:rPr>
              <w:t>Edvinas Regelskis</w:t>
            </w:r>
            <w:r w:rsidRPr="004E39E8">
              <w:rPr>
                <w:i/>
                <w:szCs w:val="22"/>
                <w:lang w:val="lt-LT" w:eastAsia="en-US"/>
              </w:rPr>
              <w:t>, Nacionalinio skurdo mažinimo organizacijų tinklo ekspertas</w:t>
            </w:r>
          </w:p>
          <w:p w:rsidR="004E39E8" w:rsidRDefault="004E39E8" w:rsidP="00E12692">
            <w:pPr>
              <w:pStyle w:val="P68B1DB1-prastasis5"/>
              <w:jc w:val="both"/>
              <w:rPr>
                <w:b w:val="0"/>
              </w:rPr>
            </w:pPr>
          </w:p>
          <w:p w:rsidR="007B6B72" w:rsidRPr="007046C6" w:rsidRDefault="007B6B72" w:rsidP="00E12692">
            <w:pPr>
              <w:pStyle w:val="P68B1DB1-prastasis5"/>
              <w:jc w:val="both"/>
              <w:rPr>
                <w:b w:val="0"/>
              </w:rPr>
            </w:pPr>
            <w:r>
              <w:rPr>
                <w:b w:val="0"/>
              </w:rPr>
              <w:t>Diskusijų temos:</w:t>
            </w:r>
          </w:p>
          <w:p w:rsidR="00C01957" w:rsidRDefault="00C01957" w:rsidP="00E12692">
            <w:pPr>
              <w:pStyle w:val="P68B1DB1-Sraopastraipa8"/>
              <w:numPr>
                <w:ilvl w:val="0"/>
                <w:numId w:val="21"/>
              </w:numPr>
              <w:spacing w:after="120"/>
            </w:pPr>
            <w:r>
              <w:t>Naujos tendencijos ir lūkesčiai naujajam programiniam laikotarpiui</w:t>
            </w:r>
          </w:p>
          <w:p w:rsidR="00C01957" w:rsidRDefault="00C01957" w:rsidP="00C01957">
            <w:pPr>
              <w:pStyle w:val="P68B1DB1-Sraopastraipa8"/>
              <w:numPr>
                <w:ilvl w:val="0"/>
                <w:numId w:val="21"/>
              </w:numPr>
              <w:spacing w:after="120"/>
            </w:pPr>
            <w:r>
              <w:t xml:space="preserve">Sanglaudos politikos, partnerystės ir vietos unikalumo svarba  </w:t>
            </w:r>
          </w:p>
          <w:p w:rsidR="00C01957" w:rsidRDefault="00C01957" w:rsidP="00C01957">
            <w:pPr>
              <w:pStyle w:val="P68B1DB1-Sraopastraipa8"/>
              <w:numPr>
                <w:ilvl w:val="0"/>
                <w:numId w:val="21"/>
              </w:numPr>
              <w:spacing w:after="120"/>
            </w:pPr>
            <w:r>
              <w:t>Esminiai Lietuvos augimo ir tvaraus vystymosi elementai</w:t>
            </w:r>
          </w:p>
          <w:p w:rsidR="00C80292" w:rsidRDefault="00E0303C">
            <w:pPr>
              <w:pStyle w:val="P68B1DB1-prastasis5"/>
              <w:spacing w:after="120"/>
              <w:rPr>
                <w:highlight w:val="yellow"/>
              </w:rPr>
            </w:pPr>
            <w:r>
              <w:t>D</w:t>
            </w:r>
            <w:r w:rsidR="00F531AD">
              <w:t>iskusijos apibendrinimas</w:t>
            </w:r>
          </w:p>
        </w:tc>
      </w:tr>
      <w:tr w:rsidR="00F32089">
        <w:trPr>
          <w:trHeight w:val="428"/>
        </w:trPr>
        <w:tc>
          <w:tcPr>
            <w:tcW w:w="1668" w:type="dxa"/>
            <w:shd w:val="clear" w:color="auto" w:fill="auto"/>
          </w:tcPr>
          <w:p w:rsidR="00996FA0" w:rsidRDefault="00353272">
            <w:pPr>
              <w:pStyle w:val="P68B1DB1-prastasis5"/>
            </w:pPr>
            <w:r>
              <w:t>1</w:t>
            </w:r>
            <w:r w:rsidR="0023301B">
              <w:t>2</w:t>
            </w:r>
            <w:r w:rsidR="00827EA6">
              <w:t>:2</w:t>
            </w:r>
            <w:r>
              <w:t>0 –1</w:t>
            </w:r>
            <w:r w:rsidR="0023301B">
              <w:t>2:</w:t>
            </w:r>
            <w:r w:rsidR="00827EA6">
              <w:t>3</w:t>
            </w:r>
            <w:r w:rsidR="00996FA0">
              <w:t>0</w:t>
            </w:r>
          </w:p>
          <w:p w:rsidR="00F32089" w:rsidRPr="00996FA0" w:rsidRDefault="00996FA0" w:rsidP="00181EBE">
            <w:pPr>
              <w:pStyle w:val="P68B1DB1-prastasis5"/>
              <w:rPr>
                <w:b w:val="0"/>
              </w:rPr>
            </w:pPr>
            <w:r w:rsidRPr="00996FA0">
              <w:rPr>
                <w:b w:val="0"/>
              </w:rPr>
              <w:t xml:space="preserve">(10 min.) </w:t>
            </w:r>
          </w:p>
        </w:tc>
        <w:tc>
          <w:tcPr>
            <w:tcW w:w="8188" w:type="dxa"/>
            <w:vAlign w:val="center"/>
          </w:tcPr>
          <w:p w:rsidR="00F32089" w:rsidRDefault="00810932" w:rsidP="00C01957">
            <w:pPr>
              <w:pStyle w:val="P68B1DB1-prastasis5"/>
              <w:spacing w:after="120"/>
              <w:jc w:val="both"/>
              <w:rPr>
                <w:i/>
              </w:rPr>
            </w:pPr>
            <w:r>
              <w:rPr>
                <w:i/>
              </w:rPr>
              <w:t>Bendra renginio dalyvių nuotrauka</w:t>
            </w:r>
          </w:p>
        </w:tc>
      </w:tr>
      <w:tr w:rsidR="00C80292" w:rsidTr="00A41F21">
        <w:trPr>
          <w:trHeight w:val="422"/>
        </w:trPr>
        <w:tc>
          <w:tcPr>
            <w:tcW w:w="9856" w:type="dxa"/>
            <w:gridSpan w:val="2"/>
            <w:shd w:val="clear" w:color="auto" w:fill="DDD9C3" w:themeFill="background2" w:themeFillShade="E6"/>
            <w:vAlign w:val="center"/>
          </w:tcPr>
          <w:p w:rsidR="00C80292" w:rsidRDefault="00F531AD" w:rsidP="00A41F21">
            <w:pPr>
              <w:pStyle w:val="P68B1DB1-prastasis5"/>
              <w:jc w:val="center"/>
            </w:pPr>
            <w:r w:rsidRPr="0047122C">
              <w:rPr>
                <w:shd w:val="clear" w:color="auto" w:fill="DDD9C3" w:themeFill="background2" w:themeFillShade="E6"/>
              </w:rPr>
              <w:t>Spaudos konferencija</w:t>
            </w:r>
            <w:r w:rsidR="00A41F21">
              <w:t xml:space="preserve">, </w:t>
            </w:r>
            <w:r w:rsidR="00A41F21" w:rsidRPr="00A41F21">
              <w:t>Partnerystės sutarties deklaracijos pasirašymo ceremonija</w:t>
            </w:r>
          </w:p>
        </w:tc>
      </w:tr>
      <w:tr w:rsidR="00C80292">
        <w:tc>
          <w:tcPr>
            <w:tcW w:w="1668" w:type="dxa"/>
            <w:shd w:val="clear" w:color="auto" w:fill="auto"/>
          </w:tcPr>
          <w:p w:rsidR="00C80292" w:rsidRDefault="00F531AD" w:rsidP="0023301B">
            <w:pPr>
              <w:rPr>
                <w:b/>
              </w:rPr>
            </w:pPr>
            <w:r>
              <w:rPr>
                <w:b/>
              </w:rPr>
              <w:t>1</w:t>
            </w:r>
            <w:r w:rsidR="0023301B">
              <w:rPr>
                <w:b/>
              </w:rPr>
              <w:t>2</w:t>
            </w:r>
            <w:r>
              <w:rPr>
                <w:b/>
              </w:rPr>
              <w:t>:</w:t>
            </w:r>
            <w:r w:rsidR="00827EA6">
              <w:rPr>
                <w:b/>
              </w:rPr>
              <w:t>3</w:t>
            </w:r>
            <w:r>
              <w:rPr>
                <w:b/>
              </w:rPr>
              <w:t>0</w:t>
            </w:r>
            <w:r w:rsidR="00996FA0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996FA0">
              <w:rPr>
                <w:b/>
              </w:rPr>
              <w:t xml:space="preserve"> </w:t>
            </w:r>
            <w:r w:rsidR="00353272">
              <w:rPr>
                <w:b/>
              </w:rPr>
              <w:t>1</w:t>
            </w:r>
            <w:r w:rsidR="0023301B">
              <w:rPr>
                <w:b/>
              </w:rPr>
              <w:t>3</w:t>
            </w:r>
            <w:r w:rsidR="00353272">
              <w:rPr>
                <w:b/>
              </w:rPr>
              <w:t>:</w:t>
            </w:r>
            <w:r w:rsidR="0023301B">
              <w:rPr>
                <w:b/>
              </w:rPr>
              <w:t>0</w:t>
            </w:r>
            <w:r>
              <w:rPr>
                <w:b/>
              </w:rPr>
              <w:t>0</w:t>
            </w:r>
            <w:r>
              <w:t xml:space="preserve"> (</w:t>
            </w:r>
            <w:r w:rsidR="00827EA6">
              <w:t>3</w:t>
            </w:r>
            <w:r>
              <w:t>0 min.)</w:t>
            </w:r>
          </w:p>
        </w:tc>
        <w:tc>
          <w:tcPr>
            <w:tcW w:w="8188" w:type="dxa"/>
          </w:tcPr>
          <w:p w:rsidR="00C80292" w:rsidRDefault="00F531AD">
            <w:pPr>
              <w:pStyle w:val="P68B1DB1-prastasis7"/>
              <w:spacing w:after="120"/>
              <w:jc w:val="both"/>
            </w:pPr>
            <w:r>
              <w:t>Dalyviai:</w:t>
            </w:r>
          </w:p>
          <w:p w:rsidR="00C80292" w:rsidRDefault="00F531AD" w:rsidP="007A6E76">
            <w:pPr>
              <w:pStyle w:val="P68B1DB1-prastasis6"/>
              <w:spacing w:after="120"/>
              <w:ind w:firstLine="317"/>
              <w:jc w:val="both"/>
            </w:pPr>
            <w:r>
              <w:t xml:space="preserve">– </w:t>
            </w:r>
            <w:r w:rsidRPr="00F531AD">
              <w:rPr>
                <w:b/>
              </w:rPr>
              <w:t>Gintarė Skaistė</w:t>
            </w:r>
            <w:r>
              <w:t xml:space="preserve">, Finansų ministrė </w:t>
            </w:r>
          </w:p>
          <w:p w:rsidR="00F531AD" w:rsidRDefault="00F531AD" w:rsidP="007A6E76">
            <w:pPr>
              <w:pStyle w:val="P68B1DB1-prastasis6"/>
              <w:spacing w:after="120"/>
              <w:ind w:firstLine="317"/>
              <w:jc w:val="both"/>
            </w:pPr>
            <w:r>
              <w:t xml:space="preserve">– </w:t>
            </w:r>
            <w:r w:rsidRPr="00F531AD">
              <w:rPr>
                <w:b/>
              </w:rPr>
              <w:t>Elisa Ferreira</w:t>
            </w:r>
            <w:r>
              <w:t xml:space="preserve">, </w:t>
            </w:r>
            <w:r w:rsidRPr="00F531AD">
              <w:t xml:space="preserve">Sanglaudos ir reformų komisarė </w:t>
            </w:r>
          </w:p>
          <w:p w:rsidR="00740655" w:rsidRPr="00740655" w:rsidRDefault="00740655" w:rsidP="007A6E76">
            <w:pPr>
              <w:pStyle w:val="P68B1DB1-prastasis6"/>
              <w:spacing w:after="120"/>
              <w:ind w:firstLine="317"/>
              <w:jc w:val="both"/>
              <w:rPr>
                <w:b/>
              </w:rPr>
            </w:pPr>
            <w:r w:rsidRPr="00740655">
              <w:rPr>
                <w:b/>
              </w:rPr>
              <w:t>Deklaracijos pasirašymas</w:t>
            </w:r>
          </w:p>
          <w:p w:rsidR="00C80292" w:rsidRDefault="00F531AD" w:rsidP="00810932">
            <w:pPr>
              <w:pStyle w:val="P68B1DB1-prastasis6"/>
              <w:spacing w:after="120"/>
              <w:jc w:val="both"/>
            </w:pPr>
            <w:r>
              <w:t>Žiniasklaidos atstovai</w:t>
            </w:r>
          </w:p>
        </w:tc>
      </w:tr>
      <w:tr w:rsidR="00C80292" w:rsidTr="00D4418D">
        <w:trPr>
          <w:trHeight w:val="263"/>
        </w:trPr>
        <w:tc>
          <w:tcPr>
            <w:tcW w:w="1668" w:type="dxa"/>
            <w:shd w:val="clear" w:color="auto" w:fill="DDD9C3" w:themeFill="background2" w:themeFillShade="E6"/>
          </w:tcPr>
          <w:p w:rsidR="00C80292" w:rsidRDefault="00F531AD" w:rsidP="00B00C86">
            <w:pPr>
              <w:pStyle w:val="P68B1DB1-prastasis5"/>
            </w:pPr>
            <w:r>
              <w:t>1</w:t>
            </w:r>
            <w:r w:rsidR="0023301B">
              <w:t>3:0</w:t>
            </w:r>
            <w:r>
              <w:t>0</w:t>
            </w:r>
          </w:p>
        </w:tc>
        <w:tc>
          <w:tcPr>
            <w:tcW w:w="8188" w:type="dxa"/>
            <w:shd w:val="clear" w:color="auto" w:fill="DDD9C3" w:themeFill="background2" w:themeFillShade="E6"/>
            <w:vAlign w:val="center"/>
          </w:tcPr>
          <w:p w:rsidR="00C80292" w:rsidRDefault="00F531AD" w:rsidP="000601AF">
            <w:pPr>
              <w:pStyle w:val="P68B1DB1-prastasis5"/>
            </w:pPr>
            <w:r>
              <w:t>Renginio pabaiga</w:t>
            </w:r>
          </w:p>
        </w:tc>
      </w:tr>
    </w:tbl>
    <w:p w:rsidR="00C80292" w:rsidRPr="00F537B3" w:rsidRDefault="00F537B3" w:rsidP="00F537B3">
      <w:pPr>
        <w:spacing w:line="240" w:lineRule="auto"/>
        <w:jc w:val="both"/>
        <w:rPr>
          <w:i/>
          <w:sz w:val="20"/>
        </w:rPr>
      </w:pPr>
      <w:r w:rsidRPr="00F537B3">
        <w:rPr>
          <w:i/>
          <w:sz w:val="20"/>
        </w:rPr>
        <w:t>Atkreipiame dėmesį, kad renginys bus fotografuojamas, publikuojamas ir transliuojamas viešosios komunikacijos tikslais. Jei nenorite būti fotografuojamas arba prieštaraujate savo nuotraukų publikavimui, prašome informuoti organizatorius renginio dieną.</w:t>
      </w:r>
    </w:p>
    <w:sectPr w:rsidR="00C80292" w:rsidRPr="00F537B3" w:rsidSect="00E12692">
      <w:footerReference w:type="default" r:id="rId10"/>
      <w:headerReference w:type="first" r:id="rId11"/>
      <w:pgSz w:w="11906" w:h="16838"/>
      <w:pgMar w:top="1037" w:right="849" w:bottom="142" w:left="1417" w:header="142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4D0F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B7" w:rsidRDefault="00F44FB7">
      <w:pPr>
        <w:spacing w:after="0" w:line="240" w:lineRule="auto"/>
      </w:pPr>
      <w:r>
        <w:separator/>
      </w:r>
    </w:p>
  </w:endnote>
  <w:endnote w:type="continuationSeparator" w:id="0">
    <w:p w:rsidR="00F44FB7" w:rsidRDefault="00F4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316424"/>
      <w:docPartObj>
        <w:docPartGallery w:val="Page Numbers (Bottom of Page)"/>
        <w:docPartUnique/>
      </w:docPartObj>
    </w:sdtPr>
    <w:sdtEndPr/>
    <w:sdtContent>
      <w:p w:rsidR="00C80292" w:rsidRDefault="00F531A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9E8">
          <w:rPr>
            <w:noProof/>
          </w:rPr>
          <w:t>2</w:t>
        </w:r>
        <w:r>
          <w:fldChar w:fldCharType="end"/>
        </w:r>
      </w:p>
    </w:sdtContent>
  </w:sdt>
  <w:p w:rsidR="00C80292" w:rsidRDefault="00C8029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B7" w:rsidRDefault="00F44FB7">
      <w:pPr>
        <w:spacing w:after="0" w:line="240" w:lineRule="auto"/>
      </w:pPr>
      <w:r>
        <w:separator/>
      </w:r>
    </w:p>
  </w:footnote>
  <w:footnote w:type="continuationSeparator" w:id="0">
    <w:p w:rsidR="00F44FB7" w:rsidRDefault="00F4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92" w:rsidRDefault="00C80292" w:rsidP="00804952">
    <w:pPr>
      <w:pStyle w:val="Antrats"/>
      <w:tabs>
        <w:tab w:val="clear" w:pos="4513"/>
        <w:tab w:val="clear" w:pos="9026"/>
        <w:tab w:val="center" w:pos="7371"/>
        <w:tab w:val="left" w:pos="8280"/>
      </w:tabs>
      <w:jc w:val="center"/>
    </w:pPr>
  </w:p>
  <w:p w:rsidR="00C80292" w:rsidRDefault="00A46C8F">
    <w:pPr>
      <w:pStyle w:val="Antrats"/>
    </w:pPr>
    <w:r>
      <w:rPr>
        <w:noProof/>
        <w:lang w:val="lt-LT"/>
      </w:rPr>
      <w:drawing>
        <wp:inline distT="0" distB="0" distL="0" distR="0" wp14:anchorId="2A416BAB" wp14:editId="2ACC3871">
          <wp:extent cx="2584174" cy="542822"/>
          <wp:effectExtent l="0" t="0" r="6985" b="0"/>
          <wp:docPr id="3" name="Paveikslėlis 3" descr="D:\IL Darbo Failai\IKG\LOGO\EK logotipo perdarymas\co-funded_lt\horizontal\JPEG\LT Bendrai finansuoja Europos Sąjun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L Darbo Failai\IKG\LOGO\EK logotipo perdarymas\co-funded_lt\horizontal\JPEG\LT Bendrai finansuoja Europos Sąjun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413" cy="54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56A"/>
    <w:multiLevelType w:val="hybridMultilevel"/>
    <w:tmpl w:val="9EBC3364"/>
    <w:lvl w:ilvl="0" w:tplc="6CDCAC40">
      <w:start w:val="3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6038"/>
    <w:multiLevelType w:val="hybridMultilevel"/>
    <w:tmpl w:val="80629002"/>
    <w:lvl w:ilvl="0" w:tplc="8F4A6E28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35" w:hanging="360"/>
      </w:pPr>
    </w:lvl>
    <w:lvl w:ilvl="2" w:tplc="080C001B" w:tentative="1">
      <w:start w:val="1"/>
      <w:numFmt w:val="lowerRoman"/>
      <w:lvlText w:val="%3."/>
      <w:lvlJc w:val="right"/>
      <w:pPr>
        <w:ind w:left="1855" w:hanging="180"/>
      </w:pPr>
    </w:lvl>
    <w:lvl w:ilvl="3" w:tplc="080C000F" w:tentative="1">
      <w:start w:val="1"/>
      <w:numFmt w:val="decimal"/>
      <w:lvlText w:val="%4."/>
      <w:lvlJc w:val="left"/>
      <w:pPr>
        <w:ind w:left="2575" w:hanging="360"/>
      </w:pPr>
    </w:lvl>
    <w:lvl w:ilvl="4" w:tplc="080C0019" w:tentative="1">
      <w:start w:val="1"/>
      <w:numFmt w:val="lowerLetter"/>
      <w:lvlText w:val="%5."/>
      <w:lvlJc w:val="left"/>
      <w:pPr>
        <w:ind w:left="3295" w:hanging="360"/>
      </w:pPr>
    </w:lvl>
    <w:lvl w:ilvl="5" w:tplc="080C001B" w:tentative="1">
      <w:start w:val="1"/>
      <w:numFmt w:val="lowerRoman"/>
      <w:lvlText w:val="%6."/>
      <w:lvlJc w:val="right"/>
      <w:pPr>
        <w:ind w:left="4015" w:hanging="180"/>
      </w:pPr>
    </w:lvl>
    <w:lvl w:ilvl="6" w:tplc="080C000F" w:tentative="1">
      <w:start w:val="1"/>
      <w:numFmt w:val="decimal"/>
      <w:lvlText w:val="%7."/>
      <w:lvlJc w:val="left"/>
      <w:pPr>
        <w:ind w:left="4735" w:hanging="360"/>
      </w:pPr>
    </w:lvl>
    <w:lvl w:ilvl="7" w:tplc="080C0019" w:tentative="1">
      <w:start w:val="1"/>
      <w:numFmt w:val="lowerLetter"/>
      <w:lvlText w:val="%8."/>
      <w:lvlJc w:val="left"/>
      <w:pPr>
        <w:ind w:left="5455" w:hanging="360"/>
      </w:pPr>
    </w:lvl>
    <w:lvl w:ilvl="8" w:tplc="080C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>
    <w:nsid w:val="0A370F46"/>
    <w:multiLevelType w:val="hybridMultilevel"/>
    <w:tmpl w:val="55B2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B3FC7"/>
    <w:multiLevelType w:val="hybridMultilevel"/>
    <w:tmpl w:val="CBAE65A2"/>
    <w:lvl w:ilvl="0" w:tplc="1BD067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1D2070"/>
    <w:multiLevelType w:val="hybridMultilevel"/>
    <w:tmpl w:val="5BF64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97D95"/>
    <w:multiLevelType w:val="hybridMultilevel"/>
    <w:tmpl w:val="38EE667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0A1345"/>
    <w:multiLevelType w:val="hybridMultilevel"/>
    <w:tmpl w:val="FB30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72C21"/>
    <w:multiLevelType w:val="hybridMultilevel"/>
    <w:tmpl w:val="E668BD50"/>
    <w:lvl w:ilvl="0" w:tplc="4FF865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B27"/>
    <w:multiLevelType w:val="hybridMultilevel"/>
    <w:tmpl w:val="CB56371A"/>
    <w:lvl w:ilvl="0" w:tplc="15B086E0"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304F02A8"/>
    <w:multiLevelType w:val="hybridMultilevel"/>
    <w:tmpl w:val="3E0C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B4812"/>
    <w:multiLevelType w:val="hybridMultilevel"/>
    <w:tmpl w:val="49F498D8"/>
    <w:lvl w:ilvl="0" w:tplc="0EECD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1214C"/>
    <w:multiLevelType w:val="hybridMultilevel"/>
    <w:tmpl w:val="1FD0BB84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408F727F"/>
    <w:multiLevelType w:val="hybridMultilevel"/>
    <w:tmpl w:val="62AE4BE0"/>
    <w:lvl w:ilvl="0" w:tplc="1BD067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9292B"/>
    <w:multiLevelType w:val="hybridMultilevel"/>
    <w:tmpl w:val="435A3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267392"/>
    <w:multiLevelType w:val="hybridMultilevel"/>
    <w:tmpl w:val="01C42DC2"/>
    <w:lvl w:ilvl="0" w:tplc="1BD0671A">
      <w:numFmt w:val="bullet"/>
      <w:lvlText w:val="-"/>
      <w:lvlJc w:val="left"/>
      <w:pPr>
        <w:ind w:left="415" w:hanging="360"/>
      </w:pPr>
      <w:rPr>
        <w:rFonts w:ascii="Times New Roman" w:eastAsiaTheme="minorHAnsi" w:hAnsi="Times New Roman" w:cs="Times New Roman" w:hint="default"/>
        <w:b/>
      </w:rPr>
    </w:lvl>
    <w:lvl w:ilvl="1" w:tplc="080C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5">
    <w:nsid w:val="4A444573"/>
    <w:multiLevelType w:val="hybridMultilevel"/>
    <w:tmpl w:val="61EC0432"/>
    <w:lvl w:ilvl="0" w:tplc="1172A0B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7269F"/>
    <w:multiLevelType w:val="hybridMultilevel"/>
    <w:tmpl w:val="D92E37D4"/>
    <w:lvl w:ilvl="0" w:tplc="29667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E3E41"/>
    <w:multiLevelType w:val="hybridMultilevel"/>
    <w:tmpl w:val="0AB28DF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51CD5A54"/>
    <w:multiLevelType w:val="hybridMultilevel"/>
    <w:tmpl w:val="2332A42A"/>
    <w:lvl w:ilvl="0" w:tplc="1BD067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863A7"/>
    <w:multiLevelType w:val="hybridMultilevel"/>
    <w:tmpl w:val="B0FC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91099"/>
    <w:multiLevelType w:val="hybridMultilevel"/>
    <w:tmpl w:val="D6566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F363A"/>
    <w:multiLevelType w:val="hybridMultilevel"/>
    <w:tmpl w:val="2F54FA34"/>
    <w:lvl w:ilvl="0" w:tplc="1BD067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D5FC2"/>
    <w:multiLevelType w:val="hybridMultilevel"/>
    <w:tmpl w:val="B9F0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0745E"/>
    <w:multiLevelType w:val="hybridMultilevel"/>
    <w:tmpl w:val="10F60BE0"/>
    <w:lvl w:ilvl="0" w:tplc="1BD0671A">
      <w:numFmt w:val="bullet"/>
      <w:lvlText w:val="-"/>
      <w:lvlJc w:val="left"/>
      <w:pPr>
        <w:ind w:left="415" w:hanging="360"/>
      </w:pPr>
      <w:rPr>
        <w:rFonts w:ascii="Times New Roman" w:eastAsiaTheme="minorHAnsi" w:hAnsi="Times New Roman" w:cs="Times New Roman" w:hint="default"/>
        <w:b/>
      </w:rPr>
    </w:lvl>
    <w:lvl w:ilvl="1" w:tplc="0427000B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7"/>
  </w:num>
  <w:num w:numId="5">
    <w:abstractNumId w:val="18"/>
  </w:num>
  <w:num w:numId="6">
    <w:abstractNumId w:val="21"/>
  </w:num>
  <w:num w:numId="7">
    <w:abstractNumId w:val="16"/>
  </w:num>
  <w:num w:numId="8">
    <w:abstractNumId w:val="19"/>
  </w:num>
  <w:num w:numId="9">
    <w:abstractNumId w:val="22"/>
  </w:num>
  <w:num w:numId="10">
    <w:abstractNumId w:val="2"/>
  </w:num>
  <w:num w:numId="11">
    <w:abstractNumId w:val="8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1"/>
  </w:num>
  <w:num w:numId="17">
    <w:abstractNumId w:val="14"/>
  </w:num>
  <w:num w:numId="18">
    <w:abstractNumId w:val="13"/>
  </w:num>
  <w:num w:numId="19">
    <w:abstractNumId w:val="12"/>
  </w:num>
  <w:num w:numId="20">
    <w:abstractNumId w:val="23"/>
  </w:num>
  <w:num w:numId="21">
    <w:abstractNumId w:val="20"/>
  </w:num>
  <w:num w:numId="22">
    <w:abstractNumId w:val="0"/>
  </w:num>
  <w:num w:numId="23">
    <w:abstractNumId w:val="15"/>
  </w:num>
  <w:num w:numId="24">
    <w:abstractNumId w:val="11"/>
  </w:num>
  <w:num w:numId="25">
    <w:abstractNumId w:val="5"/>
  </w:num>
  <w:num w:numId="2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ALITE Ieva (REGIO)">
    <w15:presenceInfo w15:providerId="None" w15:userId="ZALITE Ieva (REGI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26A9D"/>
    <w:rsid w:val="0000098D"/>
    <w:rsid w:val="00001224"/>
    <w:rsid w:val="000108B2"/>
    <w:rsid w:val="00011FD6"/>
    <w:rsid w:val="00014FC7"/>
    <w:rsid w:val="00023B44"/>
    <w:rsid w:val="0002752D"/>
    <w:rsid w:val="000514BA"/>
    <w:rsid w:val="00056022"/>
    <w:rsid w:val="000601AF"/>
    <w:rsid w:val="00064F4E"/>
    <w:rsid w:val="00066EE9"/>
    <w:rsid w:val="00091A95"/>
    <w:rsid w:val="000A075C"/>
    <w:rsid w:val="0010013B"/>
    <w:rsid w:val="00101EC7"/>
    <w:rsid w:val="00104026"/>
    <w:rsid w:val="00116A37"/>
    <w:rsid w:val="00141868"/>
    <w:rsid w:val="00143D8A"/>
    <w:rsid w:val="0015309C"/>
    <w:rsid w:val="001613D2"/>
    <w:rsid w:val="00165B04"/>
    <w:rsid w:val="00167447"/>
    <w:rsid w:val="001746C0"/>
    <w:rsid w:val="001761A7"/>
    <w:rsid w:val="00181EBE"/>
    <w:rsid w:val="00183211"/>
    <w:rsid w:val="0019521C"/>
    <w:rsid w:val="001B1F17"/>
    <w:rsid w:val="001B1F53"/>
    <w:rsid w:val="001B3474"/>
    <w:rsid w:val="001D3A15"/>
    <w:rsid w:val="001D474E"/>
    <w:rsid w:val="001D51F0"/>
    <w:rsid w:val="001F0C00"/>
    <w:rsid w:val="001F1121"/>
    <w:rsid w:val="001F2A88"/>
    <w:rsid w:val="002009EF"/>
    <w:rsid w:val="00206111"/>
    <w:rsid w:val="00220718"/>
    <w:rsid w:val="00221540"/>
    <w:rsid w:val="00223767"/>
    <w:rsid w:val="00223B17"/>
    <w:rsid w:val="0023088B"/>
    <w:rsid w:val="00232BFB"/>
    <w:rsid w:val="0023301B"/>
    <w:rsid w:val="0024164A"/>
    <w:rsid w:val="0024633C"/>
    <w:rsid w:val="00255364"/>
    <w:rsid w:val="002561BA"/>
    <w:rsid w:val="0027107D"/>
    <w:rsid w:val="00294E09"/>
    <w:rsid w:val="00296660"/>
    <w:rsid w:val="002A17DC"/>
    <w:rsid w:val="002A295B"/>
    <w:rsid w:val="002A34B6"/>
    <w:rsid w:val="002F5E47"/>
    <w:rsid w:val="003007B5"/>
    <w:rsid w:val="003140DA"/>
    <w:rsid w:val="00315096"/>
    <w:rsid w:val="00330E44"/>
    <w:rsid w:val="00334CEC"/>
    <w:rsid w:val="00342C76"/>
    <w:rsid w:val="00344871"/>
    <w:rsid w:val="00353272"/>
    <w:rsid w:val="0036440D"/>
    <w:rsid w:val="00392065"/>
    <w:rsid w:val="00394A66"/>
    <w:rsid w:val="003A007B"/>
    <w:rsid w:val="003A059D"/>
    <w:rsid w:val="003A16DF"/>
    <w:rsid w:val="003A3853"/>
    <w:rsid w:val="003B789D"/>
    <w:rsid w:val="003E5A54"/>
    <w:rsid w:val="003F075B"/>
    <w:rsid w:val="003F16A4"/>
    <w:rsid w:val="00401C21"/>
    <w:rsid w:val="00412190"/>
    <w:rsid w:val="0041453F"/>
    <w:rsid w:val="004225A3"/>
    <w:rsid w:val="00422B62"/>
    <w:rsid w:val="00436913"/>
    <w:rsid w:val="00447B9F"/>
    <w:rsid w:val="0047122C"/>
    <w:rsid w:val="00471C87"/>
    <w:rsid w:val="004724C4"/>
    <w:rsid w:val="00473F82"/>
    <w:rsid w:val="004876A1"/>
    <w:rsid w:val="004D6966"/>
    <w:rsid w:val="004E39E8"/>
    <w:rsid w:val="004F0F95"/>
    <w:rsid w:val="00501D04"/>
    <w:rsid w:val="00535B57"/>
    <w:rsid w:val="00542113"/>
    <w:rsid w:val="005538D5"/>
    <w:rsid w:val="00555441"/>
    <w:rsid w:val="005747C9"/>
    <w:rsid w:val="005756E1"/>
    <w:rsid w:val="00585CD5"/>
    <w:rsid w:val="0059236C"/>
    <w:rsid w:val="005B0E47"/>
    <w:rsid w:val="005B3874"/>
    <w:rsid w:val="005C5A17"/>
    <w:rsid w:val="005E475E"/>
    <w:rsid w:val="005E77EE"/>
    <w:rsid w:val="005F19B1"/>
    <w:rsid w:val="005F64FB"/>
    <w:rsid w:val="005F7C6D"/>
    <w:rsid w:val="00602C2C"/>
    <w:rsid w:val="00604166"/>
    <w:rsid w:val="00606848"/>
    <w:rsid w:val="006216ED"/>
    <w:rsid w:val="00626568"/>
    <w:rsid w:val="00630C97"/>
    <w:rsid w:val="006365C5"/>
    <w:rsid w:val="00653266"/>
    <w:rsid w:val="00665ECC"/>
    <w:rsid w:val="00667A7E"/>
    <w:rsid w:val="006959CE"/>
    <w:rsid w:val="006B7049"/>
    <w:rsid w:val="006B7391"/>
    <w:rsid w:val="006D7000"/>
    <w:rsid w:val="006E38A1"/>
    <w:rsid w:val="006F4171"/>
    <w:rsid w:val="006F61F8"/>
    <w:rsid w:val="007046C6"/>
    <w:rsid w:val="007075CA"/>
    <w:rsid w:val="0071378C"/>
    <w:rsid w:val="00714005"/>
    <w:rsid w:val="00714B21"/>
    <w:rsid w:val="00730767"/>
    <w:rsid w:val="007323B6"/>
    <w:rsid w:val="00740655"/>
    <w:rsid w:val="00742839"/>
    <w:rsid w:val="007453B7"/>
    <w:rsid w:val="0074658E"/>
    <w:rsid w:val="007479D1"/>
    <w:rsid w:val="00766B41"/>
    <w:rsid w:val="007737F6"/>
    <w:rsid w:val="00777CBE"/>
    <w:rsid w:val="007828BB"/>
    <w:rsid w:val="007860A4"/>
    <w:rsid w:val="0079425C"/>
    <w:rsid w:val="007A358D"/>
    <w:rsid w:val="007A6E76"/>
    <w:rsid w:val="007B1D28"/>
    <w:rsid w:val="007B6B72"/>
    <w:rsid w:val="007C1E73"/>
    <w:rsid w:val="007C53A8"/>
    <w:rsid w:val="007C7519"/>
    <w:rsid w:val="007D0855"/>
    <w:rsid w:val="007E30BE"/>
    <w:rsid w:val="007E434B"/>
    <w:rsid w:val="00803B15"/>
    <w:rsid w:val="0080477C"/>
    <w:rsid w:val="00804952"/>
    <w:rsid w:val="00810932"/>
    <w:rsid w:val="00814C93"/>
    <w:rsid w:val="00814EBF"/>
    <w:rsid w:val="00815126"/>
    <w:rsid w:val="00821DB7"/>
    <w:rsid w:val="008223ED"/>
    <w:rsid w:val="00827EA6"/>
    <w:rsid w:val="008306E0"/>
    <w:rsid w:val="00832C2C"/>
    <w:rsid w:val="00836D8A"/>
    <w:rsid w:val="00841259"/>
    <w:rsid w:val="00844B73"/>
    <w:rsid w:val="00847B72"/>
    <w:rsid w:val="008654ED"/>
    <w:rsid w:val="00867698"/>
    <w:rsid w:val="00873A13"/>
    <w:rsid w:val="0087417D"/>
    <w:rsid w:val="00875725"/>
    <w:rsid w:val="00892B7A"/>
    <w:rsid w:val="00892F22"/>
    <w:rsid w:val="008954E5"/>
    <w:rsid w:val="008A52CB"/>
    <w:rsid w:val="008A6447"/>
    <w:rsid w:val="008B0565"/>
    <w:rsid w:val="008B2EE7"/>
    <w:rsid w:val="008B613F"/>
    <w:rsid w:val="008F69C0"/>
    <w:rsid w:val="009002AB"/>
    <w:rsid w:val="009038D0"/>
    <w:rsid w:val="00923DD4"/>
    <w:rsid w:val="0093108A"/>
    <w:rsid w:val="00936707"/>
    <w:rsid w:val="009452E1"/>
    <w:rsid w:val="009667E4"/>
    <w:rsid w:val="00975207"/>
    <w:rsid w:val="00975982"/>
    <w:rsid w:val="00975E64"/>
    <w:rsid w:val="00986B39"/>
    <w:rsid w:val="00992FB3"/>
    <w:rsid w:val="00996FA0"/>
    <w:rsid w:val="009A6E8A"/>
    <w:rsid w:val="009B612C"/>
    <w:rsid w:val="009B7CD4"/>
    <w:rsid w:val="009C233D"/>
    <w:rsid w:val="009D3D73"/>
    <w:rsid w:val="009E3160"/>
    <w:rsid w:val="00A02F06"/>
    <w:rsid w:val="00A02F26"/>
    <w:rsid w:val="00A25BEC"/>
    <w:rsid w:val="00A415CC"/>
    <w:rsid w:val="00A41F21"/>
    <w:rsid w:val="00A46C8F"/>
    <w:rsid w:val="00A55147"/>
    <w:rsid w:val="00A61960"/>
    <w:rsid w:val="00A66C88"/>
    <w:rsid w:val="00A75F6F"/>
    <w:rsid w:val="00A858A9"/>
    <w:rsid w:val="00A91978"/>
    <w:rsid w:val="00AC4D2C"/>
    <w:rsid w:val="00AE65F5"/>
    <w:rsid w:val="00AE7355"/>
    <w:rsid w:val="00B00C86"/>
    <w:rsid w:val="00B10ABE"/>
    <w:rsid w:val="00B11D26"/>
    <w:rsid w:val="00B2055B"/>
    <w:rsid w:val="00B21694"/>
    <w:rsid w:val="00B336B3"/>
    <w:rsid w:val="00B33C27"/>
    <w:rsid w:val="00B63221"/>
    <w:rsid w:val="00B6588A"/>
    <w:rsid w:val="00B7048A"/>
    <w:rsid w:val="00B7318F"/>
    <w:rsid w:val="00B734FC"/>
    <w:rsid w:val="00B807C1"/>
    <w:rsid w:val="00B86CF5"/>
    <w:rsid w:val="00B87DED"/>
    <w:rsid w:val="00B93024"/>
    <w:rsid w:val="00BB59CE"/>
    <w:rsid w:val="00BD0548"/>
    <w:rsid w:val="00BD3B48"/>
    <w:rsid w:val="00C01957"/>
    <w:rsid w:val="00C10D2D"/>
    <w:rsid w:val="00C10FC5"/>
    <w:rsid w:val="00C17BFA"/>
    <w:rsid w:val="00C37F57"/>
    <w:rsid w:val="00C62F15"/>
    <w:rsid w:val="00C66353"/>
    <w:rsid w:val="00C71F54"/>
    <w:rsid w:val="00C72FC2"/>
    <w:rsid w:val="00C77460"/>
    <w:rsid w:val="00C80292"/>
    <w:rsid w:val="00C928D6"/>
    <w:rsid w:val="00CA2365"/>
    <w:rsid w:val="00CA3727"/>
    <w:rsid w:val="00CA3A07"/>
    <w:rsid w:val="00CD4F87"/>
    <w:rsid w:val="00CD5F67"/>
    <w:rsid w:val="00CE5835"/>
    <w:rsid w:val="00CF2BB1"/>
    <w:rsid w:val="00CF7FC0"/>
    <w:rsid w:val="00D01690"/>
    <w:rsid w:val="00D15317"/>
    <w:rsid w:val="00D3653B"/>
    <w:rsid w:val="00D36BA5"/>
    <w:rsid w:val="00D4418D"/>
    <w:rsid w:val="00D574ED"/>
    <w:rsid w:val="00D645B8"/>
    <w:rsid w:val="00D71642"/>
    <w:rsid w:val="00D925AB"/>
    <w:rsid w:val="00D9509C"/>
    <w:rsid w:val="00D955E0"/>
    <w:rsid w:val="00DB6E49"/>
    <w:rsid w:val="00DE7682"/>
    <w:rsid w:val="00DF0D9F"/>
    <w:rsid w:val="00DF3BCB"/>
    <w:rsid w:val="00DF5651"/>
    <w:rsid w:val="00E0303C"/>
    <w:rsid w:val="00E04FFB"/>
    <w:rsid w:val="00E12692"/>
    <w:rsid w:val="00E13404"/>
    <w:rsid w:val="00E26A9D"/>
    <w:rsid w:val="00E43EA0"/>
    <w:rsid w:val="00E53516"/>
    <w:rsid w:val="00E74FB4"/>
    <w:rsid w:val="00E84B21"/>
    <w:rsid w:val="00E87FA3"/>
    <w:rsid w:val="00EA218C"/>
    <w:rsid w:val="00EE23B4"/>
    <w:rsid w:val="00F021CC"/>
    <w:rsid w:val="00F16881"/>
    <w:rsid w:val="00F22AF5"/>
    <w:rsid w:val="00F32089"/>
    <w:rsid w:val="00F32E97"/>
    <w:rsid w:val="00F33674"/>
    <w:rsid w:val="00F44933"/>
    <w:rsid w:val="00F44FB7"/>
    <w:rsid w:val="00F531AD"/>
    <w:rsid w:val="00F537B3"/>
    <w:rsid w:val="00F6642F"/>
    <w:rsid w:val="00F67801"/>
    <w:rsid w:val="00FB3C35"/>
    <w:rsid w:val="00FB7CE8"/>
    <w:rsid w:val="00FC5AFE"/>
    <w:rsid w:val="00FD3390"/>
    <w:rsid w:val="00FE1E98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3B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E26A9D"/>
    <w:rPr>
      <w:b/>
    </w:rPr>
  </w:style>
  <w:style w:type="paragraph" w:styleId="Antrats">
    <w:name w:val="header"/>
    <w:basedOn w:val="prastasis"/>
    <w:link w:val="AntratsDiagrama"/>
    <w:uiPriority w:val="99"/>
    <w:unhideWhenUsed/>
    <w:rsid w:val="00E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6A9D"/>
  </w:style>
  <w:style w:type="paragraph" w:styleId="Porat">
    <w:name w:val="footer"/>
    <w:basedOn w:val="prastasis"/>
    <w:link w:val="PoratDiagrama"/>
    <w:uiPriority w:val="99"/>
    <w:unhideWhenUsed/>
    <w:rsid w:val="00E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6A9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7F57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7F57"/>
    <w:rPr>
      <w:rFonts w:ascii="Segoe UI" w:hAnsi="Segoe UI" w:cs="Segoe UI"/>
      <w:sz w:val="18"/>
    </w:rPr>
  </w:style>
  <w:style w:type="paragraph" w:styleId="Sraopastraipa">
    <w:name w:val="List Paragraph"/>
    <w:basedOn w:val="prastasis"/>
    <w:uiPriority w:val="34"/>
    <w:qFormat/>
    <w:rsid w:val="007828B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75982"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5982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59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5982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5982"/>
    <w:rPr>
      <w:b/>
      <w:sz w:val="20"/>
    </w:rPr>
  </w:style>
  <w:style w:type="paragraph" w:customStyle="1" w:styleId="P68B1DB1-prastasis1">
    <w:name w:val="P68B1DB1-prastasis1"/>
    <w:basedOn w:val="prastasis"/>
    <w:rPr>
      <w:b/>
      <w:sz w:val="28"/>
    </w:rPr>
  </w:style>
  <w:style w:type="paragraph" w:customStyle="1" w:styleId="P68B1DB1-prastasis2">
    <w:name w:val="P68B1DB1-prastasis2"/>
    <w:basedOn w:val="prastasis"/>
    <w:rPr>
      <w:b/>
      <w:color w:val="00682F"/>
      <w:sz w:val="28"/>
    </w:rPr>
  </w:style>
  <w:style w:type="paragraph" w:customStyle="1" w:styleId="P68B1DB1-prastasis3">
    <w:name w:val="P68B1DB1-prastasis3"/>
    <w:basedOn w:val="prastasis"/>
    <w:rPr>
      <w:rFonts w:eastAsia="Calibri" w:cs="Arial"/>
      <w:b/>
      <w:sz w:val="28"/>
    </w:rPr>
  </w:style>
  <w:style w:type="paragraph" w:customStyle="1" w:styleId="P68B1DB1-prastasis4">
    <w:name w:val="P68B1DB1-prastasis4"/>
    <w:basedOn w:val="prastasis"/>
    <w:rPr>
      <w:i/>
      <w:sz w:val="24"/>
    </w:rPr>
  </w:style>
  <w:style w:type="paragraph" w:customStyle="1" w:styleId="P68B1DB1-prastasis5">
    <w:name w:val="P68B1DB1-prastasis5"/>
    <w:basedOn w:val="prastasis"/>
    <w:rPr>
      <w:b/>
    </w:rPr>
  </w:style>
  <w:style w:type="paragraph" w:customStyle="1" w:styleId="P68B1DB1-prastasis6">
    <w:name w:val="P68B1DB1-prastasis6"/>
    <w:basedOn w:val="prastasis"/>
    <w:rPr>
      <w:i/>
    </w:rPr>
  </w:style>
  <w:style w:type="paragraph" w:customStyle="1" w:styleId="P68B1DB1-prastasis7">
    <w:name w:val="P68B1DB1-prastasis7"/>
    <w:basedOn w:val="prastasis"/>
    <w:rPr>
      <w:b/>
      <w:i/>
    </w:rPr>
  </w:style>
  <w:style w:type="paragraph" w:customStyle="1" w:styleId="P68B1DB1-Sraopastraipa8">
    <w:name w:val="P68B1DB1-Sraopastraipa8"/>
    <w:basedOn w:val="Sraopastraipa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3B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E26A9D"/>
    <w:rPr>
      <w:b/>
    </w:rPr>
  </w:style>
  <w:style w:type="paragraph" w:styleId="Antrats">
    <w:name w:val="header"/>
    <w:basedOn w:val="prastasis"/>
    <w:link w:val="AntratsDiagrama"/>
    <w:uiPriority w:val="99"/>
    <w:unhideWhenUsed/>
    <w:rsid w:val="00E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6A9D"/>
  </w:style>
  <w:style w:type="paragraph" w:styleId="Porat">
    <w:name w:val="footer"/>
    <w:basedOn w:val="prastasis"/>
    <w:link w:val="PoratDiagrama"/>
    <w:uiPriority w:val="99"/>
    <w:unhideWhenUsed/>
    <w:rsid w:val="00E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6A9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7F57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7F57"/>
    <w:rPr>
      <w:rFonts w:ascii="Segoe UI" w:hAnsi="Segoe UI" w:cs="Segoe UI"/>
      <w:sz w:val="18"/>
    </w:rPr>
  </w:style>
  <w:style w:type="paragraph" w:styleId="Sraopastraipa">
    <w:name w:val="List Paragraph"/>
    <w:basedOn w:val="prastasis"/>
    <w:uiPriority w:val="34"/>
    <w:qFormat/>
    <w:rsid w:val="007828B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75982"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5982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59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5982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5982"/>
    <w:rPr>
      <w:b/>
      <w:sz w:val="20"/>
    </w:rPr>
  </w:style>
  <w:style w:type="paragraph" w:customStyle="1" w:styleId="P68B1DB1-prastasis1">
    <w:name w:val="P68B1DB1-prastasis1"/>
    <w:basedOn w:val="prastasis"/>
    <w:rPr>
      <w:b/>
      <w:sz w:val="28"/>
    </w:rPr>
  </w:style>
  <w:style w:type="paragraph" w:customStyle="1" w:styleId="P68B1DB1-prastasis2">
    <w:name w:val="P68B1DB1-prastasis2"/>
    <w:basedOn w:val="prastasis"/>
    <w:rPr>
      <w:b/>
      <w:color w:val="00682F"/>
      <w:sz w:val="28"/>
    </w:rPr>
  </w:style>
  <w:style w:type="paragraph" w:customStyle="1" w:styleId="P68B1DB1-prastasis3">
    <w:name w:val="P68B1DB1-prastasis3"/>
    <w:basedOn w:val="prastasis"/>
    <w:rPr>
      <w:rFonts w:eastAsia="Calibri" w:cs="Arial"/>
      <w:b/>
      <w:sz w:val="28"/>
    </w:rPr>
  </w:style>
  <w:style w:type="paragraph" w:customStyle="1" w:styleId="P68B1DB1-prastasis4">
    <w:name w:val="P68B1DB1-prastasis4"/>
    <w:basedOn w:val="prastasis"/>
    <w:rPr>
      <w:i/>
      <w:sz w:val="24"/>
    </w:rPr>
  </w:style>
  <w:style w:type="paragraph" w:customStyle="1" w:styleId="P68B1DB1-prastasis5">
    <w:name w:val="P68B1DB1-prastasis5"/>
    <w:basedOn w:val="prastasis"/>
    <w:rPr>
      <w:b/>
    </w:rPr>
  </w:style>
  <w:style w:type="paragraph" w:customStyle="1" w:styleId="P68B1DB1-prastasis6">
    <w:name w:val="P68B1DB1-prastasis6"/>
    <w:basedOn w:val="prastasis"/>
    <w:rPr>
      <w:i/>
    </w:rPr>
  </w:style>
  <w:style w:type="paragraph" w:customStyle="1" w:styleId="P68B1DB1-prastasis7">
    <w:name w:val="P68B1DB1-prastasis7"/>
    <w:basedOn w:val="prastasis"/>
    <w:rPr>
      <w:b/>
      <w:i/>
    </w:rPr>
  </w:style>
  <w:style w:type="paragraph" w:customStyle="1" w:styleId="P68B1DB1-Sraopastraipa8">
    <w:name w:val="P68B1DB1-Sraopastraipa8"/>
    <w:basedOn w:val="Sraopastraip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3CA4-E86A-4314-98C2-A6BA87F8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VOCASKOVA Jitka (REGIO)</dc:creator>
  <cp:lastModifiedBy>Jolanta Vaičiūnienė</cp:lastModifiedBy>
  <cp:revision>13</cp:revision>
  <cp:lastPrinted>2022-06-02T06:29:00Z</cp:lastPrinted>
  <dcterms:created xsi:type="dcterms:W3CDTF">2022-06-07T03:48:00Z</dcterms:created>
  <dcterms:modified xsi:type="dcterms:W3CDTF">2022-06-08T11:23:00Z</dcterms:modified>
</cp:coreProperties>
</file>