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29DA0726" w:rsidR="00482FB2" w:rsidRPr="00833609" w:rsidRDefault="00ED1DD4">
      <w:pPr>
        <w:widowControl w:val="0"/>
        <w:jc w:val="center"/>
        <w:textAlignment w:val="baseline"/>
        <w:rPr>
          <w:szCs w:val="24"/>
        </w:rPr>
      </w:pPr>
      <w:r w:rsidRPr="00833609">
        <w:rPr>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Default="00482FB2">
      <w:pPr>
        <w:widowControl w:val="0"/>
        <w:textAlignment w:val="baseline"/>
        <w:rPr>
          <w:szCs w:val="24"/>
        </w:rPr>
      </w:pPr>
    </w:p>
    <w:p w14:paraId="1EA47AC8" w14:textId="28A6FE4C" w:rsidR="00482FB2" w:rsidRPr="00F036CD" w:rsidRDefault="00FE7D2F">
      <w:pPr>
        <w:widowControl w:val="0"/>
        <w:textAlignment w:val="baseline"/>
        <w:rPr>
          <w:szCs w:val="24"/>
        </w:rPr>
      </w:pPr>
      <w:r w:rsidRPr="00F036CD">
        <w:rPr>
          <w:szCs w:val="24"/>
        </w:rPr>
        <w:t>______________________________</w:t>
      </w:r>
    </w:p>
    <w:p w14:paraId="2706FAD6" w14:textId="77777777" w:rsidR="00482FB2" w:rsidRPr="00F036CD" w:rsidRDefault="00FE7D2F">
      <w:pPr>
        <w:widowControl w:val="0"/>
        <w:ind w:left="1276"/>
        <w:textAlignment w:val="baseline"/>
        <w:rPr>
          <w:szCs w:val="24"/>
        </w:rPr>
      </w:pPr>
      <w:r w:rsidRPr="00F036CD">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7C7E5FD1" w:rsidR="00482FB2" w:rsidRDefault="00FE7D2F">
      <w:pPr>
        <w:widowControl w:val="0"/>
        <w:jc w:val="center"/>
        <w:textAlignment w:val="baseline"/>
        <w:rPr>
          <w:szCs w:val="24"/>
        </w:rPr>
      </w:pPr>
      <w:r>
        <w:rPr>
          <w:szCs w:val="24"/>
        </w:rPr>
        <w:t>20</w:t>
      </w:r>
      <w:r w:rsidR="00ED1DD4">
        <w:rPr>
          <w:szCs w:val="24"/>
        </w:rPr>
        <w:t>22</w:t>
      </w:r>
      <w:r>
        <w:rPr>
          <w:szCs w:val="24"/>
        </w:rPr>
        <w:t xml:space="preserve"> m. </w:t>
      </w:r>
      <w:r w:rsidR="002401AB">
        <w:rPr>
          <w:szCs w:val="24"/>
        </w:rPr>
        <w:t>ru</w:t>
      </w:r>
      <w:r w:rsidR="004F1825">
        <w:rPr>
          <w:szCs w:val="24"/>
        </w:rPr>
        <w:t>g</w:t>
      </w:r>
      <w:r w:rsidR="002401AB">
        <w:rPr>
          <w:szCs w:val="24"/>
        </w:rPr>
        <w:t>pjūčio</w:t>
      </w:r>
      <w:r w:rsidR="00ED1DD4">
        <w:rPr>
          <w:szCs w:val="24"/>
        </w:rPr>
        <w:t xml:space="preserve"> 2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482FB2" w14:paraId="77188082" w14:textId="77777777">
        <w:tc>
          <w:tcPr>
            <w:tcW w:w="634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691C50A" w14:textId="77777777" w:rsidR="00ED1DD4" w:rsidRPr="00A54906" w:rsidRDefault="00ED1DD4" w:rsidP="00ED1DD4">
            <w:pPr>
              <w:widowControl w:val="0"/>
              <w:textAlignment w:val="baseline"/>
              <w:rPr>
                <w:i/>
                <w:iCs/>
                <w:szCs w:val="24"/>
              </w:rPr>
            </w:pPr>
            <w:r w:rsidRPr="00A54906">
              <w:rPr>
                <w:i/>
                <w:iCs/>
                <w:szCs w:val="24"/>
              </w:rPr>
              <w:t>Lietuvos Respublikos ekonomikos ir inovacijų ministerija</w:t>
            </w:r>
          </w:p>
          <w:p w14:paraId="509B765C" w14:textId="3140E261" w:rsidR="00482FB2" w:rsidRPr="00A54906" w:rsidRDefault="00482FB2">
            <w:pPr>
              <w:widowControl w:val="0"/>
              <w:textAlignment w:val="baseline"/>
              <w:rPr>
                <w:i/>
                <w:iCs/>
                <w:szCs w:val="24"/>
              </w:rPr>
            </w:pPr>
          </w:p>
        </w:tc>
      </w:tr>
      <w:tr w:rsidR="00482FB2" w14:paraId="5BE1F7E2" w14:textId="77777777">
        <w:tc>
          <w:tcPr>
            <w:tcW w:w="634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709C75E4" w:rsidR="00482FB2" w:rsidRDefault="002B7E62">
            <w:pPr>
              <w:widowControl w:val="0"/>
              <w:textAlignment w:val="baseline"/>
              <w:rPr>
                <w:szCs w:val="24"/>
              </w:rPr>
            </w:pPr>
            <w:r w:rsidRPr="00CD64C5">
              <w:rPr>
                <w:bCs/>
                <w:i/>
                <w:iCs/>
                <w:szCs w:val="24"/>
              </w:rPr>
              <w:t xml:space="preserve">2022–2030 metų </w:t>
            </w:r>
            <w:r w:rsidRPr="00CD64C5">
              <w:rPr>
                <w:i/>
                <w:iCs/>
                <w:szCs w:val="24"/>
              </w:rPr>
              <w:t xml:space="preserve">plėtros programos valdytojos </w:t>
            </w:r>
            <w:r w:rsidRPr="00CD64C5">
              <w:rPr>
                <w:bCs/>
                <w:i/>
                <w:iCs/>
                <w:szCs w:val="24"/>
              </w:rPr>
              <w:t xml:space="preserve">Lietuvos Respublikos ekonomikos ir inovacijų ministerijos </w:t>
            </w:r>
            <w:r w:rsidRPr="00CD64C5">
              <w:rPr>
                <w:i/>
                <w:iCs/>
                <w:szCs w:val="24"/>
              </w:rPr>
              <w:t xml:space="preserve">ekonomikos transformacijos ir konkurencingumo </w:t>
            </w:r>
            <w:r w:rsidRPr="00CD64C5">
              <w:rPr>
                <w:bCs/>
                <w:i/>
                <w:iCs/>
                <w:szCs w:val="24"/>
              </w:rPr>
              <w:t xml:space="preserve">plėtros programos pažangos priemonės </w:t>
            </w:r>
            <w:r w:rsidRPr="00CD64C5">
              <w:rPr>
                <w:bCs/>
                <w:i/>
                <w:iCs/>
                <w:szCs w:val="24"/>
                <w:lang w:eastAsia="lt-LT"/>
              </w:rPr>
              <w:t>Nr.</w:t>
            </w:r>
            <w:r w:rsidRPr="00D21836">
              <w:rPr>
                <w:bCs/>
                <w:i/>
                <w:iCs/>
                <w:szCs w:val="24"/>
                <w:lang w:eastAsia="lt-LT"/>
              </w:rPr>
              <w:t xml:space="preserve"> </w:t>
            </w:r>
            <w:r w:rsidRPr="00CD64C5">
              <w:rPr>
                <w:i/>
                <w:iCs/>
                <w:szCs w:val="24"/>
                <w:lang w:eastAsia="lt-LT"/>
              </w:rPr>
              <w:t>05-001-01-04-02 „Skatinti įmones pereiti link neutralios klimatui ekonomikos“</w:t>
            </w:r>
            <w:r w:rsidR="00876623" w:rsidRPr="00CD64C5">
              <w:rPr>
                <w:i/>
                <w:iCs/>
                <w:szCs w:val="24"/>
                <w:lang w:eastAsia="lt-LT"/>
              </w:rPr>
              <w:t xml:space="preserve"> veikla „</w:t>
            </w:r>
            <w:r w:rsidR="00D21836" w:rsidRPr="00CD64C5">
              <w:rPr>
                <w:i/>
                <w:iCs/>
                <w:szCs w:val="24"/>
              </w:rPr>
              <w:t>5. Skatinti atsinaujinančių energijos išteklių diegimą pramonės įmonėse (Vidurio ir vakarų Lietuvos regionas)</w:t>
            </w:r>
            <w:r w:rsidR="00876623" w:rsidRPr="00CD64C5">
              <w:rPr>
                <w:bCs/>
                <w:i/>
                <w:iCs/>
                <w:szCs w:val="24"/>
                <w:lang w:eastAsia="lt-LT"/>
              </w:rPr>
              <w:t>“</w:t>
            </w:r>
          </w:p>
        </w:tc>
      </w:tr>
      <w:tr w:rsidR="00482FB2" w14:paraId="31AE92AE" w14:textId="77777777">
        <w:tc>
          <w:tcPr>
            <w:tcW w:w="6345"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3D639D0C" w:rsidR="00482FB2" w:rsidRDefault="00D21836">
            <w:pPr>
              <w:widowControl w:val="0"/>
              <w:textAlignment w:val="baseline"/>
              <w:rPr>
                <w:szCs w:val="24"/>
              </w:rPr>
            </w:pPr>
            <w:r>
              <w:rPr>
                <w:i/>
                <w:szCs w:val="24"/>
              </w:rPr>
              <w:t>20 mln. eurų</w:t>
            </w:r>
          </w:p>
        </w:tc>
      </w:tr>
      <w:tr w:rsidR="00482FB2" w14:paraId="390279EA" w14:textId="77777777">
        <w:tc>
          <w:tcPr>
            <w:tcW w:w="634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7A10ACE4" w:rsidR="00482FB2" w:rsidRDefault="00FE7D2F">
            <w:pPr>
              <w:rPr>
                <w:i/>
                <w:sz w:val="20"/>
              </w:rPr>
            </w:pPr>
            <w:r>
              <w:rPr>
                <w:i/>
                <w:iCs/>
                <w:szCs w:val="24"/>
              </w:rPr>
              <w:t>2021–2027 metų Europos Sąjungos fondų investicijų programos (toliau – Investicijų programa)</w:t>
            </w:r>
          </w:p>
        </w:tc>
      </w:tr>
      <w:tr w:rsidR="00482FB2" w14:paraId="4C57846C" w14:textId="77777777">
        <w:tc>
          <w:tcPr>
            <w:tcW w:w="6345"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5B4EE921" w:rsidR="00482FB2" w:rsidRDefault="0062125C">
            <w:pPr>
              <w:widowControl w:val="0"/>
              <w:textAlignment w:val="baseline"/>
              <w:rPr>
                <w:i/>
                <w:szCs w:val="24"/>
              </w:rPr>
            </w:pPr>
            <w:r w:rsidRPr="00CD64C5">
              <w:rPr>
                <w:i/>
                <w:sz w:val="22"/>
                <w:lang w:bidi="lt-LT"/>
              </w:rPr>
              <w:t>Investicijų programos 2 prioritetas „Žalesnė Europa“</w:t>
            </w:r>
          </w:p>
        </w:tc>
      </w:tr>
      <w:tr w:rsidR="00482FB2" w14:paraId="336BAD4A" w14:textId="77777777">
        <w:tc>
          <w:tcPr>
            <w:tcW w:w="6345"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sym w:font="Times New Roman" w:char="F07F"/>
            </w:r>
            <w:r>
              <w:rPr>
                <w:szCs w:val="24"/>
              </w:rPr>
              <w:t xml:space="preserve"> Planavimo</w:t>
            </w:r>
          </w:p>
          <w:p w14:paraId="1B352361" w14:textId="41A868F7" w:rsidR="00482FB2" w:rsidRDefault="009B46EC">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662F22">
              <w:rPr>
                <w:bCs/>
                <w:lang w:eastAsia="lt-LT"/>
              </w:rPr>
            </w:r>
            <w:r w:rsidR="00662F22">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sym w:font="Times New Roman" w:char="F07F"/>
            </w:r>
            <w:r>
              <w:rPr>
                <w:szCs w:val="24"/>
              </w:rPr>
              <w:t xml:space="preserve"> Tęstinės projektų atrankos</w:t>
            </w:r>
          </w:p>
          <w:p w14:paraId="34CC3669" w14:textId="77777777" w:rsidR="00482FB2" w:rsidRDefault="00FE7D2F">
            <w:pPr>
              <w:widowControl w:val="0"/>
              <w:textAlignment w:val="baseline"/>
              <w:rPr>
                <w:szCs w:val="24"/>
              </w:rPr>
            </w:pPr>
            <w:r>
              <w:rPr>
                <w:b/>
                <w:bCs/>
                <w:szCs w:val="24"/>
                <w:lang w:eastAsia="lt-LT"/>
              </w:rPr>
              <w:sym w:font="Times New Roman" w:char="F07F"/>
            </w:r>
            <w:r>
              <w:rPr>
                <w:b/>
                <w:bCs/>
                <w:szCs w:val="24"/>
                <w:lang w:eastAsia="lt-LT"/>
              </w:rPr>
              <w:t xml:space="preserve"> </w:t>
            </w:r>
            <w:r>
              <w:rPr>
                <w:bCs/>
                <w:szCs w:val="24"/>
                <w:lang w:eastAsia="lt-LT"/>
              </w:rPr>
              <w:t>Finansinė priemonė</w:t>
            </w:r>
          </w:p>
          <w:p w14:paraId="19502A19" w14:textId="7C41E46A" w:rsidR="00482FB2" w:rsidRDefault="00FE7D2F">
            <w:pPr>
              <w:widowControl w:val="0"/>
              <w:textAlignment w:val="baseline"/>
              <w:rPr>
                <w:i/>
                <w:szCs w:val="24"/>
              </w:rPr>
            </w:pPr>
            <w:r>
              <w:rPr>
                <w:i/>
                <w:szCs w:val="24"/>
              </w:rPr>
              <w:lastRenderedPageBreak/>
              <w:t>(Pažymimas vienas iš projektų atrankos būdų (finansavimo forma žymima, kai įgyvendinamos finansinės priemonės).)</w:t>
            </w:r>
          </w:p>
        </w:tc>
      </w:tr>
      <w:tr w:rsidR="00482FB2" w14:paraId="424A16BA" w14:textId="77777777">
        <w:tc>
          <w:tcPr>
            <w:tcW w:w="6345" w:type="dxa"/>
            <w:shd w:val="clear" w:color="auto" w:fill="auto"/>
            <w:vAlign w:val="center"/>
          </w:tcPr>
          <w:p w14:paraId="44E3D02A" w14:textId="62C2CCFF" w:rsidR="00482FB2" w:rsidRDefault="00FE7D2F">
            <w:pPr>
              <w:widowControl w:val="0"/>
              <w:textAlignment w:val="baseline"/>
              <w:rPr>
                <w:b/>
                <w:szCs w:val="24"/>
              </w:rPr>
            </w:pPr>
            <w:r>
              <w:rPr>
                <w:b/>
                <w:szCs w:val="24"/>
              </w:rPr>
              <w:lastRenderedPageBreak/>
              <w:t xml:space="preserve">Atitiktis horizontaliesiems principams (toliau – HP) </w:t>
            </w:r>
          </w:p>
        </w:tc>
        <w:tc>
          <w:tcPr>
            <w:tcW w:w="9008" w:type="dxa"/>
            <w:shd w:val="clear" w:color="auto" w:fill="auto"/>
            <w:vAlign w:val="center"/>
          </w:tcPr>
          <w:p w14:paraId="55E03E7C" w14:textId="77777777" w:rsidR="000B0C97" w:rsidRDefault="000B0C97" w:rsidP="00CD64C5">
            <w:pPr>
              <w:widowControl w:val="0"/>
              <w:jc w:val="both"/>
              <w:textAlignment w:val="baseline"/>
              <w:rPr>
                <w:rFonts w:eastAsia="Calibri"/>
                <w:bCs/>
                <w:i/>
                <w:iCs/>
                <w:szCs w:val="24"/>
                <w:lang w:bidi="lt-LT"/>
              </w:rPr>
            </w:pPr>
            <w:r w:rsidRPr="000B0C97">
              <w:rPr>
                <w:rFonts w:eastAsia="Calibri"/>
                <w:bCs/>
                <w:i/>
                <w:iCs/>
                <w:szCs w:val="24"/>
                <w:lang w:bidi="lt-LT"/>
              </w:rPr>
              <w:t xml:space="preserve">Veikla tiesiogiai prisideda prie darnaus vystymosi ir inovatyvumo (kūrybingumo) horizontaliojo principo: siekiant paskatinti pramonės įmones didinti AEI vartojimą, remiantis EVE audito ataskaitomis, bus teikiamos investicijos AEI naudojančių energijos gamybos pajėgumų įrengimams, naujų AEI efektyvesnio panaudojimo technologijų kūrimui ir diegimui pramonės įmonėse. </w:t>
            </w:r>
          </w:p>
          <w:p w14:paraId="72B5C4C1" w14:textId="649B28FA" w:rsidR="00482FB2" w:rsidRPr="001306F3" w:rsidRDefault="000B0C97" w:rsidP="00CD64C5">
            <w:pPr>
              <w:widowControl w:val="0"/>
              <w:jc w:val="both"/>
              <w:textAlignment w:val="baseline"/>
              <w:rPr>
                <w:b/>
                <w:bCs/>
                <w:szCs w:val="24"/>
                <w:highlight w:val="yellow"/>
                <w:lang w:eastAsia="lt-LT"/>
              </w:rPr>
            </w:pPr>
            <w:r w:rsidRPr="000B0C97">
              <w:rPr>
                <w:rFonts w:eastAsia="Calibri"/>
                <w:bCs/>
                <w:i/>
                <w:iCs/>
                <w:szCs w:val="24"/>
                <w:lang w:bidi="lt-LT"/>
              </w:rPr>
              <w:t>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Pr>
                <w:rFonts w:eastAsia="Calibri"/>
                <w:bCs/>
                <w:i/>
                <w:iCs/>
                <w:szCs w:val="24"/>
                <w:lang w:bidi="lt-LT"/>
              </w:rPr>
              <w:t>.</w:t>
            </w:r>
          </w:p>
        </w:tc>
      </w:tr>
      <w:tr w:rsidR="00482FB2" w14:paraId="54710AA5" w14:textId="77777777">
        <w:tc>
          <w:tcPr>
            <w:tcW w:w="6345"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9008" w:type="dxa"/>
            <w:shd w:val="clear" w:color="auto" w:fill="auto"/>
            <w:vAlign w:val="center"/>
          </w:tcPr>
          <w:p w14:paraId="3A57C6C3" w14:textId="075CAC2B" w:rsidR="00482FB2" w:rsidRDefault="0074567F" w:rsidP="001306F3">
            <w:pPr>
              <w:widowControl w:val="0"/>
              <w:jc w:val="both"/>
              <w:textAlignment w:val="baseline"/>
              <w:rPr>
                <w:bCs/>
                <w:i/>
                <w:szCs w:val="24"/>
                <w:lang w:eastAsia="lt-LT"/>
              </w:rPr>
            </w:pPr>
            <w:r>
              <w:rPr>
                <w:bCs/>
                <w:i/>
              </w:rPr>
              <w:t xml:space="preserve">Veikla </w:t>
            </w:r>
            <w:r w:rsidR="00564B8D" w:rsidRPr="001306F3">
              <w:rPr>
                <w:i/>
                <w:szCs w:val="24"/>
              </w:rPr>
              <w:t>nepažeidžia</w:t>
            </w:r>
            <w:r w:rsidR="00564B8D" w:rsidRPr="00B55624">
              <w:rPr>
                <w:i/>
                <w:sz w:val="20"/>
              </w:rPr>
              <w:t xml:space="preserve"> </w:t>
            </w:r>
            <w:r w:rsidR="00956903" w:rsidRPr="001306F3">
              <w:rPr>
                <w:bCs/>
                <w:i/>
                <w:iCs/>
              </w:rPr>
              <w:t>Europos Sąjungos pagrindinių teisių chartijos pagrindin</w:t>
            </w:r>
            <w:r w:rsidR="00564B8D">
              <w:rPr>
                <w:bCs/>
                <w:i/>
                <w:iCs/>
              </w:rPr>
              <w:t>ių</w:t>
            </w:r>
            <w:r w:rsidR="00956903" w:rsidRPr="001306F3">
              <w:rPr>
                <w:bCs/>
                <w:i/>
                <w:iCs/>
              </w:rPr>
              <w:t xml:space="preserve"> teis</w:t>
            </w:r>
            <w:r w:rsidR="00564B8D">
              <w:rPr>
                <w:bCs/>
                <w:i/>
                <w:iCs/>
              </w:rPr>
              <w:t>ių</w:t>
            </w:r>
            <w:r w:rsidR="00236CE3" w:rsidRPr="001306F3">
              <w:rPr>
                <w:bCs/>
                <w:i/>
                <w:iCs/>
              </w:rPr>
              <w:t>:</w:t>
            </w:r>
            <w:r w:rsidR="00956903" w:rsidRPr="001306F3">
              <w:rPr>
                <w:bCs/>
                <w:i/>
                <w:iCs/>
              </w:rPr>
              <w:t xml:space="preserve"> orum</w:t>
            </w:r>
            <w:r w:rsidR="00564B8D">
              <w:rPr>
                <w:bCs/>
                <w:i/>
                <w:iCs/>
              </w:rPr>
              <w:t>o</w:t>
            </w:r>
            <w:r w:rsidR="00236CE3" w:rsidRPr="001306F3">
              <w:rPr>
                <w:bCs/>
                <w:i/>
                <w:iCs/>
              </w:rPr>
              <w:t>;</w:t>
            </w:r>
            <w:r w:rsidR="00956903" w:rsidRPr="001306F3">
              <w:rPr>
                <w:bCs/>
                <w:i/>
                <w:iCs/>
              </w:rPr>
              <w:t xml:space="preserve"> asmen</w:t>
            </w:r>
            <w:r w:rsidR="00236CE3" w:rsidRPr="001306F3">
              <w:rPr>
                <w:bCs/>
                <w:i/>
                <w:iCs/>
              </w:rPr>
              <w:t>ų</w:t>
            </w:r>
            <w:r w:rsidR="00956903" w:rsidRPr="001306F3">
              <w:rPr>
                <w:bCs/>
                <w:i/>
                <w:iCs/>
              </w:rPr>
              <w:t>, privat</w:t>
            </w:r>
            <w:r w:rsidR="00236CE3" w:rsidRPr="001306F3">
              <w:rPr>
                <w:bCs/>
                <w:i/>
                <w:iCs/>
              </w:rPr>
              <w:t>a</w:t>
            </w:r>
            <w:r w:rsidR="00956903" w:rsidRPr="001306F3">
              <w:rPr>
                <w:bCs/>
                <w:i/>
                <w:iCs/>
              </w:rPr>
              <w:t>us ir šeimos gyvenim</w:t>
            </w:r>
            <w:r w:rsidR="00564B8D">
              <w:rPr>
                <w:bCs/>
                <w:i/>
                <w:iCs/>
              </w:rPr>
              <w:t>o</w:t>
            </w:r>
            <w:r w:rsidR="00956903" w:rsidRPr="001306F3">
              <w:rPr>
                <w:bCs/>
                <w:i/>
                <w:iCs/>
              </w:rPr>
              <w:t>, sąžinės ir saviraiškos laisvės</w:t>
            </w:r>
            <w:r w:rsidR="00236CE3" w:rsidRPr="001306F3">
              <w:rPr>
                <w:bCs/>
                <w:i/>
                <w:iCs/>
              </w:rPr>
              <w:t>; asmens duomen</w:t>
            </w:r>
            <w:r w:rsidR="00564B8D">
              <w:rPr>
                <w:bCs/>
                <w:i/>
                <w:iCs/>
              </w:rPr>
              <w:t>ų</w:t>
            </w:r>
            <w:r w:rsidR="00236CE3" w:rsidRPr="001306F3">
              <w:rPr>
                <w:bCs/>
                <w:i/>
                <w:iCs/>
              </w:rPr>
              <w:t>; prieglobsči</w:t>
            </w:r>
            <w:r w:rsidR="00564B8D">
              <w:rPr>
                <w:bCs/>
                <w:i/>
                <w:iCs/>
              </w:rPr>
              <w:t>o</w:t>
            </w:r>
            <w:r w:rsidR="00236CE3" w:rsidRPr="001306F3">
              <w:rPr>
                <w:bCs/>
                <w:i/>
                <w:iCs/>
              </w:rPr>
              <w:t xml:space="preserve"> ir apsaugos </w:t>
            </w:r>
            <w:r w:rsidR="00760C33" w:rsidRPr="001306F3">
              <w:rPr>
                <w:bCs/>
                <w:i/>
                <w:iCs/>
              </w:rPr>
              <w:t>perkėlim</w:t>
            </w:r>
            <w:r w:rsidR="00564B8D">
              <w:rPr>
                <w:bCs/>
                <w:i/>
                <w:iCs/>
              </w:rPr>
              <w:t>o</w:t>
            </w:r>
            <w:r w:rsidR="00760C33" w:rsidRPr="001306F3">
              <w:rPr>
                <w:bCs/>
                <w:i/>
                <w:iCs/>
              </w:rPr>
              <w:t>, išsiuntimo ar išdavimo atvej</w:t>
            </w:r>
            <w:r w:rsidR="00564B8D">
              <w:rPr>
                <w:bCs/>
                <w:i/>
                <w:iCs/>
              </w:rPr>
              <w:t>ų</w:t>
            </w:r>
            <w:r w:rsidR="00760C33" w:rsidRPr="001306F3">
              <w:rPr>
                <w:bCs/>
                <w:i/>
                <w:iCs/>
              </w:rPr>
              <w:t>; teis</w:t>
            </w:r>
            <w:r w:rsidR="00564B8D">
              <w:rPr>
                <w:bCs/>
                <w:i/>
                <w:iCs/>
              </w:rPr>
              <w:t>ių</w:t>
            </w:r>
            <w:r w:rsidR="00760C33" w:rsidRPr="001306F3">
              <w:rPr>
                <w:bCs/>
                <w:i/>
                <w:iCs/>
              </w:rPr>
              <w:t xml:space="preserve"> į nuosavybę ir teis</w:t>
            </w:r>
            <w:r w:rsidR="00564B8D">
              <w:rPr>
                <w:bCs/>
                <w:i/>
                <w:iCs/>
              </w:rPr>
              <w:t>ių</w:t>
            </w:r>
            <w:r w:rsidR="00760C33" w:rsidRPr="001306F3">
              <w:rPr>
                <w:bCs/>
                <w:i/>
                <w:iCs/>
              </w:rPr>
              <w:t xml:space="preserve"> užsiimti verslu; lyčių lygy</w:t>
            </w:r>
            <w:r w:rsidR="00564B8D">
              <w:rPr>
                <w:bCs/>
                <w:i/>
                <w:iCs/>
              </w:rPr>
              <w:t>bės</w:t>
            </w:r>
            <w:r w:rsidR="00760C33" w:rsidRPr="001306F3">
              <w:rPr>
                <w:bCs/>
                <w:i/>
                <w:iCs/>
              </w:rPr>
              <w:t>, vienod</w:t>
            </w:r>
            <w:r w:rsidR="00B17F37">
              <w:rPr>
                <w:bCs/>
                <w:i/>
                <w:iCs/>
              </w:rPr>
              <w:t>o</w:t>
            </w:r>
            <w:r w:rsidR="00760C33" w:rsidRPr="001306F3">
              <w:rPr>
                <w:bCs/>
                <w:i/>
                <w:iCs/>
              </w:rPr>
              <w:t xml:space="preserve"> požiūri</w:t>
            </w:r>
            <w:r w:rsidR="00B17F37">
              <w:rPr>
                <w:bCs/>
                <w:i/>
                <w:iCs/>
              </w:rPr>
              <w:t>o</w:t>
            </w:r>
            <w:r w:rsidR="009D03D8" w:rsidRPr="001306F3">
              <w:rPr>
                <w:bCs/>
                <w:i/>
                <w:iCs/>
              </w:rPr>
              <w:t xml:space="preserve"> ir lyg</w:t>
            </w:r>
            <w:r w:rsidR="00446C14" w:rsidRPr="001306F3">
              <w:rPr>
                <w:bCs/>
                <w:i/>
                <w:iCs/>
              </w:rPr>
              <w:t>i</w:t>
            </w:r>
            <w:r w:rsidR="00B17F37">
              <w:rPr>
                <w:bCs/>
                <w:i/>
                <w:iCs/>
              </w:rPr>
              <w:t>ų</w:t>
            </w:r>
            <w:r w:rsidR="009D03D8" w:rsidRPr="001306F3">
              <w:rPr>
                <w:bCs/>
                <w:i/>
                <w:iCs/>
              </w:rPr>
              <w:t xml:space="preserve"> galimyb</w:t>
            </w:r>
            <w:r w:rsidR="00B17F37">
              <w:rPr>
                <w:bCs/>
                <w:i/>
                <w:iCs/>
              </w:rPr>
              <w:t>ių</w:t>
            </w:r>
            <w:r w:rsidR="009D03D8" w:rsidRPr="001306F3">
              <w:rPr>
                <w:bCs/>
                <w:i/>
                <w:iCs/>
              </w:rPr>
              <w:t>, nediskriminavim</w:t>
            </w:r>
            <w:r w:rsidR="00B17F37">
              <w:rPr>
                <w:bCs/>
                <w:i/>
                <w:iCs/>
              </w:rPr>
              <w:t>o</w:t>
            </w:r>
            <w:r w:rsidR="009D03D8" w:rsidRPr="001306F3">
              <w:rPr>
                <w:bCs/>
                <w:i/>
                <w:iCs/>
              </w:rPr>
              <w:t xml:space="preserve"> ir neįgaliųjų teis</w:t>
            </w:r>
            <w:r w:rsidR="00B17F37">
              <w:rPr>
                <w:bCs/>
                <w:i/>
                <w:iCs/>
              </w:rPr>
              <w:t>ių</w:t>
            </w:r>
            <w:r w:rsidR="009D03D8" w:rsidRPr="001306F3">
              <w:rPr>
                <w:bCs/>
                <w:i/>
                <w:iCs/>
              </w:rPr>
              <w:t>;</w:t>
            </w:r>
            <w:r w:rsidR="00AB4CCD" w:rsidRPr="001306F3">
              <w:rPr>
                <w:bCs/>
                <w:i/>
                <w:iCs/>
              </w:rPr>
              <w:t xml:space="preserve"> vaiko teis</w:t>
            </w:r>
            <w:r w:rsidR="00B17F37">
              <w:rPr>
                <w:bCs/>
                <w:i/>
                <w:iCs/>
              </w:rPr>
              <w:t>ių</w:t>
            </w:r>
            <w:r w:rsidR="00AB4CCD" w:rsidRPr="001306F3">
              <w:rPr>
                <w:bCs/>
                <w:i/>
                <w:iCs/>
              </w:rPr>
              <w:t>;</w:t>
            </w:r>
            <w:r w:rsidR="003A21ED" w:rsidRPr="001306F3">
              <w:rPr>
                <w:bCs/>
                <w:i/>
                <w:iCs/>
              </w:rPr>
              <w:t xml:space="preserve"> ger</w:t>
            </w:r>
            <w:r w:rsidR="00B17F37">
              <w:rPr>
                <w:bCs/>
                <w:i/>
                <w:iCs/>
              </w:rPr>
              <w:t>o</w:t>
            </w:r>
            <w:r w:rsidR="003A21ED" w:rsidRPr="001306F3">
              <w:rPr>
                <w:bCs/>
                <w:i/>
                <w:iCs/>
              </w:rPr>
              <w:t xml:space="preserve"> administravim</w:t>
            </w:r>
            <w:r w:rsidR="00B17F37">
              <w:rPr>
                <w:bCs/>
                <w:i/>
                <w:iCs/>
              </w:rPr>
              <w:t>o</w:t>
            </w:r>
            <w:r w:rsidR="003A21ED" w:rsidRPr="001306F3">
              <w:rPr>
                <w:bCs/>
                <w:i/>
                <w:iCs/>
              </w:rPr>
              <w:t>, veiksming</w:t>
            </w:r>
            <w:r w:rsidR="00B17F37">
              <w:rPr>
                <w:bCs/>
                <w:i/>
                <w:iCs/>
              </w:rPr>
              <w:t>o</w:t>
            </w:r>
            <w:r w:rsidR="003A21ED" w:rsidRPr="001306F3">
              <w:rPr>
                <w:bCs/>
                <w:i/>
                <w:iCs/>
              </w:rPr>
              <w:t xml:space="preserve"> teisin</w:t>
            </w:r>
            <w:r w:rsidR="00B17F37">
              <w:rPr>
                <w:bCs/>
                <w:i/>
                <w:iCs/>
              </w:rPr>
              <w:t>ės</w:t>
            </w:r>
            <w:r w:rsidR="003A21ED" w:rsidRPr="001306F3">
              <w:rPr>
                <w:bCs/>
                <w:i/>
                <w:iCs/>
              </w:rPr>
              <w:t xml:space="preserve"> gynyb</w:t>
            </w:r>
            <w:r w:rsidR="00B17F37">
              <w:rPr>
                <w:bCs/>
                <w:i/>
                <w:iCs/>
              </w:rPr>
              <w:t>os</w:t>
            </w:r>
            <w:r w:rsidR="003A21ED" w:rsidRPr="001306F3">
              <w:rPr>
                <w:bCs/>
                <w:i/>
                <w:iCs/>
              </w:rPr>
              <w:t>, teisingum</w:t>
            </w:r>
            <w:r w:rsidR="00B17F37">
              <w:rPr>
                <w:bCs/>
                <w:i/>
                <w:iCs/>
              </w:rPr>
              <w:t>o</w:t>
            </w:r>
            <w:r w:rsidR="003A21ED" w:rsidRPr="001306F3">
              <w:rPr>
                <w:bCs/>
                <w:i/>
                <w:iCs/>
              </w:rPr>
              <w:t>; solidarumo ir darbuotojų teis</w:t>
            </w:r>
            <w:r w:rsidR="00B17F37">
              <w:rPr>
                <w:bCs/>
                <w:i/>
                <w:iCs/>
              </w:rPr>
              <w:t>ių</w:t>
            </w:r>
            <w:r w:rsidR="003A21ED" w:rsidRPr="001306F3">
              <w:rPr>
                <w:bCs/>
                <w:i/>
                <w:iCs/>
              </w:rPr>
              <w:t>; aplinkos apsaug</w:t>
            </w:r>
            <w:r w:rsidR="00B17F37">
              <w:rPr>
                <w:bCs/>
                <w:i/>
                <w:iCs/>
              </w:rPr>
              <w:t>os</w:t>
            </w:r>
            <w:r w:rsidR="002D0418" w:rsidRPr="001306F3">
              <w:rPr>
                <w:bCs/>
                <w:i/>
                <w:iCs/>
              </w:rPr>
              <w:t>.</w:t>
            </w:r>
            <w:r w:rsidR="00760C33" w:rsidRPr="001306F3">
              <w:rPr>
                <w:bCs/>
                <w:i/>
                <w:iCs/>
              </w:rPr>
              <w:t xml:space="preserve"> </w:t>
            </w:r>
            <w:r w:rsidR="00956903">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482FB2" w14:paraId="51B3363E" w14:textId="77777777" w:rsidTr="007B2890">
        <w:tc>
          <w:tcPr>
            <w:tcW w:w="6260" w:type="dxa"/>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662F22">
              <w:rPr>
                <w:bCs/>
                <w:lang w:eastAsia="lt-LT"/>
              </w:rPr>
            </w:r>
            <w:r w:rsidR="00662F22">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7" w:type="dxa"/>
            <w:shd w:val="clear" w:color="auto" w:fill="auto"/>
          </w:tcPr>
          <w:p w14:paraId="736D2F4A" w14:textId="4748CBA2" w:rsidR="00482FB2" w:rsidRDefault="009B46E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662F22">
              <w:rPr>
                <w:bCs/>
                <w:lang w:eastAsia="lt-LT"/>
              </w:rPr>
            </w:r>
            <w:r w:rsidR="00662F22">
              <w:rPr>
                <w:bCs/>
                <w:lang w:eastAsia="lt-LT"/>
              </w:rPr>
              <w:fldChar w:fldCharType="separate"/>
            </w:r>
            <w:r w:rsidRPr="0025387A">
              <w:rPr>
                <w:bCs/>
                <w:lang w:eastAsia="lt-LT"/>
              </w:rPr>
              <w:fldChar w:fldCharType="end"/>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482FB2" w14:paraId="6C9B72A7" w14:textId="77777777" w:rsidTr="007B2890">
        <w:tc>
          <w:tcPr>
            <w:tcW w:w="6260"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794524A3" w14:textId="6CC59917" w:rsidR="00F90D44" w:rsidRPr="00CD64C5" w:rsidRDefault="00F90D44" w:rsidP="001306F3">
            <w:pPr>
              <w:pStyle w:val="Sraopastraipa"/>
              <w:widowControl w:val="0"/>
              <w:numPr>
                <w:ilvl w:val="0"/>
                <w:numId w:val="1"/>
              </w:numPr>
              <w:tabs>
                <w:tab w:val="left" w:pos="289"/>
              </w:tabs>
              <w:ind w:left="0" w:firstLine="0"/>
              <w:jc w:val="both"/>
              <w:textAlignment w:val="baseline"/>
              <w:rPr>
                <w:b/>
                <w:bCs/>
                <w:i/>
                <w:szCs w:val="24"/>
                <w:lang w:eastAsia="lt-LT"/>
              </w:rPr>
            </w:pPr>
            <w:r w:rsidRPr="00CD64C5">
              <w:rPr>
                <w:b/>
                <w:bCs/>
                <w:i/>
                <w:iCs/>
              </w:rPr>
              <w:t xml:space="preserve">Projekte numatytos veiklos turi atitikti kartu su </w:t>
            </w:r>
            <w:r w:rsidR="00B5544F">
              <w:rPr>
                <w:b/>
                <w:bCs/>
                <w:i/>
                <w:iCs/>
              </w:rPr>
              <w:t xml:space="preserve">projekto įgyvendinimo planu (toliau – </w:t>
            </w:r>
            <w:r w:rsidR="00E55222">
              <w:rPr>
                <w:b/>
                <w:bCs/>
                <w:i/>
                <w:iCs/>
              </w:rPr>
              <w:t>PĮP</w:t>
            </w:r>
            <w:r w:rsidR="00B5544F">
              <w:rPr>
                <w:b/>
                <w:bCs/>
                <w:i/>
                <w:iCs/>
              </w:rPr>
              <w:t xml:space="preserve">) </w:t>
            </w:r>
            <w:r w:rsidRPr="00CD64C5">
              <w:rPr>
                <w:b/>
                <w:bCs/>
                <w:i/>
                <w:iCs/>
              </w:rPr>
              <w:t>pateikt</w:t>
            </w:r>
            <w:r w:rsidR="00B76079">
              <w:rPr>
                <w:b/>
                <w:bCs/>
                <w:i/>
                <w:iCs/>
              </w:rPr>
              <w:t>oje</w:t>
            </w:r>
            <w:r w:rsidRPr="00CD64C5">
              <w:rPr>
                <w:b/>
                <w:bCs/>
                <w:i/>
                <w:iCs/>
              </w:rPr>
              <w:t xml:space="preserve"> energijos vartojimo audito ataskaitoje</w:t>
            </w:r>
            <w:r w:rsidR="00B76079">
              <w:rPr>
                <w:b/>
                <w:bCs/>
                <w:i/>
                <w:iCs/>
              </w:rPr>
              <w:t>, parengtoje ne anksčiau kaip 2 metai iki PĮP pateikimo,</w:t>
            </w:r>
            <w:r w:rsidRPr="00CD64C5">
              <w:rPr>
                <w:b/>
                <w:bCs/>
                <w:i/>
                <w:iCs/>
              </w:rPr>
              <w:t xml:space="preserve"> rekomenduojamas priemones</w:t>
            </w:r>
            <w:r w:rsidRPr="00CD64C5">
              <w:rPr>
                <w:b/>
                <w:bCs/>
              </w:rPr>
              <w:t>.</w:t>
            </w:r>
          </w:p>
        </w:tc>
      </w:tr>
      <w:tr w:rsidR="00482FB2" w14:paraId="225452A9" w14:textId="77777777" w:rsidTr="007B2890">
        <w:tc>
          <w:tcPr>
            <w:tcW w:w="6260"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C134F7B" w14:textId="77777777" w:rsidR="00482FB2" w:rsidRDefault="002B0A95">
            <w:pPr>
              <w:widowControl w:val="0"/>
              <w:jc w:val="both"/>
              <w:textAlignment w:val="baseline"/>
              <w:rPr>
                <w:i/>
                <w:iCs/>
              </w:rPr>
            </w:pPr>
            <w:r w:rsidRPr="001306F3">
              <w:rPr>
                <w:bCs/>
                <w:i/>
                <w:iCs/>
              </w:rPr>
              <w:t>V</w:t>
            </w:r>
            <w:r w:rsidRPr="00CD64C5">
              <w:rPr>
                <w:i/>
                <w:iCs/>
              </w:rPr>
              <w:t xml:space="preserve">ertinama, ar prašomos finansuoti veiklos atitinka kartu su </w:t>
            </w:r>
            <w:r w:rsidR="00E55222">
              <w:rPr>
                <w:i/>
                <w:iCs/>
              </w:rPr>
              <w:t>PĮP</w:t>
            </w:r>
            <w:r w:rsidR="00E55222" w:rsidRPr="00CD64C5">
              <w:rPr>
                <w:i/>
                <w:iCs/>
              </w:rPr>
              <w:t xml:space="preserve"> </w:t>
            </w:r>
            <w:r w:rsidRPr="00CD64C5">
              <w:rPr>
                <w:i/>
                <w:iCs/>
              </w:rPr>
              <w:t xml:space="preserve">pateiktoje Energijos išteklių ir vandens vartojimo technologiniuose procesuose ir įrenginiuose audito, parengto vadovaujantis </w:t>
            </w:r>
            <w:hyperlink r:id="rId11" w:history="1">
              <w:r w:rsidR="008B39C2" w:rsidRPr="0077769D">
                <w:rPr>
                  <w:rStyle w:val="Hipersaitas"/>
                  <w:i/>
                  <w:iCs/>
                </w:rPr>
                <w:t>Lietuvos Respublikos energetikos ministro 2010 m. gegužės 10 d. įsakymu Nr. 1-141</w:t>
              </w:r>
            </w:hyperlink>
            <w:r w:rsidRPr="00CD64C5">
              <w:rPr>
                <w:i/>
                <w:iCs/>
              </w:rPr>
              <w:t xml:space="preserve"> „Dėl Energijos, energijos išteklių ir vandens vartojimo audito atlikimo technologiniuose procesuose ir įrenginiuose metodikos patvirtinimo“ patvirtinta metodika, ataskaitoje</w:t>
            </w:r>
            <w:r w:rsidR="00223649">
              <w:rPr>
                <w:i/>
                <w:iCs/>
              </w:rPr>
              <w:t xml:space="preserve">, parengtoje </w:t>
            </w:r>
            <w:r w:rsidR="00223649" w:rsidRPr="00223649">
              <w:rPr>
                <w:i/>
                <w:iCs/>
              </w:rPr>
              <w:t>ne anksčiau kaip 2 metai iki PĮP pateikimo</w:t>
            </w:r>
            <w:r w:rsidR="00223649" w:rsidRPr="00223649">
              <w:rPr>
                <w:b/>
                <w:bCs/>
                <w:i/>
                <w:iCs/>
              </w:rPr>
              <w:t>,</w:t>
            </w:r>
            <w:r w:rsidRPr="00CD64C5">
              <w:rPr>
                <w:i/>
                <w:iCs/>
              </w:rPr>
              <w:t xml:space="preserve"> rekomenduojamas priemones.</w:t>
            </w:r>
          </w:p>
          <w:p w14:paraId="74595665" w14:textId="294EA94F" w:rsidR="006C47BF" w:rsidRPr="000E7075" w:rsidRDefault="003E6BD3">
            <w:pPr>
              <w:widowControl w:val="0"/>
              <w:jc w:val="both"/>
              <w:textAlignment w:val="baseline"/>
              <w:rPr>
                <w:bCs/>
                <w:i/>
                <w:iCs/>
                <w:szCs w:val="24"/>
                <w:lang w:eastAsia="lt-LT"/>
              </w:rPr>
            </w:pPr>
            <w:r>
              <w:rPr>
                <w:bCs/>
                <w:i/>
                <w:iCs/>
                <w:szCs w:val="24"/>
                <w:lang w:eastAsia="lt-LT"/>
              </w:rPr>
              <w:t xml:space="preserve">Projektų atrankos kriterijus </w:t>
            </w:r>
            <w:r w:rsidR="000E7075">
              <w:rPr>
                <w:bCs/>
                <w:i/>
                <w:iCs/>
                <w:szCs w:val="24"/>
                <w:lang w:eastAsia="lt-LT"/>
              </w:rPr>
              <w:t xml:space="preserve">tiesiogiai </w:t>
            </w:r>
            <w:r w:rsidRPr="003E6BD3">
              <w:rPr>
                <w:bCs/>
                <w:i/>
                <w:iCs/>
                <w:szCs w:val="24"/>
                <w:lang w:eastAsia="lt-LT" w:bidi="lt-LT"/>
              </w:rPr>
              <w:t>prisideda prie darnaus vystymosi horizontaliojo principo</w:t>
            </w:r>
            <w:r w:rsidR="000E7075">
              <w:rPr>
                <w:bCs/>
                <w:i/>
                <w:iCs/>
                <w:szCs w:val="24"/>
                <w:lang w:eastAsia="lt-LT" w:bidi="lt-LT"/>
              </w:rPr>
              <w:t>, kadangi projekte numatytos įgyvendinti veiklos</w:t>
            </w:r>
            <w:r w:rsidR="00CE1B3C">
              <w:rPr>
                <w:bCs/>
                <w:i/>
                <w:iCs/>
                <w:szCs w:val="24"/>
                <w:lang w:eastAsia="lt-LT" w:bidi="lt-LT"/>
              </w:rPr>
              <w:t xml:space="preserve">, </w:t>
            </w:r>
            <w:r w:rsidR="00B1793B">
              <w:rPr>
                <w:bCs/>
                <w:i/>
                <w:iCs/>
                <w:szCs w:val="24"/>
                <w:lang w:eastAsia="lt-LT" w:bidi="lt-LT"/>
              </w:rPr>
              <w:t>privalės</w:t>
            </w:r>
            <w:r w:rsidR="000E7075">
              <w:rPr>
                <w:bCs/>
                <w:i/>
                <w:iCs/>
                <w:szCs w:val="24"/>
                <w:lang w:eastAsia="lt-LT" w:bidi="lt-LT"/>
              </w:rPr>
              <w:t xml:space="preserve"> </w:t>
            </w:r>
            <w:r w:rsidR="000E7075" w:rsidRPr="000E7075">
              <w:rPr>
                <w:bCs/>
                <w:i/>
                <w:iCs/>
                <w:szCs w:val="24"/>
                <w:lang w:eastAsia="lt-LT" w:bidi="lt-LT"/>
              </w:rPr>
              <w:t>atitikti energijos vartojimo audito ataskaitoje</w:t>
            </w:r>
            <w:r w:rsidR="000E7075">
              <w:rPr>
                <w:bCs/>
                <w:i/>
                <w:iCs/>
                <w:szCs w:val="24"/>
                <w:lang w:eastAsia="lt-LT" w:bidi="lt-LT"/>
              </w:rPr>
              <w:t xml:space="preserve">, </w:t>
            </w:r>
            <w:r w:rsidR="000E7075" w:rsidRPr="000E7075">
              <w:rPr>
                <w:i/>
                <w:iCs/>
                <w:szCs w:val="24"/>
                <w:lang w:eastAsia="lt-LT" w:bidi="lt-LT"/>
              </w:rPr>
              <w:t>parengtoje ne anksčiau kaip 2 metai iki PĮP pateikimo,</w:t>
            </w:r>
            <w:r w:rsidR="000E7075" w:rsidRPr="000E7075">
              <w:rPr>
                <w:b/>
                <w:bCs/>
                <w:i/>
                <w:iCs/>
                <w:szCs w:val="24"/>
                <w:lang w:eastAsia="lt-LT" w:bidi="lt-LT"/>
              </w:rPr>
              <w:t xml:space="preserve"> </w:t>
            </w:r>
            <w:r w:rsidR="000E7075">
              <w:rPr>
                <w:bCs/>
                <w:i/>
                <w:iCs/>
                <w:szCs w:val="24"/>
                <w:lang w:eastAsia="lt-LT" w:bidi="lt-LT"/>
              </w:rPr>
              <w:lastRenderedPageBreak/>
              <w:t xml:space="preserve">rekomenduojamas priemones. </w:t>
            </w:r>
          </w:p>
        </w:tc>
      </w:tr>
      <w:tr w:rsidR="00482FB2" w14:paraId="394004C0" w14:textId="77777777" w:rsidTr="007B2890">
        <w:tc>
          <w:tcPr>
            <w:tcW w:w="6260"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shd w:val="clear" w:color="auto" w:fill="auto"/>
          </w:tcPr>
          <w:p w14:paraId="01E7EB71" w14:textId="1D1D1290" w:rsidR="00482FB2" w:rsidRDefault="002B0A95">
            <w:pPr>
              <w:widowControl w:val="0"/>
              <w:jc w:val="both"/>
              <w:textAlignment w:val="baseline"/>
              <w:rPr>
                <w:bCs/>
                <w:i/>
                <w:szCs w:val="24"/>
                <w:lang w:eastAsia="lt-LT"/>
              </w:rPr>
            </w:pPr>
            <w:r w:rsidRPr="00CD64C5">
              <w:rPr>
                <w:i/>
                <w:iCs/>
              </w:rPr>
              <w:t>Nustatytas kriterijus padės užtikrinti, kad pareiškėjas įgyvendins numatytas priemonės veiklas ir diegsis atsinaujinančių išteklių energijos pajėgumus tikslingai, t. y. tik tuo atveju, kai tokių investicijų poreikis bus įvardytas energijos vartojimo audito ataskaitoje</w:t>
            </w:r>
            <w:r w:rsidR="00223649">
              <w:rPr>
                <w:i/>
                <w:iCs/>
              </w:rPr>
              <w:t>,</w:t>
            </w:r>
            <w:r w:rsidR="00223649" w:rsidRPr="00223649">
              <w:rPr>
                <w:b/>
                <w:bCs/>
                <w:i/>
                <w:iCs/>
              </w:rPr>
              <w:t xml:space="preserve"> </w:t>
            </w:r>
            <w:r w:rsidR="00223649" w:rsidRPr="00223649">
              <w:rPr>
                <w:i/>
                <w:iCs/>
              </w:rPr>
              <w:t>parengtoje ne anksčiau kaip 2 metai iki PĮP pateikimo,</w:t>
            </w:r>
            <w:r w:rsidRPr="00CD64C5">
              <w:rPr>
                <w:i/>
                <w:iCs/>
              </w:rPr>
              <w:t xml:space="preserve"> ir prisidės prie</w:t>
            </w:r>
            <w:r w:rsidR="00253ECA">
              <w:rPr>
                <w:i/>
                <w:iCs/>
              </w:rPr>
              <w:t xml:space="preserve"> </w:t>
            </w:r>
            <w:r w:rsidR="00253ECA">
              <w:rPr>
                <w:i/>
                <w:iCs/>
                <w:szCs w:val="24"/>
              </w:rPr>
              <w:t>Investicijų programos 2 prioriteto „Žalesnė Europa“</w:t>
            </w:r>
            <w:r w:rsidR="00253ECA" w:rsidRPr="00A7055D">
              <w:rPr>
                <w:i/>
                <w:iCs/>
                <w:szCs w:val="24"/>
              </w:rPr>
              <w:t xml:space="preserve"> 2.2 konkretaus uždavinio „</w:t>
            </w:r>
            <w:r w:rsidR="00253ECA" w:rsidRPr="00A7055D">
              <w:rPr>
                <w:bCs/>
                <w:i/>
                <w:iCs/>
                <w:szCs w:val="24"/>
                <w:lang w:bidi="lt-LT"/>
              </w:rPr>
              <w:t>2.2. Skatinti atsinaujinančiąją energiją pagal Direktyvą (ES) 2018/2001, įskaitant joje nustatytus tvarumo kriterijus“</w:t>
            </w:r>
            <w:r w:rsidRPr="00CD64C5">
              <w:rPr>
                <w:i/>
                <w:iCs/>
              </w:rPr>
              <w:t xml:space="preserve"> </w:t>
            </w:r>
            <w:r w:rsidR="00253ECA" w:rsidRPr="00A7055D">
              <w:rPr>
                <w:i/>
                <w:iCs/>
                <w:szCs w:val="24"/>
              </w:rPr>
              <w:t>rezultato RCR 31 stebėsenos rodiklio „Visas pagamintas atsinaujinančios energijos kiekis (iš kurio: elektros, šiluminės energijos kiekis)“ pasiekimo</w:t>
            </w:r>
            <w:r w:rsidR="00253ECA" w:rsidRPr="008E78A2">
              <w:rPr>
                <w:szCs w:val="24"/>
              </w:rPr>
              <w:t>.</w:t>
            </w:r>
          </w:p>
        </w:tc>
      </w:tr>
      <w:tr w:rsidR="007B2890" w14:paraId="776F8450" w14:textId="77777777" w:rsidTr="00CD64C5">
        <w:tc>
          <w:tcPr>
            <w:tcW w:w="6260" w:type="dxa"/>
            <w:shd w:val="clear" w:color="auto" w:fill="auto"/>
          </w:tcPr>
          <w:p w14:paraId="42AD0CAA" w14:textId="122BC2B8" w:rsidR="007B2890" w:rsidRDefault="007B2890" w:rsidP="007B2890">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662F22">
              <w:rPr>
                <w:bCs/>
                <w:lang w:eastAsia="lt-LT"/>
              </w:rPr>
            </w:r>
            <w:r w:rsidR="00662F22">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3CBACC1" w14:textId="77777777" w:rsidR="007B2890" w:rsidRDefault="007B2890" w:rsidP="007B2890">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p w14:paraId="0B473CAF" w14:textId="37AF172B"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867" w:type="dxa"/>
            <w:shd w:val="clear" w:color="auto" w:fill="auto"/>
          </w:tcPr>
          <w:p w14:paraId="5318A928" w14:textId="33D9CE08" w:rsidR="007B2890" w:rsidRDefault="009B46EC" w:rsidP="007B289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662F22">
              <w:rPr>
                <w:bCs/>
                <w:lang w:eastAsia="lt-LT"/>
              </w:rPr>
            </w:r>
            <w:r w:rsidR="00662F22">
              <w:rPr>
                <w:bCs/>
                <w:lang w:eastAsia="lt-LT"/>
              </w:rPr>
              <w:fldChar w:fldCharType="separate"/>
            </w:r>
            <w:r w:rsidRPr="0025387A">
              <w:rPr>
                <w:bCs/>
                <w:lang w:eastAsia="lt-LT"/>
              </w:rPr>
              <w:fldChar w:fldCharType="end"/>
            </w:r>
            <w:r w:rsidR="007B2890">
              <w:rPr>
                <w:b/>
                <w:bCs/>
                <w:szCs w:val="24"/>
                <w:lang w:eastAsia="lt-LT"/>
              </w:rPr>
              <w:t xml:space="preserve"> Nustatymas</w:t>
            </w:r>
          </w:p>
          <w:p w14:paraId="46EFC543" w14:textId="741E49E1" w:rsidR="007B2890" w:rsidRDefault="007B2890" w:rsidP="007B2890">
            <w:pPr>
              <w:widowControl w:val="0"/>
              <w:jc w:val="both"/>
              <w:textAlignment w:val="baseline"/>
              <w:rPr>
                <w:bCs/>
                <w:i/>
                <w:szCs w:val="24"/>
                <w:lang w:eastAsia="lt-LT"/>
              </w:rPr>
            </w:pPr>
            <w:r>
              <w:rPr>
                <w:b/>
                <w:bCs/>
                <w:szCs w:val="24"/>
                <w:lang w:eastAsia="lt-LT"/>
              </w:rPr>
              <w:sym w:font="Times New Roman" w:char="F07F"/>
            </w:r>
            <w:r>
              <w:rPr>
                <w:b/>
                <w:bCs/>
                <w:szCs w:val="24"/>
                <w:lang w:eastAsia="lt-LT"/>
              </w:rPr>
              <w:t xml:space="preserve"> Keitimas</w:t>
            </w:r>
          </w:p>
        </w:tc>
      </w:tr>
      <w:tr w:rsidR="007B2890" w14:paraId="3D8E03B1" w14:textId="77777777" w:rsidTr="001306F3">
        <w:trPr>
          <w:trHeight w:val="1428"/>
        </w:trPr>
        <w:tc>
          <w:tcPr>
            <w:tcW w:w="6260" w:type="dxa"/>
            <w:shd w:val="clear" w:color="auto" w:fill="auto"/>
            <w:vAlign w:val="center"/>
          </w:tcPr>
          <w:p w14:paraId="1607BE76" w14:textId="49054196" w:rsidR="007B2890" w:rsidRDefault="007B2890" w:rsidP="007B2890">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42226BCA" w14:textId="5F6DD338" w:rsidR="007B2890" w:rsidRPr="00C612EA" w:rsidRDefault="00870CD5" w:rsidP="00C612EA">
            <w:pPr>
              <w:pStyle w:val="Sraopastraipa"/>
              <w:numPr>
                <w:ilvl w:val="0"/>
                <w:numId w:val="1"/>
              </w:numPr>
              <w:tabs>
                <w:tab w:val="left" w:pos="5"/>
                <w:tab w:val="left" w:pos="486"/>
                <w:tab w:val="left" w:pos="572"/>
              </w:tabs>
              <w:ind w:left="0" w:firstLine="5"/>
              <w:jc w:val="both"/>
              <w:rPr>
                <w:b/>
                <w:bCs/>
                <w:i/>
                <w:iCs/>
                <w:u w:val="single"/>
              </w:rPr>
            </w:pPr>
            <w:r w:rsidRPr="00CD64C5">
              <w:rPr>
                <w:b/>
                <w:bCs/>
                <w:i/>
                <w:iCs/>
              </w:rPr>
              <w:t xml:space="preserve">Pareiškėjas </w:t>
            </w:r>
            <w:r w:rsidR="00AF4F99">
              <w:rPr>
                <w:b/>
                <w:bCs/>
                <w:i/>
                <w:iCs/>
              </w:rPr>
              <w:t xml:space="preserve">iki PĮP pateikimo </w:t>
            </w:r>
            <w:r w:rsidRPr="00CD64C5">
              <w:rPr>
                <w:b/>
                <w:bCs/>
                <w:i/>
                <w:iCs/>
              </w:rPr>
              <w:t xml:space="preserve">yra ne trumpiau kaip 3 metus veikianti pramonės įmonė, kurios vidutinės metinės pajamos iš savo pagamintos produkcijos per pastaruosius dvejus finansinius metus iki </w:t>
            </w:r>
            <w:r w:rsidR="00E55222">
              <w:rPr>
                <w:b/>
                <w:bCs/>
                <w:i/>
                <w:iCs/>
              </w:rPr>
              <w:t xml:space="preserve">PĮP </w:t>
            </w:r>
            <w:r w:rsidRPr="00CD64C5">
              <w:rPr>
                <w:b/>
                <w:bCs/>
                <w:i/>
                <w:iCs/>
              </w:rPr>
              <w:t>pateikimo yra ne mažesnės negu 300 000 Eur, jeigu pramonės įmonė yra didelė įmonė, ir 145 000 Eur, jeigu pramonės įmonė yra labai maža įmonė, maža įmonė ar vidutinė įmonė.</w:t>
            </w:r>
          </w:p>
        </w:tc>
      </w:tr>
      <w:tr w:rsidR="007B2890" w14:paraId="09693FF3" w14:textId="77777777" w:rsidTr="007B2890">
        <w:tc>
          <w:tcPr>
            <w:tcW w:w="6260" w:type="dxa"/>
            <w:shd w:val="clear" w:color="auto" w:fill="auto"/>
            <w:vAlign w:val="center"/>
          </w:tcPr>
          <w:p w14:paraId="1E4D9985" w14:textId="6ACED830" w:rsidR="007B2890" w:rsidRDefault="007B2890" w:rsidP="007B2890">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7002195" w14:textId="004A1C46" w:rsidR="00804E7C" w:rsidRDefault="00804E7C" w:rsidP="00CD64C5">
            <w:pPr>
              <w:tabs>
                <w:tab w:val="left" w:pos="486"/>
              </w:tabs>
              <w:jc w:val="both"/>
              <w:rPr>
                <w:i/>
                <w:iCs/>
              </w:rPr>
            </w:pPr>
            <w:r w:rsidRPr="00CD64C5">
              <w:rPr>
                <w:i/>
                <w:iCs/>
              </w:rPr>
              <w:t xml:space="preserve">Vertinama, ar pareiškėjas </w:t>
            </w:r>
            <w:r w:rsidR="003E2EA3" w:rsidRPr="003E2EA3">
              <w:rPr>
                <w:i/>
                <w:iCs/>
              </w:rPr>
              <w:t>iki PĮP pateikimo</w:t>
            </w:r>
            <w:r w:rsidR="003E2EA3" w:rsidRPr="003E2EA3">
              <w:rPr>
                <w:b/>
                <w:bCs/>
                <w:i/>
                <w:iCs/>
              </w:rPr>
              <w:t xml:space="preserve"> </w:t>
            </w:r>
            <w:r w:rsidRPr="00CD64C5">
              <w:rPr>
                <w:i/>
                <w:iCs/>
              </w:rPr>
              <w:t xml:space="preserve">yra pramonės </w:t>
            </w:r>
            <w:r w:rsidRPr="00CD64C5">
              <w:rPr>
                <w:bCs/>
                <w:i/>
                <w:iCs/>
              </w:rPr>
              <w:t>įmonė</w:t>
            </w:r>
            <w:r w:rsidRPr="00CD64C5">
              <w:rPr>
                <w:i/>
                <w:iCs/>
              </w:rPr>
              <w:t>, kuri turi pakankamai patirties, t. y. veikia ne trumpiau kaip trejus metus ir kuri yra finansiškai pajėgi, t. y. jos vidutinės metinės pajamos</w:t>
            </w:r>
            <w:r w:rsidRPr="00CD64C5">
              <w:rPr>
                <w:b/>
                <w:i/>
                <w:iCs/>
              </w:rPr>
              <w:t xml:space="preserve"> </w:t>
            </w:r>
            <w:r w:rsidRPr="00CD64C5">
              <w:rPr>
                <w:i/>
                <w:iCs/>
              </w:rPr>
              <w:t xml:space="preserve">iš savo pagamintos produkcijos per pastaruosius dvejus finansinius metus iki </w:t>
            </w:r>
            <w:r w:rsidR="00E55222">
              <w:rPr>
                <w:i/>
                <w:iCs/>
              </w:rPr>
              <w:t xml:space="preserve">PĮP </w:t>
            </w:r>
            <w:r w:rsidRPr="00CD64C5">
              <w:rPr>
                <w:i/>
                <w:iCs/>
              </w:rPr>
              <w:t xml:space="preserve">pateikimo pagal pateiktus patvirtintos finansinės atskaitomybės dokumentus yra ne mažesnės kaip 300 000 Eur, </w:t>
            </w:r>
            <w:r w:rsidRPr="00804E7C">
              <w:rPr>
                <w:i/>
                <w:iCs/>
              </w:rPr>
              <w:t>jeigu pramonės įmonė yra didelė įmonė, ir 145 000 Eur, jeigu pramonės įmonė yra labai maža įmonė, maža įmonė ar vidutinė įmonė</w:t>
            </w:r>
            <w:r w:rsidRPr="00FF11A0">
              <w:rPr>
                <w:i/>
                <w:iCs/>
              </w:rPr>
              <w:t xml:space="preserve">, </w:t>
            </w:r>
            <w:r w:rsidRPr="00CD64C5">
              <w:rPr>
                <w:i/>
                <w:iCs/>
              </w:rPr>
              <w:t xml:space="preserve">įgyvendinti projekte numatytas veiklas. </w:t>
            </w:r>
          </w:p>
          <w:p w14:paraId="21059258" w14:textId="4682E0E0" w:rsidR="002401AB" w:rsidRDefault="002401AB" w:rsidP="00CD64C5">
            <w:pPr>
              <w:tabs>
                <w:tab w:val="left" w:pos="486"/>
              </w:tabs>
              <w:jc w:val="both"/>
              <w:rPr>
                <w:i/>
                <w:iCs/>
              </w:rPr>
            </w:pPr>
            <w:r w:rsidRPr="002401AB">
              <w:rPr>
                <w:i/>
                <w:iCs/>
              </w:rPr>
              <w:t>Pramonės įmonė</w:t>
            </w:r>
            <w:r w:rsidRPr="002401AB">
              <w:rPr>
                <w:b/>
                <w:bCs/>
                <w:i/>
                <w:iCs/>
              </w:rPr>
              <w:t xml:space="preserve"> </w:t>
            </w:r>
            <w:r w:rsidRPr="002401AB">
              <w:rPr>
                <w:bCs/>
                <w:i/>
                <w:iCs/>
              </w:rPr>
              <w:t xml:space="preserve">– </w:t>
            </w:r>
            <w:r w:rsidRPr="002401AB">
              <w:rPr>
                <w:i/>
                <w:iCs/>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w:t>
            </w:r>
            <w:proofErr w:type="spellStart"/>
            <w:r w:rsidRPr="002401AB">
              <w:rPr>
                <w:i/>
                <w:iCs/>
              </w:rPr>
              <w:t>ių</w:t>
            </w:r>
            <w:proofErr w:type="spellEnd"/>
            <w:r w:rsidRPr="002401AB">
              <w:rPr>
                <w:i/>
                <w:iCs/>
              </w:rPr>
              <w:t>) veiklos (-ų) sudaro ne mažiau kaip 51 procentą visų įmonės veiklų.</w:t>
            </w:r>
          </w:p>
          <w:p w14:paraId="66E9B11F" w14:textId="77777777" w:rsidR="00AF1097" w:rsidRPr="00CC5A0F" w:rsidRDefault="00AF1097" w:rsidP="00CC5A0F">
            <w:pPr>
              <w:jc w:val="both"/>
              <w:rPr>
                <w:i/>
                <w:iCs/>
              </w:rPr>
            </w:pPr>
            <w:r w:rsidRPr="00CC5A0F">
              <w:rPr>
                <w:i/>
                <w:iCs/>
              </w:rPr>
              <w:lastRenderedPageBreak/>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CC5A0F" w:rsidDel="0025387A">
              <w:rPr>
                <w:i/>
                <w:iCs/>
              </w:rPr>
              <w:t xml:space="preserve"> </w:t>
            </w:r>
            <w:r w:rsidRPr="00CC5A0F">
              <w:rPr>
                <w:i/>
                <w:iCs/>
              </w:rPr>
              <w:t xml:space="preserve"> Juridinių asmenų registrui.</w:t>
            </w:r>
          </w:p>
          <w:p w14:paraId="2E3CD8D7" w14:textId="49A1AE78" w:rsidR="00AF1097" w:rsidRPr="00CC5A0F" w:rsidRDefault="00AF1097" w:rsidP="0039360D">
            <w:pPr>
              <w:pStyle w:val="Sraopastraipa"/>
              <w:tabs>
                <w:tab w:val="left" w:pos="486"/>
              </w:tabs>
              <w:ind w:left="0"/>
              <w:jc w:val="both"/>
              <w:rPr>
                <w:i/>
                <w:iCs/>
              </w:rPr>
            </w:pPr>
            <w:bookmarkStart w:id="0" w:name="_Hlk110350296"/>
            <w:r w:rsidRPr="00CC5A0F">
              <w:rPr>
                <w:i/>
                <w:iCs/>
              </w:rPr>
              <w:t>Įmonės pačios pagamintos produkcijos pajamos tikrinamos pagal metinių finansinių ataskaitų rinkinių duomenis</w:t>
            </w:r>
            <w:r w:rsidR="00EE13C5">
              <w:rPr>
                <w:i/>
                <w:iCs/>
              </w:rPr>
              <w:t xml:space="preserve"> ir</w:t>
            </w:r>
            <w:r w:rsidR="00C71290">
              <w:rPr>
                <w:i/>
                <w:iCs/>
              </w:rPr>
              <w:t xml:space="preserve"> (ar)</w:t>
            </w:r>
            <w:r w:rsidR="00EE13C5">
              <w:rPr>
                <w:i/>
                <w:iCs/>
              </w:rPr>
              <w:t xml:space="preserve"> kitus </w:t>
            </w:r>
            <w:r w:rsidR="00C71290" w:rsidRPr="00C71290">
              <w:rPr>
                <w:i/>
                <w:iCs/>
              </w:rPr>
              <w:t xml:space="preserve">pačios </w:t>
            </w:r>
            <w:r w:rsidR="00662F22">
              <w:rPr>
                <w:i/>
                <w:iCs/>
              </w:rPr>
              <w:t>į</w:t>
            </w:r>
            <w:r w:rsidR="00662F22" w:rsidRPr="00C71290">
              <w:rPr>
                <w:i/>
                <w:iCs/>
              </w:rPr>
              <w:t>monės</w:t>
            </w:r>
            <w:r w:rsidR="00662F22" w:rsidRPr="00C71290">
              <w:rPr>
                <w:i/>
                <w:iCs/>
              </w:rPr>
              <w:t xml:space="preserve"> </w:t>
            </w:r>
            <w:r w:rsidR="00C71290" w:rsidRPr="00C71290">
              <w:rPr>
                <w:i/>
                <w:iCs/>
              </w:rPr>
              <w:t>pagamintos produkcijos pajam</w:t>
            </w:r>
            <w:r w:rsidR="00C71290">
              <w:rPr>
                <w:i/>
                <w:iCs/>
              </w:rPr>
              <w:t>a</w:t>
            </w:r>
            <w:r w:rsidR="00C71290" w:rsidRPr="00C71290">
              <w:rPr>
                <w:i/>
                <w:iCs/>
              </w:rPr>
              <w:t xml:space="preserve">s </w:t>
            </w:r>
            <w:r w:rsidR="00C71290">
              <w:rPr>
                <w:i/>
                <w:iCs/>
              </w:rPr>
              <w:t xml:space="preserve">pagrindžiančius buhalterinės apskaitos </w:t>
            </w:r>
            <w:r w:rsidR="00EE13C5">
              <w:rPr>
                <w:i/>
                <w:iCs/>
              </w:rPr>
              <w:t>dokumentus</w:t>
            </w:r>
            <w:r w:rsidRPr="00CC5A0F">
              <w:rPr>
                <w:i/>
                <w:iCs/>
              </w:rPr>
              <w:t>.</w:t>
            </w:r>
          </w:p>
          <w:bookmarkEnd w:id="0"/>
          <w:p w14:paraId="2130C45C" w14:textId="0ACFAD6B" w:rsidR="00AF1097" w:rsidRDefault="00AF1097" w:rsidP="00CD64C5">
            <w:pPr>
              <w:tabs>
                <w:tab w:val="left" w:pos="486"/>
              </w:tabs>
              <w:jc w:val="both"/>
              <w:rPr>
                <w:bCs/>
                <w:i/>
                <w:iCs/>
              </w:rPr>
            </w:pPr>
            <w:r w:rsidRPr="00CC5A0F">
              <w:rPr>
                <w:bCs/>
                <w:i/>
                <w:iCs/>
              </w:rPr>
              <w:t>Pa</w:t>
            </w:r>
            <w:r w:rsidR="002601C4">
              <w:rPr>
                <w:bCs/>
                <w:i/>
                <w:iCs/>
              </w:rPr>
              <w:t>čios</w:t>
            </w:r>
            <w:r w:rsidRPr="00CC5A0F">
              <w:rPr>
                <w:bCs/>
                <w:i/>
                <w:iCs/>
              </w:rPr>
              <w:t xml:space="preserve"> pagaminta produkcija – įmonės gaminami gaminiai ir (arba) teikiamos paslaugos</w:t>
            </w:r>
            <w:r w:rsidR="00C612EA">
              <w:rPr>
                <w:bCs/>
                <w:i/>
                <w:iCs/>
              </w:rPr>
              <w:t>.</w:t>
            </w:r>
          </w:p>
          <w:p w14:paraId="5C3C9A71" w14:textId="77777777" w:rsidR="00C612EA" w:rsidRPr="00CD64C5" w:rsidRDefault="00C612EA" w:rsidP="00CD64C5">
            <w:pPr>
              <w:tabs>
                <w:tab w:val="left" w:pos="486"/>
              </w:tabs>
              <w:jc w:val="both"/>
              <w:rPr>
                <w:i/>
                <w:iCs/>
              </w:rPr>
            </w:pPr>
          </w:p>
          <w:p w14:paraId="2207342C" w14:textId="4B151397" w:rsidR="007B2890" w:rsidRDefault="00804E7C" w:rsidP="00804E7C">
            <w:pPr>
              <w:widowControl w:val="0"/>
              <w:jc w:val="both"/>
              <w:textAlignment w:val="baseline"/>
              <w:rPr>
                <w:bCs/>
                <w:i/>
                <w:szCs w:val="24"/>
                <w:lang w:eastAsia="lt-LT"/>
              </w:rPr>
            </w:pPr>
            <w:r w:rsidRPr="00CD64C5">
              <w:rPr>
                <w:i/>
                <w:iCs/>
              </w:rPr>
              <w:t>Šis projektų atrankos kriterijus taikomas tik projekto vertinimo metu.</w:t>
            </w:r>
          </w:p>
        </w:tc>
      </w:tr>
      <w:tr w:rsidR="00870CD5" w14:paraId="47F07B7B" w14:textId="77777777" w:rsidTr="007B2890">
        <w:tc>
          <w:tcPr>
            <w:tcW w:w="6260" w:type="dxa"/>
            <w:shd w:val="clear" w:color="auto" w:fill="auto"/>
            <w:vAlign w:val="center"/>
          </w:tcPr>
          <w:p w14:paraId="2C848740" w14:textId="664C1BA9" w:rsidR="00870CD5" w:rsidRDefault="00870CD5" w:rsidP="007B2890">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shd w:val="clear" w:color="auto" w:fill="auto"/>
          </w:tcPr>
          <w:p w14:paraId="2EC97C9A" w14:textId="600EF89B" w:rsidR="008508CB" w:rsidRPr="00CD64C5" w:rsidRDefault="008508CB" w:rsidP="00CD64C5">
            <w:pPr>
              <w:jc w:val="both"/>
              <w:rPr>
                <w:i/>
                <w:iCs/>
              </w:rPr>
            </w:pPr>
            <w:r w:rsidRPr="00CD64C5">
              <w:rPr>
                <w:bCs/>
                <w:i/>
                <w:iCs/>
                <w:lang w:eastAsia="lt-LT"/>
              </w:rPr>
              <w:t xml:space="preserve">Nustatytas kriterijus padės užtikrinti, kad pareiškėjas </w:t>
            </w:r>
            <w:r w:rsidR="008952CD" w:rsidRPr="008952CD">
              <w:rPr>
                <w:i/>
                <w:iCs/>
                <w:lang w:eastAsia="lt-LT"/>
              </w:rPr>
              <w:t>iki PĮP pateikimo</w:t>
            </w:r>
            <w:r w:rsidR="008952CD" w:rsidRPr="008952CD">
              <w:rPr>
                <w:b/>
                <w:bCs/>
                <w:i/>
                <w:iCs/>
                <w:lang w:eastAsia="lt-LT"/>
              </w:rPr>
              <w:t xml:space="preserve"> </w:t>
            </w:r>
            <w:r w:rsidRPr="00CD64C5">
              <w:rPr>
                <w:bCs/>
                <w:i/>
                <w:iCs/>
                <w:lang w:eastAsia="lt-LT"/>
              </w:rPr>
              <w:t xml:space="preserve">jau yra veikianti pramonės įmonė ir turės </w:t>
            </w:r>
            <w:r w:rsidR="00DA450D">
              <w:rPr>
                <w:bCs/>
                <w:i/>
                <w:iCs/>
                <w:lang w:eastAsia="lt-LT"/>
              </w:rPr>
              <w:t xml:space="preserve">finansinę </w:t>
            </w:r>
            <w:r w:rsidRPr="00CD64C5">
              <w:rPr>
                <w:bCs/>
                <w:i/>
                <w:iCs/>
                <w:lang w:eastAsia="lt-LT"/>
              </w:rPr>
              <w:t>galimybę įgyvendinti numatytas veiklas. Trejus metus veikiančiai pramonės įmon</w:t>
            </w:r>
            <w:r w:rsidR="00D5535F">
              <w:rPr>
                <w:bCs/>
                <w:i/>
                <w:iCs/>
                <w:lang w:eastAsia="lt-LT"/>
              </w:rPr>
              <w:t>ei</w:t>
            </w:r>
            <w:r w:rsidRPr="00CD64C5">
              <w:rPr>
                <w:bCs/>
                <w:i/>
                <w:iCs/>
                <w:lang w:eastAsia="lt-LT"/>
              </w:rPr>
              <w:t xml:space="preserve"> yra svarbu, kad, atlikus energijos vartojimo auditą, turėtų galimybę įsidiegti atsinaujinančios energijos išteklius, taip sumažindama pirminės energijos suvartojimą bei padidindama atsinaujinančios energijos išteklių vartojimą pramonės įmonių sektoriuje</w:t>
            </w:r>
            <w:r w:rsidRPr="00CD64C5">
              <w:rPr>
                <w:i/>
                <w:iCs/>
              </w:rPr>
              <w:t xml:space="preserve"> ir prisidės </w:t>
            </w:r>
            <w:r w:rsidR="00253ECA" w:rsidRPr="00A7055D">
              <w:rPr>
                <w:i/>
                <w:iCs/>
                <w:szCs w:val="24"/>
              </w:rPr>
              <w:t>prie</w:t>
            </w:r>
            <w:r w:rsidR="00253ECA">
              <w:rPr>
                <w:i/>
                <w:iCs/>
                <w:szCs w:val="24"/>
              </w:rPr>
              <w:t xml:space="preserve"> Investicijų programos 2 prioriteto „Žalesnė Europa“</w:t>
            </w:r>
            <w:r w:rsidR="00253ECA" w:rsidRPr="00A7055D">
              <w:rPr>
                <w:i/>
                <w:iCs/>
                <w:szCs w:val="24"/>
              </w:rPr>
              <w:t xml:space="preserve"> 2.2 konkretaus uždavinio „</w:t>
            </w:r>
            <w:r w:rsidR="00253ECA" w:rsidRPr="00A7055D">
              <w:rPr>
                <w:bCs/>
                <w:i/>
                <w:iCs/>
                <w:szCs w:val="24"/>
                <w:lang w:bidi="lt-LT"/>
              </w:rPr>
              <w:t>2.2. Skatinti atsinaujinančiąją energiją pagal Direktyvą (ES) 2018/2001, įskaitant joje nustatytus tvarumo kriterijus“</w:t>
            </w:r>
            <w:r w:rsidR="00253ECA">
              <w:rPr>
                <w:bCs/>
                <w:i/>
                <w:iCs/>
                <w:szCs w:val="24"/>
                <w:lang w:bidi="lt-LT"/>
              </w:rPr>
              <w:t xml:space="preserve"> </w:t>
            </w:r>
            <w:r w:rsidR="00BB73C4" w:rsidRPr="00A7055D">
              <w:rPr>
                <w:i/>
                <w:iCs/>
                <w:szCs w:val="24"/>
              </w:rPr>
              <w:t>rezultato RCR 31 stebėsenos rodiklio „Visas pagamintas atsinaujinančios energijos kiekis (iš kurio: elektros, šiluminės energijos kiekis)“ pasiekimo</w:t>
            </w:r>
            <w:r w:rsidR="00BB73C4" w:rsidRPr="008E78A2">
              <w:rPr>
                <w:szCs w:val="24"/>
              </w:rPr>
              <w:t>.</w:t>
            </w:r>
          </w:p>
          <w:p w14:paraId="02BDFB96" w14:textId="792C2CFE" w:rsidR="008508CB" w:rsidRPr="00CD64C5" w:rsidRDefault="008508CB" w:rsidP="00CD64C5">
            <w:pPr>
              <w:jc w:val="both"/>
              <w:rPr>
                <w:i/>
                <w:iCs/>
              </w:rPr>
            </w:pPr>
            <w:r w:rsidRPr="00CD64C5">
              <w:rPr>
                <w:bCs/>
                <w:i/>
                <w:iCs/>
                <w:lang w:eastAsia="lt-LT"/>
              </w:rPr>
              <w:t xml:space="preserve">Šiuo reikalavimu siekiama, kad </w:t>
            </w:r>
            <w:r w:rsidR="00E55222">
              <w:rPr>
                <w:bCs/>
                <w:i/>
                <w:iCs/>
                <w:lang w:eastAsia="lt-LT"/>
              </w:rPr>
              <w:t>P</w:t>
            </w:r>
            <w:r w:rsidR="004A0EE9">
              <w:rPr>
                <w:bCs/>
                <w:i/>
                <w:iCs/>
                <w:lang w:eastAsia="lt-LT"/>
              </w:rPr>
              <w:t>ĮP</w:t>
            </w:r>
            <w:r w:rsidR="00E55222" w:rsidRPr="00CD64C5">
              <w:rPr>
                <w:bCs/>
                <w:i/>
                <w:iCs/>
                <w:lang w:eastAsia="lt-LT"/>
              </w:rPr>
              <w:t xml:space="preserve"> </w:t>
            </w:r>
            <w:r w:rsidRPr="00CD64C5">
              <w:rPr>
                <w:bCs/>
                <w:i/>
                <w:iCs/>
                <w:lang w:eastAsia="lt-LT"/>
              </w:rPr>
              <w:t>neteiktų įmonės, kurių visa ar didžioji pardavimo pajamų dalis yra iš prekybos, nes priemonės veiklos susijusios su a</w:t>
            </w:r>
            <w:r w:rsidRPr="00CD64C5">
              <w:rPr>
                <w:i/>
                <w:iCs/>
              </w:rPr>
              <w:t>tsinaujinančius energijos išteklius naudojančių energijos gamybos pajėgumų įrengimu/didinimu, naujų efektyvesnio panaudojimo technologijų kūrimu ir diegimu pramonės įmonėse.</w:t>
            </w:r>
          </w:p>
          <w:p w14:paraId="4D696296" w14:textId="577D0E3C" w:rsidR="008508CB" w:rsidRDefault="008508CB" w:rsidP="00CD64C5">
            <w:pPr>
              <w:jc w:val="both"/>
              <w:rPr>
                <w:bCs/>
                <w:i/>
                <w:iCs/>
                <w:lang w:eastAsia="lt-LT"/>
              </w:rPr>
            </w:pPr>
            <w:r w:rsidRPr="00CD64C5">
              <w:rPr>
                <w:bCs/>
                <w:i/>
                <w:iCs/>
                <w:lang w:eastAsia="lt-LT"/>
              </w:rPr>
              <w:t>Įmonių, užsiimančių prekyba, rėmimas yra negalimas pagal Bendrojo bendrosios išimties reglamento Nr.651/2014 1 straipsnio 2 dalies c) punktą, kuriuo teigiama,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w:t>
            </w:r>
          </w:p>
          <w:p w14:paraId="734562E9" w14:textId="43C9F656" w:rsidR="00870CD5" w:rsidRPr="008508CB" w:rsidRDefault="0039360D" w:rsidP="00E74C3F">
            <w:pPr>
              <w:rPr>
                <w:bCs/>
                <w:i/>
                <w:iCs/>
                <w:szCs w:val="24"/>
                <w:lang w:eastAsia="lt-LT"/>
              </w:rPr>
            </w:pPr>
            <w:r w:rsidRPr="00CC5A0F">
              <w:rPr>
                <w:bCs/>
                <w:i/>
                <w:iCs/>
                <w:lang w:eastAsia="lt-LT"/>
              </w:rPr>
              <w:t xml:space="preserve">Pareiškėjo turima patirtis ir vidutinių metinių pajamų sumos buvo nustatytos remiantis 2014–2020 m. programavimo laikotarpio patirtimi. </w:t>
            </w:r>
          </w:p>
        </w:tc>
      </w:tr>
      <w:tr w:rsidR="007B2890" w14:paraId="6C3C466B" w14:textId="77777777" w:rsidTr="00CD64C5">
        <w:tc>
          <w:tcPr>
            <w:tcW w:w="6260" w:type="dxa"/>
            <w:shd w:val="clear" w:color="auto" w:fill="auto"/>
          </w:tcPr>
          <w:p w14:paraId="4F4B2FF4" w14:textId="7BD4815B" w:rsidR="007B2890" w:rsidRDefault="007B2890" w:rsidP="007B2890">
            <w:pPr>
              <w:widowControl w:val="0"/>
              <w:jc w:val="both"/>
              <w:textAlignment w:val="baseline"/>
              <w:rPr>
                <w:b/>
                <w:bCs/>
                <w:sz w:val="22"/>
                <w:szCs w:val="22"/>
                <w:lang w:eastAsia="lt-LT"/>
              </w:rPr>
            </w:pPr>
            <w:r>
              <w:rPr>
                <w:szCs w:val="24"/>
              </w:rPr>
              <w:br w:type="page"/>
            </w:r>
            <w:r w:rsidR="00A86135">
              <w:rPr>
                <w:b/>
                <w:bCs/>
                <w:sz w:val="22"/>
                <w:szCs w:val="22"/>
                <w:lang w:eastAsia="lt-LT"/>
              </w:rPr>
              <w:sym w:font="Times New Roman" w:char="F07F"/>
            </w:r>
            <w:r>
              <w:rPr>
                <w:b/>
                <w:bCs/>
                <w:sz w:val="22"/>
                <w:szCs w:val="22"/>
                <w:lang w:eastAsia="lt-LT"/>
              </w:rPr>
              <w:t xml:space="preserve"> SPECIALUSIS PROJEKTŲ ATRANKOS KRITERIJUS</w:t>
            </w:r>
          </w:p>
          <w:p w14:paraId="127B7863" w14:textId="5FF9B891" w:rsidR="007B2890" w:rsidRDefault="009B46EC" w:rsidP="007B2890">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662F22">
              <w:rPr>
                <w:bCs/>
                <w:lang w:eastAsia="lt-LT"/>
              </w:rPr>
            </w:r>
            <w:r w:rsidR="00662F22">
              <w:rPr>
                <w:bCs/>
                <w:lang w:eastAsia="lt-LT"/>
              </w:rPr>
              <w:fldChar w:fldCharType="separate"/>
            </w:r>
            <w:r w:rsidRPr="0025387A">
              <w:rPr>
                <w:bCs/>
                <w:lang w:eastAsia="lt-LT"/>
              </w:rPr>
              <w:fldChar w:fldCharType="end"/>
            </w:r>
            <w:r w:rsidR="007B2890">
              <w:rPr>
                <w:b/>
                <w:bCs/>
                <w:sz w:val="22"/>
                <w:szCs w:val="22"/>
                <w:lang w:eastAsia="lt-LT"/>
              </w:rPr>
              <w:t xml:space="preserve"> PRIORITETINIS PROJEKTŲ ATRANKOS KRITERIJUS</w:t>
            </w:r>
          </w:p>
          <w:p w14:paraId="32D97DD7" w14:textId="25C63227"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867" w:type="dxa"/>
            <w:shd w:val="clear" w:color="auto" w:fill="auto"/>
          </w:tcPr>
          <w:p w14:paraId="3F7EC0E2" w14:textId="0A2A6DF1" w:rsidR="007B2890" w:rsidRDefault="009B46EC" w:rsidP="007B289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662F22">
              <w:rPr>
                <w:bCs/>
                <w:lang w:eastAsia="lt-LT"/>
              </w:rPr>
            </w:r>
            <w:r w:rsidR="00662F22">
              <w:rPr>
                <w:bCs/>
                <w:lang w:eastAsia="lt-LT"/>
              </w:rPr>
              <w:fldChar w:fldCharType="separate"/>
            </w:r>
            <w:r w:rsidRPr="0025387A">
              <w:rPr>
                <w:bCs/>
                <w:lang w:eastAsia="lt-LT"/>
              </w:rPr>
              <w:fldChar w:fldCharType="end"/>
            </w:r>
            <w:r w:rsidR="007B2890">
              <w:rPr>
                <w:b/>
                <w:bCs/>
                <w:szCs w:val="24"/>
                <w:lang w:eastAsia="lt-LT"/>
              </w:rPr>
              <w:t>Nustatymas</w:t>
            </w:r>
          </w:p>
          <w:p w14:paraId="5CBD7B9E" w14:textId="7CBA7936" w:rsidR="007B2890" w:rsidRDefault="007B2890" w:rsidP="007B2890">
            <w:pPr>
              <w:widowControl w:val="0"/>
              <w:jc w:val="both"/>
              <w:textAlignment w:val="baseline"/>
              <w:rPr>
                <w:bCs/>
                <w:i/>
                <w:szCs w:val="24"/>
                <w:lang w:eastAsia="lt-LT"/>
              </w:rPr>
            </w:pPr>
            <w:r>
              <w:rPr>
                <w:b/>
                <w:bCs/>
                <w:szCs w:val="24"/>
                <w:lang w:eastAsia="lt-LT"/>
              </w:rPr>
              <w:sym w:font="Times New Roman" w:char="F07F"/>
            </w:r>
            <w:r>
              <w:rPr>
                <w:b/>
                <w:bCs/>
                <w:szCs w:val="24"/>
                <w:lang w:eastAsia="lt-LT"/>
              </w:rPr>
              <w:t xml:space="preserve"> Keitimas</w:t>
            </w:r>
          </w:p>
        </w:tc>
      </w:tr>
      <w:tr w:rsidR="007B2890" w14:paraId="404BCB6A" w14:textId="77777777" w:rsidTr="007B2890">
        <w:tc>
          <w:tcPr>
            <w:tcW w:w="6260" w:type="dxa"/>
            <w:shd w:val="clear" w:color="auto" w:fill="auto"/>
            <w:vAlign w:val="center"/>
          </w:tcPr>
          <w:p w14:paraId="566A5E54" w14:textId="18C90807" w:rsidR="007B2890" w:rsidRDefault="007B2890" w:rsidP="007B2890">
            <w:pPr>
              <w:widowControl w:val="0"/>
              <w:textAlignment w:val="baseline"/>
              <w:rPr>
                <w:b/>
                <w:bCs/>
                <w:szCs w:val="24"/>
                <w:lang w:eastAsia="lt-LT"/>
              </w:rPr>
            </w:pPr>
            <w:r>
              <w:rPr>
                <w:b/>
                <w:bCs/>
                <w:szCs w:val="24"/>
                <w:lang w:eastAsia="lt-LT"/>
              </w:rPr>
              <w:lastRenderedPageBreak/>
              <w:t>Projektų atrankos kriterijaus numeris ir pavadinimas</w:t>
            </w:r>
          </w:p>
        </w:tc>
        <w:tc>
          <w:tcPr>
            <w:tcW w:w="8867" w:type="dxa"/>
            <w:shd w:val="clear" w:color="auto" w:fill="auto"/>
          </w:tcPr>
          <w:p w14:paraId="49B1AD22" w14:textId="267B3E54" w:rsidR="007B2890" w:rsidRPr="00CD64C5" w:rsidRDefault="00D4687C" w:rsidP="001306F3">
            <w:pPr>
              <w:pStyle w:val="Sraopastraipa"/>
              <w:widowControl w:val="0"/>
              <w:numPr>
                <w:ilvl w:val="0"/>
                <w:numId w:val="1"/>
              </w:numPr>
              <w:tabs>
                <w:tab w:val="left" w:pos="289"/>
              </w:tabs>
              <w:ind w:left="0" w:firstLine="5"/>
              <w:jc w:val="both"/>
              <w:textAlignment w:val="baseline"/>
              <w:rPr>
                <w:bCs/>
                <w:i/>
                <w:iCs/>
                <w:szCs w:val="24"/>
                <w:lang w:eastAsia="lt-LT"/>
              </w:rPr>
            </w:pPr>
            <w:r w:rsidRPr="00CD64C5">
              <w:rPr>
                <w:b/>
                <w:bCs/>
                <w:i/>
                <w:iCs/>
              </w:rPr>
              <w:t>Energijos, kurią numatoma gauti iš planuojamų įdiegti atsinaujinančius energijos išteklius naudojančių energijos gamybos pajėgumų, dalis bendrame pareiškėjo energijos sąnaudų balanse</w:t>
            </w:r>
            <w:r w:rsidR="00A86135" w:rsidRPr="00CD64C5">
              <w:rPr>
                <w:bCs/>
                <w:i/>
                <w:iCs/>
              </w:rPr>
              <w:t>.</w:t>
            </w:r>
          </w:p>
        </w:tc>
      </w:tr>
      <w:tr w:rsidR="00F179D2" w14:paraId="723FD616" w14:textId="77777777" w:rsidTr="007B2890">
        <w:tc>
          <w:tcPr>
            <w:tcW w:w="6260" w:type="dxa"/>
            <w:shd w:val="clear" w:color="auto" w:fill="auto"/>
            <w:vAlign w:val="center"/>
          </w:tcPr>
          <w:p w14:paraId="1DAE6C2B" w14:textId="533D0EA0" w:rsidR="00F179D2" w:rsidRDefault="00F179D2" w:rsidP="00F179D2">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45732809" w14:textId="77777777" w:rsidR="00F179D2" w:rsidRPr="00CD64C5" w:rsidRDefault="00F179D2" w:rsidP="00F179D2">
            <w:pPr>
              <w:rPr>
                <w:i/>
                <w:iCs/>
              </w:rPr>
            </w:pPr>
            <w:r w:rsidRPr="00CD64C5">
              <w:rPr>
                <w:i/>
                <w:iCs/>
              </w:rPr>
              <w:t>Vertinama, kokią dalį bendrame pareiškėjo energijos sąnaudų balanse sudarys energija, gaunama iš planuojamų įdiegti atsinaujinančius energijos išteklius naudojančių energijos gamybos pajėgumų. Kuo didesnis šis energijos sąnaudų santykis, tuo didesnis balas skiriamas projektui.</w:t>
            </w:r>
          </w:p>
          <w:p w14:paraId="6DD3B0EA" w14:textId="77777777" w:rsidR="00F179D2" w:rsidRPr="00CD64C5" w:rsidRDefault="00F179D2" w:rsidP="00F179D2">
            <w:pPr>
              <w:rPr>
                <w:i/>
                <w:iCs/>
              </w:rPr>
            </w:pPr>
            <w:r w:rsidRPr="00CD64C5">
              <w:rPr>
                <w:i/>
                <w:iCs/>
              </w:rPr>
              <w:t>Formulė: Y = X</w:t>
            </w:r>
            <w:r w:rsidRPr="00CD64C5">
              <w:rPr>
                <w:i/>
                <w:iCs/>
                <w:vertAlign w:val="subscript"/>
              </w:rPr>
              <w:t>1</w:t>
            </w:r>
            <w:r w:rsidRPr="00CD64C5">
              <w:rPr>
                <w:i/>
                <w:iCs/>
              </w:rPr>
              <w:t>/ X</w:t>
            </w:r>
            <w:r w:rsidRPr="00CD64C5">
              <w:rPr>
                <w:i/>
                <w:iCs/>
                <w:vertAlign w:val="subscript"/>
              </w:rPr>
              <w:t>2</w:t>
            </w:r>
            <w:r w:rsidRPr="00CD64C5">
              <w:rPr>
                <w:i/>
                <w:iCs/>
              </w:rPr>
              <w:t>, kur</w:t>
            </w:r>
          </w:p>
          <w:p w14:paraId="6D37046E" w14:textId="553B62F2" w:rsidR="00F179D2" w:rsidRPr="00CD64C5" w:rsidRDefault="00F179D2" w:rsidP="00F179D2">
            <w:pPr>
              <w:rPr>
                <w:i/>
                <w:iCs/>
              </w:rPr>
            </w:pPr>
            <w:r w:rsidRPr="00CD64C5">
              <w:rPr>
                <w:i/>
                <w:iCs/>
              </w:rPr>
              <w:t>X</w:t>
            </w:r>
            <w:r w:rsidRPr="00CD64C5">
              <w:rPr>
                <w:i/>
                <w:iCs/>
                <w:vertAlign w:val="subscript"/>
              </w:rPr>
              <w:t>1</w:t>
            </w:r>
            <w:r w:rsidRPr="00CD64C5">
              <w:rPr>
                <w:i/>
                <w:iCs/>
              </w:rPr>
              <w:t xml:space="preserve"> – energija, kurią planuojama gauti įdiegus atsinaujinančius energijos išteklius naudojančius gamybos pajėgumus</w:t>
            </w:r>
            <w:r w:rsidR="001C68B5">
              <w:rPr>
                <w:i/>
                <w:iCs/>
              </w:rPr>
              <w:t>;</w:t>
            </w:r>
          </w:p>
          <w:p w14:paraId="72B1E0E0" w14:textId="4870E0D8" w:rsidR="00F179D2" w:rsidRPr="00CD64C5" w:rsidRDefault="00F179D2" w:rsidP="00F179D2">
            <w:pPr>
              <w:rPr>
                <w:i/>
                <w:iCs/>
              </w:rPr>
            </w:pPr>
            <w:r w:rsidRPr="00CD64C5">
              <w:rPr>
                <w:i/>
                <w:iCs/>
              </w:rPr>
              <w:t>X</w:t>
            </w:r>
            <w:r w:rsidRPr="00CD64C5">
              <w:rPr>
                <w:i/>
                <w:iCs/>
                <w:vertAlign w:val="subscript"/>
              </w:rPr>
              <w:t>2</w:t>
            </w:r>
            <w:r w:rsidRPr="00CD64C5">
              <w:rPr>
                <w:i/>
                <w:iCs/>
              </w:rPr>
              <w:t xml:space="preserve"> – bendras pareiškėjo energijos sąnaudų balansas</w:t>
            </w:r>
            <w:r w:rsidR="001C68B5">
              <w:rPr>
                <w:i/>
                <w:iCs/>
              </w:rPr>
              <w:t>;</w:t>
            </w:r>
          </w:p>
          <w:p w14:paraId="34377E8F" w14:textId="1480B1FF" w:rsidR="00F179D2" w:rsidRDefault="00F179D2" w:rsidP="00F179D2">
            <w:pPr>
              <w:widowControl w:val="0"/>
              <w:jc w:val="both"/>
              <w:textAlignment w:val="baseline"/>
            </w:pPr>
            <w:r w:rsidRPr="00CD64C5">
              <w:rPr>
                <w:i/>
                <w:iCs/>
              </w:rPr>
              <w:t>Y – santykis tarp energijos, kurią planuojama gauti įdiegus atsinaujinančius energijos išteklius naudojančius gamybos pajėgumus ir bendro pareiškėjo energijos sąnaudų balanso</w:t>
            </w:r>
            <w:r>
              <w:t>.</w:t>
            </w:r>
          </w:p>
          <w:p w14:paraId="283932B2" w14:textId="64C01ADA" w:rsidR="0005738F" w:rsidRDefault="0005738F" w:rsidP="00F179D2">
            <w:pPr>
              <w:widowControl w:val="0"/>
              <w:jc w:val="both"/>
              <w:textAlignment w:val="baseline"/>
            </w:pPr>
          </w:p>
          <w:p w14:paraId="38D31B86" w14:textId="51F91CA1" w:rsidR="0005738F" w:rsidRDefault="0005738F" w:rsidP="00F179D2">
            <w:pPr>
              <w:widowControl w:val="0"/>
              <w:jc w:val="both"/>
              <w:textAlignment w:val="baseline"/>
              <w:rPr>
                <w:bCs/>
                <w:i/>
                <w:iCs/>
                <w:lang w:bidi="lt-LT"/>
              </w:rPr>
            </w:pPr>
            <w:r w:rsidRPr="0005738F">
              <w:rPr>
                <w:bCs/>
                <w:i/>
                <w:iCs/>
              </w:rPr>
              <w:t xml:space="preserve">Projektų atrankos kriterijus </w:t>
            </w:r>
            <w:r w:rsidRPr="0005738F">
              <w:rPr>
                <w:bCs/>
                <w:i/>
                <w:iCs/>
                <w:lang w:bidi="lt-LT"/>
              </w:rPr>
              <w:t xml:space="preserve">prisideda prie darnaus vystymosi horizontaliojo principo, kadangi </w:t>
            </w:r>
            <w:r w:rsidR="005E6D49">
              <w:rPr>
                <w:bCs/>
                <w:i/>
                <w:iCs/>
                <w:lang w:bidi="lt-LT"/>
              </w:rPr>
              <w:t xml:space="preserve">tokiu būdu </w:t>
            </w:r>
            <w:r w:rsidR="00BA7775">
              <w:rPr>
                <w:bCs/>
                <w:i/>
                <w:iCs/>
                <w:lang w:bidi="lt-LT"/>
              </w:rPr>
              <w:t xml:space="preserve">pareiškėjai </w:t>
            </w:r>
            <w:r w:rsidR="00CF1D60">
              <w:rPr>
                <w:bCs/>
                <w:i/>
                <w:iCs/>
                <w:lang w:bidi="lt-LT"/>
              </w:rPr>
              <w:t>skatinam</w:t>
            </w:r>
            <w:r w:rsidR="00BA7775">
              <w:rPr>
                <w:bCs/>
                <w:i/>
                <w:iCs/>
                <w:lang w:bidi="lt-LT"/>
              </w:rPr>
              <w:t>i</w:t>
            </w:r>
            <w:r w:rsidR="00CF1D60">
              <w:rPr>
                <w:bCs/>
                <w:i/>
                <w:iCs/>
                <w:lang w:bidi="lt-LT"/>
              </w:rPr>
              <w:t xml:space="preserve"> </w:t>
            </w:r>
            <w:r w:rsidR="00BA7775">
              <w:rPr>
                <w:bCs/>
                <w:i/>
                <w:iCs/>
                <w:lang w:bidi="lt-LT"/>
              </w:rPr>
              <w:t>planuoti</w:t>
            </w:r>
            <w:r w:rsidR="00B218D7">
              <w:rPr>
                <w:bCs/>
                <w:i/>
                <w:iCs/>
                <w:lang w:bidi="lt-LT"/>
              </w:rPr>
              <w:t xml:space="preserve"> veiklas</w:t>
            </w:r>
            <w:r w:rsidR="006D3812">
              <w:rPr>
                <w:bCs/>
                <w:i/>
                <w:iCs/>
                <w:lang w:bidi="lt-LT"/>
              </w:rPr>
              <w:t xml:space="preserve">, kur atsinaujinančios energijos dalis bendrame pareiškėjo energijos sąnaudų balanse būtų didesnė. </w:t>
            </w:r>
          </w:p>
          <w:p w14:paraId="1242BFFA" w14:textId="77777777" w:rsidR="0005738F" w:rsidRDefault="0005738F" w:rsidP="00F179D2">
            <w:pPr>
              <w:widowControl w:val="0"/>
              <w:jc w:val="both"/>
              <w:textAlignment w:val="baseline"/>
            </w:pPr>
          </w:p>
          <w:p w14:paraId="47786ECF" w14:textId="5FB7AABA" w:rsidR="008E78A2" w:rsidRPr="00A86135" w:rsidRDefault="008E78A2" w:rsidP="00F179D2">
            <w:pPr>
              <w:widowControl w:val="0"/>
              <w:jc w:val="both"/>
              <w:textAlignment w:val="baseline"/>
              <w:rPr>
                <w:bCs/>
                <w:i/>
                <w:iCs/>
                <w:szCs w:val="24"/>
                <w:lang w:eastAsia="lt-LT"/>
              </w:rPr>
            </w:pPr>
            <w:r w:rsidRPr="00CC5A0F">
              <w:rPr>
                <w:b/>
                <w:i/>
                <w:szCs w:val="24"/>
                <w:lang w:eastAsia="lt-LT"/>
              </w:rPr>
              <w:t>Šiam kriterij</w:t>
            </w:r>
            <w:r w:rsidR="00BB73C4" w:rsidRPr="00CC5A0F">
              <w:rPr>
                <w:b/>
                <w:i/>
                <w:szCs w:val="24"/>
                <w:lang w:eastAsia="lt-LT"/>
              </w:rPr>
              <w:t>ui</w:t>
            </w:r>
            <w:r w:rsidRPr="00CC5A0F">
              <w:rPr>
                <w:b/>
                <w:i/>
                <w:szCs w:val="24"/>
                <w:lang w:eastAsia="lt-LT"/>
              </w:rPr>
              <w:t xml:space="preserve"> bus nustatytas didžiausias kriterijaus vertinimo balas. </w:t>
            </w:r>
          </w:p>
        </w:tc>
      </w:tr>
      <w:tr w:rsidR="00F179D2" w14:paraId="03EDC9DF" w14:textId="77777777" w:rsidTr="007B2890">
        <w:tc>
          <w:tcPr>
            <w:tcW w:w="6260" w:type="dxa"/>
            <w:shd w:val="clear" w:color="auto" w:fill="auto"/>
            <w:vAlign w:val="center"/>
          </w:tcPr>
          <w:p w14:paraId="0CF4251E" w14:textId="546613D4" w:rsidR="00F179D2" w:rsidRDefault="00F179D2" w:rsidP="00F179D2">
            <w:pPr>
              <w:widowControl w:val="0"/>
              <w:textAlignment w:val="baseline"/>
              <w:rPr>
                <w:b/>
                <w:bCs/>
                <w:szCs w:val="24"/>
                <w:lang w:eastAsia="lt-LT"/>
              </w:rPr>
            </w:pPr>
            <w:r>
              <w:rPr>
                <w:b/>
                <w:bCs/>
                <w:szCs w:val="24"/>
                <w:lang w:eastAsia="lt-LT"/>
              </w:rPr>
              <w:t>Projektų atrankos kriterijaus pasirinkimo pagrindimas</w:t>
            </w:r>
          </w:p>
        </w:tc>
        <w:tc>
          <w:tcPr>
            <w:tcW w:w="8867" w:type="dxa"/>
            <w:shd w:val="clear" w:color="auto" w:fill="auto"/>
          </w:tcPr>
          <w:p w14:paraId="0D40A45A" w14:textId="7BC8C3FF" w:rsidR="00F179D2" w:rsidRPr="006E514A" w:rsidRDefault="00F179D2" w:rsidP="00F179D2">
            <w:pPr>
              <w:widowControl w:val="0"/>
              <w:jc w:val="both"/>
              <w:textAlignment w:val="baseline"/>
              <w:rPr>
                <w:bCs/>
                <w:i/>
                <w:szCs w:val="24"/>
                <w:lang w:eastAsia="lt-LT"/>
              </w:rPr>
            </w:pPr>
            <w:r w:rsidRPr="00CD64C5">
              <w:rPr>
                <w:i/>
                <w:iCs/>
                <w:szCs w:val="24"/>
              </w:rPr>
              <w:t>Nustatytas kriterijus padės užtikrinti, kad prioritetas bus skirtas tiems projektams, kuriuose, pareiškėjo bendrame energijos sąnaudų balanse, įdiegus atsinaujinančius energijos išteklius naudojančių energijos gamybos pajėgumus, padidės energijos, gaunamos iš atsinaujinančių išteklių naudojančių energijos gamybos pajėgumų, dalis. Šis kriterijus prisidės prie</w:t>
            </w:r>
            <w:r w:rsidR="00253ECA">
              <w:rPr>
                <w:i/>
                <w:iCs/>
                <w:szCs w:val="24"/>
              </w:rPr>
              <w:t xml:space="preserve"> Investicijų programos 2 prioriteto „Žalesnė Europa“</w:t>
            </w:r>
            <w:r w:rsidRPr="00CD64C5">
              <w:rPr>
                <w:i/>
                <w:iCs/>
                <w:szCs w:val="24"/>
              </w:rPr>
              <w:t xml:space="preserve"> 2.</w:t>
            </w:r>
            <w:r w:rsidR="003B46D6" w:rsidRPr="00CD64C5">
              <w:rPr>
                <w:i/>
                <w:iCs/>
                <w:szCs w:val="24"/>
              </w:rPr>
              <w:t>2</w:t>
            </w:r>
            <w:r w:rsidRPr="00CD64C5">
              <w:rPr>
                <w:i/>
                <w:iCs/>
                <w:szCs w:val="24"/>
              </w:rPr>
              <w:t xml:space="preserve"> konkretaus uždavinio „</w:t>
            </w:r>
            <w:r w:rsidR="003B46D6" w:rsidRPr="00CD64C5">
              <w:rPr>
                <w:bCs/>
                <w:i/>
                <w:iCs/>
                <w:szCs w:val="24"/>
                <w:lang w:bidi="lt-LT"/>
              </w:rPr>
              <w:t>2.2. Skatinti atsinaujinančiąją energiją pagal Direktyvą (ES) 2018/2001, įskaitant joje nustatytus tvarumo kriterijus“</w:t>
            </w:r>
            <w:r w:rsidR="003B46D6" w:rsidRPr="00CD64C5">
              <w:rPr>
                <w:i/>
                <w:iCs/>
                <w:szCs w:val="24"/>
              </w:rPr>
              <w:t xml:space="preserve"> </w:t>
            </w:r>
            <w:r w:rsidR="00B206B9" w:rsidRPr="00CD64C5">
              <w:rPr>
                <w:i/>
                <w:iCs/>
                <w:szCs w:val="24"/>
              </w:rPr>
              <w:t>rezultato RCR</w:t>
            </w:r>
            <w:r w:rsidR="006E514A" w:rsidRPr="00CD64C5">
              <w:rPr>
                <w:i/>
                <w:iCs/>
                <w:szCs w:val="24"/>
              </w:rPr>
              <w:t xml:space="preserve"> 31</w:t>
            </w:r>
            <w:r w:rsidRPr="00CD64C5">
              <w:rPr>
                <w:i/>
                <w:iCs/>
                <w:szCs w:val="24"/>
              </w:rPr>
              <w:t xml:space="preserve"> stebėsenos rodiklio „</w:t>
            </w:r>
            <w:r w:rsidR="00B206B9" w:rsidRPr="00CD64C5">
              <w:rPr>
                <w:i/>
                <w:iCs/>
                <w:szCs w:val="24"/>
              </w:rPr>
              <w:t>Visas pagamintas atsinaujinančios energijos kiekis (iš kurio: elektros, šiluminės energijos kiekis)</w:t>
            </w:r>
            <w:r w:rsidRPr="00CD64C5">
              <w:rPr>
                <w:i/>
                <w:iCs/>
                <w:szCs w:val="24"/>
              </w:rPr>
              <w:t>“ pasiekimo</w:t>
            </w:r>
            <w:r w:rsidRPr="008E78A2">
              <w:rPr>
                <w:szCs w:val="24"/>
              </w:rPr>
              <w:t>.</w:t>
            </w:r>
          </w:p>
        </w:tc>
      </w:tr>
      <w:tr w:rsidR="00F179D2" w14:paraId="66FF70A5"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69658318" w14:textId="03C90B54" w:rsidR="00F179D2" w:rsidRPr="007B2890" w:rsidRDefault="00F179D2" w:rsidP="00F179D2">
            <w:pPr>
              <w:widowControl w:val="0"/>
              <w:textAlignment w:val="baseline"/>
              <w:rPr>
                <w:b/>
                <w:bCs/>
                <w:szCs w:val="24"/>
                <w:lang w:eastAsia="lt-LT"/>
              </w:rPr>
            </w:pPr>
            <w:r w:rsidRPr="007B2890">
              <w:rPr>
                <w:b/>
                <w:bCs/>
                <w:szCs w:val="24"/>
                <w:lang w:eastAsia="lt-LT"/>
              </w:rPr>
              <w:br w:type="page"/>
            </w:r>
            <w:r w:rsidRPr="007B2890">
              <w:rPr>
                <w:b/>
                <w:bCs/>
                <w:szCs w:val="24"/>
                <w:lang w:eastAsia="lt-LT"/>
              </w:rPr>
              <w:sym w:font="Times New Roman" w:char="F07F"/>
            </w:r>
            <w:r w:rsidRPr="007B2890">
              <w:rPr>
                <w:b/>
                <w:bCs/>
                <w:szCs w:val="24"/>
                <w:lang w:eastAsia="lt-LT"/>
              </w:rPr>
              <w:t xml:space="preserve"> SPECIALUSIS PROJEKTŲ ATRANKOS KRITERIJUS</w:t>
            </w:r>
          </w:p>
          <w:p w14:paraId="76631E11" w14:textId="3F11A5C6" w:rsidR="00F179D2" w:rsidRPr="007B2890" w:rsidRDefault="009B46EC" w:rsidP="00F179D2">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662F22">
              <w:rPr>
                <w:bCs/>
                <w:lang w:eastAsia="lt-LT"/>
              </w:rPr>
            </w:r>
            <w:r w:rsidR="00662F22">
              <w:rPr>
                <w:bCs/>
                <w:lang w:eastAsia="lt-LT"/>
              </w:rPr>
              <w:fldChar w:fldCharType="separate"/>
            </w:r>
            <w:r w:rsidRPr="0025387A">
              <w:rPr>
                <w:bCs/>
                <w:lang w:eastAsia="lt-LT"/>
              </w:rPr>
              <w:fldChar w:fldCharType="end"/>
            </w:r>
            <w:r w:rsidR="00F179D2" w:rsidRPr="007B2890">
              <w:rPr>
                <w:b/>
                <w:bCs/>
                <w:szCs w:val="24"/>
                <w:lang w:eastAsia="lt-LT"/>
              </w:rPr>
              <w:t xml:space="preserve"> PRIORITETINIS PROJEKTŲ ATRANKOS KRITERIJUS</w:t>
            </w:r>
          </w:p>
          <w:p w14:paraId="5385693C" w14:textId="77777777" w:rsidR="00F179D2" w:rsidRDefault="00F179D2" w:rsidP="00F179D2">
            <w:pPr>
              <w:widowControl w:val="0"/>
              <w:textAlignment w:val="baseline"/>
              <w:rPr>
                <w:b/>
                <w:bCs/>
                <w:szCs w:val="24"/>
                <w:lang w:eastAsia="lt-LT"/>
              </w:rPr>
            </w:pPr>
            <w:r w:rsidRPr="007B2890">
              <w:rPr>
                <w:b/>
                <w:bCs/>
                <w:szCs w:val="24"/>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02314C3" w14:textId="2311719A" w:rsidR="00F179D2" w:rsidRPr="00CD64C5" w:rsidRDefault="009B46EC" w:rsidP="00F179D2">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662F22">
              <w:rPr>
                <w:bCs/>
                <w:lang w:eastAsia="lt-LT"/>
              </w:rPr>
            </w:r>
            <w:r w:rsidR="00662F22">
              <w:rPr>
                <w:bCs/>
                <w:lang w:eastAsia="lt-LT"/>
              </w:rPr>
              <w:fldChar w:fldCharType="separate"/>
            </w:r>
            <w:r w:rsidRPr="0025387A">
              <w:rPr>
                <w:bCs/>
                <w:lang w:eastAsia="lt-LT"/>
              </w:rPr>
              <w:fldChar w:fldCharType="end"/>
            </w:r>
            <w:r w:rsidR="00F179D2" w:rsidRPr="00CD64C5">
              <w:rPr>
                <w:b/>
                <w:iCs/>
                <w:szCs w:val="24"/>
                <w:lang w:eastAsia="lt-LT"/>
              </w:rPr>
              <w:t xml:space="preserve"> Nustatymas</w:t>
            </w:r>
          </w:p>
          <w:p w14:paraId="1CE0613F" w14:textId="77777777" w:rsidR="00F179D2" w:rsidRPr="007B2890" w:rsidRDefault="00F179D2" w:rsidP="00F179D2">
            <w:pPr>
              <w:widowControl w:val="0"/>
              <w:jc w:val="both"/>
              <w:textAlignment w:val="baseline"/>
              <w:rPr>
                <w:bCs/>
                <w:i/>
                <w:szCs w:val="24"/>
                <w:lang w:eastAsia="lt-LT"/>
              </w:rPr>
            </w:pPr>
            <w:r w:rsidRPr="00CD64C5">
              <w:rPr>
                <w:b/>
                <w:iCs/>
                <w:szCs w:val="24"/>
                <w:lang w:eastAsia="lt-LT"/>
              </w:rPr>
              <w:sym w:font="Times New Roman" w:char="F07F"/>
            </w:r>
            <w:r w:rsidRPr="00CD64C5">
              <w:rPr>
                <w:b/>
                <w:iCs/>
                <w:szCs w:val="24"/>
                <w:lang w:eastAsia="lt-LT"/>
              </w:rPr>
              <w:t xml:space="preserve"> Keitimas</w:t>
            </w:r>
          </w:p>
        </w:tc>
      </w:tr>
      <w:tr w:rsidR="00F179D2" w14:paraId="19B1B3DC"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0916412" w14:textId="77777777" w:rsidR="00F179D2" w:rsidRDefault="00F179D2" w:rsidP="00F179D2">
            <w:pPr>
              <w:widowControl w:val="0"/>
              <w:textAlignment w:val="baseline"/>
              <w:rPr>
                <w:b/>
                <w:bCs/>
                <w:szCs w:val="24"/>
                <w:lang w:eastAsia="lt-LT"/>
              </w:rPr>
            </w:pPr>
            <w:r>
              <w:rPr>
                <w:b/>
                <w:bCs/>
                <w:szCs w:val="24"/>
                <w:lang w:eastAsia="lt-LT"/>
              </w:rPr>
              <w:lastRenderedPageBreak/>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4B90997" w14:textId="548219A8" w:rsidR="00F179D2" w:rsidRPr="00CD64C5" w:rsidRDefault="00A25237" w:rsidP="00A25237">
            <w:pPr>
              <w:pStyle w:val="Sraopastraipa"/>
              <w:widowControl w:val="0"/>
              <w:tabs>
                <w:tab w:val="left" w:pos="430"/>
              </w:tabs>
              <w:ind w:left="5"/>
              <w:jc w:val="both"/>
              <w:textAlignment w:val="baseline"/>
              <w:rPr>
                <w:b/>
                <w:i/>
                <w:iCs/>
                <w:szCs w:val="24"/>
                <w:lang w:eastAsia="lt-LT"/>
              </w:rPr>
            </w:pPr>
            <w:r>
              <w:rPr>
                <w:b/>
                <w:i/>
                <w:iCs/>
                <w:lang w:val="en-US"/>
              </w:rPr>
              <w:t xml:space="preserve">4. </w:t>
            </w:r>
            <w:r w:rsidR="00F179D2" w:rsidRPr="00CD64C5">
              <w:rPr>
                <w:b/>
                <w:i/>
                <w:iCs/>
              </w:rPr>
              <w:t xml:space="preserve">Projekto efektyvumas. </w:t>
            </w:r>
          </w:p>
        </w:tc>
      </w:tr>
      <w:tr w:rsidR="00F179D2" w14:paraId="068D80B8"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514DB5C5" w14:textId="77777777" w:rsidR="00F179D2" w:rsidRDefault="00F179D2" w:rsidP="00F179D2">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51458459" w14:textId="6F3FDE29" w:rsidR="00F179D2" w:rsidRPr="00CD64C5" w:rsidRDefault="00BC6284" w:rsidP="00F179D2">
            <w:pPr>
              <w:widowControl w:val="0"/>
              <w:jc w:val="both"/>
              <w:textAlignment w:val="baseline"/>
              <w:rPr>
                <w:bCs/>
                <w:i/>
                <w:iCs/>
              </w:rPr>
            </w:pPr>
            <w:r w:rsidRPr="008945B0">
              <w:rPr>
                <w:bCs/>
                <w:i/>
                <w:iCs/>
              </w:rPr>
              <w:t>Vertinamas</w:t>
            </w:r>
            <w:r w:rsidR="00FB4122" w:rsidRPr="008945B0">
              <w:rPr>
                <w:bCs/>
                <w:i/>
                <w:iCs/>
              </w:rPr>
              <w:t xml:space="preserve"> santykis tarp pareiškėjo planuojamų atsinaujinančių energijos</w:t>
            </w:r>
            <w:r w:rsidR="00DB5442">
              <w:rPr>
                <w:bCs/>
                <w:i/>
                <w:iCs/>
              </w:rPr>
              <w:t xml:space="preserve"> </w:t>
            </w:r>
            <w:r w:rsidR="00DB5442" w:rsidRPr="008945B0">
              <w:rPr>
                <w:bCs/>
                <w:i/>
                <w:iCs/>
              </w:rPr>
              <w:t>išteklių</w:t>
            </w:r>
            <w:r w:rsidR="00FB4122" w:rsidRPr="008945B0">
              <w:rPr>
                <w:bCs/>
                <w:i/>
                <w:iCs/>
              </w:rPr>
              <w:t xml:space="preserve"> gamybos pajėgumų ir prašomos finansavimo sumos</w:t>
            </w:r>
            <w:r w:rsidR="00FB4122" w:rsidRPr="00EC349B">
              <w:rPr>
                <w:bCs/>
                <w:i/>
                <w:iCs/>
              </w:rPr>
              <w:t>.</w:t>
            </w:r>
          </w:p>
          <w:p w14:paraId="6E6E6F14" w14:textId="77777777" w:rsidR="00BC6284" w:rsidRPr="00CD64C5" w:rsidRDefault="00BC6284" w:rsidP="00BC6284">
            <w:pPr>
              <w:rPr>
                <w:i/>
                <w:iCs/>
              </w:rPr>
            </w:pPr>
            <w:r w:rsidRPr="00CD64C5">
              <w:rPr>
                <w:i/>
                <w:iCs/>
              </w:rPr>
              <w:t>Formulė: Y = X</w:t>
            </w:r>
            <w:r w:rsidRPr="00CD64C5">
              <w:rPr>
                <w:i/>
                <w:iCs/>
                <w:vertAlign w:val="subscript"/>
              </w:rPr>
              <w:t>1</w:t>
            </w:r>
            <w:r w:rsidRPr="00CD64C5">
              <w:rPr>
                <w:i/>
                <w:iCs/>
              </w:rPr>
              <w:t>/ X</w:t>
            </w:r>
            <w:r w:rsidRPr="00CD64C5">
              <w:rPr>
                <w:i/>
                <w:iCs/>
                <w:vertAlign w:val="subscript"/>
              </w:rPr>
              <w:t>2</w:t>
            </w:r>
            <w:r w:rsidRPr="00CD64C5">
              <w:rPr>
                <w:i/>
                <w:iCs/>
              </w:rPr>
              <w:t>, kur</w:t>
            </w:r>
          </w:p>
          <w:p w14:paraId="1DA84369" w14:textId="55507EBA" w:rsidR="00BC6284" w:rsidRPr="00B206B9" w:rsidRDefault="00BC6284" w:rsidP="00BC6284">
            <w:pPr>
              <w:rPr>
                <w:i/>
                <w:iCs/>
              </w:rPr>
            </w:pPr>
            <w:r w:rsidRPr="00CD64C5">
              <w:rPr>
                <w:i/>
                <w:iCs/>
              </w:rPr>
              <w:t>X</w:t>
            </w:r>
            <w:r w:rsidRPr="00CD64C5">
              <w:rPr>
                <w:i/>
                <w:iCs/>
                <w:vertAlign w:val="subscript"/>
              </w:rPr>
              <w:t>1</w:t>
            </w:r>
            <w:r w:rsidRPr="00CD64C5">
              <w:rPr>
                <w:i/>
                <w:iCs/>
              </w:rPr>
              <w:t xml:space="preserve"> –</w:t>
            </w:r>
            <w:r w:rsidRPr="00CD64C5">
              <w:rPr>
                <w:bCs/>
                <w:i/>
                <w:iCs/>
                <w:lang w:eastAsia="lt-LT"/>
              </w:rPr>
              <w:t xml:space="preserve"> </w:t>
            </w:r>
            <w:r w:rsidR="003A31C8" w:rsidRPr="008945B0">
              <w:rPr>
                <w:bCs/>
                <w:i/>
                <w:iCs/>
              </w:rPr>
              <w:t>pareiškėjo planuojamų atsinaujinančių energijos</w:t>
            </w:r>
            <w:r w:rsidR="00DB5442">
              <w:rPr>
                <w:bCs/>
                <w:i/>
                <w:iCs/>
              </w:rPr>
              <w:t xml:space="preserve"> </w:t>
            </w:r>
            <w:r w:rsidR="00DB5442" w:rsidRPr="008945B0">
              <w:rPr>
                <w:bCs/>
                <w:i/>
                <w:iCs/>
              </w:rPr>
              <w:t>išteklių</w:t>
            </w:r>
            <w:r w:rsidR="003A31C8" w:rsidRPr="008945B0">
              <w:rPr>
                <w:bCs/>
                <w:i/>
                <w:iCs/>
              </w:rPr>
              <w:t xml:space="preserve"> gamybos pajėgum</w:t>
            </w:r>
            <w:r w:rsidR="003A31C8" w:rsidRPr="003B3567">
              <w:rPr>
                <w:bCs/>
                <w:i/>
                <w:iCs/>
              </w:rPr>
              <w:t>a</w:t>
            </w:r>
            <w:r w:rsidR="003A31C8" w:rsidRPr="00B206B9">
              <w:rPr>
                <w:bCs/>
                <w:i/>
                <w:iCs/>
              </w:rPr>
              <w:t>i</w:t>
            </w:r>
            <w:r w:rsidR="00D30793">
              <w:rPr>
                <w:bCs/>
                <w:i/>
                <w:iCs/>
              </w:rPr>
              <w:t xml:space="preserve"> </w:t>
            </w:r>
            <w:r w:rsidR="00A25237">
              <w:rPr>
                <w:bCs/>
                <w:i/>
                <w:iCs/>
              </w:rPr>
              <w:t>k</w:t>
            </w:r>
            <w:r w:rsidR="00D30793">
              <w:rPr>
                <w:bCs/>
                <w:i/>
                <w:iCs/>
              </w:rPr>
              <w:t>W</w:t>
            </w:r>
            <w:r w:rsidR="003A31C8" w:rsidRPr="00B206B9">
              <w:rPr>
                <w:bCs/>
                <w:i/>
                <w:iCs/>
              </w:rPr>
              <w:t>;</w:t>
            </w:r>
          </w:p>
          <w:p w14:paraId="5B2ED169" w14:textId="2ECD38A8" w:rsidR="00BC6284" w:rsidRPr="00B206B9" w:rsidRDefault="00BC6284" w:rsidP="00BC6284">
            <w:pPr>
              <w:rPr>
                <w:i/>
                <w:iCs/>
              </w:rPr>
            </w:pPr>
            <w:r w:rsidRPr="00B206B9">
              <w:rPr>
                <w:i/>
                <w:iCs/>
              </w:rPr>
              <w:t>X</w:t>
            </w:r>
            <w:r w:rsidRPr="00B206B9">
              <w:rPr>
                <w:i/>
                <w:iCs/>
                <w:vertAlign w:val="subscript"/>
              </w:rPr>
              <w:t>2</w:t>
            </w:r>
            <w:r w:rsidRPr="00B206B9">
              <w:rPr>
                <w:i/>
                <w:iCs/>
              </w:rPr>
              <w:t xml:space="preserve"> – </w:t>
            </w:r>
            <w:r w:rsidRPr="00CD64C5">
              <w:rPr>
                <w:bCs/>
                <w:i/>
                <w:iCs/>
                <w:lang w:eastAsia="lt-LT"/>
              </w:rPr>
              <w:t xml:space="preserve">pareiškėjo </w:t>
            </w:r>
            <w:r w:rsidR="003A31C8" w:rsidRPr="008945B0">
              <w:rPr>
                <w:bCs/>
                <w:i/>
                <w:iCs/>
              </w:rPr>
              <w:t>prašom</w:t>
            </w:r>
            <w:r w:rsidR="003A31C8" w:rsidRPr="003B3567">
              <w:rPr>
                <w:bCs/>
                <w:i/>
                <w:iCs/>
              </w:rPr>
              <w:t>a</w:t>
            </w:r>
            <w:r w:rsidR="003A31C8" w:rsidRPr="00B206B9">
              <w:rPr>
                <w:bCs/>
                <w:i/>
                <w:iCs/>
              </w:rPr>
              <w:t xml:space="preserve"> finansavimo suma</w:t>
            </w:r>
            <w:r w:rsidR="00DB5442">
              <w:rPr>
                <w:bCs/>
                <w:i/>
                <w:iCs/>
              </w:rPr>
              <w:t xml:space="preserve"> Eur</w:t>
            </w:r>
            <w:r w:rsidR="003A31C8" w:rsidRPr="00B206B9">
              <w:rPr>
                <w:bCs/>
                <w:i/>
                <w:iCs/>
              </w:rPr>
              <w:t>;</w:t>
            </w:r>
          </w:p>
          <w:p w14:paraId="2E2480D0" w14:textId="54A43810" w:rsidR="00BC6284" w:rsidRDefault="00BC6284" w:rsidP="00BC6284">
            <w:pPr>
              <w:rPr>
                <w:bCs/>
                <w:i/>
                <w:iCs/>
              </w:rPr>
            </w:pPr>
            <w:r w:rsidRPr="00EC349B">
              <w:rPr>
                <w:i/>
                <w:iCs/>
              </w:rPr>
              <w:t xml:space="preserve">Y – santykis tarp </w:t>
            </w:r>
            <w:r w:rsidRPr="00CD64C5">
              <w:rPr>
                <w:bCs/>
                <w:i/>
                <w:iCs/>
              </w:rPr>
              <w:t>pareiškėjo planuojamų atsinaujinančių išteklių energijos gamybos pajėgumų ir prašomos finansavimo sumos.</w:t>
            </w:r>
          </w:p>
          <w:p w14:paraId="3B07B1F4" w14:textId="77777777" w:rsidR="009D44A9" w:rsidRPr="00CD64C5" w:rsidRDefault="009D44A9" w:rsidP="00BC6284">
            <w:pPr>
              <w:rPr>
                <w:bCs/>
                <w:i/>
                <w:iCs/>
                <w:highlight w:val="yellow"/>
                <w:lang w:eastAsia="lt-LT"/>
              </w:rPr>
            </w:pPr>
          </w:p>
          <w:p w14:paraId="496E72F8" w14:textId="32257C12" w:rsidR="00BC6284" w:rsidRPr="00CD64C5" w:rsidRDefault="00BC6284" w:rsidP="00BC6284">
            <w:pPr>
              <w:rPr>
                <w:bCs/>
                <w:i/>
                <w:iCs/>
                <w:lang w:eastAsia="lt-LT"/>
              </w:rPr>
            </w:pPr>
            <w:r w:rsidRPr="00CD64C5">
              <w:rPr>
                <w:bCs/>
                <w:i/>
                <w:iCs/>
                <w:lang w:eastAsia="lt-LT"/>
              </w:rPr>
              <w:t>Daugiau balų skiriama projektams, kuri</w:t>
            </w:r>
            <w:r w:rsidR="00E41BC7" w:rsidRPr="00CD64C5">
              <w:rPr>
                <w:bCs/>
                <w:i/>
                <w:iCs/>
                <w:lang w:eastAsia="lt-LT"/>
              </w:rPr>
              <w:t xml:space="preserve">ų nurodytas santykis yra </w:t>
            </w:r>
            <w:r w:rsidR="0034266D">
              <w:rPr>
                <w:bCs/>
                <w:i/>
                <w:iCs/>
                <w:lang w:eastAsia="lt-LT"/>
              </w:rPr>
              <w:t>didesnis</w:t>
            </w:r>
            <w:r w:rsidR="00E41BC7" w:rsidRPr="00CD64C5">
              <w:rPr>
                <w:bCs/>
                <w:i/>
                <w:iCs/>
                <w:lang w:eastAsia="lt-LT"/>
              </w:rPr>
              <w:t>.</w:t>
            </w:r>
          </w:p>
          <w:p w14:paraId="2D3D71E8" w14:textId="77777777" w:rsidR="00BC6284" w:rsidRPr="00CD64C5" w:rsidRDefault="00BC6284" w:rsidP="00BC6284">
            <w:pPr>
              <w:rPr>
                <w:bCs/>
                <w:i/>
                <w:iCs/>
                <w:highlight w:val="yellow"/>
                <w:lang w:eastAsia="lt-LT"/>
              </w:rPr>
            </w:pPr>
          </w:p>
          <w:p w14:paraId="03058A0B" w14:textId="294794A5" w:rsidR="00BC6284" w:rsidRPr="008945B0" w:rsidRDefault="00BC6284" w:rsidP="00BC6284">
            <w:pPr>
              <w:widowControl w:val="0"/>
              <w:jc w:val="both"/>
              <w:textAlignment w:val="baseline"/>
              <w:rPr>
                <w:bCs/>
                <w:i/>
                <w:iCs/>
                <w:szCs w:val="24"/>
                <w:lang w:eastAsia="lt-LT"/>
              </w:rPr>
            </w:pPr>
            <w:r w:rsidRPr="00CD64C5">
              <w:rPr>
                <w:bCs/>
                <w:i/>
                <w:iCs/>
                <w:lang w:eastAsia="lt-LT"/>
              </w:rPr>
              <w:t>Šis projektų atrankos kriterijus taikomas tik projekto vertinimo metu.</w:t>
            </w:r>
          </w:p>
        </w:tc>
      </w:tr>
      <w:tr w:rsidR="00F179D2" w14:paraId="5A723797"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D8FD993" w14:textId="77777777" w:rsidR="00F179D2" w:rsidRDefault="00F179D2" w:rsidP="00F179D2">
            <w:pPr>
              <w:widowControl w:val="0"/>
              <w:textAlignment w:val="baseline"/>
              <w:rPr>
                <w:b/>
                <w:bCs/>
                <w:szCs w:val="24"/>
                <w:lang w:eastAsia="lt-LT"/>
              </w:rPr>
            </w:pPr>
            <w:r>
              <w:rPr>
                <w:b/>
                <w:bCs/>
                <w:szCs w:val="24"/>
                <w:lang w:eastAsia="lt-LT"/>
              </w:rPr>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29ADF39" w14:textId="0C1A7719" w:rsidR="00F179D2" w:rsidRDefault="00EC349B" w:rsidP="00F179D2">
            <w:pPr>
              <w:widowControl w:val="0"/>
              <w:jc w:val="both"/>
              <w:textAlignment w:val="baseline"/>
              <w:rPr>
                <w:bCs/>
                <w:i/>
                <w:szCs w:val="24"/>
                <w:lang w:eastAsia="lt-LT"/>
              </w:rPr>
            </w:pPr>
            <w:r w:rsidRPr="00CD64C5">
              <w:rPr>
                <w:i/>
                <w:iCs/>
              </w:rPr>
              <w:t xml:space="preserve">Nustatytas kriterijus </w:t>
            </w:r>
            <w:r w:rsidR="00F52526">
              <w:rPr>
                <w:i/>
                <w:iCs/>
              </w:rPr>
              <w:t>l</w:t>
            </w:r>
            <w:r w:rsidR="0019768D">
              <w:rPr>
                <w:i/>
                <w:iCs/>
              </w:rPr>
              <w:t>ei</w:t>
            </w:r>
            <w:r w:rsidR="00F52526">
              <w:rPr>
                <w:i/>
                <w:iCs/>
              </w:rPr>
              <w:t>s</w:t>
            </w:r>
            <w:r w:rsidRPr="00CD64C5">
              <w:rPr>
                <w:i/>
                <w:iCs/>
              </w:rPr>
              <w:t xml:space="preserve"> užtikrinti, kad prioritetas bus skirtas tiems projektam</w:t>
            </w:r>
            <w:r w:rsidR="00761A09">
              <w:rPr>
                <w:i/>
                <w:iCs/>
              </w:rPr>
              <w:t>s</w:t>
            </w:r>
            <w:r>
              <w:rPr>
                <w:i/>
                <w:iCs/>
              </w:rPr>
              <w:t>, kurie efektyviausiai</w:t>
            </w:r>
            <w:r w:rsidR="00690DFF">
              <w:rPr>
                <w:i/>
                <w:iCs/>
              </w:rPr>
              <w:t xml:space="preserve"> prisidės</w:t>
            </w:r>
            <w:r w:rsidRPr="00A7055D">
              <w:rPr>
                <w:i/>
                <w:iCs/>
              </w:rPr>
              <w:t xml:space="preserve"> </w:t>
            </w:r>
            <w:r w:rsidR="00ED408A" w:rsidRPr="00A7055D">
              <w:rPr>
                <w:i/>
                <w:iCs/>
              </w:rPr>
              <w:t>prie</w:t>
            </w:r>
            <w:r w:rsidR="00ED408A">
              <w:rPr>
                <w:i/>
                <w:iCs/>
              </w:rPr>
              <w:t xml:space="preserve"> </w:t>
            </w:r>
            <w:r w:rsidR="00ED408A">
              <w:rPr>
                <w:i/>
                <w:iCs/>
                <w:szCs w:val="24"/>
              </w:rPr>
              <w:t>Investicijų programos 2 prioriteto „Žalesnė Europa“</w:t>
            </w:r>
            <w:r w:rsidR="00ED408A" w:rsidRPr="00A7055D">
              <w:rPr>
                <w:i/>
                <w:iCs/>
                <w:szCs w:val="24"/>
              </w:rPr>
              <w:t xml:space="preserve"> 2.2 konkretaus uždavinio „</w:t>
            </w:r>
            <w:r w:rsidR="00ED408A" w:rsidRPr="00A7055D">
              <w:rPr>
                <w:bCs/>
                <w:i/>
                <w:iCs/>
                <w:szCs w:val="24"/>
                <w:lang w:bidi="lt-LT"/>
              </w:rPr>
              <w:t>2.2. Skatinti atsinaujinančiąją energiją pagal Direktyvą (ES) 2018/2001, įskaitant joje nustatytus tvarumo kriterijus“</w:t>
            </w:r>
            <w:r w:rsidR="00ED408A" w:rsidRPr="00A7055D">
              <w:rPr>
                <w:i/>
                <w:iCs/>
              </w:rPr>
              <w:t xml:space="preserve"> </w:t>
            </w:r>
            <w:r w:rsidR="00ED408A" w:rsidRPr="00A7055D">
              <w:rPr>
                <w:i/>
                <w:iCs/>
                <w:szCs w:val="24"/>
              </w:rPr>
              <w:t>rezultato RCR 31 stebėsenos rodiklio „Visas pagamintas atsinaujinančios energijos kiekis (iš kurio: elektros, šiluminės energijos kiekis)“ pasiekimo</w:t>
            </w:r>
            <w:r w:rsidR="00ED408A">
              <w:rPr>
                <w:i/>
                <w:iCs/>
                <w:szCs w:val="24"/>
              </w:rPr>
              <w:t>.</w:t>
            </w:r>
          </w:p>
        </w:tc>
      </w:tr>
      <w:tr w:rsidR="00F179D2" w14:paraId="2B395790"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419E3" w14:textId="77777777" w:rsidR="00F179D2" w:rsidRPr="007B2890" w:rsidRDefault="00F179D2" w:rsidP="00F179D2">
            <w:pPr>
              <w:widowControl w:val="0"/>
              <w:textAlignment w:val="baseline"/>
              <w:rPr>
                <w:b/>
                <w:bCs/>
                <w:szCs w:val="24"/>
                <w:lang w:eastAsia="lt-LT"/>
              </w:rPr>
            </w:pPr>
            <w:r w:rsidRPr="007B2890">
              <w:rPr>
                <w:b/>
                <w:bCs/>
                <w:szCs w:val="24"/>
                <w:lang w:eastAsia="lt-LT"/>
              </w:rPr>
              <w:br w:type="page"/>
            </w:r>
            <w:r w:rsidRPr="007B2890">
              <w:rPr>
                <w:b/>
                <w:bCs/>
                <w:szCs w:val="24"/>
                <w:lang w:eastAsia="lt-LT"/>
              </w:rPr>
              <w:sym w:font="Times New Roman" w:char="F07F"/>
            </w:r>
            <w:r w:rsidRPr="007B2890">
              <w:rPr>
                <w:b/>
                <w:bCs/>
                <w:szCs w:val="24"/>
                <w:lang w:eastAsia="lt-LT"/>
              </w:rPr>
              <w:t xml:space="preserve"> SPECIALUSIS PROJEKTŲ ATRANKOS KRITERIJUS</w:t>
            </w:r>
          </w:p>
          <w:p w14:paraId="1171D2A3" w14:textId="63159B39" w:rsidR="00F179D2" w:rsidRPr="007B2890" w:rsidRDefault="009B46EC" w:rsidP="00F179D2">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662F22">
              <w:rPr>
                <w:bCs/>
                <w:lang w:eastAsia="lt-LT"/>
              </w:rPr>
            </w:r>
            <w:r w:rsidR="00662F22">
              <w:rPr>
                <w:bCs/>
                <w:lang w:eastAsia="lt-LT"/>
              </w:rPr>
              <w:fldChar w:fldCharType="separate"/>
            </w:r>
            <w:r w:rsidRPr="0025387A">
              <w:rPr>
                <w:bCs/>
                <w:lang w:eastAsia="lt-LT"/>
              </w:rPr>
              <w:fldChar w:fldCharType="end"/>
            </w:r>
            <w:r w:rsidR="00F179D2" w:rsidRPr="007B2890">
              <w:rPr>
                <w:b/>
                <w:bCs/>
                <w:szCs w:val="24"/>
                <w:lang w:eastAsia="lt-LT"/>
              </w:rPr>
              <w:t xml:space="preserve"> PRIORITETINIS PROJEKTŲ ATRANKOS KRITERIJUS</w:t>
            </w:r>
          </w:p>
          <w:p w14:paraId="5617AB08" w14:textId="56AA8165" w:rsidR="00F179D2" w:rsidRDefault="00F179D2" w:rsidP="00F179D2">
            <w:pPr>
              <w:widowControl w:val="0"/>
              <w:textAlignment w:val="baseline"/>
              <w:rPr>
                <w:b/>
                <w:bCs/>
                <w:szCs w:val="24"/>
                <w:lang w:eastAsia="lt-LT"/>
              </w:rPr>
            </w:pPr>
            <w:r w:rsidRPr="007B2890">
              <w:rPr>
                <w:b/>
                <w:bCs/>
                <w:szCs w:val="24"/>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632D2C9" w14:textId="4EF0CDFF" w:rsidR="00F179D2" w:rsidRPr="00CD64C5" w:rsidRDefault="009B46EC" w:rsidP="00F179D2">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662F22">
              <w:rPr>
                <w:bCs/>
                <w:lang w:eastAsia="lt-LT"/>
              </w:rPr>
            </w:r>
            <w:r w:rsidR="00662F22">
              <w:rPr>
                <w:bCs/>
                <w:lang w:eastAsia="lt-LT"/>
              </w:rPr>
              <w:fldChar w:fldCharType="separate"/>
            </w:r>
            <w:r w:rsidRPr="0025387A">
              <w:rPr>
                <w:bCs/>
                <w:lang w:eastAsia="lt-LT"/>
              </w:rPr>
              <w:fldChar w:fldCharType="end"/>
            </w:r>
            <w:r w:rsidR="00F179D2" w:rsidRPr="00CD64C5">
              <w:rPr>
                <w:b/>
                <w:iCs/>
                <w:szCs w:val="24"/>
                <w:lang w:eastAsia="lt-LT"/>
              </w:rPr>
              <w:t xml:space="preserve"> Nustatymas</w:t>
            </w:r>
          </w:p>
          <w:p w14:paraId="65092766" w14:textId="46CD53B8" w:rsidR="00F179D2" w:rsidRDefault="00F179D2" w:rsidP="00F179D2">
            <w:pPr>
              <w:widowControl w:val="0"/>
              <w:jc w:val="both"/>
              <w:textAlignment w:val="baseline"/>
              <w:rPr>
                <w:bCs/>
                <w:i/>
                <w:szCs w:val="24"/>
                <w:lang w:eastAsia="lt-LT"/>
              </w:rPr>
            </w:pPr>
            <w:r w:rsidRPr="00CD64C5">
              <w:rPr>
                <w:b/>
                <w:iCs/>
                <w:szCs w:val="24"/>
                <w:lang w:eastAsia="lt-LT"/>
              </w:rPr>
              <w:sym w:font="Times New Roman" w:char="F07F"/>
            </w:r>
            <w:r w:rsidRPr="00CD64C5">
              <w:rPr>
                <w:b/>
                <w:iCs/>
                <w:szCs w:val="24"/>
                <w:lang w:eastAsia="lt-LT"/>
              </w:rPr>
              <w:t xml:space="preserve"> Keitimas</w:t>
            </w:r>
          </w:p>
        </w:tc>
      </w:tr>
      <w:tr w:rsidR="00F179D2" w14:paraId="08CAF4F1"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A133C" w14:textId="4E11867F" w:rsidR="00F179D2" w:rsidRDefault="00F179D2" w:rsidP="00F179D2">
            <w:pPr>
              <w:widowControl w:val="0"/>
              <w:textAlignment w:val="baseline"/>
              <w:rPr>
                <w:b/>
                <w:bCs/>
                <w:szCs w:val="24"/>
                <w:lang w:eastAsia="lt-LT"/>
              </w:rPr>
            </w:pPr>
            <w:r>
              <w:rPr>
                <w:b/>
                <w:bCs/>
                <w:szCs w:val="24"/>
                <w:lang w:eastAsia="lt-LT"/>
              </w:rPr>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76A09041" w14:textId="3D139F3E" w:rsidR="00F179D2" w:rsidRPr="00EC349B" w:rsidRDefault="00A25237" w:rsidP="00A25237">
            <w:pPr>
              <w:pStyle w:val="Sraopastraipa"/>
              <w:widowControl w:val="0"/>
              <w:tabs>
                <w:tab w:val="left" w:pos="289"/>
              </w:tabs>
              <w:ind w:left="0"/>
              <w:jc w:val="both"/>
              <w:textAlignment w:val="baseline"/>
              <w:rPr>
                <w:bCs/>
                <w:i/>
                <w:iCs/>
                <w:szCs w:val="24"/>
                <w:lang w:eastAsia="lt-LT"/>
              </w:rPr>
            </w:pPr>
            <w:r>
              <w:rPr>
                <w:b/>
                <w:i/>
                <w:iCs/>
              </w:rPr>
              <w:t xml:space="preserve">5. </w:t>
            </w:r>
            <w:r w:rsidR="00F179D2" w:rsidRPr="00CD64C5">
              <w:rPr>
                <w:b/>
                <w:i/>
                <w:iCs/>
              </w:rPr>
              <w:t>Pareiškėjai yra pramonės įmonės, kurios dar neturi įdiegtų atsinaujinančių energijos išteklių</w:t>
            </w:r>
            <w:r w:rsidR="00944E80" w:rsidRPr="00CD64C5">
              <w:rPr>
                <w:b/>
                <w:i/>
                <w:iCs/>
              </w:rPr>
              <w:t xml:space="preserve"> pajėgumų</w:t>
            </w:r>
            <w:r w:rsidR="00F179D2" w:rsidRPr="00ED408A">
              <w:rPr>
                <w:bCs/>
                <w:i/>
                <w:iCs/>
              </w:rPr>
              <w:t>.</w:t>
            </w:r>
          </w:p>
        </w:tc>
      </w:tr>
      <w:tr w:rsidR="00F179D2" w14:paraId="131A21DC"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B812F67" w14:textId="65D1E784" w:rsidR="00F179D2" w:rsidRDefault="00F179D2" w:rsidP="00F179D2">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0DBD0B77" w14:textId="32823174" w:rsidR="00F179D2" w:rsidRDefault="00D576B1" w:rsidP="00F179D2">
            <w:pPr>
              <w:widowControl w:val="0"/>
              <w:jc w:val="both"/>
              <w:textAlignment w:val="baseline"/>
              <w:rPr>
                <w:bCs/>
                <w:i/>
                <w:iCs/>
                <w:lang w:eastAsia="lt-LT"/>
              </w:rPr>
            </w:pPr>
            <w:r w:rsidRPr="00ED408A">
              <w:rPr>
                <w:bCs/>
                <w:i/>
                <w:szCs w:val="24"/>
                <w:lang w:eastAsia="lt-LT"/>
              </w:rPr>
              <w:t>Vertinama ar pareiškėjas</w:t>
            </w:r>
            <w:r w:rsidRPr="00EC349B">
              <w:rPr>
                <w:bCs/>
                <w:i/>
                <w:szCs w:val="24"/>
                <w:lang w:eastAsia="lt-LT"/>
              </w:rPr>
              <w:t xml:space="preserve"> iš viso</w:t>
            </w:r>
            <w:r w:rsidRPr="00CD64C5">
              <w:rPr>
                <w:bCs/>
                <w:i/>
                <w:szCs w:val="24"/>
                <w:lang w:eastAsia="lt-LT"/>
              </w:rPr>
              <w:t xml:space="preserve"> dar neturi įdiegtų atsinaujinančių energijos išteklių</w:t>
            </w:r>
            <w:r w:rsidR="00944E80" w:rsidRPr="00CD64C5">
              <w:rPr>
                <w:bCs/>
                <w:i/>
                <w:szCs w:val="24"/>
                <w:lang w:eastAsia="lt-LT"/>
              </w:rPr>
              <w:t xml:space="preserve"> </w:t>
            </w:r>
            <w:r w:rsidR="00944E80" w:rsidRPr="00CD64C5">
              <w:rPr>
                <w:bCs/>
                <w:i/>
                <w:iCs/>
              </w:rPr>
              <w:t>pajėgumų.</w:t>
            </w:r>
            <w:r w:rsidR="009D44A9">
              <w:rPr>
                <w:bCs/>
                <w:i/>
                <w:iCs/>
              </w:rPr>
              <w:t xml:space="preserve"> Didžiausią </w:t>
            </w:r>
            <w:r w:rsidR="009D44A9" w:rsidRPr="00CD64C5">
              <w:rPr>
                <w:bCs/>
                <w:i/>
                <w:iCs/>
                <w:lang w:eastAsia="lt-LT"/>
              </w:rPr>
              <w:t>bal</w:t>
            </w:r>
            <w:r w:rsidR="009D44A9">
              <w:rPr>
                <w:bCs/>
                <w:i/>
                <w:iCs/>
                <w:lang w:eastAsia="lt-LT"/>
              </w:rPr>
              <w:t>ą</w:t>
            </w:r>
            <w:r w:rsidR="0078603F">
              <w:rPr>
                <w:bCs/>
                <w:i/>
                <w:iCs/>
                <w:lang w:eastAsia="lt-LT"/>
              </w:rPr>
              <w:t xml:space="preserve"> gaus</w:t>
            </w:r>
            <w:r w:rsidR="009D44A9" w:rsidRPr="00CD64C5">
              <w:rPr>
                <w:bCs/>
                <w:i/>
                <w:iCs/>
                <w:lang w:eastAsia="lt-LT"/>
              </w:rPr>
              <w:t xml:space="preserve"> </w:t>
            </w:r>
            <w:r w:rsidR="0078603F" w:rsidRPr="00CD64C5">
              <w:rPr>
                <w:bCs/>
                <w:i/>
                <w:iCs/>
                <w:lang w:eastAsia="lt-LT"/>
              </w:rPr>
              <w:t>p</w:t>
            </w:r>
            <w:r w:rsidR="0078603F">
              <w:rPr>
                <w:bCs/>
                <w:i/>
                <w:iCs/>
                <w:lang w:eastAsia="lt-LT"/>
              </w:rPr>
              <w:t>areiškėjai</w:t>
            </w:r>
            <w:r w:rsidR="009D44A9" w:rsidRPr="00CD64C5">
              <w:rPr>
                <w:bCs/>
                <w:i/>
                <w:iCs/>
                <w:lang w:eastAsia="lt-LT"/>
              </w:rPr>
              <w:t>, kuri</w:t>
            </w:r>
            <w:r w:rsidR="0078603F">
              <w:rPr>
                <w:bCs/>
                <w:i/>
                <w:iCs/>
                <w:lang w:eastAsia="lt-LT"/>
              </w:rPr>
              <w:t xml:space="preserve">e iki </w:t>
            </w:r>
            <w:r w:rsidR="00FE6CC4">
              <w:rPr>
                <w:bCs/>
                <w:i/>
                <w:iCs/>
                <w:lang w:eastAsia="lt-LT"/>
              </w:rPr>
              <w:t xml:space="preserve">PĮP </w:t>
            </w:r>
            <w:r w:rsidR="0078603F">
              <w:rPr>
                <w:bCs/>
                <w:i/>
                <w:iCs/>
                <w:lang w:eastAsia="lt-LT"/>
              </w:rPr>
              <w:t xml:space="preserve">pateikimo dar neturi įsidiegę jokių </w:t>
            </w:r>
            <w:r w:rsidR="00E551D8" w:rsidRPr="00CD64C5">
              <w:rPr>
                <w:bCs/>
                <w:i/>
                <w:szCs w:val="24"/>
                <w:lang w:eastAsia="lt-LT"/>
              </w:rPr>
              <w:t xml:space="preserve">atsinaujinančių energijos </w:t>
            </w:r>
            <w:r w:rsidR="0078603F">
              <w:rPr>
                <w:bCs/>
                <w:i/>
                <w:iCs/>
                <w:lang w:eastAsia="lt-LT"/>
              </w:rPr>
              <w:t>išteklių pajėgum</w:t>
            </w:r>
            <w:r w:rsidR="00CB356D">
              <w:rPr>
                <w:bCs/>
                <w:i/>
                <w:iCs/>
                <w:lang w:eastAsia="lt-LT"/>
              </w:rPr>
              <w:t>ų</w:t>
            </w:r>
            <w:r w:rsidR="0078603F">
              <w:rPr>
                <w:bCs/>
                <w:i/>
                <w:iCs/>
                <w:lang w:eastAsia="lt-LT"/>
              </w:rPr>
              <w:t>. Priešingu atveju bus suteiktas nulis balų.</w:t>
            </w:r>
          </w:p>
          <w:p w14:paraId="69328A5A" w14:textId="3A2D0E2D" w:rsidR="00925DDC" w:rsidRDefault="00925DDC" w:rsidP="00F179D2">
            <w:pPr>
              <w:widowControl w:val="0"/>
              <w:jc w:val="both"/>
              <w:textAlignment w:val="baseline"/>
              <w:rPr>
                <w:bCs/>
                <w:i/>
                <w:szCs w:val="24"/>
                <w:lang w:eastAsia="lt-LT"/>
              </w:rPr>
            </w:pPr>
          </w:p>
          <w:p w14:paraId="6577137B" w14:textId="78491095" w:rsidR="00111A36" w:rsidRPr="00111A36" w:rsidRDefault="00111A36" w:rsidP="00111A36">
            <w:pPr>
              <w:widowControl w:val="0"/>
              <w:jc w:val="both"/>
              <w:textAlignment w:val="baseline"/>
              <w:rPr>
                <w:bCs/>
                <w:i/>
                <w:iCs/>
                <w:szCs w:val="24"/>
                <w:lang w:eastAsia="lt-LT" w:bidi="lt-LT"/>
              </w:rPr>
            </w:pPr>
            <w:r w:rsidRPr="00111A36">
              <w:rPr>
                <w:bCs/>
                <w:i/>
                <w:iCs/>
                <w:szCs w:val="24"/>
                <w:lang w:eastAsia="lt-LT"/>
              </w:rPr>
              <w:t xml:space="preserve">Projektų atrankos kriterijus </w:t>
            </w:r>
            <w:r w:rsidRPr="00111A36">
              <w:rPr>
                <w:bCs/>
                <w:i/>
                <w:iCs/>
                <w:szCs w:val="24"/>
                <w:lang w:eastAsia="lt-LT" w:bidi="lt-LT"/>
              </w:rPr>
              <w:t>prisideda prie darnaus vystymosi horizontaliojo principo, kadangi tokiu būdu pramonės įmonės skatinamos diegti</w:t>
            </w:r>
            <w:r w:rsidR="00F95A11">
              <w:rPr>
                <w:bCs/>
                <w:i/>
                <w:iCs/>
                <w:szCs w:val="24"/>
                <w:lang w:eastAsia="lt-LT" w:bidi="lt-LT"/>
              </w:rPr>
              <w:t>s</w:t>
            </w:r>
            <w:r w:rsidRPr="00111A36">
              <w:rPr>
                <w:bCs/>
                <w:i/>
                <w:iCs/>
                <w:szCs w:val="24"/>
                <w:lang w:eastAsia="lt-LT" w:bidi="lt-LT"/>
              </w:rPr>
              <w:t xml:space="preserve"> </w:t>
            </w:r>
            <w:r w:rsidRPr="00F036CD">
              <w:rPr>
                <w:bCs/>
                <w:i/>
                <w:iCs/>
                <w:szCs w:val="24"/>
                <w:lang w:eastAsia="lt-LT" w:bidi="lt-LT"/>
              </w:rPr>
              <w:t>atsinaujinančių energijos išteklių pajėgumus, kurios iki šiol to neturėjo.</w:t>
            </w:r>
            <w:r w:rsidRPr="00111A36">
              <w:rPr>
                <w:bCs/>
                <w:i/>
                <w:iCs/>
                <w:szCs w:val="24"/>
                <w:lang w:eastAsia="lt-LT" w:bidi="lt-LT"/>
              </w:rPr>
              <w:t xml:space="preserve"> </w:t>
            </w:r>
          </w:p>
          <w:p w14:paraId="6D85AFE8" w14:textId="77777777" w:rsidR="00111A36" w:rsidRPr="00ED408A" w:rsidRDefault="00111A36" w:rsidP="00F179D2">
            <w:pPr>
              <w:widowControl w:val="0"/>
              <w:jc w:val="both"/>
              <w:textAlignment w:val="baseline"/>
              <w:rPr>
                <w:bCs/>
                <w:i/>
                <w:szCs w:val="24"/>
                <w:lang w:eastAsia="lt-LT"/>
              </w:rPr>
            </w:pPr>
          </w:p>
          <w:p w14:paraId="26046EC4" w14:textId="286D7E91" w:rsidR="00D576B1" w:rsidRPr="00ED408A" w:rsidRDefault="00D576B1" w:rsidP="00F179D2">
            <w:pPr>
              <w:widowControl w:val="0"/>
              <w:jc w:val="both"/>
              <w:textAlignment w:val="baseline"/>
              <w:rPr>
                <w:bCs/>
                <w:i/>
                <w:iCs/>
                <w:szCs w:val="24"/>
                <w:lang w:eastAsia="lt-LT"/>
              </w:rPr>
            </w:pPr>
            <w:r w:rsidRPr="00CD64C5">
              <w:rPr>
                <w:bCs/>
                <w:i/>
                <w:iCs/>
                <w:lang w:eastAsia="lt-LT"/>
              </w:rPr>
              <w:lastRenderedPageBreak/>
              <w:t>Šis projektų atrankos kriterijus taikomas tik projekto vertinimo metu.</w:t>
            </w:r>
          </w:p>
        </w:tc>
      </w:tr>
      <w:tr w:rsidR="008B5786" w14:paraId="280BC588"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1AD694B" w14:textId="4E037B69" w:rsidR="008B5786" w:rsidRDefault="008B5786" w:rsidP="008B5786">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4AD5111" w14:textId="47AFFA4B" w:rsidR="008B5786" w:rsidRDefault="008B5786" w:rsidP="008B5786">
            <w:pPr>
              <w:widowControl w:val="0"/>
              <w:jc w:val="both"/>
              <w:textAlignment w:val="baseline"/>
              <w:rPr>
                <w:bCs/>
                <w:i/>
                <w:szCs w:val="24"/>
                <w:lang w:eastAsia="lt-LT"/>
              </w:rPr>
            </w:pPr>
            <w:r w:rsidRPr="00A7055D">
              <w:rPr>
                <w:i/>
                <w:iCs/>
              </w:rPr>
              <w:t>Nustatytas kriterijus padės užtikrinti, kad prioritetas bus skirtas tiems projektam</w:t>
            </w:r>
            <w:r w:rsidR="00925DDC">
              <w:rPr>
                <w:i/>
                <w:iCs/>
              </w:rPr>
              <w:t>s</w:t>
            </w:r>
            <w:r>
              <w:rPr>
                <w:i/>
                <w:iCs/>
              </w:rPr>
              <w:t xml:space="preserve">, kurie </w:t>
            </w:r>
            <w:r w:rsidR="00737908">
              <w:rPr>
                <w:i/>
                <w:iCs/>
              </w:rPr>
              <w:t>dar neturi įsidiegę</w:t>
            </w:r>
            <w:r w:rsidR="005D5184">
              <w:rPr>
                <w:i/>
                <w:iCs/>
              </w:rPr>
              <w:t xml:space="preserve"> jokių atsinaujinančių energijos išteklių pajėgumų, kas </w:t>
            </w:r>
            <w:r>
              <w:rPr>
                <w:i/>
                <w:iCs/>
              </w:rPr>
              <w:t>leis</w:t>
            </w:r>
            <w:r w:rsidR="00925DDC">
              <w:rPr>
                <w:i/>
                <w:iCs/>
              </w:rPr>
              <w:t>tų</w:t>
            </w:r>
            <w:r>
              <w:rPr>
                <w:i/>
                <w:iCs/>
              </w:rPr>
              <w:t xml:space="preserve"> užtikrinti geresnį prisidėjimą </w:t>
            </w:r>
            <w:r w:rsidRPr="00A7055D">
              <w:rPr>
                <w:i/>
                <w:iCs/>
              </w:rPr>
              <w:t>prie</w:t>
            </w:r>
            <w:r>
              <w:rPr>
                <w:i/>
                <w:iCs/>
              </w:rPr>
              <w:t xml:space="preserve"> </w:t>
            </w:r>
            <w:r>
              <w:rPr>
                <w:i/>
                <w:iCs/>
                <w:szCs w:val="24"/>
              </w:rPr>
              <w:t>Investicijų programos 2 prioriteto „Žalesnė Europa“</w:t>
            </w:r>
            <w:r w:rsidRPr="00A7055D">
              <w:rPr>
                <w:i/>
                <w:iCs/>
                <w:szCs w:val="24"/>
              </w:rPr>
              <w:t xml:space="preserve"> 2.2 konkretaus uždavinio „</w:t>
            </w:r>
            <w:r w:rsidRPr="00A7055D">
              <w:rPr>
                <w:bCs/>
                <w:i/>
                <w:iCs/>
                <w:szCs w:val="24"/>
                <w:lang w:bidi="lt-LT"/>
              </w:rPr>
              <w:t>2.2. Skatinti atsinaujinančiąją energiją pagal Direktyvą (ES) 2018/2001, įskaitant joje nustatytus tvarumo kriterijus“</w:t>
            </w:r>
            <w:r w:rsidRPr="00A7055D">
              <w:rPr>
                <w:i/>
                <w:iCs/>
              </w:rPr>
              <w:t xml:space="preserve"> </w:t>
            </w:r>
            <w:r w:rsidRPr="00A7055D">
              <w:rPr>
                <w:i/>
                <w:iCs/>
                <w:szCs w:val="24"/>
              </w:rPr>
              <w:t>rezultato RCR 31 stebėsenos rodiklio „Visas pagamintas atsinaujinančios energijos kiekis (iš kurio: elektros, šiluminės energijos kiekis)“ pasiekimo</w:t>
            </w:r>
            <w:r>
              <w:rPr>
                <w:i/>
                <w:iCs/>
                <w:szCs w:val="24"/>
              </w:rPr>
              <w:t>.</w:t>
            </w:r>
          </w:p>
        </w:tc>
      </w:tr>
    </w:tbl>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5"/>
        <w:gridCol w:w="1533"/>
        <w:gridCol w:w="3495"/>
        <w:gridCol w:w="1656"/>
        <w:gridCol w:w="3038"/>
      </w:tblGrid>
      <w:tr w:rsidR="00482FB2" w14:paraId="148A9663" w14:textId="77777777">
        <w:tc>
          <w:tcPr>
            <w:tcW w:w="5495" w:type="dxa"/>
          </w:tcPr>
          <w:p w14:paraId="76C2560D" w14:textId="36B50E74"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A37F06">
              <w:rPr>
                <w:szCs w:val="24"/>
              </w:rPr>
              <w:t xml:space="preserve">         </w:t>
            </w:r>
            <w:r w:rsidR="00A25237">
              <w:rPr>
                <w:szCs w:val="24"/>
              </w:rPr>
              <w:t xml:space="preserve"> </w:t>
            </w:r>
            <w:r w:rsidR="00A37F06" w:rsidRPr="00A37F06">
              <w:rPr>
                <w:szCs w:val="24"/>
              </w:rPr>
              <w:t xml:space="preserve">Ekonomikos ir inovacijų </w:t>
            </w:r>
            <w:r w:rsidR="00A37F06">
              <w:rPr>
                <w:szCs w:val="24"/>
              </w:rPr>
              <w:t>v</w:t>
            </w:r>
            <w:r>
              <w:rPr>
                <w:szCs w:val="24"/>
              </w:rPr>
              <w:t>iceministrė</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287F4858"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Pr>
                <w:szCs w:val="24"/>
              </w:rPr>
              <w:t>Jovita Neliupšienė</w:t>
            </w: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4"/>
        </w:rPr>
      </w:pPr>
      <w:r>
        <w:rPr>
          <w:sz w:val="22"/>
          <w:szCs w:val="24"/>
        </w:rPr>
        <w:t>___________________________________________________________________</w:t>
      </w:r>
    </w:p>
    <w:sectPr w:rsidR="00482FB2">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E97DC" w14:textId="77777777" w:rsidR="00581D0D" w:rsidRDefault="00581D0D" w:rsidP="00566961">
      <w:r>
        <w:separator/>
      </w:r>
    </w:p>
  </w:endnote>
  <w:endnote w:type="continuationSeparator" w:id="0">
    <w:p w14:paraId="7A7ED752" w14:textId="77777777" w:rsidR="00581D0D" w:rsidRDefault="00581D0D" w:rsidP="0056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D512" w14:textId="77777777" w:rsidR="00581D0D" w:rsidRDefault="00581D0D" w:rsidP="00566961">
      <w:r>
        <w:separator/>
      </w:r>
    </w:p>
  </w:footnote>
  <w:footnote w:type="continuationSeparator" w:id="0">
    <w:p w14:paraId="2E1051A8" w14:textId="77777777" w:rsidR="00581D0D" w:rsidRDefault="00581D0D" w:rsidP="00566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C75AA"/>
    <w:multiLevelType w:val="hybridMultilevel"/>
    <w:tmpl w:val="7B8AE6AE"/>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1"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683553">
    <w:abstractNumId w:val="2"/>
  </w:num>
  <w:num w:numId="2" w16cid:durableId="1561551395">
    <w:abstractNumId w:val="1"/>
  </w:num>
  <w:num w:numId="3" w16cid:durableId="252082420">
    <w:abstractNumId w:val="4"/>
  </w:num>
  <w:num w:numId="4" w16cid:durableId="1030451656">
    <w:abstractNumId w:val="3"/>
  </w:num>
  <w:num w:numId="5" w16cid:durableId="20397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41887"/>
    <w:rsid w:val="0005738F"/>
    <w:rsid w:val="00063343"/>
    <w:rsid w:val="0006724C"/>
    <w:rsid w:val="0009061F"/>
    <w:rsid w:val="000A2F89"/>
    <w:rsid w:val="000B0C97"/>
    <w:rsid w:val="000E7075"/>
    <w:rsid w:val="00111A36"/>
    <w:rsid w:val="0012659D"/>
    <w:rsid w:val="001306F3"/>
    <w:rsid w:val="00137BC3"/>
    <w:rsid w:val="001553B4"/>
    <w:rsid w:val="00173131"/>
    <w:rsid w:val="00187778"/>
    <w:rsid w:val="0019768D"/>
    <w:rsid w:val="001B3C27"/>
    <w:rsid w:val="001C68B5"/>
    <w:rsid w:val="001E35B8"/>
    <w:rsid w:val="001F0676"/>
    <w:rsid w:val="00206063"/>
    <w:rsid w:val="00223649"/>
    <w:rsid w:val="00236CE3"/>
    <w:rsid w:val="002401AB"/>
    <w:rsid w:val="002444BB"/>
    <w:rsid w:val="00253ECA"/>
    <w:rsid w:val="002601C4"/>
    <w:rsid w:val="00263CAC"/>
    <w:rsid w:val="002B0A95"/>
    <w:rsid w:val="002B7E62"/>
    <w:rsid w:val="002D0418"/>
    <w:rsid w:val="002E4D50"/>
    <w:rsid w:val="002E5640"/>
    <w:rsid w:val="0034266D"/>
    <w:rsid w:val="0034277A"/>
    <w:rsid w:val="00357FEC"/>
    <w:rsid w:val="0037045B"/>
    <w:rsid w:val="0039360D"/>
    <w:rsid w:val="003A21ED"/>
    <w:rsid w:val="003A31C8"/>
    <w:rsid w:val="003B3567"/>
    <w:rsid w:val="003B46D6"/>
    <w:rsid w:val="003B7641"/>
    <w:rsid w:val="003E2EA3"/>
    <w:rsid w:val="003E6BD3"/>
    <w:rsid w:val="003F4CDB"/>
    <w:rsid w:val="004008B4"/>
    <w:rsid w:val="004310CA"/>
    <w:rsid w:val="00446C14"/>
    <w:rsid w:val="004766CF"/>
    <w:rsid w:val="00482FB2"/>
    <w:rsid w:val="004925A1"/>
    <w:rsid w:val="00495BAF"/>
    <w:rsid w:val="004A0EE9"/>
    <w:rsid w:val="004A0FBC"/>
    <w:rsid w:val="004E0D3D"/>
    <w:rsid w:val="004F1825"/>
    <w:rsid w:val="00527A84"/>
    <w:rsid w:val="00561EC9"/>
    <w:rsid w:val="00564B8D"/>
    <w:rsid w:val="0056587C"/>
    <w:rsid w:val="00566961"/>
    <w:rsid w:val="005771C2"/>
    <w:rsid w:val="00581D0D"/>
    <w:rsid w:val="005D5184"/>
    <w:rsid w:val="005E5202"/>
    <w:rsid w:val="005E6D49"/>
    <w:rsid w:val="0061289B"/>
    <w:rsid w:val="00620E83"/>
    <w:rsid w:val="0062125C"/>
    <w:rsid w:val="00655768"/>
    <w:rsid w:val="00662F22"/>
    <w:rsid w:val="006876D1"/>
    <w:rsid w:val="00690DFF"/>
    <w:rsid w:val="00697612"/>
    <w:rsid w:val="006B0953"/>
    <w:rsid w:val="006C47BF"/>
    <w:rsid w:val="006D3812"/>
    <w:rsid w:val="006D6ADE"/>
    <w:rsid w:val="006E514A"/>
    <w:rsid w:val="006F1661"/>
    <w:rsid w:val="00736C46"/>
    <w:rsid w:val="00737908"/>
    <w:rsid w:val="0074567F"/>
    <w:rsid w:val="00747113"/>
    <w:rsid w:val="00760C33"/>
    <w:rsid w:val="00761A09"/>
    <w:rsid w:val="00766A70"/>
    <w:rsid w:val="0077769D"/>
    <w:rsid w:val="0078603F"/>
    <w:rsid w:val="00786CF9"/>
    <w:rsid w:val="0079562D"/>
    <w:rsid w:val="007B2890"/>
    <w:rsid w:val="007E1897"/>
    <w:rsid w:val="007E5090"/>
    <w:rsid w:val="007F1C3E"/>
    <w:rsid w:val="007F20BC"/>
    <w:rsid w:val="007F4BA4"/>
    <w:rsid w:val="00804E7C"/>
    <w:rsid w:val="00833609"/>
    <w:rsid w:val="00845FA9"/>
    <w:rsid w:val="008508CB"/>
    <w:rsid w:val="00870CD5"/>
    <w:rsid w:val="00870EAE"/>
    <w:rsid w:val="00876623"/>
    <w:rsid w:val="008945B0"/>
    <w:rsid w:val="008952CD"/>
    <w:rsid w:val="008A5293"/>
    <w:rsid w:val="008B39C2"/>
    <w:rsid w:val="008B5786"/>
    <w:rsid w:val="008C3C57"/>
    <w:rsid w:val="008E78A2"/>
    <w:rsid w:val="008F1E1F"/>
    <w:rsid w:val="008F4423"/>
    <w:rsid w:val="00925DDC"/>
    <w:rsid w:val="00944E80"/>
    <w:rsid w:val="00956903"/>
    <w:rsid w:val="00986613"/>
    <w:rsid w:val="009B04EA"/>
    <w:rsid w:val="009B46EC"/>
    <w:rsid w:val="009B4C0A"/>
    <w:rsid w:val="009C6F11"/>
    <w:rsid w:val="009D03D8"/>
    <w:rsid w:val="009D44A9"/>
    <w:rsid w:val="009E67E3"/>
    <w:rsid w:val="009E73FB"/>
    <w:rsid w:val="00A1702E"/>
    <w:rsid w:val="00A25237"/>
    <w:rsid w:val="00A37F06"/>
    <w:rsid w:val="00A44072"/>
    <w:rsid w:val="00A54906"/>
    <w:rsid w:val="00A672F1"/>
    <w:rsid w:val="00A86135"/>
    <w:rsid w:val="00AA12AA"/>
    <w:rsid w:val="00AB1F19"/>
    <w:rsid w:val="00AB3E86"/>
    <w:rsid w:val="00AB4CCD"/>
    <w:rsid w:val="00AC1A1D"/>
    <w:rsid w:val="00AC2D56"/>
    <w:rsid w:val="00AC4B1B"/>
    <w:rsid w:val="00AD7602"/>
    <w:rsid w:val="00AF1097"/>
    <w:rsid w:val="00AF4F99"/>
    <w:rsid w:val="00B16452"/>
    <w:rsid w:val="00B1793B"/>
    <w:rsid w:val="00B17F37"/>
    <w:rsid w:val="00B206B9"/>
    <w:rsid w:val="00B218AA"/>
    <w:rsid w:val="00B218D7"/>
    <w:rsid w:val="00B5544F"/>
    <w:rsid w:val="00B76079"/>
    <w:rsid w:val="00B77DA9"/>
    <w:rsid w:val="00BA7775"/>
    <w:rsid w:val="00BB73C4"/>
    <w:rsid w:val="00BC6284"/>
    <w:rsid w:val="00BE1A2C"/>
    <w:rsid w:val="00C03476"/>
    <w:rsid w:val="00C159FB"/>
    <w:rsid w:val="00C3483D"/>
    <w:rsid w:val="00C612EA"/>
    <w:rsid w:val="00C71290"/>
    <w:rsid w:val="00CB356D"/>
    <w:rsid w:val="00CC2309"/>
    <w:rsid w:val="00CC5A0F"/>
    <w:rsid w:val="00CD64C5"/>
    <w:rsid w:val="00CE1B3C"/>
    <w:rsid w:val="00CF1D60"/>
    <w:rsid w:val="00D21836"/>
    <w:rsid w:val="00D22875"/>
    <w:rsid w:val="00D30793"/>
    <w:rsid w:val="00D4687C"/>
    <w:rsid w:val="00D5535F"/>
    <w:rsid w:val="00D576B1"/>
    <w:rsid w:val="00D6565F"/>
    <w:rsid w:val="00D945DA"/>
    <w:rsid w:val="00DA450D"/>
    <w:rsid w:val="00DA629B"/>
    <w:rsid w:val="00DB5442"/>
    <w:rsid w:val="00DD346A"/>
    <w:rsid w:val="00E17ECA"/>
    <w:rsid w:val="00E41BC7"/>
    <w:rsid w:val="00E42A08"/>
    <w:rsid w:val="00E478DA"/>
    <w:rsid w:val="00E551D8"/>
    <w:rsid w:val="00E55222"/>
    <w:rsid w:val="00E74C3F"/>
    <w:rsid w:val="00EA26AF"/>
    <w:rsid w:val="00EA3840"/>
    <w:rsid w:val="00EB5F37"/>
    <w:rsid w:val="00EB7D77"/>
    <w:rsid w:val="00EC349B"/>
    <w:rsid w:val="00ED1DD4"/>
    <w:rsid w:val="00ED408A"/>
    <w:rsid w:val="00EE13C5"/>
    <w:rsid w:val="00F036CD"/>
    <w:rsid w:val="00F179D2"/>
    <w:rsid w:val="00F52526"/>
    <w:rsid w:val="00F66E7D"/>
    <w:rsid w:val="00F90D44"/>
    <w:rsid w:val="00F95A11"/>
    <w:rsid w:val="00FB2FF7"/>
    <w:rsid w:val="00FB3FA8"/>
    <w:rsid w:val="00FB4122"/>
    <w:rsid w:val="00FE6CC4"/>
    <w:rsid w:val="00FE7BC4"/>
    <w:rsid w:val="00FE7D2F"/>
    <w:rsid w:val="00FF1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C72AC5B0-E816-46B3-87FE-FBAB13E4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ußnote,Voetnoottekst Char,Voetnoottekst Char1 Char,Voetnoottekst Char Char1 Char,Voetnoottekst Char1 Char Char Char,Voetnoottekst Char Char1 Char Char Char,Voetnoottekst Char1 Char Char Char Char Char,• Isnasos,f,fn,ft"/>
    <w:basedOn w:val="prastasis"/>
    <w:link w:val="PuslapioinaostekstasDiagrama"/>
    <w:uiPriority w:val="99"/>
    <w:unhideWhenUsed/>
    <w:qFormat/>
    <w:rsid w:val="00566961"/>
    <w:rPr>
      <w:rFonts w:asciiTheme="minorHAnsi" w:eastAsiaTheme="minorHAnsi" w:hAnsiTheme="minorHAnsi" w:cstheme="minorBidi"/>
      <w:sz w:val="20"/>
    </w:rPr>
  </w:style>
  <w:style w:type="character" w:customStyle="1" w:styleId="PuslapioinaostekstasDiagrama">
    <w:name w:val="Puslapio išnašos tekstas Diagrama"/>
    <w:aliases w:val="Footnote Diagrama,Fußnote Diagrama,Voetnoottekst Char Diagrama,Voetnoottekst Char1 Char Diagrama,Voetnoottekst Char Char1 Char Diagrama,Voetnoottekst Char1 Char Char Char Diagrama,• Isnasos Diagrama,f Diagrama"/>
    <w:basedOn w:val="Numatytasispastraiposriftas"/>
    <w:link w:val="Puslapioinaostekstas"/>
    <w:uiPriority w:val="99"/>
    <w:rsid w:val="00566961"/>
    <w:rPr>
      <w:rFonts w:asciiTheme="minorHAnsi" w:eastAsiaTheme="minorHAnsi" w:hAnsiTheme="minorHAnsi" w:cstheme="minorBidi"/>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566961"/>
    <w:pPr>
      <w:spacing w:after="160" w:line="240" w:lineRule="exact"/>
    </w:pPr>
    <w:rPr>
      <w:vertAlign w:val="superscript"/>
    </w:rPr>
  </w:style>
  <w:style w:type="paragraph" w:styleId="Sraopastraipa">
    <w:name w:val="List Paragraph"/>
    <w:aliases w:val="Table of contents numbered,List Paragraph Red,Bullet EY,lp1,Bullet 1,Use Case List Paragraph,Numbering,ERP-List Paragraph,List Paragraph11"/>
    <w:basedOn w:val="prastasis"/>
    <w:link w:val="SraopastraipaDiagrama"/>
    <w:uiPriority w:val="34"/>
    <w:qFormat/>
    <w:rsid w:val="00F90D44"/>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locked/>
    <w:rsid w:val="00870CD5"/>
  </w:style>
  <w:style w:type="character" w:styleId="Hipersaitas">
    <w:name w:val="Hyperlink"/>
    <w:uiPriority w:val="99"/>
    <w:unhideWhenUsed/>
    <w:rsid w:val="002B0A95"/>
    <w:rPr>
      <w:color w:val="0000FF"/>
      <w:u w:val="single"/>
    </w:rPr>
  </w:style>
  <w:style w:type="character" w:styleId="Komentaronuoroda">
    <w:name w:val="annotation reference"/>
    <w:basedOn w:val="Numatytasispastraiposriftas"/>
    <w:semiHidden/>
    <w:unhideWhenUsed/>
    <w:rsid w:val="00D945DA"/>
    <w:rPr>
      <w:sz w:val="16"/>
      <w:szCs w:val="16"/>
    </w:rPr>
  </w:style>
  <w:style w:type="paragraph" w:styleId="Komentarotekstas">
    <w:name w:val="annotation text"/>
    <w:basedOn w:val="prastasis"/>
    <w:link w:val="KomentarotekstasDiagrama"/>
    <w:unhideWhenUsed/>
    <w:rsid w:val="00D945DA"/>
    <w:rPr>
      <w:sz w:val="20"/>
    </w:rPr>
  </w:style>
  <w:style w:type="character" w:customStyle="1" w:styleId="KomentarotekstasDiagrama">
    <w:name w:val="Komentaro tekstas Diagrama"/>
    <w:basedOn w:val="Numatytasispastraiposriftas"/>
    <w:link w:val="Komentarotekstas"/>
    <w:rsid w:val="00D945DA"/>
    <w:rPr>
      <w:sz w:val="20"/>
    </w:rPr>
  </w:style>
  <w:style w:type="paragraph" w:styleId="Komentarotema">
    <w:name w:val="annotation subject"/>
    <w:basedOn w:val="Komentarotekstas"/>
    <w:next w:val="Komentarotekstas"/>
    <w:link w:val="KomentarotemaDiagrama"/>
    <w:semiHidden/>
    <w:unhideWhenUsed/>
    <w:rsid w:val="00D945DA"/>
    <w:rPr>
      <w:b/>
      <w:bCs/>
    </w:rPr>
  </w:style>
  <w:style w:type="character" w:customStyle="1" w:styleId="KomentarotemaDiagrama">
    <w:name w:val="Komentaro tema Diagrama"/>
    <w:basedOn w:val="KomentarotekstasDiagrama"/>
    <w:link w:val="Komentarotema"/>
    <w:semiHidden/>
    <w:rsid w:val="00D945DA"/>
    <w:rPr>
      <w:b/>
      <w:bCs/>
      <w:sz w:val="20"/>
    </w:rPr>
  </w:style>
  <w:style w:type="character" w:styleId="Perirtashipersaitas">
    <w:name w:val="FollowedHyperlink"/>
    <w:basedOn w:val="Numatytasispastraiposriftas"/>
    <w:semiHidden/>
    <w:unhideWhenUsed/>
    <w:rsid w:val="00CD64C5"/>
    <w:rPr>
      <w:color w:val="800080" w:themeColor="followedHyperlink"/>
      <w:u w:val="single"/>
    </w:rPr>
  </w:style>
  <w:style w:type="character" w:styleId="Neapdorotaspaminjimas">
    <w:name w:val="Unresolved Mention"/>
    <w:basedOn w:val="Numatytasispastraiposriftas"/>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Pataisymai">
    <w:name w:val="Revision"/>
    <w:hidden/>
    <w:semiHidden/>
    <w:rsid w:val="007F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A3AC1393602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C3494-E431-4CB0-9964-711A6AB458C7}">
  <ds:schemaRefs>
    <ds:schemaRef ds:uri="http://schemas.openxmlformats.org/officeDocument/2006/bibliography"/>
  </ds:schemaRefs>
</ds:datastoreItem>
</file>

<file path=customXml/itemProps2.xml><?xml version="1.0" encoding="utf-8"?>
<ds:datastoreItem xmlns:ds="http://schemas.openxmlformats.org/officeDocument/2006/customXml" ds:itemID="{8FD02F28-F307-45F6-9950-0604003B2572}">
  <ds:schemaRefs>
    <ds:schemaRef ds:uri="http://schemas.openxmlformats.org/officeDocument/2006/bibliography"/>
  </ds:schemaRefs>
</ds:datastoreItem>
</file>

<file path=customXml/itemProps3.xml><?xml version="1.0" encoding="utf-8"?>
<ds:datastoreItem xmlns:ds="http://schemas.openxmlformats.org/officeDocument/2006/customXml" ds:itemID="{7A660B2C-B2E1-4C3C-BD8F-F491747CDFD2}">
  <ds:schemaRefs>
    <ds:schemaRef ds:uri="http://schemas.openxmlformats.org/officeDocument/2006/bibliography"/>
  </ds:schemaRefs>
</ds:datastoreItem>
</file>

<file path=customXml/itemProps4.xml><?xml version="1.0" encoding="utf-8"?>
<ds:datastoreItem xmlns:ds="http://schemas.openxmlformats.org/officeDocument/2006/customXml" ds:itemID="{236BA902-D678-4F8F-A3B0-8CF75B14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1799</Words>
  <Characters>13568</Characters>
  <Application>Microsoft Office Word</Application>
  <DocSecurity>0</DocSecurity>
  <Lines>113</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15337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Renata Čitavičienė</cp:lastModifiedBy>
  <cp:revision>21</cp:revision>
  <cp:lastPrinted>2017-02-13T08:49:00Z</cp:lastPrinted>
  <dcterms:created xsi:type="dcterms:W3CDTF">2022-08-01T13:24:00Z</dcterms:created>
  <dcterms:modified xsi:type="dcterms:W3CDTF">2022-08-03T12:00:00Z</dcterms:modified>
</cp:coreProperties>
</file>