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priedas</w:t>
      </w:r>
    </w:p>
    <w:p>
      <w:pPr>
        <w:ind w:firstLine="567"/>
        <w:jc w:val="right"/>
        <w:rPr>
          <w:bCs/>
          <w:szCs w:val="22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>
      <w:pPr>
        <w:ind w:firstLine="567"/>
        <w:jc w:val="center"/>
        <w:rPr>
          <w:b/>
          <w:bCs/>
          <w:sz w:val="20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Pažangos priemonės veiklos (poveiklės)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(-ių)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5.1.1. Lietuvos Respublikos valstybės biudžeto lėšos, eurais</w:t>
            </w:r>
          </w:p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5.1.2. Savival-dybės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(-ių)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 nuo bendros projekto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 finansuo-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 išlaidų  sumos 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Nu-meris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nuro-do-mas iš eilės, pvz., 1, 2, 3 ir kt.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Nuro-dyti pri-valo-ma</w:t>
            </w:r>
            <w:r>
              <w:rPr>
                <w:sz w:val="16"/>
                <w:szCs w:val="16"/>
              </w:rPr>
              <w:t>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pažangos priemonės veiklos (poveiklės) numeris.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Jei pavienio projekto (toliau – projektas) veiklos finansuojamos iš skirtingų pažangos priemonių ir (ar) tos pačios pažangos priemonės skirtingų veiklų (poveiklių) lėšų, jos išskiriamos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(poveikles).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pareiškėjo ir partnerio (-ių) pavadinimas (-ai), nurodytas (-i) Juridinių asmenų registre.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juridinis asmuo, šalia pavadinimo nurodomas galiojantis Juridinių asmenų registre nurodytas kodas.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 nuo bendros projekto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pareiškėjo (partnerio) lėšų, kurios nėra viešosios lėšos, suma, kurią užtikrins pareiškėjas (partneris).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(apskaičiuo-jama 4 ir 5 stulpeliuose nurodytų lėšų suma). Galimas simbolių skaičius – 9 simboliai iki kablelio ir 2 simboliai po kablelio Nurodyti privaloma.</w:t>
            </w:r>
          </w:p>
        </w:tc>
      </w:tr>
    </w:tbl>
    <w:p/>
    <w:p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(-iais).</w:t>
      </w:r>
      <w:r>
        <w:rPr>
          <w:sz w:val="22"/>
          <w:szCs w:val="22"/>
        </w:rPr>
        <w:t xml:space="preserve"> </w:t>
      </w: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572A76E3" w16cex:dateUtc="2021-07-29T07:41:28.929Z"/>
  <w16cex:commentExtensible w16cex:durableId="71A6350A" w16cex:dateUtc="2021-07-29T07:53:21.734Z"/>
  <w16cex:commentExtensible w16cex:durableId="50D9AD55" w16cex:dateUtc="2021-07-29T08:07:02.269Z"/>
  <w16cex:commentExtensible w16cex:durableId="206AF690" w16cex:dateUtc="2021-08-09T12:43:46.578Z"/>
  <w16cex:commentExtensible w16cex:durableId="688287F6" w16cex:dateUtc="2021-08-09T12:46:44.45Z"/>
  <w16cex:commentExtensible w16cex:durableId="31D62C36" w16cex:dateUtc="2021-08-09T12:53:24.339Z"/>
  <w16cex:commentExtensible w16cex:durableId="18D99B50" w16cex:dateUtc="2021-08-09T13:01:24.558Z"/>
  <w16cex:commentExtensible w16cex:durableId="2792F3AA" w16cex:dateUtc="2021-08-14T16:12:33.564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53BF4D3" w16cid:durableId="572A76E3"/>
  <w16cid:commentId w16cid:paraId="6D14ED8E" w16cid:durableId="71A6350A"/>
  <w16cid:commentId w16cid:paraId="504E8E64" w16cid:durableId="50D9AD55"/>
  <w16cid:commentId w16cid:paraId="4F9D309F" w16cid:durableId="206AF690"/>
  <w16cid:commentId w16cid:paraId="1F476E98" w16cid:durableId="688287F6"/>
  <w16cid:commentId w16cid:paraId="4EB58F97" w16cid:durableId="31D62C36"/>
  <w16cid:commentId w16cid:paraId="0E4F412A" w16cid:durableId="18D99B50"/>
  <w16cid:commentId w16cid:paraId="34BE5707" w16cid:durableId="2792F3AA"/>
</w16cid:commentsId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EE363-33BD-4F4E-B949-44E68271FF1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ab5cd20b88df47b7" Type="http://schemas.microsoft.com/office/2016/09/relationships/commentsIds" Target="commentsIds.xml"/>
  <Relationship Id="Rfa4e19182cc14cd2" Type="http://schemas.microsoft.com/office/2018/08/relationships/commentsExtensible" Target="commentsExtensible.xml"/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36977-57DA-430A-9745-E99C7ED5BAE2}">
  <ds:schemaRefs>
    <ds:schemaRef ds:uri="db96e512-6920-4eea-b1bf-b81a54d2aa3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733F7-C87C-4D65-A8DB-8DE0EE87A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3617</Characters>
  <Application>Microsoft Office Word</Application>
  <DocSecurity>4</DocSecurity>
  <Lines>301</Lines>
  <Paragraphs>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PAFT_1_priedo_2_priedas_Informacija_apie_projekto_biudžeto_paskirstyma</dc:title>
  <dc:creator>Zita Markevičienė</dc:creator>
  <cp:lastModifiedBy>adlibuser</cp:lastModifiedBy>
  <cp:revision>2</cp:revision>
  <dcterms:created xsi:type="dcterms:W3CDTF">2022-06-22T05:37:00Z</dcterms:created>
  <dcterms:modified xsi:type="dcterms:W3CDTF">2022-06-22T05:37:00Z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638;#Urbanistinės plėtros projektų skyrius|1cbfa67d-003e-4b6e-82ba-1215416a7de7</vt:lpwstr>
  </property>
  <property fmtid="{D5CDD505-2E9C-101B-9397-08002B2CF9AE}" pid="5" name="DmsPermissionsUsers">
    <vt:lpwstr>148;#Lina Klingienė;#143;#Rūta Kizienė;#142;#Vygandas Alekna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