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BF5541" w:rsidRPr="00BF5541">
        <w:rPr>
          <w:rFonts w:ascii="Times New Roman" w:eastAsia="Times New Roman" w:hAnsi="Times New Roman" w:cs="Times New Roman"/>
          <w:b/>
          <w:bCs/>
          <w:caps/>
          <w:sz w:val="24"/>
          <w:szCs w:val="24"/>
        </w:rPr>
        <w:t>ELVIS – pritaikytų medijų platforma (prieigos prie įtraukaus kultūros turinio individualių poreikių turintiems vartotojams plėtra)“</w:t>
      </w:r>
    </w:p>
    <w:p w:rsidR="00F32C69" w:rsidRPr="00244F72" w:rsidRDefault="00F32C69" w:rsidP="00244F72">
      <w:pPr>
        <w:spacing w:after="0" w:line="240" w:lineRule="auto"/>
        <w:jc w:val="center"/>
        <w:rPr>
          <w:rFonts w:ascii="Times New Roman" w:hAnsi="Times New Roman" w:cs="Times New Roman"/>
          <w:b/>
          <w:sz w:val="24"/>
          <w:szCs w:val="24"/>
        </w:rPr>
      </w:pPr>
    </w:p>
    <w:p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810DAB">
        <w:rPr>
          <w:rFonts w:ascii="Times New Roman" w:hAnsi="Times New Roman" w:cs="Times New Roman"/>
          <w:bCs/>
          <w:sz w:val="24"/>
          <w:szCs w:val="24"/>
        </w:rPr>
        <w:t>Nr.</w:t>
      </w:r>
      <w:r w:rsidRPr="00BF5541">
        <w:rPr>
          <w:rFonts w:ascii="Times New Roman" w:hAnsi="Times New Roman" w:cs="Times New Roman"/>
          <w:bCs/>
          <w:sz w:val="24"/>
          <w:szCs w:val="24"/>
        </w:rPr>
        <w:t xml:space="preserve"> </w:t>
      </w:r>
      <w:r w:rsidR="00BF5541" w:rsidRPr="009F29FE">
        <w:rPr>
          <w:rFonts w:ascii="Times New Roman" w:hAnsi="Times New Roman" w:cs="Times New Roman"/>
          <w:bCs/>
          <w:sz w:val="24"/>
          <w:szCs w:val="24"/>
        </w:rPr>
        <w:t>06-002-P</w:t>
      </w:r>
    </w:p>
    <w:p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rsidR="00CC45B6" w:rsidRDefault="00721E7E" w:rsidP="00BE2A90">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Pr>
          <w:rFonts w:ascii="Times New Roman" w:hAnsi="Times New Roman" w:cs="Times New Roman"/>
          <w:sz w:val="24"/>
          <w:szCs w:val="24"/>
        </w:rPr>
        <w:t xml:space="preserve"> 2021</w:t>
      </w:r>
      <w:r w:rsidRPr="00AA65ED">
        <w:rPr>
          <w:rFonts w:ascii="Times New Roman" w:hAnsi="Times New Roman" w:cs="Times New Roman"/>
          <w:sz w:val="24"/>
          <w:szCs w:val="24"/>
        </w:rPr>
        <w:t>–</w:t>
      </w:r>
      <w:r>
        <w:rPr>
          <w:rFonts w:ascii="Times New Roman" w:hAnsi="Times New Roman" w:cs="Times New Roman"/>
          <w:sz w:val="24"/>
          <w:szCs w:val="24"/>
        </w:rPr>
        <w:t xml:space="preserve">2030 metų plėtros programos valdytojos </w:t>
      </w:r>
      <w:r w:rsidR="004C1809">
        <w:rPr>
          <w:rFonts w:ascii="Times New Roman" w:hAnsi="Times New Roman" w:cs="Times New Roman"/>
          <w:sz w:val="24"/>
          <w:szCs w:val="24"/>
        </w:rPr>
        <w:t>k</w:t>
      </w:r>
      <w:r>
        <w:rPr>
          <w:rFonts w:ascii="Times New Roman" w:hAnsi="Times New Roman" w:cs="Times New Roman"/>
          <w:sz w:val="24"/>
          <w:szCs w:val="24"/>
        </w:rPr>
        <w:t>ultūros ministerijos kultūros ir kūrybingumo plėtros programos pažangos priemonės</w:t>
      </w:r>
      <w:r w:rsidRPr="00BF5541">
        <w:rPr>
          <w:rFonts w:ascii="Times New Roman" w:hAnsi="Times New Roman" w:cs="Times New Roman"/>
          <w:sz w:val="24"/>
          <w:szCs w:val="24"/>
        </w:rPr>
        <w:t xml:space="preserve"> N</w:t>
      </w:r>
      <w:r>
        <w:rPr>
          <w:rFonts w:ascii="Times New Roman" w:hAnsi="Times New Roman" w:cs="Times New Roman"/>
          <w:sz w:val="24"/>
          <w:szCs w:val="24"/>
        </w:rPr>
        <w:t>r</w:t>
      </w:r>
      <w:r w:rsidRPr="00BF5541">
        <w:rPr>
          <w:rFonts w:ascii="Times New Roman" w:hAnsi="Times New Roman" w:cs="Times New Roman"/>
          <w:sz w:val="24"/>
          <w:szCs w:val="24"/>
        </w:rPr>
        <w:t>. 08-001-04-01-03 „I</w:t>
      </w:r>
      <w:r>
        <w:rPr>
          <w:rFonts w:ascii="Times New Roman" w:hAnsi="Times New Roman" w:cs="Times New Roman"/>
          <w:sz w:val="24"/>
          <w:szCs w:val="24"/>
        </w:rPr>
        <w:t>nvestici</w:t>
      </w:r>
      <w:r w:rsidRPr="00BE2A90">
        <w:rPr>
          <w:rFonts w:ascii="Times New Roman" w:hAnsi="Times New Roman" w:cs="Times New Roman"/>
          <w:sz w:val="24"/>
          <w:szCs w:val="24"/>
        </w:rPr>
        <w:t xml:space="preserve">jos į kultūros išteklių skaitmeninimą ir prieinamumą“ </w:t>
      </w:r>
      <w:r w:rsidR="00C33FE5" w:rsidRPr="00BE2A90">
        <w:rPr>
          <w:rFonts w:ascii="Times New Roman" w:hAnsi="Times New Roman" w:cs="Times New Roman"/>
          <w:sz w:val="24"/>
          <w:szCs w:val="24"/>
        </w:rPr>
        <w:t>projektų finansavimo sąlygų aprašu (toliau – PFSA)</w:t>
      </w:r>
      <w:r w:rsidR="00CC45B6" w:rsidRPr="00BE2A90">
        <w:rPr>
          <w:rFonts w:ascii="Times New Roman" w:hAnsi="Times New Roman" w:cs="Times New Roman"/>
          <w:sz w:val="24"/>
          <w:szCs w:val="24"/>
        </w:rPr>
        <w:t xml:space="preserve">, </w:t>
      </w:r>
      <w:r w:rsidRPr="00BE2A90">
        <w:rPr>
          <w:rFonts w:ascii="Times New Roman" w:hAnsi="Times New Roman" w:cs="Times New Roman"/>
          <w:sz w:val="24"/>
          <w:szCs w:val="24"/>
        </w:rPr>
        <w:t xml:space="preserve">patvirtintu Lietuvos Respublikos kultūros ministro </w:t>
      </w:r>
      <w:r w:rsidR="00BE2A90" w:rsidRPr="00BE2A90">
        <w:rPr>
          <w:rFonts w:ascii="Times New Roman" w:hAnsi="Times New Roman" w:cs="Times New Roman"/>
          <w:sz w:val="24"/>
          <w:szCs w:val="24"/>
        </w:rPr>
        <w:t>2022 m. gegužės 26 d</w:t>
      </w:r>
      <w:r w:rsidRPr="00BE2A90">
        <w:rPr>
          <w:rFonts w:ascii="Times New Roman" w:hAnsi="Times New Roman" w:cs="Times New Roman"/>
          <w:sz w:val="24"/>
          <w:szCs w:val="24"/>
        </w:rPr>
        <w:t xml:space="preserve">. įsakymu Nr. </w:t>
      </w:r>
      <w:r w:rsidR="00BE2A90" w:rsidRPr="00BE2A90">
        <w:rPr>
          <w:rFonts w:ascii="Times New Roman" w:hAnsi="Times New Roman" w:cs="Times New Roman"/>
          <w:sz w:val="24"/>
          <w:szCs w:val="24"/>
        </w:rPr>
        <w:t xml:space="preserve">ĮV-502 </w:t>
      </w:r>
      <w:r w:rsidRPr="00BE2A90">
        <w:rPr>
          <w:rFonts w:ascii="Times New Roman" w:hAnsi="Times New Roman" w:cs="Times New Roman"/>
          <w:sz w:val="24"/>
          <w:szCs w:val="24"/>
        </w:rPr>
        <w:t xml:space="preserve">„Dėl </w:t>
      </w:r>
      <w:r w:rsidR="008F0E2F" w:rsidRPr="00BE2A90">
        <w:rPr>
          <w:rFonts w:ascii="Times New Roman" w:hAnsi="Times New Roman" w:cs="Times New Roman"/>
          <w:sz w:val="24"/>
          <w:szCs w:val="24"/>
        </w:rPr>
        <w:t>kultūros ministro 2022 m. balandžio 27 d. įsakymo Nr. ĮV-428 „</w:t>
      </w:r>
      <w:r w:rsidR="00BE2A90" w:rsidRPr="00BE2A90">
        <w:rPr>
          <w:rFonts w:ascii="Times New Roman" w:hAnsi="Times New Roman" w:cs="Times New Roman"/>
          <w:sz w:val="24"/>
          <w:szCs w:val="24"/>
        </w:rPr>
        <w:t xml:space="preserve">Dėl </w:t>
      </w:r>
      <w:r w:rsidRPr="00BE2A90">
        <w:rPr>
          <w:rFonts w:ascii="Times New Roman" w:hAnsi="Times New Roman" w:cs="Times New Roman"/>
          <w:sz w:val="24"/>
          <w:szCs w:val="24"/>
        </w:rPr>
        <w:t xml:space="preserve">2021–2030 metų Lietuvos Respublikos Kultūros ministerijos kultūros ir kūrybingumo plėtros programos pažangos priemonės Nr. 08-001-04-01-03 „Investicijos į kultūros išteklių skaitmeninimą ir prieinamumą“ </w:t>
      </w:r>
      <w:r w:rsidR="00BE2A90" w:rsidRPr="00BE2A90">
        <w:rPr>
          <w:rFonts w:ascii="Times New Roman" w:hAnsi="Times New Roman" w:cs="Times New Roman"/>
          <w:sz w:val="24"/>
          <w:szCs w:val="24"/>
        </w:rPr>
        <w:t>pakeitimo</w:t>
      </w:r>
      <w:r w:rsidRPr="00BE2A90">
        <w:rPr>
          <w:rFonts w:ascii="Times New Roman" w:hAnsi="Times New Roman" w:cs="Times New Roman"/>
          <w:sz w:val="24"/>
          <w:szCs w:val="24"/>
        </w:rPr>
        <w:t>“</w:t>
      </w:r>
      <w:r w:rsidR="00C33FE5" w:rsidRPr="00BE2A90">
        <w:rPr>
          <w:rFonts w:ascii="Times New Roman" w:hAnsi="Times New Roman" w:cs="Times New Roman"/>
          <w:sz w:val="24"/>
          <w:szCs w:val="24"/>
        </w:rPr>
        <w:t>.</w:t>
      </w:r>
      <w:r w:rsidR="00BE2A90" w:rsidRPr="00BE2A90">
        <w:t xml:space="preserve"> </w:t>
      </w:r>
    </w:p>
    <w:p w:rsidR="00AA65ED" w:rsidRPr="002E1FBF" w:rsidRDefault="00AA65ED" w:rsidP="00BF5541">
      <w:pPr>
        <w:spacing w:after="0" w:line="240" w:lineRule="auto"/>
        <w:ind w:firstLine="567"/>
        <w:jc w:val="both"/>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C7931" w:rsidTr="002E1FBF">
        <w:trPr>
          <w:trHeight w:val="415"/>
        </w:trPr>
        <w:tc>
          <w:tcPr>
            <w:tcW w:w="766" w:type="dxa"/>
          </w:tcPr>
          <w:p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2"/>
          </w:tcPr>
          <w:p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rsidR="00962A9D" w:rsidRPr="00307B38" w:rsidRDefault="00307B38" w:rsidP="009E74D0">
            <w:pPr>
              <w:rPr>
                <w:rFonts w:ascii="Times New Roman" w:hAnsi="Times New Roman" w:cs="Times New Roman"/>
              </w:rPr>
            </w:pPr>
            <w:r w:rsidRPr="00307B38">
              <w:rPr>
                <w:rFonts w:ascii="Times New Roman" w:hAnsi="Times New Roman" w:cs="Times New Roman"/>
              </w:rPr>
              <w:t>08-001-04-01-03</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rsidR="00962A9D" w:rsidRPr="00307B38" w:rsidRDefault="00307B38" w:rsidP="00275B87">
            <w:pPr>
              <w:rPr>
                <w:rFonts w:ascii="Times New Roman" w:hAnsi="Times New Roman" w:cs="Times New Roman"/>
              </w:rPr>
            </w:pPr>
            <w:r w:rsidRPr="00307B38">
              <w:rPr>
                <w:rFonts w:ascii="Times New Roman" w:hAnsi="Times New Roman" w:cs="Times New Roman"/>
              </w:rPr>
              <w:t>Investicijos į kultūros išteklių skaitmeninimą ir prieinamumą</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tcPr>
          <w:p w:rsidR="00962A9D" w:rsidRPr="00307B38" w:rsidRDefault="00307B38" w:rsidP="02663474">
            <w:pPr>
              <w:rPr>
                <w:rFonts w:ascii="Times New Roman" w:hAnsi="Times New Roman" w:cs="Times New Roman"/>
              </w:rPr>
            </w:pPr>
            <w:r w:rsidRPr="00307B38">
              <w:rPr>
                <w:rFonts w:ascii="Times New Roman" w:hAnsi="Times New Roman" w:cs="Times New Roman"/>
              </w:rPr>
              <w:t>36.119,880 Eur</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rsidR="00316854" w:rsidRPr="00EA4E5E"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rsidR="00316854" w:rsidRPr="00EA4E5E"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aplinka, miškai ir klimato kaita;</w:t>
            </w:r>
          </w:p>
          <w:p w:rsidR="00316854" w:rsidRPr="00EA4E5E"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rsidR="00316854" w:rsidRPr="00EA4E5E" w:rsidRDefault="00000000"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rsidR="00316854" w:rsidRPr="00EA4E5E" w:rsidRDefault="0000000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ekonomikos konkurencingumas ir valstybės informaciniai ištekliai;</w:t>
            </w:r>
          </w:p>
          <w:p w:rsidR="00316854" w:rsidRPr="00EA4E5E"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rsidR="00316854" w:rsidRPr="00EA4E5E"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rsidR="00316854" w:rsidRPr="00EA4E5E" w:rsidRDefault="00000000" w:rsidP="00316854">
            <w:pPr>
              <w:rPr>
                <w:rFonts w:ascii="Times New Roman" w:hAnsi="Times New Roman" w:cs="Times New Roman"/>
              </w:rPr>
            </w:pPr>
            <w:sdt>
              <w:sdtPr>
                <w:rPr>
                  <w:rFonts w:ascii="Times New Roman" w:hAnsi="Times New Roman" w:cs="Times New Roman"/>
                </w:rPr>
                <w:id w:val="1070549977"/>
                <w14:checkbox>
                  <w14:checked w14:val="1"/>
                  <w14:checkedState w14:val="2612" w14:font="MS Gothic"/>
                  <w14:uncheckedState w14:val="2610" w14:font="MS Gothic"/>
                </w14:checkbox>
              </w:sdtPr>
              <w:sdtContent>
                <w:r w:rsidR="00307B38">
                  <w:rPr>
                    <w:rFonts w:ascii="MS Gothic" w:eastAsia="MS Gothic" w:hAnsi="MS Gothic" w:cs="Times New Roman" w:hint="eastAsia"/>
                  </w:rPr>
                  <w:t>☒</w:t>
                </w:r>
              </w:sdtContent>
            </w:sdt>
            <w:r w:rsidR="008C2F6A" w:rsidRPr="00EA4E5E">
              <w:rPr>
                <w:rFonts w:ascii="Times New Roman" w:hAnsi="Times New Roman" w:cs="Times New Roman"/>
              </w:rPr>
              <w:t xml:space="preserve"> </w:t>
            </w:r>
            <w:r w:rsidR="00316854" w:rsidRPr="00EF1AAC">
              <w:rPr>
                <w:rFonts w:ascii="Times New Roman" w:hAnsi="Times New Roman" w:cs="Times New Roman"/>
              </w:rPr>
              <w:t>kultūra ir visuomenės informavimas;</w:t>
            </w:r>
          </w:p>
          <w:p w:rsidR="00316854" w:rsidRPr="00EA4E5E"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rsidR="00316854" w:rsidRPr="00EA4E5E"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rsidR="00316854" w:rsidRPr="00EA4E5E" w:rsidRDefault="00000000"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rsidR="00316854" w:rsidRPr="00EA4E5E" w:rsidRDefault="00000000"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švietimas, mokslas ir sportas;</w:t>
            </w:r>
          </w:p>
          <w:p w:rsidR="00316854" w:rsidRPr="00EA4E5E"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rsidR="00316854" w:rsidRPr="00EA4E5E"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rsidR="002E1FBF" w:rsidRPr="00DC7931" w:rsidRDefault="00000000"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tcPr>
          <w:p w:rsidR="00962A9D" w:rsidRDefault="00000000" w:rsidP="009E74D0">
            <w:pPr>
              <w:rPr>
                <w:rFonts w:ascii="Times New Roman" w:eastAsia="Times New Roman" w:hAnsi="Times New Roman" w:cs="Times New Roman"/>
                <w:iCs/>
              </w:rPr>
            </w:pPr>
            <w:sdt>
              <w:sdtPr>
                <w:rPr>
                  <w:rFonts w:ascii="Times New Roman" w:hAnsi="Times New Roman" w:cs="Times New Roman"/>
                </w:rPr>
                <w:id w:val="-1929654491"/>
                <w14:checkbox>
                  <w14:checked w14:val="1"/>
                  <w14:checkedState w14:val="2612" w14:font="MS Gothic"/>
                  <w14:uncheckedState w14:val="2610" w14:font="MS Gothic"/>
                </w14:checkbox>
              </w:sdtPr>
              <w:sdtContent>
                <w:r w:rsidR="00307B38">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rsidR="00404403" w:rsidRPr="00DC7931" w:rsidRDefault="00404403" w:rsidP="00404403">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rsidR="00271B16" w:rsidRPr="00DC7931" w:rsidRDefault="00271B16" w:rsidP="00271B16">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Pr="00316854">
              <w:rPr>
                <w:rFonts w:ascii="Times New Roman" w:eastAsia="Times New Roman" w:hAnsi="Times New Roman" w:cs="Times New Roman"/>
                <w:iCs/>
              </w:rPr>
              <w:t>Jungtinis projektas</w:t>
            </w:r>
          </w:p>
        </w:tc>
      </w:tr>
    </w:tbl>
    <w:p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7066"/>
      </w:tblGrid>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tcPr>
          <w:p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877550608"/>
                <w14:checkbox>
                  <w14:checked w14:val="1"/>
                  <w14:checkedState w14:val="2612" w14:font="MS Gothic"/>
                  <w14:uncheckedState w14:val="2610" w14:font="MS Gothic"/>
                </w14:checkbox>
              </w:sdtPr>
              <w:sdtContent>
                <w:r w:rsidR="00307B38">
                  <w:rPr>
                    <w:rFonts w:ascii="MS Gothic" w:eastAsia="MS Gothic" w:hAnsi="MS Gothic" w:cs="Times New Roman" w:hint="eastAsia"/>
                  </w:rPr>
                  <w:t>☒</w:t>
                </w:r>
              </w:sdtContent>
            </w:sdt>
            <w:r w:rsidR="00307B38"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Netaikoma</w:t>
            </w:r>
          </w:p>
          <w:p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rsidR="00962A9D" w:rsidRPr="00307B38" w:rsidRDefault="00962A9D" w:rsidP="6EFCB72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tcPr>
          <w:p w:rsidR="00962A9D" w:rsidRPr="00DC7931" w:rsidRDefault="00962A9D" w:rsidP="009E74D0">
            <w:pPr>
              <w:rPr>
                <w:rFonts w:ascii="Times New Roman" w:eastAsia="Times New Roman" w:hAnsi="Times New Roman" w:cs="Times New Roman"/>
                <w:iCs/>
              </w:rPr>
            </w:pPr>
            <w:r w:rsidRPr="00DC7931">
              <w:rPr>
                <w:rFonts w:ascii="Segoe UI Symbol" w:eastAsia="MS Gothic" w:hAnsi="Segoe UI Symbol" w:cs="Segoe UI Symbol"/>
                <w:iCs/>
              </w:rPr>
              <w:t>☐</w:t>
            </w:r>
            <w:r w:rsidRPr="00DC7931">
              <w:rPr>
                <w:rFonts w:ascii="Times New Roman" w:eastAsia="Times New Roman" w:hAnsi="Times New Roman" w:cs="Times New Roman"/>
                <w:iCs/>
              </w:rPr>
              <w:t xml:space="preserve"> ES fondų investicijų programa</w:t>
            </w:r>
          </w:p>
          <w:p w:rsidR="00962A9D" w:rsidRPr="00307B38" w:rsidRDefault="00000000" w:rsidP="009E74D0">
            <w:pPr>
              <w:rPr>
                <w:rFonts w:ascii="Times New Roman" w:eastAsia="Times New Roman" w:hAnsi="Times New Roman" w:cs="Times New Roman"/>
                <w:iCs/>
              </w:rPr>
            </w:pPr>
            <w:sdt>
              <w:sdtPr>
                <w:rPr>
                  <w:rFonts w:ascii="Times New Roman" w:hAnsi="Times New Roman" w:cs="Times New Roman"/>
                </w:rPr>
                <w:id w:val="-925956174"/>
                <w14:checkbox>
                  <w14:checked w14:val="1"/>
                  <w14:checkedState w14:val="2612" w14:font="MS Gothic"/>
                  <w14:uncheckedState w14:val="2610" w14:font="MS Gothic"/>
                </w14:checkbox>
              </w:sdtPr>
              <w:sdtContent>
                <w:r w:rsidR="00307B38">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tcPr>
          <w:p w:rsidR="00962A9D" w:rsidRPr="00421A95" w:rsidRDefault="00721E7E" w:rsidP="009E74D0">
            <w:pPr>
              <w:rPr>
                <w:rFonts w:ascii="Times New Roman" w:eastAsia="Times New Roman" w:hAnsi="Times New Roman" w:cs="Times New Roman"/>
                <w:b/>
                <w:i/>
                <w:iCs/>
              </w:rPr>
            </w:pPr>
            <w:r w:rsidRPr="003B22E5">
              <w:rPr>
                <w:rFonts w:ascii="Times New Roman" w:hAnsi="Times New Roman" w:cs="Times New Roman"/>
              </w:rPr>
              <w:t xml:space="preserve">Lietuvos Respublikos </w:t>
            </w:r>
            <w:r w:rsidR="004C1809">
              <w:rPr>
                <w:rFonts w:ascii="Times New Roman" w:hAnsi="Times New Roman" w:cs="Times New Roman"/>
              </w:rPr>
              <w:t>k</w:t>
            </w:r>
            <w:r>
              <w:rPr>
                <w:rFonts w:ascii="Times New Roman" w:hAnsi="Times New Roman" w:cs="Times New Roman"/>
              </w:rPr>
              <w:t>ultūros</w:t>
            </w:r>
            <w:r w:rsidRPr="003B22E5">
              <w:rPr>
                <w:rFonts w:ascii="Times New Roman" w:hAnsi="Times New Roman" w:cs="Times New Roman"/>
              </w:rPr>
              <w:t xml:space="preserve"> ministerija</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066" w:type="dxa"/>
          </w:tcPr>
          <w:p w:rsidR="00AA10CF" w:rsidRDefault="008A71E1" w:rsidP="00AA10CF">
            <w:pPr>
              <w:jc w:val="both"/>
              <w:rPr>
                <w:rFonts w:ascii="TimesNewRomanPSMT" w:hAnsi="TimesNewRomanPSMT" w:cs="TimesNewRomanPSMT"/>
              </w:rPr>
            </w:pPr>
            <w:r w:rsidRPr="003B22E5">
              <w:rPr>
                <w:rFonts w:ascii="Times New Roman" w:hAnsi="Times New Roman" w:cs="Times New Roman"/>
              </w:rPr>
              <w:t xml:space="preserve">Pažangos priemonė yra skirta įgyvendinti </w:t>
            </w:r>
            <w:r w:rsidRPr="00AA10CF">
              <w:rPr>
                <w:rFonts w:ascii="Times New Roman" w:hAnsi="Times New Roman" w:cs="Times New Roman"/>
              </w:rPr>
              <w:t>EGADP</w:t>
            </w:r>
            <w:r w:rsidR="00AA10CF">
              <w:rPr>
                <w:rFonts w:ascii="Times New Roman" w:hAnsi="Times New Roman" w:cs="Times New Roman"/>
              </w:rPr>
              <w:t xml:space="preserve"> </w:t>
            </w:r>
            <w:r w:rsidR="00AA10CF" w:rsidRPr="00AA10CF">
              <w:rPr>
                <w:rFonts w:ascii="Times New Roman" w:hAnsi="Times New Roman" w:cs="Times New Roman"/>
              </w:rPr>
              <w:t xml:space="preserve">C.1.4. </w:t>
            </w:r>
            <w:r w:rsidR="00AA10CF">
              <w:rPr>
                <w:rFonts w:ascii="Times New Roman" w:hAnsi="Times New Roman" w:cs="Times New Roman"/>
              </w:rPr>
              <w:t>investiciją „</w:t>
            </w:r>
            <w:r w:rsidR="00AA10CF" w:rsidRPr="00AA10CF">
              <w:rPr>
                <w:rFonts w:ascii="Times New Roman" w:hAnsi="Times New Roman" w:cs="Times New Roman"/>
              </w:rPr>
              <w:t>Būtinosios sąlygos inovatyviems technologiniams sprendimams versle ir kasdieniame gyvenime</w:t>
            </w:r>
            <w:r w:rsidR="00AA10CF">
              <w:rPr>
                <w:rFonts w:ascii="Times New Roman" w:hAnsi="Times New Roman" w:cs="Times New Roman"/>
              </w:rPr>
              <w:t>“, papriemonę</w:t>
            </w:r>
            <w:r w:rsidR="00AA10CF" w:rsidRPr="00AA10CF">
              <w:rPr>
                <w:rFonts w:ascii="Times New Roman" w:hAnsi="Times New Roman" w:cs="Times New Roman"/>
              </w:rPr>
              <w:t xml:space="preserve"> C.1.4.2. </w:t>
            </w:r>
            <w:r w:rsidR="00AA10CF">
              <w:rPr>
                <w:rFonts w:ascii="Times New Roman" w:hAnsi="Times New Roman" w:cs="Times New Roman"/>
              </w:rPr>
              <w:t>„</w:t>
            </w:r>
            <w:r w:rsidR="00AA10CF" w:rsidRPr="00AA10CF">
              <w:rPr>
                <w:rFonts w:ascii="Times New Roman" w:hAnsi="Times New Roman" w:cs="Times New Roman"/>
              </w:rPr>
              <w:t>Kultūros išteklių skaitmeninimas ir prieinamumo užtikrinimas</w:t>
            </w:r>
            <w:r w:rsidR="00AA10CF">
              <w:rPr>
                <w:rFonts w:ascii="TimesNewRomanPSMT" w:hAnsi="TimesNewRomanPSMT" w:cs="TimesNewRomanPSMT"/>
              </w:rPr>
              <w:t>“</w:t>
            </w:r>
          </w:p>
          <w:p w:rsidR="008A71E1" w:rsidRPr="003B22E5" w:rsidRDefault="008A71E1" w:rsidP="008A71E1">
            <w:pPr>
              <w:jc w:val="both"/>
              <w:rPr>
                <w:rFonts w:ascii="Times New Roman" w:hAnsi="Times New Roman" w:cs="Times New Roman"/>
              </w:rPr>
            </w:pPr>
          </w:p>
          <w:p w:rsidR="008A71E1" w:rsidRPr="003B22E5" w:rsidRDefault="008A71E1" w:rsidP="008A71E1">
            <w:pPr>
              <w:jc w:val="both"/>
              <w:rPr>
                <w:rFonts w:ascii="Times New Roman" w:hAnsi="Times New Roman" w:cs="Times New Roman"/>
              </w:rPr>
            </w:pPr>
            <w:r w:rsidRPr="003B22E5">
              <w:rPr>
                <w:rFonts w:ascii="Times New Roman" w:hAnsi="Times New Roman" w:cs="Times New Roman"/>
              </w:rPr>
              <w:t xml:space="preserve">Finansavimo šaltiniai: </w:t>
            </w:r>
          </w:p>
          <w:p w:rsidR="008A71E1" w:rsidRDefault="008A71E1" w:rsidP="008A71E1">
            <w:pPr>
              <w:jc w:val="both"/>
              <w:rPr>
                <w:rFonts w:ascii="Times New Roman" w:hAnsi="Times New Roman" w:cs="Times New Roman"/>
              </w:rPr>
            </w:pPr>
            <w:r w:rsidRPr="008A71E1">
              <w:rPr>
                <w:rFonts w:ascii="Times New Roman" w:hAnsi="Times New Roman" w:cs="Times New Roman"/>
              </w:rPr>
              <w:t xml:space="preserve">1. </w:t>
            </w:r>
            <w:r w:rsidRPr="003B22E5">
              <w:rPr>
                <w:rFonts w:ascii="Times New Roman" w:hAnsi="Times New Roman" w:cs="Times New Roman"/>
              </w:rPr>
              <w:t>Ekonomikos gaivinimo ir atsparumo didinimo priemonės lėšos</w:t>
            </w:r>
            <w:r>
              <w:rPr>
                <w:rFonts w:ascii="Times New Roman" w:hAnsi="Times New Roman" w:cs="Times New Roman"/>
              </w:rPr>
              <w:t>;</w:t>
            </w:r>
          </w:p>
          <w:p w:rsidR="00085A23" w:rsidRPr="008A71E1" w:rsidRDefault="008A71E1" w:rsidP="008A71E1">
            <w:pPr>
              <w:jc w:val="both"/>
              <w:rPr>
                <w:rFonts w:ascii="Times New Roman" w:hAnsi="Times New Roman" w:cs="Times New Roman"/>
              </w:rPr>
            </w:pPr>
            <w:r>
              <w:rPr>
                <w:rFonts w:ascii="Times New Roman" w:hAnsi="Times New Roman" w:cs="Times New Roman"/>
              </w:rPr>
              <w:t xml:space="preserve">2. </w:t>
            </w:r>
            <w:r w:rsidRPr="008A71E1">
              <w:rPr>
                <w:rFonts w:ascii="Times New Roman" w:hAnsi="Times New Roman" w:cs="Times New Roman"/>
              </w:rPr>
              <w:t>Valstybės biudžeto lėšos,</w:t>
            </w:r>
            <w:r w:rsidRPr="003B22E5">
              <w:rPr>
                <w:rFonts w:ascii="Times New Roman" w:hAnsi="Times New Roman" w:cs="Times New Roman"/>
              </w:rPr>
              <w:t xml:space="preserve"> </w:t>
            </w:r>
            <w:r>
              <w:rPr>
                <w:rFonts w:ascii="Times New Roman" w:hAnsi="Times New Roman" w:cs="Times New Roman"/>
              </w:rPr>
              <w:t>(</w:t>
            </w:r>
            <w:r w:rsidRPr="003B22E5">
              <w:rPr>
                <w:rFonts w:ascii="Times New Roman" w:hAnsi="Times New Roman" w:cs="Times New Roman"/>
              </w:rPr>
              <w:t>skirtos apmokėti bendrai finansuojamų iš ES fondų lėšų projektų netinkamam finansuoti iš ES fondų lėšų pirkimo ir (arba) importo PVM</w:t>
            </w:r>
            <w:r>
              <w:rPr>
                <w:rFonts w:ascii="Times New Roman" w:hAnsi="Times New Roman" w:cs="Times New Roman"/>
              </w:rPr>
              <w:t>).</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tcPr>
          <w:p w:rsidR="00F55CDB" w:rsidRDefault="00F55CDB" w:rsidP="009E74D0">
            <w:pPr>
              <w:rPr>
                <w:rFonts w:ascii="Times New Roman" w:hAnsi="Times New Roman" w:cs="Times New Roman"/>
              </w:rPr>
            </w:pPr>
          </w:p>
          <w:tbl>
            <w:tblPr>
              <w:tblStyle w:val="TableGrid"/>
              <w:tblW w:w="6840" w:type="dxa"/>
              <w:tblLayout w:type="fixed"/>
              <w:tblLook w:val="04A0" w:firstRow="1" w:lastRow="0" w:firstColumn="1" w:lastColumn="0" w:noHBand="0" w:noVBand="1"/>
            </w:tblPr>
            <w:tblGrid>
              <w:gridCol w:w="2280"/>
              <w:gridCol w:w="2280"/>
              <w:gridCol w:w="2280"/>
            </w:tblGrid>
            <w:tr w:rsidR="00F55CDB" w:rsidRPr="00FF332F" w:rsidTr="00275B87">
              <w:tc>
                <w:tcPr>
                  <w:tcW w:w="2280" w:type="dxa"/>
                </w:tcPr>
                <w:p w:rsidR="00F55CDB" w:rsidRPr="00FF332F" w:rsidRDefault="00F55CDB" w:rsidP="00F55CDB">
                  <w:pPr>
                    <w:rPr>
                      <w:rFonts w:ascii="Times New Roman" w:hAnsi="Times New Roman" w:cs="Times New Roman"/>
                      <w:bCs/>
                      <w:i/>
                      <w:iCs/>
                    </w:rPr>
                  </w:pPr>
                  <w:r w:rsidRPr="00FF332F">
                    <w:rPr>
                      <w:rFonts w:ascii="Times New Roman" w:hAnsi="Times New Roman" w:cs="Times New Roman"/>
                      <w:b/>
                    </w:rPr>
                    <w:t xml:space="preserve">Rodiklio pavadinimas </w:t>
                  </w:r>
                </w:p>
              </w:tc>
              <w:tc>
                <w:tcPr>
                  <w:tcW w:w="2280" w:type="dxa"/>
                </w:tcPr>
                <w:p w:rsidR="00F55CDB" w:rsidRPr="00FF332F" w:rsidRDefault="00F55CDB" w:rsidP="00F55CDB">
                  <w:pPr>
                    <w:jc w:val="center"/>
                    <w:rPr>
                      <w:rFonts w:ascii="Times New Roman" w:hAnsi="Times New Roman" w:cs="Times New Roman"/>
                      <w:bCs/>
                      <w:i/>
                      <w:iCs/>
                    </w:rPr>
                  </w:pPr>
                  <w:r w:rsidRPr="00FF332F">
                    <w:rPr>
                      <w:rFonts w:ascii="Times New Roman" w:hAnsi="Times New Roman" w:cs="Times New Roman"/>
                      <w:b/>
                    </w:rPr>
                    <w:t>Siektina reikšmė</w:t>
                  </w:r>
                </w:p>
              </w:tc>
              <w:tc>
                <w:tcPr>
                  <w:tcW w:w="2280" w:type="dxa"/>
                </w:tcPr>
                <w:p w:rsidR="00F55CDB" w:rsidRPr="00FF332F" w:rsidRDefault="00F55CDB" w:rsidP="00F55CDB">
                  <w:pPr>
                    <w:jc w:val="center"/>
                    <w:rPr>
                      <w:rFonts w:ascii="Times New Roman" w:hAnsi="Times New Roman" w:cs="Times New Roman"/>
                      <w:bCs/>
                      <w:i/>
                      <w:iCs/>
                    </w:rPr>
                  </w:pPr>
                  <w:r w:rsidRPr="00FF332F">
                    <w:rPr>
                      <w:rFonts w:ascii="Times New Roman" w:hAnsi="Times New Roman" w:cs="Times New Roman"/>
                      <w:b/>
                    </w:rPr>
                    <w:t>Matavimo vienetai</w:t>
                  </w:r>
                </w:p>
              </w:tc>
            </w:tr>
            <w:tr w:rsidR="00F55CDB" w:rsidRPr="000464A8" w:rsidTr="00275B87">
              <w:tc>
                <w:tcPr>
                  <w:tcW w:w="2280" w:type="dxa"/>
                </w:tcPr>
                <w:p w:rsidR="00F55CDB" w:rsidRPr="000464A8" w:rsidRDefault="00F55CDB" w:rsidP="00F55CDB">
                  <w:pPr>
                    <w:rPr>
                      <w:rFonts w:ascii="Times New Roman" w:hAnsi="Times New Roman" w:cs="Times New Roman"/>
                      <w:bCs/>
                      <w:i/>
                      <w:iCs/>
                    </w:rPr>
                  </w:pPr>
                  <w:r w:rsidRPr="00307B38">
                    <w:rPr>
                      <w:rFonts w:ascii="Times New Roman" w:hAnsi="Times New Roman" w:cs="Times New Roman"/>
                    </w:rPr>
                    <w:t>Asmenims su negalia pritaikyti skaitmeniniai (elektroniniai) leidybos ištekliai</w:t>
                  </w:r>
                </w:p>
              </w:tc>
              <w:tc>
                <w:tcPr>
                  <w:tcW w:w="2280" w:type="dxa"/>
                </w:tcPr>
                <w:p w:rsidR="00F55CDB" w:rsidRPr="000464A8" w:rsidRDefault="00F55CDB" w:rsidP="00F55CDB">
                  <w:pPr>
                    <w:jc w:val="center"/>
                    <w:rPr>
                      <w:rFonts w:ascii="Times New Roman" w:hAnsi="Times New Roman" w:cs="Times New Roman"/>
                      <w:bCs/>
                      <w:i/>
                      <w:iCs/>
                    </w:rPr>
                  </w:pPr>
                  <w:r w:rsidRPr="00F55CDB">
                    <w:rPr>
                      <w:rFonts w:ascii="Times New Roman" w:hAnsi="Times New Roman" w:cs="Times New Roman"/>
                    </w:rPr>
                    <w:t>20 (2025 m.)</w:t>
                  </w:r>
                </w:p>
              </w:tc>
              <w:tc>
                <w:tcPr>
                  <w:tcW w:w="2280" w:type="dxa"/>
                </w:tcPr>
                <w:p w:rsidR="00F55CDB" w:rsidRPr="000464A8" w:rsidRDefault="00F55CDB" w:rsidP="00F55CDB">
                  <w:pPr>
                    <w:jc w:val="center"/>
                    <w:rPr>
                      <w:rFonts w:ascii="Times New Roman" w:hAnsi="Times New Roman" w:cs="Times New Roman"/>
                      <w:bCs/>
                      <w:i/>
                      <w:iCs/>
                    </w:rPr>
                  </w:pPr>
                  <w:r w:rsidRPr="000464A8">
                    <w:rPr>
                      <w:rFonts w:ascii="Times New Roman" w:hAnsi="Times New Roman" w:cs="Times New Roman"/>
                      <w:iCs/>
                    </w:rPr>
                    <w:t>Procentai</w:t>
                  </w:r>
                </w:p>
              </w:tc>
            </w:tr>
            <w:tr w:rsidR="00F55CDB" w:rsidRPr="000464A8" w:rsidTr="00275B87">
              <w:tc>
                <w:tcPr>
                  <w:tcW w:w="2280" w:type="dxa"/>
                </w:tcPr>
                <w:p w:rsidR="00F55CDB" w:rsidRPr="00E44A6A" w:rsidRDefault="00F55CDB" w:rsidP="00F55CDB">
                  <w:pPr>
                    <w:rPr>
                      <w:rFonts w:ascii="Times New Roman" w:hAnsi="Times New Roman" w:cs="Times New Roman"/>
                      <w:bCs/>
                      <w:i/>
                      <w:iCs/>
                    </w:rPr>
                  </w:pPr>
                  <w:r w:rsidRPr="00E44A6A">
                    <w:rPr>
                      <w:rFonts w:ascii="Times New Roman" w:hAnsi="Times New Roman" w:cs="Times New Roman"/>
                    </w:rPr>
                    <w:t>Suskaitmenintų ir skaitmeninių kultūros išteklių peržiūrų skaičiaus didėjimas</w:t>
                  </w:r>
                </w:p>
              </w:tc>
              <w:tc>
                <w:tcPr>
                  <w:tcW w:w="2280" w:type="dxa"/>
                </w:tcPr>
                <w:p w:rsidR="00F55CDB" w:rsidRPr="00E44A6A" w:rsidRDefault="00F55CDB" w:rsidP="00F55CDB">
                  <w:pPr>
                    <w:jc w:val="center"/>
                    <w:rPr>
                      <w:rFonts w:ascii="Times New Roman" w:hAnsi="Times New Roman" w:cs="Times New Roman"/>
                      <w:bCs/>
                      <w:i/>
                      <w:iCs/>
                    </w:rPr>
                  </w:pPr>
                  <w:r w:rsidRPr="00E44A6A">
                    <w:rPr>
                      <w:rFonts w:ascii="Times New Roman" w:hAnsi="Times New Roman" w:cs="Times New Roman"/>
                    </w:rPr>
                    <w:t>20 (2030 m.)</w:t>
                  </w:r>
                </w:p>
              </w:tc>
              <w:tc>
                <w:tcPr>
                  <w:tcW w:w="2280" w:type="dxa"/>
                </w:tcPr>
                <w:p w:rsidR="00F55CDB" w:rsidRPr="00E44A6A" w:rsidRDefault="00F55CDB" w:rsidP="00F55CDB">
                  <w:pPr>
                    <w:jc w:val="center"/>
                    <w:rPr>
                      <w:rFonts w:ascii="Times New Roman" w:hAnsi="Times New Roman" w:cs="Times New Roman"/>
                      <w:bCs/>
                      <w:i/>
                      <w:iCs/>
                    </w:rPr>
                  </w:pPr>
                  <w:r w:rsidRPr="00E44A6A">
                    <w:rPr>
                      <w:rFonts w:ascii="Times New Roman" w:hAnsi="Times New Roman" w:cs="Times New Roman"/>
                      <w:iCs/>
                    </w:rPr>
                    <w:t>Procentai</w:t>
                  </w:r>
                </w:p>
              </w:tc>
            </w:tr>
            <w:tr w:rsidR="00F55CDB" w:rsidRPr="000464A8" w:rsidTr="00275B87">
              <w:tc>
                <w:tcPr>
                  <w:tcW w:w="2280" w:type="dxa"/>
                </w:tcPr>
                <w:p w:rsidR="00F55CDB" w:rsidRPr="000464A8" w:rsidRDefault="00F55CDB" w:rsidP="00F55CDB">
                  <w:pPr>
                    <w:rPr>
                      <w:rFonts w:ascii="Times New Roman" w:hAnsi="Times New Roman" w:cs="Times New Roman"/>
                      <w:bCs/>
                      <w:i/>
                      <w:iCs/>
                    </w:rPr>
                  </w:pPr>
                  <w:r w:rsidRPr="00444404">
                    <w:rPr>
                      <w:rFonts w:ascii="Times New Roman" w:hAnsi="Times New Roman" w:cs="Times New Roman"/>
                    </w:rPr>
                    <w:t>3D formatu suskaitmenintų paminklo statusą turinčių nekilnojamojo kultūros paveldo objektų (statinių) dalis</w:t>
                  </w:r>
                </w:p>
              </w:tc>
              <w:tc>
                <w:tcPr>
                  <w:tcW w:w="2280" w:type="dxa"/>
                </w:tcPr>
                <w:p w:rsidR="00F55CDB" w:rsidRPr="000464A8" w:rsidRDefault="00F55CDB" w:rsidP="00F55CDB">
                  <w:pPr>
                    <w:jc w:val="center"/>
                    <w:rPr>
                      <w:rFonts w:ascii="Times New Roman" w:hAnsi="Times New Roman" w:cs="Times New Roman"/>
                      <w:bCs/>
                      <w:i/>
                      <w:iCs/>
                    </w:rPr>
                  </w:pPr>
                  <w:r>
                    <w:rPr>
                      <w:rFonts w:ascii="Times New Roman" w:hAnsi="Times New Roman" w:cs="Times New Roman"/>
                    </w:rPr>
                    <w:t>5</w:t>
                  </w:r>
                  <w:r w:rsidRPr="00307B38">
                    <w:rPr>
                      <w:rFonts w:ascii="Times New Roman" w:hAnsi="Times New Roman" w:cs="Times New Roman"/>
                    </w:rPr>
                    <w:t>0 (20</w:t>
                  </w:r>
                  <w:r>
                    <w:rPr>
                      <w:rFonts w:ascii="Times New Roman" w:hAnsi="Times New Roman" w:cs="Times New Roman"/>
                    </w:rPr>
                    <w:t>25</w:t>
                  </w:r>
                  <w:r w:rsidRPr="00307B38">
                    <w:rPr>
                      <w:rFonts w:ascii="Times New Roman" w:hAnsi="Times New Roman" w:cs="Times New Roman"/>
                    </w:rPr>
                    <w:t xml:space="preserve"> m.)</w:t>
                  </w:r>
                </w:p>
              </w:tc>
              <w:tc>
                <w:tcPr>
                  <w:tcW w:w="2280" w:type="dxa"/>
                </w:tcPr>
                <w:p w:rsidR="00F55CDB" w:rsidRPr="000464A8" w:rsidRDefault="00F55CDB" w:rsidP="00F55CDB">
                  <w:pPr>
                    <w:jc w:val="center"/>
                    <w:rPr>
                      <w:rFonts w:ascii="Times New Roman" w:hAnsi="Times New Roman" w:cs="Times New Roman"/>
                      <w:bCs/>
                      <w:i/>
                      <w:iCs/>
                    </w:rPr>
                  </w:pPr>
                  <w:r w:rsidRPr="000464A8">
                    <w:rPr>
                      <w:rFonts w:ascii="Times New Roman" w:hAnsi="Times New Roman" w:cs="Times New Roman"/>
                      <w:iCs/>
                    </w:rPr>
                    <w:t>Procentai</w:t>
                  </w:r>
                </w:p>
              </w:tc>
            </w:tr>
            <w:tr w:rsidR="00F55CDB" w:rsidRPr="000464A8" w:rsidTr="00275B87">
              <w:tc>
                <w:tcPr>
                  <w:tcW w:w="2280" w:type="dxa"/>
                </w:tcPr>
                <w:p w:rsidR="00F55CDB" w:rsidRPr="00444404" w:rsidRDefault="00C33FE5" w:rsidP="00F55CDB">
                  <w:pPr>
                    <w:rPr>
                      <w:rFonts w:ascii="Times New Roman" w:hAnsi="Times New Roman" w:cs="Times New Roman"/>
                    </w:rPr>
                  </w:pPr>
                  <w:r w:rsidRPr="00C33FE5">
                    <w:rPr>
                      <w:rFonts w:ascii="Times New Roman" w:hAnsi="Times New Roman" w:cs="Times New Roman"/>
                    </w:rPr>
                    <w:t>Sudarytos sutartys dėl kultūros išteklių skaitmeninimo</w:t>
                  </w:r>
                </w:p>
              </w:tc>
              <w:tc>
                <w:tcPr>
                  <w:tcW w:w="2280" w:type="dxa"/>
                </w:tcPr>
                <w:p w:rsidR="00F55CDB" w:rsidRDefault="00F55CDB" w:rsidP="00F55CDB">
                  <w:pPr>
                    <w:jc w:val="center"/>
                    <w:rPr>
                      <w:rFonts w:ascii="Times New Roman" w:hAnsi="Times New Roman" w:cs="Times New Roman"/>
                    </w:rPr>
                  </w:pPr>
                  <w:r>
                    <w:rPr>
                      <w:rFonts w:ascii="Times New Roman" w:hAnsi="Times New Roman" w:cs="Times New Roman"/>
                    </w:rPr>
                    <w:t>12</w:t>
                  </w:r>
                  <w:r w:rsidRPr="00307B38">
                    <w:rPr>
                      <w:rFonts w:ascii="Times New Roman" w:hAnsi="Times New Roman" w:cs="Times New Roman"/>
                    </w:rPr>
                    <w:t xml:space="preserve"> (20</w:t>
                  </w:r>
                  <w:r>
                    <w:rPr>
                      <w:rFonts w:ascii="Times New Roman" w:hAnsi="Times New Roman" w:cs="Times New Roman"/>
                    </w:rPr>
                    <w:t>23</w:t>
                  </w:r>
                  <w:r w:rsidRPr="00307B38">
                    <w:rPr>
                      <w:rFonts w:ascii="Times New Roman" w:hAnsi="Times New Roman" w:cs="Times New Roman"/>
                    </w:rPr>
                    <w:t xml:space="preserve"> m.)</w:t>
                  </w:r>
                </w:p>
              </w:tc>
              <w:tc>
                <w:tcPr>
                  <w:tcW w:w="2280" w:type="dxa"/>
                </w:tcPr>
                <w:p w:rsidR="00F55CDB" w:rsidRPr="000464A8" w:rsidRDefault="00F55CDB" w:rsidP="00F55CDB">
                  <w:pPr>
                    <w:jc w:val="center"/>
                    <w:rPr>
                      <w:rFonts w:ascii="Times New Roman" w:hAnsi="Times New Roman" w:cs="Times New Roman"/>
                      <w:iCs/>
                    </w:rPr>
                  </w:pPr>
                  <w:r>
                    <w:rPr>
                      <w:rFonts w:ascii="Times New Roman" w:hAnsi="Times New Roman" w:cs="Times New Roman"/>
                    </w:rPr>
                    <w:t>Vienetai</w:t>
                  </w:r>
                </w:p>
              </w:tc>
            </w:tr>
            <w:tr w:rsidR="00F55CDB" w:rsidRPr="000464A8" w:rsidTr="00275B87">
              <w:tc>
                <w:tcPr>
                  <w:tcW w:w="2280" w:type="dxa"/>
                </w:tcPr>
                <w:p w:rsidR="00F55CDB" w:rsidRPr="00444404" w:rsidRDefault="00F55CDB" w:rsidP="00F55CDB">
                  <w:pPr>
                    <w:rPr>
                      <w:rFonts w:ascii="Times New Roman" w:hAnsi="Times New Roman" w:cs="Times New Roman"/>
                    </w:rPr>
                  </w:pPr>
                  <w:r w:rsidRPr="00444404">
                    <w:rPr>
                      <w:rFonts w:ascii="Times New Roman" w:hAnsi="Times New Roman" w:cs="Times New Roman"/>
                    </w:rPr>
                    <w:t>Įgyvendinti kultūros išteklių skaitmeninimo projekta</w:t>
                  </w:r>
                  <w:r>
                    <w:rPr>
                      <w:rFonts w:ascii="Times New Roman" w:hAnsi="Times New Roman" w:cs="Times New Roman"/>
                    </w:rPr>
                    <w:t>i</w:t>
                  </w:r>
                </w:p>
              </w:tc>
              <w:tc>
                <w:tcPr>
                  <w:tcW w:w="2280" w:type="dxa"/>
                </w:tcPr>
                <w:p w:rsidR="00F55CDB" w:rsidRDefault="00F55CDB" w:rsidP="00F55CDB">
                  <w:pPr>
                    <w:jc w:val="center"/>
                    <w:rPr>
                      <w:rFonts w:ascii="Times New Roman" w:hAnsi="Times New Roman" w:cs="Times New Roman"/>
                    </w:rPr>
                  </w:pPr>
                  <w:r>
                    <w:rPr>
                      <w:rFonts w:ascii="Times New Roman" w:hAnsi="Times New Roman" w:cs="Times New Roman"/>
                    </w:rPr>
                    <w:t>12</w:t>
                  </w:r>
                  <w:r w:rsidRPr="00307B38">
                    <w:rPr>
                      <w:rFonts w:ascii="Times New Roman" w:hAnsi="Times New Roman" w:cs="Times New Roman"/>
                    </w:rPr>
                    <w:t xml:space="preserve"> (20</w:t>
                  </w:r>
                  <w:r>
                    <w:rPr>
                      <w:rFonts w:ascii="Times New Roman" w:hAnsi="Times New Roman" w:cs="Times New Roman"/>
                    </w:rPr>
                    <w:t>25</w:t>
                  </w:r>
                  <w:r w:rsidRPr="00307B38">
                    <w:rPr>
                      <w:rFonts w:ascii="Times New Roman" w:hAnsi="Times New Roman" w:cs="Times New Roman"/>
                    </w:rPr>
                    <w:t xml:space="preserve"> m.)</w:t>
                  </w:r>
                </w:p>
              </w:tc>
              <w:tc>
                <w:tcPr>
                  <w:tcW w:w="2280" w:type="dxa"/>
                </w:tcPr>
                <w:p w:rsidR="00F55CDB" w:rsidRPr="000464A8" w:rsidRDefault="00F55CDB" w:rsidP="00F55CDB">
                  <w:pPr>
                    <w:jc w:val="center"/>
                    <w:rPr>
                      <w:rFonts w:ascii="Times New Roman" w:hAnsi="Times New Roman" w:cs="Times New Roman"/>
                      <w:iCs/>
                    </w:rPr>
                  </w:pPr>
                  <w:r>
                    <w:rPr>
                      <w:rFonts w:ascii="Times New Roman" w:hAnsi="Times New Roman" w:cs="Times New Roman"/>
                    </w:rPr>
                    <w:t>Vienetai</w:t>
                  </w:r>
                </w:p>
              </w:tc>
            </w:tr>
            <w:tr w:rsidR="00F55CDB" w:rsidRPr="000464A8" w:rsidTr="00275B87">
              <w:tc>
                <w:tcPr>
                  <w:tcW w:w="2280" w:type="dxa"/>
                </w:tcPr>
                <w:p w:rsidR="00F55CDB" w:rsidRPr="00E44A6A" w:rsidRDefault="00F55CDB" w:rsidP="00F55CDB">
                  <w:pPr>
                    <w:rPr>
                      <w:rFonts w:ascii="Times New Roman" w:hAnsi="Times New Roman" w:cs="Times New Roman"/>
                    </w:rPr>
                  </w:pPr>
                  <w:r w:rsidRPr="00E44A6A">
                    <w:rPr>
                      <w:rFonts w:ascii="Times New Roman" w:hAnsi="Times New Roman" w:cs="Times New Roman"/>
                    </w:rPr>
                    <w:t>Atvirąja turinio licencija paženklintų suskaitmenintų ir skaitmeninių kultūros paveldo objektų dalis nuo visų suskaitmenintų kultūros paveldo objektų</w:t>
                  </w:r>
                </w:p>
              </w:tc>
              <w:tc>
                <w:tcPr>
                  <w:tcW w:w="2280" w:type="dxa"/>
                </w:tcPr>
                <w:p w:rsidR="00F55CDB" w:rsidRPr="00E44A6A" w:rsidRDefault="00F55CDB" w:rsidP="00F55CDB">
                  <w:pPr>
                    <w:jc w:val="center"/>
                    <w:rPr>
                      <w:rFonts w:ascii="Times New Roman" w:hAnsi="Times New Roman" w:cs="Times New Roman"/>
                    </w:rPr>
                  </w:pPr>
                  <w:r w:rsidRPr="00E44A6A">
                    <w:rPr>
                      <w:rFonts w:ascii="Times New Roman" w:hAnsi="Times New Roman" w:cs="Times New Roman"/>
                    </w:rPr>
                    <w:t>20 (2030 m.)</w:t>
                  </w:r>
                </w:p>
              </w:tc>
              <w:tc>
                <w:tcPr>
                  <w:tcW w:w="2280" w:type="dxa"/>
                </w:tcPr>
                <w:p w:rsidR="00F55CDB" w:rsidRPr="00E44A6A" w:rsidRDefault="00F55CDB" w:rsidP="00F55CDB">
                  <w:pPr>
                    <w:jc w:val="center"/>
                    <w:rPr>
                      <w:rFonts w:ascii="Times New Roman" w:hAnsi="Times New Roman" w:cs="Times New Roman"/>
                      <w:iCs/>
                    </w:rPr>
                  </w:pPr>
                  <w:r w:rsidRPr="00E44A6A">
                    <w:rPr>
                      <w:rFonts w:ascii="Times New Roman" w:hAnsi="Times New Roman" w:cs="Times New Roman"/>
                      <w:iCs/>
                    </w:rPr>
                    <w:t>Procentai</w:t>
                  </w:r>
                </w:p>
              </w:tc>
            </w:tr>
            <w:tr w:rsidR="00F55CDB" w:rsidRPr="000464A8" w:rsidTr="00275B87">
              <w:tc>
                <w:tcPr>
                  <w:tcW w:w="2280" w:type="dxa"/>
                </w:tcPr>
                <w:p w:rsidR="00F55CDB" w:rsidRPr="000464A8" w:rsidRDefault="00F55CDB" w:rsidP="00F55CDB">
                  <w:pPr>
                    <w:rPr>
                      <w:rFonts w:ascii="Times New Roman" w:hAnsi="Times New Roman" w:cs="Times New Roman"/>
                      <w:bCs/>
                      <w:i/>
                      <w:iCs/>
                    </w:rPr>
                  </w:pPr>
                  <w:r w:rsidRPr="000464A8">
                    <w:rPr>
                      <w:rFonts w:ascii="Times New Roman" w:hAnsi="Times New Roman" w:cs="Times New Roman"/>
                    </w:rPr>
                    <w:t>Naujų ir patobulintų viešųjų skaitmeninių paslaugų, produktų ir procesų naudotojai</w:t>
                  </w:r>
                </w:p>
              </w:tc>
              <w:tc>
                <w:tcPr>
                  <w:tcW w:w="2280" w:type="dxa"/>
                </w:tcPr>
                <w:p w:rsidR="00F55CDB" w:rsidRPr="00C33FE5" w:rsidRDefault="00F55CDB" w:rsidP="00F55CDB">
                  <w:pPr>
                    <w:jc w:val="center"/>
                    <w:rPr>
                      <w:rFonts w:ascii="Times New Roman" w:hAnsi="Times New Roman" w:cs="Times New Roman"/>
                      <w:bCs/>
                      <w:i/>
                      <w:iCs/>
                    </w:rPr>
                  </w:pPr>
                  <w:r w:rsidRPr="00C33FE5">
                    <w:rPr>
                      <w:rFonts w:ascii="Times New Roman" w:hAnsi="Times New Roman" w:cs="Times New Roman"/>
                    </w:rPr>
                    <w:t>n/a</w:t>
                  </w:r>
                </w:p>
              </w:tc>
              <w:tc>
                <w:tcPr>
                  <w:tcW w:w="2280" w:type="dxa"/>
                </w:tcPr>
                <w:p w:rsidR="00F55CDB" w:rsidRPr="00C33FE5" w:rsidRDefault="00C33FE5" w:rsidP="00F55CDB">
                  <w:pPr>
                    <w:jc w:val="center"/>
                    <w:rPr>
                      <w:rFonts w:ascii="Times New Roman" w:hAnsi="Times New Roman" w:cs="Times New Roman"/>
                      <w:bCs/>
                      <w:i/>
                      <w:iCs/>
                    </w:rPr>
                  </w:pPr>
                  <w:r w:rsidRPr="00C33FE5">
                    <w:rPr>
                      <w:rFonts w:ascii="Times New Roman" w:hAnsi="Times New Roman" w:cs="Times New Roman"/>
                      <w:iCs/>
                    </w:rPr>
                    <w:t>Naudotojų skaičius per metus</w:t>
                  </w:r>
                </w:p>
              </w:tc>
            </w:tr>
          </w:tbl>
          <w:p w:rsidR="00307B38" w:rsidRPr="00307B38" w:rsidRDefault="00307B38" w:rsidP="00307B38">
            <w:pPr>
              <w:rPr>
                <w:rFonts w:ascii="Times New Roman" w:hAnsi="Times New Roman" w:cs="Times New Roman"/>
                <w:i/>
                <w:iCs/>
              </w:rPr>
            </w:pP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tcPr>
          <w:p w:rsidR="00FD10B4" w:rsidRPr="00FD10B4" w:rsidRDefault="00FD10B4" w:rsidP="00FD10B4">
            <w:pPr>
              <w:rPr>
                <w:rFonts w:ascii="Times New Roman" w:hAnsi="Times New Roman" w:cs="Times New Roman"/>
              </w:rPr>
            </w:pPr>
            <w:r w:rsidRPr="00FD10B4">
              <w:rPr>
                <w:rFonts w:ascii="Times New Roman" w:hAnsi="Times New Roman" w:cs="Times New Roman"/>
              </w:rPr>
              <w:t>1. Patrauklios vartotojo sąsajos sukūrimas vykdant projektų programą iš dalies konsoliduotai</w:t>
            </w:r>
          </w:p>
          <w:p w:rsidR="00FD10B4" w:rsidRPr="00FD10B4" w:rsidRDefault="00FD10B4" w:rsidP="00FD10B4">
            <w:pPr>
              <w:rPr>
                <w:rFonts w:ascii="Times New Roman" w:hAnsi="Times New Roman" w:cs="Times New Roman"/>
              </w:rPr>
            </w:pPr>
            <w:r w:rsidRPr="00FD10B4">
              <w:rPr>
                <w:rFonts w:ascii="Times New Roman" w:hAnsi="Times New Roman" w:cs="Times New Roman"/>
              </w:rPr>
              <w:t>2. IS/DB atnaujinimas ir duomenų sąsajumo užtikrinimas vykdant projektų programą iš dalies konsoliduotai</w:t>
            </w:r>
          </w:p>
          <w:p w:rsidR="00FD10B4" w:rsidRPr="00FD10B4" w:rsidRDefault="00FD10B4" w:rsidP="00FD10B4">
            <w:pPr>
              <w:rPr>
                <w:rFonts w:ascii="Times New Roman" w:hAnsi="Times New Roman" w:cs="Times New Roman"/>
              </w:rPr>
            </w:pPr>
            <w:r w:rsidRPr="00FD10B4">
              <w:rPr>
                <w:rFonts w:ascii="Times New Roman" w:hAnsi="Times New Roman" w:cs="Times New Roman"/>
              </w:rPr>
              <w:t xml:space="preserve">3. Šiuolaikinių technologijų diegimas vykdant projektų programą iš dalies  konsoliduotai </w:t>
            </w:r>
          </w:p>
          <w:p w:rsidR="00FD10B4" w:rsidRPr="00C33FE5" w:rsidRDefault="00FD10B4" w:rsidP="00FD10B4">
            <w:pPr>
              <w:rPr>
                <w:rFonts w:ascii="Times New Roman" w:hAnsi="Times New Roman" w:cs="Times New Roman"/>
              </w:rPr>
            </w:pPr>
            <w:r w:rsidRPr="00C33FE5">
              <w:rPr>
                <w:rFonts w:ascii="Times New Roman" w:hAnsi="Times New Roman" w:cs="Times New Roman"/>
              </w:rPr>
              <w:t>4. E. kultūra programos komunikacija</w:t>
            </w:r>
          </w:p>
          <w:p w:rsidR="00962A9D" w:rsidRPr="000D79AF" w:rsidRDefault="00FD10B4" w:rsidP="00FD10B4">
            <w:pPr>
              <w:rPr>
                <w:rFonts w:ascii="Times New Roman" w:hAnsi="Times New Roman" w:cs="Times New Roman"/>
                <w:highlight w:val="yellow"/>
              </w:rPr>
            </w:pPr>
            <w:r w:rsidRPr="00C33FE5">
              <w:rPr>
                <w:rFonts w:ascii="Times New Roman" w:hAnsi="Times New Roman" w:cs="Times New Roman"/>
              </w:rPr>
              <w:t xml:space="preserve">5.1. </w:t>
            </w:r>
            <w:r w:rsidR="00C33FE5" w:rsidRPr="00C33FE5">
              <w:rPr>
                <w:rFonts w:ascii="Times New Roman" w:hAnsi="Times New Roman" w:cs="Times New Roman"/>
              </w:rPr>
              <w:t>Reikšmingiausio kultūros turinio skaitmeninimas, siekiant kurti šiuolaikinio vartotojo poreikius atitinkančius produktus ir paslaugas</w:t>
            </w:r>
          </w:p>
          <w:p w:rsidR="00E44A6A" w:rsidRPr="00E44A6A" w:rsidRDefault="00E44A6A" w:rsidP="00FD10B4">
            <w:pPr>
              <w:rPr>
                <w:rFonts w:ascii="Times New Roman" w:eastAsia="Times New Roman" w:hAnsi="Times New Roman" w:cs="Times New Roman"/>
                <w:bCs/>
                <w:iCs/>
              </w:rPr>
            </w:pPr>
            <w:r w:rsidRPr="000D79AF">
              <w:rPr>
                <w:rFonts w:ascii="Times New Roman" w:eastAsia="Times New Roman" w:hAnsi="Times New Roman" w:cs="Times New Roman"/>
                <w:bCs/>
                <w:iCs/>
              </w:rPr>
              <w:t>5.2.  Kultūros turinio skaitmeninimas, siekiant kurti šiuolaikinio vartotojo poreikius atitinkančius produktus ir paslaugas</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rsidR="00962A9D" w:rsidRPr="00421A95" w:rsidRDefault="00F55CDB" w:rsidP="009E74D0">
            <w:pPr>
              <w:rPr>
                <w:rFonts w:ascii="Times New Roman" w:eastAsia="Times New Roman" w:hAnsi="Times New Roman" w:cs="Times New Roman"/>
                <w:i/>
              </w:rPr>
            </w:pPr>
            <w:r w:rsidRPr="00F55CDB">
              <w:rPr>
                <w:rFonts w:ascii="Times New Roman" w:hAnsi="Times New Roman" w:cs="Times New Roman"/>
              </w:rPr>
              <w:t>-</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rsidR="00962A9D" w:rsidRPr="009F29FE" w:rsidRDefault="00F55CDB" w:rsidP="00F55CDB">
            <w:pPr>
              <w:rPr>
                <w:rFonts w:ascii="Times New Roman" w:hAnsi="Times New Roman" w:cs="Times New Roman"/>
              </w:rPr>
            </w:pPr>
            <w:r w:rsidRPr="00381A22">
              <w:rPr>
                <w:rFonts w:ascii="Times New Roman" w:hAnsi="Times New Roman" w:cs="Times New Roman"/>
                <w:caps/>
              </w:rPr>
              <w:t>2021</w:t>
            </w:r>
            <w:r w:rsidRPr="00381A22">
              <w:rPr>
                <w:rFonts w:ascii="Times New Roman" w:hAnsi="Times New Roman" w:cs="Times New Roman"/>
                <w:lang w:eastAsia="lt-LT"/>
              </w:rPr>
              <w:t xml:space="preserve">–2030 metų </w:t>
            </w:r>
            <w:r w:rsidRPr="00381A22">
              <w:rPr>
                <w:rFonts w:ascii="Times New Roman" w:hAnsi="Times New Roman" w:cs="Times New Roman"/>
              </w:rPr>
              <w:t xml:space="preserve">plėtros programos valdytojos Lietuvos Respublikos </w:t>
            </w:r>
            <w:r>
              <w:rPr>
                <w:rFonts w:ascii="Times New Roman" w:hAnsi="Times New Roman" w:cs="Times New Roman"/>
              </w:rPr>
              <w:t>kultūros</w:t>
            </w:r>
            <w:r w:rsidRPr="00381A22">
              <w:rPr>
                <w:rFonts w:ascii="Times New Roman" w:hAnsi="Times New Roman" w:cs="Times New Roman"/>
              </w:rPr>
              <w:t xml:space="preserve"> ministerijos </w:t>
            </w:r>
            <w:r w:rsidRPr="00F55CDB">
              <w:rPr>
                <w:rFonts w:ascii="Times New Roman" w:hAnsi="Times New Roman" w:cs="Times New Roman"/>
              </w:rPr>
              <w:t xml:space="preserve">kultūros ir kūrybingumo plėtros programos pažangos priemonės Nr. 08-001-04-01-03 „Investicijos į kultūros išteklių skaitmeninimą ir prieinamumą“ </w:t>
            </w:r>
            <w:r w:rsidRPr="00381A22">
              <w:rPr>
                <w:rFonts w:ascii="Times New Roman" w:hAnsi="Times New Roman" w:cs="Times New Roman"/>
                <w:lang w:eastAsia="lt-LT"/>
              </w:rPr>
              <w:t>aprašas</w:t>
            </w:r>
            <w:r w:rsidR="00625EE9">
              <w:rPr>
                <w:rFonts w:ascii="Times New Roman" w:hAnsi="Times New Roman" w:cs="Times New Roman"/>
                <w:lang w:eastAsia="lt-LT"/>
              </w:rPr>
              <w:t xml:space="preserve"> </w:t>
            </w:r>
            <w:hyperlink r:id="rId11" w:history="1">
              <w:r w:rsidR="00625EE9" w:rsidRPr="006F5AF5">
                <w:rPr>
                  <w:rStyle w:val="Hyperlink"/>
                  <w:rFonts w:ascii="Times New Roman" w:hAnsi="Times New Roman" w:cs="Times New Roman"/>
                  <w:lang w:eastAsia="lt-LT"/>
                </w:rPr>
                <w:t>https://www.e-tar.lt/portal/lt/legalAct/efce1290c61711ec8d9390588bf2de65/asr</w:t>
              </w:r>
            </w:hyperlink>
            <w:r w:rsidR="00625EE9">
              <w:rPr>
                <w:rFonts w:ascii="Times New Roman" w:hAnsi="Times New Roman" w:cs="Times New Roman"/>
                <w:lang w:eastAsia="lt-LT"/>
              </w:rPr>
              <w:t xml:space="preserve"> </w:t>
            </w:r>
          </w:p>
        </w:tc>
      </w:tr>
    </w:tbl>
    <w:p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384"/>
        <w:gridCol w:w="2520"/>
        <w:gridCol w:w="1170"/>
        <w:gridCol w:w="1149"/>
        <w:gridCol w:w="2048"/>
      </w:tblGrid>
      <w:tr w:rsidR="00DC7931" w:rsidRPr="00DC7931" w:rsidTr="002E1FBF">
        <w:tc>
          <w:tcPr>
            <w:tcW w:w="766" w:type="dxa"/>
          </w:tcPr>
          <w:p w:rsidR="00DC7931" w:rsidRPr="00DC7931" w:rsidRDefault="00DC7931" w:rsidP="00DC7931">
            <w:pPr>
              <w:pStyle w:val="Heading1"/>
              <w:spacing w:before="0"/>
              <w:ind w:left="0" w:firstLine="0"/>
              <w:outlineLvl w:val="0"/>
            </w:pPr>
          </w:p>
        </w:tc>
        <w:tc>
          <w:tcPr>
            <w:tcW w:w="9271" w:type="dxa"/>
            <w:gridSpan w:val="5"/>
          </w:tcPr>
          <w:p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rsidTr="00FD10B4">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84" w:type="dxa"/>
          </w:tcPr>
          <w:p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6887" w:type="dxa"/>
            <w:gridSpan w:val="4"/>
          </w:tcPr>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1"/>
                  <w14:checkedState w14:val="2612" w14:font="MS Gothic"/>
                  <w14:uncheckedState w14:val="2610" w14:font="MS Gothic"/>
                </w14:checkbox>
              </w:sdtPr>
              <w:sdtContent>
                <w:r w:rsidR="00B6208E">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rsidR="001A1453" w:rsidRPr="00B6208E" w:rsidRDefault="00000000" w:rsidP="00C87419">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tc>
      </w:tr>
      <w:tr w:rsidR="00DC7931" w:rsidRPr="00DC7931" w:rsidTr="00FD10B4">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84" w:type="dxa"/>
          </w:tcPr>
          <w:p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Administruojančioji institucija</w:t>
            </w:r>
          </w:p>
        </w:tc>
        <w:tc>
          <w:tcPr>
            <w:tcW w:w="6887" w:type="dxa"/>
            <w:gridSpan w:val="4"/>
          </w:tcPr>
          <w:p w:rsidR="00E20AFE" w:rsidRPr="00B6208E" w:rsidRDefault="00B6208E" w:rsidP="009E74D0">
            <w:pPr>
              <w:jc w:val="both"/>
              <w:rPr>
                <w:rFonts w:ascii="Times New Roman" w:hAnsi="Times New Roman" w:cs="Times New Roman"/>
              </w:rPr>
            </w:pPr>
            <w:r w:rsidRPr="00B6208E">
              <w:rPr>
                <w:rFonts w:ascii="Times New Roman" w:hAnsi="Times New Roman" w:cs="Times New Roman"/>
              </w:rPr>
              <w:t>V</w:t>
            </w:r>
            <w:r w:rsidR="00E20AFE" w:rsidRPr="00B6208E">
              <w:rPr>
                <w:rFonts w:ascii="Times New Roman" w:hAnsi="Times New Roman" w:cs="Times New Roman"/>
              </w:rPr>
              <w:t>iešoji įstaiga Centrinė projektų valdymo agentūra</w:t>
            </w:r>
          </w:p>
        </w:tc>
      </w:tr>
      <w:tr w:rsidR="00DC7931" w:rsidRPr="00DC7931" w:rsidTr="00117342">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84" w:type="dxa"/>
          </w:tcPr>
          <w:p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Projektų įgyvendinimo planų pateikimo terminas</w:t>
            </w:r>
          </w:p>
        </w:tc>
        <w:tc>
          <w:tcPr>
            <w:tcW w:w="3690" w:type="dxa"/>
            <w:gridSpan w:val="2"/>
          </w:tcPr>
          <w:p w:rsidR="00E20AFE" w:rsidRPr="00B6208E" w:rsidRDefault="00E20AFE" w:rsidP="009E74D0">
            <w:pPr>
              <w:jc w:val="both"/>
              <w:rPr>
                <w:rFonts w:ascii="Times New Roman" w:hAnsi="Times New Roman" w:cs="Times New Roman"/>
              </w:rPr>
            </w:pPr>
            <w:r w:rsidRPr="00DC7931">
              <w:rPr>
                <w:rFonts w:ascii="Times New Roman" w:hAnsi="Times New Roman" w:cs="Times New Roman"/>
              </w:rPr>
              <w:t>Nuo</w:t>
            </w:r>
            <w:r w:rsidRPr="00B6208E">
              <w:rPr>
                <w:rFonts w:ascii="Times New Roman" w:hAnsi="Times New Roman" w:cs="Times New Roman"/>
              </w:rPr>
              <w:t xml:space="preserve"> </w:t>
            </w:r>
            <w:r w:rsidR="00B6208E" w:rsidRPr="00B6208E">
              <w:rPr>
                <w:rFonts w:ascii="Times New Roman" w:hAnsi="Times New Roman" w:cs="Times New Roman"/>
              </w:rPr>
              <w:t xml:space="preserve">2022 m. </w:t>
            </w:r>
            <w:r w:rsidR="00B6208E" w:rsidRPr="00C07F4A">
              <w:rPr>
                <w:rFonts w:ascii="Times New Roman" w:hAnsi="Times New Roman" w:cs="Times New Roman"/>
              </w:rPr>
              <w:t xml:space="preserve">lapkričio </w:t>
            </w:r>
            <w:r w:rsidR="002378BA" w:rsidRPr="00C07F4A">
              <w:rPr>
                <w:rFonts w:ascii="Times New Roman" w:hAnsi="Times New Roman" w:cs="Times New Roman"/>
              </w:rPr>
              <w:t>2</w:t>
            </w:r>
            <w:r w:rsidR="00625EE9">
              <w:rPr>
                <w:rFonts w:ascii="Times New Roman" w:hAnsi="Times New Roman" w:cs="Times New Roman"/>
              </w:rPr>
              <w:t>5</w:t>
            </w:r>
            <w:r w:rsidR="00B6208E" w:rsidRPr="00C07F4A">
              <w:rPr>
                <w:rFonts w:ascii="Times New Roman" w:hAnsi="Times New Roman" w:cs="Times New Roman"/>
              </w:rPr>
              <w:t xml:space="preserve"> d.</w:t>
            </w:r>
            <w:r w:rsidRPr="002378BA">
              <w:rPr>
                <w:rFonts w:ascii="Times New Roman" w:hAnsi="Times New Roman" w:cs="Times New Roman"/>
              </w:rPr>
              <w:t xml:space="preserve"> </w:t>
            </w:r>
            <w:r w:rsidR="00B6208E" w:rsidRPr="000D79AF">
              <w:rPr>
                <w:rFonts w:ascii="Times New Roman" w:hAnsi="Times New Roman" w:cs="Times New Roman"/>
              </w:rPr>
              <w:t>8:00 val.</w:t>
            </w:r>
            <w:r w:rsidRPr="00B6208E">
              <w:rPr>
                <w:rFonts w:ascii="Times New Roman" w:hAnsi="Times New Roman" w:cs="Times New Roman"/>
              </w:rPr>
              <w:t xml:space="preserve"> </w:t>
            </w:r>
          </w:p>
        </w:tc>
        <w:tc>
          <w:tcPr>
            <w:tcW w:w="3197" w:type="dxa"/>
            <w:gridSpan w:val="2"/>
          </w:tcPr>
          <w:p w:rsidR="00E20AFE" w:rsidRPr="00B6208E" w:rsidRDefault="00E20AFE" w:rsidP="009E74D0">
            <w:pPr>
              <w:jc w:val="both"/>
              <w:rPr>
                <w:rFonts w:ascii="Times New Roman" w:hAnsi="Times New Roman" w:cs="Times New Roman"/>
              </w:rPr>
            </w:pPr>
            <w:r w:rsidRPr="00DC7931">
              <w:rPr>
                <w:rFonts w:ascii="Times New Roman" w:hAnsi="Times New Roman" w:cs="Times New Roman"/>
              </w:rPr>
              <w:t>Iki</w:t>
            </w:r>
            <w:r w:rsidRPr="00B6208E">
              <w:rPr>
                <w:rFonts w:ascii="Times New Roman" w:hAnsi="Times New Roman" w:cs="Times New Roman"/>
              </w:rPr>
              <w:t xml:space="preserve"> </w:t>
            </w:r>
            <w:r w:rsidR="00B6208E" w:rsidRPr="00B6208E">
              <w:rPr>
                <w:rFonts w:ascii="Times New Roman" w:hAnsi="Times New Roman" w:cs="Times New Roman"/>
              </w:rPr>
              <w:t>2022 m. gruodžio 3</w:t>
            </w:r>
            <w:r w:rsidR="00117342">
              <w:rPr>
                <w:rFonts w:ascii="Times New Roman" w:hAnsi="Times New Roman" w:cs="Times New Roman"/>
              </w:rPr>
              <w:t>0</w:t>
            </w:r>
            <w:r w:rsidR="00B6208E" w:rsidRPr="00B6208E">
              <w:rPr>
                <w:rFonts w:ascii="Times New Roman" w:hAnsi="Times New Roman" w:cs="Times New Roman"/>
              </w:rPr>
              <w:t xml:space="preserve"> d. 1</w:t>
            </w:r>
            <w:r w:rsidR="00AA10CF">
              <w:rPr>
                <w:rFonts w:ascii="Times New Roman" w:hAnsi="Times New Roman" w:cs="Times New Roman"/>
              </w:rPr>
              <w:t>7</w:t>
            </w:r>
            <w:r w:rsidR="00B6208E" w:rsidRPr="00B6208E">
              <w:rPr>
                <w:rFonts w:ascii="Times New Roman" w:hAnsi="Times New Roman" w:cs="Times New Roman"/>
              </w:rPr>
              <w:t xml:space="preserve"> val.</w:t>
            </w:r>
          </w:p>
        </w:tc>
      </w:tr>
      <w:tr w:rsidR="00DC7931" w:rsidRPr="00DC7931" w:rsidTr="00FD10B4">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84"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6887" w:type="dxa"/>
            <w:gridSpan w:val="4"/>
          </w:tcPr>
          <w:p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rsidR="00E20AFE" w:rsidRPr="00DC7931" w:rsidRDefault="00000000" w:rsidP="02663474">
            <w:pPr>
              <w:rPr>
                <w:rFonts w:ascii="Times New Roman" w:eastAsia="Times New Roman" w:hAnsi="Times New Roman" w:cs="Times New Roman"/>
              </w:rPr>
            </w:pPr>
            <w:sdt>
              <w:sdtPr>
                <w:rPr>
                  <w:rFonts w:ascii="Times New Roman" w:eastAsia="Times New Roman" w:hAnsi="Times New Roman" w:cs="Times New Roman"/>
                </w:rPr>
                <w:id w:val="1053810791"/>
                <w14:checkbox>
                  <w14:checked w14:val="1"/>
                  <w14:checkedState w14:val="2612" w14:font="MS Gothic"/>
                  <w14:uncheckedState w14:val="2610" w14:font="MS Gothic"/>
                </w14:checkbox>
              </w:sdtPr>
              <w:sdtContent>
                <w:r w:rsidR="00B6208E">
                  <w:rPr>
                    <w:rFonts w:ascii="MS Gothic" w:eastAsia="MS Gothic" w:hAnsi="MS Gothic" w:cs="Times New Roman" w:hint="eastAsia"/>
                  </w:rPr>
                  <w:t>☒</w:t>
                </w:r>
              </w:sdtContent>
            </w:sdt>
            <w:r w:rsidR="4EC846E5" w:rsidRPr="00B735DF">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rsidTr="00FD10B4">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84"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6887" w:type="dxa"/>
            <w:gridSpan w:val="4"/>
          </w:tcPr>
          <w:p w:rsidR="00E20AFE" w:rsidRPr="00DC7931"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411114114"/>
                <w14:checkbox>
                  <w14:checked w14:val="1"/>
                  <w14:checkedState w14:val="2612" w14:font="MS Gothic"/>
                  <w14:uncheckedState w14:val="2610" w14:font="MS Gothic"/>
                </w14:checkbox>
              </w:sdtPr>
              <w:sdtContent>
                <w:r w:rsidR="00B6208E">
                  <w:rPr>
                    <w:rFonts w:ascii="MS Gothic" w:eastAsia="MS Gothic" w:hAnsi="MS Gothic" w:cs="Times New Roman" w:hint="eastAsia"/>
                  </w:rPr>
                  <w:t>☒</w:t>
                </w:r>
              </w:sdtContent>
            </w:sdt>
            <w:r w:rsidR="00E20AFE" w:rsidRPr="00DC7931">
              <w:rPr>
                <w:rFonts w:ascii="Times New Roman" w:eastAsia="Times New Roman" w:hAnsi="Times New Roman" w:cs="Times New Roman"/>
                <w:iCs/>
              </w:rPr>
              <w:t xml:space="preserve"> Netaikoma</w:t>
            </w:r>
          </w:p>
          <w:p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rsidTr="00FD10B4">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84"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6887" w:type="dxa"/>
            <w:gridSpan w:val="4"/>
          </w:tcPr>
          <w:p w:rsidR="00B042B8" w:rsidRPr="002E1FBF"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sidRPr="002E1FBF">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rsidR="00B042B8" w:rsidRPr="002E1FBF"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aplinka, miškai ir klimato kaita;</w:t>
            </w:r>
          </w:p>
          <w:p w:rsidR="00B042B8" w:rsidRPr="002E1FBF" w:rsidRDefault="0000000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rsidR="00B042B8" w:rsidRPr="002E1FBF" w:rsidRDefault="00000000"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viešieji finansai ir oficialioji statistika;</w:t>
            </w:r>
          </w:p>
          <w:p w:rsidR="00B042B8" w:rsidRPr="002E1FBF" w:rsidRDefault="00000000"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ekonomikos konkurencingumas ir valstybės informaciniai ištekliai;</w:t>
            </w:r>
          </w:p>
          <w:p w:rsidR="00B042B8" w:rsidRPr="002E1FBF"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rsidR="00B042B8" w:rsidRPr="002E1FBF"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rsidR="00B042B8" w:rsidRPr="00EF1AAC" w:rsidRDefault="00000000" w:rsidP="00B042B8">
            <w:pPr>
              <w:rPr>
                <w:rFonts w:ascii="Times New Roman" w:hAnsi="Times New Roman" w:cs="Times New Roman"/>
              </w:rPr>
            </w:pPr>
            <w:sdt>
              <w:sdtPr>
                <w:rPr>
                  <w:rFonts w:ascii="Times New Roman" w:hAnsi="Times New Roman" w:cs="Times New Roman"/>
                </w:rPr>
                <w:id w:val="1532148261"/>
                <w14:checkbox>
                  <w14:checked w14:val="1"/>
                  <w14:checkedState w14:val="2612" w14:font="MS Gothic"/>
                  <w14:uncheckedState w14:val="2610" w14:font="MS Gothic"/>
                </w14:checkbox>
              </w:sdtPr>
              <w:sdtContent>
                <w:r w:rsidR="00B6208E" w:rsidRPr="00EF1AAC">
                  <w:rPr>
                    <w:rFonts w:ascii="MS Gothic" w:eastAsia="MS Gothic" w:hAnsi="MS Gothic" w:cs="Times New Roman" w:hint="eastAsia"/>
                  </w:rPr>
                  <w:t>☒</w:t>
                </w:r>
              </w:sdtContent>
            </w:sdt>
            <w:r w:rsidR="00B042B8" w:rsidRPr="00EF1AAC">
              <w:rPr>
                <w:rFonts w:ascii="Times New Roman" w:hAnsi="Times New Roman" w:cs="Times New Roman"/>
              </w:rPr>
              <w:t xml:space="preserve"> kultūra ir visuomenės informavimas;</w:t>
            </w:r>
          </w:p>
          <w:p w:rsidR="00B042B8" w:rsidRPr="002E1FBF" w:rsidRDefault="0000000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EF1AAC">
                  <w:rPr>
                    <w:rFonts w:ascii="Segoe UI Symbol" w:eastAsia="MS Gothic" w:hAnsi="Segoe UI Symbol" w:cs="Segoe UI Symbol"/>
                  </w:rPr>
                  <w:t>☐</w:t>
                </w:r>
              </w:sdtContent>
            </w:sdt>
            <w:r w:rsidR="00B042B8" w:rsidRPr="00EF1AAC">
              <w:rPr>
                <w:rFonts w:ascii="Times New Roman" w:hAnsi="Times New Roman" w:cs="Times New Roman"/>
              </w:rPr>
              <w:t> socialinė apsauga ir užimtumas</w:t>
            </w:r>
            <w:r w:rsidR="00B042B8" w:rsidRPr="002E1FBF">
              <w:rPr>
                <w:rFonts w:ascii="Times New Roman" w:hAnsi="Times New Roman" w:cs="Times New Roman"/>
              </w:rPr>
              <w:t>;</w:t>
            </w:r>
          </w:p>
          <w:p w:rsidR="00B042B8" w:rsidRPr="002E1FBF"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rsidR="00B042B8" w:rsidRPr="002E1FBF" w:rsidRDefault="00000000"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rsidR="00B042B8" w:rsidRPr="002E1FBF" w:rsidRDefault="00000000"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švietimas, mokslas ir sportas;</w:t>
            </w:r>
          </w:p>
          <w:p w:rsidR="00B042B8" w:rsidRPr="002E1FBF"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rsidR="00B042B8" w:rsidRPr="002E1FBF"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rsidR="00A132BF" w:rsidRPr="002E1FBF" w:rsidRDefault="00000000"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rsidTr="00FD10B4">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84"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6887" w:type="dxa"/>
            <w:gridSpan w:val="4"/>
          </w:tcPr>
          <w:p w:rsidR="00E20AFE" w:rsidRPr="002E1FBF"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799373782"/>
                <w14:checkbox>
                  <w14:checked w14:val="1"/>
                  <w14:checkedState w14:val="2612" w14:font="MS Gothic"/>
                  <w14:uncheckedState w14:val="2610" w14:font="MS Gothic"/>
                </w14:checkbox>
              </w:sdtPr>
              <w:sdtContent>
                <w:r w:rsidR="00B6208E">
                  <w:rPr>
                    <w:rFonts w:ascii="MS Gothic" w:eastAsia="MS Gothic" w:hAnsi="MS Gothic" w:cs="Times New Roman" w:hint="eastAsia"/>
                  </w:rPr>
                  <w:t>☒</w:t>
                </w:r>
              </w:sdtContent>
            </w:sdt>
            <w:r w:rsidR="00E20AFE" w:rsidRPr="002E1FBF">
              <w:rPr>
                <w:rFonts w:ascii="Times New Roman" w:eastAsia="Times New Roman" w:hAnsi="Times New Roman" w:cs="Times New Roman"/>
                <w:iCs/>
              </w:rPr>
              <w:t xml:space="preserve"> </w:t>
            </w:r>
            <w:r w:rsidR="00856311" w:rsidRPr="002E1FBF">
              <w:rPr>
                <w:rFonts w:ascii="Times New Roman" w:eastAsia="Times New Roman" w:hAnsi="Times New Roman" w:cs="Times New Roman"/>
                <w:iCs/>
              </w:rPr>
              <w:t>P</w:t>
            </w:r>
            <w:r w:rsidR="00E20AFE" w:rsidRPr="002E1FBF">
              <w:rPr>
                <w:rFonts w:ascii="Times New Roman" w:eastAsia="Times New Roman" w:hAnsi="Times New Roman" w:cs="Times New Roman"/>
                <w:iCs/>
              </w:rPr>
              <w:t>lanavimas</w:t>
            </w:r>
          </w:p>
          <w:p w:rsidR="00596BB6" w:rsidRPr="002E1FBF" w:rsidRDefault="00596BB6"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Konkursas</w:t>
            </w:r>
          </w:p>
          <w:p w:rsidR="00856311" w:rsidRPr="002E1FBF" w:rsidRDefault="00856311"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Tęstinė atranka</w:t>
            </w:r>
          </w:p>
          <w:p w:rsidR="00E20AFE" w:rsidRPr="00B6208E" w:rsidRDefault="00E20AFE"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Jungtinis projektas</w:t>
            </w:r>
          </w:p>
        </w:tc>
      </w:tr>
      <w:tr w:rsidR="000B3230" w:rsidRPr="00DC7931" w:rsidTr="00FD10B4">
        <w:tc>
          <w:tcPr>
            <w:tcW w:w="766" w:type="dxa"/>
          </w:tcPr>
          <w:p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384" w:type="dxa"/>
          </w:tcPr>
          <w:p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6887" w:type="dxa"/>
            <w:gridSpan w:val="4"/>
          </w:tcPr>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B6208E">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01 </w:t>
            </w:r>
            <w:r w:rsidR="00AF57CF" w:rsidRPr="002E1FBF">
              <w:rPr>
                <w:rFonts w:ascii="Times New Roman" w:eastAsia="Times New Roman" w:hAnsi="Times New Roman" w:cs="Times New Roman"/>
              </w:rPr>
              <w:t>Dotacija</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Naudojantis finansinėmis priemonėmis teikiama parama: nuosavas arba kvazinuosavas kapitalas</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rsidR="00AF57CF" w:rsidRPr="00B6208E"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tc>
      </w:tr>
      <w:tr w:rsidR="00DC7931" w:rsidRPr="00DC7931" w:rsidTr="00FD10B4">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84" w:type="dxa"/>
          </w:tcPr>
          <w:p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6887" w:type="dxa"/>
            <w:gridSpan w:val="4"/>
          </w:tcPr>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rsidR="00124C82" w:rsidRPr="00AA10CF"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Valst</w:t>
            </w:r>
            <w:r w:rsidRPr="00AA10CF">
              <w:rPr>
                <w:rFonts w:ascii="Times New Roman" w:hAnsi="Times New Roman" w:cs="Times New Roman"/>
              </w:rPr>
              <w:t xml:space="preserve">ybės informacinių technologijų valdymo pertvarka </w:t>
            </w:r>
          </w:p>
          <w:p w:rsidR="00124C82" w:rsidRPr="00AA10CF"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AA10CF">
              <w:rPr>
                <w:rFonts w:ascii="Times New Roman" w:hAnsi="Times New Roman" w:cs="Times New Roman"/>
              </w:rPr>
              <w:t xml:space="preserve">Duomenų valdymo efektyvumo užtikrinimas ir atviri duomenys </w:t>
            </w:r>
          </w:p>
          <w:p w:rsidR="00124C82" w:rsidRPr="00AA10CF" w:rsidRDefault="00124C82" w:rsidP="00275B87">
            <w:pPr>
              <w:pStyle w:val="ListParagraph"/>
              <w:numPr>
                <w:ilvl w:val="0"/>
                <w:numId w:val="22"/>
              </w:numPr>
              <w:tabs>
                <w:tab w:val="left" w:pos="313"/>
                <w:tab w:val="left" w:pos="571"/>
              </w:tabs>
              <w:ind w:left="0" w:firstLine="0"/>
              <w:rPr>
                <w:rFonts w:ascii="Times New Roman" w:hAnsi="Times New Roman" w:cs="Times New Roman"/>
              </w:rPr>
            </w:pPr>
            <w:r w:rsidRPr="00AA10CF">
              <w:rPr>
                <w:rFonts w:ascii="Times New Roman" w:hAnsi="Times New Roman" w:cs="Times New Roman"/>
              </w:rPr>
              <w:t xml:space="preserve">Į klientą orientuotos paslaugos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AA10CF">
              <w:rPr>
                <w:rFonts w:ascii="Times New Roman" w:hAnsi="Times New Roman" w:cs="Times New Roman"/>
              </w:rPr>
              <w:t>„Žingsnis</w:t>
            </w:r>
            <w:r w:rsidRPr="00421A95">
              <w:rPr>
                <w:rFonts w:ascii="Times New Roman" w:hAnsi="Times New Roman" w:cs="Times New Roman"/>
              </w:rPr>
              <w:t xml:space="preserve"> 5G link“ </w:t>
            </w:r>
          </w:p>
          <w:p w:rsidR="00124C82" w:rsidRPr="00421A95" w:rsidRDefault="00000000" w:rsidP="00AA10CF">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1116207052"/>
                <w14:checkbox>
                  <w14:checked w14:val="1"/>
                  <w14:checkedState w14:val="2612" w14:font="MS Gothic"/>
                  <w14:uncheckedState w14:val="2610" w14:font="MS Gothic"/>
                </w14:checkbox>
              </w:sdtPr>
              <w:sdtContent>
                <w:r w:rsidR="00AA10CF">
                  <w:rPr>
                    <w:rFonts w:ascii="MS Gothic" w:eastAsia="MS Gothic" w:hAnsi="MS Gothic" w:cs="Times New Roman" w:hint="eastAsia"/>
                  </w:rPr>
                  <w:t>☒</w:t>
                </w:r>
              </w:sdtContent>
            </w:sdt>
            <w:r w:rsidR="00AA10CF" w:rsidRPr="00421A95">
              <w:rPr>
                <w:rFonts w:ascii="Times New Roman" w:hAnsi="Times New Roman" w:cs="Times New Roman"/>
              </w:rPr>
              <w:t xml:space="preserve"> </w:t>
            </w:r>
            <w:r w:rsidR="00124C82" w:rsidRPr="00421A95">
              <w:rPr>
                <w:rFonts w:ascii="Times New Roman" w:hAnsi="Times New Roman" w:cs="Times New Roman"/>
              </w:rPr>
              <w:t>Būtinosios sąlygos inovatyviems technologiniams sprendimams versle ir kasdieniame gyvenime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Bendros mokslo ir inovacijų misijos Sumaniosios specializacijos srityse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Veiksmingas viešasis sektorius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Teisingesnė ir augti palanki mokesčių sistema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Nacionalinio biudžeto ilgalaikis tvarumas ir skaidrumas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Mokestinių prievolių vykdymo gerinimas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Verslui prieinami įrankiai valdyti nemokumo riziką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Elektroninių dokumentų ekosistemos vystymas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Vienas langelis prievolėms valstybei sumokėti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orientuotas užimtumo rėmimas </w:t>
            </w:r>
          </w:p>
          <w:p w:rsidR="00124C82"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Garantuota minimalių pajamų apsauga</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prieigą prie vandens ir tvarią vandentvarką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rsidTr="00FD10B4">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84" w:type="dxa"/>
          </w:tcPr>
          <w:p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6887" w:type="dxa"/>
            <w:gridSpan w:val="4"/>
          </w:tcPr>
          <w:p w:rsidR="00487D1C" w:rsidRPr="00FD10B4" w:rsidRDefault="00FD10B4" w:rsidP="009E74D0">
            <w:pPr>
              <w:rPr>
                <w:rFonts w:ascii="Times New Roman" w:hAnsi="Times New Roman" w:cs="Times New Roman"/>
              </w:rPr>
            </w:pPr>
            <w:r w:rsidRPr="00FD10B4">
              <w:rPr>
                <w:rFonts w:ascii="Times New Roman" w:hAnsi="Times New Roman" w:cs="Times New Roman"/>
              </w:rPr>
              <w:t>3.934.604,00 Eur</w:t>
            </w:r>
          </w:p>
        </w:tc>
      </w:tr>
      <w:tr w:rsidR="00DC7931" w:rsidRPr="00DC7931" w:rsidTr="00FD10B4">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84" w:type="dxa"/>
          </w:tcPr>
          <w:p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6887" w:type="dxa"/>
            <w:gridSpan w:val="4"/>
          </w:tcPr>
          <w:p w:rsidR="00056965" w:rsidRPr="00FD10B4" w:rsidRDefault="00FD10B4" w:rsidP="009E74D0">
            <w:pPr>
              <w:rPr>
                <w:rFonts w:ascii="Times New Roman" w:hAnsi="Times New Roman" w:cs="Times New Roman"/>
              </w:rPr>
            </w:pPr>
            <w:r w:rsidRPr="00FD10B4">
              <w:rPr>
                <w:rFonts w:ascii="Times New Roman" w:hAnsi="Times New Roman" w:cs="Times New Roman"/>
              </w:rPr>
              <w:t>3.934.604,00 Eur</w:t>
            </w:r>
          </w:p>
          <w:p w:rsidR="00056965" w:rsidRPr="00FD10B4" w:rsidRDefault="00056965" w:rsidP="009E74D0">
            <w:pPr>
              <w:rPr>
                <w:rFonts w:ascii="Times New Roman" w:hAnsi="Times New Roman" w:cs="Times New Roman"/>
              </w:rPr>
            </w:pPr>
          </w:p>
        </w:tc>
      </w:tr>
      <w:tr w:rsidR="009E74D0" w:rsidRPr="00DC7931" w:rsidTr="002E1FBF">
        <w:tc>
          <w:tcPr>
            <w:tcW w:w="766" w:type="dxa"/>
          </w:tcPr>
          <w:p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rsidTr="002E1FBF">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2.12.1</w:t>
            </w:r>
          </w:p>
        </w:tc>
        <w:tc>
          <w:tcPr>
            <w:tcW w:w="9271" w:type="dxa"/>
            <w:gridSpan w:val="5"/>
          </w:tcPr>
          <w:p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rsidTr="00FD10B4">
        <w:tc>
          <w:tcPr>
            <w:tcW w:w="766" w:type="dxa"/>
          </w:tcPr>
          <w:p w:rsidR="009E74D0" w:rsidRPr="00C37239" w:rsidRDefault="009E74D0" w:rsidP="00DC7931">
            <w:pPr>
              <w:pStyle w:val="Heading1"/>
              <w:numPr>
                <w:ilvl w:val="0"/>
                <w:numId w:val="0"/>
              </w:numPr>
              <w:spacing w:before="0"/>
              <w:outlineLvl w:val="0"/>
              <w:rPr>
                <w:rFonts w:ascii="Times New Roman" w:hAnsi="Times New Roman" w:cs="Times New Roman"/>
                <w:color w:val="auto"/>
                <w:sz w:val="22"/>
              </w:rPr>
            </w:pPr>
          </w:p>
        </w:tc>
        <w:tc>
          <w:tcPr>
            <w:tcW w:w="2384" w:type="dxa"/>
          </w:tcPr>
          <w:p w:rsidR="00FD10B4" w:rsidRPr="00117342" w:rsidRDefault="00FD10B4" w:rsidP="00FD10B4">
            <w:pPr>
              <w:rPr>
                <w:rFonts w:ascii="Times New Roman" w:hAnsi="Times New Roman" w:cs="Times New Roman"/>
              </w:rPr>
            </w:pPr>
            <w:r w:rsidRPr="00117342">
              <w:rPr>
                <w:rFonts w:ascii="Times New Roman" w:hAnsi="Times New Roman" w:cs="Times New Roman"/>
              </w:rPr>
              <w:t>08-001-04-01-03-02-01</w:t>
            </w:r>
          </w:p>
        </w:tc>
        <w:tc>
          <w:tcPr>
            <w:tcW w:w="6887" w:type="dxa"/>
            <w:gridSpan w:val="4"/>
          </w:tcPr>
          <w:p w:rsidR="009E74D0" w:rsidRPr="00FD10B4" w:rsidRDefault="00FD10B4" w:rsidP="00FD10B4">
            <w:pPr>
              <w:rPr>
                <w:rFonts w:ascii="Times New Roman" w:hAnsi="Times New Roman" w:cs="Times New Roman"/>
              </w:rPr>
            </w:pPr>
            <w:r w:rsidRPr="00FD10B4">
              <w:rPr>
                <w:rFonts w:ascii="Times New Roman" w:hAnsi="Times New Roman" w:cs="Times New Roman"/>
              </w:rPr>
              <w:t>IS/DB atnaujinimas ir duomenų sąsajumo užtikrinimas vykdant projektų programą iš dalies konsoliduotai</w:t>
            </w:r>
          </w:p>
        </w:tc>
      </w:tr>
      <w:tr w:rsidR="00FD10B4" w:rsidRPr="00DC7931" w:rsidTr="00FD10B4">
        <w:tc>
          <w:tcPr>
            <w:tcW w:w="766" w:type="dxa"/>
          </w:tcPr>
          <w:p w:rsidR="00FD10B4" w:rsidRPr="00C37239" w:rsidRDefault="00FD10B4" w:rsidP="00DC7931">
            <w:pPr>
              <w:pStyle w:val="Heading1"/>
              <w:numPr>
                <w:ilvl w:val="0"/>
                <w:numId w:val="0"/>
              </w:numPr>
              <w:spacing w:before="0"/>
              <w:outlineLvl w:val="0"/>
              <w:rPr>
                <w:rFonts w:ascii="Times New Roman" w:hAnsi="Times New Roman" w:cs="Times New Roman"/>
                <w:color w:val="auto"/>
                <w:sz w:val="22"/>
              </w:rPr>
            </w:pPr>
          </w:p>
        </w:tc>
        <w:tc>
          <w:tcPr>
            <w:tcW w:w="2384" w:type="dxa"/>
          </w:tcPr>
          <w:p w:rsidR="00FD10B4" w:rsidRPr="00117342" w:rsidRDefault="00FD10B4" w:rsidP="00FD10B4">
            <w:pPr>
              <w:rPr>
                <w:rFonts w:ascii="Times New Roman" w:hAnsi="Times New Roman" w:cs="Times New Roman"/>
              </w:rPr>
            </w:pPr>
            <w:r w:rsidRPr="00117342">
              <w:rPr>
                <w:rFonts w:ascii="Times New Roman" w:hAnsi="Times New Roman" w:cs="Times New Roman"/>
              </w:rPr>
              <w:t>08-001-04-01-03-03-01</w:t>
            </w:r>
          </w:p>
        </w:tc>
        <w:tc>
          <w:tcPr>
            <w:tcW w:w="6887" w:type="dxa"/>
            <w:gridSpan w:val="4"/>
          </w:tcPr>
          <w:p w:rsidR="00FD10B4" w:rsidRPr="00FD10B4" w:rsidRDefault="00FD10B4" w:rsidP="00FD10B4">
            <w:pPr>
              <w:rPr>
                <w:rFonts w:ascii="Times New Roman" w:hAnsi="Times New Roman" w:cs="Times New Roman"/>
              </w:rPr>
            </w:pPr>
            <w:r w:rsidRPr="00FD10B4">
              <w:rPr>
                <w:rFonts w:ascii="Times New Roman" w:hAnsi="Times New Roman" w:cs="Times New Roman"/>
              </w:rPr>
              <w:t>Šiuolaikinių technologijų diegimas vykdant projektų programą iš dalies  konsoliduotai</w:t>
            </w:r>
          </w:p>
        </w:tc>
      </w:tr>
      <w:tr w:rsidR="00FD10B4" w:rsidRPr="00DC7931" w:rsidTr="00FD10B4">
        <w:tc>
          <w:tcPr>
            <w:tcW w:w="766" w:type="dxa"/>
          </w:tcPr>
          <w:p w:rsidR="00FD10B4" w:rsidRPr="00C37239" w:rsidRDefault="00FD10B4" w:rsidP="00DC7931">
            <w:pPr>
              <w:pStyle w:val="Heading1"/>
              <w:numPr>
                <w:ilvl w:val="0"/>
                <w:numId w:val="0"/>
              </w:numPr>
              <w:spacing w:before="0"/>
              <w:outlineLvl w:val="0"/>
              <w:rPr>
                <w:rFonts w:ascii="Times New Roman" w:hAnsi="Times New Roman" w:cs="Times New Roman"/>
                <w:color w:val="auto"/>
                <w:sz w:val="22"/>
              </w:rPr>
            </w:pPr>
          </w:p>
        </w:tc>
        <w:tc>
          <w:tcPr>
            <w:tcW w:w="2384" w:type="dxa"/>
          </w:tcPr>
          <w:p w:rsidR="00FD10B4" w:rsidRPr="00117342" w:rsidRDefault="00FD10B4" w:rsidP="00FD10B4">
            <w:pPr>
              <w:rPr>
                <w:rFonts w:ascii="Times New Roman" w:hAnsi="Times New Roman" w:cs="Times New Roman"/>
              </w:rPr>
            </w:pPr>
            <w:r w:rsidRPr="00117342">
              <w:rPr>
                <w:rFonts w:ascii="Times New Roman" w:hAnsi="Times New Roman" w:cs="Times New Roman"/>
              </w:rPr>
              <w:t>08-001-04-01-03-04-01</w:t>
            </w:r>
          </w:p>
        </w:tc>
        <w:tc>
          <w:tcPr>
            <w:tcW w:w="6887" w:type="dxa"/>
            <w:gridSpan w:val="4"/>
          </w:tcPr>
          <w:p w:rsidR="00FD10B4" w:rsidRPr="00FD10B4" w:rsidRDefault="00FD10B4" w:rsidP="00FD10B4">
            <w:pPr>
              <w:rPr>
                <w:rFonts w:ascii="Times New Roman" w:hAnsi="Times New Roman" w:cs="Times New Roman"/>
              </w:rPr>
            </w:pPr>
            <w:r w:rsidRPr="00AA10CF">
              <w:rPr>
                <w:rFonts w:ascii="Times New Roman" w:hAnsi="Times New Roman" w:cs="Times New Roman"/>
              </w:rPr>
              <w:t>E. kultūra programos komunikacija</w:t>
            </w:r>
          </w:p>
        </w:tc>
      </w:tr>
      <w:tr w:rsidR="0094685E" w:rsidRPr="00DC7931" w:rsidTr="00FD10B4">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384" w:type="dxa"/>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Tikslinės grupės</w:t>
            </w:r>
          </w:p>
        </w:tc>
        <w:tc>
          <w:tcPr>
            <w:tcW w:w="6887" w:type="dxa"/>
            <w:gridSpan w:val="4"/>
          </w:tcPr>
          <w:p w:rsidR="00AA10CF" w:rsidRPr="00AA10CF" w:rsidRDefault="00AA10CF" w:rsidP="00AA10CF">
            <w:pPr>
              <w:rPr>
                <w:rFonts w:ascii="Times New Roman" w:hAnsi="Times New Roman" w:cs="Times New Roman"/>
              </w:rPr>
            </w:pPr>
            <w:r w:rsidRPr="00AA10CF">
              <w:rPr>
                <w:rFonts w:ascii="Times New Roman" w:hAnsi="Times New Roman" w:cs="Times New Roman"/>
              </w:rPr>
              <w:t xml:space="preserve">- </w:t>
            </w:r>
            <w:r w:rsidR="00A03307">
              <w:rPr>
                <w:rFonts w:ascii="Times New Roman" w:hAnsi="Times New Roman" w:cs="Times New Roman"/>
              </w:rPr>
              <w:t>V</w:t>
            </w:r>
            <w:r w:rsidRPr="00AA10CF">
              <w:rPr>
                <w:rFonts w:ascii="Times New Roman" w:hAnsi="Times New Roman" w:cs="Times New Roman"/>
              </w:rPr>
              <w:t>yresnio amžiaus asmenys (65 m. ir vyresni)</w:t>
            </w:r>
            <w:r w:rsidR="00A03307">
              <w:rPr>
                <w:rFonts w:ascii="Times New Roman" w:hAnsi="Times New Roman" w:cs="Times New Roman"/>
              </w:rPr>
              <w:t>;</w:t>
            </w:r>
          </w:p>
          <w:p w:rsidR="00AA10CF" w:rsidRPr="00AA10CF" w:rsidRDefault="00AA10CF" w:rsidP="00AA10CF">
            <w:pPr>
              <w:rPr>
                <w:rFonts w:ascii="Times New Roman" w:hAnsi="Times New Roman" w:cs="Times New Roman"/>
              </w:rPr>
            </w:pPr>
            <w:r w:rsidRPr="00AA10CF">
              <w:rPr>
                <w:rFonts w:ascii="Times New Roman" w:hAnsi="Times New Roman" w:cs="Times New Roman"/>
              </w:rPr>
              <w:t>- asmenys su negalia</w:t>
            </w:r>
            <w:r w:rsidR="00A03307">
              <w:rPr>
                <w:rFonts w:ascii="Times New Roman" w:hAnsi="Times New Roman" w:cs="Times New Roman"/>
              </w:rPr>
              <w:t>;</w:t>
            </w:r>
          </w:p>
          <w:p w:rsidR="009E74D0" w:rsidRPr="00A03307" w:rsidRDefault="00AA10CF" w:rsidP="00AA10CF">
            <w:pPr>
              <w:rPr>
                <w:rFonts w:ascii="Times New Roman" w:hAnsi="Times New Roman" w:cs="Times New Roman"/>
              </w:rPr>
            </w:pPr>
            <w:r w:rsidRPr="00AA10CF">
              <w:rPr>
                <w:rFonts w:ascii="Times New Roman" w:hAnsi="Times New Roman" w:cs="Times New Roman"/>
              </w:rPr>
              <w:t>- asmenys, negalintys skaityti įprasto spausdinto teksto</w:t>
            </w:r>
            <w:r w:rsidR="00A03307">
              <w:rPr>
                <w:rFonts w:ascii="Times New Roman" w:hAnsi="Times New Roman" w:cs="Times New Roman"/>
              </w:rPr>
              <w:t>.</w:t>
            </w:r>
          </w:p>
        </w:tc>
      </w:tr>
      <w:tr w:rsidR="0094685E" w:rsidRPr="00DC7931" w:rsidTr="00FD10B4">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384" w:type="dxa"/>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6887" w:type="dxa"/>
            <w:gridSpan w:val="4"/>
          </w:tcPr>
          <w:p w:rsidR="009E74D0" w:rsidRPr="006F0B78" w:rsidRDefault="00FD10B4" w:rsidP="00FD10B4">
            <w:pPr>
              <w:rPr>
                <w:rFonts w:ascii="Times New Roman" w:hAnsi="Times New Roman" w:cs="Times New Roman"/>
                <w:b/>
                <w:bCs/>
              </w:rPr>
            </w:pPr>
            <w:r w:rsidRPr="00FD10B4">
              <w:rPr>
                <w:rFonts w:ascii="Times New Roman" w:hAnsi="Times New Roman" w:cs="Times New Roman"/>
              </w:rPr>
              <w:t>Lietuvos aklųjų biblioteka</w:t>
            </w:r>
          </w:p>
        </w:tc>
      </w:tr>
      <w:tr w:rsidR="006F0B78" w:rsidRPr="00DC7931" w:rsidTr="00FD10B4">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384" w:type="dxa"/>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partneriai</w:t>
            </w:r>
          </w:p>
        </w:tc>
        <w:tc>
          <w:tcPr>
            <w:tcW w:w="6887" w:type="dxa"/>
            <w:gridSpan w:val="4"/>
          </w:tcPr>
          <w:p w:rsidR="009E74D0" w:rsidRPr="00FD10B4" w:rsidRDefault="00FD10B4" w:rsidP="009E74D0">
            <w:pPr>
              <w:jc w:val="both"/>
              <w:rPr>
                <w:rFonts w:ascii="Times New Roman" w:hAnsi="Times New Roman" w:cs="Times New Roman"/>
                <w:bCs/>
              </w:rPr>
            </w:pPr>
            <w:r w:rsidRPr="00FD10B4">
              <w:rPr>
                <w:rFonts w:ascii="Times New Roman" w:hAnsi="Times New Roman" w:cs="Times New Roman"/>
                <w:bCs/>
              </w:rPr>
              <w:t>-</w:t>
            </w:r>
          </w:p>
        </w:tc>
      </w:tr>
      <w:tr w:rsidR="006F0B78" w:rsidRPr="00DC7931" w:rsidTr="00FD10B4">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384" w:type="dxa"/>
          </w:tcPr>
          <w:p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6887" w:type="dxa"/>
            <w:gridSpan w:val="4"/>
          </w:tcPr>
          <w:p w:rsidR="009E74D0" w:rsidRPr="00F0057E" w:rsidRDefault="00FD10B4" w:rsidP="25BA9B4C">
            <w:pPr>
              <w:jc w:val="both"/>
              <w:rPr>
                <w:rFonts w:ascii="Times New Roman" w:hAnsi="Times New Roman" w:cs="Times New Roman"/>
                <w:i/>
                <w:iCs/>
              </w:rPr>
            </w:pPr>
            <w:r w:rsidRPr="00FD10B4">
              <w:rPr>
                <w:rFonts w:ascii="Times New Roman" w:hAnsi="Times New Roman" w:cs="Times New Roman"/>
                <w:bCs/>
              </w:rPr>
              <w:t>-</w:t>
            </w:r>
          </w:p>
          <w:p w:rsidR="009E74D0" w:rsidRPr="00F0057E" w:rsidRDefault="009E74D0" w:rsidP="009E74D0">
            <w:pPr>
              <w:jc w:val="both"/>
              <w:rPr>
                <w:rFonts w:ascii="Times New Roman" w:hAnsi="Times New Roman" w:cs="Times New Roman"/>
                <w:i/>
              </w:rPr>
            </w:pPr>
          </w:p>
        </w:tc>
      </w:tr>
      <w:tr w:rsidR="006D6EFF" w:rsidRPr="00DC7931" w:rsidTr="002E1FBF">
        <w:tc>
          <w:tcPr>
            <w:tcW w:w="766" w:type="dxa"/>
          </w:tcPr>
          <w:p w:rsidR="006D6EFF" w:rsidRDefault="006D6EFF" w:rsidP="00421A95">
            <w:pPr>
              <w:pStyle w:val="Heading2"/>
              <w:spacing w:before="0"/>
              <w:ind w:left="0" w:firstLine="0"/>
              <w:outlineLvl w:val="1"/>
              <w:rPr>
                <w:rFonts w:ascii="Times New Roman" w:hAnsi="Times New Roman" w:cs="Times New Roman"/>
                <w:color w:val="auto"/>
                <w:sz w:val="22"/>
              </w:rPr>
            </w:pPr>
          </w:p>
        </w:tc>
        <w:tc>
          <w:tcPr>
            <w:tcW w:w="9271" w:type="dxa"/>
            <w:gridSpan w:val="5"/>
          </w:tcPr>
          <w:p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rsidTr="002E1FBF">
        <w:tc>
          <w:tcPr>
            <w:tcW w:w="766" w:type="dxa"/>
          </w:tcPr>
          <w:p w:rsidR="00851675" w:rsidRPr="002378BA" w:rsidRDefault="00851675" w:rsidP="0074741F">
            <w:pPr>
              <w:pStyle w:val="Heading3"/>
              <w:ind w:left="0" w:firstLine="0"/>
              <w:outlineLvl w:val="2"/>
            </w:pPr>
          </w:p>
        </w:tc>
        <w:tc>
          <w:tcPr>
            <w:tcW w:w="9271" w:type="dxa"/>
            <w:gridSpan w:val="5"/>
          </w:tcPr>
          <w:p w:rsidR="002378BA" w:rsidRPr="002378BA" w:rsidRDefault="00117342" w:rsidP="002378BA">
            <w:pPr>
              <w:jc w:val="both"/>
              <w:rPr>
                <w:rFonts w:ascii="Times New Roman" w:hAnsi="Times New Roman" w:cs="Times New Roman"/>
              </w:rPr>
            </w:pPr>
            <w:r w:rsidRPr="002378BA">
              <w:rPr>
                <w:rFonts w:ascii="Times New Roman" w:hAnsi="Times New Roman" w:cs="Times New Roman"/>
              </w:rPr>
              <w:t xml:space="preserve">1. </w:t>
            </w:r>
            <w:r w:rsidR="002378BA" w:rsidRPr="002378BA">
              <w:rPr>
                <w:rFonts w:ascii="Times New Roman" w:hAnsi="Times New Roman" w:cs="Times New Roman"/>
              </w:rPr>
              <w:t xml:space="preserve">Projekto išlaidos turi atitikti Projektų administravimo ir finansavimo taisyklių VII skyriuje išdėstytus projekto išlaidoms taikomus reikalavimus. </w:t>
            </w:r>
          </w:p>
          <w:p w:rsidR="002378BA" w:rsidRPr="002378BA" w:rsidRDefault="002378BA" w:rsidP="002378BA">
            <w:pPr>
              <w:jc w:val="both"/>
              <w:rPr>
                <w:rFonts w:ascii="Times New Roman" w:hAnsi="Times New Roman" w:cs="Times New Roman"/>
              </w:rPr>
            </w:pPr>
            <w:r w:rsidRPr="002378BA">
              <w:rPr>
                <w:rFonts w:ascii="Times New Roman" w:hAnsi="Times New Roman" w:cs="Times New Roman"/>
              </w:rPr>
              <w:t>2.</w:t>
            </w:r>
            <w:r>
              <w:rPr>
                <w:rFonts w:ascii="Times New Roman" w:hAnsi="Times New Roman" w:cs="Times New Roman"/>
              </w:rPr>
              <w:t xml:space="preserve"> </w:t>
            </w:r>
            <w:r w:rsidRPr="002378BA">
              <w:rPr>
                <w:rFonts w:ascii="Times New Roman" w:hAnsi="Times New Roman" w:cs="Times New Roman"/>
              </w:rPr>
              <w:t>Projekto</w:t>
            </w:r>
            <w:r>
              <w:rPr>
                <w:rFonts w:ascii="Times New Roman" w:hAnsi="Times New Roman" w:cs="Times New Roman"/>
              </w:rPr>
              <w:t xml:space="preserve"> </w:t>
            </w:r>
            <w:r w:rsidRPr="002378BA">
              <w:rPr>
                <w:rFonts w:ascii="Times New Roman" w:hAnsi="Times New Roman" w:cs="Times New Roman"/>
              </w:rPr>
              <w:t>išlaidos gali būti patirtos iki projekto sutarties pasirašymo, neprieštaraujant Projektų administravimo ir finansavimo taisyklių 294.2.2. papunkčio nuostatoms.</w:t>
            </w:r>
          </w:p>
          <w:p w:rsidR="002378BA" w:rsidRPr="002378BA" w:rsidRDefault="002378BA" w:rsidP="002378BA">
            <w:pPr>
              <w:jc w:val="both"/>
              <w:rPr>
                <w:rFonts w:ascii="Times New Roman" w:hAnsi="Times New Roman" w:cs="Times New Roman"/>
              </w:rPr>
            </w:pPr>
            <w:r w:rsidRPr="002378BA">
              <w:rPr>
                <w:rFonts w:ascii="Times New Roman" w:hAnsi="Times New Roman" w:cs="Times New Roman"/>
              </w:rPr>
              <w:t>3.</w:t>
            </w:r>
            <w:r>
              <w:rPr>
                <w:rFonts w:ascii="Times New Roman" w:hAnsi="Times New Roman" w:cs="Times New Roman"/>
              </w:rPr>
              <w:t xml:space="preserve"> </w:t>
            </w:r>
            <w:r w:rsidRPr="002378BA">
              <w:rPr>
                <w:rFonts w:ascii="Times New Roman" w:hAnsi="Times New Roman" w:cs="Times New Roman"/>
              </w:rPr>
              <w:t xml:space="preserve">Projekto vykdytojui gali būti mokamas avansas, vadovaujantis Projektų administravimo ir finansavimo taisyklių 153 punktu. </w:t>
            </w:r>
          </w:p>
          <w:p w:rsidR="002378BA" w:rsidRPr="002378BA" w:rsidRDefault="002378BA" w:rsidP="002378BA">
            <w:pPr>
              <w:jc w:val="both"/>
              <w:rPr>
                <w:rFonts w:ascii="Times New Roman" w:hAnsi="Times New Roman" w:cs="Times New Roman"/>
              </w:rPr>
            </w:pPr>
            <w:r w:rsidRPr="002378BA">
              <w:rPr>
                <w:rFonts w:ascii="Times New Roman" w:hAnsi="Times New Roman" w:cs="Times New Roman"/>
              </w:rPr>
              <w:t>4.</w:t>
            </w:r>
            <w:r>
              <w:rPr>
                <w:rFonts w:ascii="Times New Roman" w:hAnsi="Times New Roman" w:cs="Times New Roman"/>
              </w:rPr>
              <w:t xml:space="preserve"> </w:t>
            </w:r>
            <w:r w:rsidRPr="002378BA">
              <w:rPr>
                <w:rFonts w:ascii="Times New Roman" w:hAnsi="Times New Roman" w:cs="Times New Roman"/>
              </w:rPr>
              <w:t>Lietuvos Respublikos valstybės biudžeto lėšų pridėtinės vertės mokestis (toliau – PVM) nėra tinkamas finansuoti  EGADP  lėšomis. PVM gali būti finansuojamas Lietuvos biudžeto lėšomis vadovaujantis Projektų administravimo ir finansavimo taisyklių Ketvirtajame skirsnyje nustatyta tvarka.</w:t>
            </w:r>
          </w:p>
          <w:p w:rsidR="002378BA" w:rsidRPr="002378BA" w:rsidRDefault="002378BA" w:rsidP="002378BA">
            <w:pPr>
              <w:jc w:val="both"/>
              <w:rPr>
                <w:rFonts w:ascii="Times New Roman" w:hAnsi="Times New Roman" w:cs="Times New Roman"/>
              </w:rPr>
            </w:pPr>
            <w:r w:rsidRPr="002378BA">
              <w:rPr>
                <w:rFonts w:ascii="Times New Roman" w:hAnsi="Times New Roman" w:cs="Times New Roman"/>
              </w:rPr>
              <w:t>5.</w:t>
            </w:r>
            <w:r>
              <w:rPr>
                <w:rFonts w:ascii="Times New Roman" w:hAnsi="Times New Roman" w:cs="Times New Roman"/>
              </w:rPr>
              <w:t xml:space="preserve"> </w:t>
            </w:r>
            <w:r w:rsidRPr="002378BA">
              <w:rPr>
                <w:rFonts w:ascii="Times New Roman" w:hAnsi="Times New Roman" w:cs="Times New Roman"/>
              </w:rPr>
              <w:t>Pagal Aprašą netinkamos finansuoti projekto lėšos:</w:t>
            </w:r>
          </w:p>
          <w:p w:rsidR="002378BA" w:rsidRPr="002378BA" w:rsidRDefault="002378BA" w:rsidP="002378BA">
            <w:pPr>
              <w:jc w:val="both"/>
              <w:rPr>
                <w:rFonts w:ascii="Times New Roman" w:hAnsi="Times New Roman" w:cs="Times New Roman"/>
              </w:rPr>
            </w:pPr>
            <w:r w:rsidRPr="002378BA">
              <w:rPr>
                <w:rFonts w:ascii="Times New Roman" w:hAnsi="Times New Roman" w:cs="Times New Roman"/>
              </w:rPr>
              <w:t>5.1</w:t>
            </w:r>
            <w:r>
              <w:rPr>
                <w:rFonts w:ascii="Times New Roman" w:hAnsi="Times New Roman" w:cs="Times New Roman"/>
              </w:rPr>
              <w:t xml:space="preserve">. </w:t>
            </w:r>
            <w:r w:rsidRPr="002378BA">
              <w:rPr>
                <w:rFonts w:ascii="Times New Roman" w:hAnsi="Times New Roman" w:cs="Times New Roman"/>
              </w:rPr>
              <w:t>Žemės arba kito nekilnojamojo turto pirkimo išlaidos;</w:t>
            </w:r>
          </w:p>
          <w:p w:rsidR="002378BA" w:rsidRPr="002378BA" w:rsidRDefault="002378BA" w:rsidP="002378BA">
            <w:pPr>
              <w:jc w:val="both"/>
              <w:rPr>
                <w:rFonts w:ascii="Times New Roman" w:hAnsi="Times New Roman" w:cs="Times New Roman"/>
              </w:rPr>
            </w:pPr>
            <w:r w:rsidRPr="002378BA">
              <w:rPr>
                <w:rFonts w:ascii="Times New Roman" w:hAnsi="Times New Roman" w:cs="Times New Roman"/>
              </w:rPr>
              <w:t>5.2.</w:t>
            </w:r>
            <w:r>
              <w:rPr>
                <w:rFonts w:ascii="Times New Roman" w:hAnsi="Times New Roman" w:cs="Times New Roman"/>
              </w:rPr>
              <w:t xml:space="preserve"> </w:t>
            </w:r>
            <w:r w:rsidRPr="002378BA">
              <w:rPr>
                <w:rFonts w:ascii="Times New Roman" w:hAnsi="Times New Roman" w:cs="Times New Roman"/>
              </w:rPr>
              <w:t>Transporto priemonių pirkimo, lizingo (finansinės nuomos), eksploatavimo ir susijusios išlaidos;</w:t>
            </w:r>
          </w:p>
          <w:p w:rsidR="002378BA" w:rsidRPr="002378BA" w:rsidRDefault="002378BA" w:rsidP="002378BA">
            <w:pPr>
              <w:jc w:val="both"/>
              <w:rPr>
                <w:rFonts w:ascii="Times New Roman" w:hAnsi="Times New Roman" w:cs="Times New Roman"/>
              </w:rPr>
            </w:pPr>
            <w:r w:rsidRPr="002378BA">
              <w:rPr>
                <w:rFonts w:ascii="Times New Roman" w:hAnsi="Times New Roman" w:cs="Times New Roman"/>
              </w:rPr>
              <w:t>5.3.</w:t>
            </w:r>
            <w:r>
              <w:rPr>
                <w:rFonts w:ascii="Times New Roman" w:hAnsi="Times New Roman" w:cs="Times New Roman"/>
              </w:rPr>
              <w:t xml:space="preserve"> </w:t>
            </w:r>
            <w:r w:rsidRPr="002378BA">
              <w:rPr>
                <w:rFonts w:ascii="Times New Roman" w:hAnsi="Times New Roman" w:cs="Times New Roman"/>
              </w:rPr>
              <w:t>įgyvendinant projektą naudojamo ilgalaikio turto nusidėvėjimo (amortizacijos) sąnaudos;</w:t>
            </w:r>
          </w:p>
          <w:p w:rsidR="002378BA" w:rsidRPr="002378BA" w:rsidRDefault="002378BA" w:rsidP="002378BA">
            <w:pPr>
              <w:jc w:val="both"/>
              <w:rPr>
                <w:rFonts w:ascii="Times New Roman" w:hAnsi="Times New Roman" w:cs="Times New Roman"/>
              </w:rPr>
            </w:pPr>
            <w:r w:rsidRPr="002378BA">
              <w:rPr>
                <w:rFonts w:ascii="Times New Roman" w:hAnsi="Times New Roman" w:cs="Times New Roman"/>
              </w:rPr>
              <w:t>5.4.</w:t>
            </w:r>
            <w:r>
              <w:rPr>
                <w:rFonts w:ascii="Times New Roman" w:hAnsi="Times New Roman" w:cs="Times New Roman"/>
              </w:rPr>
              <w:t xml:space="preserve"> </w:t>
            </w:r>
            <w:r w:rsidRPr="002378BA">
              <w:rPr>
                <w:rFonts w:ascii="Times New Roman" w:hAnsi="Times New Roman" w:cs="Times New Roman"/>
              </w:rPr>
              <w:t>nepiniginis projekto vykdytojo/projekto partnerio įnašas;</w:t>
            </w:r>
          </w:p>
          <w:p w:rsidR="002378BA" w:rsidRPr="002378BA" w:rsidRDefault="002378BA" w:rsidP="002378BA">
            <w:pPr>
              <w:jc w:val="both"/>
              <w:rPr>
                <w:rFonts w:ascii="Times New Roman" w:hAnsi="Times New Roman" w:cs="Times New Roman"/>
              </w:rPr>
            </w:pPr>
            <w:r w:rsidRPr="002378BA">
              <w:rPr>
                <w:rFonts w:ascii="Times New Roman" w:hAnsi="Times New Roman" w:cs="Times New Roman"/>
              </w:rPr>
              <w:t>5.5.</w:t>
            </w:r>
            <w:r>
              <w:rPr>
                <w:rFonts w:ascii="Times New Roman" w:hAnsi="Times New Roman" w:cs="Times New Roman"/>
              </w:rPr>
              <w:t xml:space="preserve"> </w:t>
            </w:r>
            <w:r w:rsidRPr="002378BA">
              <w:rPr>
                <w:rFonts w:ascii="Times New Roman" w:hAnsi="Times New Roman" w:cs="Times New Roman"/>
              </w:rPr>
              <w:t>įrangos, infrastruktūros ir programinės įrangos įsigijimas konsolidavimo ir optimizavimo procese dalyvaujančioms institucijoms (2015 m. gegužės 13 d. Lietuvos Respublikos Vyriausybės nutarimas Nr. 498 „Dėl valstybės informacinių technologijų infrastruktūros konsolidavimo ir jos valdymo optimizavimo“ (toliau – Nutarimas Nr. 498), kuri yra arba bus teikiama Valstybės debesijos paslaugų teikimo infrastruktūroje;</w:t>
            </w:r>
          </w:p>
          <w:p w:rsidR="002378BA" w:rsidRPr="002378BA" w:rsidRDefault="002378BA" w:rsidP="002378BA">
            <w:pPr>
              <w:jc w:val="both"/>
              <w:rPr>
                <w:rFonts w:ascii="Times New Roman" w:hAnsi="Times New Roman" w:cs="Times New Roman"/>
              </w:rPr>
            </w:pPr>
            <w:r w:rsidRPr="002378BA">
              <w:rPr>
                <w:rFonts w:ascii="Times New Roman" w:hAnsi="Times New Roman" w:cs="Times New Roman"/>
              </w:rPr>
              <w:t>5.6.</w:t>
            </w:r>
            <w:r>
              <w:rPr>
                <w:rFonts w:ascii="Times New Roman" w:hAnsi="Times New Roman" w:cs="Times New Roman"/>
              </w:rPr>
              <w:t xml:space="preserve"> </w:t>
            </w:r>
            <w:r w:rsidRPr="002378BA">
              <w:rPr>
                <w:rFonts w:ascii="Times New Roman" w:hAnsi="Times New Roman" w:cs="Times New Roman"/>
              </w:rPr>
              <w:t>apmokėjimo už informacinių technologijų paslaugų teikėjo centralizuotai teikiamas informacinių technologijų paslaugas, numatytas Nutarime Nr. 498, išlaidos.</w:t>
            </w:r>
          </w:p>
          <w:p w:rsidR="002378BA" w:rsidRPr="002378BA" w:rsidRDefault="002378BA" w:rsidP="002378BA">
            <w:pPr>
              <w:jc w:val="both"/>
              <w:rPr>
                <w:rFonts w:ascii="Times New Roman" w:hAnsi="Times New Roman" w:cs="Times New Roman"/>
              </w:rPr>
            </w:pPr>
            <w:r w:rsidRPr="002378BA">
              <w:rPr>
                <w:rFonts w:ascii="Times New Roman" w:hAnsi="Times New Roman" w:cs="Times New Roman"/>
              </w:rPr>
              <w:t>6.</w:t>
            </w:r>
            <w:r>
              <w:rPr>
                <w:rFonts w:ascii="Times New Roman" w:hAnsi="Times New Roman" w:cs="Times New Roman"/>
              </w:rPr>
              <w:t xml:space="preserve"> </w:t>
            </w:r>
            <w:r w:rsidRPr="002378BA">
              <w:rPr>
                <w:rFonts w:ascii="Times New Roman" w:hAnsi="Times New Roman" w:cs="Times New Roman"/>
              </w:rPr>
              <w:t>Kryžminis finansavimas netaikomas.</w:t>
            </w:r>
          </w:p>
          <w:p w:rsidR="00117342" w:rsidRPr="002378BA" w:rsidRDefault="00117342" w:rsidP="00117342">
            <w:pPr>
              <w:jc w:val="both"/>
              <w:rPr>
                <w:rFonts w:ascii="Times New Roman" w:hAnsi="Times New Roman" w:cs="Times New Roman"/>
                <w:i/>
              </w:rPr>
            </w:pPr>
            <w:r w:rsidRPr="002378BA">
              <w:rPr>
                <w:rFonts w:ascii="Times New Roman" w:hAnsi="Times New Roman" w:cs="Times New Roman"/>
              </w:rPr>
              <w:t>7. 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w:t>
            </w:r>
          </w:p>
        </w:tc>
      </w:tr>
      <w:tr w:rsidR="00851675" w:rsidRPr="00DC7931" w:rsidTr="002E1FBF">
        <w:tc>
          <w:tcPr>
            <w:tcW w:w="766" w:type="dxa"/>
          </w:tcPr>
          <w:p w:rsidR="00851675" w:rsidRDefault="00851675" w:rsidP="0074741F">
            <w:pPr>
              <w:pStyle w:val="Heading3"/>
              <w:ind w:left="0" w:firstLine="0"/>
              <w:outlineLvl w:val="2"/>
              <w:rPr>
                <w:rFonts w:ascii="Times New Roman" w:hAnsi="Times New Roman" w:cs="Times New Roman"/>
                <w:color w:val="auto"/>
                <w:sz w:val="22"/>
              </w:rPr>
            </w:pPr>
          </w:p>
        </w:tc>
        <w:tc>
          <w:tcPr>
            <w:tcW w:w="9271" w:type="dxa"/>
            <w:gridSpan w:val="5"/>
          </w:tcPr>
          <w:p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rsidTr="002E1FBF">
        <w:trPr>
          <w:trHeight w:val="1284"/>
        </w:trPr>
        <w:tc>
          <w:tcPr>
            <w:tcW w:w="766" w:type="dxa"/>
          </w:tcPr>
          <w:p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3"/>
              <w:gridCol w:w="2093"/>
              <w:gridCol w:w="2454"/>
            </w:tblGrid>
            <w:tr w:rsidR="00F0057E" w:rsidRPr="002378BA" w:rsidTr="000C4AA8">
              <w:trPr>
                <w:trHeight w:val="893"/>
              </w:trPr>
              <w:tc>
                <w:tcPr>
                  <w:tcW w:w="9092" w:type="dxa"/>
                  <w:gridSpan w:val="4"/>
                </w:tcPr>
                <w:p w:rsidR="00A03307" w:rsidRPr="002378BA" w:rsidRDefault="00DF0409" w:rsidP="00117342">
                  <w:pPr>
                    <w:rPr>
                      <w:rFonts w:ascii="Times New Roman" w:hAnsi="Times New Roman" w:cs="Times New Roman"/>
                      <w:i/>
                      <w:sz w:val="20"/>
                      <w:szCs w:val="20"/>
                    </w:rPr>
                  </w:pPr>
                  <w:r w:rsidRPr="002378BA">
                    <w:rPr>
                      <w:rFonts w:ascii="Segoe UI Symbol" w:hAnsi="Segoe UI Symbol" w:cs="Segoe UI Symbol"/>
                      <w:i/>
                      <w:sz w:val="20"/>
                      <w:szCs w:val="20"/>
                    </w:rPr>
                    <w:t>☒</w:t>
                  </w:r>
                  <w:r w:rsidRPr="002378BA">
                    <w:rPr>
                      <w:rFonts w:ascii="Times New Roman" w:hAnsi="Times New Roman" w:cs="Times New Roman"/>
                      <w:i/>
                      <w:sz w:val="20"/>
                      <w:szCs w:val="20"/>
                    </w:rPr>
                    <w:t xml:space="preserve"> </w:t>
                  </w:r>
                  <w:r w:rsidR="00646E33" w:rsidRPr="002378BA">
                    <w:rPr>
                      <w:rFonts w:ascii="Times New Roman" w:hAnsi="Times New Roman" w:cs="Times New Roman"/>
                      <w:i/>
                      <w:sz w:val="20"/>
                      <w:szCs w:val="20"/>
                    </w:rPr>
                    <w:t xml:space="preserve">  </w:t>
                  </w:r>
                  <w:r w:rsidR="00A03307" w:rsidRPr="002378BA">
                    <w:rPr>
                      <w:rFonts w:ascii="Times New Roman" w:hAnsi="Times New Roman" w:cs="Times New Roman"/>
                      <w:i/>
                      <w:sz w:val="20"/>
                      <w:szCs w:val="20"/>
                    </w:rPr>
                    <w:t>Indeksuojama</w:t>
                  </w:r>
                </w:p>
                <w:p w:rsidR="00646E33" w:rsidRPr="002378BA" w:rsidRDefault="00A03307" w:rsidP="00117342">
                  <w:pPr>
                    <w:rPr>
                      <w:rFonts w:ascii="Times New Roman" w:hAnsi="Times New Roman" w:cs="Times New Roman"/>
                      <w:i/>
                      <w:sz w:val="20"/>
                      <w:szCs w:val="20"/>
                    </w:rPr>
                  </w:pPr>
                  <w:r w:rsidRPr="002378BA">
                    <w:rPr>
                      <w:rFonts w:ascii="Times New Roman" w:hAnsi="Times New Roman" w:cs="Times New Roman"/>
                      <w:i/>
                      <w:sz w:val="20"/>
                      <w:szCs w:val="20"/>
                    </w:rPr>
                    <w:t>Neindeksuojama</w:t>
                  </w:r>
                </w:p>
              </w:tc>
            </w:tr>
            <w:tr w:rsidR="00F0057E" w:rsidRPr="002378BA" w:rsidTr="00B735DF">
              <w:trPr>
                <w:trHeight w:val="795"/>
              </w:trPr>
              <w:tc>
                <w:tcPr>
                  <w:tcW w:w="2272" w:type="dxa"/>
                </w:tcPr>
                <w:p w:rsidR="00646E33" w:rsidRPr="002378BA" w:rsidRDefault="00646E33" w:rsidP="00117342">
                  <w:pPr>
                    <w:rPr>
                      <w:rFonts w:ascii="Times New Roman" w:hAnsi="Times New Roman" w:cs="Times New Roman"/>
                      <w:i/>
                      <w:sz w:val="20"/>
                      <w:szCs w:val="20"/>
                    </w:rPr>
                  </w:pPr>
                  <w:r w:rsidRPr="002378BA">
                    <w:rPr>
                      <w:rFonts w:ascii="Times New Roman" w:hAnsi="Times New Roman" w:cs="Times New Roman"/>
                      <w:i/>
                      <w:sz w:val="20"/>
                      <w:szCs w:val="20"/>
                    </w:rPr>
                    <w:t>Supaprastintai apmokamų išlaidų dydžio kodas</w:t>
                  </w:r>
                </w:p>
              </w:tc>
              <w:tc>
                <w:tcPr>
                  <w:tcW w:w="2273" w:type="dxa"/>
                </w:tcPr>
                <w:p w:rsidR="00646E33" w:rsidRPr="002378BA" w:rsidRDefault="00646E33" w:rsidP="00117342">
                  <w:pPr>
                    <w:rPr>
                      <w:rFonts w:ascii="Times New Roman" w:hAnsi="Times New Roman" w:cs="Times New Roman"/>
                      <w:i/>
                      <w:sz w:val="20"/>
                      <w:szCs w:val="20"/>
                    </w:rPr>
                  </w:pPr>
                  <w:r w:rsidRPr="002378BA">
                    <w:rPr>
                      <w:rFonts w:ascii="Times New Roman" w:hAnsi="Times New Roman" w:cs="Times New Roman"/>
                      <w:i/>
                      <w:sz w:val="20"/>
                      <w:szCs w:val="20"/>
                    </w:rPr>
                    <w:t>Supaprastintai apmokamų išlaidų dydžio versija</w:t>
                  </w:r>
                </w:p>
              </w:tc>
              <w:tc>
                <w:tcPr>
                  <w:tcW w:w="2093" w:type="dxa"/>
                </w:tcPr>
                <w:p w:rsidR="00646E33" w:rsidRPr="002378BA" w:rsidRDefault="00646E33" w:rsidP="00117342">
                  <w:pPr>
                    <w:rPr>
                      <w:rFonts w:ascii="Times New Roman" w:hAnsi="Times New Roman" w:cs="Times New Roman"/>
                      <w:i/>
                      <w:sz w:val="20"/>
                      <w:szCs w:val="20"/>
                    </w:rPr>
                  </w:pPr>
                  <w:r w:rsidRPr="002378BA">
                    <w:rPr>
                      <w:rFonts w:ascii="Times New Roman" w:hAnsi="Times New Roman" w:cs="Times New Roman"/>
                      <w:i/>
                      <w:sz w:val="20"/>
                      <w:szCs w:val="20"/>
                    </w:rPr>
                    <w:t>Supaprastintai apmokamų išlaidų dydžio pavadinimas</w:t>
                  </w:r>
                </w:p>
              </w:tc>
              <w:tc>
                <w:tcPr>
                  <w:tcW w:w="2454" w:type="dxa"/>
                </w:tcPr>
                <w:p w:rsidR="00646E33" w:rsidRPr="002378BA" w:rsidRDefault="42799B58" w:rsidP="00117342">
                  <w:pPr>
                    <w:rPr>
                      <w:rFonts w:ascii="Times New Roman" w:hAnsi="Times New Roman" w:cs="Times New Roman"/>
                      <w:i/>
                      <w:sz w:val="20"/>
                      <w:szCs w:val="20"/>
                    </w:rPr>
                  </w:pPr>
                  <w:r w:rsidRPr="002378BA">
                    <w:rPr>
                      <w:rFonts w:ascii="Times New Roman" w:hAnsi="Times New Roman" w:cs="Times New Roman"/>
                      <w:i/>
                      <w:sz w:val="20"/>
                      <w:szCs w:val="20"/>
                    </w:rPr>
                    <w:t>Papildoma informacija</w:t>
                  </w:r>
                </w:p>
              </w:tc>
            </w:tr>
            <w:tr w:rsidR="00F0057E" w:rsidRPr="002378BA" w:rsidTr="00C07F4A">
              <w:trPr>
                <w:trHeight w:val="683"/>
              </w:trPr>
              <w:tc>
                <w:tcPr>
                  <w:tcW w:w="2272" w:type="dxa"/>
                </w:tcPr>
                <w:p w:rsidR="00646E33"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FN-01</w:t>
                  </w:r>
                </w:p>
              </w:tc>
              <w:tc>
                <w:tcPr>
                  <w:tcW w:w="2273" w:type="dxa"/>
                </w:tcPr>
                <w:p w:rsidR="00646E33"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01</w:t>
                  </w:r>
                </w:p>
              </w:tc>
              <w:tc>
                <w:tcPr>
                  <w:tcW w:w="2093" w:type="dxa"/>
                </w:tcPr>
                <w:p w:rsidR="00646E33"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7 proc. netiesioginių išlaidų fiksuotoji norma</w:t>
                  </w:r>
                </w:p>
              </w:tc>
              <w:tc>
                <w:tcPr>
                  <w:tcW w:w="2454" w:type="dxa"/>
                </w:tcPr>
                <w:p w:rsidR="00646E33"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w:t>
                  </w:r>
                </w:p>
              </w:tc>
            </w:tr>
            <w:tr w:rsidR="00117342" w:rsidRPr="002378BA" w:rsidTr="00B735DF">
              <w:trPr>
                <w:trHeight w:val="433"/>
              </w:trPr>
              <w:tc>
                <w:tcPr>
                  <w:tcW w:w="2272"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FS-01-04</w:t>
                  </w:r>
                </w:p>
              </w:tc>
              <w:tc>
                <w:tcPr>
                  <w:tcW w:w="2273" w:type="dxa"/>
                </w:tcPr>
                <w:p w:rsidR="00117342" w:rsidRPr="002378BA" w:rsidRDefault="008759CA" w:rsidP="00117342">
                  <w:pPr>
                    <w:rPr>
                      <w:rFonts w:ascii="Times New Roman" w:hAnsi="Times New Roman" w:cs="Times New Roman"/>
                      <w:iCs/>
                      <w:sz w:val="20"/>
                      <w:szCs w:val="20"/>
                    </w:rPr>
                  </w:pPr>
                  <w:r w:rsidRPr="002378BA">
                    <w:rPr>
                      <w:rFonts w:ascii="Times New Roman" w:hAnsi="Times New Roman" w:cs="Times New Roman"/>
                      <w:iCs/>
                      <w:sz w:val="20"/>
                      <w:szCs w:val="20"/>
                    </w:rPr>
                    <w:t>-</w:t>
                  </w:r>
                </w:p>
              </w:tc>
              <w:tc>
                <w:tcPr>
                  <w:tcW w:w="2093"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Įgyvendintų privalomų matomumo ir informavimo priemonių apie ES fondų investicijų veiklas fiksuotoji suma, antrojo rinkinio fiksuotoji suma su PVM</w:t>
                  </w:r>
                </w:p>
              </w:tc>
              <w:tc>
                <w:tcPr>
                  <w:tcW w:w="2454"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w:t>
                  </w:r>
                </w:p>
              </w:tc>
            </w:tr>
            <w:tr w:rsidR="00117342" w:rsidRPr="002378BA" w:rsidTr="00B735DF">
              <w:trPr>
                <w:trHeight w:val="433"/>
              </w:trPr>
              <w:tc>
                <w:tcPr>
                  <w:tcW w:w="2272"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FS-01-03</w:t>
                  </w:r>
                </w:p>
              </w:tc>
              <w:tc>
                <w:tcPr>
                  <w:tcW w:w="2273" w:type="dxa"/>
                </w:tcPr>
                <w:p w:rsidR="00117342" w:rsidRPr="002378BA" w:rsidRDefault="008759CA" w:rsidP="00117342">
                  <w:pPr>
                    <w:rPr>
                      <w:rFonts w:ascii="Times New Roman" w:hAnsi="Times New Roman" w:cs="Times New Roman"/>
                      <w:iCs/>
                      <w:sz w:val="20"/>
                      <w:szCs w:val="20"/>
                    </w:rPr>
                  </w:pPr>
                  <w:r w:rsidRPr="002378BA">
                    <w:rPr>
                      <w:rFonts w:ascii="Times New Roman" w:hAnsi="Times New Roman" w:cs="Times New Roman"/>
                      <w:iCs/>
                      <w:sz w:val="20"/>
                      <w:szCs w:val="20"/>
                    </w:rPr>
                    <w:t>-</w:t>
                  </w:r>
                </w:p>
              </w:tc>
              <w:tc>
                <w:tcPr>
                  <w:tcW w:w="2093"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Įgyvendintų privalomų matomumo ir informavimo priemonių apie ES fondų investicijų veiklas fiksuotoji suma, antrojo rinkinio fiksuotoji suma be PVM</w:t>
                  </w:r>
                </w:p>
              </w:tc>
              <w:tc>
                <w:tcPr>
                  <w:tcW w:w="2454"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w:t>
                  </w:r>
                </w:p>
              </w:tc>
            </w:tr>
            <w:tr w:rsidR="00117342" w:rsidRPr="002378BA" w:rsidTr="00B735DF">
              <w:trPr>
                <w:trHeight w:val="433"/>
              </w:trPr>
              <w:tc>
                <w:tcPr>
                  <w:tcW w:w="2272"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FS-01-02</w:t>
                  </w:r>
                </w:p>
              </w:tc>
              <w:tc>
                <w:tcPr>
                  <w:tcW w:w="2273" w:type="dxa"/>
                </w:tcPr>
                <w:p w:rsidR="00117342" w:rsidRPr="002378BA" w:rsidRDefault="008759CA" w:rsidP="00117342">
                  <w:pPr>
                    <w:rPr>
                      <w:rFonts w:ascii="Times New Roman" w:hAnsi="Times New Roman" w:cs="Times New Roman"/>
                      <w:iCs/>
                      <w:sz w:val="20"/>
                      <w:szCs w:val="20"/>
                    </w:rPr>
                  </w:pPr>
                  <w:r w:rsidRPr="002378BA">
                    <w:rPr>
                      <w:rFonts w:ascii="Times New Roman" w:hAnsi="Times New Roman" w:cs="Times New Roman"/>
                      <w:iCs/>
                      <w:sz w:val="20"/>
                      <w:szCs w:val="20"/>
                    </w:rPr>
                    <w:t>-</w:t>
                  </w:r>
                </w:p>
              </w:tc>
              <w:tc>
                <w:tcPr>
                  <w:tcW w:w="2093"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454"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w:t>
                  </w:r>
                </w:p>
              </w:tc>
            </w:tr>
            <w:tr w:rsidR="00117342" w:rsidRPr="002378BA" w:rsidTr="00B735DF">
              <w:trPr>
                <w:trHeight w:val="433"/>
              </w:trPr>
              <w:tc>
                <w:tcPr>
                  <w:tcW w:w="2272"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FS-01-01</w:t>
                  </w:r>
                </w:p>
              </w:tc>
              <w:tc>
                <w:tcPr>
                  <w:tcW w:w="2273" w:type="dxa"/>
                </w:tcPr>
                <w:p w:rsidR="00117342" w:rsidRPr="002378BA" w:rsidRDefault="008759CA" w:rsidP="00117342">
                  <w:pPr>
                    <w:rPr>
                      <w:rFonts w:ascii="Times New Roman" w:hAnsi="Times New Roman" w:cs="Times New Roman"/>
                      <w:iCs/>
                      <w:sz w:val="20"/>
                      <w:szCs w:val="20"/>
                    </w:rPr>
                  </w:pPr>
                  <w:r w:rsidRPr="002378BA">
                    <w:rPr>
                      <w:rFonts w:ascii="Times New Roman" w:hAnsi="Times New Roman" w:cs="Times New Roman"/>
                      <w:iCs/>
                      <w:sz w:val="20"/>
                      <w:szCs w:val="20"/>
                    </w:rPr>
                    <w:t>-</w:t>
                  </w:r>
                </w:p>
              </w:tc>
              <w:tc>
                <w:tcPr>
                  <w:tcW w:w="2093"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454"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w:t>
                  </w:r>
                </w:p>
              </w:tc>
            </w:tr>
            <w:tr w:rsidR="00117342" w:rsidRPr="002378BA" w:rsidTr="00B735DF">
              <w:trPr>
                <w:trHeight w:val="433"/>
              </w:trPr>
              <w:tc>
                <w:tcPr>
                  <w:tcW w:w="2272"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FN-05-01</w:t>
                  </w:r>
                </w:p>
              </w:tc>
              <w:tc>
                <w:tcPr>
                  <w:tcW w:w="2273" w:type="dxa"/>
                </w:tcPr>
                <w:p w:rsidR="00117342" w:rsidRPr="002378BA" w:rsidRDefault="008759CA" w:rsidP="00117342">
                  <w:pPr>
                    <w:rPr>
                      <w:rFonts w:ascii="Times New Roman" w:hAnsi="Times New Roman" w:cs="Times New Roman"/>
                      <w:iCs/>
                      <w:sz w:val="20"/>
                      <w:szCs w:val="20"/>
                    </w:rPr>
                  </w:pPr>
                  <w:r w:rsidRPr="002378BA">
                    <w:rPr>
                      <w:rFonts w:ascii="Times New Roman" w:hAnsi="Times New Roman" w:cs="Times New Roman"/>
                      <w:iCs/>
                      <w:sz w:val="20"/>
                      <w:szCs w:val="20"/>
                    </w:rPr>
                    <w:t>-</w:t>
                  </w:r>
                </w:p>
              </w:tc>
              <w:tc>
                <w:tcPr>
                  <w:tcW w:w="2093"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2454"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w:t>
                  </w:r>
                </w:p>
              </w:tc>
            </w:tr>
            <w:tr w:rsidR="00117342" w:rsidRPr="002378BA" w:rsidTr="00B735DF">
              <w:trPr>
                <w:trHeight w:val="433"/>
              </w:trPr>
              <w:tc>
                <w:tcPr>
                  <w:tcW w:w="2272"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FN-05-02</w:t>
                  </w:r>
                </w:p>
              </w:tc>
              <w:tc>
                <w:tcPr>
                  <w:tcW w:w="2273" w:type="dxa"/>
                </w:tcPr>
                <w:p w:rsidR="00117342" w:rsidRPr="002378BA" w:rsidRDefault="008759CA" w:rsidP="00117342">
                  <w:pPr>
                    <w:rPr>
                      <w:rFonts w:ascii="Times New Roman" w:hAnsi="Times New Roman" w:cs="Times New Roman"/>
                      <w:iCs/>
                      <w:sz w:val="20"/>
                      <w:szCs w:val="20"/>
                    </w:rPr>
                  </w:pPr>
                  <w:r w:rsidRPr="002378BA">
                    <w:rPr>
                      <w:rFonts w:ascii="Times New Roman" w:hAnsi="Times New Roman" w:cs="Times New Roman"/>
                      <w:iCs/>
                      <w:sz w:val="20"/>
                      <w:szCs w:val="20"/>
                    </w:rPr>
                    <w:t>-</w:t>
                  </w:r>
                </w:p>
              </w:tc>
              <w:tc>
                <w:tcPr>
                  <w:tcW w:w="2093"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Fiksuotoji norma, taikoma, kai priklauso nuo 21 iki 25 d. d. (jeigu dirbama 5 d. d. per savaitę) arba nuo 25 iki 30 d. d. (jeigu dirbama 6 d. d. per savaitę) kasmetinės atostogos</w:t>
                  </w:r>
                </w:p>
              </w:tc>
              <w:tc>
                <w:tcPr>
                  <w:tcW w:w="2454"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w:t>
                  </w:r>
                </w:p>
              </w:tc>
            </w:tr>
            <w:tr w:rsidR="00117342" w:rsidRPr="002378BA" w:rsidTr="00B735DF">
              <w:trPr>
                <w:trHeight w:val="433"/>
              </w:trPr>
              <w:tc>
                <w:tcPr>
                  <w:tcW w:w="2272"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FN-05-03</w:t>
                  </w:r>
                </w:p>
              </w:tc>
              <w:tc>
                <w:tcPr>
                  <w:tcW w:w="2273" w:type="dxa"/>
                </w:tcPr>
                <w:p w:rsidR="00117342" w:rsidRPr="002378BA" w:rsidRDefault="008759CA" w:rsidP="00117342">
                  <w:pPr>
                    <w:rPr>
                      <w:rFonts w:ascii="Times New Roman" w:hAnsi="Times New Roman" w:cs="Times New Roman"/>
                      <w:iCs/>
                      <w:sz w:val="20"/>
                      <w:szCs w:val="20"/>
                    </w:rPr>
                  </w:pPr>
                  <w:r w:rsidRPr="002378BA">
                    <w:rPr>
                      <w:rFonts w:ascii="Times New Roman" w:hAnsi="Times New Roman" w:cs="Times New Roman"/>
                      <w:iCs/>
                      <w:sz w:val="20"/>
                      <w:szCs w:val="20"/>
                    </w:rPr>
                    <w:t>-</w:t>
                  </w:r>
                </w:p>
              </w:tc>
              <w:tc>
                <w:tcPr>
                  <w:tcW w:w="2093" w:type="dxa"/>
                </w:tcPr>
                <w:p w:rsidR="00117342" w:rsidRPr="002378BA" w:rsidRDefault="00117342" w:rsidP="00117342">
                  <w:pPr>
                    <w:rPr>
                      <w:rFonts w:ascii="Times New Roman" w:hAnsi="Times New Roman" w:cs="Times New Roman"/>
                      <w:iCs/>
                      <w:sz w:val="20"/>
                      <w:szCs w:val="20"/>
                    </w:rPr>
                  </w:pPr>
                  <w:r w:rsidRPr="002378BA">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2454" w:type="dxa"/>
                </w:tcPr>
                <w:p w:rsidR="00117342" w:rsidRPr="002378BA" w:rsidRDefault="00E924D5" w:rsidP="00117342">
                  <w:pPr>
                    <w:rPr>
                      <w:rFonts w:ascii="Times New Roman" w:hAnsi="Times New Roman" w:cs="Times New Roman"/>
                      <w:iCs/>
                      <w:sz w:val="20"/>
                      <w:szCs w:val="20"/>
                    </w:rPr>
                  </w:pPr>
                  <w:r w:rsidRPr="002378BA">
                    <w:rPr>
                      <w:rFonts w:ascii="Times New Roman" w:hAnsi="Times New Roman" w:cs="Times New Roman"/>
                      <w:iCs/>
                      <w:sz w:val="20"/>
                      <w:szCs w:val="20"/>
                    </w:rPr>
                    <w:t>-</w:t>
                  </w:r>
                </w:p>
              </w:tc>
            </w:tr>
            <w:tr w:rsidR="00E924D5" w:rsidRPr="002378BA" w:rsidTr="00B735DF">
              <w:trPr>
                <w:trHeight w:val="433"/>
              </w:trPr>
              <w:tc>
                <w:tcPr>
                  <w:tcW w:w="2272" w:type="dxa"/>
                </w:tcPr>
                <w:p w:rsidR="00E924D5" w:rsidRPr="002378BA" w:rsidRDefault="00E924D5" w:rsidP="00E924D5">
                  <w:pPr>
                    <w:rPr>
                      <w:rFonts w:ascii="Times New Roman" w:hAnsi="Times New Roman" w:cs="Times New Roman"/>
                      <w:iCs/>
                      <w:sz w:val="20"/>
                      <w:szCs w:val="20"/>
                    </w:rPr>
                  </w:pPr>
                  <w:r w:rsidRPr="002378BA">
                    <w:rPr>
                      <w:rFonts w:ascii="Times New Roman" w:hAnsi="Times New Roman" w:cs="Times New Roman"/>
                      <w:iCs/>
                      <w:sz w:val="20"/>
                      <w:szCs w:val="20"/>
                    </w:rPr>
                    <w:t>FN-05-04</w:t>
                  </w:r>
                </w:p>
              </w:tc>
              <w:tc>
                <w:tcPr>
                  <w:tcW w:w="2273" w:type="dxa"/>
                </w:tcPr>
                <w:p w:rsidR="00E924D5" w:rsidRPr="002378BA" w:rsidRDefault="008759CA" w:rsidP="00E924D5">
                  <w:pPr>
                    <w:rPr>
                      <w:rFonts w:ascii="Times New Roman" w:hAnsi="Times New Roman" w:cs="Times New Roman"/>
                      <w:iCs/>
                      <w:sz w:val="20"/>
                      <w:szCs w:val="20"/>
                    </w:rPr>
                  </w:pPr>
                  <w:r w:rsidRPr="002378BA">
                    <w:rPr>
                      <w:rFonts w:ascii="Times New Roman" w:hAnsi="Times New Roman" w:cs="Times New Roman"/>
                      <w:iCs/>
                      <w:sz w:val="20"/>
                      <w:szCs w:val="20"/>
                    </w:rPr>
                    <w:t>-</w:t>
                  </w:r>
                </w:p>
              </w:tc>
              <w:tc>
                <w:tcPr>
                  <w:tcW w:w="2093" w:type="dxa"/>
                </w:tcPr>
                <w:p w:rsidR="00E924D5" w:rsidRPr="002378BA" w:rsidRDefault="00E924D5" w:rsidP="00E924D5">
                  <w:pPr>
                    <w:rPr>
                      <w:rFonts w:ascii="Times New Roman" w:hAnsi="Times New Roman" w:cs="Times New Roman"/>
                      <w:iCs/>
                      <w:sz w:val="20"/>
                      <w:szCs w:val="20"/>
                    </w:rPr>
                  </w:pPr>
                  <w:r w:rsidRPr="002378BA">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2454" w:type="dxa"/>
                </w:tcPr>
                <w:p w:rsidR="00E924D5" w:rsidRPr="002378BA" w:rsidRDefault="00E924D5" w:rsidP="00E924D5">
                  <w:pPr>
                    <w:rPr>
                      <w:rFonts w:ascii="Times New Roman" w:hAnsi="Times New Roman" w:cs="Times New Roman"/>
                      <w:iCs/>
                      <w:sz w:val="20"/>
                      <w:szCs w:val="20"/>
                    </w:rPr>
                  </w:pPr>
                  <w:r w:rsidRPr="002378BA">
                    <w:rPr>
                      <w:rFonts w:ascii="Times New Roman" w:hAnsi="Times New Roman" w:cs="Times New Roman"/>
                      <w:iCs/>
                      <w:sz w:val="20"/>
                      <w:szCs w:val="20"/>
                    </w:rPr>
                    <w:t>-</w:t>
                  </w:r>
                </w:p>
              </w:tc>
            </w:tr>
            <w:tr w:rsidR="00E924D5" w:rsidRPr="002378BA" w:rsidTr="00B735DF">
              <w:trPr>
                <w:trHeight w:val="433"/>
              </w:trPr>
              <w:tc>
                <w:tcPr>
                  <w:tcW w:w="2272" w:type="dxa"/>
                </w:tcPr>
                <w:p w:rsidR="00E924D5" w:rsidRPr="002378BA" w:rsidRDefault="00E924D5" w:rsidP="00E924D5">
                  <w:pPr>
                    <w:rPr>
                      <w:rFonts w:ascii="Times New Roman" w:hAnsi="Times New Roman" w:cs="Times New Roman"/>
                      <w:iCs/>
                      <w:sz w:val="20"/>
                      <w:szCs w:val="20"/>
                    </w:rPr>
                  </w:pPr>
                  <w:r w:rsidRPr="002378BA">
                    <w:rPr>
                      <w:rFonts w:ascii="Times New Roman" w:hAnsi="Times New Roman" w:cs="Times New Roman"/>
                      <w:iCs/>
                      <w:sz w:val="20"/>
                      <w:szCs w:val="20"/>
                    </w:rPr>
                    <w:t>FN-05-05</w:t>
                  </w:r>
                </w:p>
              </w:tc>
              <w:tc>
                <w:tcPr>
                  <w:tcW w:w="2273" w:type="dxa"/>
                </w:tcPr>
                <w:p w:rsidR="00E924D5" w:rsidRPr="002378BA" w:rsidRDefault="008759CA" w:rsidP="00E924D5">
                  <w:pPr>
                    <w:rPr>
                      <w:rFonts w:ascii="Times New Roman" w:hAnsi="Times New Roman" w:cs="Times New Roman"/>
                      <w:iCs/>
                      <w:sz w:val="20"/>
                      <w:szCs w:val="20"/>
                    </w:rPr>
                  </w:pPr>
                  <w:r w:rsidRPr="002378BA">
                    <w:rPr>
                      <w:rFonts w:ascii="Times New Roman" w:hAnsi="Times New Roman" w:cs="Times New Roman"/>
                      <w:iCs/>
                      <w:sz w:val="20"/>
                      <w:szCs w:val="20"/>
                    </w:rPr>
                    <w:t>-</w:t>
                  </w:r>
                </w:p>
              </w:tc>
              <w:tc>
                <w:tcPr>
                  <w:tcW w:w="2093" w:type="dxa"/>
                </w:tcPr>
                <w:p w:rsidR="00E924D5" w:rsidRPr="002378BA" w:rsidRDefault="00E924D5" w:rsidP="00E924D5">
                  <w:pPr>
                    <w:rPr>
                      <w:rFonts w:ascii="Times New Roman" w:hAnsi="Times New Roman" w:cs="Times New Roman"/>
                      <w:iCs/>
                      <w:sz w:val="20"/>
                      <w:szCs w:val="20"/>
                    </w:rPr>
                  </w:pPr>
                  <w:r w:rsidRPr="002378BA">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2454" w:type="dxa"/>
                </w:tcPr>
                <w:p w:rsidR="00E924D5" w:rsidRPr="002378BA" w:rsidRDefault="00E924D5" w:rsidP="00E924D5">
                  <w:pPr>
                    <w:rPr>
                      <w:rFonts w:ascii="Times New Roman" w:hAnsi="Times New Roman" w:cs="Times New Roman"/>
                      <w:iCs/>
                      <w:sz w:val="20"/>
                      <w:szCs w:val="20"/>
                    </w:rPr>
                  </w:pPr>
                  <w:r w:rsidRPr="002378BA">
                    <w:rPr>
                      <w:rFonts w:ascii="Times New Roman" w:hAnsi="Times New Roman" w:cs="Times New Roman"/>
                      <w:iCs/>
                      <w:sz w:val="20"/>
                      <w:szCs w:val="20"/>
                    </w:rPr>
                    <w:t>-</w:t>
                  </w:r>
                </w:p>
              </w:tc>
            </w:tr>
            <w:tr w:rsidR="00E924D5" w:rsidRPr="002378BA" w:rsidTr="00B735DF">
              <w:trPr>
                <w:trHeight w:val="433"/>
              </w:trPr>
              <w:tc>
                <w:tcPr>
                  <w:tcW w:w="2272" w:type="dxa"/>
                </w:tcPr>
                <w:p w:rsidR="00E924D5" w:rsidRPr="002378BA" w:rsidRDefault="00E924D5" w:rsidP="00E924D5">
                  <w:pPr>
                    <w:rPr>
                      <w:rFonts w:ascii="Times New Roman" w:hAnsi="Times New Roman" w:cs="Times New Roman"/>
                      <w:iCs/>
                      <w:sz w:val="20"/>
                      <w:szCs w:val="20"/>
                    </w:rPr>
                  </w:pPr>
                  <w:r w:rsidRPr="002378BA">
                    <w:rPr>
                      <w:rFonts w:ascii="Times New Roman" w:hAnsi="Times New Roman" w:cs="Times New Roman"/>
                      <w:iCs/>
                      <w:sz w:val="20"/>
                      <w:szCs w:val="20"/>
                    </w:rPr>
                    <w:t>FN-05-06</w:t>
                  </w:r>
                </w:p>
              </w:tc>
              <w:tc>
                <w:tcPr>
                  <w:tcW w:w="2273" w:type="dxa"/>
                </w:tcPr>
                <w:p w:rsidR="00E924D5" w:rsidRPr="002378BA" w:rsidRDefault="008759CA" w:rsidP="00E924D5">
                  <w:pPr>
                    <w:rPr>
                      <w:rFonts w:ascii="Times New Roman" w:hAnsi="Times New Roman" w:cs="Times New Roman"/>
                      <w:iCs/>
                      <w:sz w:val="20"/>
                      <w:szCs w:val="20"/>
                    </w:rPr>
                  </w:pPr>
                  <w:r w:rsidRPr="002378BA">
                    <w:rPr>
                      <w:rFonts w:ascii="Times New Roman" w:hAnsi="Times New Roman" w:cs="Times New Roman"/>
                      <w:iCs/>
                      <w:sz w:val="20"/>
                      <w:szCs w:val="20"/>
                    </w:rPr>
                    <w:t>-</w:t>
                  </w:r>
                </w:p>
              </w:tc>
              <w:tc>
                <w:tcPr>
                  <w:tcW w:w="2093" w:type="dxa"/>
                </w:tcPr>
                <w:p w:rsidR="00E924D5" w:rsidRPr="002378BA" w:rsidRDefault="00E924D5" w:rsidP="00E924D5">
                  <w:pPr>
                    <w:rPr>
                      <w:rFonts w:ascii="Times New Roman" w:hAnsi="Times New Roman" w:cs="Times New Roman"/>
                      <w:iCs/>
                      <w:sz w:val="20"/>
                      <w:szCs w:val="20"/>
                    </w:rPr>
                  </w:pPr>
                  <w:r w:rsidRPr="002378BA">
                    <w:rPr>
                      <w:rFonts w:ascii="Times New Roman" w:hAnsi="Times New Roman" w:cs="Times New Roman"/>
                      <w:iCs/>
                      <w:sz w:val="20"/>
                      <w:szCs w:val="20"/>
                    </w:rPr>
                    <w:t>Fiksuotoji norma, taikoma, kai priklauso 40 d. d. (jeigu dirbama 5 d. d. pser savaitę) arba 48 d. d. (jeigu dirbama 6 d. d. per savaitę) kasmetinės atostogos</w:t>
                  </w:r>
                </w:p>
              </w:tc>
              <w:tc>
                <w:tcPr>
                  <w:tcW w:w="2454" w:type="dxa"/>
                </w:tcPr>
                <w:p w:rsidR="00E924D5" w:rsidRPr="002378BA" w:rsidRDefault="00E924D5" w:rsidP="00E924D5">
                  <w:pPr>
                    <w:rPr>
                      <w:rFonts w:ascii="Times New Roman" w:hAnsi="Times New Roman" w:cs="Times New Roman"/>
                      <w:iCs/>
                      <w:sz w:val="20"/>
                      <w:szCs w:val="20"/>
                    </w:rPr>
                  </w:pPr>
                  <w:r w:rsidRPr="002378BA">
                    <w:rPr>
                      <w:rFonts w:ascii="Times New Roman" w:hAnsi="Times New Roman" w:cs="Times New Roman"/>
                      <w:iCs/>
                      <w:sz w:val="20"/>
                      <w:szCs w:val="20"/>
                    </w:rPr>
                    <w:t>-</w:t>
                  </w:r>
                </w:p>
              </w:tc>
            </w:tr>
            <w:tr w:rsidR="00E924D5" w:rsidRPr="00117342" w:rsidTr="00B735DF">
              <w:trPr>
                <w:trHeight w:val="433"/>
              </w:trPr>
              <w:tc>
                <w:tcPr>
                  <w:tcW w:w="2272" w:type="dxa"/>
                </w:tcPr>
                <w:p w:rsidR="00E924D5" w:rsidRPr="002378BA" w:rsidRDefault="00E924D5" w:rsidP="00E924D5">
                  <w:pPr>
                    <w:rPr>
                      <w:rFonts w:ascii="Times New Roman" w:hAnsi="Times New Roman" w:cs="Times New Roman"/>
                      <w:iCs/>
                      <w:sz w:val="20"/>
                      <w:szCs w:val="20"/>
                    </w:rPr>
                  </w:pPr>
                  <w:r w:rsidRPr="002378BA">
                    <w:rPr>
                      <w:rFonts w:ascii="Times New Roman" w:hAnsi="Times New Roman" w:cs="Times New Roman"/>
                      <w:iCs/>
                      <w:sz w:val="20"/>
                      <w:szCs w:val="20"/>
                    </w:rPr>
                    <w:t>FN-05-07</w:t>
                  </w:r>
                </w:p>
              </w:tc>
              <w:tc>
                <w:tcPr>
                  <w:tcW w:w="2273" w:type="dxa"/>
                </w:tcPr>
                <w:p w:rsidR="00E924D5" w:rsidRPr="002378BA" w:rsidRDefault="008759CA" w:rsidP="00E924D5">
                  <w:pPr>
                    <w:rPr>
                      <w:rFonts w:ascii="Times New Roman" w:hAnsi="Times New Roman" w:cs="Times New Roman"/>
                      <w:iCs/>
                      <w:sz w:val="20"/>
                      <w:szCs w:val="20"/>
                    </w:rPr>
                  </w:pPr>
                  <w:r w:rsidRPr="002378BA">
                    <w:rPr>
                      <w:rFonts w:ascii="Times New Roman" w:hAnsi="Times New Roman" w:cs="Times New Roman"/>
                      <w:iCs/>
                      <w:sz w:val="20"/>
                      <w:szCs w:val="20"/>
                    </w:rPr>
                    <w:t>-</w:t>
                  </w:r>
                </w:p>
              </w:tc>
              <w:tc>
                <w:tcPr>
                  <w:tcW w:w="2093" w:type="dxa"/>
                </w:tcPr>
                <w:p w:rsidR="00E924D5" w:rsidRPr="002378BA" w:rsidRDefault="00E924D5" w:rsidP="00E924D5">
                  <w:pPr>
                    <w:rPr>
                      <w:rFonts w:ascii="Times New Roman" w:hAnsi="Times New Roman" w:cs="Times New Roman"/>
                      <w:iCs/>
                      <w:sz w:val="20"/>
                      <w:szCs w:val="20"/>
                    </w:rPr>
                  </w:pPr>
                  <w:r w:rsidRPr="002378BA">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2454" w:type="dxa"/>
                </w:tcPr>
                <w:p w:rsidR="00E924D5" w:rsidRPr="00E924D5" w:rsidRDefault="00E924D5" w:rsidP="00E924D5">
                  <w:pPr>
                    <w:rPr>
                      <w:rFonts w:ascii="Times New Roman" w:hAnsi="Times New Roman" w:cs="Times New Roman"/>
                      <w:iCs/>
                      <w:sz w:val="20"/>
                      <w:szCs w:val="20"/>
                    </w:rPr>
                  </w:pPr>
                  <w:r w:rsidRPr="002378BA">
                    <w:rPr>
                      <w:rFonts w:ascii="Times New Roman" w:hAnsi="Times New Roman" w:cs="Times New Roman"/>
                      <w:iCs/>
                      <w:sz w:val="20"/>
                      <w:szCs w:val="20"/>
                    </w:rPr>
                    <w:t>-</w:t>
                  </w:r>
                </w:p>
              </w:tc>
            </w:tr>
          </w:tbl>
          <w:p w:rsidR="00851675" w:rsidRPr="00117342" w:rsidRDefault="00851675" w:rsidP="00117342">
            <w:pPr>
              <w:spacing w:line="259" w:lineRule="auto"/>
              <w:jc w:val="both"/>
              <w:rPr>
                <w:rFonts w:ascii="Times New Roman" w:hAnsi="Times New Roman" w:cs="Times New Roman"/>
                <w:i/>
                <w:sz w:val="20"/>
                <w:szCs w:val="20"/>
              </w:rPr>
            </w:pPr>
          </w:p>
        </w:tc>
      </w:tr>
      <w:tr w:rsidR="009E74D0" w:rsidRPr="00DC7931" w:rsidTr="002E1FBF">
        <w:tc>
          <w:tcPr>
            <w:tcW w:w="766" w:type="dxa"/>
          </w:tcPr>
          <w:p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rsidTr="00FD10B4">
        <w:tc>
          <w:tcPr>
            <w:tcW w:w="3150" w:type="dxa"/>
            <w:gridSpan w:val="2"/>
          </w:tcPr>
          <w:p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520" w:type="dxa"/>
          </w:tcPr>
          <w:p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319" w:type="dxa"/>
            <w:gridSpan w:val="2"/>
          </w:tcPr>
          <w:p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048" w:type="dxa"/>
          </w:tcPr>
          <w:p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FD10B4" w:rsidRPr="00DC7931" w:rsidTr="00FD10B4">
        <w:tc>
          <w:tcPr>
            <w:tcW w:w="3150" w:type="dxa"/>
            <w:gridSpan w:val="2"/>
          </w:tcPr>
          <w:p w:rsidR="00FD10B4" w:rsidRPr="00FD10B4" w:rsidRDefault="00FD10B4" w:rsidP="00FD10B4">
            <w:pPr>
              <w:rPr>
                <w:rFonts w:ascii="Times New Roman" w:hAnsi="Times New Roman" w:cs="Times New Roman"/>
              </w:rPr>
            </w:pPr>
            <w:r w:rsidRPr="00FD10B4">
              <w:rPr>
                <w:rFonts w:ascii="Times New Roman" w:hAnsi="Times New Roman" w:cs="Times New Roman"/>
              </w:rPr>
              <w:t>Asmenims su negalia pritaikyti skaitmeniniai (elektroniniai) leidybos ištekliai</w:t>
            </w:r>
          </w:p>
        </w:tc>
        <w:tc>
          <w:tcPr>
            <w:tcW w:w="2520" w:type="dxa"/>
          </w:tcPr>
          <w:p w:rsidR="00FD10B4" w:rsidRPr="002378BA" w:rsidRDefault="00E924D5" w:rsidP="00FD10B4">
            <w:pPr>
              <w:jc w:val="center"/>
              <w:rPr>
                <w:rFonts w:ascii="Times New Roman" w:hAnsi="Times New Roman" w:cs="Times New Roman"/>
              </w:rPr>
            </w:pPr>
            <w:r w:rsidRPr="00C07F4A">
              <w:rPr>
                <w:rFonts w:ascii="Times New Roman" w:hAnsi="Times New Roman" w:cs="Times New Roman"/>
              </w:rPr>
              <w:t>R.S.1.3078</w:t>
            </w:r>
          </w:p>
        </w:tc>
        <w:tc>
          <w:tcPr>
            <w:tcW w:w="2319" w:type="dxa"/>
            <w:gridSpan w:val="2"/>
          </w:tcPr>
          <w:p w:rsidR="00FD10B4" w:rsidRPr="002378BA" w:rsidRDefault="00FD10B4" w:rsidP="00FD10B4">
            <w:pPr>
              <w:jc w:val="center"/>
              <w:rPr>
                <w:rFonts w:ascii="Times New Roman" w:hAnsi="Times New Roman" w:cs="Times New Roman"/>
              </w:rPr>
            </w:pPr>
            <w:r w:rsidRPr="002378BA">
              <w:rPr>
                <w:rFonts w:ascii="Times New Roman" w:hAnsi="Times New Roman" w:cs="Times New Roman"/>
              </w:rPr>
              <w:t>Procentai</w:t>
            </w:r>
          </w:p>
        </w:tc>
        <w:tc>
          <w:tcPr>
            <w:tcW w:w="2048" w:type="dxa"/>
          </w:tcPr>
          <w:p w:rsidR="00FD10B4" w:rsidRPr="002378BA" w:rsidRDefault="00FD10B4" w:rsidP="00FD10B4">
            <w:pPr>
              <w:jc w:val="center"/>
              <w:rPr>
                <w:rFonts w:ascii="Times New Roman" w:hAnsi="Times New Roman" w:cs="Times New Roman"/>
              </w:rPr>
            </w:pPr>
            <w:r w:rsidRPr="002378BA">
              <w:rPr>
                <w:rFonts w:ascii="Times New Roman" w:hAnsi="Times New Roman" w:cs="Times New Roman"/>
              </w:rPr>
              <w:t>20</w:t>
            </w:r>
          </w:p>
        </w:tc>
      </w:tr>
      <w:tr w:rsidR="00FD10B4" w:rsidRPr="00DC7931" w:rsidTr="00FD10B4">
        <w:tc>
          <w:tcPr>
            <w:tcW w:w="3150" w:type="dxa"/>
            <w:gridSpan w:val="2"/>
          </w:tcPr>
          <w:p w:rsidR="00FD10B4" w:rsidRPr="00FD10B4" w:rsidRDefault="00FD10B4" w:rsidP="00FD10B4">
            <w:pPr>
              <w:rPr>
                <w:rFonts w:ascii="Times New Roman" w:hAnsi="Times New Roman" w:cs="Times New Roman"/>
              </w:rPr>
            </w:pPr>
            <w:r w:rsidRPr="00FD10B4">
              <w:rPr>
                <w:rFonts w:ascii="Times New Roman" w:hAnsi="Times New Roman" w:cs="Times New Roman"/>
              </w:rPr>
              <w:t>Naujų ir patobulintų viešųjų skaitmeninių paslaugų, produktų ir procesų naudotojai</w:t>
            </w:r>
          </w:p>
        </w:tc>
        <w:tc>
          <w:tcPr>
            <w:tcW w:w="2520" w:type="dxa"/>
          </w:tcPr>
          <w:p w:rsidR="00FD10B4" w:rsidRPr="002378BA" w:rsidRDefault="00E924D5" w:rsidP="00FD10B4">
            <w:pPr>
              <w:jc w:val="center"/>
              <w:rPr>
                <w:rFonts w:ascii="Times New Roman" w:hAnsi="Times New Roman" w:cs="Times New Roman"/>
              </w:rPr>
            </w:pPr>
            <w:r w:rsidRPr="002378BA">
              <w:rPr>
                <w:rFonts w:ascii="Times New Roman" w:hAnsi="Times New Roman" w:cs="Times New Roman"/>
              </w:rPr>
              <w:t>R.B.1.2007</w:t>
            </w:r>
          </w:p>
        </w:tc>
        <w:tc>
          <w:tcPr>
            <w:tcW w:w="2319" w:type="dxa"/>
            <w:gridSpan w:val="2"/>
          </w:tcPr>
          <w:p w:rsidR="00FD10B4" w:rsidRPr="002378BA" w:rsidRDefault="002378BA" w:rsidP="00FD10B4">
            <w:pPr>
              <w:jc w:val="center"/>
              <w:rPr>
                <w:rFonts w:ascii="Times New Roman" w:hAnsi="Times New Roman" w:cs="Times New Roman"/>
              </w:rPr>
            </w:pPr>
            <w:r w:rsidRPr="002378BA">
              <w:rPr>
                <w:rFonts w:ascii="Times New Roman" w:hAnsi="Times New Roman" w:cs="Times New Roman"/>
              </w:rPr>
              <w:t>Naudotojų skaičius per metus</w:t>
            </w:r>
          </w:p>
        </w:tc>
        <w:tc>
          <w:tcPr>
            <w:tcW w:w="2048" w:type="dxa"/>
          </w:tcPr>
          <w:p w:rsidR="00FD10B4" w:rsidRPr="002378BA" w:rsidRDefault="00FD10B4" w:rsidP="00FD10B4">
            <w:pPr>
              <w:jc w:val="center"/>
              <w:rPr>
                <w:rFonts w:ascii="Times New Roman" w:hAnsi="Times New Roman" w:cs="Times New Roman"/>
              </w:rPr>
            </w:pPr>
            <w:r w:rsidRPr="002378BA">
              <w:rPr>
                <w:rFonts w:ascii="Times New Roman" w:hAnsi="Times New Roman" w:cs="Times New Roman"/>
              </w:rPr>
              <w:t>n/a</w:t>
            </w:r>
          </w:p>
        </w:tc>
      </w:tr>
      <w:tr w:rsidR="009E74D0" w:rsidRPr="00DC7931" w:rsidTr="002E1FBF">
        <w:tc>
          <w:tcPr>
            <w:tcW w:w="766" w:type="dxa"/>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rsidTr="002E1FBF">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9E74D0" w:rsidRPr="00421A95" w:rsidRDefault="009E74D0" w:rsidP="009E74D0">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94685E" w:rsidRPr="00DC7931" w:rsidTr="002E1FBF">
        <w:tc>
          <w:tcPr>
            <w:tcW w:w="766" w:type="dxa"/>
            <w:vMerge/>
          </w:tcPr>
          <w:p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rsidR="00A03307" w:rsidRPr="00225CDA" w:rsidRDefault="00A03307" w:rsidP="00A03307">
            <w:pPr>
              <w:tabs>
                <w:tab w:val="left" w:pos="426"/>
                <w:tab w:val="left" w:pos="709"/>
              </w:tabs>
              <w:jc w:val="both"/>
              <w:rPr>
                <w:rFonts w:ascii="Times New Roman" w:hAnsi="Times New Roman" w:cs="Times New Roman"/>
              </w:rPr>
            </w:pPr>
            <w:r w:rsidRPr="00225CDA">
              <w:rPr>
                <w:rFonts w:ascii="Times New Roman" w:hAnsi="Times New Roman" w:cs="Times New Roman"/>
              </w:rPr>
              <w:t xml:space="preserve">Reikalavimai, taikomi projekto įgyvendinimo metu: </w:t>
            </w:r>
          </w:p>
          <w:p w:rsidR="00225CDA" w:rsidRPr="00225CDA" w:rsidRDefault="00A03307" w:rsidP="00225CDA">
            <w:pPr>
              <w:tabs>
                <w:tab w:val="left" w:pos="426"/>
                <w:tab w:val="left" w:pos="709"/>
              </w:tabs>
              <w:jc w:val="both"/>
              <w:rPr>
                <w:rFonts w:ascii="Times New Roman" w:hAnsi="Times New Roman" w:cs="Times New Roman"/>
              </w:rPr>
            </w:pPr>
            <w:r w:rsidRPr="00225CDA">
              <w:rPr>
                <w:rFonts w:ascii="Times New Roman" w:hAnsi="Times New Roman" w:cs="Times New Roman"/>
              </w:rPr>
              <w:t xml:space="preserve">1. </w:t>
            </w:r>
            <w:r w:rsidR="00225CDA" w:rsidRPr="00225CDA">
              <w:rPr>
                <w:rFonts w:ascii="Times New Roman" w:hAnsi="Times New Roman" w:cs="Times New Roman"/>
              </w:rPr>
              <w:t>Atsižvelgiant į Valstybės informacinių išteklių valdymo įstatymo 30 straipsnio 2 dalies reikalavimus, steigdama valstybės informacinę sistemą, institucija turi parengti valstybės informacinės sistemos nuostatų ir valstybės informacinės sistemos saugos nuostatų projektus;</w:t>
            </w:r>
          </w:p>
          <w:p w:rsidR="00225CDA" w:rsidRPr="00225CDA" w:rsidRDefault="00225CDA" w:rsidP="00225CDA">
            <w:pPr>
              <w:tabs>
                <w:tab w:val="left" w:pos="426"/>
                <w:tab w:val="left" w:pos="709"/>
              </w:tabs>
              <w:jc w:val="both"/>
              <w:rPr>
                <w:rFonts w:ascii="Times New Roman" w:hAnsi="Times New Roman" w:cs="Times New Roman"/>
              </w:rPr>
            </w:pPr>
            <w:r w:rsidRPr="00225CDA">
              <w:rPr>
                <w:rFonts w:ascii="Times New Roman" w:hAnsi="Times New Roman" w:cs="Times New Roman"/>
              </w:rPr>
              <w:t>2. Sukūrus ar modernizavus elektronines paslaugas turi būti atliktas atsparumo įsilaužimams testas, kaip tai numatyta Elektroninių paslaugų kūrimo metodikoje, nustačius kritinių klaidų, ištaisyti jas iki projekto veiklų pabaigos.</w:t>
            </w:r>
          </w:p>
          <w:p w:rsidR="00225CDA" w:rsidRPr="00225CDA" w:rsidRDefault="00225CDA" w:rsidP="00225CDA">
            <w:pPr>
              <w:tabs>
                <w:tab w:val="left" w:pos="426"/>
                <w:tab w:val="left" w:pos="709"/>
              </w:tabs>
              <w:jc w:val="both"/>
              <w:rPr>
                <w:rFonts w:ascii="Times New Roman" w:hAnsi="Times New Roman" w:cs="Times New Roman"/>
              </w:rPr>
            </w:pPr>
            <w:r w:rsidRPr="00225CDA">
              <w:rPr>
                <w:rFonts w:ascii="Times New Roman" w:hAnsi="Times New Roman" w:cs="Times New Roman"/>
              </w:rPr>
              <w:t>3. Sukūrus ar modernizavus elektronines paslaugas turi būti patvirtintas kuriamos arba modernizuojamos informacinės sistemos priėmimo ir tinkamumo eksploatuoti aktas, kaip tai nustatyta Valstybės informacinių sistemų gyvavimo ciklo valdymo metodikoje.</w:t>
            </w:r>
          </w:p>
          <w:p w:rsidR="009E74D0" w:rsidRPr="00421A95" w:rsidRDefault="00225CDA" w:rsidP="00225CDA">
            <w:pPr>
              <w:jc w:val="both"/>
              <w:rPr>
                <w:rFonts w:ascii="Times New Roman" w:hAnsi="Times New Roman" w:cs="Times New Roman"/>
                <w:i/>
                <w:iCs/>
              </w:rPr>
            </w:pPr>
            <w:r w:rsidRPr="00225CDA">
              <w:rPr>
                <w:rFonts w:ascii="Times New Roman" w:hAnsi="Times New Roman" w:cs="Times New Roman"/>
              </w:rPr>
              <w:t>4. Projekto vykdytojas bei partneriai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iki projekto veiklų įgyvendinimo pabaigos termino. Draudžiamojo įvykio atveju projekto vykdytojas bei partneriai turi atkurti prarastą turtą.</w:t>
            </w:r>
          </w:p>
        </w:tc>
      </w:tr>
      <w:tr w:rsidR="0094685E" w:rsidRPr="00DC7931" w:rsidTr="002E1FBF">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9E74D0" w:rsidRPr="00421A95" w:rsidRDefault="009E74D0" w:rsidP="009E74D0">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rsidTr="002E1FBF">
        <w:trPr>
          <w:trHeight w:val="464"/>
        </w:trPr>
        <w:tc>
          <w:tcPr>
            <w:tcW w:w="766" w:type="dxa"/>
            <w:vMerge/>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E924D5" w:rsidRPr="00E924D5" w:rsidRDefault="002378BA" w:rsidP="002378BA">
            <w:pPr>
              <w:jc w:val="both"/>
              <w:rPr>
                <w:rFonts w:ascii="Times New Roman" w:eastAsia="Calibri" w:hAnsi="Times New Roman" w:cs="Times New Roman"/>
                <w:bCs/>
                <w:color w:val="FF0000"/>
              </w:rPr>
            </w:pPr>
            <w:r w:rsidRPr="002378BA">
              <w:rPr>
                <w:rFonts w:ascii="Times New Roman" w:hAnsi="Times New Roman" w:cs="Times New Roman"/>
              </w:rPr>
              <w:t>Projekto įgyvendinimo metu turi būti nepažeidžiami horizontalieji principai (toliau –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Projekte neturi būti numatyta veiksmų, kurie turėtų neigiamą poveikį įgyvendinant HP.</w:t>
            </w:r>
          </w:p>
        </w:tc>
      </w:tr>
      <w:tr w:rsidR="0094685E" w:rsidRPr="00DC7931" w:rsidTr="002E1FBF">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9E74D0" w:rsidRPr="00F0057E" w:rsidRDefault="009E74D0" w:rsidP="009E74D0">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94685E" w:rsidRPr="00DC7931" w:rsidTr="002E1FBF">
        <w:trPr>
          <w:trHeight w:val="431"/>
        </w:trPr>
        <w:tc>
          <w:tcPr>
            <w:tcW w:w="766" w:type="dxa"/>
            <w:vMerge/>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9E74D0" w:rsidRPr="00421A95" w:rsidRDefault="00E924D5" w:rsidP="009E74D0">
            <w:pPr>
              <w:jc w:val="both"/>
              <w:rPr>
                <w:rFonts w:ascii="Times New Roman" w:hAnsi="Times New Roman" w:cs="Times New Roman"/>
                <w:i/>
                <w:iCs/>
              </w:rPr>
            </w:pPr>
            <w:r w:rsidRPr="00E924D5">
              <w:rPr>
                <w:rFonts w:ascii="Times New Roman" w:hAnsi="Times New Roman" w:cs="Times New Roman"/>
                <w:szCs w:val="24"/>
              </w:rPr>
              <w:t>Papildomi reikalavimai įgyvendinus projekto veiklas, kurie nenumatyti Projektų administravimo ir finansavimo taisyklėse, nėra taikomi.</w:t>
            </w:r>
          </w:p>
        </w:tc>
      </w:tr>
      <w:tr w:rsidR="00DC7931" w:rsidRPr="00DC7931" w:rsidTr="002E1FBF">
        <w:tc>
          <w:tcPr>
            <w:tcW w:w="766" w:type="dxa"/>
            <w:vMerge w:val="restart"/>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DC7931" w:rsidRPr="00421A95" w:rsidRDefault="00DC7931" w:rsidP="009E74D0">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rsidTr="00A03307">
        <w:trPr>
          <w:trHeight w:val="350"/>
        </w:trPr>
        <w:tc>
          <w:tcPr>
            <w:tcW w:w="766" w:type="dxa"/>
            <w:vMerge/>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DC7931" w:rsidRPr="002325DC" w:rsidRDefault="002325DC" w:rsidP="002325DC">
            <w:pPr>
              <w:rPr>
                <w:rFonts w:ascii="Times New Roman" w:hAnsi="Times New Roman" w:cs="Times New Roman"/>
                <w:highlight w:val="yellow"/>
              </w:rPr>
            </w:pPr>
            <w:r w:rsidRPr="00A03307">
              <w:rPr>
                <w:rFonts w:ascii="Times New Roman" w:hAnsi="Times New Roman" w:cs="Times New Roman"/>
              </w:rPr>
              <w:t>Projekto veiklos turi būti įgyvendintos iki 2025 m. gruodžio 31 d.</w:t>
            </w:r>
          </w:p>
        </w:tc>
      </w:tr>
      <w:tr w:rsidR="00DC7931" w:rsidRPr="00DC7931" w:rsidTr="002E1FBF">
        <w:trPr>
          <w:trHeight w:val="281"/>
        </w:trPr>
        <w:tc>
          <w:tcPr>
            <w:tcW w:w="766" w:type="dxa"/>
            <w:vMerge w:val="restart"/>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DC7931" w:rsidRPr="00421A95" w:rsidRDefault="00DC7931" w:rsidP="009E74D0">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rsidTr="002E1FBF">
        <w:trPr>
          <w:trHeight w:val="529"/>
        </w:trPr>
        <w:tc>
          <w:tcPr>
            <w:tcW w:w="766" w:type="dxa"/>
            <w:vMerge/>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DC7931" w:rsidRPr="00421A95" w:rsidRDefault="002325DC" w:rsidP="002325DC">
            <w:pPr>
              <w:rPr>
                <w:rFonts w:ascii="Times New Roman" w:hAnsi="Times New Roman" w:cs="Times New Roman"/>
                <w:i/>
                <w:iCs/>
              </w:rPr>
            </w:pPr>
            <w:r w:rsidRPr="00A03307">
              <w:rPr>
                <w:rFonts w:ascii="Times New Roman" w:hAnsi="Times New Roman" w:cs="Times New Roman"/>
              </w:rPr>
              <w:t>Pagal Aprašą 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6E0B11" w:rsidRPr="00DC7931" w:rsidTr="002E1FBF">
        <w:trPr>
          <w:trHeight w:val="423"/>
        </w:trPr>
        <w:tc>
          <w:tcPr>
            <w:tcW w:w="766" w:type="dxa"/>
            <w:vMerge w:val="restart"/>
          </w:tcPr>
          <w:p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6E0B11" w:rsidRPr="00F0057E" w:rsidRDefault="006E0B11" w:rsidP="009E74D0">
            <w:pPr>
              <w:jc w:val="both"/>
              <w:rPr>
                <w:rFonts w:ascii="Times New Roman" w:hAnsi="Times New Roman" w:cs="Times New Roman"/>
                <w:b/>
              </w:rPr>
            </w:pPr>
            <w:r w:rsidRPr="00F0057E">
              <w:rPr>
                <w:rFonts w:ascii="Times New Roman" w:hAnsi="Times New Roman" w:cs="Times New Roman"/>
                <w:b/>
              </w:rPr>
              <w:t>Projektų atrankos kriterijai</w:t>
            </w:r>
          </w:p>
        </w:tc>
      </w:tr>
      <w:tr w:rsidR="006E0B11" w:rsidRPr="00DC7931" w:rsidTr="002E1FBF">
        <w:trPr>
          <w:trHeight w:val="423"/>
        </w:trPr>
        <w:tc>
          <w:tcPr>
            <w:tcW w:w="766" w:type="dxa"/>
            <w:vMerge/>
          </w:tcPr>
          <w:p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6E0B11" w:rsidRPr="00F0057E" w:rsidRDefault="00A03307" w:rsidP="009E74D0">
            <w:pPr>
              <w:jc w:val="both"/>
              <w:rPr>
                <w:rFonts w:ascii="Times New Roman" w:hAnsi="Times New Roman" w:cs="Times New Roman"/>
                <w:bCs/>
              </w:rPr>
            </w:pPr>
            <w:r w:rsidRPr="00B27863">
              <w:rPr>
                <w:rFonts w:ascii="Times New Roman" w:hAnsi="Times New Roman" w:cs="Times New Roman"/>
                <w:szCs w:val="24"/>
              </w:rPr>
              <w:t xml:space="preserve">Projektas turi atitikti bendruosius atrankos kriterijus, nustatytus Projektų administravimo </w:t>
            </w:r>
            <w:r w:rsidR="009B7C31" w:rsidRPr="00E924D5">
              <w:rPr>
                <w:rFonts w:ascii="Times New Roman" w:hAnsi="Times New Roman" w:cs="Times New Roman"/>
                <w:szCs w:val="24"/>
              </w:rPr>
              <w:t xml:space="preserve">ir finansavimo </w:t>
            </w:r>
            <w:r w:rsidRPr="00B27863">
              <w:rPr>
                <w:rFonts w:ascii="Times New Roman" w:hAnsi="Times New Roman" w:cs="Times New Roman"/>
                <w:szCs w:val="24"/>
              </w:rPr>
              <w:t xml:space="preserve">taisyklių 2 priede. </w:t>
            </w:r>
            <w:r w:rsidRPr="00B27863">
              <w:rPr>
                <w:rFonts w:ascii="Times New Roman" w:hAnsi="Times New Roman" w:cs="Times New Roman"/>
                <w:iCs/>
              </w:rPr>
              <w:t xml:space="preserve">Specialieji </w:t>
            </w:r>
            <w:r w:rsidRPr="00CF5E1C">
              <w:rPr>
                <w:rFonts w:ascii="Times New Roman" w:hAnsi="Times New Roman" w:cs="Times New Roman"/>
                <w:iCs/>
              </w:rPr>
              <w:t>ir prioritetiniai projektų atrankos kriterijai nėra nustatomi.</w:t>
            </w:r>
          </w:p>
        </w:tc>
      </w:tr>
      <w:tr w:rsidR="009E74D0" w:rsidRPr="00DC7931" w:rsidTr="002E1FBF">
        <w:trPr>
          <w:trHeight w:val="423"/>
        </w:trPr>
        <w:tc>
          <w:tcPr>
            <w:tcW w:w="766" w:type="dxa"/>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9E74D0" w:rsidRPr="00421A95" w:rsidRDefault="009E74D0" w:rsidP="009E74D0">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DC7931" w:rsidRPr="00DC7931" w:rsidTr="00FD10B4">
        <w:tc>
          <w:tcPr>
            <w:tcW w:w="766" w:type="dxa"/>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2384" w:type="dxa"/>
          </w:tcPr>
          <w:p w:rsidR="009E74D0" w:rsidRPr="00F0057E" w:rsidRDefault="009E74D0" w:rsidP="009E74D0">
            <w:pPr>
              <w:spacing w:after="120"/>
              <w:jc w:val="both"/>
              <w:rPr>
                <w:rFonts w:ascii="Times New Roman" w:hAnsi="Times New Roman" w:cs="Times New Roman"/>
                <w:b/>
              </w:rPr>
            </w:pPr>
            <w:r w:rsidRPr="00F0057E">
              <w:rPr>
                <w:rFonts w:ascii="Times New Roman" w:hAnsi="Times New Roman" w:cs="Times New Roman"/>
                <w:b/>
              </w:rPr>
              <w:t>Teikimo tvarka:</w:t>
            </w:r>
          </w:p>
        </w:tc>
        <w:tc>
          <w:tcPr>
            <w:tcW w:w="6887" w:type="dxa"/>
            <w:gridSpan w:val="4"/>
          </w:tcPr>
          <w:p w:rsidR="009E74D0" w:rsidRPr="002325DC" w:rsidRDefault="00A03307" w:rsidP="009E74D0">
            <w:pPr>
              <w:jc w:val="both"/>
              <w:rPr>
                <w:rFonts w:ascii="Times New Roman" w:hAnsi="Times New Roman" w:cs="Times New Roman"/>
                <w:i/>
                <w:color w:val="FF0000"/>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0" w:name="_Hlk97040275"/>
            <w:bookmarkStart w:id="1"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0"/>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2"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1"/>
          </w:p>
        </w:tc>
      </w:tr>
      <w:tr w:rsidR="00DC7931" w:rsidRPr="00DC7931" w:rsidTr="00FD10B4">
        <w:tc>
          <w:tcPr>
            <w:tcW w:w="766" w:type="dxa"/>
          </w:tcPr>
          <w:p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384" w:type="dxa"/>
          </w:tcPr>
          <w:p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6887" w:type="dxa"/>
            <w:gridSpan w:val="4"/>
          </w:tcPr>
          <w:p w:rsidR="009B7C31" w:rsidRPr="002378BA" w:rsidRDefault="000A6051" w:rsidP="000A6051">
            <w:pPr>
              <w:pStyle w:val="ListParagraph"/>
              <w:numPr>
                <w:ilvl w:val="0"/>
                <w:numId w:val="26"/>
              </w:numPr>
              <w:tabs>
                <w:tab w:val="left" w:pos="171"/>
                <w:tab w:val="left" w:pos="426"/>
              </w:tabs>
              <w:ind w:left="29" w:hanging="29"/>
              <w:jc w:val="both"/>
              <w:rPr>
                <w:rFonts w:ascii="Times New Roman" w:hAnsi="Times New Roman" w:cs="Times New Roman"/>
                <w:iCs/>
              </w:rPr>
            </w:pPr>
            <w:r>
              <w:rPr>
                <w:rFonts w:ascii="Times New Roman" w:hAnsi="Times New Roman" w:cs="Times New Roman"/>
                <w:iCs/>
              </w:rPr>
              <w:t xml:space="preserve"> </w:t>
            </w:r>
            <w:r w:rsidR="009B7C31" w:rsidRPr="009B7C31">
              <w:rPr>
                <w:rFonts w:ascii="Times New Roman" w:hAnsi="Times New Roman" w:cs="Times New Roman"/>
                <w:iCs/>
              </w:rPr>
              <w:t xml:space="preserve">Investicijų projektas parengtas pagal Investicijų projektų rengimo metodiką, patvirtintą viešosios įstaigos Centrinės projektų valdymo agentūros direktoriaus 2014 m. gruodžio 31 d. įsakymu Nr. 2014/8-337, kuri http://www.ppplietuva.lt/ skiltyje „viešųjų investicijų projektų rengimas“ </w:t>
            </w:r>
            <w:r w:rsidR="009B7C31" w:rsidRPr="002378BA">
              <w:rPr>
                <w:rFonts w:ascii="Times New Roman" w:hAnsi="Times New Roman" w:cs="Times New Roman"/>
                <w:iCs/>
              </w:rPr>
              <w:t>prie „rengimas ir vertinimas“;</w:t>
            </w:r>
          </w:p>
          <w:p w:rsidR="009B7C31" w:rsidRPr="009B7C31" w:rsidRDefault="000A6051" w:rsidP="009B7C31">
            <w:pPr>
              <w:jc w:val="both"/>
              <w:rPr>
                <w:rFonts w:ascii="Times New Roman" w:hAnsi="Times New Roman" w:cs="Times New Roman"/>
                <w:iCs/>
              </w:rPr>
            </w:pPr>
            <w:r w:rsidRPr="002378BA">
              <w:rPr>
                <w:rFonts w:ascii="Times New Roman" w:hAnsi="Times New Roman" w:cs="Times New Roman"/>
                <w:iCs/>
              </w:rPr>
              <w:t xml:space="preserve">2. </w:t>
            </w:r>
            <w:r w:rsidR="009B7C31" w:rsidRPr="002378BA">
              <w:rPr>
                <w:rFonts w:ascii="Times New Roman" w:hAnsi="Times New Roman" w:cs="Times New Roman"/>
                <w:iCs/>
              </w:rPr>
              <w:t>Atsižvelgiant į Valstybės informacinių išteklių valdymo įstatymo 30 straipsnio 1 dalies reikalavimus, papildomai turi būti pateikta galimybių studija arba pateikta galimybių studijoje reikalaujama informacija investicijų projekte; minėta informacija turi būti pateikta vadovaujantis Valstybės informacinių sistemų gyvavimo ciklo valdymo metodika ir jos 3 priede nustatytais reikalavimais;</w:t>
            </w:r>
          </w:p>
          <w:p w:rsidR="009B7C31" w:rsidRPr="009B7C31" w:rsidRDefault="000A6051" w:rsidP="009B7C31">
            <w:pPr>
              <w:jc w:val="both"/>
              <w:rPr>
                <w:rFonts w:ascii="Times New Roman" w:hAnsi="Times New Roman" w:cs="Times New Roman"/>
                <w:iCs/>
              </w:rPr>
            </w:pPr>
            <w:r>
              <w:rPr>
                <w:rFonts w:ascii="Times New Roman" w:hAnsi="Times New Roman" w:cs="Times New Roman"/>
                <w:iCs/>
              </w:rPr>
              <w:t xml:space="preserve">3. </w:t>
            </w:r>
            <w:r w:rsidR="009B7C31" w:rsidRPr="009B7C31">
              <w:rPr>
                <w:rFonts w:ascii="Times New Roman" w:hAnsi="Times New Roman" w:cs="Times New Roman"/>
                <w:iCs/>
              </w:rPr>
              <w:t>Dokumentai ir informacija, pagrindžiantys projekto išlaidų pagrįstumą (sudarytos sutartys, komerciniai pasiūlymai, nuorodos į rinkoje esančias kainas (pavyzdžiui, Centrinėje viešųjų pirkimų Informacinėje sistemoje), jeigu išlaidos grindžiamos tiekėjų pasiūlymais, paklausimus tiekėjams; jeigu išlaidos skirtus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w:t>
            </w:r>
          </w:p>
          <w:p w:rsidR="009B7C31" w:rsidRPr="009B7C31" w:rsidRDefault="000A6051" w:rsidP="009B7C31">
            <w:pPr>
              <w:jc w:val="both"/>
              <w:rPr>
                <w:rFonts w:ascii="Times New Roman" w:hAnsi="Times New Roman" w:cs="Times New Roman"/>
                <w:iCs/>
              </w:rPr>
            </w:pPr>
            <w:r>
              <w:rPr>
                <w:rFonts w:ascii="Times New Roman" w:hAnsi="Times New Roman" w:cs="Times New Roman"/>
                <w:iCs/>
              </w:rPr>
              <w:t xml:space="preserve">4. (taikoma, jei bus prašoma DU tiesioginėms išlaidoms) </w:t>
            </w:r>
            <w:r w:rsidR="009B7C31" w:rsidRPr="009B7C31">
              <w:rPr>
                <w:rFonts w:ascii="Times New Roman" w:hAnsi="Times New Roman" w:cs="Times New Roman"/>
                <w:iCs/>
              </w:rPr>
              <w:t>Dokumentai, pagrindžiantys darbo užmokesčio išlaidų pagrįstumą (veiklų sąraš</w:t>
            </w:r>
            <w:r w:rsidR="00324CBB">
              <w:rPr>
                <w:rFonts w:ascii="Times New Roman" w:hAnsi="Times New Roman" w:cs="Times New Roman"/>
                <w:iCs/>
              </w:rPr>
              <w:t>as</w:t>
            </w:r>
            <w:r w:rsidR="009B7C31" w:rsidRPr="009B7C31">
              <w:rPr>
                <w:rFonts w:ascii="Times New Roman" w:hAnsi="Times New Roman" w:cs="Times New Roman"/>
                <w:iCs/>
              </w:rPr>
              <w:t>, kuriame būtų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Įkainio pagrindimui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rsidR="009B7C31" w:rsidRPr="009B7C31" w:rsidRDefault="000A6051" w:rsidP="009B7C31">
            <w:pPr>
              <w:jc w:val="both"/>
              <w:rPr>
                <w:rFonts w:ascii="Times New Roman" w:hAnsi="Times New Roman" w:cs="Times New Roman"/>
                <w:i/>
                <w:color w:val="FF0000"/>
              </w:rPr>
            </w:pPr>
            <w:r>
              <w:rPr>
                <w:rFonts w:ascii="Times New Roman" w:hAnsi="Times New Roman" w:cs="Times New Roman"/>
                <w:iCs/>
              </w:rPr>
              <w:t xml:space="preserve">5. (taikoma, jei bus perkama įranga) </w:t>
            </w:r>
            <w:r w:rsidR="009B7C31" w:rsidRPr="009B7C31">
              <w:rPr>
                <w:rFonts w:ascii="Times New Roman" w:hAnsi="Times New Roman" w:cs="Times New Roman"/>
                <w:iCs/>
              </w:rPr>
              <w:t>Pareiškėjo (partnerio) įsipareigojimo dėl elektros ir elektroninės įrangos, baigusios gyvavimo ciklą, perdavimo sutvarkymui deklaracija (Aprašo priedas Nr. 2).</w:t>
            </w:r>
          </w:p>
        </w:tc>
      </w:tr>
      <w:tr w:rsidR="00DC7931" w:rsidRPr="00DC7931" w:rsidTr="00FD10B4">
        <w:tc>
          <w:tcPr>
            <w:tcW w:w="766" w:type="dxa"/>
          </w:tcPr>
          <w:p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384" w:type="dxa"/>
          </w:tcPr>
          <w:p w:rsidR="009E74D0" w:rsidRPr="00DC7931" w:rsidRDefault="009E74D0" w:rsidP="009E74D0">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6887" w:type="dxa"/>
            <w:gridSpan w:val="4"/>
          </w:tcPr>
          <w:p w:rsidR="009E74D0" w:rsidRPr="00A03307" w:rsidRDefault="00A03307" w:rsidP="6C7CA6FC">
            <w:pPr>
              <w:jc w:val="both"/>
              <w:rPr>
                <w:rFonts w:ascii="Times New Roman" w:eastAsia="Calibri" w:hAnsi="Times New Roman" w:cs="Times New Roman"/>
                <w:szCs w:val="24"/>
              </w:rPr>
            </w:pPr>
            <w:r w:rsidRPr="00A03307">
              <w:rPr>
                <w:rFonts w:ascii="Times New Roman" w:eastAsia="Calibri" w:hAnsi="Times New Roman" w:cs="Times New Roman"/>
                <w:szCs w:val="24"/>
              </w:rPr>
              <w:t>-</w:t>
            </w:r>
          </w:p>
          <w:p w:rsidR="009E74D0" w:rsidRPr="002325DC" w:rsidRDefault="009E74D0" w:rsidP="009E74D0">
            <w:pPr>
              <w:jc w:val="both"/>
              <w:rPr>
                <w:rFonts w:ascii="Times New Roman" w:hAnsi="Times New Roman" w:cs="Times New Roman"/>
                <w:i/>
                <w:color w:val="FF0000"/>
              </w:rPr>
            </w:pPr>
          </w:p>
        </w:tc>
      </w:tr>
      <w:tr w:rsidR="00DC7931" w:rsidRPr="00DC7931" w:rsidTr="00FD10B4">
        <w:tc>
          <w:tcPr>
            <w:tcW w:w="766" w:type="dxa"/>
          </w:tcPr>
          <w:p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384" w:type="dxa"/>
          </w:tcPr>
          <w:p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6887" w:type="dxa"/>
            <w:gridSpan w:val="4"/>
          </w:tcPr>
          <w:p w:rsidR="00A03307" w:rsidRPr="00A03307" w:rsidRDefault="00A03307" w:rsidP="00A03307">
            <w:pPr>
              <w:jc w:val="both"/>
              <w:rPr>
                <w:rFonts w:ascii="Times New Roman" w:hAnsi="Times New Roman" w:cs="Times New Roman"/>
              </w:rPr>
            </w:pPr>
            <w:r w:rsidRPr="002A3C0E">
              <w:rPr>
                <w:rFonts w:ascii="Times New Roman" w:hAnsi="Times New Roman" w:cs="Times New Roman"/>
              </w:rPr>
              <w:t xml:space="preserve">CPVA Struktūrinių ir investicijų fondų programos Informacinės visuomenės plėtros projektų skyriaus vyresnioji projektų vadovė </w:t>
            </w:r>
            <w:r w:rsidRPr="00A03307">
              <w:rPr>
                <w:rFonts w:ascii="Times New Roman" w:hAnsi="Times New Roman" w:cs="Times New Roman"/>
              </w:rPr>
              <w:t xml:space="preserve">Vilma Šeikė, tel. 8 6 356 1665, el. p. </w:t>
            </w:r>
            <w:hyperlink r:id="rId13" w:history="1">
              <w:r w:rsidRPr="00EC3343">
                <w:rPr>
                  <w:rStyle w:val="Hyperlink"/>
                  <w:rFonts w:ascii="Times New Roman" w:hAnsi="Times New Roman" w:cs="Times New Roman"/>
                </w:rPr>
                <w:t>v.seike@cpva.lt</w:t>
              </w:r>
            </w:hyperlink>
            <w:r>
              <w:rPr>
                <w:rFonts w:ascii="Times New Roman" w:hAnsi="Times New Roman" w:cs="Times New Roman"/>
              </w:rPr>
              <w:t xml:space="preserve"> </w:t>
            </w:r>
          </w:p>
        </w:tc>
      </w:tr>
      <w:tr w:rsidR="00DC7931" w:rsidRPr="00DC7931" w:rsidTr="00FD10B4">
        <w:tc>
          <w:tcPr>
            <w:tcW w:w="766" w:type="dxa"/>
          </w:tcPr>
          <w:p w:rsidR="009E74D0" w:rsidRPr="00DC7931" w:rsidRDefault="009E74D0" w:rsidP="00DC7931">
            <w:pPr>
              <w:pStyle w:val="Heading2"/>
              <w:spacing w:before="0"/>
              <w:ind w:left="0" w:firstLine="0"/>
              <w:outlineLvl w:val="1"/>
              <w:rPr>
                <w:rFonts w:ascii="Times New Roman" w:hAnsi="Times New Roman" w:cs="Times New Roman"/>
                <w:sz w:val="22"/>
                <w:szCs w:val="22"/>
              </w:rPr>
            </w:pPr>
          </w:p>
        </w:tc>
        <w:tc>
          <w:tcPr>
            <w:tcW w:w="2384" w:type="dxa"/>
          </w:tcPr>
          <w:p w:rsidR="009E74D0" w:rsidRPr="00DC7931" w:rsidRDefault="009E74D0" w:rsidP="009E74D0">
            <w:pPr>
              <w:spacing w:after="120"/>
              <w:rPr>
                <w:rFonts w:ascii="Times New Roman" w:hAnsi="Times New Roman" w:cs="Times New Roman"/>
                <w:b/>
              </w:rPr>
            </w:pPr>
            <w:r w:rsidRPr="00DC7931">
              <w:rPr>
                <w:rFonts w:ascii="Times New Roman" w:hAnsi="Times New Roman" w:cs="Times New Roman"/>
                <w:b/>
              </w:rPr>
              <w:t>Kita informacija</w:t>
            </w:r>
          </w:p>
          <w:p w:rsidR="009E74D0" w:rsidRPr="00DC7931" w:rsidRDefault="009E74D0" w:rsidP="009E74D0">
            <w:pPr>
              <w:spacing w:after="120"/>
              <w:jc w:val="both"/>
              <w:rPr>
                <w:rFonts w:ascii="Times New Roman" w:hAnsi="Times New Roman" w:cs="Times New Roman"/>
                <w:b/>
              </w:rPr>
            </w:pPr>
          </w:p>
        </w:tc>
        <w:tc>
          <w:tcPr>
            <w:tcW w:w="6887" w:type="dxa"/>
            <w:gridSpan w:val="4"/>
          </w:tcPr>
          <w:p w:rsidR="009E74D0" w:rsidRPr="002325DC" w:rsidRDefault="00A03307" w:rsidP="009E74D0">
            <w:pPr>
              <w:jc w:val="both"/>
              <w:rPr>
                <w:rFonts w:ascii="Times New Roman" w:hAnsi="Times New Roman" w:cs="Times New Roman"/>
                <w:i/>
                <w:color w:val="FF0000"/>
              </w:rPr>
            </w:pPr>
            <w:r w:rsidRPr="002A3C0E">
              <w:rPr>
                <w:rFonts w:ascii="Times New Roman" w:hAnsi="Times New Roman" w:cs="Times New Roman"/>
              </w:rPr>
              <w:t xml:space="preserve">Daugiau informacijos apie aktualius dokumentus pateikiama </w:t>
            </w:r>
            <w:hyperlink r:id="rId14" w:history="1">
              <w:r w:rsidRPr="002A3C0E">
                <w:rPr>
                  <w:rStyle w:val="Hyperlink"/>
                  <w:rFonts w:ascii="Times New Roman" w:hAnsi="Times New Roman" w:cs="Times New Roman"/>
                </w:rPr>
                <w:t>www.cpva.lt</w:t>
              </w:r>
            </w:hyperlink>
            <w:r w:rsidRPr="002A3C0E">
              <w:rPr>
                <w:rFonts w:ascii="Times New Roman" w:hAnsi="Times New Roman" w:cs="Times New Roman"/>
              </w:rPr>
              <w:t xml:space="preserve"> kvietimų skiltyje.</w:t>
            </w:r>
          </w:p>
        </w:tc>
      </w:tr>
      <w:tr w:rsidR="0094685E" w:rsidRPr="00DC7931" w:rsidTr="00FD10B4">
        <w:tc>
          <w:tcPr>
            <w:tcW w:w="766" w:type="dxa"/>
          </w:tcPr>
          <w:p w:rsidR="0094685E" w:rsidRPr="00DC7931" w:rsidRDefault="0094685E" w:rsidP="00DC7931">
            <w:pPr>
              <w:pStyle w:val="Heading2"/>
              <w:spacing w:before="0"/>
              <w:ind w:left="0" w:firstLine="0"/>
              <w:outlineLvl w:val="1"/>
              <w:rPr>
                <w:rFonts w:ascii="Times New Roman" w:hAnsi="Times New Roman" w:cs="Times New Roman"/>
                <w:sz w:val="22"/>
                <w:szCs w:val="22"/>
              </w:rPr>
            </w:pPr>
          </w:p>
        </w:tc>
        <w:tc>
          <w:tcPr>
            <w:tcW w:w="2384" w:type="dxa"/>
          </w:tcPr>
          <w:p w:rsidR="0094685E" w:rsidRPr="00DC7931" w:rsidRDefault="006F0B78" w:rsidP="009E74D0">
            <w:pPr>
              <w:spacing w:after="120"/>
              <w:rPr>
                <w:rFonts w:ascii="Times New Roman" w:hAnsi="Times New Roman" w:cs="Times New Roman"/>
                <w:b/>
              </w:rPr>
            </w:pPr>
            <w:r>
              <w:rPr>
                <w:rFonts w:ascii="Times New Roman" w:hAnsi="Times New Roman" w:cs="Times New Roman"/>
                <w:b/>
              </w:rPr>
              <w:t>Priedai</w:t>
            </w:r>
          </w:p>
        </w:tc>
        <w:tc>
          <w:tcPr>
            <w:tcW w:w="6887" w:type="dxa"/>
            <w:gridSpan w:val="4"/>
          </w:tcPr>
          <w:p w:rsidR="00A03307" w:rsidRDefault="00A03307" w:rsidP="00A03307">
            <w:pPr>
              <w:rPr>
                <w:rFonts w:ascii="Times New Roman" w:hAnsi="Times New Roman" w:cs="Times New Roman"/>
              </w:rPr>
            </w:pPr>
            <w:r w:rsidRPr="0016672B">
              <w:rPr>
                <w:rFonts w:ascii="Times New Roman" w:hAnsi="Times New Roman" w:cs="Times New Roman"/>
              </w:rPr>
              <w:t>Projekto įgyvendinimo plano forma, 3</w:t>
            </w:r>
            <w:r w:rsidRPr="0016672B">
              <w:rPr>
                <w:rFonts w:ascii="Times New Roman" w:hAnsi="Times New Roman" w:cs="Times New Roman"/>
                <w:lang w:val="en-US"/>
              </w:rPr>
              <w:t>2</w:t>
            </w:r>
            <w:r w:rsidRPr="0016672B">
              <w:rPr>
                <w:rFonts w:ascii="Times New Roman" w:hAnsi="Times New Roman" w:cs="Times New Roman"/>
              </w:rPr>
              <w:t xml:space="preserve"> lapai.</w:t>
            </w:r>
          </w:p>
          <w:p w:rsidR="001A3964" w:rsidRPr="0016672B" w:rsidRDefault="001A3964" w:rsidP="00A03307">
            <w:pPr>
              <w:rPr>
                <w:rFonts w:ascii="Times New Roman" w:hAnsi="Times New Roman" w:cs="Times New Roman"/>
              </w:rPr>
            </w:pPr>
            <w:r>
              <w:rPr>
                <w:rFonts w:ascii="Times New Roman" w:hAnsi="Times New Roman" w:cs="Times New Roman"/>
              </w:rPr>
              <w:t>Projekto sutarties forma, 37 lapai.</w:t>
            </w:r>
          </w:p>
          <w:p w:rsidR="0094685E" w:rsidRPr="00C9280F" w:rsidRDefault="00A03307" w:rsidP="00C9280F">
            <w:pPr>
              <w:rPr>
                <w:rFonts w:ascii="Times New Roman" w:hAnsi="Times New Roman" w:cs="Times New Roman"/>
              </w:rPr>
            </w:pPr>
            <w:r w:rsidRPr="0016672B">
              <w:rPr>
                <w:rFonts w:ascii="Times New Roman" w:hAnsi="Times New Roman" w:cs="Times New Roman"/>
              </w:rPr>
              <w:t xml:space="preserve">Projekto tinkamumo finansuoti vertinimo patikros lapas, </w:t>
            </w:r>
            <w:r w:rsidR="0016672B" w:rsidRPr="0016672B">
              <w:rPr>
                <w:rFonts w:ascii="Times New Roman" w:hAnsi="Times New Roman" w:cs="Times New Roman"/>
              </w:rPr>
              <w:t>10</w:t>
            </w:r>
            <w:r w:rsidRPr="0016672B">
              <w:rPr>
                <w:rFonts w:ascii="Times New Roman" w:hAnsi="Times New Roman" w:cs="Times New Roman"/>
              </w:rPr>
              <w:t xml:space="preserve"> lap</w:t>
            </w:r>
            <w:r w:rsidR="0016672B" w:rsidRPr="0016672B">
              <w:rPr>
                <w:rFonts w:ascii="Times New Roman" w:hAnsi="Times New Roman" w:cs="Times New Roman"/>
              </w:rPr>
              <w:t>ų</w:t>
            </w:r>
            <w:r w:rsidRPr="0016672B">
              <w:rPr>
                <w:rFonts w:ascii="Times New Roman" w:hAnsi="Times New Roman" w:cs="Times New Roman"/>
              </w:rPr>
              <w:t xml:space="preserve">. </w:t>
            </w:r>
          </w:p>
        </w:tc>
      </w:tr>
    </w:tbl>
    <w:p w:rsidR="005C5BB4" w:rsidRDefault="005C5BB4" w:rsidP="003B05F0">
      <w:pPr>
        <w:rPr>
          <w:rFonts w:ascii="Times New Roman" w:hAnsi="Times New Roman" w:cs="Times New Roman"/>
        </w:rPr>
      </w:pPr>
    </w:p>
    <w:p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467D" w:rsidRDefault="0088467D" w:rsidP="00213DCB">
      <w:pPr>
        <w:spacing w:after="0" w:line="240" w:lineRule="auto"/>
      </w:pPr>
      <w:r>
        <w:separator/>
      </w:r>
    </w:p>
  </w:endnote>
  <w:endnote w:type="continuationSeparator" w:id="0">
    <w:p w:rsidR="0088467D" w:rsidRDefault="0088467D" w:rsidP="00213DCB">
      <w:pPr>
        <w:spacing w:after="0" w:line="240" w:lineRule="auto"/>
      </w:pPr>
      <w:r>
        <w:continuationSeparator/>
      </w:r>
    </w:p>
  </w:endnote>
  <w:endnote w:type="continuationNotice" w:id="1">
    <w:p w:rsidR="0088467D" w:rsidRDefault="00884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roman"/>
    <w:notTrueType/>
    <w:pitch w:val="default"/>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467D" w:rsidRDefault="0088467D" w:rsidP="00213DCB">
      <w:pPr>
        <w:spacing w:after="0" w:line="240" w:lineRule="auto"/>
      </w:pPr>
      <w:r>
        <w:separator/>
      </w:r>
    </w:p>
  </w:footnote>
  <w:footnote w:type="continuationSeparator" w:id="0">
    <w:p w:rsidR="0088467D" w:rsidRDefault="0088467D" w:rsidP="00213DCB">
      <w:pPr>
        <w:spacing w:after="0" w:line="240" w:lineRule="auto"/>
      </w:pPr>
      <w:r>
        <w:continuationSeparator/>
      </w:r>
    </w:p>
  </w:footnote>
  <w:footnote w:type="continuationNotice" w:id="1">
    <w:p w:rsidR="0088467D" w:rsidRDefault="008846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6017F7"/>
    <w:multiLevelType w:val="multilevel"/>
    <w:tmpl w:val="F1E6C07E"/>
    <w:lvl w:ilvl="0">
      <w:start w:val="1"/>
      <w:numFmt w:val="decimal"/>
      <w:lvlText w:val="%1."/>
      <w:lvlJc w:val="left"/>
      <w:pPr>
        <w:ind w:left="360" w:hanging="360"/>
      </w:pPr>
      <w:rPr>
        <w:rFonts w:ascii="Times New Roman" w:hAnsi="Times New Roman" w:cs="Times New Roman" w:hint="default"/>
        <w:b w:val="0"/>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3F01863"/>
    <w:multiLevelType w:val="hybridMultilevel"/>
    <w:tmpl w:val="C5001E8C"/>
    <w:lvl w:ilvl="0" w:tplc="65329812">
      <w:start w:val="1"/>
      <w:numFmt w:val="decimal"/>
      <w:lvlText w:val="%1."/>
      <w:lvlJc w:val="left"/>
      <w:pPr>
        <w:ind w:left="720" w:hanging="360"/>
      </w:pPr>
      <w:rPr>
        <w:rFonts w:ascii="Times New Roman" w:eastAsia="Times New Roman" w:hAnsi="Times New Roman" w:cs="Times New Roman"/>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5F3594"/>
    <w:multiLevelType w:val="multilevel"/>
    <w:tmpl w:val="67B4EE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778D2833"/>
    <w:multiLevelType w:val="hybridMultilevel"/>
    <w:tmpl w:val="02F02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27142086">
    <w:abstractNumId w:val="8"/>
  </w:num>
  <w:num w:numId="2" w16cid:durableId="660306283">
    <w:abstractNumId w:val="12"/>
  </w:num>
  <w:num w:numId="3" w16cid:durableId="1811173185">
    <w:abstractNumId w:val="2"/>
  </w:num>
  <w:num w:numId="4" w16cid:durableId="1010832881">
    <w:abstractNumId w:val="0"/>
  </w:num>
  <w:num w:numId="5" w16cid:durableId="945388384">
    <w:abstractNumId w:val="9"/>
  </w:num>
  <w:num w:numId="6" w16cid:durableId="1799058578">
    <w:abstractNumId w:val="17"/>
  </w:num>
  <w:num w:numId="7" w16cid:durableId="1815949787">
    <w:abstractNumId w:val="6"/>
  </w:num>
  <w:num w:numId="8" w16cid:durableId="776488960">
    <w:abstractNumId w:val="4"/>
  </w:num>
  <w:num w:numId="9" w16cid:durableId="427311977">
    <w:abstractNumId w:val="5"/>
  </w:num>
  <w:num w:numId="10" w16cid:durableId="1568802038">
    <w:abstractNumId w:val="20"/>
  </w:num>
  <w:num w:numId="11" w16cid:durableId="1443453655">
    <w:abstractNumId w:val="10"/>
  </w:num>
  <w:num w:numId="12" w16cid:durableId="1898128386">
    <w:abstractNumId w:val="13"/>
  </w:num>
  <w:num w:numId="13" w16cid:durableId="390352758">
    <w:abstractNumId w:val="20"/>
    <w:lvlOverride w:ilvl="0"/>
    <w:lvlOverride w:ilvl="1">
      <w:startOverride w:val="2"/>
    </w:lvlOverride>
    <w:lvlOverride w:ilvl="2"/>
    <w:lvlOverride w:ilvl="3"/>
    <w:lvlOverride w:ilvl="4"/>
    <w:lvlOverride w:ilvl="5"/>
    <w:lvlOverride w:ilvl="6"/>
    <w:lvlOverride w:ilvl="7"/>
    <w:lvlOverride w:ilvl="8"/>
  </w:num>
  <w:num w:numId="14" w16cid:durableId="2037071391">
    <w:abstractNumId w:val="16"/>
  </w:num>
  <w:num w:numId="15" w16cid:durableId="116687044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128308436">
    <w:abstractNumId w:val="20"/>
  </w:num>
  <w:num w:numId="17" w16cid:durableId="367068509">
    <w:abstractNumId w:val="20"/>
  </w:num>
  <w:num w:numId="18" w16cid:durableId="840659699">
    <w:abstractNumId w:val="20"/>
  </w:num>
  <w:num w:numId="19" w16cid:durableId="1361711219">
    <w:abstractNumId w:val="20"/>
  </w:num>
  <w:num w:numId="20" w16cid:durableId="281037144">
    <w:abstractNumId w:val="20"/>
  </w:num>
  <w:num w:numId="21" w16cid:durableId="77794699">
    <w:abstractNumId w:val="20"/>
  </w:num>
  <w:num w:numId="22" w16cid:durableId="2074692066">
    <w:abstractNumId w:val="15"/>
  </w:num>
  <w:num w:numId="23" w16cid:durableId="135416733">
    <w:abstractNumId w:val="3"/>
  </w:num>
  <w:num w:numId="24" w16cid:durableId="1786385430">
    <w:abstractNumId w:val="7"/>
  </w:num>
  <w:num w:numId="25" w16cid:durableId="1089079557">
    <w:abstractNumId w:val="18"/>
  </w:num>
  <w:num w:numId="26" w16cid:durableId="242951887">
    <w:abstractNumId w:val="11"/>
  </w:num>
  <w:num w:numId="27" w16cid:durableId="248470132">
    <w:abstractNumId w:val="1"/>
  </w:num>
  <w:num w:numId="28" w16cid:durableId="15811342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1" w:cryptProviderType="rsaAES" w:cryptAlgorithmClass="hash" w:cryptAlgorithmType="typeAny" w:cryptAlgorithmSid="14" w:cryptSpinCount="100000" w:hash="SFrtYmH10q9S0B/ZKsH2rGJ6zsYEatZp+kDNkQuAx1fMAI9ZGtKpPx+ScYRWpt5axOVaVGj2krzPBtltPh61rg==" w:salt="vSKCBbErClyDEBs8eOofAQ=="/>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89B"/>
    <w:rsid w:val="00010FBC"/>
    <w:rsid w:val="000236C6"/>
    <w:rsid w:val="00024D7F"/>
    <w:rsid w:val="00032AE2"/>
    <w:rsid w:val="00035EFF"/>
    <w:rsid w:val="00036953"/>
    <w:rsid w:val="00046408"/>
    <w:rsid w:val="00047431"/>
    <w:rsid w:val="00050112"/>
    <w:rsid w:val="000545EB"/>
    <w:rsid w:val="00056965"/>
    <w:rsid w:val="00066F03"/>
    <w:rsid w:val="00067059"/>
    <w:rsid w:val="000707D3"/>
    <w:rsid w:val="000718C3"/>
    <w:rsid w:val="0007583C"/>
    <w:rsid w:val="00084D42"/>
    <w:rsid w:val="00085A23"/>
    <w:rsid w:val="00090A80"/>
    <w:rsid w:val="00090B84"/>
    <w:rsid w:val="000912AC"/>
    <w:rsid w:val="00091A50"/>
    <w:rsid w:val="000A24FA"/>
    <w:rsid w:val="000A3795"/>
    <w:rsid w:val="000A3B35"/>
    <w:rsid w:val="000A4A0E"/>
    <w:rsid w:val="000A6051"/>
    <w:rsid w:val="000A63A5"/>
    <w:rsid w:val="000B3230"/>
    <w:rsid w:val="000B74A2"/>
    <w:rsid w:val="000C08D7"/>
    <w:rsid w:val="000C4AA8"/>
    <w:rsid w:val="000C5DD6"/>
    <w:rsid w:val="000D1AA0"/>
    <w:rsid w:val="000D22A1"/>
    <w:rsid w:val="000D2EE0"/>
    <w:rsid w:val="000D39DD"/>
    <w:rsid w:val="000D79AF"/>
    <w:rsid w:val="000E2FBB"/>
    <w:rsid w:val="000E346E"/>
    <w:rsid w:val="000E470D"/>
    <w:rsid w:val="000E48A7"/>
    <w:rsid w:val="000E4E2B"/>
    <w:rsid w:val="000E7875"/>
    <w:rsid w:val="000F143C"/>
    <w:rsid w:val="000F3553"/>
    <w:rsid w:val="000F39F8"/>
    <w:rsid w:val="000F45D7"/>
    <w:rsid w:val="0011104C"/>
    <w:rsid w:val="00117342"/>
    <w:rsid w:val="00124C82"/>
    <w:rsid w:val="001321D5"/>
    <w:rsid w:val="001447FD"/>
    <w:rsid w:val="001522ED"/>
    <w:rsid w:val="00154A45"/>
    <w:rsid w:val="00162CF9"/>
    <w:rsid w:val="00165330"/>
    <w:rsid w:val="00165589"/>
    <w:rsid w:val="00165724"/>
    <w:rsid w:val="0016672B"/>
    <w:rsid w:val="00175392"/>
    <w:rsid w:val="00182BD9"/>
    <w:rsid w:val="001912A4"/>
    <w:rsid w:val="00193AE5"/>
    <w:rsid w:val="001955FA"/>
    <w:rsid w:val="001A1453"/>
    <w:rsid w:val="001A3964"/>
    <w:rsid w:val="001A7B49"/>
    <w:rsid w:val="001B02B8"/>
    <w:rsid w:val="001B36A2"/>
    <w:rsid w:val="001C2E7B"/>
    <w:rsid w:val="001C497B"/>
    <w:rsid w:val="001C5230"/>
    <w:rsid w:val="001D15F4"/>
    <w:rsid w:val="001D3A5A"/>
    <w:rsid w:val="001D5BD6"/>
    <w:rsid w:val="001D7252"/>
    <w:rsid w:val="001E3A08"/>
    <w:rsid w:val="001E5B91"/>
    <w:rsid w:val="001E5D2A"/>
    <w:rsid w:val="001F0E89"/>
    <w:rsid w:val="001F6239"/>
    <w:rsid w:val="001F6A1C"/>
    <w:rsid w:val="001F73A5"/>
    <w:rsid w:val="00202ED4"/>
    <w:rsid w:val="002059E9"/>
    <w:rsid w:val="00211761"/>
    <w:rsid w:val="0021267E"/>
    <w:rsid w:val="002139C6"/>
    <w:rsid w:val="00213DCB"/>
    <w:rsid w:val="0021491E"/>
    <w:rsid w:val="00215ECD"/>
    <w:rsid w:val="00225CDA"/>
    <w:rsid w:val="00230F49"/>
    <w:rsid w:val="002325DC"/>
    <w:rsid w:val="00233087"/>
    <w:rsid w:val="00236325"/>
    <w:rsid w:val="002378BA"/>
    <w:rsid w:val="00237FE8"/>
    <w:rsid w:val="00243187"/>
    <w:rsid w:val="00244F72"/>
    <w:rsid w:val="00247A62"/>
    <w:rsid w:val="00254FF3"/>
    <w:rsid w:val="00262D22"/>
    <w:rsid w:val="002637B8"/>
    <w:rsid w:val="00271B16"/>
    <w:rsid w:val="002723D7"/>
    <w:rsid w:val="0027459F"/>
    <w:rsid w:val="00275B87"/>
    <w:rsid w:val="00283428"/>
    <w:rsid w:val="002860C1"/>
    <w:rsid w:val="00286F8E"/>
    <w:rsid w:val="002A3778"/>
    <w:rsid w:val="002B1D34"/>
    <w:rsid w:val="002D2648"/>
    <w:rsid w:val="002E1FBF"/>
    <w:rsid w:val="002E3CDE"/>
    <w:rsid w:val="002E43F9"/>
    <w:rsid w:val="002E50B8"/>
    <w:rsid w:val="002F2264"/>
    <w:rsid w:val="002F347F"/>
    <w:rsid w:val="003025E2"/>
    <w:rsid w:val="00304F2D"/>
    <w:rsid w:val="003060E6"/>
    <w:rsid w:val="00307B38"/>
    <w:rsid w:val="00316854"/>
    <w:rsid w:val="00316F75"/>
    <w:rsid w:val="003203F6"/>
    <w:rsid w:val="00324CBB"/>
    <w:rsid w:val="00325472"/>
    <w:rsid w:val="0033097C"/>
    <w:rsid w:val="00331543"/>
    <w:rsid w:val="00332369"/>
    <w:rsid w:val="003351CF"/>
    <w:rsid w:val="00335A07"/>
    <w:rsid w:val="003376B8"/>
    <w:rsid w:val="00340624"/>
    <w:rsid w:val="00340E9A"/>
    <w:rsid w:val="00357519"/>
    <w:rsid w:val="00360414"/>
    <w:rsid w:val="003615C1"/>
    <w:rsid w:val="00361C3A"/>
    <w:rsid w:val="00362FF5"/>
    <w:rsid w:val="00364B08"/>
    <w:rsid w:val="00366919"/>
    <w:rsid w:val="003717EB"/>
    <w:rsid w:val="003737FE"/>
    <w:rsid w:val="00375C7D"/>
    <w:rsid w:val="003768A6"/>
    <w:rsid w:val="00380261"/>
    <w:rsid w:val="003814DF"/>
    <w:rsid w:val="00397522"/>
    <w:rsid w:val="00397C7E"/>
    <w:rsid w:val="003A0079"/>
    <w:rsid w:val="003A1F3C"/>
    <w:rsid w:val="003A359B"/>
    <w:rsid w:val="003A4F2F"/>
    <w:rsid w:val="003A5339"/>
    <w:rsid w:val="003A5A7B"/>
    <w:rsid w:val="003B05F0"/>
    <w:rsid w:val="003B48F1"/>
    <w:rsid w:val="003B7319"/>
    <w:rsid w:val="003D201B"/>
    <w:rsid w:val="003D36C9"/>
    <w:rsid w:val="003D4334"/>
    <w:rsid w:val="003D6DB3"/>
    <w:rsid w:val="003D6F4B"/>
    <w:rsid w:val="003E0E95"/>
    <w:rsid w:val="003E415C"/>
    <w:rsid w:val="003F35E0"/>
    <w:rsid w:val="003F68AE"/>
    <w:rsid w:val="00401578"/>
    <w:rsid w:val="00403152"/>
    <w:rsid w:val="00404403"/>
    <w:rsid w:val="00404AAF"/>
    <w:rsid w:val="00410B95"/>
    <w:rsid w:val="00413045"/>
    <w:rsid w:val="00415741"/>
    <w:rsid w:val="00415ADF"/>
    <w:rsid w:val="00421A95"/>
    <w:rsid w:val="00423D9F"/>
    <w:rsid w:val="00425B02"/>
    <w:rsid w:val="00427626"/>
    <w:rsid w:val="00432999"/>
    <w:rsid w:val="00434201"/>
    <w:rsid w:val="00434A7A"/>
    <w:rsid w:val="00435ACE"/>
    <w:rsid w:val="004413D8"/>
    <w:rsid w:val="00442063"/>
    <w:rsid w:val="00444404"/>
    <w:rsid w:val="00447940"/>
    <w:rsid w:val="004508EF"/>
    <w:rsid w:val="004515F8"/>
    <w:rsid w:val="00461FAB"/>
    <w:rsid w:val="004632C4"/>
    <w:rsid w:val="00470EE3"/>
    <w:rsid w:val="00472770"/>
    <w:rsid w:val="00472A75"/>
    <w:rsid w:val="004754E3"/>
    <w:rsid w:val="004758BB"/>
    <w:rsid w:val="004801D0"/>
    <w:rsid w:val="00480A60"/>
    <w:rsid w:val="00481807"/>
    <w:rsid w:val="00485BCE"/>
    <w:rsid w:val="004861F2"/>
    <w:rsid w:val="00487B9F"/>
    <w:rsid w:val="00487D1C"/>
    <w:rsid w:val="00492AB8"/>
    <w:rsid w:val="004A499E"/>
    <w:rsid w:val="004B0562"/>
    <w:rsid w:val="004B2993"/>
    <w:rsid w:val="004B6AF9"/>
    <w:rsid w:val="004C1809"/>
    <w:rsid w:val="004C764E"/>
    <w:rsid w:val="004D61B5"/>
    <w:rsid w:val="004D695C"/>
    <w:rsid w:val="004E4A5D"/>
    <w:rsid w:val="004E6496"/>
    <w:rsid w:val="004F1B70"/>
    <w:rsid w:val="004F5BF0"/>
    <w:rsid w:val="004F5CD1"/>
    <w:rsid w:val="004F5E04"/>
    <w:rsid w:val="005051CB"/>
    <w:rsid w:val="00510319"/>
    <w:rsid w:val="00510F98"/>
    <w:rsid w:val="005131E1"/>
    <w:rsid w:val="00513BD1"/>
    <w:rsid w:val="00514106"/>
    <w:rsid w:val="0051488D"/>
    <w:rsid w:val="00515052"/>
    <w:rsid w:val="005154CE"/>
    <w:rsid w:val="00523376"/>
    <w:rsid w:val="00524CAB"/>
    <w:rsid w:val="00527F46"/>
    <w:rsid w:val="005362EC"/>
    <w:rsid w:val="0054650C"/>
    <w:rsid w:val="00552F31"/>
    <w:rsid w:val="0056345E"/>
    <w:rsid w:val="0057146A"/>
    <w:rsid w:val="00571D7C"/>
    <w:rsid w:val="00583986"/>
    <w:rsid w:val="00583C4E"/>
    <w:rsid w:val="00583DB7"/>
    <w:rsid w:val="005842CB"/>
    <w:rsid w:val="00591672"/>
    <w:rsid w:val="00592365"/>
    <w:rsid w:val="0059461E"/>
    <w:rsid w:val="00594C7C"/>
    <w:rsid w:val="00596BB6"/>
    <w:rsid w:val="005A40CB"/>
    <w:rsid w:val="005A4F85"/>
    <w:rsid w:val="005B1590"/>
    <w:rsid w:val="005B3DC7"/>
    <w:rsid w:val="005B478F"/>
    <w:rsid w:val="005B573D"/>
    <w:rsid w:val="005C1521"/>
    <w:rsid w:val="005C15FB"/>
    <w:rsid w:val="005C5BB4"/>
    <w:rsid w:val="005C6D3F"/>
    <w:rsid w:val="005E34C5"/>
    <w:rsid w:val="006007DA"/>
    <w:rsid w:val="006009B9"/>
    <w:rsid w:val="006020EE"/>
    <w:rsid w:val="0062493A"/>
    <w:rsid w:val="00625EE9"/>
    <w:rsid w:val="006261C2"/>
    <w:rsid w:val="00626C7E"/>
    <w:rsid w:val="0062896B"/>
    <w:rsid w:val="00632740"/>
    <w:rsid w:val="00632D78"/>
    <w:rsid w:val="00634C52"/>
    <w:rsid w:val="006354E9"/>
    <w:rsid w:val="006448EC"/>
    <w:rsid w:val="00646B22"/>
    <w:rsid w:val="00646E33"/>
    <w:rsid w:val="00647479"/>
    <w:rsid w:val="0064CEF1"/>
    <w:rsid w:val="00650B1A"/>
    <w:rsid w:val="00650E50"/>
    <w:rsid w:val="00656256"/>
    <w:rsid w:val="00657BF0"/>
    <w:rsid w:val="006603B1"/>
    <w:rsid w:val="006636D0"/>
    <w:rsid w:val="0066435B"/>
    <w:rsid w:val="00664533"/>
    <w:rsid w:val="0066521E"/>
    <w:rsid w:val="00667163"/>
    <w:rsid w:val="0066742C"/>
    <w:rsid w:val="00671FB3"/>
    <w:rsid w:val="00671FBF"/>
    <w:rsid w:val="006720C8"/>
    <w:rsid w:val="00672603"/>
    <w:rsid w:val="006856C7"/>
    <w:rsid w:val="00690B9E"/>
    <w:rsid w:val="006A2DBF"/>
    <w:rsid w:val="006B59A9"/>
    <w:rsid w:val="006B7560"/>
    <w:rsid w:val="006C2504"/>
    <w:rsid w:val="006C4E03"/>
    <w:rsid w:val="006C6CDD"/>
    <w:rsid w:val="006D088B"/>
    <w:rsid w:val="006D6EFF"/>
    <w:rsid w:val="006E0B11"/>
    <w:rsid w:val="006E33E6"/>
    <w:rsid w:val="006F06CD"/>
    <w:rsid w:val="006F0B78"/>
    <w:rsid w:val="006F2AF7"/>
    <w:rsid w:val="00700157"/>
    <w:rsid w:val="00711012"/>
    <w:rsid w:val="00712EBD"/>
    <w:rsid w:val="0071341D"/>
    <w:rsid w:val="00713AD4"/>
    <w:rsid w:val="00721E7E"/>
    <w:rsid w:val="007224C2"/>
    <w:rsid w:val="00723C92"/>
    <w:rsid w:val="00726572"/>
    <w:rsid w:val="00732239"/>
    <w:rsid w:val="00732F4F"/>
    <w:rsid w:val="00732F7C"/>
    <w:rsid w:val="0073377E"/>
    <w:rsid w:val="00734D07"/>
    <w:rsid w:val="0074132A"/>
    <w:rsid w:val="00742FB7"/>
    <w:rsid w:val="00745AFC"/>
    <w:rsid w:val="00745CD5"/>
    <w:rsid w:val="0074741F"/>
    <w:rsid w:val="007516A2"/>
    <w:rsid w:val="00760202"/>
    <w:rsid w:val="00760903"/>
    <w:rsid w:val="007671F7"/>
    <w:rsid w:val="0076780D"/>
    <w:rsid w:val="007759B7"/>
    <w:rsid w:val="007826EA"/>
    <w:rsid w:val="00793E91"/>
    <w:rsid w:val="007977F8"/>
    <w:rsid w:val="007A0B56"/>
    <w:rsid w:val="007A1BEF"/>
    <w:rsid w:val="007A39F1"/>
    <w:rsid w:val="007A7CED"/>
    <w:rsid w:val="007B3D98"/>
    <w:rsid w:val="007B41D6"/>
    <w:rsid w:val="007B7592"/>
    <w:rsid w:val="007C3556"/>
    <w:rsid w:val="007C4EF9"/>
    <w:rsid w:val="007C579D"/>
    <w:rsid w:val="007C7C7B"/>
    <w:rsid w:val="007D1344"/>
    <w:rsid w:val="007D4DCE"/>
    <w:rsid w:val="007E1C77"/>
    <w:rsid w:val="007E2FA4"/>
    <w:rsid w:val="007E7B9F"/>
    <w:rsid w:val="007F1C02"/>
    <w:rsid w:val="00804092"/>
    <w:rsid w:val="00804AE2"/>
    <w:rsid w:val="00810DAB"/>
    <w:rsid w:val="0081258E"/>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63672"/>
    <w:rsid w:val="00871966"/>
    <w:rsid w:val="00873A28"/>
    <w:rsid w:val="008759CA"/>
    <w:rsid w:val="0087646E"/>
    <w:rsid w:val="00877B32"/>
    <w:rsid w:val="00877B73"/>
    <w:rsid w:val="00877C98"/>
    <w:rsid w:val="0088030F"/>
    <w:rsid w:val="00881503"/>
    <w:rsid w:val="0088467D"/>
    <w:rsid w:val="00892DB5"/>
    <w:rsid w:val="0089339D"/>
    <w:rsid w:val="008A24A5"/>
    <w:rsid w:val="008A5EAB"/>
    <w:rsid w:val="008A71E1"/>
    <w:rsid w:val="008B5B85"/>
    <w:rsid w:val="008B685E"/>
    <w:rsid w:val="008C0DB8"/>
    <w:rsid w:val="008C26E5"/>
    <w:rsid w:val="008C2F6A"/>
    <w:rsid w:val="008C4DD3"/>
    <w:rsid w:val="008C52ED"/>
    <w:rsid w:val="008C6891"/>
    <w:rsid w:val="008D04FE"/>
    <w:rsid w:val="008E0A3D"/>
    <w:rsid w:val="008E4059"/>
    <w:rsid w:val="008F0E2F"/>
    <w:rsid w:val="008F48E1"/>
    <w:rsid w:val="00915444"/>
    <w:rsid w:val="009246B3"/>
    <w:rsid w:val="00932964"/>
    <w:rsid w:val="009335EB"/>
    <w:rsid w:val="00934745"/>
    <w:rsid w:val="00937F8D"/>
    <w:rsid w:val="00942DD6"/>
    <w:rsid w:val="0094685E"/>
    <w:rsid w:val="00961255"/>
    <w:rsid w:val="00961396"/>
    <w:rsid w:val="00962A9D"/>
    <w:rsid w:val="00970896"/>
    <w:rsid w:val="0097242D"/>
    <w:rsid w:val="00972A45"/>
    <w:rsid w:val="00972C98"/>
    <w:rsid w:val="00981A93"/>
    <w:rsid w:val="00982A26"/>
    <w:rsid w:val="00984775"/>
    <w:rsid w:val="00985292"/>
    <w:rsid w:val="0098623A"/>
    <w:rsid w:val="009864DD"/>
    <w:rsid w:val="009868F6"/>
    <w:rsid w:val="00990EFA"/>
    <w:rsid w:val="00996C77"/>
    <w:rsid w:val="009A35D9"/>
    <w:rsid w:val="009A4936"/>
    <w:rsid w:val="009B1DDE"/>
    <w:rsid w:val="009B436F"/>
    <w:rsid w:val="009B5D6F"/>
    <w:rsid w:val="009B7C31"/>
    <w:rsid w:val="009C089C"/>
    <w:rsid w:val="009C218E"/>
    <w:rsid w:val="009C31FD"/>
    <w:rsid w:val="009C4241"/>
    <w:rsid w:val="009C4AB2"/>
    <w:rsid w:val="009C5210"/>
    <w:rsid w:val="009C6525"/>
    <w:rsid w:val="009C674C"/>
    <w:rsid w:val="009E5074"/>
    <w:rsid w:val="009E74D0"/>
    <w:rsid w:val="009F0AEE"/>
    <w:rsid w:val="009F29FE"/>
    <w:rsid w:val="009F6952"/>
    <w:rsid w:val="00A0322B"/>
    <w:rsid w:val="00A03307"/>
    <w:rsid w:val="00A057D9"/>
    <w:rsid w:val="00A10D21"/>
    <w:rsid w:val="00A132BF"/>
    <w:rsid w:val="00A13F47"/>
    <w:rsid w:val="00A2012A"/>
    <w:rsid w:val="00A302BB"/>
    <w:rsid w:val="00A321E7"/>
    <w:rsid w:val="00A32585"/>
    <w:rsid w:val="00A32E4A"/>
    <w:rsid w:val="00A33BD7"/>
    <w:rsid w:val="00A34B82"/>
    <w:rsid w:val="00A35DBA"/>
    <w:rsid w:val="00A373DD"/>
    <w:rsid w:val="00A42472"/>
    <w:rsid w:val="00A429A9"/>
    <w:rsid w:val="00A45FB6"/>
    <w:rsid w:val="00A505DD"/>
    <w:rsid w:val="00A51476"/>
    <w:rsid w:val="00A51F54"/>
    <w:rsid w:val="00A57C1D"/>
    <w:rsid w:val="00A60B9A"/>
    <w:rsid w:val="00A63DD0"/>
    <w:rsid w:val="00A70171"/>
    <w:rsid w:val="00A7422A"/>
    <w:rsid w:val="00A87A0E"/>
    <w:rsid w:val="00A91394"/>
    <w:rsid w:val="00A913E0"/>
    <w:rsid w:val="00A9199A"/>
    <w:rsid w:val="00A91CE9"/>
    <w:rsid w:val="00A92A59"/>
    <w:rsid w:val="00AA10CF"/>
    <w:rsid w:val="00AA113B"/>
    <w:rsid w:val="00AA11C5"/>
    <w:rsid w:val="00AA65ED"/>
    <w:rsid w:val="00AB1535"/>
    <w:rsid w:val="00AC082E"/>
    <w:rsid w:val="00AC09E1"/>
    <w:rsid w:val="00AC304D"/>
    <w:rsid w:val="00AD3664"/>
    <w:rsid w:val="00AD6B25"/>
    <w:rsid w:val="00AE00C3"/>
    <w:rsid w:val="00AE07EC"/>
    <w:rsid w:val="00AE1A7E"/>
    <w:rsid w:val="00AE7825"/>
    <w:rsid w:val="00AF361D"/>
    <w:rsid w:val="00AF57CF"/>
    <w:rsid w:val="00AF6987"/>
    <w:rsid w:val="00AF6EC6"/>
    <w:rsid w:val="00B042B8"/>
    <w:rsid w:val="00B207ED"/>
    <w:rsid w:val="00B20E6B"/>
    <w:rsid w:val="00B23AA6"/>
    <w:rsid w:val="00B266B4"/>
    <w:rsid w:val="00B30B3D"/>
    <w:rsid w:val="00B32E89"/>
    <w:rsid w:val="00B3759D"/>
    <w:rsid w:val="00B405EC"/>
    <w:rsid w:val="00B41BA6"/>
    <w:rsid w:val="00B47FAC"/>
    <w:rsid w:val="00B52657"/>
    <w:rsid w:val="00B57F19"/>
    <w:rsid w:val="00B6180E"/>
    <w:rsid w:val="00B6208E"/>
    <w:rsid w:val="00B671C7"/>
    <w:rsid w:val="00B67F36"/>
    <w:rsid w:val="00B72A24"/>
    <w:rsid w:val="00B735DF"/>
    <w:rsid w:val="00B76FCA"/>
    <w:rsid w:val="00B84932"/>
    <w:rsid w:val="00B856AF"/>
    <w:rsid w:val="00B976C7"/>
    <w:rsid w:val="00BA0138"/>
    <w:rsid w:val="00BA1538"/>
    <w:rsid w:val="00BA37A8"/>
    <w:rsid w:val="00BA54ED"/>
    <w:rsid w:val="00BA5CC3"/>
    <w:rsid w:val="00BB3EDB"/>
    <w:rsid w:val="00BD43A4"/>
    <w:rsid w:val="00BD77D9"/>
    <w:rsid w:val="00BE2A90"/>
    <w:rsid w:val="00BE312D"/>
    <w:rsid w:val="00BF21D6"/>
    <w:rsid w:val="00BF5541"/>
    <w:rsid w:val="00C036F9"/>
    <w:rsid w:val="00C07F4A"/>
    <w:rsid w:val="00C109F5"/>
    <w:rsid w:val="00C111FA"/>
    <w:rsid w:val="00C1744A"/>
    <w:rsid w:val="00C21211"/>
    <w:rsid w:val="00C304D7"/>
    <w:rsid w:val="00C32EE2"/>
    <w:rsid w:val="00C33291"/>
    <w:rsid w:val="00C33FE5"/>
    <w:rsid w:val="00C37239"/>
    <w:rsid w:val="00C41C30"/>
    <w:rsid w:val="00C51620"/>
    <w:rsid w:val="00C52080"/>
    <w:rsid w:val="00C54877"/>
    <w:rsid w:val="00C56F8E"/>
    <w:rsid w:val="00C572DA"/>
    <w:rsid w:val="00C61EBD"/>
    <w:rsid w:val="00C628D7"/>
    <w:rsid w:val="00C6468C"/>
    <w:rsid w:val="00C72117"/>
    <w:rsid w:val="00C80F86"/>
    <w:rsid w:val="00C83ED6"/>
    <w:rsid w:val="00C8488C"/>
    <w:rsid w:val="00C87419"/>
    <w:rsid w:val="00C90988"/>
    <w:rsid w:val="00C9280F"/>
    <w:rsid w:val="00C93D16"/>
    <w:rsid w:val="00C94EB5"/>
    <w:rsid w:val="00C95670"/>
    <w:rsid w:val="00C964B1"/>
    <w:rsid w:val="00C96C71"/>
    <w:rsid w:val="00CA3C55"/>
    <w:rsid w:val="00CA64CC"/>
    <w:rsid w:val="00CB39A5"/>
    <w:rsid w:val="00CB3DA2"/>
    <w:rsid w:val="00CB5051"/>
    <w:rsid w:val="00CC2CA5"/>
    <w:rsid w:val="00CC45B6"/>
    <w:rsid w:val="00CD314D"/>
    <w:rsid w:val="00CE1C27"/>
    <w:rsid w:val="00CE5C99"/>
    <w:rsid w:val="00CE7085"/>
    <w:rsid w:val="00CF0494"/>
    <w:rsid w:val="00CF4D1A"/>
    <w:rsid w:val="00CF63BD"/>
    <w:rsid w:val="00D01670"/>
    <w:rsid w:val="00D02298"/>
    <w:rsid w:val="00D06FB2"/>
    <w:rsid w:val="00D07FFE"/>
    <w:rsid w:val="00D1011B"/>
    <w:rsid w:val="00D13177"/>
    <w:rsid w:val="00D16C58"/>
    <w:rsid w:val="00D26A3B"/>
    <w:rsid w:val="00D30886"/>
    <w:rsid w:val="00D31B9F"/>
    <w:rsid w:val="00D3214B"/>
    <w:rsid w:val="00D337E9"/>
    <w:rsid w:val="00D33CC2"/>
    <w:rsid w:val="00D344F5"/>
    <w:rsid w:val="00D366DA"/>
    <w:rsid w:val="00D37B80"/>
    <w:rsid w:val="00D40DD5"/>
    <w:rsid w:val="00D41DE2"/>
    <w:rsid w:val="00D4649C"/>
    <w:rsid w:val="00D50990"/>
    <w:rsid w:val="00D52558"/>
    <w:rsid w:val="00D601D8"/>
    <w:rsid w:val="00D6162B"/>
    <w:rsid w:val="00D66001"/>
    <w:rsid w:val="00D711DE"/>
    <w:rsid w:val="00D814C6"/>
    <w:rsid w:val="00D847DE"/>
    <w:rsid w:val="00D9048C"/>
    <w:rsid w:val="00D97086"/>
    <w:rsid w:val="00DA0CE8"/>
    <w:rsid w:val="00DA6FFF"/>
    <w:rsid w:val="00DA79DE"/>
    <w:rsid w:val="00DB09B7"/>
    <w:rsid w:val="00DC1663"/>
    <w:rsid w:val="00DC1839"/>
    <w:rsid w:val="00DC457B"/>
    <w:rsid w:val="00DC4A83"/>
    <w:rsid w:val="00DC7931"/>
    <w:rsid w:val="00DD7A92"/>
    <w:rsid w:val="00DE52D3"/>
    <w:rsid w:val="00DE59B7"/>
    <w:rsid w:val="00DF0409"/>
    <w:rsid w:val="00DF73BB"/>
    <w:rsid w:val="00E0725F"/>
    <w:rsid w:val="00E13F8A"/>
    <w:rsid w:val="00E20AFE"/>
    <w:rsid w:val="00E21C3E"/>
    <w:rsid w:val="00E23DC5"/>
    <w:rsid w:val="00E278EC"/>
    <w:rsid w:val="00E42B01"/>
    <w:rsid w:val="00E446F2"/>
    <w:rsid w:val="00E44A6A"/>
    <w:rsid w:val="00E5252A"/>
    <w:rsid w:val="00E54C71"/>
    <w:rsid w:val="00E568FF"/>
    <w:rsid w:val="00E57235"/>
    <w:rsid w:val="00E57765"/>
    <w:rsid w:val="00E6204D"/>
    <w:rsid w:val="00E65073"/>
    <w:rsid w:val="00E7123D"/>
    <w:rsid w:val="00E805AA"/>
    <w:rsid w:val="00E85A98"/>
    <w:rsid w:val="00E924D5"/>
    <w:rsid w:val="00E96981"/>
    <w:rsid w:val="00EA0B78"/>
    <w:rsid w:val="00EA4E5E"/>
    <w:rsid w:val="00EA5DD1"/>
    <w:rsid w:val="00EB2760"/>
    <w:rsid w:val="00EB2A8F"/>
    <w:rsid w:val="00EB37DD"/>
    <w:rsid w:val="00EC3050"/>
    <w:rsid w:val="00EC32F1"/>
    <w:rsid w:val="00EC53E3"/>
    <w:rsid w:val="00EE5AF1"/>
    <w:rsid w:val="00EF1AAC"/>
    <w:rsid w:val="00EF2493"/>
    <w:rsid w:val="00EF3D91"/>
    <w:rsid w:val="00F0057E"/>
    <w:rsid w:val="00F05CC6"/>
    <w:rsid w:val="00F128A5"/>
    <w:rsid w:val="00F2204B"/>
    <w:rsid w:val="00F30887"/>
    <w:rsid w:val="00F325C8"/>
    <w:rsid w:val="00F32C69"/>
    <w:rsid w:val="00F34766"/>
    <w:rsid w:val="00F34D8A"/>
    <w:rsid w:val="00F36303"/>
    <w:rsid w:val="00F42C77"/>
    <w:rsid w:val="00F431B5"/>
    <w:rsid w:val="00F44962"/>
    <w:rsid w:val="00F50CED"/>
    <w:rsid w:val="00F55CDB"/>
    <w:rsid w:val="00F63F78"/>
    <w:rsid w:val="00F809FC"/>
    <w:rsid w:val="00F82DC2"/>
    <w:rsid w:val="00F87D52"/>
    <w:rsid w:val="00F87E19"/>
    <w:rsid w:val="00F87FF4"/>
    <w:rsid w:val="00F93B44"/>
    <w:rsid w:val="00F96C32"/>
    <w:rsid w:val="00FA33E9"/>
    <w:rsid w:val="00FB166A"/>
    <w:rsid w:val="00FB3F79"/>
    <w:rsid w:val="00FB4D6E"/>
    <w:rsid w:val="00FC07A6"/>
    <w:rsid w:val="00FC3089"/>
    <w:rsid w:val="00FC38EC"/>
    <w:rsid w:val="00FC5343"/>
    <w:rsid w:val="00FC75EF"/>
    <w:rsid w:val="00FD0DF6"/>
    <w:rsid w:val="00FD10B4"/>
    <w:rsid w:val="00FD1160"/>
    <w:rsid w:val="00FD229B"/>
    <w:rsid w:val="00FF2EB6"/>
    <w:rsid w:val="00FF3152"/>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9F29FE"/>
    <w:rPr>
      <w:color w:val="605E5C"/>
      <w:shd w:val="clear" w:color="auto" w:fill="E1DFDD"/>
    </w:rPr>
  </w:style>
  <w:style w:type="character" w:styleId="FollowedHyperlink">
    <w:name w:val="FollowedHyperlink"/>
    <w:basedOn w:val="DefaultParagraphFont"/>
    <w:uiPriority w:val="99"/>
    <w:semiHidden/>
    <w:unhideWhenUsed/>
    <w:rsid w:val="00F55CDB"/>
    <w:rPr>
      <w:color w:val="954F72" w:themeColor="followedHyperlink"/>
      <w:u w:val="single"/>
    </w:rPr>
  </w:style>
  <w:style w:type="paragraph" w:customStyle="1" w:styleId="Default">
    <w:name w:val="Default"/>
    <w:rsid w:val="00AA10C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35398035">
      <w:bodyDiv w:val="1"/>
      <w:marLeft w:val="0"/>
      <w:marRight w:val="0"/>
      <w:marTop w:val="0"/>
      <w:marBottom w:val="0"/>
      <w:divBdr>
        <w:top w:val="none" w:sz="0" w:space="0" w:color="auto"/>
        <w:left w:val="none" w:sz="0" w:space="0" w:color="auto"/>
        <w:bottom w:val="none" w:sz="0" w:space="0" w:color="auto"/>
        <w:right w:val="none" w:sz="0" w:space="0" w:color="auto"/>
      </w:divBdr>
    </w:div>
    <w:div w:id="156194578">
      <w:bodyDiv w:val="1"/>
      <w:marLeft w:val="0"/>
      <w:marRight w:val="0"/>
      <w:marTop w:val="0"/>
      <w:marBottom w:val="0"/>
      <w:divBdr>
        <w:top w:val="none" w:sz="0" w:space="0" w:color="auto"/>
        <w:left w:val="none" w:sz="0" w:space="0" w:color="auto"/>
        <w:bottom w:val="none" w:sz="0" w:space="0" w:color="auto"/>
        <w:right w:val="none" w:sz="0" w:space="0" w:color="auto"/>
      </w:divBdr>
    </w:div>
    <w:div w:id="169832287">
      <w:bodyDiv w:val="1"/>
      <w:marLeft w:val="0"/>
      <w:marRight w:val="0"/>
      <w:marTop w:val="0"/>
      <w:marBottom w:val="0"/>
      <w:divBdr>
        <w:top w:val="none" w:sz="0" w:space="0" w:color="auto"/>
        <w:left w:val="none" w:sz="0" w:space="0" w:color="auto"/>
        <w:bottom w:val="none" w:sz="0" w:space="0" w:color="auto"/>
        <w:right w:val="none" w:sz="0" w:space="0" w:color="auto"/>
      </w:divBdr>
    </w:div>
    <w:div w:id="257687966">
      <w:bodyDiv w:val="1"/>
      <w:marLeft w:val="0"/>
      <w:marRight w:val="0"/>
      <w:marTop w:val="0"/>
      <w:marBottom w:val="0"/>
      <w:divBdr>
        <w:top w:val="none" w:sz="0" w:space="0" w:color="auto"/>
        <w:left w:val="none" w:sz="0" w:space="0" w:color="auto"/>
        <w:bottom w:val="none" w:sz="0" w:space="0" w:color="auto"/>
        <w:right w:val="none" w:sz="0" w:space="0" w:color="auto"/>
      </w:divBdr>
    </w:div>
    <w:div w:id="441848155">
      <w:bodyDiv w:val="1"/>
      <w:marLeft w:val="0"/>
      <w:marRight w:val="0"/>
      <w:marTop w:val="0"/>
      <w:marBottom w:val="0"/>
      <w:divBdr>
        <w:top w:val="none" w:sz="0" w:space="0" w:color="auto"/>
        <w:left w:val="none" w:sz="0" w:space="0" w:color="auto"/>
        <w:bottom w:val="none" w:sz="0" w:space="0" w:color="auto"/>
        <w:right w:val="none" w:sz="0" w:space="0" w:color="auto"/>
      </w:divBdr>
    </w:div>
    <w:div w:id="55243035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698555471">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5619012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05071">
      <w:bodyDiv w:val="1"/>
      <w:marLeft w:val="0"/>
      <w:marRight w:val="0"/>
      <w:marTop w:val="0"/>
      <w:marBottom w:val="0"/>
      <w:divBdr>
        <w:top w:val="none" w:sz="0" w:space="0" w:color="auto"/>
        <w:left w:val="none" w:sz="0" w:space="0" w:color="auto"/>
        <w:bottom w:val="none" w:sz="0" w:space="0" w:color="auto"/>
        <w:right w:val="none" w:sz="0" w:space="0" w:color="auto"/>
      </w:divBdr>
    </w:div>
    <w:div w:id="1302149483">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735930821">
      <w:bodyDiv w:val="1"/>
      <w:marLeft w:val="0"/>
      <w:marRight w:val="0"/>
      <w:marTop w:val="0"/>
      <w:marBottom w:val="0"/>
      <w:divBdr>
        <w:top w:val="none" w:sz="0" w:space="0" w:color="auto"/>
        <w:left w:val="none" w:sz="0" w:space="0" w:color="auto"/>
        <w:bottom w:val="none" w:sz="0" w:space="0" w:color="auto"/>
        <w:right w:val="none" w:sz="0" w:space="0" w:color="auto"/>
      </w:divBdr>
    </w:div>
    <w:div w:id="1743023036">
      <w:bodyDiv w:val="1"/>
      <w:marLeft w:val="0"/>
      <w:marRight w:val="0"/>
      <w:marTop w:val="0"/>
      <w:marBottom w:val="0"/>
      <w:divBdr>
        <w:top w:val="none" w:sz="0" w:space="0" w:color="auto"/>
        <w:left w:val="none" w:sz="0" w:space="0" w:color="auto"/>
        <w:bottom w:val="none" w:sz="0" w:space="0" w:color="auto"/>
        <w:right w:val="none" w:sz="0" w:space="0" w:color="auto"/>
      </w:divBdr>
    </w:div>
    <w:div w:id="1869682269">
      <w:bodyDiv w:val="1"/>
      <w:marLeft w:val="0"/>
      <w:marRight w:val="0"/>
      <w:marTop w:val="0"/>
      <w:marBottom w:val="0"/>
      <w:divBdr>
        <w:top w:val="none" w:sz="0" w:space="0" w:color="auto"/>
        <w:left w:val="none" w:sz="0" w:space="0" w:color="auto"/>
        <w:bottom w:val="none" w:sz="0" w:space="0" w:color="auto"/>
        <w:right w:val="none" w:sz="0" w:space="0" w:color="auto"/>
      </w:divBdr>
    </w:div>
    <w:div w:id="1901020416">
      <w:bodyDiv w:val="1"/>
      <w:marLeft w:val="0"/>
      <w:marRight w:val="0"/>
      <w:marTop w:val="0"/>
      <w:marBottom w:val="0"/>
      <w:divBdr>
        <w:top w:val="none" w:sz="0" w:space="0" w:color="auto"/>
        <w:left w:val="none" w:sz="0" w:space="0" w:color="auto"/>
        <w:bottom w:val="none" w:sz="0" w:space="0" w:color="auto"/>
        <w:right w:val="none" w:sz="0" w:space="0" w:color="auto"/>
      </w:divBdr>
    </w:div>
    <w:div w:id="1918395824">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seike@c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ce1290c61711ec8d9390588bf2de65/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Confid xmlns="f5ebda27-b626-448f-a7d1-d1cf5ad133fa">true</DmsPermissionsConfid>
    <DmsPermissionsUsers xmlns="f5ebda27-b626-448f-a7d1-d1cf5ad133fa">
      <UserInfo>
        <DisplayName>Vilma Šeikė</DisplayName>
        <AccountId>680</AccountId>
        <AccountType/>
      </UserInfo>
      <UserInfo>
        <DisplayName>Laura Neliupšytė</DisplayName>
        <AccountId>90</AccountId>
        <AccountType/>
      </UserInfo>
    </DmsPermissionsUsers>
    <DmsCommChanPerm xmlns="028236e2-f653-4d19-ab67-4d06a9145e0c" xsi:nil="true"/>
  </documentManagement>
</p:properties>
</file>

<file path=customXml/itemProps1.xml><?xml version="1.0" encoding="utf-8"?>
<ds:datastoreItem xmlns:ds="http://schemas.openxmlformats.org/officeDocument/2006/customXml" ds:itemID="{AC676450-D619-4673-8CA5-84A5F554B01B}">
  <ds:schemaRefs>
    <ds:schemaRef ds:uri="http://schemas.openxmlformats.org/officeDocument/2006/bibliography"/>
  </ds:schemaRefs>
</ds:datastoreItem>
</file>

<file path=customXml/itemProps2.xml><?xml version="1.0" encoding="utf-8"?>
<ds:datastoreItem xmlns:ds="http://schemas.openxmlformats.org/officeDocument/2006/customXml" ds:itemID="{66542889-FCAD-425B-A366-3CF43EF20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3985</Words>
  <Characters>22716</Characters>
  <Application>Microsoft Office Word</Application>
  <DocSecurity>8</DocSecurity>
  <Lines>189</Lines>
  <Paragraphs>53</Paragraphs>
  <ScaleCrop>false</ScaleCrop>
  <HeadingPairs>
    <vt:vector size="2" baseType="variant">
      <vt:variant>
        <vt:lpstr>Title</vt:lpstr>
      </vt:variant>
      <vt:variant>
        <vt:i4>1</vt:i4>
      </vt:variant>
    </vt:vector>
  </HeadingPairs>
  <TitlesOfParts>
    <vt:vector size="1" baseType="lpstr">
      <vt:lpstr>Kvietimas teikti PIP</vt:lpstr>
    </vt:vector>
  </TitlesOfParts>
  <Company>HP Inc.</Company>
  <LinksUpToDate>false</LinksUpToDate>
  <CharactersWithSpaces>26648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dc:title>
  <dc:subject/>
  <dc:creator>Zita  Markevičienė</dc:creator>
  <cp:keywords/>
  <cp:lastModifiedBy>Rasa</cp:lastModifiedBy>
  <cp:revision>1</cp:revision>
  <dcterms:created xsi:type="dcterms:W3CDTF">2022-11-23T14:58:00Z</dcterms:created>
  <dcterms:modified xsi:type="dcterms:W3CDTF">2022-11-23T14:58:00Z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680;#Vilma Šeikė;#90;#Laura Neliupšytė</vt:lpwstr>
  </property>
  <property fmtid="{D5CDD505-2E9C-101B-9397-08002B2CF9AE}" pid="5" name="DmsPermissionsConfid">
    <vt:bool>true</vt:bool>
  </property>
  <property fmtid="{D5CDD505-2E9C-101B-9397-08002B2CF9AE}" pid="6" name="DmsPermissionsDivisions">
    <vt:lpwstr/>
  </property>
  <property fmtid="{D5CDD505-2E9C-101B-9397-08002B2CF9AE}" pid="7" name="TaxCatchAll">
    <vt:lpwstr/>
  </property>
  <property fmtid="{D5CDD505-2E9C-101B-9397-08002B2CF9AE}" pid="8" name="GrammarlyDocumentId">
    <vt:lpwstr>f47cf1e04ff06f3a9061d9c3dbb1222f5ae03d0513cdde1dfd418ac867e398ea</vt:lpwstr>
  </property>
  <property fmtid="{D5CDD505-2E9C-101B-9397-08002B2CF9AE}" pid="9" name="DmsWaitingForSign">
    <vt:bool>true</vt:bool>
  </property>
</Properties>
</file>