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6303" w:rsidRPr="006504C7" w:rsidRDefault="00F36303" w:rsidP="6CE1E7ED">
      <w:pPr>
        <w:spacing w:after="0" w:line="240" w:lineRule="auto"/>
        <w:jc w:val="center"/>
        <w:rPr>
          <w:rFonts w:ascii="Times New Roman" w:eastAsia="Times New Roman" w:hAnsi="Times New Roman" w:cs="Times New Roman"/>
          <w:b/>
          <w:bCs/>
        </w:rPr>
      </w:pPr>
      <w:r w:rsidRPr="006504C7">
        <w:rPr>
          <w:rFonts w:ascii="Times New Roman" w:eastAsia="Times New Roman" w:hAnsi="Times New Roman" w:cs="Times New Roman"/>
          <w:b/>
          <w:bCs/>
        </w:rPr>
        <w:t>KVIETIMAS TEIKTI PROJEKT</w:t>
      </w:r>
      <w:r w:rsidR="00726572" w:rsidRPr="006504C7">
        <w:rPr>
          <w:rFonts w:ascii="Times New Roman" w:eastAsia="Times New Roman" w:hAnsi="Times New Roman" w:cs="Times New Roman"/>
          <w:b/>
          <w:bCs/>
        </w:rPr>
        <w:t>Ų</w:t>
      </w:r>
      <w:r w:rsidRPr="006504C7">
        <w:rPr>
          <w:rFonts w:ascii="Times New Roman" w:eastAsia="Times New Roman" w:hAnsi="Times New Roman" w:cs="Times New Roman"/>
          <w:b/>
          <w:bCs/>
        </w:rPr>
        <w:t xml:space="preserve"> ĮGYVENDINIMO PLAN</w:t>
      </w:r>
      <w:r w:rsidR="00726572" w:rsidRPr="006504C7">
        <w:rPr>
          <w:rFonts w:ascii="Times New Roman" w:eastAsia="Times New Roman" w:hAnsi="Times New Roman" w:cs="Times New Roman"/>
          <w:b/>
          <w:bCs/>
        </w:rPr>
        <w:t>US</w:t>
      </w:r>
    </w:p>
    <w:p w:rsidR="007A39F1" w:rsidRPr="006504C7" w:rsidRDefault="00F42C77" w:rsidP="6CE1E7ED">
      <w:pPr>
        <w:spacing w:after="0" w:line="240" w:lineRule="auto"/>
        <w:jc w:val="center"/>
        <w:rPr>
          <w:rFonts w:ascii="Times New Roman" w:eastAsia="Times New Roman" w:hAnsi="Times New Roman" w:cs="Times New Roman"/>
          <w:b/>
          <w:bCs/>
        </w:rPr>
      </w:pPr>
      <w:r w:rsidRPr="006504C7">
        <w:rPr>
          <w:rFonts w:ascii="Times New Roman" w:eastAsia="Times New Roman" w:hAnsi="Times New Roman" w:cs="Times New Roman"/>
          <w:b/>
          <w:bCs/>
        </w:rPr>
        <w:t>„</w:t>
      </w:r>
      <w:r w:rsidR="00AF2B58" w:rsidRPr="006504C7">
        <w:rPr>
          <w:rFonts w:ascii="Times New Roman" w:hAnsi="Times New Roman" w:cs="Times New Roman"/>
          <w:b/>
          <w:caps/>
        </w:rPr>
        <w:t>Infekcinių ligų klasterių centrų įrengimas</w:t>
      </w:r>
      <w:r w:rsidRPr="006504C7">
        <w:rPr>
          <w:rFonts w:ascii="Times New Roman" w:eastAsia="Times New Roman" w:hAnsi="Times New Roman" w:cs="Times New Roman"/>
          <w:b/>
          <w:bCs/>
        </w:rPr>
        <w:t>“</w:t>
      </w:r>
    </w:p>
    <w:p w:rsidR="00F32C69" w:rsidRPr="006504C7" w:rsidRDefault="00F32C69" w:rsidP="00244F72">
      <w:pPr>
        <w:spacing w:after="0" w:line="240" w:lineRule="auto"/>
        <w:jc w:val="center"/>
        <w:rPr>
          <w:rFonts w:ascii="Times New Roman" w:hAnsi="Times New Roman" w:cs="Times New Roman"/>
          <w:b/>
        </w:rPr>
      </w:pPr>
    </w:p>
    <w:p w:rsidR="00AF2B58" w:rsidRPr="006504C7" w:rsidRDefault="00D41DE2" w:rsidP="00AF2B58">
      <w:pPr>
        <w:jc w:val="center"/>
        <w:rPr>
          <w:rFonts w:ascii="Times New Roman" w:hAnsi="Times New Roman" w:cs="Times New Roman"/>
          <w:b/>
          <w:caps/>
        </w:rPr>
      </w:pPr>
      <w:r w:rsidRPr="006504C7">
        <w:rPr>
          <w:rFonts w:ascii="Times New Roman" w:hAnsi="Times New Roman" w:cs="Times New Roman"/>
          <w:bCs/>
        </w:rPr>
        <w:t>Nr.</w:t>
      </w:r>
      <w:r w:rsidRPr="006504C7">
        <w:rPr>
          <w:rFonts w:ascii="Times New Roman" w:hAnsi="Times New Roman" w:cs="Times New Roman"/>
        </w:rPr>
        <w:t xml:space="preserve"> </w:t>
      </w:r>
      <w:r w:rsidR="00AF2B58" w:rsidRPr="006504C7">
        <w:rPr>
          <w:rFonts w:ascii="Times New Roman" w:hAnsi="Times New Roman" w:cs="Times New Roman"/>
          <w:b/>
          <w:caps/>
        </w:rPr>
        <w:t>09-0002-P</w:t>
      </w:r>
    </w:p>
    <w:p w:rsidR="00244F72" w:rsidRPr="006504C7" w:rsidRDefault="00244F72" w:rsidP="00AE07EC">
      <w:pPr>
        <w:spacing w:after="0" w:line="240" w:lineRule="auto"/>
        <w:jc w:val="center"/>
        <w:rPr>
          <w:rFonts w:ascii="Times New Roman" w:hAnsi="Times New Roman" w:cs="Times New Roman"/>
          <w:i/>
          <w:iCs/>
          <w:color w:val="808080" w:themeColor="background1" w:themeShade="80"/>
        </w:rPr>
      </w:pPr>
    </w:p>
    <w:p w:rsidR="00A60B9A" w:rsidRDefault="00AF2B58" w:rsidP="3A2C37A1">
      <w:pPr>
        <w:spacing w:after="0" w:line="240" w:lineRule="auto"/>
        <w:ind w:firstLine="567"/>
        <w:jc w:val="both"/>
        <w:rPr>
          <w:rFonts w:ascii="Times New Roman" w:hAnsi="Times New Roman" w:cs="Times New Roman"/>
          <w:color w:val="808080" w:themeColor="background1" w:themeShade="80"/>
        </w:rPr>
      </w:pPr>
      <w:r w:rsidRPr="006504C7">
        <w:rPr>
          <w:rFonts w:ascii="Times New Roman" w:hAnsi="Times New Roman" w:cs="Times New Roman"/>
        </w:rPr>
        <w:t>Kvietimas parengtas vadovaujantis Lietuvos Respublikos sveikatos apsaugos ministro 2022 m. gegužės 20 d. įsakymu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patvirtintu ir Lietuvos Respublikos sveikatos apsaugos ministro 2022 m. rugpjūčio 12 d. įsakymu Nr. V-1362 „Dėl Lietuvos Respublikos sveikatos apsaugos ministro 2022 m. gegužės 20 d. įsakymo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pakeitimo“ pakeistu priemonės Nr. 11-002-02-11-01 „Gerinti sveikatos priežiūros paslaugų kokybę ir prieinamumą“ aprašu (</w:t>
      </w:r>
      <w:r w:rsidRPr="00B36A90">
        <w:rPr>
          <w:rFonts w:ascii="Times New Roman" w:hAnsi="Times New Roman" w:cs="Times New Roman"/>
        </w:rPr>
        <w:t>Aprašas)</w:t>
      </w:r>
      <w:r w:rsidRPr="00B36A90">
        <w:rPr>
          <w:rStyle w:val="FootnoteReference"/>
          <w:rFonts w:ascii="Times New Roman" w:hAnsi="Times New Roman" w:cs="Times New Roman"/>
        </w:rPr>
        <w:footnoteReference w:id="2"/>
      </w:r>
      <w:r w:rsidRPr="00B36A90">
        <w:rPr>
          <w:rFonts w:ascii="Times New Roman" w:hAnsi="Times New Roman" w:cs="Times New Roman"/>
        </w:rPr>
        <w:t>.</w:t>
      </w:r>
      <w:r w:rsidR="005C1521" w:rsidRPr="006504C7">
        <w:rPr>
          <w:rFonts w:ascii="Times New Roman" w:hAnsi="Times New Roman" w:cs="Times New Roman"/>
          <w:color w:val="808080" w:themeColor="background1" w:themeShade="80"/>
        </w:rPr>
        <w:t xml:space="preserve"> </w:t>
      </w:r>
    </w:p>
    <w:p w:rsidR="006504C7" w:rsidRPr="006504C7" w:rsidRDefault="006504C7" w:rsidP="3A2C37A1">
      <w:pPr>
        <w:spacing w:after="0" w:line="240" w:lineRule="auto"/>
        <w:ind w:firstLine="567"/>
        <w:jc w:val="both"/>
        <w:rPr>
          <w:rFonts w:ascii="Times New Roman" w:hAnsi="Times New Roman" w:cs="Times New Roman"/>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6504C7" w:rsidTr="002E1FBF">
        <w:trPr>
          <w:trHeight w:val="415"/>
        </w:trPr>
        <w:tc>
          <w:tcPr>
            <w:tcW w:w="766" w:type="dxa"/>
          </w:tcPr>
          <w:p w:rsidR="0094685E" w:rsidRPr="006504C7" w:rsidRDefault="0094685E" w:rsidP="0094685E">
            <w:pPr>
              <w:pStyle w:val="Heading2"/>
              <w:numPr>
                <w:ilvl w:val="0"/>
                <w:numId w:val="0"/>
              </w:numPr>
              <w:spacing w:before="0"/>
              <w:outlineLvl w:val="1"/>
              <w:rPr>
                <w:rFonts w:ascii="Times New Roman" w:hAnsi="Times New Roman" w:cs="Times New Roman"/>
                <w:b/>
                <w:color w:val="auto"/>
                <w:sz w:val="22"/>
                <w:szCs w:val="22"/>
              </w:rPr>
            </w:pPr>
            <w:r w:rsidRPr="006504C7">
              <w:rPr>
                <w:rFonts w:ascii="Times New Roman" w:hAnsi="Times New Roman" w:cs="Times New Roman"/>
                <w:b/>
                <w:color w:val="auto"/>
                <w:sz w:val="22"/>
                <w:szCs w:val="22"/>
              </w:rPr>
              <w:t>1.</w:t>
            </w:r>
          </w:p>
        </w:tc>
        <w:tc>
          <w:tcPr>
            <w:tcW w:w="9271" w:type="dxa"/>
            <w:gridSpan w:val="2"/>
          </w:tcPr>
          <w:p w:rsidR="0094685E" w:rsidRPr="006504C7" w:rsidRDefault="0094685E" w:rsidP="009E74D0">
            <w:pPr>
              <w:rPr>
                <w:rFonts w:ascii="Times New Roman" w:eastAsia="Times New Roman" w:hAnsi="Times New Roman" w:cs="Times New Roman"/>
                <w:b/>
              </w:rPr>
            </w:pPr>
            <w:r w:rsidRPr="006504C7">
              <w:rPr>
                <w:rFonts w:ascii="Times New Roman" w:eastAsia="Times New Roman" w:hAnsi="Times New Roman" w:cs="Times New Roman"/>
                <w:b/>
              </w:rPr>
              <w:t xml:space="preserve">Informacija apie </w:t>
            </w:r>
            <w:r w:rsidRPr="006504C7">
              <w:rPr>
                <w:rFonts w:ascii="Times New Roman" w:eastAsia="Times New Roman" w:hAnsi="Times New Roman" w:cs="Times New Roman"/>
                <w:b/>
                <w:bCs/>
              </w:rPr>
              <w:t xml:space="preserve">pažangos </w:t>
            </w:r>
            <w:r w:rsidRPr="006504C7">
              <w:rPr>
                <w:rFonts w:ascii="Times New Roman" w:eastAsia="Times New Roman" w:hAnsi="Times New Roman" w:cs="Times New Roman"/>
                <w:b/>
              </w:rPr>
              <w:t>priemonę</w:t>
            </w:r>
          </w:p>
        </w:tc>
      </w:tr>
      <w:tr w:rsidR="00DC7931" w:rsidRPr="006504C7" w:rsidTr="002E1FBF">
        <w:tc>
          <w:tcPr>
            <w:tcW w:w="766" w:type="dxa"/>
          </w:tcPr>
          <w:p w:rsidR="00962A9D" w:rsidRPr="006504C7"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6504C7" w:rsidRDefault="00962A9D" w:rsidP="009E74D0">
            <w:pPr>
              <w:spacing w:after="120"/>
              <w:rPr>
                <w:rFonts w:ascii="Times New Roman" w:eastAsia="Times New Roman" w:hAnsi="Times New Roman" w:cs="Times New Roman"/>
                <w:b/>
              </w:rPr>
            </w:pPr>
            <w:r w:rsidRPr="006504C7">
              <w:rPr>
                <w:rFonts w:ascii="Times New Roman" w:eastAsia="Times New Roman" w:hAnsi="Times New Roman" w:cs="Times New Roman"/>
                <w:b/>
                <w:bCs/>
              </w:rPr>
              <w:t>Pažangos priemonės numeris</w:t>
            </w:r>
          </w:p>
        </w:tc>
        <w:tc>
          <w:tcPr>
            <w:tcW w:w="7066" w:type="dxa"/>
          </w:tcPr>
          <w:p w:rsidR="00962A9D" w:rsidRPr="006504C7" w:rsidRDefault="00AF2B58" w:rsidP="009E74D0">
            <w:pPr>
              <w:rPr>
                <w:rFonts w:ascii="Times New Roman" w:hAnsi="Times New Roman" w:cs="Times New Roman"/>
              </w:rPr>
            </w:pPr>
            <w:r w:rsidRPr="006504C7">
              <w:rPr>
                <w:rFonts w:ascii="Times New Roman" w:hAnsi="Times New Roman" w:cs="Times New Roman"/>
              </w:rPr>
              <w:t>Nr. 11-002-02-11-01</w:t>
            </w:r>
          </w:p>
        </w:tc>
      </w:tr>
      <w:tr w:rsidR="00DC7931" w:rsidRPr="006504C7" w:rsidTr="002E1FBF">
        <w:tc>
          <w:tcPr>
            <w:tcW w:w="766" w:type="dxa"/>
          </w:tcPr>
          <w:p w:rsidR="00962A9D" w:rsidRPr="006504C7"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6504C7" w:rsidRDefault="00962A9D" w:rsidP="009E74D0">
            <w:pPr>
              <w:spacing w:after="120"/>
              <w:rPr>
                <w:rFonts w:ascii="Times New Roman" w:eastAsia="Times New Roman" w:hAnsi="Times New Roman" w:cs="Times New Roman"/>
                <w:b/>
              </w:rPr>
            </w:pPr>
            <w:r w:rsidRPr="006504C7">
              <w:rPr>
                <w:rFonts w:ascii="Times New Roman" w:eastAsia="Times New Roman" w:hAnsi="Times New Roman" w:cs="Times New Roman"/>
                <w:b/>
              </w:rPr>
              <w:t>Pavadinimas</w:t>
            </w:r>
          </w:p>
        </w:tc>
        <w:tc>
          <w:tcPr>
            <w:tcW w:w="7066" w:type="dxa"/>
          </w:tcPr>
          <w:p w:rsidR="00962A9D" w:rsidRPr="006504C7" w:rsidRDefault="00AF2B58" w:rsidP="009E74D0">
            <w:pPr>
              <w:rPr>
                <w:rFonts w:ascii="Times New Roman" w:hAnsi="Times New Roman" w:cs="Times New Roman"/>
              </w:rPr>
            </w:pPr>
            <w:r w:rsidRPr="006504C7">
              <w:rPr>
                <w:rFonts w:ascii="Times New Roman" w:hAnsi="Times New Roman" w:cs="Times New Roman"/>
              </w:rPr>
              <w:t>„</w:t>
            </w:r>
            <w:r w:rsidR="00B571D3" w:rsidRPr="006504C7">
              <w:rPr>
                <w:rFonts w:ascii="Times New Roman" w:hAnsi="Times New Roman" w:cs="Times New Roman"/>
              </w:rPr>
              <w:t>G</w:t>
            </w:r>
            <w:r w:rsidR="0035541D" w:rsidRPr="006504C7">
              <w:rPr>
                <w:rFonts w:ascii="Times New Roman" w:hAnsi="Times New Roman" w:cs="Times New Roman"/>
              </w:rPr>
              <w:t>erinti sveikatos priežiūros paslaugų kokybę ir prieinamumą</w:t>
            </w:r>
            <w:r w:rsidRPr="006504C7">
              <w:rPr>
                <w:rFonts w:ascii="Times New Roman" w:hAnsi="Times New Roman" w:cs="Times New Roman"/>
              </w:rPr>
              <w:t>“</w:t>
            </w:r>
          </w:p>
        </w:tc>
      </w:tr>
      <w:tr w:rsidR="00DC7931" w:rsidRPr="006504C7" w:rsidTr="002E1FBF">
        <w:tc>
          <w:tcPr>
            <w:tcW w:w="766" w:type="dxa"/>
          </w:tcPr>
          <w:p w:rsidR="00962A9D" w:rsidRPr="006504C7"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6504C7" w:rsidRDefault="00962A9D" w:rsidP="009E74D0">
            <w:pPr>
              <w:spacing w:after="120"/>
              <w:rPr>
                <w:rFonts w:ascii="Times New Roman" w:eastAsia="Times New Roman" w:hAnsi="Times New Roman" w:cs="Times New Roman"/>
                <w:b/>
              </w:rPr>
            </w:pPr>
            <w:r w:rsidRPr="006504C7">
              <w:rPr>
                <w:rFonts w:ascii="Times New Roman" w:eastAsia="Times New Roman" w:hAnsi="Times New Roman" w:cs="Times New Roman"/>
                <w:b/>
              </w:rPr>
              <w:t>Finansavimo suma</w:t>
            </w:r>
          </w:p>
        </w:tc>
        <w:tc>
          <w:tcPr>
            <w:tcW w:w="7066" w:type="dxa"/>
          </w:tcPr>
          <w:p w:rsidR="00962A9D" w:rsidRPr="006504C7" w:rsidRDefault="00AF2B58" w:rsidP="00B571D3">
            <w:pPr>
              <w:rPr>
                <w:rFonts w:ascii="Times New Roman" w:hAnsi="Times New Roman" w:cs="Times New Roman"/>
              </w:rPr>
            </w:pPr>
            <w:r w:rsidRPr="006504C7">
              <w:rPr>
                <w:rFonts w:ascii="Times New Roman" w:hAnsi="Times New Roman" w:cs="Times New Roman"/>
              </w:rPr>
              <w:t>321 909</w:t>
            </w:r>
            <w:r w:rsidR="00B571D3" w:rsidRPr="006504C7">
              <w:rPr>
                <w:rFonts w:ascii="Times New Roman" w:hAnsi="Times New Roman" w:cs="Times New Roman"/>
              </w:rPr>
              <w:t xml:space="preserve"> </w:t>
            </w:r>
            <w:r w:rsidRPr="006504C7">
              <w:rPr>
                <w:rFonts w:ascii="Times New Roman" w:hAnsi="Times New Roman" w:cs="Times New Roman"/>
              </w:rPr>
              <w:t xml:space="preserve">719 </w:t>
            </w:r>
            <w:r w:rsidR="0035541D" w:rsidRPr="006504C7">
              <w:rPr>
                <w:rFonts w:ascii="Times New Roman" w:hAnsi="Times New Roman" w:cs="Times New Roman"/>
              </w:rPr>
              <w:t>E</w:t>
            </w:r>
            <w:r w:rsidRPr="006504C7">
              <w:rPr>
                <w:rFonts w:ascii="Times New Roman" w:hAnsi="Times New Roman" w:cs="Times New Roman"/>
              </w:rPr>
              <w:t>ur</w:t>
            </w:r>
          </w:p>
        </w:tc>
      </w:tr>
      <w:tr w:rsidR="00DC7931" w:rsidRPr="006504C7" w:rsidTr="002E1FBF">
        <w:tc>
          <w:tcPr>
            <w:tcW w:w="766" w:type="dxa"/>
          </w:tcPr>
          <w:p w:rsidR="00962A9D" w:rsidRPr="006504C7"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6504C7" w:rsidRDefault="00962A9D" w:rsidP="009E74D0">
            <w:pPr>
              <w:spacing w:after="120"/>
              <w:rPr>
                <w:rFonts w:ascii="Times New Roman" w:eastAsia="Times New Roman" w:hAnsi="Times New Roman" w:cs="Times New Roman"/>
                <w:b/>
              </w:rPr>
            </w:pPr>
            <w:r w:rsidRPr="006504C7">
              <w:rPr>
                <w:rFonts w:ascii="Times New Roman" w:hAnsi="Times New Roman" w:cs="Times New Roman"/>
                <w:b/>
              </w:rPr>
              <w:t>Veiklos sritis</w:t>
            </w:r>
          </w:p>
        </w:tc>
        <w:tc>
          <w:tcPr>
            <w:tcW w:w="7066" w:type="dxa"/>
          </w:tcPr>
          <w:p w:rsidR="00962A9D" w:rsidRPr="006504C7" w:rsidRDefault="00962A9D" w:rsidP="009E74D0">
            <w:pPr>
              <w:rPr>
                <w:rFonts w:ascii="Times New Roman" w:hAnsi="Times New Roman" w:cs="Times New Roman"/>
                <w:i/>
                <w:sz w:val="20"/>
                <w:szCs w:val="20"/>
              </w:rPr>
            </w:pPr>
            <w:r w:rsidRPr="006504C7">
              <w:rPr>
                <w:rFonts w:ascii="Times New Roman" w:hAnsi="Times New Roman" w:cs="Times New Roman"/>
                <w:i/>
                <w:sz w:val="20"/>
                <w:szCs w:val="20"/>
              </w:rPr>
              <w:t xml:space="preserve">Parinkti pagal </w:t>
            </w:r>
            <w:r w:rsidRPr="006504C7">
              <w:rPr>
                <w:rFonts w:ascii="Times New Roman" w:hAnsi="Times New Roman" w:cs="Times New Roman"/>
                <w:i/>
                <w:iCs/>
                <w:sz w:val="20"/>
                <w:szCs w:val="20"/>
              </w:rPr>
              <w:t xml:space="preserve">pažangos </w:t>
            </w:r>
            <w:r w:rsidRPr="006504C7">
              <w:rPr>
                <w:rFonts w:ascii="Times New Roman" w:hAnsi="Times New Roman" w:cs="Times New Roman"/>
                <w:i/>
                <w:sz w:val="20"/>
                <w:szCs w:val="20"/>
              </w:rPr>
              <w:t xml:space="preserve">priemonės  ir remiamų veiklų (III </w:t>
            </w:r>
            <w:r w:rsidRPr="006504C7">
              <w:rPr>
                <w:rFonts w:ascii="Times New Roman" w:hAnsi="Times New Roman" w:cs="Times New Roman"/>
                <w:i/>
                <w:iCs/>
                <w:sz w:val="20"/>
                <w:szCs w:val="20"/>
              </w:rPr>
              <w:t>A</w:t>
            </w:r>
            <w:r w:rsidRPr="006504C7">
              <w:rPr>
                <w:rFonts w:ascii="Times New Roman" w:hAnsi="Times New Roman" w:cs="Times New Roman"/>
                <w:i/>
                <w:sz w:val="20"/>
                <w:szCs w:val="20"/>
              </w:rPr>
              <w:t>prašo skyrius</w:t>
            </w:r>
            <w:r w:rsidRPr="006504C7">
              <w:rPr>
                <w:rFonts w:ascii="Times New Roman" w:hAnsi="Times New Roman" w:cs="Times New Roman"/>
                <w:i/>
                <w:iCs/>
                <w:sz w:val="20"/>
                <w:szCs w:val="20"/>
              </w:rPr>
              <w:t>, kai įgyvendinami RPPl projektai, - RPPl ir Gairės</w:t>
            </w:r>
            <w:r w:rsidRPr="006504C7">
              <w:rPr>
                <w:rFonts w:ascii="Times New Roman" w:hAnsi="Times New Roman" w:cs="Times New Roman"/>
                <w:i/>
                <w:sz w:val="20"/>
                <w:szCs w:val="20"/>
              </w:rPr>
              <w:t>) turinį iš:</w:t>
            </w:r>
          </w:p>
          <w:p w:rsidR="00316854" w:rsidRPr="006504C7" w:rsidRDefault="00000000" w:rsidP="00316854">
            <w:pPr>
              <w:rPr>
                <w:rFonts w:ascii="Times New Roman" w:hAnsi="Times New Roman" w:cs="Times New Roman"/>
              </w:rPr>
            </w:pPr>
            <w:sdt>
              <w:sdtPr>
                <w:rPr>
                  <w:rFonts w:ascii="Times New Roman" w:hAnsi="Times New Roman" w:cs="Times New Roman"/>
                </w:rPr>
                <w:id w:val="-680592249"/>
                <w14:checkbox>
                  <w14:checked w14:val="0"/>
                  <w14:checkedState w14:val="2612" w14:font="MS Gothic"/>
                  <w14:uncheckedState w14:val="2610" w14:font="MS Gothic"/>
                </w14:checkbox>
              </w:sdtPr>
              <w:sdtContent>
                <w:r w:rsidR="008C2F6A" w:rsidRPr="006504C7">
                  <w:rPr>
                    <w:rFonts w:ascii="Segoe UI Symbol" w:eastAsia="MS Gothic" w:hAnsi="Segoe UI Symbol" w:cs="Segoe UI Symbol"/>
                  </w:rPr>
                  <w:t>☐</w:t>
                </w:r>
              </w:sdtContent>
            </w:sdt>
            <w:r w:rsidR="00316854" w:rsidRPr="006504C7">
              <w:rPr>
                <w:rFonts w:ascii="Times New Roman" w:hAnsi="Times New Roman" w:cs="Times New Roman"/>
              </w:rPr>
              <w:t>valstybės valdymas, regioninė politika ir viešasis administravimas;</w:t>
            </w:r>
          </w:p>
          <w:p w:rsidR="00316854" w:rsidRPr="006504C7" w:rsidRDefault="00000000" w:rsidP="00316854">
            <w:pPr>
              <w:rPr>
                <w:rFonts w:ascii="Times New Roman" w:hAnsi="Times New Roman" w:cs="Times New Roman"/>
              </w:rPr>
            </w:pPr>
            <w:sdt>
              <w:sdtPr>
                <w:rPr>
                  <w:rFonts w:ascii="Times New Roman" w:hAnsi="Times New Roman" w:cs="Times New Roman"/>
                </w:rPr>
                <w:id w:val="-593634179"/>
                <w14:checkbox>
                  <w14:checked w14:val="0"/>
                  <w14:checkedState w14:val="2612" w14:font="MS Gothic"/>
                  <w14:uncheckedState w14:val="2610" w14:font="MS Gothic"/>
                </w14:checkbox>
              </w:sdtPr>
              <w:sdtContent>
                <w:r w:rsidR="008C2F6A" w:rsidRPr="006504C7">
                  <w:rPr>
                    <w:rFonts w:ascii="Segoe UI Symbol" w:eastAsia="MS Gothic" w:hAnsi="Segoe UI Symbol" w:cs="Segoe UI Symbol"/>
                  </w:rPr>
                  <w:t>☐</w:t>
                </w:r>
              </w:sdtContent>
            </w:sdt>
            <w:r w:rsidR="00316854" w:rsidRPr="006504C7">
              <w:rPr>
                <w:rFonts w:ascii="Times New Roman" w:hAnsi="Times New Roman" w:cs="Times New Roman"/>
              </w:rPr>
              <w:t> aplinka, miškai ir klimato kaita;</w:t>
            </w:r>
          </w:p>
          <w:p w:rsidR="00316854" w:rsidRPr="006504C7" w:rsidRDefault="00000000" w:rsidP="00316854">
            <w:pPr>
              <w:rPr>
                <w:rFonts w:ascii="Times New Roman" w:hAnsi="Times New Roman" w:cs="Times New Roman"/>
              </w:rPr>
            </w:pPr>
            <w:sdt>
              <w:sdtPr>
                <w:rPr>
                  <w:rFonts w:ascii="Times New Roman" w:hAnsi="Times New Roman" w:cs="Times New Roman"/>
                </w:rPr>
                <w:id w:val="-1536575609"/>
                <w14:checkbox>
                  <w14:checked w14:val="0"/>
                  <w14:checkedState w14:val="2612" w14:font="MS Gothic"/>
                  <w14:uncheckedState w14:val="2610" w14:font="MS Gothic"/>
                </w14:checkbox>
              </w:sdtPr>
              <w:sdtContent>
                <w:r w:rsidR="008C2F6A" w:rsidRPr="006504C7">
                  <w:rPr>
                    <w:rFonts w:ascii="Segoe UI Symbol" w:eastAsia="MS Gothic" w:hAnsi="Segoe UI Symbol" w:cs="Segoe UI Symbol"/>
                  </w:rPr>
                  <w:t>☐</w:t>
                </w:r>
              </w:sdtContent>
            </w:sdt>
            <w:r w:rsidR="008C2F6A" w:rsidRPr="006504C7">
              <w:rPr>
                <w:rFonts w:ascii="Times New Roman" w:hAnsi="Times New Roman" w:cs="Times New Roman"/>
              </w:rPr>
              <w:t xml:space="preserve"> </w:t>
            </w:r>
            <w:r w:rsidR="00316854" w:rsidRPr="006504C7">
              <w:rPr>
                <w:rFonts w:ascii="Times New Roman" w:hAnsi="Times New Roman" w:cs="Times New Roman"/>
              </w:rPr>
              <w:t>energetika;</w:t>
            </w:r>
          </w:p>
          <w:p w:rsidR="00316854" w:rsidRPr="006504C7" w:rsidRDefault="00000000" w:rsidP="00316854">
            <w:pPr>
              <w:rPr>
                <w:rFonts w:ascii="Times New Roman" w:hAnsi="Times New Roman" w:cs="Times New Roman"/>
              </w:rPr>
            </w:pPr>
            <w:sdt>
              <w:sdtPr>
                <w:rPr>
                  <w:rFonts w:ascii="Times New Roman" w:hAnsi="Times New Roman" w:cs="Times New Roman"/>
                </w:rPr>
                <w:id w:val="1588186502"/>
                <w14:checkbox>
                  <w14:checked w14:val="0"/>
                  <w14:checkedState w14:val="2612" w14:font="MS Gothic"/>
                  <w14:uncheckedState w14:val="2610" w14:font="MS Gothic"/>
                </w14:checkbox>
              </w:sdtPr>
              <w:sdtContent>
                <w:r w:rsidR="008C2F6A" w:rsidRPr="006504C7">
                  <w:rPr>
                    <w:rFonts w:ascii="Segoe UI Symbol" w:eastAsia="MS Gothic" w:hAnsi="Segoe UI Symbol" w:cs="Segoe UI Symbol"/>
                  </w:rPr>
                  <w:t>☐</w:t>
                </w:r>
              </w:sdtContent>
            </w:sdt>
            <w:r w:rsidR="008C2F6A" w:rsidRPr="006504C7">
              <w:rPr>
                <w:rFonts w:ascii="Times New Roman" w:hAnsi="Times New Roman" w:cs="Times New Roman"/>
              </w:rPr>
              <w:t xml:space="preserve"> </w:t>
            </w:r>
            <w:r w:rsidR="00316854" w:rsidRPr="006504C7">
              <w:rPr>
                <w:rFonts w:ascii="Times New Roman" w:hAnsi="Times New Roman" w:cs="Times New Roman"/>
              </w:rPr>
              <w:t>viešieji finansai ir oficialioji statistika;</w:t>
            </w:r>
          </w:p>
          <w:p w:rsidR="00316854" w:rsidRPr="006504C7" w:rsidRDefault="00000000" w:rsidP="00316854">
            <w:pPr>
              <w:rPr>
                <w:rFonts w:ascii="Times New Roman" w:hAnsi="Times New Roman" w:cs="Times New Roman"/>
              </w:rPr>
            </w:pPr>
            <w:sdt>
              <w:sdtPr>
                <w:rPr>
                  <w:rFonts w:ascii="Times New Roman" w:hAnsi="Times New Roman" w:cs="Times New Roman"/>
                </w:rPr>
                <w:id w:val="1905325173"/>
                <w14:checkbox>
                  <w14:checked w14:val="0"/>
                  <w14:checkedState w14:val="2612" w14:font="MS Gothic"/>
                  <w14:uncheckedState w14:val="2610" w14:font="MS Gothic"/>
                </w14:checkbox>
              </w:sdtPr>
              <w:sdtContent>
                <w:r w:rsidR="008C2F6A" w:rsidRPr="006504C7">
                  <w:rPr>
                    <w:rFonts w:ascii="Segoe UI Symbol" w:eastAsia="MS Gothic" w:hAnsi="Segoe UI Symbol" w:cs="Segoe UI Symbol"/>
                  </w:rPr>
                  <w:t>☐</w:t>
                </w:r>
              </w:sdtContent>
            </w:sdt>
            <w:r w:rsidR="00316854" w:rsidRPr="006504C7">
              <w:rPr>
                <w:rFonts w:ascii="Times New Roman" w:hAnsi="Times New Roman" w:cs="Times New Roman"/>
              </w:rPr>
              <w:t> ekonomikos konkurencingumas ir valstybės informaciniai ištekliai;</w:t>
            </w:r>
          </w:p>
          <w:p w:rsidR="00316854" w:rsidRPr="006504C7" w:rsidRDefault="00000000" w:rsidP="00316854">
            <w:pPr>
              <w:rPr>
                <w:rFonts w:ascii="Times New Roman" w:hAnsi="Times New Roman" w:cs="Times New Roman"/>
              </w:rPr>
            </w:pPr>
            <w:sdt>
              <w:sdtPr>
                <w:rPr>
                  <w:rFonts w:ascii="Times New Roman" w:hAnsi="Times New Roman" w:cs="Times New Roman"/>
                </w:rPr>
                <w:id w:val="-1547746723"/>
                <w14:checkbox>
                  <w14:checked w14:val="0"/>
                  <w14:checkedState w14:val="2612" w14:font="MS Gothic"/>
                  <w14:uncheckedState w14:val="2610" w14:font="MS Gothic"/>
                </w14:checkbox>
              </w:sdtPr>
              <w:sdtContent>
                <w:r w:rsidR="008C2F6A" w:rsidRPr="006504C7">
                  <w:rPr>
                    <w:rFonts w:ascii="Segoe UI Symbol" w:eastAsia="MS Gothic" w:hAnsi="Segoe UI Symbol" w:cs="Segoe UI Symbol"/>
                  </w:rPr>
                  <w:t>☐</w:t>
                </w:r>
              </w:sdtContent>
            </w:sdt>
            <w:r w:rsidR="008C2F6A" w:rsidRPr="006504C7">
              <w:rPr>
                <w:rFonts w:ascii="Times New Roman" w:hAnsi="Times New Roman" w:cs="Times New Roman"/>
              </w:rPr>
              <w:t xml:space="preserve"> </w:t>
            </w:r>
            <w:r w:rsidR="00316854" w:rsidRPr="006504C7">
              <w:rPr>
                <w:rFonts w:ascii="Times New Roman" w:hAnsi="Times New Roman" w:cs="Times New Roman"/>
              </w:rPr>
              <w:t>valstybės saugumas ir gynyba;</w:t>
            </w:r>
          </w:p>
          <w:p w:rsidR="00316854" w:rsidRPr="006504C7" w:rsidRDefault="00000000" w:rsidP="00316854">
            <w:pPr>
              <w:rPr>
                <w:rFonts w:ascii="Times New Roman" w:hAnsi="Times New Roman" w:cs="Times New Roman"/>
              </w:rPr>
            </w:pPr>
            <w:sdt>
              <w:sdtPr>
                <w:rPr>
                  <w:rFonts w:ascii="Times New Roman" w:hAnsi="Times New Roman" w:cs="Times New Roman"/>
                </w:rPr>
                <w:id w:val="-523717541"/>
                <w14:checkbox>
                  <w14:checked w14:val="0"/>
                  <w14:checkedState w14:val="2612" w14:font="MS Gothic"/>
                  <w14:uncheckedState w14:val="2610" w14:font="MS Gothic"/>
                </w14:checkbox>
              </w:sdtPr>
              <w:sdtContent>
                <w:r w:rsidR="008C2F6A" w:rsidRPr="006504C7">
                  <w:rPr>
                    <w:rFonts w:ascii="Segoe UI Symbol" w:eastAsia="MS Gothic" w:hAnsi="Segoe UI Symbol" w:cs="Segoe UI Symbol"/>
                  </w:rPr>
                  <w:t>☐</w:t>
                </w:r>
              </w:sdtContent>
            </w:sdt>
            <w:r w:rsidR="008C2F6A" w:rsidRPr="006504C7">
              <w:rPr>
                <w:rFonts w:ascii="Times New Roman" w:hAnsi="Times New Roman" w:cs="Times New Roman"/>
              </w:rPr>
              <w:t xml:space="preserve"> </w:t>
            </w:r>
            <w:r w:rsidR="00316854" w:rsidRPr="006504C7">
              <w:rPr>
                <w:rFonts w:ascii="Times New Roman" w:hAnsi="Times New Roman" w:cs="Times New Roman"/>
              </w:rPr>
              <w:t>viešasis saugumas;</w:t>
            </w:r>
          </w:p>
          <w:p w:rsidR="00316854" w:rsidRPr="006504C7" w:rsidRDefault="00000000" w:rsidP="00316854">
            <w:pPr>
              <w:rPr>
                <w:rFonts w:ascii="Times New Roman" w:hAnsi="Times New Roman" w:cs="Times New Roman"/>
              </w:rPr>
            </w:pPr>
            <w:sdt>
              <w:sdtPr>
                <w:rPr>
                  <w:rFonts w:ascii="Times New Roman" w:hAnsi="Times New Roman" w:cs="Times New Roman"/>
                </w:rPr>
                <w:id w:val="1070549977"/>
                <w14:checkbox>
                  <w14:checked w14:val="0"/>
                  <w14:checkedState w14:val="2612" w14:font="MS Gothic"/>
                  <w14:uncheckedState w14:val="2610" w14:font="MS Gothic"/>
                </w14:checkbox>
              </w:sdtPr>
              <w:sdtContent>
                <w:r w:rsidR="008C2F6A" w:rsidRPr="006504C7">
                  <w:rPr>
                    <w:rFonts w:ascii="Segoe UI Symbol" w:eastAsia="MS Gothic" w:hAnsi="Segoe UI Symbol" w:cs="Segoe UI Symbol"/>
                  </w:rPr>
                  <w:t>☐</w:t>
                </w:r>
              </w:sdtContent>
            </w:sdt>
            <w:r w:rsidR="008C2F6A" w:rsidRPr="006504C7">
              <w:rPr>
                <w:rFonts w:ascii="Times New Roman" w:hAnsi="Times New Roman" w:cs="Times New Roman"/>
              </w:rPr>
              <w:t xml:space="preserve"> </w:t>
            </w:r>
            <w:r w:rsidR="00316854" w:rsidRPr="006504C7">
              <w:rPr>
                <w:rFonts w:ascii="Times New Roman" w:hAnsi="Times New Roman" w:cs="Times New Roman"/>
              </w:rPr>
              <w:t>kultūra ir visuomenės informavimas;</w:t>
            </w:r>
          </w:p>
          <w:p w:rsidR="00316854" w:rsidRPr="006504C7" w:rsidRDefault="00000000" w:rsidP="00316854">
            <w:pPr>
              <w:rPr>
                <w:rFonts w:ascii="Times New Roman" w:hAnsi="Times New Roman" w:cs="Times New Roman"/>
              </w:rPr>
            </w:pPr>
            <w:sdt>
              <w:sdtPr>
                <w:rPr>
                  <w:rFonts w:ascii="Times New Roman" w:hAnsi="Times New Roman" w:cs="Times New Roman"/>
                </w:rPr>
                <w:id w:val="1911818296"/>
                <w14:checkbox>
                  <w14:checked w14:val="0"/>
                  <w14:checkedState w14:val="2612" w14:font="MS Gothic"/>
                  <w14:uncheckedState w14:val="2610" w14:font="MS Gothic"/>
                </w14:checkbox>
              </w:sdtPr>
              <w:sdtContent>
                <w:r w:rsidR="008C2F6A" w:rsidRPr="006504C7">
                  <w:rPr>
                    <w:rFonts w:ascii="Segoe UI Symbol" w:eastAsia="MS Gothic" w:hAnsi="Segoe UI Symbol" w:cs="Segoe UI Symbol"/>
                  </w:rPr>
                  <w:t>☐</w:t>
                </w:r>
              </w:sdtContent>
            </w:sdt>
            <w:r w:rsidR="00316854" w:rsidRPr="006504C7">
              <w:rPr>
                <w:rFonts w:ascii="Times New Roman" w:hAnsi="Times New Roman" w:cs="Times New Roman"/>
              </w:rPr>
              <w:t> socialinė apsauga ir užimtumas;</w:t>
            </w:r>
          </w:p>
          <w:p w:rsidR="00316854" w:rsidRPr="006504C7" w:rsidRDefault="00000000" w:rsidP="00316854">
            <w:pPr>
              <w:rPr>
                <w:rFonts w:ascii="Times New Roman" w:hAnsi="Times New Roman" w:cs="Times New Roman"/>
              </w:rPr>
            </w:pPr>
            <w:sdt>
              <w:sdtPr>
                <w:rPr>
                  <w:rFonts w:ascii="Times New Roman" w:hAnsi="Times New Roman" w:cs="Times New Roman"/>
                </w:rPr>
                <w:id w:val="-1563865732"/>
                <w14:checkbox>
                  <w14:checked w14:val="0"/>
                  <w14:checkedState w14:val="2612" w14:font="MS Gothic"/>
                  <w14:uncheckedState w14:val="2610" w14:font="MS Gothic"/>
                </w14:checkbox>
              </w:sdtPr>
              <w:sdtContent>
                <w:r w:rsidR="008C2F6A" w:rsidRPr="006504C7">
                  <w:rPr>
                    <w:rFonts w:ascii="Segoe UI Symbol" w:eastAsia="MS Gothic" w:hAnsi="Segoe UI Symbol" w:cs="Segoe UI Symbol"/>
                  </w:rPr>
                  <w:t>☐</w:t>
                </w:r>
              </w:sdtContent>
            </w:sdt>
            <w:r w:rsidR="008C2F6A" w:rsidRPr="006504C7">
              <w:rPr>
                <w:rFonts w:ascii="Times New Roman" w:hAnsi="Times New Roman" w:cs="Times New Roman"/>
              </w:rPr>
              <w:t xml:space="preserve"> </w:t>
            </w:r>
            <w:r w:rsidR="00316854" w:rsidRPr="006504C7">
              <w:rPr>
                <w:rFonts w:ascii="Times New Roman" w:hAnsi="Times New Roman" w:cs="Times New Roman"/>
              </w:rPr>
              <w:t>transportas ir ryšiai;</w:t>
            </w:r>
          </w:p>
          <w:p w:rsidR="00316854" w:rsidRPr="006504C7" w:rsidRDefault="00000000" w:rsidP="00316854">
            <w:pPr>
              <w:rPr>
                <w:rFonts w:ascii="Times New Roman" w:hAnsi="Times New Roman" w:cs="Times New Roman"/>
              </w:rPr>
            </w:pPr>
            <w:sdt>
              <w:sdtPr>
                <w:rPr>
                  <w:rFonts w:ascii="Times New Roman" w:hAnsi="Times New Roman" w:cs="Times New Roman"/>
                </w:rPr>
                <w:id w:val="1347209485"/>
                <w14:checkbox>
                  <w14:checked w14:val="1"/>
                  <w14:checkedState w14:val="2612" w14:font="MS Gothic"/>
                  <w14:uncheckedState w14:val="2610" w14:font="MS Gothic"/>
                </w14:checkbox>
              </w:sdtPr>
              <w:sdtContent>
                <w:r w:rsidR="00AF2B58" w:rsidRPr="006504C7">
                  <w:rPr>
                    <w:rFonts w:ascii="Segoe UI Symbol" w:eastAsia="MS Gothic" w:hAnsi="Segoe UI Symbol" w:cs="Segoe UI Symbol"/>
                  </w:rPr>
                  <w:t>☒</w:t>
                </w:r>
              </w:sdtContent>
            </w:sdt>
            <w:r w:rsidR="008C2F6A" w:rsidRPr="006504C7">
              <w:rPr>
                <w:rFonts w:ascii="Times New Roman" w:hAnsi="Times New Roman" w:cs="Times New Roman"/>
              </w:rPr>
              <w:t xml:space="preserve"> </w:t>
            </w:r>
            <w:r w:rsidR="00316854" w:rsidRPr="006504C7">
              <w:rPr>
                <w:rFonts w:ascii="Times New Roman" w:hAnsi="Times New Roman" w:cs="Times New Roman"/>
              </w:rPr>
              <w:t>sveikata;</w:t>
            </w:r>
          </w:p>
          <w:p w:rsidR="00316854" w:rsidRPr="006504C7" w:rsidRDefault="00000000" w:rsidP="00316854">
            <w:pPr>
              <w:rPr>
                <w:rFonts w:ascii="Times New Roman" w:hAnsi="Times New Roman" w:cs="Times New Roman"/>
              </w:rPr>
            </w:pPr>
            <w:sdt>
              <w:sdtPr>
                <w:rPr>
                  <w:rFonts w:ascii="Times New Roman" w:hAnsi="Times New Roman" w:cs="Times New Roman"/>
                </w:rPr>
                <w:id w:val="-127006660"/>
                <w14:checkbox>
                  <w14:checked w14:val="0"/>
                  <w14:checkedState w14:val="2612" w14:font="MS Gothic"/>
                  <w14:uncheckedState w14:val="2610" w14:font="MS Gothic"/>
                </w14:checkbox>
              </w:sdtPr>
              <w:sdtContent>
                <w:r w:rsidR="008C2F6A" w:rsidRPr="006504C7">
                  <w:rPr>
                    <w:rFonts w:ascii="Segoe UI Symbol" w:eastAsia="MS Gothic" w:hAnsi="Segoe UI Symbol" w:cs="Segoe UI Symbol"/>
                  </w:rPr>
                  <w:t>☐</w:t>
                </w:r>
              </w:sdtContent>
            </w:sdt>
            <w:r w:rsidR="00316854" w:rsidRPr="006504C7">
              <w:rPr>
                <w:rFonts w:ascii="Times New Roman" w:hAnsi="Times New Roman" w:cs="Times New Roman"/>
              </w:rPr>
              <w:t> švietimas, mokslas ir sportas;</w:t>
            </w:r>
          </w:p>
          <w:p w:rsidR="00316854" w:rsidRPr="006504C7" w:rsidRDefault="00000000" w:rsidP="00316854">
            <w:pPr>
              <w:rPr>
                <w:rFonts w:ascii="Times New Roman" w:hAnsi="Times New Roman" w:cs="Times New Roman"/>
              </w:rPr>
            </w:pPr>
            <w:sdt>
              <w:sdtPr>
                <w:rPr>
                  <w:rFonts w:ascii="Times New Roman" w:hAnsi="Times New Roman" w:cs="Times New Roman"/>
                </w:rPr>
                <w:id w:val="-833916156"/>
                <w14:checkbox>
                  <w14:checked w14:val="0"/>
                  <w14:checkedState w14:val="2612" w14:font="MS Gothic"/>
                  <w14:uncheckedState w14:val="2610" w14:font="MS Gothic"/>
                </w14:checkbox>
              </w:sdtPr>
              <w:sdtContent>
                <w:r w:rsidR="008C2F6A" w:rsidRPr="006504C7">
                  <w:rPr>
                    <w:rFonts w:ascii="Segoe UI Symbol" w:eastAsia="MS Gothic" w:hAnsi="Segoe UI Symbol" w:cs="Segoe UI Symbol"/>
                  </w:rPr>
                  <w:t>☐</w:t>
                </w:r>
              </w:sdtContent>
            </w:sdt>
            <w:r w:rsidR="00316854" w:rsidRPr="006504C7">
              <w:rPr>
                <w:rFonts w:ascii="Times New Roman" w:hAnsi="Times New Roman" w:cs="Times New Roman"/>
              </w:rPr>
              <w:t> teisingumas;</w:t>
            </w:r>
          </w:p>
          <w:p w:rsidR="00316854" w:rsidRPr="006504C7" w:rsidRDefault="00000000" w:rsidP="00316854">
            <w:pPr>
              <w:rPr>
                <w:rFonts w:ascii="Times New Roman" w:hAnsi="Times New Roman" w:cs="Times New Roman"/>
              </w:rPr>
            </w:pPr>
            <w:sdt>
              <w:sdtPr>
                <w:rPr>
                  <w:rFonts w:ascii="Times New Roman" w:hAnsi="Times New Roman" w:cs="Times New Roman"/>
                </w:rPr>
                <w:id w:val="-959024187"/>
                <w14:checkbox>
                  <w14:checked w14:val="0"/>
                  <w14:checkedState w14:val="2612" w14:font="MS Gothic"/>
                  <w14:uncheckedState w14:val="2610" w14:font="MS Gothic"/>
                </w14:checkbox>
              </w:sdtPr>
              <w:sdtContent>
                <w:r w:rsidR="008C2F6A" w:rsidRPr="006504C7">
                  <w:rPr>
                    <w:rFonts w:ascii="Segoe UI Symbol" w:eastAsia="MS Gothic" w:hAnsi="Segoe UI Symbol" w:cs="Segoe UI Symbol"/>
                  </w:rPr>
                  <w:t>☐</w:t>
                </w:r>
              </w:sdtContent>
            </w:sdt>
            <w:r w:rsidR="00316854" w:rsidRPr="006504C7">
              <w:rPr>
                <w:rFonts w:ascii="Times New Roman" w:hAnsi="Times New Roman" w:cs="Times New Roman"/>
              </w:rPr>
              <w:t> užsienio politika;</w:t>
            </w:r>
          </w:p>
          <w:p w:rsidR="002E1FBF" w:rsidRPr="006504C7" w:rsidRDefault="00000000" w:rsidP="009E74D0">
            <w:pPr>
              <w:rPr>
                <w:rFonts w:ascii="Times New Roman" w:hAnsi="Times New Roman" w:cs="Times New Roman"/>
              </w:rPr>
            </w:pPr>
            <w:sdt>
              <w:sdtPr>
                <w:rPr>
                  <w:rFonts w:ascii="Times New Roman" w:hAnsi="Times New Roman" w:cs="Times New Roman"/>
                </w:rPr>
                <w:id w:val="-454482111"/>
                <w14:checkbox>
                  <w14:checked w14:val="0"/>
                  <w14:checkedState w14:val="2612" w14:font="MS Gothic"/>
                  <w14:uncheckedState w14:val="2610" w14:font="MS Gothic"/>
                </w14:checkbox>
              </w:sdtPr>
              <w:sdtContent>
                <w:r w:rsidR="008C2F6A" w:rsidRPr="006504C7">
                  <w:rPr>
                    <w:rFonts w:ascii="Segoe UI Symbol" w:eastAsia="MS Gothic" w:hAnsi="Segoe UI Symbol" w:cs="Segoe UI Symbol"/>
                  </w:rPr>
                  <w:t>☐</w:t>
                </w:r>
              </w:sdtContent>
            </w:sdt>
            <w:r w:rsidR="00316854" w:rsidRPr="006504C7">
              <w:rPr>
                <w:rFonts w:ascii="Times New Roman" w:hAnsi="Times New Roman" w:cs="Times New Roman"/>
              </w:rPr>
              <w:t> žemės ir maisto ūkis, kaimo plėtra, žuvininkystė, veterinarija ir žemės tvarkymas</w:t>
            </w:r>
          </w:p>
        </w:tc>
      </w:tr>
      <w:tr w:rsidR="00DC7931" w:rsidRPr="006504C7" w:rsidTr="002E1FBF">
        <w:tc>
          <w:tcPr>
            <w:tcW w:w="766" w:type="dxa"/>
          </w:tcPr>
          <w:p w:rsidR="00962A9D" w:rsidRPr="006504C7"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6504C7" w:rsidRDefault="00962A9D" w:rsidP="009E74D0">
            <w:pPr>
              <w:spacing w:after="120"/>
              <w:rPr>
                <w:rFonts w:ascii="Times New Roman" w:eastAsia="Times New Roman" w:hAnsi="Times New Roman" w:cs="Times New Roman"/>
                <w:b/>
              </w:rPr>
            </w:pPr>
            <w:r w:rsidRPr="006504C7">
              <w:rPr>
                <w:rFonts w:ascii="Times New Roman" w:hAnsi="Times New Roman" w:cs="Times New Roman"/>
                <w:b/>
              </w:rPr>
              <w:t>Projektų atrankos būdas</w:t>
            </w:r>
          </w:p>
        </w:tc>
        <w:tc>
          <w:tcPr>
            <w:tcW w:w="7066" w:type="dxa"/>
          </w:tcPr>
          <w:p w:rsidR="00962A9D" w:rsidRPr="006504C7" w:rsidRDefault="2E8B4496" w:rsidP="02663474">
            <w:pPr>
              <w:rPr>
                <w:rFonts w:ascii="Times New Roman" w:eastAsia="Times New Roman" w:hAnsi="Times New Roman" w:cs="Times New Roman"/>
                <w:i/>
                <w:iCs/>
                <w:sz w:val="20"/>
                <w:szCs w:val="20"/>
              </w:rPr>
            </w:pPr>
            <w:r w:rsidRPr="006504C7">
              <w:rPr>
                <w:rFonts w:ascii="Times New Roman" w:eastAsia="Times New Roman" w:hAnsi="Times New Roman" w:cs="Times New Roman"/>
                <w:i/>
                <w:iCs/>
                <w:sz w:val="20"/>
                <w:szCs w:val="20"/>
              </w:rPr>
              <w:t>Nurodomi visi būdai pagal Aprašo III sk. lentelės 4 stulpelį, o kai įgyvendinami RPPl projektai, - RPPl (Projektų atrankos būdas). Pasirenkama iš:</w:t>
            </w:r>
          </w:p>
          <w:p w:rsidR="00962A9D" w:rsidRPr="006504C7" w:rsidRDefault="00000000" w:rsidP="009E74D0">
            <w:pPr>
              <w:rPr>
                <w:rFonts w:ascii="Times New Roman" w:eastAsia="Times New Roman" w:hAnsi="Times New Roman" w:cs="Times New Roman"/>
                <w:iCs/>
              </w:rPr>
            </w:pPr>
            <w:sdt>
              <w:sdtPr>
                <w:rPr>
                  <w:rFonts w:ascii="Times New Roman" w:hAnsi="Times New Roman" w:cs="Times New Roman"/>
                </w:rPr>
                <w:id w:val="-1830663771"/>
                <w14:checkbox>
                  <w14:checked w14:val="1"/>
                  <w14:checkedState w14:val="2612" w14:font="MS Gothic"/>
                  <w14:uncheckedState w14:val="2610" w14:font="MS Gothic"/>
                </w14:checkbox>
              </w:sdtPr>
              <w:sdtContent>
                <w:r w:rsidR="00AF2B58" w:rsidRPr="006504C7">
                  <w:rPr>
                    <w:rFonts w:ascii="Segoe UI Symbol" w:eastAsia="MS Gothic" w:hAnsi="Segoe UI Symbol" w:cs="Segoe UI Symbol"/>
                  </w:rPr>
                  <w:t>☒</w:t>
                </w:r>
              </w:sdtContent>
            </w:sdt>
            <w:r w:rsidR="00AF2B58" w:rsidRPr="006504C7">
              <w:rPr>
                <w:rFonts w:ascii="Times New Roman" w:eastAsia="Times New Roman" w:hAnsi="Times New Roman" w:cs="Times New Roman"/>
                <w:iCs/>
              </w:rPr>
              <w:t xml:space="preserve"> </w:t>
            </w:r>
            <w:r w:rsidR="00D1011B" w:rsidRPr="006504C7">
              <w:rPr>
                <w:rFonts w:ascii="Times New Roman" w:eastAsia="Times New Roman" w:hAnsi="Times New Roman" w:cs="Times New Roman"/>
                <w:iCs/>
              </w:rPr>
              <w:t>P</w:t>
            </w:r>
            <w:r w:rsidR="00962A9D" w:rsidRPr="006504C7">
              <w:rPr>
                <w:rFonts w:ascii="Times New Roman" w:eastAsia="Times New Roman" w:hAnsi="Times New Roman" w:cs="Times New Roman"/>
                <w:iCs/>
              </w:rPr>
              <w:t>lanavimas</w:t>
            </w:r>
          </w:p>
          <w:p w:rsidR="00404403" w:rsidRPr="006504C7" w:rsidRDefault="00404403" w:rsidP="00404403">
            <w:pPr>
              <w:rPr>
                <w:rFonts w:ascii="Times New Roman" w:eastAsia="Times New Roman" w:hAnsi="Times New Roman" w:cs="Times New Roman"/>
                <w:iCs/>
              </w:rPr>
            </w:pPr>
            <w:r w:rsidRPr="006504C7">
              <w:rPr>
                <w:rFonts w:ascii="Segoe UI Symbol" w:eastAsia="Times New Roman" w:hAnsi="Segoe UI Symbol" w:cs="Segoe UI Symbol"/>
                <w:iCs/>
              </w:rPr>
              <w:t>☐</w:t>
            </w:r>
            <w:r w:rsidRPr="006504C7">
              <w:rPr>
                <w:rFonts w:ascii="Times New Roman" w:eastAsia="Times New Roman" w:hAnsi="Times New Roman" w:cs="Times New Roman"/>
                <w:iCs/>
              </w:rPr>
              <w:t xml:space="preserve"> Konkursas</w:t>
            </w:r>
          </w:p>
          <w:p w:rsidR="00271B16" w:rsidRPr="006504C7" w:rsidRDefault="00271B16" w:rsidP="00271B16">
            <w:pPr>
              <w:rPr>
                <w:rFonts w:ascii="Times New Roman" w:eastAsia="Times New Roman" w:hAnsi="Times New Roman" w:cs="Times New Roman"/>
                <w:iCs/>
              </w:rPr>
            </w:pPr>
            <w:r w:rsidRPr="006504C7">
              <w:rPr>
                <w:rFonts w:ascii="Segoe UI Symbol" w:eastAsia="Times New Roman" w:hAnsi="Segoe UI Symbol" w:cs="Segoe UI Symbol"/>
                <w:iCs/>
              </w:rPr>
              <w:t>☐</w:t>
            </w:r>
            <w:r w:rsidRPr="006504C7">
              <w:rPr>
                <w:rFonts w:ascii="Times New Roman" w:eastAsia="Times New Roman" w:hAnsi="Times New Roman" w:cs="Times New Roman"/>
                <w:iCs/>
              </w:rPr>
              <w:t xml:space="preserve"> Tęstinė atranka</w:t>
            </w:r>
          </w:p>
          <w:p w:rsidR="00962A9D" w:rsidRPr="006504C7" w:rsidRDefault="00962A9D" w:rsidP="009E74D0">
            <w:pPr>
              <w:rPr>
                <w:rFonts w:ascii="Times New Roman" w:eastAsia="Times New Roman" w:hAnsi="Times New Roman" w:cs="Times New Roman"/>
                <w:iCs/>
              </w:rPr>
            </w:pPr>
            <w:r w:rsidRPr="006504C7">
              <w:rPr>
                <w:rFonts w:ascii="Segoe UI Symbol" w:eastAsia="Times New Roman" w:hAnsi="Segoe UI Symbol" w:cs="Segoe UI Symbol"/>
                <w:iCs/>
              </w:rPr>
              <w:t>☐</w:t>
            </w:r>
            <w:r w:rsidRPr="006504C7">
              <w:rPr>
                <w:rFonts w:ascii="Times New Roman" w:eastAsia="Times New Roman" w:hAnsi="Times New Roman" w:cs="Times New Roman"/>
                <w:iCs/>
              </w:rPr>
              <w:t xml:space="preserve"> Jungtinis projektas</w:t>
            </w:r>
          </w:p>
        </w:tc>
      </w:tr>
    </w:tbl>
    <w:p w:rsidR="002E1FBF" w:rsidRPr="006504C7" w:rsidRDefault="002E1FBF">
      <w:pPr>
        <w:rPr>
          <w:rFonts w:ascii="Times New Roman" w:hAnsi="Times New Roman" w:cs="Times New Roman"/>
        </w:rPr>
      </w:pPr>
      <w:r w:rsidRPr="006504C7">
        <w:rPr>
          <w:rFonts w:ascii="Times New Roman" w:hAnsi="Times New Roman" w:cs="Times New Roman"/>
        </w:rPr>
        <w:br w:type="page"/>
      </w:r>
    </w:p>
    <w:tbl>
      <w:tblPr>
        <w:tblStyle w:val="TableGrid"/>
        <w:tblW w:w="10037" w:type="dxa"/>
        <w:tblInd w:w="-5" w:type="dxa"/>
        <w:tblLayout w:type="fixed"/>
        <w:tblLook w:val="04A0" w:firstRow="1" w:lastRow="0" w:firstColumn="1" w:lastColumn="0" w:noHBand="0" w:noVBand="1"/>
      </w:tblPr>
      <w:tblGrid>
        <w:gridCol w:w="766"/>
        <w:gridCol w:w="2205"/>
        <w:gridCol w:w="7066"/>
      </w:tblGrid>
      <w:tr w:rsidR="00DC7931" w:rsidRPr="006504C7" w:rsidTr="002E1FBF">
        <w:tc>
          <w:tcPr>
            <w:tcW w:w="766" w:type="dxa"/>
          </w:tcPr>
          <w:p w:rsidR="00962A9D" w:rsidRPr="006504C7"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6504C7" w:rsidRDefault="00962A9D" w:rsidP="6EFCB721">
            <w:pPr>
              <w:spacing w:after="120"/>
              <w:rPr>
                <w:rFonts w:ascii="Times New Roman" w:eastAsia="Times New Roman" w:hAnsi="Times New Roman" w:cs="Times New Roman"/>
                <w:b/>
                <w:bCs/>
              </w:rPr>
            </w:pPr>
            <w:r w:rsidRPr="006504C7">
              <w:rPr>
                <w:rFonts w:ascii="Times New Roman" w:hAnsi="Times New Roman" w:cs="Times New Roman"/>
                <w:b/>
                <w:bCs/>
              </w:rPr>
              <w:t>Regionas</w:t>
            </w:r>
          </w:p>
        </w:tc>
        <w:tc>
          <w:tcPr>
            <w:tcW w:w="7066" w:type="dxa"/>
          </w:tcPr>
          <w:p w:rsidR="00962A9D" w:rsidRPr="006504C7" w:rsidRDefault="00962A9D" w:rsidP="009E74D0">
            <w:pPr>
              <w:rPr>
                <w:rFonts w:ascii="Times New Roman" w:eastAsia="Times New Roman" w:hAnsi="Times New Roman" w:cs="Times New Roman"/>
                <w:i/>
                <w:iCs/>
                <w:sz w:val="20"/>
                <w:szCs w:val="20"/>
              </w:rPr>
            </w:pPr>
            <w:r w:rsidRPr="006504C7">
              <w:rPr>
                <w:rFonts w:ascii="Times New Roman" w:eastAsia="Times New Roman" w:hAnsi="Times New Roman" w:cs="Times New Roman"/>
                <w:i/>
                <w:iCs/>
                <w:sz w:val="20"/>
                <w:szCs w:val="20"/>
              </w:rPr>
              <w:t>Pasirenkama iš:</w:t>
            </w:r>
          </w:p>
          <w:p w:rsidR="00962A9D" w:rsidRPr="006504C7" w:rsidRDefault="00000000" w:rsidP="009E74D0">
            <w:pPr>
              <w:rPr>
                <w:rFonts w:ascii="Times New Roman" w:eastAsia="Times New Roman" w:hAnsi="Times New Roman" w:cs="Times New Roman"/>
                <w:iCs/>
              </w:rPr>
            </w:pPr>
            <w:sdt>
              <w:sdtPr>
                <w:rPr>
                  <w:rFonts w:ascii="Times New Roman" w:hAnsi="Times New Roman" w:cs="Times New Roman"/>
                </w:rPr>
                <w:id w:val="2128430621"/>
                <w14:checkbox>
                  <w14:checked w14:val="1"/>
                  <w14:checkedState w14:val="2612" w14:font="MS Gothic"/>
                  <w14:uncheckedState w14:val="2610" w14:font="MS Gothic"/>
                </w14:checkbox>
              </w:sdtPr>
              <w:sdtContent>
                <w:r w:rsidR="00AF2B58" w:rsidRPr="006504C7">
                  <w:rPr>
                    <w:rFonts w:ascii="Segoe UI Symbol" w:eastAsia="MS Gothic" w:hAnsi="Segoe UI Symbol" w:cs="Segoe UI Symbol"/>
                  </w:rPr>
                  <w:t>☒</w:t>
                </w:r>
              </w:sdtContent>
            </w:sdt>
            <w:r w:rsidR="00AF2B58" w:rsidRPr="006504C7">
              <w:rPr>
                <w:rFonts w:ascii="Times New Roman" w:eastAsia="Times New Roman" w:hAnsi="Times New Roman" w:cs="Times New Roman"/>
                <w:iCs/>
              </w:rPr>
              <w:t xml:space="preserve"> </w:t>
            </w:r>
            <w:r w:rsidR="00962A9D" w:rsidRPr="006504C7">
              <w:rPr>
                <w:rFonts w:ascii="Times New Roman" w:eastAsia="Times New Roman" w:hAnsi="Times New Roman" w:cs="Times New Roman"/>
                <w:iCs/>
              </w:rPr>
              <w:t>Netaikoma</w:t>
            </w:r>
          </w:p>
          <w:p w:rsidR="00962A9D" w:rsidRPr="006504C7" w:rsidRDefault="00962A9D" w:rsidP="009E74D0">
            <w:pPr>
              <w:rPr>
                <w:rFonts w:ascii="Times New Roman" w:eastAsia="Times New Roman" w:hAnsi="Times New Roman" w:cs="Times New Roman"/>
                <w:iCs/>
              </w:rPr>
            </w:pPr>
            <w:r w:rsidRPr="006504C7">
              <w:rPr>
                <w:rFonts w:ascii="Segoe UI Symbol" w:eastAsia="Times New Roman" w:hAnsi="Segoe UI Symbol" w:cs="Segoe UI Symbol"/>
                <w:iCs/>
              </w:rPr>
              <w:t>☐</w:t>
            </w:r>
            <w:r w:rsidRPr="006504C7">
              <w:rPr>
                <w:rFonts w:ascii="Times New Roman" w:eastAsia="Times New Roman" w:hAnsi="Times New Roman" w:cs="Times New Roman"/>
                <w:iCs/>
              </w:rPr>
              <w:t xml:space="preserve"> Vidurio ir vakarų Lietuvos regionas</w:t>
            </w:r>
          </w:p>
          <w:p w:rsidR="00962A9D" w:rsidRPr="006504C7" w:rsidRDefault="00962A9D" w:rsidP="009E74D0">
            <w:pPr>
              <w:rPr>
                <w:rFonts w:ascii="Times New Roman" w:eastAsia="Times New Roman" w:hAnsi="Times New Roman" w:cs="Times New Roman"/>
                <w:iCs/>
              </w:rPr>
            </w:pPr>
            <w:r w:rsidRPr="006504C7">
              <w:rPr>
                <w:rFonts w:ascii="Segoe UI Symbol" w:eastAsia="Times New Roman" w:hAnsi="Segoe UI Symbol" w:cs="Segoe UI Symbol"/>
                <w:iCs/>
              </w:rPr>
              <w:t>☐</w:t>
            </w:r>
            <w:r w:rsidRPr="006504C7">
              <w:rPr>
                <w:rFonts w:ascii="Times New Roman" w:eastAsia="Times New Roman" w:hAnsi="Times New Roman" w:cs="Times New Roman"/>
                <w:iCs/>
              </w:rPr>
              <w:t xml:space="preserve"> Sostinės regionas</w:t>
            </w:r>
          </w:p>
          <w:p w:rsidR="00962A9D" w:rsidRPr="006504C7" w:rsidRDefault="00962A9D" w:rsidP="6EFCB721">
            <w:pPr>
              <w:rPr>
                <w:rFonts w:ascii="Times New Roman" w:eastAsia="Times New Roman" w:hAnsi="Times New Roman" w:cs="Times New Roman"/>
                <w:b/>
                <w:bCs/>
                <w:i/>
                <w:iCs/>
                <w:sz w:val="20"/>
                <w:szCs w:val="20"/>
              </w:rPr>
            </w:pPr>
            <w:r w:rsidRPr="006504C7">
              <w:rPr>
                <w:rFonts w:ascii="Times New Roman" w:hAnsi="Times New Roman" w:cs="Times New Roman"/>
                <w:i/>
                <w:iCs/>
                <w:sz w:val="20"/>
                <w:szCs w:val="20"/>
              </w:rPr>
              <w:t xml:space="preserve">Jeigu </w:t>
            </w:r>
            <w:r w:rsidR="009C674C" w:rsidRPr="006504C7">
              <w:rPr>
                <w:rFonts w:ascii="Times New Roman" w:hAnsi="Times New Roman" w:cs="Times New Roman"/>
                <w:i/>
                <w:iCs/>
                <w:sz w:val="20"/>
                <w:szCs w:val="20"/>
              </w:rPr>
              <w:t xml:space="preserve">Pažangos </w:t>
            </w:r>
            <w:r w:rsidR="006D088B" w:rsidRPr="006504C7">
              <w:rPr>
                <w:rFonts w:ascii="Times New Roman" w:hAnsi="Times New Roman" w:cs="Times New Roman"/>
                <w:i/>
                <w:iCs/>
                <w:sz w:val="20"/>
                <w:szCs w:val="20"/>
              </w:rPr>
              <w:t>priemonės veik</w:t>
            </w:r>
            <w:r w:rsidR="00202ED4" w:rsidRPr="006504C7">
              <w:rPr>
                <w:rFonts w:ascii="Times New Roman" w:hAnsi="Times New Roman" w:cs="Times New Roman"/>
                <w:i/>
                <w:iCs/>
                <w:sz w:val="20"/>
                <w:szCs w:val="20"/>
              </w:rPr>
              <w:t xml:space="preserve">los ar poveiklės finansuojamos </w:t>
            </w:r>
            <w:r w:rsidRPr="006504C7">
              <w:rPr>
                <w:rFonts w:ascii="Times New Roman" w:hAnsi="Times New Roman" w:cs="Times New Roman"/>
                <w:i/>
                <w:iCs/>
                <w:sz w:val="20"/>
                <w:szCs w:val="20"/>
              </w:rPr>
              <w:t xml:space="preserve">tik </w:t>
            </w:r>
            <w:r w:rsidR="00202ED4" w:rsidRPr="006504C7">
              <w:rPr>
                <w:rFonts w:ascii="Times New Roman" w:hAnsi="Times New Roman" w:cs="Times New Roman"/>
                <w:i/>
                <w:iCs/>
                <w:sz w:val="20"/>
                <w:szCs w:val="20"/>
              </w:rPr>
              <w:t>iš</w:t>
            </w:r>
            <w:r w:rsidR="009C674C" w:rsidRPr="006504C7">
              <w:rPr>
                <w:rFonts w:ascii="Times New Roman" w:hAnsi="Times New Roman" w:cs="Times New Roman"/>
                <w:i/>
                <w:iCs/>
                <w:sz w:val="20"/>
                <w:szCs w:val="20"/>
              </w:rPr>
              <w:t xml:space="preserve"> </w:t>
            </w:r>
            <w:r w:rsidRPr="006504C7">
              <w:rPr>
                <w:rFonts w:ascii="Times New Roman" w:hAnsi="Times New Roman" w:cs="Times New Roman"/>
                <w:i/>
                <w:iCs/>
                <w:sz w:val="20"/>
                <w:szCs w:val="20"/>
              </w:rPr>
              <w:t>EGADP</w:t>
            </w:r>
            <w:r w:rsidR="00480A60" w:rsidRPr="006504C7">
              <w:rPr>
                <w:rFonts w:ascii="Times New Roman" w:hAnsi="Times New Roman" w:cs="Times New Roman"/>
                <w:i/>
                <w:iCs/>
                <w:sz w:val="20"/>
                <w:szCs w:val="20"/>
              </w:rPr>
              <w:t>, ESIF sanglaudos fondų</w:t>
            </w:r>
            <w:r w:rsidRPr="006504C7">
              <w:rPr>
                <w:rFonts w:ascii="Times New Roman" w:hAnsi="Times New Roman" w:cs="Times New Roman"/>
                <w:i/>
                <w:iCs/>
                <w:sz w:val="20"/>
                <w:szCs w:val="20"/>
              </w:rPr>
              <w:t xml:space="preserve"> ir</w:t>
            </w:r>
            <w:r w:rsidR="009C674C" w:rsidRPr="006504C7">
              <w:rPr>
                <w:rFonts w:ascii="Times New Roman" w:hAnsi="Times New Roman" w:cs="Times New Roman"/>
                <w:i/>
                <w:iCs/>
                <w:sz w:val="20"/>
                <w:szCs w:val="20"/>
              </w:rPr>
              <w:t>/arba</w:t>
            </w:r>
            <w:r w:rsidRPr="006504C7">
              <w:rPr>
                <w:rFonts w:ascii="Times New Roman" w:hAnsi="Times New Roman" w:cs="Times New Roman"/>
                <w:i/>
                <w:iCs/>
                <w:sz w:val="20"/>
                <w:szCs w:val="20"/>
              </w:rPr>
              <w:t xml:space="preserve"> valstybės biudžeto</w:t>
            </w:r>
            <w:r w:rsidR="009C674C" w:rsidRPr="006504C7">
              <w:rPr>
                <w:rFonts w:ascii="Times New Roman" w:hAnsi="Times New Roman" w:cs="Times New Roman"/>
                <w:i/>
                <w:iCs/>
                <w:sz w:val="20"/>
                <w:szCs w:val="20"/>
              </w:rPr>
              <w:t xml:space="preserve"> lėšų</w:t>
            </w:r>
            <w:r w:rsidRPr="006504C7">
              <w:rPr>
                <w:rFonts w:ascii="Times New Roman" w:hAnsi="Times New Roman" w:cs="Times New Roman"/>
                <w:i/>
                <w:iCs/>
                <w:sz w:val="20"/>
                <w:szCs w:val="20"/>
              </w:rPr>
              <w:t xml:space="preserve">  –</w:t>
            </w:r>
            <w:r w:rsidR="009C674C" w:rsidRPr="006504C7">
              <w:rPr>
                <w:rFonts w:ascii="Times New Roman" w:hAnsi="Times New Roman" w:cs="Times New Roman"/>
                <w:i/>
                <w:iCs/>
                <w:sz w:val="20"/>
                <w:szCs w:val="20"/>
              </w:rPr>
              <w:t xml:space="preserve"> žymima  </w:t>
            </w:r>
            <w:r w:rsidRPr="006504C7">
              <w:rPr>
                <w:rFonts w:ascii="Times New Roman" w:hAnsi="Times New Roman" w:cs="Times New Roman"/>
                <w:i/>
                <w:iCs/>
                <w:sz w:val="20"/>
                <w:szCs w:val="20"/>
              </w:rPr>
              <w:t xml:space="preserve">„Netaikoma“. </w:t>
            </w:r>
          </w:p>
        </w:tc>
      </w:tr>
      <w:tr w:rsidR="00DC7931" w:rsidRPr="006504C7" w:rsidTr="002E1FBF">
        <w:tc>
          <w:tcPr>
            <w:tcW w:w="766" w:type="dxa"/>
          </w:tcPr>
          <w:p w:rsidR="00962A9D" w:rsidRPr="006504C7"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6504C7" w:rsidRDefault="00962A9D" w:rsidP="009E74D0">
            <w:pPr>
              <w:spacing w:after="120"/>
              <w:rPr>
                <w:rFonts w:ascii="Times New Roman" w:eastAsia="Times New Roman" w:hAnsi="Times New Roman" w:cs="Times New Roman"/>
                <w:b/>
              </w:rPr>
            </w:pPr>
            <w:r w:rsidRPr="006504C7">
              <w:rPr>
                <w:rFonts w:ascii="Times New Roman" w:hAnsi="Times New Roman" w:cs="Times New Roman"/>
                <w:b/>
              </w:rPr>
              <w:t>Programa </w:t>
            </w:r>
          </w:p>
        </w:tc>
        <w:tc>
          <w:tcPr>
            <w:tcW w:w="7066" w:type="dxa"/>
          </w:tcPr>
          <w:p w:rsidR="00962A9D" w:rsidRPr="006504C7" w:rsidRDefault="00962A9D" w:rsidP="009E74D0">
            <w:pPr>
              <w:rPr>
                <w:rFonts w:ascii="Times New Roman" w:eastAsia="Times New Roman" w:hAnsi="Times New Roman" w:cs="Times New Roman"/>
                <w:i/>
                <w:iCs/>
                <w:sz w:val="20"/>
                <w:szCs w:val="20"/>
              </w:rPr>
            </w:pPr>
            <w:r w:rsidRPr="006504C7">
              <w:rPr>
                <w:rFonts w:ascii="Times New Roman" w:eastAsia="Times New Roman" w:hAnsi="Times New Roman" w:cs="Times New Roman"/>
                <w:i/>
                <w:iCs/>
                <w:sz w:val="20"/>
                <w:szCs w:val="20"/>
              </w:rPr>
              <w:t>Pasirenkama iš:</w:t>
            </w:r>
          </w:p>
          <w:p w:rsidR="00962A9D" w:rsidRPr="006504C7" w:rsidRDefault="00962A9D" w:rsidP="009E74D0">
            <w:pPr>
              <w:rPr>
                <w:rFonts w:ascii="Times New Roman" w:eastAsia="Times New Roman" w:hAnsi="Times New Roman" w:cs="Times New Roman"/>
                <w:iCs/>
              </w:rPr>
            </w:pPr>
            <w:r w:rsidRPr="006504C7">
              <w:rPr>
                <w:rFonts w:ascii="Segoe UI Symbol" w:eastAsia="MS Gothic" w:hAnsi="Segoe UI Symbol" w:cs="Segoe UI Symbol"/>
                <w:iCs/>
              </w:rPr>
              <w:t>☐</w:t>
            </w:r>
            <w:r w:rsidRPr="006504C7">
              <w:rPr>
                <w:rFonts w:ascii="Times New Roman" w:eastAsia="Times New Roman" w:hAnsi="Times New Roman" w:cs="Times New Roman"/>
                <w:iCs/>
              </w:rPr>
              <w:t xml:space="preserve"> ES fondų investicijų programa</w:t>
            </w:r>
          </w:p>
          <w:p w:rsidR="00962A9D" w:rsidRPr="006504C7" w:rsidRDefault="00000000" w:rsidP="009E74D0">
            <w:pPr>
              <w:rPr>
                <w:rFonts w:ascii="Times New Roman" w:eastAsia="Times New Roman" w:hAnsi="Times New Roman" w:cs="Times New Roman"/>
                <w:iCs/>
              </w:rPr>
            </w:pPr>
            <w:sdt>
              <w:sdtPr>
                <w:rPr>
                  <w:rFonts w:ascii="Times New Roman" w:hAnsi="Times New Roman" w:cs="Times New Roman"/>
                </w:rPr>
                <w:id w:val="1663203769"/>
                <w14:checkbox>
                  <w14:checked w14:val="1"/>
                  <w14:checkedState w14:val="2612" w14:font="MS Gothic"/>
                  <w14:uncheckedState w14:val="2610" w14:font="MS Gothic"/>
                </w14:checkbox>
              </w:sdtPr>
              <w:sdtContent>
                <w:r w:rsidR="00AF2B58" w:rsidRPr="006504C7">
                  <w:rPr>
                    <w:rFonts w:ascii="Segoe UI Symbol" w:eastAsia="MS Gothic" w:hAnsi="Segoe UI Symbol" w:cs="Segoe UI Symbol"/>
                  </w:rPr>
                  <w:t>☒</w:t>
                </w:r>
              </w:sdtContent>
            </w:sdt>
            <w:r w:rsidR="00AF2B58" w:rsidRPr="006504C7">
              <w:rPr>
                <w:rFonts w:ascii="Times New Roman" w:eastAsia="MS Gothic" w:hAnsi="Times New Roman" w:cs="Times New Roman"/>
                <w:iCs/>
              </w:rPr>
              <w:t xml:space="preserve"> </w:t>
            </w:r>
            <w:r w:rsidR="000F45D7" w:rsidRPr="006504C7">
              <w:rPr>
                <w:rFonts w:ascii="Times New Roman" w:eastAsia="Times New Roman" w:hAnsi="Times New Roman" w:cs="Times New Roman"/>
                <w:iCs/>
              </w:rPr>
              <w:t>Planas „</w:t>
            </w:r>
            <w:r w:rsidR="00962A9D" w:rsidRPr="006504C7">
              <w:rPr>
                <w:rFonts w:ascii="Times New Roman" w:eastAsia="Times New Roman" w:hAnsi="Times New Roman" w:cs="Times New Roman"/>
                <w:iCs/>
              </w:rPr>
              <w:t>Naujos kartos Lietuva</w:t>
            </w:r>
            <w:r w:rsidR="000F45D7" w:rsidRPr="006504C7">
              <w:rPr>
                <w:rFonts w:ascii="Times New Roman" w:eastAsia="Times New Roman" w:hAnsi="Times New Roman" w:cs="Times New Roman"/>
                <w:iCs/>
              </w:rPr>
              <w:t>“</w:t>
            </w:r>
          </w:p>
          <w:p w:rsidR="00962A9D" w:rsidRPr="006504C7" w:rsidRDefault="00962A9D" w:rsidP="009E74D0">
            <w:pPr>
              <w:rPr>
                <w:rFonts w:ascii="Times New Roman" w:hAnsi="Times New Roman" w:cs="Times New Roman"/>
                <w:i/>
                <w:sz w:val="20"/>
                <w:szCs w:val="20"/>
              </w:rPr>
            </w:pPr>
            <w:r w:rsidRPr="006504C7">
              <w:rPr>
                <w:rFonts w:ascii="Times New Roman" w:hAnsi="Times New Roman" w:cs="Times New Roman"/>
                <w:i/>
                <w:iCs/>
                <w:sz w:val="20"/>
                <w:szCs w:val="20"/>
              </w:rPr>
              <w:t>Vertinama pagal  Aprašo II skyriaus lentelės dalį „Finansavimo šaltiniai“, o kai įgyvendinami RPPl projektai, - RPPl lentelę „</w:t>
            </w:r>
            <w:r w:rsidR="25BA9B4C" w:rsidRPr="006504C7">
              <w:rPr>
                <w:rFonts w:ascii="Times New Roman" w:hAnsi="Times New Roman" w:cs="Times New Roman"/>
                <w:i/>
                <w:iCs/>
                <w:sz w:val="20"/>
                <w:szCs w:val="20"/>
              </w:rPr>
              <w:t xml:space="preserve"> </w:t>
            </w:r>
            <w:r w:rsidRPr="006504C7">
              <w:rPr>
                <w:rFonts w:ascii="Times New Roman" w:hAnsi="Times New Roman" w:cs="Times New Roman"/>
                <w:i/>
                <w:iCs/>
                <w:sz w:val="20"/>
                <w:szCs w:val="20"/>
              </w:rPr>
              <w:t xml:space="preserve">Pažangos priemonės finansavimo šaltiniai“. </w:t>
            </w:r>
          </w:p>
        </w:tc>
      </w:tr>
      <w:tr w:rsidR="00DC7931" w:rsidRPr="006504C7" w:rsidTr="002E1FBF">
        <w:tc>
          <w:tcPr>
            <w:tcW w:w="766" w:type="dxa"/>
          </w:tcPr>
          <w:p w:rsidR="00962A9D" w:rsidRPr="006504C7"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6504C7" w:rsidRDefault="1D260344" w:rsidP="13CB50FB">
            <w:pPr>
              <w:spacing w:after="120"/>
              <w:rPr>
                <w:rFonts w:ascii="Times New Roman" w:eastAsia="Times New Roman" w:hAnsi="Times New Roman" w:cs="Times New Roman"/>
                <w:b/>
                <w:bCs/>
              </w:rPr>
            </w:pPr>
            <w:r w:rsidRPr="006504C7">
              <w:rPr>
                <w:rFonts w:ascii="Times New Roman" w:hAnsi="Times New Roman" w:cs="Times New Roman"/>
                <w:b/>
                <w:bCs/>
              </w:rPr>
              <w:t>Asignavimų valdytojas</w:t>
            </w:r>
          </w:p>
        </w:tc>
        <w:tc>
          <w:tcPr>
            <w:tcW w:w="7066" w:type="dxa"/>
          </w:tcPr>
          <w:p w:rsidR="00962A9D" w:rsidRPr="006504C7" w:rsidRDefault="00AF2B58" w:rsidP="009E74D0">
            <w:pPr>
              <w:rPr>
                <w:rFonts w:ascii="Times New Roman" w:eastAsia="Times New Roman" w:hAnsi="Times New Roman" w:cs="Times New Roman"/>
                <w:b/>
                <w:i/>
                <w:iCs/>
              </w:rPr>
            </w:pPr>
            <w:r w:rsidRPr="006504C7">
              <w:rPr>
                <w:rFonts w:ascii="Times New Roman" w:eastAsia="Times New Roman" w:hAnsi="Times New Roman" w:cs="Times New Roman"/>
                <w:iCs/>
              </w:rPr>
              <w:t>Sveikatos apsaugos ministerija</w:t>
            </w:r>
          </w:p>
        </w:tc>
      </w:tr>
      <w:tr w:rsidR="00DC7931" w:rsidRPr="006504C7" w:rsidTr="002E1FBF">
        <w:tc>
          <w:tcPr>
            <w:tcW w:w="766" w:type="dxa"/>
          </w:tcPr>
          <w:p w:rsidR="00962A9D" w:rsidRPr="006504C7"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6504C7" w:rsidRDefault="00962A9D" w:rsidP="009E74D0">
            <w:pPr>
              <w:spacing w:after="120"/>
              <w:rPr>
                <w:rFonts w:ascii="Times New Roman" w:eastAsia="Times New Roman" w:hAnsi="Times New Roman" w:cs="Times New Roman"/>
                <w:b/>
              </w:rPr>
            </w:pPr>
            <w:r w:rsidRPr="006504C7">
              <w:rPr>
                <w:rFonts w:ascii="Times New Roman" w:hAnsi="Times New Roman" w:cs="Times New Roman"/>
                <w:b/>
              </w:rPr>
              <w:t>P</w:t>
            </w:r>
            <w:r w:rsidR="003A1F3C" w:rsidRPr="006504C7">
              <w:rPr>
                <w:rFonts w:ascii="Times New Roman" w:hAnsi="Times New Roman" w:cs="Times New Roman"/>
                <w:b/>
              </w:rPr>
              <w:t>ažangos p</w:t>
            </w:r>
            <w:r w:rsidRPr="006504C7">
              <w:rPr>
                <w:rFonts w:ascii="Times New Roman" w:hAnsi="Times New Roman" w:cs="Times New Roman"/>
                <w:b/>
              </w:rPr>
              <w:t>riemonės informacija</w:t>
            </w:r>
          </w:p>
        </w:tc>
        <w:tc>
          <w:tcPr>
            <w:tcW w:w="7066" w:type="dxa"/>
          </w:tcPr>
          <w:p w:rsidR="00AF2B58" w:rsidRPr="006504C7" w:rsidRDefault="006504C7" w:rsidP="006504C7">
            <w:pPr>
              <w:spacing w:line="259" w:lineRule="auto"/>
              <w:rPr>
                <w:rFonts w:ascii="Times New Roman" w:eastAsia="Times New Roman" w:hAnsi="Times New Roman" w:cs="Times New Roman"/>
                <w:bCs/>
                <w:iCs/>
              </w:rPr>
            </w:pPr>
            <w:r>
              <w:rPr>
                <w:rFonts w:ascii="Times New Roman" w:eastAsia="Times New Roman" w:hAnsi="Times New Roman" w:cs="Times New Roman"/>
                <w:bCs/>
                <w:iCs/>
              </w:rPr>
              <w:t>Paž</w:t>
            </w:r>
            <w:r w:rsidR="00AF2B58" w:rsidRPr="006504C7">
              <w:rPr>
                <w:rFonts w:ascii="Times New Roman" w:eastAsia="Times New Roman" w:hAnsi="Times New Roman" w:cs="Times New Roman"/>
                <w:bCs/>
                <w:iCs/>
              </w:rPr>
              <w:t>angos priemonė skirta įgyvendinti šias EGADP reformas:</w:t>
            </w:r>
          </w:p>
          <w:p w:rsidR="00AF2B58" w:rsidRPr="006504C7" w:rsidRDefault="00AF2B58" w:rsidP="006504C7">
            <w:pPr>
              <w:autoSpaceDE w:val="0"/>
              <w:autoSpaceDN w:val="0"/>
              <w:adjustRightInd w:val="0"/>
              <w:spacing w:before="120"/>
              <w:rPr>
                <w:rFonts w:ascii="Times New Roman" w:hAnsi="Times New Roman" w:cs="Times New Roman"/>
                <w:color w:val="000000"/>
              </w:rPr>
            </w:pPr>
            <w:r w:rsidRPr="006504C7">
              <w:rPr>
                <w:rFonts w:ascii="Times New Roman" w:hAnsi="Times New Roman" w:cs="Times New Roman"/>
                <w:color w:val="000000"/>
              </w:rPr>
              <w:t xml:space="preserve">A.1.1. Paslaugų kokybės ir prieinamumo gerinimas bei inovacijų skatinimas </w:t>
            </w:r>
          </w:p>
          <w:p w:rsidR="00AF2B58" w:rsidRPr="006504C7" w:rsidRDefault="00AF2B58" w:rsidP="00AF2B58">
            <w:pPr>
              <w:autoSpaceDE w:val="0"/>
              <w:autoSpaceDN w:val="0"/>
              <w:adjustRightInd w:val="0"/>
              <w:rPr>
                <w:rFonts w:ascii="Times New Roman" w:hAnsi="Times New Roman" w:cs="Times New Roman"/>
                <w:color w:val="000000"/>
              </w:rPr>
            </w:pPr>
            <w:r w:rsidRPr="006504C7">
              <w:rPr>
                <w:rFonts w:ascii="Times New Roman" w:hAnsi="Times New Roman" w:cs="Times New Roman"/>
                <w:color w:val="000000"/>
              </w:rPr>
              <w:t xml:space="preserve">A.1.2. Ilgalaikės priežiūros paslaugų teikimo reforma </w:t>
            </w:r>
          </w:p>
          <w:p w:rsidR="00AF2B58" w:rsidRPr="006504C7" w:rsidRDefault="00AF2B58" w:rsidP="00AF2B58">
            <w:pPr>
              <w:autoSpaceDE w:val="0"/>
              <w:autoSpaceDN w:val="0"/>
              <w:adjustRightInd w:val="0"/>
              <w:rPr>
                <w:rFonts w:ascii="Times New Roman" w:hAnsi="Times New Roman" w:cs="Times New Roman"/>
                <w:color w:val="000000"/>
              </w:rPr>
            </w:pPr>
            <w:r w:rsidRPr="006504C7">
              <w:rPr>
                <w:rFonts w:ascii="Times New Roman" w:hAnsi="Times New Roman" w:cs="Times New Roman"/>
                <w:color w:val="000000"/>
              </w:rPr>
              <w:t xml:space="preserve">A.1.3. Sveikatos sistemos atsparumo dirbti ekstremaliomis situacijomis sisteminis stiprinimas </w:t>
            </w:r>
          </w:p>
          <w:p w:rsidR="00AF2B58" w:rsidRPr="006504C7" w:rsidRDefault="00AF2B58" w:rsidP="006504C7">
            <w:pPr>
              <w:spacing w:before="120" w:line="259" w:lineRule="auto"/>
              <w:jc w:val="both"/>
              <w:rPr>
                <w:rFonts w:ascii="Times New Roman" w:hAnsi="Times New Roman" w:cs="Times New Roman"/>
              </w:rPr>
            </w:pPr>
            <w:r w:rsidRPr="006504C7">
              <w:rPr>
                <w:rFonts w:ascii="Times New Roman" w:hAnsi="Times New Roman" w:cs="Times New Roman"/>
              </w:rPr>
              <w:t>Pagrindimo apraše aprašytos veiklos bus finansuojamos Ekonomikos gaivinimo ir atsparumo didinimo priemonės (toliau – EGADP) lėšomis remiantis 2021 m. liepos 28 d. Tarybos įgyvendinimo sprendimu CM 4171/21 dėl Lietuvos ekonomikos gaivinimo ir atsparumo didinimo plano įvertinimo patvirtinimo.</w:t>
            </w:r>
          </w:p>
          <w:p w:rsidR="00085A23" w:rsidRPr="006504C7" w:rsidRDefault="00AF2B58" w:rsidP="006504C7">
            <w:pPr>
              <w:spacing w:before="120" w:after="200" w:line="259" w:lineRule="auto"/>
              <w:jc w:val="both"/>
              <w:rPr>
                <w:rFonts w:ascii="Times New Roman" w:hAnsi="Times New Roman" w:cs="Times New Roman"/>
              </w:rPr>
            </w:pPr>
            <w:r w:rsidRPr="006504C7">
              <w:rPr>
                <w:rFonts w:ascii="Times New Roman" w:hAnsi="Times New Roman" w:cs="Times New Roman"/>
              </w:rPr>
              <w:t xml:space="preserve"> Dėl šios priežasties, siekiant užtikrinti spartesnį pažangos priemonės rengimo ir įgyvendinimo procesą, aprašas buvo įtrauktas į Lietuvos Respublikos finansų ministerijos sudarytą prioritetinių pažangos priemonių sąrašą. </w:t>
            </w:r>
            <w:r w:rsidRPr="006504C7">
              <w:rPr>
                <w:rFonts w:ascii="Times New Roman" w:hAnsi="Times New Roman" w:cs="Times New Roman"/>
                <w:b/>
                <w:bCs/>
              </w:rPr>
              <w:t>Parengtas aprašo pagrindimas apima tik dalį veiklų ir vėliau bus papildytas kitomis veiklomis, kurios bus finansuojamos iš kitų finansavimo šaltinių.</w:t>
            </w:r>
          </w:p>
        </w:tc>
      </w:tr>
      <w:tr w:rsidR="00DC7931" w:rsidRPr="006504C7" w:rsidTr="002E1FBF">
        <w:tc>
          <w:tcPr>
            <w:tcW w:w="766" w:type="dxa"/>
          </w:tcPr>
          <w:p w:rsidR="00962A9D" w:rsidRPr="006504C7"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6504C7" w:rsidRDefault="00962A9D" w:rsidP="009E74D0">
            <w:pPr>
              <w:spacing w:after="120"/>
              <w:rPr>
                <w:rFonts w:ascii="Times New Roman" w:eastAsia="Times New Roman" w:hAnsi="Times New Roman" w:cs="Times New Roman"/>
                <w:b/>
              </w:rPr>
            </w:pPr>
            <w:r w:rsidRPr="006504C7">
              <w:rPr>
                <w:rFonts w:ascii="Times New Roman" w:hAnsi="Times New Roman" w:cs="Times New Roman"/>
                <w:b/>
              </w:rPr>
              <w:t>Stebėsenos rodikliai</w:t>
            </w:r>
          </w:p>
        </w:tc>
        <w:tc>
          <w:tcPr>
            <w:tcW w:w="7066" w:type="dxa"/>
          </w:tcPr>
          <w:p w:rsidR="00962A9D" w:rsidRPr="006504C7" w:rsidRDefault="00962A9D" w:rsidP="009E74D0">
            <w:pPr>
              <w:rPr>
                <w:rFonts w:ascii="Times New Roman" w:hAnsi="Times New Roman" w:cs="Times New Roman"/>
                <w:i/>
                <w:iCs/>
                <w:sz w:val="20"/>
                <w:szCs w:val="20"/>
              </w:rPr>
            </w:pPr>
            <w:r w:rsidRPr="006504C7">
              <w:rPr>
                <w:rFonts w:ascii="Times New Roman" w:hAnsi="Times New Roman" w:cs="Times New Roman"/>
                <w:i/>
                <w:iCs/>
                <w:sz w:val="20"/>
                <w:szCs w:val="20"/>
              </w:rPr>
              <w:t>Duomenys imami iš Aprašo I lentelės.</w:t>
            </w:r>
          </w:p>
          <w:p w:rsidR="00962A9D" w:rsidRPr="006504C7" w:rsidRDefault="00962A9D" w:rsidP="009E74D0">
            <w:pPr>
              <w:rPr>
                <w:rFonts w:ascii="Times New Roman" w:hAnsi="Times New Roman" w:cs="Times New Roman"/>
                <w:i/>
                <w:iCs/>
                <w:sz w:val="20"/>
                <w:szCs w:val="20"/>
              </w:rPr>
            </w:pPr>
            <w:r w:rsidRPr="006504C7">
              <w:rPr>
                <w:rFonts w:ascii="Times New Roman" w:hAnsi="Times New Roman" w:cs="Times New Roman"/>
                <w:i/>
                <w:iCs/>
                <w:sz w:val="20"/>
                <w:szCs w:val="20"/>
              </w:rPr>
              <w:t>a) rodiklio pavadinimas (3 stulpelis)</w:t>
            </w:r>
          </w:p>
          <w:p w:rsidR="00962A9D" w:rsidRPr="006504C7" w:rsidRDefault="00962A9D" w:rsidP="009E74D0">
            <w:pPr>
              <w:rPr>
                <w:rFonts w:ascii="Times New Roman" w:hAnsi="Times New Roman" w:cs="Times New Roman"/>
                <w:i/>
                <w:iCs/>
                <w:sz w:val="20"/>
                <w:szCs w:val="20"/>
              </w:rPr>
            </w:pPr>
            <w:r w:rsidRPr="006504C7">
              <w:rPr>
                <w:rFonts w:ascii="Times New Roman" w:hAnsi="Times New Roman" w:cs="Times New Roman"/>
                <w:i/>
                <w:iCs/>
                <w:sz w:val="20"/>
                <w:szCs w:val="20"/>
              </w:rPr>
              <w:t>b) siektina galutinė reikšmė (7 stulpelis)</w:t>
            </w:r>
          </w:p>
          <w:p w:rsidR="00962A9D" w:rsidRPr="006504C7" w:rsidRDefault="00962A9D" w:rsidP="009E74D0">
            <w:pPr>
              <w:rPr>
                <w:rFonts w:ascii="Times New Roman" w:hAnsi="Times New Roman" w:cs="Times New Roman"/>
                <w:i/>
                <w:iCs/>
                <w:sz w:val="20"/>
                <w:szCs w:val="20"/>
              </w:rPr>
            </w:pPr>
            <w:r w:rsidRPr="006504C7">
              <w:rPr>
                <w:rFonts w:ascii="Times New Roman" w:hAnsi="Times New Roman" w:cs="Times New Roman"/>
                <w:i/>
                <w:iCs/>
                <w:sz w:val="20"/>
                <w:szCs w:val="20"/>
              </w:rPr>
              <w:t>c) matavimo vienetas (4 stulpelis)</w:t>
            </w:r>
          </w:p>
          <w:p w:rsidR="0087646E" w:rsidRPr="006504C7" w:rsidRDefault="00237FE8" w:rsidP="009E74D0">
            <w:pPr>
              <w:rPr>
                <w:rFonts w:ascii="Times New Roman" w:hAnsi="Times New Roman" w:cs="Times New Roman"/>
                <w:bCs/>
                <w:i/>
                <w:iCs/>
                <w:sz w:val="20"/>
                <w:szCs w:val="20"/>
              </w:rPr>
            </w:pPr>
            <w:r w:rsidRPr="006504C7">
              <w:rPr>
                <w:rFonts w:ascii="Times New Roman" w:hAnsi="Times New Roman" w:cs="Times New Roman"/>
                <w:bCs/>
                <w:i/>
                <w:iCs/>
                <w:sz w:val="20"/>
                <w:szCs w:val="20"/>
              </w:rPr>
              <w:t xml:space="preserve">Kai įgyvendinama </w:t>
            </w:r>
            <w:r w:rsidR="0087646E" w:rsidRPr="006504C7">
              <w:rPr>
                <w:rFonts w:ascii="Times New Roman" w:hAnsi="Times New Roman" w:cs="Times New Roman"/>
                <w:bCs/>
                <w:i/>
                <w:iCs/>
                <w:sz w:val="20"/>
                <w:szCs w:val="20"/>
              </w:rPr>
              <w:t>RPPL</w:t>
            </w:r>
            <w:r w:rsidRPr="006504C7">
              <w:rPr>
                <w:rFonts w:ascii="Times New Roman" w:hAnsi="Times New Roman" w:cs="Times New Roman"/>
                <w:bCs/>
                <w:i/>
                <w:iCs/>
                <w:sz w:val="20"/>
                <w:szCs w:val="20"/>
              </w:rPr>
              <w:t xml:space="preserve"> pažangos priemonė</w:t>
            </w:r>
            <w:r w:rsidR="0087646E" w:rsidRPr="006504C7">
              <w:rPr>
                <w:rFonts w:ascii="Times New Roman" w:hAnsi="Times New Roman" w:cs="Times New Roman"/>
                <w:bCs/>
                <w:i/>
                <w:iCs/>
                <w:sz w:val="20"/>
                <w:szCs w:val="20"/>
              </w:rPr>
              <w:t xml:space="preserve"> – </w:t>
            </w:r>
            <w:r w:rsidRPr="006504C7">
              <w:rPr>
                <w:rFonts w:ascii="Times New Roman" w:hAnsi="Times New Roman" w:cs="Times New Roman"/>
                <w:bCs/>
                <w:i/>
                <w:iCs/>
                <w:sz w:val="20"/>
                <w:szCs w:val="20"/>
              </w:rPr>
              <w:t xml:space="preserve">duomenys </w:t>
            </w:r>
            <w:r w:rsidR="0087646E" w:rsidRPr="006504C7">
              <w:rPr>
                <w:rFonts w:ascii="Times New Roman" w:hAnsi="Times New Roman" w:cs="Times New Roman"/>
                <w:bCs/>
                <w:i/>
                <w:iCs/>
                <w:sz w:val="20"/>
                <w:szCs w:val="20"/>
              </w:rPr>
              <w:t>iš RPPL</w:t>
            </w:r>
            <w:r w:rsidRPr="006504C7">
              <w:rPr>
                <w:rFonts w:ascii="Times New Roman" w:hAnsi="Times New Roman" w:cs="Times New Roman"/>
                <w:bCs/>
                <w:i/>
                <w:iCs/>
                <w:sz w:val="20"/>
                <w:szCs w:val="20"/>
              </w:rPr>
              <w:t>.</w:t>
            </w:r>
          </w:p>
          <w:p w:rsidR="00AF2B58" w:rsidRPr="006504C7" w:rsidRDefault="00AF2B58" w:rsidP="009E74D0">
            <w:pPr>
              <w:rPr>
                <w:rFonts w:ascii="Times New Roman" w:eastAsia="Times New Roman" w:hAnsi="Times New Roman" w:cs="Times New Roman"/>
                <w:bCs/>
                <w:i/>
                <w:iCs/>
              </w:rPr>
            </w:pPr>
          </w:p>
          <w:tbl>
            <w:tblPr>
              <w:tblW w:w="6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701"/>
              <w:gridCol w:w="850"/>
            </w:tblGrid>
            <w:tr w:rsidR="00F32A32" w:rsidRPr="006504C7" w:rsidTr="00B9544C">
              <w:trPr>
                <w:trHeight w:val="330"/>
              </w:trPr>
              <w:tc>
                <w:tcPr>
                  <w:tcW w:w="4395" w:type="dxa"/>
                  <w:shd w:val="clear" w:color="auto" w:fill="FFFFFF" w:themeFill="background1"/>
                </w:tcPr>
                <w:p w:rsidR="00F32A32" w:rsidRPr="006504C7" w:rsidRDefault="00F32A32" w:rsidP="006504C7">
                  <w:pPr>
                    <w:spacing w:line="240" w:lineRule="auto"/>
                    <w:jc w:val="both"/>
                    <w:rPr>
                      <w:rFonts w:ascii="Times New Roman" w:hAnsi="Times New Roman" w:cs="Times New Roman"/>
                      <w:b/>
                      <w:bCs/>
                      <w:iCs/>
                      <w:sz w:val="20"/>
                      <w:szCs w:val="20"/>
                    </w:rPr>
                  </w:pPr>
                  <w:r w:rsidRPr="006504C7">
                    <w:rPr>
                      <w:rFonts w:ascii="Times New Roman" w:hAnsi="Times New Roman" w:cs="Times New Roman"/>
                      <w:b/>
                      <w:bCs/>
                      <w:iCs/>
                      <w:sz w:val="20"/>
                      <w:szCs w:val="20"/>
                    </w:rPr>
                    <w:t>Rodiklio pavadinimas</w:t>
                  </w:r>
                </w:p>
              </w:tc>
              <w:tc>
                <w:tcPr>
                  <w:tcW w:w="1701" w:type="dxa"/>
                  <w:shd w:val="clear" w:color="auto" w:fill="FFFFFF" w:themeFill="background1"/>
                </w:tcPr>
                <w:p w:rsidR="00F32A32" w:rsidRPr="006504C7" w:rsidRDefault="00F32A32" w:rsidP="006504C7">
                  <w:pPr>
                    <w:spacing w:line="240" w:lineRule="auto"/>
                    <w:jc w:val="center"/>
                    <w:rPr>
                      <w:rFonts w:ascii="Times New Roman" w:hAnsi="Times New Roman" w:cs="Times New Roman"/>
                      <w:sz w:val="20"/>
                      <w:szCs w:val="20"/>
                    </w:rPr>
                  </w:pPr>
                  <w:r w:rsidRPr="006504C7">
                    <w:rPr>
                      <w:rFonts w:ascii="Times New Roman" w:hAnsi="Times New Roman" w:cs="Times New Roman"/>
                      <w:sz w:val="20"/>
                      <w:szCs w:val="20"/>
                    </w:rPr>
                    <w:t>Siektina galutinė reikšmė</w:t>
                  </w:r>
                </w:p>
              </w:tc>
              <w:tc>
                <w:tcPr>
                  <w:tcW w:w="850" w:type="dxa"/>
                  <w:shd w:val="clear" w:color="auto" w:fill="FFFFFF" w:themeFill="background1"/>
                </w:tcPr>
                <w:p w:rsidR="00F32A32" w:rsidRPr="006504C7" w:rsidRDefault="00F32A32" w:rsidP="006504C7">
                  <w:pPr>
                    <w:spacing w:line="240" w:lineRule="auto"/>
                    <w:jc w:val="center"/>
                    <w:rPr>
                      <w:rFonts w:ascii="Times New Roman" w:hAnsi="Times New Roman" w:cs="Times New Roman"/>
                      <w:sz w:val="20"/>
                      <w:szCs w:val="20"/>
                    </w:rPr>
                  </w:pPr>
                  <w:r w:rsidRPr="006504C7">
                    <w:rPr>
                      <w:rFonts w:ascii="Times New Roman" w:hAnsi="Times New Roman" w:cs="Times New Roman"/>
                      <w:sz w:val="20"/>
                      <w:szCs w:val="20"/>
                    </w:rPr>
                    <w:t xml:space="preserve">Matavimo vnt. </w:t>
                  </w:r>
                </w:p>
              </w:tc>
            </w:tr>
            <w:tr w:rsidR="000C5D17" w:rsidRPr="006504C7" w:rsidTr="00B9544C">
              <w:trPr>
                <w:trHeight w:val="330"/>
              </w:trPr>
              <w:tc>
                <w:tcPr>
                  <w:tcW w:w="4395" w:type="dxa"/>
                  <w:shd w:val="clear" w:color="auto" w:fill="FFFFFF" w:themeFill="background1"/>
                </w:tcPr>
                <w:p w:rsidR="000C5D17" w:rsidRPr="006504C7" w:rsidRDefault="000C5D17" w:rsidP="006504C7">
                  <w:pPr>
                    <w:spacing w:line="240" w:lineRule="auto"/>
                    <w:jc w:val="both"/>
                    <w:rPr>
                      <w:rFonts w:ascii="Times New Roman" w:hAnsi="Times New Roman" w:cs="Times New Roman"/>
                      <w:sz w:val="20"/>
                      <w:szCs w:val="20"/>
                    </w:rPr>
                  </w:pPr>
                  <w:r w:rsidRPr="006504C7">
                    <w:rPr>
                      <w:rFonts w:ascii="Times New Roman" w:hAnsi="Times New Roman" w:cs="Times New Roman"/>
                      <w:b/>
                      <w:bCs/>
                      <w:iCs/>
                      <w:sz w:val="20"/>
                      <w:szCs w:val="20"/>
                    </w:rPr>
                    <w:t>1 veikla „</w:t>
                  </w:r>
                  <w:r w:rsidRPr="006504C7">
                    <w:rPr>
                      <w:rFonts w:ascii="Times New Roman" w:hAnsi="Times New Roman" w:cs="Times New Roman"/>
                      <w:b/>
                      <w:bCs/>
                      <w:sz w:val="20"/>
                      <w:szCs w:val="20"/>
                    </w:rPr>
                    <w:t>Ilgalaikės priežiūros paslaugų diegimas“</w:t>
                  </w:r>
                </w:p>
              </w:tc>
              <w:tc>
                <w:tcPr>
                  <w:tcW w:w="1701" w:type="dxa"/>
                  <w:shd w:val="clear" w:color="auto" w:fill="FFFFFF" w:themeFill="background1"/>
                </w:tcPr>
                <w:p w:rsidR="000C5D17" w:rsidRPr="006504C7" w:rsidRDefault="000C5D17" w:rsidP="006504C7">
                  <w:pPr>
                    <w:spacing w:line="240" w:lineRule="auto"/>
                    <w:jc w:val="center"/>
                    <w:rPr>
                      <w:rFonts w:ascii="Times New Roman" w:hAnsi="Times New Roman" w:cs="Times New Roman"/>
                      <w:sz w:val="20"/>
                      <w:szCs w:val="20"/>
                    </w:rPr>
                  </w:pPr>
                </w:p>
              </w:tc>
              <w:tc>
                <w:tcPr>
                  <w:tcW w:w="850" w:type="dxa"/>
                  <w:shd w:val="clear" w:color="auto" w:fill="FFFFFF" w:themeFill="background1"/>
                </w:tcPr>
                <w:p w:rsidR="000C5D17" w:rsidRPr="006504C7" w:rsidRDefault="000C5D17" w:rsidP="006504C7">
                  <w:pPr>
                    <w:spacing w:line="240" w:lineRule="auto"/>
                    <w:jc w:val="center"/>
                    <w:rPr>
                      <w:rFonts w:ascii="Times New Roman" w:hAnsi="Times New Roman" w:cs="Times New Roman"/>
                      <w:sz w:val="20"/>
                      <w:szCs w:val="20"/>
                    </w:rPr>
                  </w:pPr>
                </w:p>
              </w:tc>
            </w:tr>
            <w:tr w:rsidR="000C5D17" w:rsidRPr="006504C7" w:rsidTr="006504C7">
              <w:trPr>
                <w:trHeight w:val="611"/>
              </w:trPr>
              <w:tc>
                <w:tcPr>
                  <w:tcW w:w="4395" w:type="dxa"/>
                  <w:shd w:val="clear" w:color="auto" w:fill="FFFFFF" w:themeFill="background1"/>
                </w:tcPr>
                <w:p w:rsidR="000C5D17" w:rsidRPr="006504C7" w:rsidRDefault="000C5D17" w:rsidP="006504C7">
                  <w:pPr>
                    <w:spacing w:line="240" w:lineRule="auto"/>
                    <w:jc w:val="both"/>
                    <w:rPr>
                      <w:rFonts w:ascii="Times New Roman" w:hAnsi="Times New Roman" w:cs="Times New Roman"/>
                      <w:sz w:val="20"/>
                      <w:szCs w:val="20"/>
                    </w:rPr>
                  </w:pPr>
                  <w:r w:rsidRPr="006504C7">
                    <w:rPr>
                      <w:rFonts w:ascii="Times New Roman" w:hAnsi="Times New Roman" w:cs="Times New Roman"/>
                      <w:sz w:val="20"/>
                      <w:szCs w:val="20"/>
                    </w:rPr>
                    <w:t xml:space="preserve">Ambulatorines ilgalaikes priežiūros paslaugas gaunančių pacientų dalis </w:t>
                  </w:r>
                </w:p>
              </w:tc>
              <w:tc>
                <w:tcPr>
                  <w:tcW w:w="1701" w:type="dxa"/>
                  <w:shd w:val="clear" w:color="auto" w:fill="FFFFFF" w:themeFill="background1"/>
                </w:tcPr>
                <w:p w:rsidR="000C5D17" w:rsidRPr="006504C7" w:rsidRDefault="000C5D17" w:rsidP="006504C7">
                  <w:pPr>
                    <w:spacing w:after="0" w:line="240" w:lineRule="auto"/>
                    <w:jc w:val="center"/>
                    <w:rPr>
                      <w:rFonts w:ascii="Times New Roman" w:hAnsi="Times New Roman" w:cs="Times New Roman"/>
                      <w:sz w:val="20"/>
                      <w:szCs w:val="20"/>
                    </w:rPr>
                  </w:pPr>
                  <w:r w:rsidRPr="006504C7">
                    <w:rPr>
                      <w:rFonts w:ascii="Times New Roman" w:hAnsi="Times New Roman" w:cs="Times New Roman"/>
                      <w:sz w:val="20"/>
                      <w:szCs w:val="20"/>
                    </w:rPr>
                    <w:t>60</w:t>
                  </w:r>
                </w:p>
                <w:p w:rsidR="000C5D17" w:rsidRPr="006504C7" w:rsidRDefault="000C5D17" w:rsidP="006504C7">
                  <w:pPr>
                    <w:spacing w:after="0" w:line="240" w:lineRule="auto"/>
                    <w:jc w:val="center"/>
                    <w:rPr>
                      <w:rFonts w:ascii="Times New Roman" w:hAnsi="Times New Roman" w:cs="Times New Roman"/>
                      <w:sz w:val="20"/>
                      <w:szCs w:val="20"/>
                    </w:rPr>
                  </w:pPr>
                  <w:r w:rsidRPr="006504C7">
                    <w:rPr>
                      <w:rFonts w:ascii="Times New Roman" w:hAnsi="Times New Roman" w:cs="Times New Roman"/>
                      <w:sz w:val="20"/>
                      <w:szCs w:val="20"/>
                    </w:rPr>
                    <w:t>(2026 m. I ketv.)</w:t>
                  </w:r>
                </w:p>
              </w:tc>
              <w:tc>
                <w:tcPr>
                  <w:tcW w:w="850" w:type="dxa"/>
                  <w:shd w:val="clear" w:color="auto" w:fill="FFFFFF" w:themeFill="background1"/>
                </w:tcPr>
                <w:p w:rsidR="000C5D17" w:rsidRPr="006504C7" w:rsidRDefault="000C5D17" w:rsidP="006504C7">
                  <w:pPr>
                    <w:spacing w:line="240" w:lineRule="auto"/>
                    <w:jc w:val="center"/>
                    <w:rPr>
                      <w:rFonts w:ascii="Times New Roman" w:hAnsi="Times New Roman" w:cs="Times New Roman"/>
                      <w:sz w:val="20"/>
                      <w:szCs w:val="20"/>
                    </w:rPr>
                  </w:pPr>
                  <w:r w:rsidRPr="006504C7">
                    <w:rPr>
                      <w:rFonts w:ascii="Times New Roman" w:hAnsi="Times New Roman" w:cs="Times New Roman"/>
                      <w:sz w:val="20"/>
                      <w:szCs w:val="20"/>
                    </w:rPr>
                    <w:t>Pro</w:t>
                  </w:r>
                  <w:r w:rsidR="007023E4" w:rsidRPr="006504C7">
                    <w:rPr>
                      <w:rFonts w:ascii="Times New Roman" w:hAnsi="Times New Roman" w:cs="Times New Roman"/>
                      <w:sz w:val="20"/>
                      <w:szCs w:val="20"/>
                    </w:rPr>
                    <w:t>c</w:t>
                  </w:r>
                  <w:r w:rsidRPr="006504C7">
                    <w:rPr>
                      <w:rFonts w:ascii="Times New Roman" w:hAnsi="Times New Roman" w:cs="Times New Roman"/>
                      <w:sz w:val="20"/>
                      <w:szCs w:val="20"/>
                    </w:rPr>
                    <w:t>.</w:t>
                  </w:r>
                </w:p>
              </w:tc>
            </w:tr>
            <w:tr w:rsidR="000C5D17" w:rsidRPr="006504C7" w:rsidTr="00B9544C">
              <w:trPr>
                <w:trHeight w:val="330"/>
              </w:trPr>
              <w:tc>
                <w:tcPr>
                  <w:tcW w:w="4395" w:type="dxa"/>
                  <w:shd w:val="clear" w:color="auto" w:fill="FFFFFF" w:themeFill="background1"/>
                </w:tcPr>
                <w:p w:rsidR="000C5D17" w:rsidRPr="006504C7" w:rsidRDefault="000C5D17" w:rsidP="006504C7">
                  <w:pPr>
                    <w:spacing w:line="240" w:lineRule="auto"/>
                    <w:jc w:val="both"/>
                    <w:rPr>
                      <w:rFonts w:ascii="Times New Roman" w:hAnsi="Times New Roman" w:cs="Times New Roman"/>
                      <w:sz w:val="20"/>
                      <w:szCs w:val="20"/>
                    </w:rPr>
                  </w:pPr>
                  <w:r w:rsidRPr="006504C7">
                    <w:rPr>
                      <w:rFonts w:ascii="Times New Roman" w:hAnsi="Times New Roman" w:cs="Times New Roman"/>
                      <w:sz w:val="20"/>
                      <w:szCs w:val="20"/>
                    </w:rPr>
                    <w:t xml:space="preserve">Socialiniams partneriams pristatytas ir viešai konsultacijai pateiktas ilgalaikės priežiūros  paslaugų teikimo ir finansavimo modelis </w:t>
                  </w:r>
                </w:p>
              </w:tc>
              <w:tc>
                <w:tcPr>
                  <w:tcW w:w="1701" w:type="dxa"/>
                  <w:shd w:val="clear" w:color="auto" w:fill="FFFFFF" w:themeFill="background1"/>
                </w:tcPr>
                <w:p w:rsidR="000C5D17" w:rsidRPr="006504C7" w:rsidRDefault="000C5D17" w:rsidP="006504C7">
                  <w:pPr>
                    <w:spacing w:after="0" w:line="240" w:lineRule="auto"/>
                    <w:jc w:val="center"/>
                    <w:rPr>
                      <w:rFonts w:ascii="Times New Roman" w:hAnsi="Times New Roman" w:cs="Times New Roman"/>
                      <w:sz w:val="20"/>
                      <w:szCs w:val="20"/>
                    </w:rPr>
                  </w:pPr>
                  <w:r w:rsidRPr="006504C7">
                    <w:rPr>
                      <w:rFonts w:ascii="Times New Roman" w:hAnsi="Times New Roman" w:cs="Times New Roman"/>
                      <w:sz w:val="20"/>
                      <w:szCs w:val="20"/>
                    </w:rPr>
                    <w:t>1</w:t>
                  </w:r>
                </w:p>
                <w:p w:rsidR="000C5D17" w:rsidRPr="006504C7" w:rsidRDefault="000C5D17" w:rsidP="006504C7">
                  <w:pPr>
                    <w:spacing w:after="0" w:line="240" w:lineRule="auto"/>
                    <w:jc w:val="center"/>
                    <w:rPr>
                      <w:rFonts w:ascii="Times New Roman" w:hAnsi="Times New Roman" w:cs="Times New Roman"/>
                      <w:sz w:val="20"/>
                      <w:szCs w:val="20"/>
                    </w:rPr>
                  </w:pPr>
                  <w:r w:rsidRPr="006504C7">
                    <w:rPr>
                      <w:rFonts w:ascii="Times New Roman" w:hAnsi="Times New Roman" w:cs="Times New Roman"/>
                      <w:sz w:val="20"/>
                      <w:szCs w:val="20"/>
                    </w:rPr>
                    <w:t>(2022 m. III ketv.)</w:t>
                  </w:r>
                </w:p>
              </w:tc>
              <w:tc>
                <w:tcPr>
                  <w:tcW w:w="850" w:type="dxa"/>
                  <w:shd w:val="clear" w:color="auto" w:fill="FFFFFF" w:themeFill="background1"/>
                </w:tcPr>
                <w:p w:rsidR="000C5D17" w:rsidRPr="006504C7" w:rsidRDefault="000C5D17" w:rsidP="006504C7">
                  <w:pPr>
                    <w:spacing w:line="240" w:lineRule="auto"/>
                    <w:jc w:val="center"/>
                    <w:rPr>
                      <w:rFonts w:ascii="Times New Roman" w:hAnsi="Times New Roman" w:cs="Times New Roman"/>
                      <w:sz w:val="20"/>
                      <w:szCs w:val="20"/>
                    </w:rPr>
                  </w:pPr>
                  <w:r w:rsidRPr="006504C7">
                    <w:rPr>
                      <w:rFonts w:ascii="Times New Roman" w:hAnsi="Times New Roman" w:cs="Times New Roman"/>
                      <w:sz w:val="20"/>
                      <w:szCs w:val="20"/>
                    </w:rPr>
                    <w:t>Vnt.</w:t>
                  </w:r>
                </w:p>
              </w:tc>
            </w:tr>
            <w:tr w:rsidR="000C5D17" w:rsidRPr="006504C7" w:rsidTr="00B9544C">
              <w:trPr>
                <w:trHeight w:val="330"/>
              </w:trPr>
              <w:tc>
                <w:tcPr>
                  <w:tcW w:w="4395" w:type="dxa"/>
                  <w:shd w:val="clear" w:color="auto" w:fill="FFFFFF" w:themeFill="background1"/>
                </w:tcPr>
                <w:p w:rsidR="000C5D17" w:rsidRPr="006504C7" w:rsidRDefault="000C5D17" w:rsidP="006504C7">
                  <w:pPr>
                    <w:spacing w:line="240" w:lineRule="auto"/>
                    <w:ind w:left="38"/>
                    <w:jc w:val="both"/>
                    <w:rPr>
                      <w:rFonts w:ascii="Times New Roman" w:hAnsi="Times New Roman" w:cs="Times New Roman"/>
                      <w:sz w:val="20"/>
                      <w:szCs w:val="20"/>
                    </w:rPr>
                  </w:pPr>
                  <w:r w:rsidRPr="006504C7">
                    <w:rPr>
                      <w:rFonts w:ascii="Times New Roman" w:hAnsi="Times New Roman" w:cs="Times New Roman"/>
                      <w:sz w:val="20"/>
                      <w:szCs w:val="20"/>
                    </w:rPr>
                    <w:t xml:space="preserve">Įsigalioję teisės aktai, reglamentuojantys ilgalaikės priežiūros paslaugų modelio įgyvendinimą </w:t>
                  </w:r>
                </w:p>
              </w:tc>
              <w:tc>
                <w:tcPr>
                  <w:tcW w:w="1701" w:type="dxa"/>
                  <w:shd w:val="clear" w:color="auto" w:fill="FFFFFF" w:themeFill="background1"/>
                </w:tcPr>
                <w:p w:rsidR="000C5D17" w:rsidRPr="006504C7" w:rsidRDefault="000C5D17" w:rsidP="006504C7">
                  <w:pPr>
                    <w:spacing w:after="0" w:line="240" w:lineRule="auto"/>
                    <w:jc w:val="center"/>
                    <w:rPr>
                      <w:rFonts w:ascii="Times New Roman" w:hAnsi="Times New Roman" w:cs="Times New Roman"/>
                      <w:sz w:val="20"/>
                      <w:szCs w:val="20"/>
                    </w:rPr>
                  </w:pPr>
                  <w:r w:rsidRPr="006504C7">
                    <w:rPr>
                      <w:rFonts w:ascii="Times New Roman" w:hAnsi="Times New Roman" w:cs="Times New Roman"/>
                      <w:sz w:val="20"/>
                      <w:szCs w:val="20"/>
                    </w:rPr>
                    <w:t xml:space="preserve">1 </w:t>
                  </w:r>
                </w:p>
                <w:p w:rsidR="000C5D17" w:rsidRPr="006504C7" w:rsidRDefault="000C5D17" w:rsidP="006504C7">
                  <w:pPr>
                    <w:spacing w:after="0" w:line="240" w:lineRule="auto"/>
                    <w:jc w:val="center"/>
                    <w:rPr>
                      <w:rFonts w:ascii="Times New Roman" w:hAnsi="Times New Roman" w:cs="Times New Roman"/>
                      <w:sz w:val="20"/>
                      <w:szCs w:val="20"/>
                    </w:rPr>
                  </w:pPr>
                  <w:r w:rsidRPr="006504C7">
                    <w:rPr>
                      <w:rFonts w:ascii="Times New Roman" w:hAnsi="Times New Roman" w:cs="Times New Roman"/>
                      <w:sz w:val="20"/>
                      <w:szCs w:val="20"/>
                    </w:rPr>
                    <w:t>(2024 m. I ketv.)</w:t>
                  </w:r>
                </w:p>
              </w:tc>
              <w:tc>
                <w:tcPr>
                  <w:tcW w:w="850" w:type="dxa"/>
                  <w:shd w:val="clear" w:color="auto" w:fill="FFFFFF" w:themeFill="background1"/>
                </w:tcPr>
                <w:p w:rsidR="000C5D17" w:rsidRPr="006504C7" w:rsidRDefault="000C5D17" w:rsidP="006504C7">
                  <w:pPr>
                    <w:spacing w:line="240" w:lineRule="auto"/>
                    <w:jc w:val="center"/>
                    <w:rPr>
                      <w:rFonts w:ascii="Times New Roman" w:hAnsi="Times New Roman" w:cs="Times New Roman"/>
                      <w:sz w:val="20"/>
                      <w:szCs w:val="20"/>
                      <w:highlight w:val="yellow"/>
                    </w:rPr>
                  </w:pPr>
                  <w:r w:rsidRPr="006504C7">
                    <w:rPr>
                      <w:rFonts w:ascii="Times New Roman" w:hAnsi="Times New Roman" w:cs="Times New Roman"/>
                      <w:sz w:val="20"/>
                      <w:szCs w:val="20"/>
                    </w:rPr>
                    <w:t>Kompl.</w:t>
                  </w:r>
                </w:p>
              </w:tc>
            </w:tr>
            <w:tr w:rsidR="000C5D17" w:rsidRPr="006504C7" w:rsidTr="00B9544C">
              <w:trPr>
                <w:trHeight w:val="330"/>
              </w:trPr>
              <w:tc>
                <w:tcPr>
                  <w:tcW w:w="4395" w:type="dxa"/>
                  <w:shd w:val="clear" w:color="auto" w:fill="FFFFFF" w:themeFill="background1"/>
                </w:tcPr>
                <w:p w:rsidR="000C5D17" w:rsidRPr="006504C7" w:rsidRDefault="000C5D17" w:rsidP="006504C7">
                  <w:pPr>
                    <w:spacing w:line="240" w:lineRule="auto"/>
                    <w:jc w:val="both"/>
                    <w:rPr>
                      <w:rFonts w:ascii="Times New Roman" w:hAnsi="Times New Roman" w:cs="Times New Roman"/>
                      <w:sz w:val="20"/>
                      <w:szCs w:val="20"/>
                      <w:lang w:eastAsia="lt-LT"/>
                    </w:rPr>
                  </w:pPr>
                  <w:r w:rsidRPr="006504C7">
                    <w:rPr>
                      <w:rFonts w:ascii="Times New Roman" w:hAnsi="Times New Roman" w:cs="Times New Roman"/>
                      <w:sz w:val="20"/>
                      <w:szCs w:val="20"/>
                    </w:rPr>
                    <w:t>Sukurtų ilgalaikės priežiūros specialistų komandų, teikiančių paslaugas gyventojų namuose, skaičius</w:t>
                  </w:r>
                  <w:r w:rsidRPr="006504C7">
                    <w:rPr>
                      <w:rFonts w:ascii="Times New Roman" w:hAnsi="Times New Roman" w:cs="Times New Roman"/>
                      <w:sz w:val="20"/>
                      <w:szCs w:val="20"/>
                      <w:lang w:eastAsia="lt-LT"/>
                    </w:rPr>
                    <w:t xml:space="preserve"> </w:t>
                  </w:r>
                </w:p>
              </w:tc>
              <w:tc>
                <w:tcPr>
                  <w:tcW w:w="1701" w:type="dxa"/>
                  <w:shd w:val="clear" w:color="auto" w:fill="FFFFFF" w:themeFill="background1"/>
                </w:tcPr>
                <w:p w:rsidR="000C5D17" w:rsidRPr="006504C7" w:rsidRDefault="000C5D17" w:rsidP="006504C7">
                  <w:pPr>
                    <w:spacing w:after="0" w:line="240" w:lineRule="auto"/>
                    <w:jc w:val="center"/>
                    <w:rPr>
                      <w:rFonts w:ascii="Times New Roman" w:hAnsi="Times New Roman" w:cs="Times New Roman"/>
                      <w:sz w:val="20"/>
                      <w:szCs w:val="20"/>
                    </w:rPr>
                  </w:pPr>
                  <w:r w:rsidRPr="006504C7">
                    <w:rPr>
                      <w:rFonts w:ascii="Times New Roman" w:hAnsi="Times New Roman" w:cs="Times New Roman"/>
                      <w:sz w:val="20"/>
                      <w:szCs w:val="20"/>
                    </w:rPr>
                    <w:t>90</w:t>
                  </w:r>
                </w:p>
                <w:p w:rsidR="000C5D17" w:rsidRPr="006504C7" w:rsidRDefault="000C5D17" w:rsidP="006504C7">
                  <w:pPr>
                    <w:spacing w:after="0" w:line="240" w:lineRule="auto"/>
                    <w:jc w:val="center"/>
                    <w:rPr>
                      <w:rFonts w:ascii="Times New Roman" w:hAnsi="Times New Roman" w:cs="Times New Roman"/>
                      <w:sz w:val="20"/>
                      <w:szCs w:val="20"/>
                    </w:rPr>
                  </w:pPr>
                  <w:r w:rsidRPr="006504C7">
                    <w:rPr>
                      <w:rFonts w:ascii="Times New Roman" w:hAnsi="Times New Roman" w:cs="Times New Roman"/>
                      <w:sz w:val="20"/>
                      <w:szCs w:val="20"/>
                    </w:rPr>
                    <w:t>(2024 m. IV ketv.)</w:t>
                  </w:r>
                </w:p>
              </w:tc>
              <w:tc>
                <w:tcPr>
                  <w:tcW w:w="850" w:type="dxa"/>
                  <w:shd w:val="clear" w:color="auto" w:fill="FFFFFF" w:themeFill="background1"/>
                </w:tcPr>
                <w:p w:rsidR="000C5D17" w:rsidRPr="006504C7" w:rsidRDefault="000C5D17" w:rsidP="006504C7">
                  <w:pPr>
                    <w:spacing w:line="240" w:lineRule="auto"/>
                    <w:jc w:val="center"/>
                    <w:rPr>
                      <w:rFonts w:ascii="Times New Roman" w:hAnsi="Times New Roman" w:cs="Times New Roman"/>
                      <w:sz w:val="20"/>
                      <w:szCs w:val="20"/>
                      <w:highlight w:val="yellow"/>
                    </w:rPr>
                  </w:pPr>
                  <w:r w:rsidRPr="006504C7">
                    <w:rPr>
                      <w:rFonts w:ascii="Times New Roman" w:hAnsi="Times New Roman" w:cs="Times New Roman"/>
                      <w:sz w:val="20"/>
                      <w:szCs w:val="20"/>
                    </w:rPr>
                    <w:t>Vnt.</w:t>
                  </w:r>
                </w:p>
              </w:tc>
            </w:tr>
            <w:tr w:rsidR="000C5D17" w:rsidRPr="006504C7" w:rsidTr="00B9544C">
              <w:trPr>
                <w:trHeight w:val="330"/>
              </w:trPr>
              <w:tc>
                <w:tcPr>
                  <w:tcW w:w="4395" w:type="dxa"/>
                  <w:shd w:val="clear" w:color="auto" w:fill="FFFFFF" w:themeFill="background1"/>
                </w:tcPr>
                <w:p w:rsidR="000C5D17" w:rsidRPr="006504C7" w:rsidRDefault="000C5D17" w:rsidP="006504C7">
                  <w:pPr>
                    <w:spacing w:line="240" w:lineRule="auto"/>
                    <w:jc w:val="both"/>
                    <w:rPr>
                      <w:rFonts w:ascii="Times New Roman" w:hAnsi="Times New Roman" w:cs="Times New Roman"/>
                      <w:sz w:val="20"/>
                      <w:szCs w:val="20"/>
                    </w:rPr>
                  </w:pPr>
                  <w:r w:rsidRPr="006504C7">
                    <w:rPr>
                      <w:rFonts w:ascii="Times New Roman" w:hAnsi="Times New Roman" w:cs="Times New Roman"/>
                      <w:sz w:val="20"/>
                      <w:szCs w:val="20"/>
                    </w:rPr>
                    <w:t>Įkurtų specializuotų dienos priežiūros centrų, skirtų integruotoms ilgalaikės priežiūros paslaugoms teikti, skaičius</w:t>
                  </w:r>
                </w:p>
              </w:tc>
              <w:tc>
                <w:tcPr>
                  <w:tcW w:w="1701" w:type="dxa"/>
                  <w:shd w:val="clear" w:color="auto" w:fill="FFFFFF" w:themeFill="background1"/>
                </w:tcPr>
                <w:p w:rsidR="000C5D17" w:rsidRPr="006504C7" w:rsidRDefault="000C5D17" w:rsidP="006504C7">
                  <w:pPr>
                    <w:spacing w:after="0" w:line="240" w:lineRule="auto"/>
                    <w:jc w:val="center"/>
                    <w:rPr>
                      <w:rFonts w:ascii="Times New Roman" w:hAnsi="Times New Roman" w:cs="Times New Roman"/>
                      <w:sz w:val="20"/>
                      <w:szCs w:val="20"/>
                    </w:rPr>
                  </w:pPr>
                  <w:r w:rsidRPr="006504C7">
                    <w:rPr>
                      <w:rFonts w:ascii="Times New Roman" w:hAnsi="Times New Roman" w:cs="Times New Roman"/>
                      <w:sz w:val="20"/>
                      <w:szCs w:val="20"/>
                    </w:rPr>
                    <w:t>10</w:t>
                  </w:r>
                </w:p>
                <w:p w:rsidR="000C5D17" w:rsidRPr="006504C7" w:rsidRDefault="000C5D17" w:rsidP="006504C7">
                  <w:pPr>
                    <w:spacing w:after="0" w:line="240" w:lineRule="auto"/>
                    <w:jc w:val="center"/>
                    <w:rPr>
                      <w:rFonts w:ascii="Times New Roman" w:hAnsi="Times New Roman" w:cs="Times New Roman"/>
                      <w:sz w:val="20"/>
                      <w:szCs w:val="20"/>
                    </w:rPr>
                  </w:pPr>
                  <w:r w:rsidRPr="006504C7">
                    <w:rPr>
                      <w:rFonts w:ascii="Times New Roman" w:hAnsi="Times New Roman" w:cs="Times New Roman"/>
                      <w:sz w:val="20"/>
                      <w:szCs w:val="20"/>
                    </w:rPr>
                    <w:t>(2024 m. IV ketv.)</w:t>
                  </w:r>
                </w:p>
              </w:tc>
              <w:tc>
                <w:tcPr>
                  <w:tcW w:w="850" w:type="dxa"/>
                  <w:shd w:val="clear" w:color="auto" w:fill="FFFFFF" w:themeFill="background1"/>
                </w:tcPr>
                <w:p w:rsidR="000C5D17" w:rsidRPr="006504C7" w:rsidRDefault="000C5D17" w:rsidP="006504C7">
                  <w:pPr>
                    <w:spacing w:line="240" w:lineRule="auto"/>
                    <w:jc w:val="center"/>
                    <w:rPr>
                      <w:rFonts w:ascii="Times New Roman" w:hAnsi="Times New Roman" w:cs="Times New Roman"/>
                      <w:sz w:val="20"/>
                      <w:szCs w:val="20"/>
                      <w:highlight w:val="yellow"/>
                    </w:rPr>
                  </w:pPr>
                  <w:r w:rsidRPr="006504C7">
                    <w:rPr>
                      <w:rFonts w:ascii="Times New Roman" w:hAnsi="Times New Roman" w:cs="Times New Roman"/>
                      <w:sz w:val="20"/>
                      <w:szCs w:val="20"/>
                    </w:rPr>
                    <w:t>Vnt.</w:t>
                  </w:r>
                </w:p>
              </w:tc>
            </w:tr>
            <w:tr w:rsidR="007023E4" w:rsidRPr="006504C7" w:rsidTr="00B9544C">
              <w:trPr>
                <w:trHeight w:val="330"/>
              </w:trPr>
              <w:tc>
                <w:tcPr>
                  <w:tcW w:w="4395" w:type="dxa"/>
                  <w:shd w:val="clear" w:color="auto" w:fill="FFFFFF" w:themeFill="background1"/>
                </w:tcPr>
                <w:p w:rsidR="007023E4" w:rsidRPr="006504C7" w:rsidRDefault="007023E4" w:rsidP="006504C7">
                  <w:pPr>
                    <w:spacing w:line="240" w:lineRule="auto"/>
                    <w:jc w:val="both"/>
                    <w:rPr>
                      <w:rFonts w:ascii="Times New Roman" w:hAnsi="Times New Roman" w:cs="Times New Roman"/>
                      <w:color w:val="000000"/>
                      <w:sz w:val="20"/>
                      <w:szCs w:val="20"/>
                    </w:rPr>
                  </w:pPr>
                  <w:r w:rsidRPr="006504C7">
                    <w:rPr>
                      <w:rFonts w:ascii="Times New Roman" w:hAnsi="Times New Roman" w:cs="Times New Roman"/>
                      <w:b/>
                      <w:bCs/>
                      <w:iCs/>
                      <w:sz w:val="20"/>
                      <w:szCs w:val="20"/>
                    </w:rPr>
                    <w:t>2 veikla „</w:t>
                  </w:r>
                  <w:r w:rsidRPr="006504C7">
                    <w:rPr>
                      <w:rFonts w:ascii="Times New Roman" w:hAnsi="Times New Roman" w:cs="Times New Roman"/>
                      <w:b/>
                      <w:bCs/>
                      <w:sz w:val="20"/>
                      <w:szCs w:val="20"/>
                    </w:rPr>
                    <w:t>Pasirengimo grėsmėms stiprinimas</w:t>
                  </w:r>
                </w:p>
              </w:tc>
              <w:tc>
                <w:tcPr>
                  <w:tcW w:w="1701" w:type="dxa"/>
                  <w:shd w:val="clear" w:color="auto" w:fill="FFFFFF" w:themeFill="background1"/>
                </w:tcPr>
                <w:p w:rsidR="007023E4" w:rsidRPr="006504C7" w:rsidRDefault="007023E4" w:rsidP="006504C7">
                  <w:pPr>
                    <w:spacing w:line="240" w:lineRule="auto"/>
                    <w:jc w:val="center"/>
                    <w:rPr>
                      <w:rFonts w:ascii="Times New Roman" w:hAnsi="Times New Roman" w:cs="Times New Roman"/>
                      <w:sz w:val="20"/>
                      <w:szCs w:val="20"/>
                    </w:rPr>
                  </w:pPr>
                </w:p>
              </w:tc>
              <w:tc>
                <w:tcPr>
                  <w:tcW w:w="850" w:type="dxa"/>
                  <w:shd w:val="clear" w:color="auto" w:fill="FFFFFF" w:themeFill="background1"/>
                </w:tcPr>
                <w:p w:rsidR="007023E4" w:rsidRPr="006504C7" w:rsidRDefault="007023E4" w:rsidP="006504C7">
                  <w:pPr>
                    <w:spacing w:line="240" w:lineRule="auto"/>
                    <w:jc w:val="center"/>
                    <w:rPr>
                      <w:rFonts w:ascii="Times New Roman" w:hAnsi="Times New Roman" w:cs="Times New Roman"/>
                      <w:sz w:val="20"/>
                      <w:szCs w:val="20"/>
                    </w:rPr>
                  </w:pPr>
                </w:p>
              </w:tc>
            </w:tr>
            <w:tr w:rsidR="007023E4" w:rsidRPr="006504C7" w:rsidTr="00B9544C">
              <w:trPr>
                <w:trHeight w:val="330"/>
              </w:trPr>
              <w:tc>
                <w:tcPr>
                  <w:tcW w:w="4395" w:type="dxa"/>
                  <w:shd w:val="clear" w:color="auto" w:fill="FFFFFF" w:themeFill="background1"/>
                </w:tcPr>
                <w:p w:rsidR="007023E4" w:rsidRPr="006504C7" w:rsidRDefault="007023E4" w:rsidP="006504C7">
                  <w:pPr>
                    <w:spacing w:line="240" w:lineRule="auto"/>
                    <w:jc w:val="both"/>
                    <w:rPr>
                      <w:rFonts w:ascii="Times New Roman" w:hAnsi="Times New Roman" w:cs="Times New Roman"/>
                      <w:color w:val="000000"/>
                      <w:sz w:val="20"/>
                      <w:szCs w:val="20"/>
                    </w:rPr>
                  </w:pPr>
                  <w:r w:rsidRPr="006504C7">
                    <w:rPr>
                      <w:rFonts w:ascii="Times New Roman" w:hAnsi="Times New Roman" w:cs="Times New Roman"/>
                      <w:color w:val="000000"/>
                      <w:sz w:val="20"/>
                      <w:szCs w:val="20"/>
                    </w:rPr>
                    <w:t xml:space="preserve">Sveikatos priežiūros įstaigų bendradarbiavimo gerinimo ir infrastruktūros pritaikymo ekstremalioms situacijoms modernizavimo veiksmų plano projektas, pateiktas konsultacijoms su socialiniais partneriais ir kitomis suinteresuotomis šalimis </w:t>
                  </w:r>
                </w:p>
              </w:tc>
              <w:tc>
                <w:tcPr>
                  <w:tcW w:w="1701" w:type="dxa"/>
                  <w:shd w:val="clear" w:color="auto" w:fill="FFFFFF" w:themeFill="background1"/>
                </w:tcPr>
                <w:p w:rsidR="007023E4" w:rsidRPr="006504C7" w:rsidRDefault="007023E4" w:rsidP="006504C7">
                  <w:pPr>
                    <w:spacing w:after="0" w:line="240" w:lineRule="auto"/>
                    <w:jc w:val="center"/>
                    <w:rPr>
                      <w:rFonts w:ascii="Times New Roman" w:hAnsi="Times New Roman" w:cs="Times New Roman"/>
                      <w:sz w:val="20"/>
                      <w:szCs w:val="20"/>
                    </w:rPr>
                  </w:pPr>
                  <w:r w:rsidRPr="006504C7">
                    <w:rPr>
                      <w:rFonts w:ascii="Times New Roman" w:hAnsi="Times New Roman" w:cs="Times New Roman"/>
                      <w:sz w:val="20"/>
                      <w:szCs w:val="20"/>
                    </w:rPr>
                    <w:t xml:space="preserve">1 </w:t>
                  </w:r>
                </w:p>
                <w:p w:rsidR="007023E4" w:rsidRPr="006504C7" w:rsidRDefault="007023E4" w:rsidP="006504C7">
                  <w:pPr>
                    <w:spacing w:after="0" w:line="240" w:lineRule="auto"/>
                    <w:jc w:val="center"/>
                    <w:rPr>
                      <w:rFonts w:ascii="Times New Roman" w:hAnsi="Times New Roman" w:cs="Times New Roman"/>
                      <w:sz w:val="20"/>
                      <w:szCs w:val="20"/>
                    </w:rPr>
                  </w:pPr>
                  <w:r w:rsidRPr="006504C7">
                    <w:rPr>
                      <w:rFonts w:ascii="Times New Roman" w:hAnsi="Times New Roman" w:cs="Times New Roman"/>
                      <w:sz w:val="20"/>
                      <w:szCs w:val="20"/>
                    </w:rPr>
                    <w:t>(2023 m. I ketv.)</w:t>
                  </w:r>
                </w:p>
              </w:tc>
              <w:tc>
                <w:tcPr>
                  <w:tcW w:w="850" w:type="dxa"/>
                  <w:shd w:val="clear" w:color="auto" w:fill="FFFFFF" w:themeFill="background1"/>
                </w:tcPr>
                <w:p w:rsidR="007023E4" w:rsidRPr="006504C7" w:rsidRDefault="007023E4" w:rsidP="006504C7">
                  <w:pPr>
                    <w:spacing w:line="240" w:lineRule="auto"/>
                    <w:jc w:val="center"/>
                    <w:rPr>
                      <w:rFonts w:ascii="Times New Roman" w:hAnsi="Times New Roman" w:cs="Times New Roman"/>
                      <w:sz w:val="20"/>
                      <w:szCs w:val="20"/>
                    </w:rPr>
                  </w:pPr>
                  <w:r w:rsidRPr="006504C7">
                    <w:rPr>
                      <w:rFonts w:ascii="Times New Roman" w:hAnsi="Times New Roman" w:cs="Times New Roman"/>
                      <w:sz w:val="20"/>
                      <w:szCs w:val="20"/>
                    </w:rPr>
                    <w:t>Vnt.</w:t>
                  </w:r>
                </w:p>
              </w:tc>
            </w:tr>
            <w:tr w:rsidR="007023E4" w:rsidRPr="006504C7" w:rsidTr="00B9544C">
              <w:trPr>
                <w:trHeight w:val="330"/>
              </w:trPr>
              <w:tc>
                <w:tcPr>
                  <w:tcW w:w="4395" w:type="dxa"/>
                  <w:shd w:val="clear" w:color="auto" w:fill="FFFFFF" w:themeFill="background1"/>
                </w:tcPr>
                <w:p w:rsidR="007023E4" w:rsidRPr="006504C7" w:rsidRDefault="007023E4" w:rsidP="006504C7">
                  <w:pPr>
                    <w:spacing w:line="240" w:lineRule="auto"/>
                    <w:jc w:val="both"/>
                    <w:rPr>
                      <w:rFonts w:ascii="Times New Roman" w:hAnsi="Times New Roman" w:cs="Times New Roman"/>
                      <w:sz w:val="20"/>
                      <w:szCs w:val="20"/>
                    </w:rPr>
                  </w:pPr>
                  <w:r w:rsidRPr="006504C7">
                    <w:rPr>
                      <w:rFonts w:ascii="Times New Roman" w:hAnsi="Times New Roman" w:cs="Times New Roman"/>
                      <w:sz w:val="20"/>
                      <w:szCs w:val="20"/>
                    </w:rPr>
                    <w:t xml:space="preserve">Įsigaliojęs sveikatos priežiūros įstaigų bendradarbiavimo gerinimo ir infrastruktūros pritaikymo ekstremaliosioms situacijoms modernizavimo veiksmų planas </w:t>
                  </w:r>
                </w:p>
              </w:tc>
              <w:tc>
                <w:tcPr>
                  <w:tcW w:w="1701" w:type="dxa"/>
                  <w:shd w:val="clear" w:color="auto" w:fill="FFFFFF" w:themeFill="background1"/>
                </w:tcPr>
                <w:p w:rsidR="007023E4" w:rsidRPr="006504C7" w:rsidRDefault="007023E4" w:rsidP="006504C7">
                  <w:pPr>
                    <w:spacing w:after="0" w:line="240" w:lineRule="auto"/>
                    <w:jc w:val="center"/>
                    <w:rPr>
                      <w:rFonts w:ascii="Times New Roman" w:hAnsi="Times New Roman" w:cs="Times New Roman"/>
                      <w:sz w:val="20"/>
                      <w:szCs w:val="20"/>
                    </w:rPr>
                  </w:pPr>
                  <w:r w:rsidRPr="006504C7">
                    <w:rPr>
                      <w:rFonts w:ascii="Times New Roman" w:hAnsi="Times New Roman" w:cs="Times New Roman"/>
                      <w:sz w:val="20"/>
                      <w:szCs w:val="20"/>
                    </w:rPr>
                    <w:t xml:space="preserve">1 </w:t>
                  </w:r>
                </w:p>
                <w:p w:rsidR="007023E4" w:rsidRPr="006504C7" w:rsidRDefault="007023E4" w:rsidP="006504C7">
                  <w:pPr>
                    <w:spacing w:after="0" w:line="240" w:lineRule="auto"/>
                    <w:jc w:val="center"/>
                    <w:rPr>
                      <w:rFonts w:ascii="Times New Roman" w:hAnsi="Times New Roman" w:cs="Times New Roman"/>
                      <w:sz w:val="20"/>
                      <w:szCs w:val="20"/>
                    </w:rPr>
                  </w:pPr>
                  <w:r w:rsidRPr="006504C7">
                    <w:rPr>
                      <w:rFonts w:ascii="Times New Roman" w:hAnsi="Times New Roman" w:cs="Times New Roman"/>
                      <w:sz w:val="20"/>
                      <w:szCs w:val="20"/>
                    </w:rPr>
                    <w:t>(2022 m. I ketv.)</w:t>
                  </w:r>
                </w:p>
              </w:tc>
              <w:tc>
                <w:tcPr>
                  <w:tcW w:w="850" w:type="dxa"/>
                  <w:shd w:val="clear" w:color="auto" w:fill="FFFFFF" w:themeFill="background1"/>
                </w:tcPr>
                <w:p w:rsidR="007023E4" w:rsidRPr="006504C7" w:rsidRDefault="007023E4" w:rsidP="006504C7">
                  <w:pPr>
                    <w:spacing w:line="240" w:lineRule="auto"/>
                    <w:jc w:val="center"/>
                    <w:rPr>
                      <w:rFonts w:ascii="Times New Roman" w:hAnsi="Times New Roman" w:cs="Times New Roman"/>
                      <w:sz w:val="20"/>
                      <w:szCs w:val="20"/>
                    </w:rPr>
                  </w:pPr>
                  <w:r w:rsidRPr="006504C7">
                    <w:rPr>
                      <w:rFonts w:ascii="Times New Roman" w:hAnsi="Times New Roman" w:cs="Times New Roman"/>
                      <w:sz w:val="20"/>
                      <w:szCs w:val="20"/>
                    </w:rPr>
                    <w:t>Vnt.</w:t>
                  </w:r>
                </w:p>
              </w:tc>
            </w:tr>
            <w:tr w:rsidR="007023E4" w:rsidRPr="006504C7" w:rsidTr="00B9544C">
              <w:trPr>
                <w:trHeight w:val="330"/>
              </w:trPr>
              <w:tc>
                <w:tcPr>
                  <w:tcW w:w="4395" w:type="dxa"/>
                  <w:shd w:val="clear" w:color="auto" w:fill="FFFFFF" w:themeFill="background1"/>
                </w:tcPr>
                <w:p w:rsidR="007023E4" w:rsidRPr="006504C7" w:rsidRDefault="007023E4" w:rsidP="006504C7">
                  <w:pPr>
                    <w:spacing w:line="240" w:lineRule="auto"/>
                    <w:jc w:val="both"/>
                    <w:rPr>
                      <w:rFonts w:ascii="Times New Roman" w:hAnsi="Times New Roman" w:cs="Times New Roman"/>
                      <w:color w:val="000000"/>
                      <w:sz w:val="20"/>
                      <w:szCs w:val="20"/>
                    </w:rPr>
                  </w:pPr>
                  <w:r w:rsidRPr="006504C7">
                    <w:rPr>
                      <w:rFonts w:ascii="Times New Roman" w:hAnsi="Times New Roman" w:cs="Times New Roman"/>
                      <w:color w:val="000000"/>
                      <w:sz w:val="20"/>
                      <w:szCs w:val="20"/>
                    </w:rPr>
                    <w:t xml:space="preserve">Patvirtinti reikalavimai  infekcinių ligų centrų infrastruktūrai </w:t>
                  </w:r>
                </w:p>
              </w:tc>
              <w:tc>
                <w:tcPr>
                  <w:tcW w:w="1701" w:type="dxa"/>
                  <w:shd w:val="clear" w:color="auto" w:fill="FFFFFF" w:themeFill="background1"/>
                </w:tcPr>
                <w:p w:rsidR="007023E4" w:rsidRPr="006504C7" w:rsidRDefault="007023E4" w:rsidP="006504C7">
                  <w:pPr>
                    <w:spacing w:after="0" w:line="240" w:lineRule="auto"/>
                    <w:jc w:val="center"/>
                    <w:rPr>
                      <w:rFonts w:ascii="Times New Roman" w:hAnsi="Times New Roman" w:cs="Times New Roman"/>
                      <w:sz w:val="20"/>
                      <w:szCs w:val="20"/>
                    </w:rPr>
                  </w:pPr>
                  <w:r w:rsidRPr="006504C7">
                    <w:rPr>
                      <w:rFonts w:ascii="Times New Roman" w:hAnsi="Times New Roman" w:cs="Times New Roman"/>
                      <w:sz w:val="20"/>
                      <w:szCs w:val="20"/>
                    </w:rPr>
                    <w:t xml:space="preserve">1 </w:t>
                  </w:r>
                </w:p>
                <w:p w:rsidR="007023E4" w:rsidRPr="006504C7" w:rsidRDefault="007023E4" w:rsidP="006504C7">
                  <w:pPr>
                    <w:spacing w:after="0" w:line="240" w:lineRule="auto"/>
                    <w:jc w:val="center"/>
                    <w:rPr>
                      <w:rFonts w:ascii="Times New Roman" w:hAnsi="Times New Roman" w:cs="Times New Roman"/>
                      <w:sz w:val="20"/>
                      <w:szCs w:val="20"/>
                    </w:rPr>
                  </w:pPr>
                  <w:r w:rsidRPr="006504C7">
                    <w:rPr>
                      <w:rFonts w:ascii="Times New Roman" w:hAnsi="Times New Roman" w:cs="Times New Roman"/>
                      <w:sz w:val="20"/>
                      <w:szCs w:val="20"/>
                    </w:rPr>
                    <w:t>(2023 m. III ketv.)</w:t>
                  </w:r>
                </w:p>
              </w:tc>
              <w:tc>
                <w:tcPr>
                  <w:tcW w:w="850" w:type="dxa"/>
                  <w:shd w:val="clear" w:color="auto" w:fill="FFFFFF" w:themeFill="background1"/>
                </w:tcPr>
                <w:p w:rsidR="007023E4" w:rsidRPr="006504C7" w:rsidRDefault="007023E4" w:rsidP="006504C7">
                  <w:pPr>
                    <w:spacing w:line="240" w:lineRule="auto"/>
                    <w:jc w:val="center"/>
                    <w:rPr>
                      <w:rFonts w:ascii="Times New Roman" w:hAnsi="Times New Roman" w:cs="Times New Roman"/>
                      <w:sz w:val="20"/>
                      <w:szCs w:val="20"/>
                    </w:rPr>
                  </w:pPr>
                  <w:r w:rsidRPr="006504C7">
                    <w:rPr>
                      <w:rFonts w:ascii="Times New Roman" w:hAnsi="Times New Roman" w:cs="Times New Roman"/>
                      <w:sz w:val="20"/>
                      <w:szCs w:val="20"/>
                    </w:rPr>
                    <w:t>Kompl.</w:t>
                  </w:r>
                </w:p>
              </w:tc>
            </w:tr>
            <w:tr w:rsidR="007023E4" w:rsidRPr="006504C7" w:rsidTr="00B9544C">
              <w:trPr>
                <w:trHeight w:val="330"/>
              </w:trPr>
              <w:tc>
                <w:tcPr>
                  <w:tcW w:w="4395" w:type="dxa"/>
                  <w:shd w:val="clear" w:color="auto" w:fill="FFFFFF" w:themeFill="background1"/>
                </w:tcPr>
                <w:p w:rsidR="007023E4" w:rsidRPr="006504C7" w:rsidRDefault="007023E4" w:rsidP="006504C7">
                  <w:pPr>
                    <w:spacing w:line="240" w:lineRule="auto"/>
                    <w:jc w:val="both"/>
                    <w:rPr>
                      <w:rFonts w:ascii="Times New Roman" w:hAnsi="Times New Roman" w:cs="Times New Roman"/>
                      <w:color w:val="000000"/>
                      <w:sz w:val="20"/>
                      <w:szCs w:val="20"/>
                    </w:rPr>
                  </w:pPr>
                  <w:r w:rsidRPr="006504C7">
                    <w:rPr>
                      <w:rFonts w:ascii="Times New Roman" w:hAnsi="Times New Roman" w:cs="Times New Roman"/>
                      <w:color w:val="000000"/>
                      <w:sz w:val="20"/>
                      <w:szCs w:val="20"/>
                    </w:rPr>
                    <w:t xml:space="preserve">Ligoninių tinklo veiklos rezultatų analizė, parodanti, kaip pokyčiai, įskaitant investicijas pagal EGADP, prisideda prie galimybių geriau užtikrinti tam tikrą lovų skaičių, jo nedidinant. Analizė taip pat turėtų būti perspektyvinė ir joje turėtų būti atsižvelgiama į prognozuojamą paklausą </w:t>
                  </w:r>
                </w:p>
              </w:tc>
              <w:tc>
                <w:tcPr>
                  <w:tcW w:w="1701" w:type="dxa"/>
                  <w:shd w:val="clear" w:color="auto" w:fill="FFFFFF" w:themeFill="background1"/>
                </w:tcPr>
                <w:p w:rsidR="007023E4" w:rsidRPr="006504C7" w:rsidRDefault="007023E4" w:rsidP="006504C7">
                  <w:pPr>
                    <w:spacing w:after="0" w:line="240" w:lineRule="auto"/>
                    <w:jc w:val="center"/>
                    <w:rPr>
                      <w:rFonts w:ascii="Times New Roman" w:hAnsi="Times New Roman" w:cs="Times New Roman"/>
                      <w:sz w:val="20"/>
                      <w:szCs w:val="20"/>
                    </w:rPr>
                  </w:pPr>
                  <w:r w:rsidRPr="006504C7">
                    <w:rPr>
                      <w:rFonts w:ascii="Times New Roman" w:hAnsi="Times New Roman" w:cs="Times New Roman"/>
                      <w:sz w:val="20"/>
                      <w:szCs w:val="20"/>
                    </w:rPr>
                    <w:t>5</w:t>
                  </w:r>
                </w:p>
                <w:p w:rsidR="007023E4" w:rsidRPr="006504C7" w:rsidRDefault="007023E4" w:rsidP="006504C7">
                  <w:pPr>
                    <w:spacing w:after="0" w:line="240" w:lineRule="auto"/>
                    <w:jc w:val="center"/>
                    <w:rPr>
                      <w:rFonts w:ascii="Times New Roman" w:hAnsi="Times New Roman" w:cs="Times New Roman"/>
                      <w:sz w:val="20"/>
                      <w:szCs w:val="20"/>
                    </w:rPr>
                  </w:pPr>
                  <w:r w:rsidRPr="006504C7">
                    <w:rPr>
                      <w:rFonts w:ascii="Times New Roman" w:hAnsi="Times New Roman" w:cs="Times New Roman"/>
                      <w:sz w:val="20"/>
                      <w:szCs w:val="20"/>
                    </w:rPr>
                    <w:t>(2024 m. IV ketv.)</w:t>
                  </w:r>
                </w:p>
              </w:tc>
              <w:tc>
                <w:tcPr>
                  <w:tcW w:w="850" w:type="dxa"/>
                  <w:shd w:val="clear" w:color="auto" w:fill="FFFFFF" w:themeFill="background1"/>
                </w:tcPr>
                <w:p w:rsidR="007023E4" w:rsidRPr="006504C7" w:rsidRDefault="007023E4" w:rsidP="006504C7">
                  <w:pPr>
                    <w:spacing w:line="240" w:lineRule="auto"/>
                    <w:jc w:val="center"/>
                    <w:rPr>
                      <w:rFonts w:ascii="Times New Roman" w:hAnsi="Times New Roman" w:cs="Times New Roman"/>
                      <w:sz w:val="20"/>
                      <w:szCs w:val="20"/>
                    </w:rPr>
                  </w:pPr>
                  <w:r w:rsidRPr="006504C7">
                    <w:rPr>
                      <w:rFonts w:ascii="Times New Roman" w:hAnsi="Times New Roman" w:cs="Times New Roman"/>
                      <w:sz w:val="20"/>
                      <w:szCs w:val="20"/>
                    </w:rPr>
                    <w:t>Vnt.</w:t>
                  </w:r>
                </w:p>
              </w:tc>
            </w:tr>
            <w:tr w:rsidR="007023E4" w:rsidRPr="006504C7" w:rsidTr="00B9544C">
              <w:trPr>
                <w:trHeight w:val="330"/>
              </w:trPr>
              <w:tc>
                <w:tcPr>
                  <w:tcW w:w="4395" w:type="dxa"/>
                  <w:shd w:val="clear" w:color="auto" w:fill="FFFFFF" w:themeFill="background1"/>
                </w:tcPr>
                <w:p w:rsidR="007023E4" w:rsidRPr="006504C7" w:rsidRDefault="007023E4" w:rsidP="006504C7">
                  <w:pPr>
                    <w:spacing w:line="240" w:lineRule="auto"/>
                    <w:jc w:val="both"/>
                    <w:rPr>
                      <w:rFonts w:ascii="Times New Roman" w:hAnsi="Times New Roman" w:cs="Times New Roman"/>
                      <w:color w:val="000000"/>
                      <w:sz w:val="20"/>
                      <w:szCs w:val="20"/>
                    </w:rPr>
                  </w:pPr>
                  <w:r w:rsidRPr="006504C7">
                    <w:rPr>
                      <w:rFonts w:ascii="Times New Roman" w:hAnsi="Times New Roman" w:cs="Times New Roman"/>
                      <w:sz w:val="20"/>
                      <w:szCs w:val="20"/>
                    </w:rPr>
                    <w:t xml:space="preserve">Modernizuotų sveikatos priežiūros įstaigų, įskaitant   infekcinių ligų klasterio kompetencijos </w:t>
                  </w:r>
                  <w:r w:rsidRPr="006504C7">
                    <w:rPr>
                      <w:rFonts w:ascii="Times New Roman" w:hAnsi="Times New Roman" w:cs="Times New Roman"/>
                      <w:color w:val="000000"/>
                      <w:sz w:val="20"/>
                      <w:szCs w:val="20"/>
                    </w:rPr>
                    <w:t xml:space="preserve">centrus, skaičius </w:t>
                  </w:r>
                </w:p>
              </w:tc>
              <w:tc>
                <w:tcPr>
                  <w:tcW w:w="1701" w:type="dxa"/>
                  <w:shd w:val="clear" w:color="auto" w:fill="FFFFFF" w:themeFill="background1"/>
                </w:tcPr>
                <w:p w:rsidR="007023E4" w:rsidRPr="006504C7" w:rsidRDefault="007023E4" w:rsidP="006504C7">
                  <w:pPr>
                    <w:spacing w:after="0" w:line="240" w:lineRule="auto"/>
                    <w:jc w:val="center"/>
                    <w:rPr>
                      <w:rFonts w:ascii="Times New Roman" w:hAnsi="Times New Roman" w:cs="Times New Roman"/>
                      <w:sz w:val="20"/>
                      <w:szCs w:val="20"/>
                    </w:rPr>
                  </w:pPr>
                  <w:r w:rsidRPr="006504C7">
                    <w:rPr>
                      <w:rFonts w:ascii="Times New Roman" w:hAnsi="Times New Roman" w:cs="Times New Roman"/>
                      <w:sz w:val="20"/>
                      <w:szCs w:val="20"/>
                    </w:rPr>
                    <w:t>1</w:t>
                  </w:r>
                </w:p>
                <w:p w:rsidR="007023E4" w:rsidRPr="006504C7" w:rsidRDefault="007023E4" w:rsidP="006504C7">
                  <w:pPr>
                    <w:spacing w:after="0" w:line="240" w:lineRule="auto"/>
                    <w:jc w:val="center"/>
                    <w:rPr>
                      <w:rFonts w:ascii="Times New Roman" w:hAnsi="Times New Roman" w:cs="Times New Roman"/>
                      <w:sz w:val="20"/>
                      <w:szCs w:val="20"/>
                    </w:rPr>
                  </w:pPr>
                  <w:r w:rsidRPr="006504C7">
                    <w:rPr>
                      <w:rFonts w:ascii="Times New Roman" w:hAnsi="Times New Roman" w:cs="Times New Roman"/>
                      <w:sz w:val="20"/>
                      <w:szCs w:val="20"/>
                    </w:rPr>
                    <w:t>(2022 m. II ketv.)</w:t>
                  </w:r>
                </w:p>
              </w:tc>
              <w:tc>
                <w:tcPr>
                  <w:tcW w:w="850" w:type="dxa"/>
                  <w:shd w:val="clear" w:color="auto" w:fill="FFFFFF" w:themeFill="background1"/>
                </w:tcPr>
                <w:p w:rsidR="007023E4" w:rsidRPr="006504C7" w:rsidRDefault="007023E4" w:rsidP="006504C7">
                  <w:pPr>
                    <w:spacing w:line="240" w:lineRule="auto"/>
                    <w:jc w:val="center"/>
                    <w:rPr>
                      <w:rFonts w:ascii="Times New Roman" w:hAnsi="Times New Roman" w:cs="Times New Roman"/>
                      <w:sz w:val="20"/>
                      <w:szCs w:val="20"/>
                    </w:rPr>
                  </w:pPr>
                  <w:r w:rsidRPr="006504C7">
                    <w:rPr>
                      <w:rFonts w:ascii="Times New Roman" w:hAnsi="Times New Roman" w:cs="Times New Roman"/>
                      <w:sz w:val="20"/>
                      <w:szCs w:val="20"/>
                    </w:rPr>
                    <w:t>Vnt.</w:t>
                  </w:r>
                </w:p>
              </w:tc>
            </w:tr>
            <w:tr w:rsidR="007023E4" w:rsidRPr="006504C7" w:rsidTr="00B9544C">
              <w:trPr>
                <w:trHeight w:val="330"/>
              </w:trPr>
              <w:tc>
                <w:tcPr>
                  <w:tcW w:w="4395" w:type="dxa"/>
                  <w:shd w:val="clear" w:color="auto" w:fill="FFFFFF" w:themeFill="background1"/>
                </w:tcPr>
                <w:p w:rsidR="007023E4" w:rsidRPr="006504C7" w:rsidRDefault="007023E4" w:rsidP="006504C7">
                  <w:pPr>
                    <w:spacing w:line="240" w:lineRule="auto"/>
                    <w:jc w:val="both"/>
                    <w:rPr>
                      <w:rFonts w:ascii="Times New Roman" w:hAnsi="Times New Roman" w:cs="Times New Roman"/>
                      <w:color w:val="000000"/>
                      <w:sz w:val="20"/>
                      <w:szCs w:val="20"/>
                    </w:rPr>
                  </w:pPr>
                  <w:r w:rsidRPr="006504C7">
                    <w:rPr>
                      <w:rFonts w:ascii="Times New Roman" w:hAnsi="Times New Roman" w:cs="Times New Roman"/>
                      <w:color w:val="000000"/>
                      <w:sz w:val="20"/>
                      <w:szCs w:val="20"/>
                    </w:rPr>
                    <w:t xml:space="preserve">Patvirtinti reikalavimai ligoninių skubiosios  medicinos pagalbos, reanimacijos ir intensyviosios terapijos skyrių infrastruktūrai </w:t>
                  </w:r>
                </w:p>
              </w:tc>
              <w:tc>
                <w:tcPr>
                  <w:tcW w:w="1701" w:type="dxa"/>
                  <w:shd w:val="clear" w:color="auto" w:fill="FFFFFF" w:themeFill="background1"/>
                </w:tcPr>
                <w:p w:rsidR="007023E4" w:rsidRPr="006504C7" w:rsidRDefault="007023E4" w:rsidP="006504C7">
                  <w:pPr>
                    <w:spacing w:after="0" w:line="240" w:lineRule="auto"/>
                    <w:jc w:val="center"/>
                    <w:rPr>
                      <w:rFonts w:ascii="Times New Roman" w:hAnsi="Times New Roman" w:cs="Times New Roman"/>
                      <w:sz w:val="20"/>
                      <w:szCs w:val="20"/>
                    </w:rPr>
                  </w:pPr>
                  <w:r w:rsidRPr="006504C7">
                    <w:rPr>
                      <w:rFonts w:ascii="Times New Roman" w:hAnsi="Times New Roman" w:cs="Times New Roman"/>
                      <w:sz w:val="20"/>
                      <w:szCs w:val="20"/>
                    </w:rPr>
                    <w:t>7</w:t>
                  </w:r>
                </w:p>
                <w:p w:rsidR="007023E4" w:rsidRPr="006504C7" w:rsidRDefault="007023E4" w:rsidP="006504C7">
                  <w:pPr>
                    <w:spacing w:after="0" w:line="240" w:lineRule="auto"/>
                    <w:jc w:val="center"/>
                    <w:rPr>
                      <w:rFonts w:ascii="Times New Roman" w:hAnsi="Times New Roman" w:cs="Times New Roman"/>
                      <w:sz w:val="20"/>
                      <w:szCs w:val="20"/>
                    </w:rPr>
                  </w:pPr>
                  <w:r w:rsidRPr="006504C7">
                    <w:rPr>
                      <w:rFonts w:ascii="Times New Roman" w:hAnsi="Times New Roman" w:cs="Times New Roman"/>
                      <w:sz w:val="20"/>
                      <w:szCs w:val="20"/>
                    </w:rPr>
                    <w:t>(2024 m. IV ketv.)</w:t>
                  </w:r>
                </w:p>
              </w:tc>
              <w:tc>
                <w:tcPr>
                  <w:tcW w:w="850" w:type="dxa"/>
                  <w:shd w:val="clear" w:color="auto" w:fill="FFFFFF" w:themeFill="background1"/>
                </w:tcPr>
                <w:p w:rsidR="007023E4" w:rsidRPr="006504C7" w:rsidRDefault="007023E4" w:rsidP="006504C7">
                  <w:pPr>
                    <w:spacing w:line="240" w:lineRule="auto"/>
                    <w:jc w:val="center"/>
                    <w:rPr>
                      <w:rFonts w:ascii="Times New Roman" w:hAnsi="Times New Roman" w:cs="Times New Roman"/>
                      <w:sz w:val="20"/>
                      <w:szCs w:val="20"/>
                    </w:rPr>
                  </w:pPr>
                  <w:r w:rsidRPr="006504C7">
                    <w:rPr>
                      <w:rFonts w:ascii="Times New Roman" w:hAnsi="Times New Roman" w:cs="Times New Roman"/>
                      <w:sz w:val="20"/>
                      <w:szCs w:val="20"/>
                    </w:rPr>
                    <w:t>Kompl.</w:t>
                  </w:r>
                </w:p>
              </w:tc>
            </w:tr>
            <w:tr w:rsidR="007023E4" w:rsidRPr="006504C7" w:rsidTr="00B9544C">
              <w:trPr>
                <w:trHeight w:val="330"/>
              </w:trPr>
              <w:tc>
                <w:tcPr>
                  <w:tcW w:w="4395" w:type="dxa"/>
                  <w:shd w:val="clear" w:color="auto" w:fill="FFFFFF" w:themeFill="background1"/>
                </w:tcPr>
                <w:p w:rsidR="007023E4" w:rsidRPr="006504C7" w:rsidRDefault="007023E4" w:rsidP="006504C7">
                  <w:pPr>
                    <w:spacing w:line="240" w:lineRule="auto"/>
                    <w:jc w:val="both"/>
                    <w:rPr>
                      <w:rFonts w:ascii="Times New Roman" w:hAnsi="Times New Roman" w:cs="Times New Roman"/>
                      <w:color w:val="7030A0"/>
                      <w:sz w:val="20"/>
                      <w:szCs w:val="20"/>
                    </w:rPr>
                  </w:pPr>
                  <w:r w:rsidRPr="006504C7">
                    <w:rPr>
                      <w:rFonts w:ascii="Times New Roman" w:hAnsi="Times New Roman" w:cs="Times New Roman"/>
                      <w:sz w:val="20"/>
                      <w:szCs w:val="20"/>
                    </w:rPr>
                    <w:t xml:space="preserve">Modernizuotos ligoninių skubiosios medicinos pagalbos ir reanimacijos bei intensyviosios terapijos skyrių sveikatos priežiūros infrastruktūros objektų skaičius </w:t>
                  </w:r>
                </w:p>
              </w:tc>
              <w:tc>
                <w:tcPr>
                  <w:tcW w:w="1701" w:type="dxa"/>
                  <w:shd w:val="clear" w:color="auto" w:fill="FFFFFF" w:themeFill="background1"/>
                </w:tcPr>
                <w:p w:rsidR="007023E4" w:rsidRPr="006504C7" w:rsidRDefault="007023E4" w:rsidP="006504C7">
                  <w:pPr>
                    <w:spacing w:after="0" w:line="240" w:lineRule="auto"/>
                    <w:jc w:val="center"/>
                    <w:rPr>
                      <w:rFonts w:ascii="Times New Roman" w:hAnsi="Times New Roman" w:cs="Times New Roman"/>
                      <w:sz w:val="20"/>
                      <w:szCs w:val="20"/>
                    </w:rPr>
                  </w:pPr>
                  <w:r w:rsidRPr="006504C7">
                    <w:rPr>
                      <w:rFonts w:ascii="Times New Roman" w:hAnsi="Times New Roman" w:cs="Times New Roman"/>
                      <w:sz w:val="20"/>
                      <w:szCs w:val="20"/>
                    </w:rPr>
                    <w:t>7</w:t>
                  </w:r>
                </w:p>
                <w:p w:rsidR="007023E4" w:rsidRPr="006504C7" w:rsidRDefault="007023E4" w:rsidP="006504C7">
                  <w:pPr>
                    <w:spacing w:after="0" w:line="240" w:lineRule="auto"/>
                    <w:jc w:val="center"/>
                    <w:rPr>
                      <w:rFonts w:ascii="Times New Roman" w:hAnsi="Times New Roman" w:cs="Times New Roman"/>
                      <w:sz w:val="20"/>
                      <w:szCs w:val="20"/>
                    </w:rPr>
                  </w:pPr>
                  <w:r w:rsidRPr="006504C7">
                    <w:rPr>
                      <w:rFonts w:ascii="Times New Roman" w:hAnsi="Times New Roman" w:cs="Times New Roman"/>
                      <w:sz w:val="20"/>
                      <w:szCs w:val="20"/>
                    </w:rPr>
                    <w:t>(2024 m. IV ketv.)</w:t>
                  </w:r>
                </w:p>
              </w:tc>
              <w:tc>
                <w:tcPr>
                  <w:tcW w:w="850" w:type="dxa"/>
                  <w:shd w:val="clear" w:color="auto" w:fill="FFFFFF" w:themeFill="background1"/>
                </w:tcPr>
                <w:p w:rsidR="007023E4" w:rsidRPr="006504C7" w:rsidRDefault="007023E4" w:rsidP="006504C7">
                  <w:pPr>
                    <w:spacing w:line="240" w:lineRule="auto"/>
                    <w:jc w:val="center"/>
                    <w:rPr>
                      <w:rFonts w:ascii="Times New Roman" w:hAnsi="Times New Roman" w:cs="Times New Roman"/>
                      <w:sz w:val="20"/>
                      <w:szCs w:val="20"/>
                    </w:rPr>
                  </w:pPr>
                  <w:r w:rsidRPr="006504C7">
                    <w:rPr>
                      <w:rFonts w:ascii="Times New Roman" w:hAnsi="Times New Roman" w:cs="Times New Roman"/>
                      <w:sz w:val="20"/>
                      <w:szCs w:val="20"/>
                    </w:rPr>
                    <w:t>Vnt.</w:t>
                  </w:r>
                </w:p>
              </w:tc>
            </w:tr>
            <w:tr w:rsidR="007023E4" w:rsidRPr="006504C7" w:rsidTr="00B9544C">
              <w:trPr>
                <w:trHeight w:val="330"/>
              </w:trPr>
              <w:tc>
                <w:tcPr>
                  <w:tcW w:w="4395" w:type="dxa"/>
                  <w:shd w:val="clear" w:color="auto" w:fill="FFFFFF" w:themeFill="background1"/>
                </w:tcPr>
                <w:p w:rsidR="007023E4" w:rsidRPr="006504C7" w:rsidRDefault="007023E4" w:rsidP="006504C7">
                  <w:pPr>
                    <w:spacing w:line="240" w:lineRule="auto"/>
                    <w:jc w:val="both"/>
                    <w:rPr>
                      <w:rFonts w:ascii="Times New Roman" w:hAnsi="Times New Roman" w:cs="Times New Roman"/>
                      <w:sz w:val="20"/>
                      <w:szCs w:val="20"/>
                    </w:rPr>
                  </w:pPr>
                  <w:r w:rsidRPr="006504C7">
                    <w:rPr>
                      <w:rFonts w:ascii="Times New Roman" w:hAnsi="Times New Roman" w:cs="Times New Roman"/>
                      <w:b/>
                      <w:bCs/>
                      <w:iCs/>
                      <w:sz w:val="20"/>
                      <w:szCs w:val="20"/>
                    </w:rPr>
                    <w:t>3 veikla „</w:t>
                  </w:r>
                  <w:r w:rsidRPr="006504C7">
                    <w:rPr>
                      <w:rFonts w:ascii="Times New Roman" w:hAnsi="Times New Roman" w:cs="Times New Roman"/>
                      <w:b/>
                      <w:bCs/>
                      <w:color w:val="000000"/>
                      <w:sz w:val="20"/>
                      <w:szCs w:val="20"/>
                    </w:rPr>
                    <w:t>Pažangių ir įrodymais pagrįstų technologijų sveikatos sektoriuje diegimas</w:t>
                  </w:r>
                  <w:r w:rsidRPr="006504C7">
                    <w:rPr>
                      <w:rFonts w:ascii="Times New Roman" w:hAnsi="Times New Roman" w:cs="Times New Roman"/>
                      <w:b/>
                      <w:bCs/>
                      <w:sz w:val="20"/>
                      <w:szCs w:val="20"/>
                    </w:rPr>
                    <w:t>“</w:t>
                  </w:r>
                </w:p>
              </w:tc>
              <w:tc>
                <w:tcPr>
                  <w:tcW w:w="1701" w:type="dxa"/>
                  <w:shd w:val="clear" w:color="auto" w:fill="FFFFFF" w:themeFill="background1"/>
                </w:tcPr>
                <w:p w:rsidR="007023E4" w:rsidRPr="006504C7" w:rsidRDefault="007023E4" w:rsidP="006504C7">
                  <w:pPr>
                    <w:spacing w:after="0" w:line="240" w:lineRule="auto"/>
                    <w:jc w:val="center"/>
                    <w:rPr>
                      <w:rFonts w:ascii="Times New Roman" w:hAnsi="Times New Roman" w:cs="Times New Roman"/>
                      <w:sz w:val="20"/>
                      <w:szCs w:val="20"/>
                    </w:rPr>
                  </w:pPr>
                </w:p>
              </w:tc>
              <w:tc>
                <w:tcPr>
                  <w:tcW w:w="850" w:type="dxa"/>
                  <w:shd w:val="clear" w:color="auto" w:fill="FFFFFF" w:themeFill="background1"/>
                </w:tcPr>
                <w:p w:rsidR="007023E4" w:rsidRPr="006504C7" w:rsidRDefault="007023E4" w:rsidP="006504C7">
                  <w:pPr>
                    <w:spacing w:line="240" w:lineRule="auto"/>
                    <w:jc w:val="center"/>
                    <w:rPr>
                      <w:rFonts w:ascii="Times New Roman" w:hAnsi="Times New Roman" w:cs="Times New Roman"/>
                      <w:sz w:val="20"/>
                      <w:szCs w:val="20"/>
                    </w:rPr>
                  </w:pPr>
                </w:p>
              </w:tc>
            </w:tr>
            <w:tr w:rsidR="007023E4" w:rsidRPr="006504C7" w:rsidTr="00B9544C">
              <w:trPr>
                <w:trHeight w:val="330"/>
              </w:trPr>
              <w:tc>
                <w:tcPr>
                  <w:tcW w:w="4395" w:type="dxa"/>
                  <w:shd w:val="clear" w:color="auto" w:fill="FFFFFF" w:themeFill="background1"/>
                </w:tcPr>
                <w:p w:rsidR="007023E4" w:rsidRPr="006504C7" w:rsidRDefault="007023E4" w:rsidP="006504C7">
                  <w:pPr>
                    <w:spacing w:line="240" w:lineRule="auto"/>
                    <w:jc w:val="both"/>
                    <w:rPr>
                      <w:rFonts w:ascii="Times New Roman" w:hAnsi="Times New Roman" w:cs="Times New Roman"/>
                      <w:sz w:val="20"/>
                      <w:szCs w:val="20"/>
                    </w:rPr>
                  </w:pPr>
                  <w:r w:rsidRPr="006504C7">
                    <w:rPr>
                      <w:rFonts w:ascii="Times New Roman" w:hAnsi="Times New Roman" w:cs="Times New Roman"/>
                      <w:sz w:val="20"/>
                      <w:szCs w:val="20"/>
                    </w:rPr>
                    <w:t xml:space="preserve">Pažangiosios terapijos centro pastato statybos darbų viešojo pirkimo procedūrų užbaigimas </w:t>
                  </w:r>
                </w:p>
              </w:tc>
              <w:tc>
                <w:tcPr>
                  <w:tcW w:w="1701" w:type="dxa"/>
                  <w:shd w:val="clear" w:color="auto" w:fill="FFFFFF" w:themeFill="background1"/>
                </w:tcPr>
                <w:p w:rsidR="007023E4" w:rsidRPr="006504C7" w:rsidRDefault="007023E4" w:rsidP="006504C7">
                  <w:pPr>
                    <w:spacing w:after="0" w:line="240" w:lineRule="auto"/>
                    <w:jc w:val="center"/>
                    <w:rPr>
                      <w:rFonts w:ascii="Times New Roman" w:hAnsi="Times New Roman" w:cs="Times New Roman"/>
                      <w:sz w:val="20"/>
                      <w:szCs w:val="20"/>
                    </w:rPr>
                  </w:pPr>
                  <w:r w:rsidRPr="006504C7">
                    <w:rPr>
                      <w:rFonts w:ascii="Times New Roman" w:hAnsi="Times New Roman" w:cs="Times New Roman"/>
                      <w:sz w:val="20"/>
                      <w:szCs w:val="20"/>
                    </w:rPr>
                    <w:t>1</w:t>
                  </w:r>
                </w:p>
                <w:p w:rsidR="007023E4" w:rsidRPr="006504C7" w:rsidRDefault="007023E4" w:rsidP="006504C7">
                  <w:pPr>
                    <w:spacing w:after="0" w:line="240" w:lineRule="auto"/>
                    <w:jc w:val="center"/>
                    <w:rPr>
                      <w:rFonts w:ascii="Times New Roman" w:hAnsi="Times New Roman" w:cs="Times New Roman"/>
                      <w:sz w:val="20"/>
                      <w:szCs w:val="20"/>
                    </w:rPr>
                  </w:pPr>
                  <w:r w:rsidRPr="006504C7">
                    <w:rPr>
                      <w:rFonts w:ascii="Times New Roman" w:hAnsi="Times New Roman" w:cs="Times New Roman"/>
                      <w:sz w:val="20"/>
                      <w:szCs w:val="20"/>
                    </w:rPr>
                    <w:t>(2022 m. IV ketv.)</w:t>
                  </w:r>
                </w:p>
              </w:tc>
              <w:tc>
                <w:tcPr>
                  <w:tcW w:w="850" w:type="dxa"/>
                  <w:shd w:val="clear" w:color="auto" w:fill="FFFFFF" w:themeFill="background1"/>
                </w:tcPr>
                <w:p w:rsidR="007023E4" w:rsidRPr="006504C7" w:rsidRDefault="007023E4" w:rsidP="006504C7">
                  <w:pPr>
                    <w:spacing w:line="240" w:lineRule="auto"/>
                    <w:jc w:val="center"/>
                    <w:rPr>
                      <w:rFonts w:ascii="Times New Roman" w:hAnsi="Times New Roman" w:cs="Times New Roman"/>
                      <w:sz w:val="20"/>
                      <w:szCs w:val="20"/>
                    </w:rPr>
                  </w:pPr>
                  <w:r w:rsidRPr="006504C7">
                    <w:rPr>
                      <w:rFonts w:ascii="Times New Roman" w:hAnsi="Times New Roman" w:cs="Times New Roman"/>
                      <w:sz w:val="20"/>
                      <w:szCs w:val="20"/>
                    </w:rPr>
                    <w:t>Vnt.</w:t>
                  </w:r>
                </w:p>
              </w:tc>
            </w:tr>
            <w:tr w:rsidR="007023E4" w:rsidRPr="006504C7" w:rsidTr="00B9544C">
              <w:trPr>
                <w:trHeight w:val="330"/>
              </w:trPr>
              <w:tc>
                <w:tcPr>
                  <w:tcW w:w="4395" w:type="dxa"/>
                  <w:shd w:val="clear" w:color="auto" w:fill="FFFFFF" w:themeFill="background1"/>
                </w:tcPr>
                <w:p w:rsidR="007023E4" w:rsidRPr="006504C7" w:rsidRDefault="007023E4" w:rsidP="006504C7">
                  <w:pPr>
                    <w:spacing w:line="240" w:lineRule="auto"/>
                    <w:jc w:val="both"/>
                    <w:rPr>
                      <w:rFonts w:ascii="Times New Roman" w:hAnsi="Times New Roman" w:cs="Times New Roman"/>
                      <w:sz w:val="20"/>
                      <w:szCs w:val="20"/>
                    </w:rPr>
                  </w:pPr>
                  <w:r w:rsidRPr="006504C7">
                    <w:rPr>
                      <w:rFonts w:ascii="Times New Roman" w:hAnsi="Times New Roman" w:cs="Times New Roman"/>
                      <w:sz w:val="20"/>
                      <w:szCs w:val="20"/>
                    </w:rPr>
                    <w:t xml:space="preserve">Sukurtas pažangios terapijos centras </w:t>
                  </w:r>
                </w:p>
              </w:tc>
              <w:tc>
                <w:tcPr>
                  <w:tcW w:w="1701" w:type="dxa"/>
                  <w:shd w:val="clear" w:color="auto" w:fill="FFFFFF" w:themeFill="background1"/>
                </w:tcPr>
                <w:p w:rsidR="007023E4" w:rsidRPr="006504C7" w:rsidRDefault="007023E4" w:rsidP="006504C7">
                  <w:pPr>
                    <w:spacing w:after="0" w:line="240" w:lineRule="auto"/>
                    <w:jc w:val="center"/>
                    <w:rPr>
                      <w:rFonts w:ascii="Times New Roman" w:hAnsi="Times New Roman" w:cs="Times New Roman"/>
                      <w:sz w:val="20"/>
                      <w:szCs w:val="20"/>
                    </w:rPr>
                  </w:pPr>
                  <w:r w:rsidRPr="006504C7">
                    <w:rPr>
                      <w:rFonts w:ascii="Times New Roman" w:hAnsi="Times New Roman" w:cs="Times New Roman"/>
                      <w:sz w:val="20"/>
                      <w:szCs w:val="20"/>
                    </w:rPr>
                    <w:t>1</w:t>
                  </w:r>
                </w:p>
                <w:p w:rsidR="007023E4" w:rsidRPr="006504C7" w:rsidRDefault="007023E4" w:rsidP="006504C7">
                  <w:pPr>
                    <w:spacing w:after="0" w:line="240" w:lineRule="auto"/>
                    <w:jc w:val="center"/>
                    <w:rPr>
                      <w:rFonts w:ascii="Times New Roman" w:hAnsi="Times New Roman" w:cs="Times New Roman"/>
                      <w:sz w:val="20"/>
                      <w:szCs w:val="20"/>
                    </w:rPr>
                  </w:pPr>
                  <w:r w:rsidRPr="006504C7">
                    <w:rPr>
                      <w:rFonts w:ascii="Times New Roman" w:hAnsi="Times New Roman" w:cs="Times New Roman"/>
                      <w:sz w:val="20"/>
                      <w:szCs w:val="20"/>
                    </w:rPr>
                    <w:t>(2024 m. IV ketv.)</w:t>
                  </w:r>
                </w:p>
              </w:tc>
              <w:tc>
                <w:tcPr>
                  <w:tcW w:w="850" w:type="dxa"/>
                  <w:shd w:val="clear" w:color="auto" w:fill="FFFFFF" w:themeFill="background1"/>
                </w:tcPr>
                <w:p w:rsidR="007023E4" w:rsidRPr="006504C7" w:rsidRDefault="007023E4" w:rsidP="006504C7">
                  <w:pPr>
                    <w:spacing w:line="240" w:lineRule="auto"/>
                    <w:jc w:val="center"/>
                    <w:rPr>
                      <w:rFonts w:ascii="Times New Roman" w:hAnsi="Times New Roman" w:cs="Times New Roman"/>
                      <w:sz w:val="20"/>
                      <w:szCs w:val="20"/>
                    </w:rPr>
                  </w:pPr>
                  <w:r w:rsidRPr="006504C7">
                    <w:rPr>
                      <w:rFonts w:ascii="Times New Roman" w:hAnsi="Times New Roman" w:cs="Times New Roman"/>
                      <w:sz w:val="20"/>
                      <w:szCs w:val="20"/>
                    </w:rPr>
                    <w:t>Vnt.</w:t>
                  </w:r>
                </w:p>
              </w:tc>
            </w:tr>
            <w:tr w:rsidR="007023E4" w:rsidRPr="006504C7" w:rsidTr="006504C7">
              <w:trPr>
                <w:trHeight w:val="641"/>
              </w:trPr>
              <w:tc>
                <w:tcPr>
                  <w:tcW w:w="4395" w:type="dxa"/>
                  <w:shd w:val="clear" w:color="auto" w:fill="FFFFFF" w:themeFill="background1"/>
                </w:tcPr>
                <w:p w:rsidR="007023E4" w:rsidRPr="006504C7" w:rsidRDefault="007023E4" w:rsidP="006504C7">
                  <w:pPr>
                    <w:spacing w:line="240" w:lineRule="auto"/>
                    <w:jc w:val="both"/>
                    <w:rPr>
                      <w:rFonts w:ascii="Times New Roman" w:hAnsi="Times New Roman" w:cs="Times New Roman"/>
                      <w:sz w:val="20"/>
                      <w:szCs w:val="20"/>
                    </w:rPr>
                  </w:pPr>
                  <w:r w:rsidRPr="006504C7">
                    <w:rPr>
                      <w:rFonts w:ascii="Times New Roman" w:hAnsi="Times New Roman" w:cs="Times New Roman"/>
                      <w:sz w:val="20"/>
                      <w:szCs w:val="20"/>
                    </w:rPr>
                    <w:t xml:space="preserve">Patvirtinti teisės aktai dėl genomo tyrimų ir keitimosi informacija su ES šalimis  </w:t>
                  </w:r>
                </w:p>
              </w:tc>
              <w:tc>
                <w:tcPr>
                  <w:tcW w:w="1701" w:type="dxa"/>
                  <w:shd w:val="clear" w:color="auto" w:fill="FFFFFF" w:themeFill="background1"/>
                </w:tcPr>
                <w:p w:rsidR="007023E4" w:rsidRPr="006504C7" w:rsidRDefault="007023E4" w:rsidP="006504C7">
                  <w:pPr>
                    <w:spacing w:after="0" w:line="240" w:lineRule="auto"/>
                    <w:jc w:val="center"/>
                    <w:rPr>
                      <w:rFonts w:ascii="Times New Roman" w:hAnsi="Times New Roman" w:cs="Times New Roman"/>
                      <w:sz w:val="20"/>
                      <w:szCs w:val="20"/>
                    </w:rPr>
                  </w:pPr>
                  <w:r w:rsidRPr="006504C7">
                    <w:rPr>
                      <w:rFonts w:ascii="Times New Roman" w:hAnsi="Times New Roman" w:cs="Times New Roman"/>
                      <w:sz w:val="20"/>
                      <w:szCs w:val="20"/>
                    </w:rPr>
                    <w:t>1</w:t>
                  </w:r>
                </w:p>
                <w:p w:rsidR="007023E4" w:rsidRPr="006504C7" w:rsidRDefault="007023E4" w:rsidP="006504C7">
                  <w:pPr>
                    <w:spacing w:after="0" w:line="240" w:lineRule="auto"/>
                    <w:jc w:val="center"/>
                    <w:rPr>
                      <w:rFonts w:ascii="Times New Roman" w:hAnsi="Times New Roman" w:cs="Times New Roman"/>
                      <w:sz w:val="20"/>
                      <w:szCs w:val="20"/>
                    </w:rPr>
                  </w:pPr>
                  <w:r w:rsidRPr="006504C7">
                    <w:rPr>
                      <w:rFonts w:ascii="Times New Roman" w:hAnsi="Times New Roman" w:cs="Times New Roman"/>
                      <w:sz w:val="20"/>
                      <w:szCs w:val="20"/>
                    </w:rPr>
                    <w:t>(2023 m. II ketv.)</w:t>
                  </w:r>
                </w:p>
              </w:tc>
              <w:tc>
                <w:tcPr>
                  <w:tcW w:w="850" w:type="dxa"/>
                  <w:shd w:val="clear" w:color="auto" w:fill="FFFFFF" w:themeFill="background1"/>
                </w:tcPr>
                <w:p w:rsidR="007023E4" w:rsidRPr="006504C7" w:rsidRDefault="007023E4" w:rsidP="006504C7">
                  <w:pPr>
                    <w:spacing w:line="240" w:lineRule="auto"/>
                    <w:jc w:val="center"/>
                    <w:rPr>
                      <w:rFonts w:ascii="Times New Roman" w:hAnsi="Times New Roman" w:cs="Times New Roman"/>
                      <w:sz w:val="20"/>
                      <w:szCs w:val="20"/>
                    </w:rPr>
                  </w:pPr>
                  <w:r w:rsidRPr="006504C7">
                    <w:rPr>
                      <w:rFonts w:ascii="Times New Roman" w:hAnsi="Times New Roman" w:cs="Times New Roman"/>
                      <w:sz w:val="20"/>
                      <w:szCs w:val="20"/>
                    </w:rPr>
                    <w:t>Vnt.</w:t>
                  </w:r>
                </w:p>
              </w:tc>
            </w:tr>
            <w:tr w:rsidR="007023E4" w:rsidRPr="006504C7" w:rsidTr="00B9544C">
              <w:trPr>
                <w:trHeight w:val="330"/>
              </w:trPr>
              <w:tc>
                <w:tcPr>
                  <w:tcW w:w="4395" w:type="dxa"/>
                  <w:shd w:val="clear" w:color="auto" w:fill="FFFFFF" w:themeFill="background1"/>
                </w:tcPr>
                <w:p w:rsidR="007023E4" w:rsidRPr="006504C7" w:rsidRDefault="007023E4" w:rsidP="006504C7">
                  <w:pPr>
                    <w:spacing w:line="240" w:lineRule="auto"/>
                    <w:jc w:val="both"/>
                    <w:rPr>
                      <w:rFonts w:ascii="Times New Roman" w:hAnsi="Times New Roman" w:cs="Times New Roman"/>
                      <w:sz w:val="20"/>
                      <w:szCs w:val="20"/>
                    </w:rPr>
                  </w:pPr>
                  <w:r w:rsidRPr="006504C7">
                    <w:rPr>
                      <w:rFonts w:ascii="Times New Roman" w:hAnsi="Times New Roman" w:cs="Times New Roman"/>
                      <w:sz w:val="20"/>
                      <w:szCs w:val="20"/>
                    </w:rPr>
                    <w:t xml:space="preserve">Atliktų viso žmogaus genomo sekos nustatymo tyrimų skaičius </w:t>
                  </w:r>
                </w:p>
              </w:tc>
              <w:tc>
                <w:tcPr>
                  <w:tcW w:w="1701" w:type="dxa"/>
                  <w:shd w:val="clear" w:color="auto" w:fill="FFFFFF" w:themeFill="background1"/>
                </w:tcPr>
                <w:p w:rsidR="007023E4" w:rsidRPr="006504C7" w:rsidRDefault="007023E4" w:rsidP="006504C7">
                  <w:pPr>
                    <w:spacing w:after="0" w:line="240" w:lineRule="auto"/>
                    <w:jc w:val="center"/>
                    <w:rPr>
                      <w:rFonts w:ascii="Times New Roman" w:hAnsi="Times New Roman" w:cs="Times New Roman"/>
                      <w:sz w:val="20"/>
                      <w:szCs w:val="20"/>
                    </w:rPr>
                  </w:pPr>
                  <w:r w:rsidRPr="006504C7">
                    <w:rPr>
                      <w:rFonts w:ascii="Times New Roman" w:hAnsi="Times New Roman" w:cs="Times New Roman"/>
                      <w:sz w:val="20"/>
                      <w:szCs w:val="20"/>
                    </w:rPr>
                    <w:t>1570</w:t>
                  </w:r>
                </w:p>
                <w:p w:rsidR="007023E4" w:rsidRPr="006504C7" w:rsidRDefault="007023E4" w:rsidP="006504C7">
                  <w:pPr>
                    <w:spacing w:after="0" w:line="240" w:lineRule="auto"/>
                    <w:jc w:val="center"/>
                    <w:rPr>
                      <w:rFonts w:ascii="Times New Roman" w:hAnsi="Times New Roman" w:cs="Times New Roman"/>
                      <w:sz w:val="20"/>
                      <w:szCs w:val="20"/>
                    </w:rPr>
                  </w:pPr>
                  <w:r w:rsidRPr="006504C7">
                    <w:rPr>
                      <w:rFonts w:ascii="Times New Roman" w:hAnsi="Times New Roman" w:cs="Times New Roman"/>
                      <w:sz w:val="20"/>
                      <w:szCs w:val="20"/>
                    </w:rPr>
                    <w:t>(2026 m. I ketv.)</w:t>
                  </w:r>
                </w:p>
              </w:tc>
              <w:tc>
                <w:tcPr>
                  <w:tcW w:w="850" w:type="dxa"/>
                  <w:shd w:val="clear" w:color="auto" w:fill="FFFFFF" w:themeFill="background1"/>
                </w:tcPr>
                <w:p w:rsidR="007023E4" w:rsidRPr="006504C7" w:rsidRDefault="007023E4" w:rsidP="006504C7">
                  <w:pPr>
                    <w:spacing w:line="240" w:lineRule="auto"/>
                    <w:jc w:val="center"/>
                    <w:rPr>
                      <w:rFonts w:ascii="Times New Roman" w:hAnsi="Times New Roman" w:cs="Times New Roman"/>
                      <w:sz w:val="20"/>
                      <w:szCs w:val="20"/>
                    </w:rPr>
                  </w:pPr>
                  <w:r w:rsidRPr="006504C7">
                    <w:rPr>
                      <w:rFonts w:ascii="Times New Roman" w:hAnsi="Times New Roman" w:cs="Times New Roman"/>
                      <w:sz w:val="20"/>
                      <w:szCs w:val="20"/>
                    </w:rPr>
                    <w:t>Vnt.</w:t>
                  </w:r>
                </w:p>
              </w:tc>
            </w:tr>
            <w:tr w:rsidR="007023E4" w:rsidRPr="006504C7" w:rsidTr="00B9544C">
              <w:trPr>
                <w:trHeight w:val="330"/>
              </w:trPr>
              <w:tc>
                <w:tcPr>
                  <w:tcW w:w="4395" w:type="dxa"/>
                  <w:shd w:val="clear" w:color="auto" w:fill="FFFFFF" w:themeFill="background1"/>
                </w:tcPr>
                <w:p w:rsidR="007023E4" w:rsidRPr="006504C7" w:rsidRDefault="007023E4" w:rsidP="006504C7">
                  <w:pPr>
                    <w:spacing w:line="240" w:lineRule="auto"/>
                    <w:jc w:val="both"/>
                    <w:rPr>
                      <w:rFonts w:ascii="Times New Roman" w:hAnsi="Times New Roman" w:cs="Times New Roman"/>
                      <w:sz w:val="20"/>
                      <w:szCs w:val="20"/>
                    </w:rPr>
                  </w:pPr>
                  <w:r w:rsidRPr="006504C7">
                    <w:rPr>
                      <w:rFonts w:ascii="Times New Roman" w:hAnsi="Times New Roman" w:cs="Times New Roman"/>
                      <w:b/>
                      <w:bCs/>
                      <w:iCs/>
                      <w:sz w:val="20"/>
                      <w:szCs w:val="20"/>
                    </w:rPr>
                    <w:t>4 veikla „</w:t>
                  </w:r>
                  <w:r w:rsidRPr="006504C7">
                    <w:rPr>
                      <w:rFonts w:ascii="Times New Roman" w:eastAsia="Republika" w:hAnsi="Times New Roman" w:cs="Times New Roman"/>
                      <w:b/>
                      <w:bCs/>
                      <w:sz w:val="20"/>
                      <w:szCs w:val="20"/>
                    </w:rPr>
                    <w:t>Sveikatos sektoriaus skaitmeninimas</w:t>
                  </w:r>
                  <w:r w:rsidRPr="006504C7">
                    <w:rPr>
                      <w:rFonts w:ascii="Times New Roman" w:hAnsi="Times New Roman" w:cs="Times New Roman"/>
                      <w:b/>
                      <w:bCs/>
                      <w:sz w:val="20"/>
                      <w:szCs w:val="20"/>
                    </w:rPr>
                    <w:t>“</w:t>
                  </w:r>
                </w:p>
              </w:tc>
              <w:tc>
                <w:tcPr>
                  <w:tcW w:w="1701" w:type="dxa"/>
                  <w:shd w:val="clear" w:color="auto" w:fill="FFFFFF" w:themeFill="background1"/>
                </w:tcPr>
                <w:p w:rsidR="007023E4" w:rsidRPr="006504C7" w:rsidRDefault="007023E4" w:rsidP="006504C7">
                  <w:pPr>
                    <w:spacing w:line="240" w:lineRule="auto"/>
                    <w:jc w:val="center"/>
                    <w:rPr>
                      <w:rFonts w:ascii="Times New Roman" w:hAnsi="Times New Roman" w:cs="Times New Roman"/>
                      <w:sz w:val="20"/>
                      <w:szCs w:val="20"/>
                    </w:rPr>
                  </w:pPr>
                </w:p>
              </w:tc>
              <w:tc>
                <w:tcPr>
                  <w:tcW w:w="850" w:type="dxa"/>
                  <w:shd w:val="clear" w:color="auto" w:fill="FFFFFF" w:themeFill="background1"/>
                </w:tcPr>
                <w:p w:rsidR="007023E4" w:rsidRPr="006504C7" w:rsidRDefault="007023E4" w:rsidP="006504C7">
                  <w:pPr>
                    <w:spacing w:line="240" w:lineRule="auto"/>
                    <w:jc w:val="center"/>
                    <w:rPr>
                      <w:rFonts w:ascii="Times New Roman" w:hAnsi="Times New Roman" w:cs="Times New Roman"/>
                      <w:sz w:val="20"/>
                      <w:szCs w:val="20"/>
                    </w:rPr>
                  </w:pPr>
                </w:p>
              </w:tc>
            </w:tr>
            <w:tr w:rsidR="007023E4" w:rsidRPr="006504C7" w:rsidTr="00B9544C">
              <w:trPr>
                <w:trHeight w:val="330"/>
              </w:trPr>
              <w:tc>
                <w:tcPr>
                  <w:tcW w:w="4395" w:type="dxa"/>
                  <w:shd w:val="clear" w:color="auto" w:fill="FFFFFF" w:themeFill="background1"/>
                </w:tcPr>
                <w:p w:rsidR="007023E4" w:rsidRPr="006504C7" w:rsidRDefault="007023E4" w:rsidP="006504C7">
                  <w:pPr>
                    <w:spacing w:line="240" w:lineRule="auto"/>
                    <w:jc w:val="both"/>
                    <w:rPr>
                      <w:rFonts w:ascii="Times New Roman" w:hAnsi="Times New Roman" w:cs="Times New Roman"/>
                      <w:sz w:val="20"/>
                      <w:szCs w:val="20"/>
                    </w:rPr>
                  </w:pPr>
                  <w:r w:rsidRPr="006504C7">
                    <w:rPr>
                      <w:rFonts w:ascii="Times New Roman" w:hAnsi="Times New Roman" w:cs="Times New Roman"/>
                      <w:sz w:val="20"/>
                      <w:szCs w:val="20"/>
                    </w:rPr>
                    <w:t xml:space="preserve">Sveikatos priežiūros įstaigų, įtrauktų į veiklos rezultatų rodiklių rinkiniu grindžiamą Lietuvos nacionalinės sveikatos sistemos švieslentę, dalis </w:t>
                  </w:r>
                </w:p>
              </w:tc>
              <w:tc>
                <w:tcPr>
                  <w:tcW w:w="1701" w:type="dxa"/>
                  <w:shd w:val="clear" w:color="auto" w:fill="FFFFFF" w:themeFill="background1"/>
                </w:tcPr>
                <w:p w:rsidR="007023E4" w:rsidRPr="006504C7" w:rsidRDefault="007023E4" w:rsidP="006504C7">
                  <w:pPr>
                    <w:spacing w:after="0" w:line="240" w:lineRule="auto"/>
                    <w:jc w:val="center"/>
                    <w:rPr>
                      <w:rFonts w:ascii="Times New Roman" w:hAnsi="Times New Roman" w:cs="Times New Roman"/>
                      <w:sz w:val="20"/>
                      <w:szCs w:val="20"/>
                    </w:rPr>
                  </w:pPr>
                  <w:r w:rsidRPr="006504C7">
                    <w:rPr>
                      <w:rFonts w:ascii="Times New Roman" w:hAnsi="Times New Roman" w:cs="Times New Roman"/>
                      <w:sz w:val="20"/>
                      <w:szCs w:val="20"/>
                    </w:rPr>
                    <w:t>100</w:t>
                  </w:r>
                </w:p>
                <w:p w:rsidR="007023E4" w:rsidRPr="006504C7" w:rsidRDefault="007023E4" w:rsidP="006504C7">
                  <w:pPr>
                    <w:spacing w:after="0" w:line="240" w:lineRule="auto"/>
                    <w:jc w:val="center"/>
                    <w:rPr>
                      <w:rFonts w:ascii="Times New Roman" w:hAnsi="Times New Roman" w:cs="Times New Roman"/>
                      <w:sz w:val="20"/>
                      <w:szCs w:val="20"/>
                    </w:rPr>
                  </w:pPr>
                  <w:r w:rsidRPr="006504C7">
                    <w:rPr>
                      <w:rFonts w:ascii="Times New Roman" w:hAnsi="Times New Roman" w:cs="Times New Roman"/>
                      <w:sz w:val="20"/>
                      <w:szCs w:val="20"/>
                    </w:rPr>
                    <w:t>(2024 m. II ketv.)</w:t>
                  </w:r>
                </w:p>
                <w:p w:rsidR="007023E4" w:rsidRPr="006504C7" w:rsidRDefault="007023E4" w:rsidP="006504C7">
                  <w:pPr>
                    <w:spacing w:after="0" w:line="240" w:lineRule="auto"/>
                    <w:jc w:val="center"/>
                    <w:rPr>
                      <w:rFonts w:ascii="Times New Roman" w:hAnsi="Times New Roman" w:cs="Times New Roman"/>
                      <w:sz w:val="20"/>
                      <w:szCs w:val="20"/>
                    </w:rPr>
                  </w:pPr>
                </w:p>
              </w:tc>
              <w:tc>
                <w:tcPr>
                  <w:tcW w:w="850" w:type="dxa"/>
                  <w:shd w:val="clear" w:color="auto" w:fill="FFFFFF" w:themeFill="background1"/>
                </w:tcPr>
                <w:p w:rsidR="007023E4" w:rsidRPr="006504C7" w:rsidRDefault="007023E4" w:rsidP="006504C7">
                  <w:pPr>
                    <w:spacing w:line="240" w:lineRule="auto"/>
                    <w:jc w:val="center"/>
                    <w:rPr>
                      <w:rFonts w:ascii="Times New Roman" w:hAnsi="Times New Roman" w:cs="Times New Roman"/>
                      <w:sz w:val="20"/>
                      <w:szCs w:val="20"/>
                    </w:rPr>
                  </w:pPr>
                  <w:r w:rsidRPr="006504C7">
                    <w:rPr>
                      <w:rFonts w:ascii="Times New Roman" w:hAnsi="Times New Roman" w:cs="Times New Roman"/>
                      <w:sz w:val="20"/>
                      <w:szCs w:val="20"/>
                    </w:rPr>
                    <w:t>Proc.</w:t>
                  </w:r>
                </w:p>
              </w:tc>
            </w:tr>
            <w:tr w:rsidR="007023E4" w:rsidRPr="006504C7" w:rsidTr="00B9544C">
              <w:trPr>
                <w:trHeight w:val="330"/>
              </w:trPr>
              <w:tc>
                <w:tcPr>
                  <w:tcW w:w="4395" w:type="dxa"/>
                  <w:shd w:val="clear" w:color="auto" w:fill="FFFFFF" w:themeFill="background1"/>
                </w:tcPr>
                <w:p w:rsidR="007023E4" w:rsidRPr="006504C7" w:rsidRDefault="007023E4" w:rsidP="006504C7">
                  <w:pPr>
                    <w:spacing w:line="240" w:lineRule="auto"/>
                    <w:jc w:val="both"/>
                    <w:rPr>
                      <w:rFonts w:ascii="Times New Roman" w:hAnsi="Times New Roman" w:cs="Times New Roman"/>
                      <w:sz w:val="20"/>
                      <w:szCs w:val="20"/>
                    </w:rPr>
                  </w:pPr>
                  <w:r w:rsidRPr="006504C7">
                    <w:rPr>
                      <w:rFonts w:ascii="Times New Roman" w:hAnsi="Times New Roman" w:cs="Times New Roman"/>
                      <w:sz w:val="20"/>
                      <w:szCs w:val="20"/>
                    </w:rPr>
                    <w:t xml:space="preserve">Šalies gyventojų, kuriems teikiamos su sveikata susijusios elektroninės paslaugos, dalis </w:t>
                  </w:r>
                </w:p>
              </w:tc>
              <w:tc>
                <w:tcPr>
                  <w:tcW w:w="1701" w:type="dxa"/>
                  <w:shd w:val="clear" w:color="auto" w:fill="FFFFFF" w:themeFill="background1"/>
                </w:tcPr>
                <w:p w:rsidR="007023E4" w:rsidRPr="006504C7" w:rsidRDefault="007023E4" w:rsidP="006504C7">
                  <w:pPr>
                    <w:spacing w:after="0" w:line="240" w:lineRule="auto"/>
                    <w:jc w:val="center"/>
                    <w:rPr>
                      <w:rFonts w:ascii="Times New Roman" w:hAnsi="Times New Roman" w:cs="Times New Roman"/>
                      <w:sz w:val="20"/>
                      <w:szCs w:val="20"/>
                    </w:rPr>
                  </w:pPr>
                  <w:r w:rsidRPr="006504C7">
                    <w:rPr>
                      <w:rFonts w:ascii="Times New Roman" w:hAnsi="Times New Roman" w:cs="Times New Roman"/>
                      <w:sz w:val="20"/>
                      <w:szCs w:val="20"/>
                    </w:rPr>
                    <w:t>98</w:t>
                  </w:r>
                </w:p>
                <w:p w:rsidR="007023E4" w:rsidRPr="006504C7" w:rsidRDefault="007023E4" w:rsidP="006504C7">
                  <w:pPr>
                    <w:spacing w:after="0" w:line="240" w:lineRule="auto"/>
                    <w:jc w:val="center"/>
                    <w:rPr>
                      <w:rFonts w:ascii="Times New Roman" w:hAnsi="Times New Roman" w:cs="Times New Roman"/>
                      <w:sz w:val="20"/>
                      <w:szCs w:val="20"/>
                    </w:rPr>
                  </w:pPr>
                </w:p>
              </w:tc>
              <w:tc>
                <w:tcPr>
                  <w:tcW w:w="850" w:type="dxa"/>
                  <w:shd w:val="clear" w:color="auto" w:fill="FFFFFF" w:themeFill="background1"/>
                </w:tcPr>
                <w:p w:rsidR="007023E4" w:rsidRPr="006504C7" w:rsidRDefault="007023E4" w:rsidP="006504C7">
                  <w:pPr>
                    <w:spacing w:line="240" w:lineRule="auto"/>
                    <w:jc w:val="center"/>
                    <w:rPr>
                      <w:rFonts w:ascii="Times New Roman" w:hAnsi="Times New Roman" w:cs="Times New Roman"/>
                      <w:sz w:val="20"/>
                      <w:szCs w:val="20"/>
                    </w:rPr>
                  </w:pPr>
                  <w:r w:rsidRPr="006504C7">
                    <w:rPr>
                      <w:rFonts w:ascii="Times New Roman" w:hAnsi="Times New Roman" w:cs="Times New Roman"/>
                      <w:sz w:val="20"/>
                      <w:szCs w:val="20"/>
                    </w:rPr>
                    <w:t>Proc.</w:t>
                  </w:r>
                </w:p>
              </w:tc>
            </w:tr>
            <w:tr w:rsidR="007023E4" w:rsidRPr="006504C7" w:rsidTr="006504C7">
              <w:trPr>
                <w:trHeight w:val="743"/>
              </w:trPr>
              <w:tc>
                <w:tcPr>
                  <w:tcW w:w="4395" w:type="dxa"/>
                  <w:shd w:val="clear" w:color="auto" w:fill="FFFFFF" w:themeFill="background1"/>
                </w:tcPr>
                <w:p w:rsidR="007023E4" w:rsidRPr="006504C7" w:rsidRDefault="007023E4" w:rsidP="006504C7">
                  <w:pPr>
                    <w:spacing w:line="240" w:lineRule="auto"/>
                    <w:jc w:val="both"/>
                    <w:rPr>
                      <w:rFonts w:ascii="Times New Roman" w:hAnsi="Times New Roman" w:cs="Times New Roman"/>
                      <w:sz w:val="20"/>
                      <w:szCs w:val="20"/>
                    </w:rPr>
                  </w:pPr>
                  <w:r w:rsidRPr="006504C7">
                    <w:rPr>
                      <w:rFonts w:ascii="Times New Roman" w:hAnsi="Times New Roman" w:cs="Times New Roman"/>
                      <w:sz w:val="20"/>
                      <w:szCs w:val="20"/>
                    </w:rPr>
                    <w:t xml:space="preserve">Ambulatorinių ir stacionarinių asmens sveikatos priežiūros įstaigų, naudojančių e. sveikatos produktus, dalis </w:t>
                  </w:r>
                </w:p>
              </w:tc>
              <w:tc>
                <w:tcPr>
                  <w:tcW w:w="1701" w:type="dxa"/>
                  <w:shd w:val="clear" w:color="auto" w:fill="FFFFFF" w:themeFill="background1"/>
                </w:tcPr>
                <w:p w:rsidR="007023E4" w:rsidRPr="006504C7" w:rsidRDefault="007023E4" w:rsidP="006504C7">
                  <w:pPr>
                    <w:spacing w:after="0" w:line="240" w:lineRule="auto"/>
                    <w:jc w:val="center"/>
                    <w:rPr>
                      <w:rFonts w:ascii="Times New Roman" w:hAnsi="Times New Roman" w:cs="Times New Roman"/>
                      <w:sz w:val="20"/>
                      <w:szCs w:val="20"/>
                    </w:rPr>
                  </w:pPr>
                  <w:r w:rsidRPr="006504C7">
                    <w:rPr>
                      <w:rFonts w:ascii="Times New Roman" w:hAnsi="Times New Roman" w:cs="Times New Roman"/>
                      <w:sz w:val="20"/>
                      <w:szCs w:val="20"/>
                    </w:rPr>
                    <w:t>98</w:t>
                  </w:r>
                </w:p>
              </w:tc>
              <w:tc>
                <w:tcPr>
                  <w:tcW w:w="850" w:type="dxa"/>
                  <w:shd w:val="clear" w:color="auto" w:fill="FFFFFF" w:themeFill="background1"/>
                </w:tcPr>
                <w:p w:rsidR="007023E4" w:rsidRPr="006504C7" w:rsidRDefault="007023E4" w:rsidP="006504C7">
                  <w:pPr>
                    <w:spacing w:line="240" w:lineRule="auto"/>
                    <w:jc w:val="center"/>
                    <w:rPr>
                      <w:rFonts w:ascii="Times New Roman" w:hAnsi="Times New Roman" w:cs="Times New Roman"/>
                      <w:sz w:val="20"/>
                      <w:szCs w:val="20"/>
                    </w:rPr>
                  </w:pPr>
                  <w:r w:rsidRPr="006504C7">
                    <w:rPr>
                      <w:rFonts w:ascii="Times New Roman" w:hAnsi="Times New Roman" w:cs="Times New Roman"/>
                      <w:sz w:val="20"/>
                      <w:szCs w:val="20"/>
                    </w:rPr>
                    <w:t>Proc.</w:t>
                  </w:r>
                </w:p>
              </w:tc>
            </w:tr>
            <w:tr w:rsidR="007023E4" w:rsidRPr="006504C7" w:rsidTr="00B9544C">
              <w:trPr>
                <w:trHeight w:val="330"/>
              </w:trPr>
              <w:tc>
                <w:tcPr>
                  <w:tcW w:w="4395" w:type="dxa"/>
                  <w:shd w:val="clear" w:color="auto" w:fill="FFFFFF" w:themeFill="background1"/>
                </w:tcPr>
                <w:p w:rsidR="007023E4" w:rsidRPr="006504C7" w:rsidRDefault="007023E4" w:rsidP="006504C7">
                  <w:pPr>
                    <w:spacing w:line="240" w:lineRule="auto"/>
                    <w:jc w:val="both"/>
                    <w:rPr>
                      <w:rFonts w:ascii="Times New Roman" w:hAnsi="Times New Roman" w:cs="Times New Roman"/>
                      <w:sz w:val="20"/>
                      <w:szCs w:val="20"/>
                    </w:rPr>
                  </w:pPr>
                  <w:r w:rsidRPr="006504C7">
                    <w:rPr>
                      <w:rFonts w:ascii="Times New Roman" w:hAnsi="Times New Roman" w:cs="Times New Roman"/>
                      <w:sz w:val="20"/>
                      <w:szCs w:val="20"/>
                    </w:rPr>
                    <w:t xml:space="preserve">Sveikatos priežiūros specialistų, kurių licencija įregistruota ir jos priežiūra vykdoma skaitmeniniu būdu, dalis </w:t>
                  </w:r>
                </w:p>
              </w:tc>
              <w:tc>
                <w:tcPr>
                  <w:tcW w:w="1701" w:type="dxa"/>
                  <w:shd w:val="clear" w:color="auto" w:fill="FFFFFF" w:themeFill="background1"/>
                </w:tcPr>
                <w:p w:rsidR="007023E4" w:rsidRPr="006504C7" w:rsidRDefault="007023E4" w:rsidP="006504C7">
                  <w:pPr>
                    <w:spacing w:after="0" w:line="240" w:lineRule="auto"/>
                    <w:jc w:val="center"/>
                    <w:rPr>
                      <w:rFonts w:ascii="Times New Roman" w:hAnsi="Times New Roman" w:cs="Times New Roman"/>
                      <w:sz w:val="20"/>
                      <w:szCs w:val="20"/>
                    </w:rPr>
                  </w:pPr>
                  <w:r w:rsidRPr="006504C7">
                    <w:rPr>
                      <w:rFonts w:ascii="Times New Roman" w:hAnsi="Times New Roman" w:cs="Times New Roman"/>
                      <w:sz w:val="20"/>
                      <w:szCs w:val="20"/>
                    </w:rPr>
                    <w:t>90</w:t>
                  </w:r>
                </w:p>
                <w:p w:rsidR="007023E4" w:rsidRPr="006504C7" w:rsidRDefault="007023E4" w:rsidP="006504C7">
                  <w:pPr>
                    <w:spacing w:after="0" w:line="240" w:lineRule="auto"/>
                    <w:jc w:val="center"/>
                    <w:rPr>
                      <w:rFonts w:ascii="Times New Roman" w:hAnsi="Times New Roman" w:cs="Times New Roman"/>
                      <w:sz w:val="20"/>
                      <w:szCs w:val="20"/>
                    </w:rPr>
                  </w:pPr>
                </w:p>
              </w:tc>
              <w:tc>
                <w:tcPr>
                  <w:tcW w:w="850" w:type="dxa"/>
                  <w:shd w:val="clear" w:color="auto" w:fill="FFFFFF" w:themeFill="background1"/>
                </w:tcPr>
                <w:p w:rsidR="007023E4" w:rsidRPr="006504C7" w:rsidRDefault="007023E4" w:rsidP="006504C7">
                  <w:pPr>
                    <w:spacing w:line="240" w:lineRule="auto"/>
                    <w:jc w:val="center"/>
                    <w:rPr>
                      <w:rFonts w:ascii="Times New Roman" w:hAnsi="Times New Roman" w:cs="Times New Roman"/>
                      <w:sz w:val="20"/>
                      <w:szCs w:val="20"/>
                    </w:rPr>
                  </w:pPr>
                  <w:r w:rsidRPr="006504C7">
                    <w:rPr>
                      <w:rFonts w:ascii="Times New Roman" w:hAnsi="Times New Roman" w:cs="Times New Roman"/>
                      <w:sz w:val="20"/>
                      <w:szCs w:val="20"/>
                    </w:rPr>
                    <w:t xml:space="preserve">Proc. </w:t>
                  </w:r>
                </w:p>
              </w:tc>
            </w:tr>
            <w:tr w:rsidR="007023E4" w:rsidRPr="006504C7" w:rsidTr="00B9544C">
              <w:trPr>
                <w:trHeight w:val="330"/>
              </w:trPr>
              <w:tc>
                <w:tcPr>
                  <w:tcW w:w="4395" w:type="dxa"/>
                  <w:shd w:val="clear" w:color="auto" w:fill="FFFFFF" w:themeFill="background1"/>
                </w:tcPr>
                <w:p w:rsidR="007023E4" w:rsidRPr="006504C7" w:rsidRDefault="007023E4" w:rsidP="006504C7">
                  <w:pPr>
                    <w:spacing w:line="240" w:lineRule="auto"/>
                    <w:jc w:val="both"/>
                    <w:rPr>
                      <w:rFonts w:ascii="Times New Roman" w:hAnsi="Times New Roman" w:cs="Times New Roman"/>
                      <w:sz w:val="20"/>
                      <w:szCs w:val="20"/>
                    </w:rPr>
                  </w:pPr>
                  <w:r w:rsidRPr="006504C7">
                    <w:rPr>
                      <w:rFonts w:ascii="Times New Roman" w:hAnsi="Times New Roman" w:cs="Times New Roman"/>
                      <w:sz w:val="20"/>
                      <w:szCs w:val="20"/>
                    </w:rPr>
                    <w:t>Sudarytas  sveikatos priežiūros sistemos informacinių išteklių žemėlapis ir atlikta informacinių  sistemų brandos analizė, įvertinant integralumą su kitomis informacinėmis sistemomis, siekiant sveikatos priežiūros sistemos skaitmeninimo</w:t>
                  </w:r>
                </w:p>
              </w:tc>
              <w:tc>
                <w:tcPr>
                  <w:tcW w:w="1701" w:type="dxa"/>
                  <w:shd w:val="clear" w:color="auto" w:fill="FFFFFF" w:themeFill="background1"/>
                </w:tcPr>
                <w:p w:rsidR="007023E4" w:rsidRPr="006504C7" w:rsidRDefault="007023E4" w:rsidP="006504C7">
                  <w:pPr>
                    <w:spacing w:after="0" w:line="240" w:lineRule="auto"/>
                    <w:jc w:val="center"/>
                    <w:rPr>
                      <w:rFonts w:ascii="Times New Roman" w:hAnsi="Times New Roman" w:cs="Times New Roman"/>
                      <w:sz w:val="20"/>
                      <w:szCs w:val="20"/>
                    </w:rPr>
                  </w:pPr>
                  <w:r w:rsidRPr="006504C7">
                    <w:rPr>
                      <w:rFonts w:ascii="Times New Roman" w:hAnsi="Times New Roman" w:cs="Times New Roman"/>
                      <w:sz w:val="20"/>
                      <w:szCs w:val="20"/>
                    </w:rPr>
                    <w:t xml:space="preserve">1 </w:t>
                  </w:r>
                </w:p>
                <w:p w:rsidR="007023E4" w:rsidRPr="006504C7" w:rsidRDefault="007023E4" w:rsidP="006504C7">
                  <w:pPr>
                    <w:spacing w:after="0" w:line="240" w:lineRule="auto"/>
                    <w:jc w:val="center"/>
                    <w:rPr>
                      <w:rFonts w:ascii="Times New Roman" w:hAnsi="Times New Roman" w:cs="Times New Roman"/>
                      <w:sz w:val="20"/>
                      <w:szCs w:val="20"/>
                    </w:rPr>
                  </w:pPr>
                  <w:r w:rsidRPr="006504C7">
                    <w:rPr>
                      <w:rFonts w:ascii="Times New Roman" w:hAnsi="Times New Roman" w:cs="Times New Roman"/>
                      <w:sz w:val="20"/>
                      <w:szCs w:val="20"/>
                    </w:rPr>
                    <w:t>(2022 m. III ketv.)</w:t>
                  </w:r>
                </w:p>
              </w:tc>
              <w:tc>
                <w:tcPr>
                  <w:tcW w:w="850" w:type="dxa"/>
                  <w:shd w:val="clear" w:color="auto" w:fill="FFFFFF" w:themeFill="background1"/>
                </w:tcPr>
                <w:p w:rsidR="007023E4" w:rsidRPr="006504C7" w:rsidRDefault="007023E4" w:rsidP="006504C7">
                  <w:pPr>
                    <w:spacing w:line="240" w:lineRule="auto"/>
                    <w:jc w:val="center"/>
                    <w:rPr>
                      <w:rFonts w:ascii="Times New Roman" w:hAnsi="Times New Roman" w:cs="Times New Roman"/>
                      <w:sz w:val="20"/>
                      <w:szCs w:val="20"/>
                    </w:rPr>
                  </w:pPr>
                  <w:r w:rsidRPr="006504C7">
                    <w:rPr>
                      <w:rFonts w:ascii="Times New Roman" w:hAnsi="Times New Roman" w:cs="Times New Roman"/>
                      <w:sz w:val="20"/>
                      <w:szCs w:val="20"/>
                    </w:rPr>
                    <w:t>Vnt.</w:t>
                  </w:r>
                </w:p>
              </w:tc>
            </w:tr>
            <w:tr w:rsidR="007023E4" w:rsidRPr="006504C7" w:rsidTr="00B9544C">
              <w:trPr>
                <w:trHeight w:val="330"/>
              </w:trPr>
              <w:tc>
                <w:tcPr>
                  <w:tcW w:w="4395" w:type="dxa"/>
                  <w:shd w:val="clear" w:color="auto" w:fill="FFFFFF" w:themeFill="background1"/>
                </w:tcPr>
                <w:p w:rsidR="007023E4" w:rsidRPr="006504C7" w:rsidRDefault="007023E4" w:rsidP="006504C7">
                  <w:pPr>
                    <w:spacing w:line="240" w:lineRule="auto"/>
                    <w:jc w:val="both"/>
                    <w:rPr>
                      <w:rFonts w:ascii="Times New Roman" w:hAnsi="Times New Roman" w:cs="Times New Roman"/>
                      <w:sz w:val="20"/>
                      <w:szCs w:val="20"/>
                    </w:rPr>
                  </w:pPr>
                  <w:r w:rsidRPr="006504C7">
                    <w:rPr>
                      <w:rFonts w:ascii="Times New Roman" w:hAnsi="Times New Roman" w:cs="Times New Roman"/>
                      <w:sz w:val="20"/>
                      <w:szCs w:val="20"/>
                    </w:rPr>
                    <w:t xml:space="preserve">Įsigalioję teisės aktai, reglamentuojantys pakartotinį  sveikatos duomenų naudojimą </w:t>
                  </w:r>
                </w:p>
              </w:tc>
              <w:tc>
                <w:tcPr>
                  <w:tcW w:w="1701" w:type="dxa"/>
                  <w:shd w:val="clear" w:color="auto" w:fill="FFFFFF" w:themeFill="background1"/>
                </w:tcPr>
                <w:p w:rsidR="007023E4" w:rsidRPr="006504C7" w:rsidRDefault="007023E4" w:rsidP="006504C7">
                  <w:pPr>
                    <w:spacing w:after="0" w:line="240" w:lineRule="auto"/>
                    <w:jc w:val="center"/>
                    <w:rPr>
                      <w:rFonts w:ascii="Times New Roman" w:hAnsi="Times New Roman" w:cs="Times New Roman"/>
                      <w:sz w:val="20"/>
                      <w:szCs w:val="20"/>
                    </w:rPr>
                  </w:pPr>
                  <w:r w:rsidRPr="006504C7">
                    <w:rPr>
                      <w:rFonts w:ascii="Times New Roman" w:hAnsi="Times New Roman" w:cs="Times New Roman"/>
                      <w:sz w:val="20"/>
                      <w:szCs w:val="20"/>
                    </w:rPr>
                    <w:t>1</w:t>
                  </w:r>
                </w:p>
                <w:p w:rsidR="007023E4" w:rsidRPr="006504C7" w:rsidRDefault="007023E4" w:rsidP="006504C7">
                  <w:pPr>
                    <w:spacing w:after="0" w:line="240" w:lineRule="auto"/>
                    <w:jc w:val="center"/>
                    <w:rPr>
                      <w:rFonts w:ascii="Times New Roman" w:hAnsi="Times New Roman" w:cs="Times New Roman"/>
                      <w:sz w:val="20"/>
                      <w:szCs w:val="20"/>
                    </w:rPr>
                  </w:pPr>
                  <w:r w:rsidRPr="006504C7">
                    <w:rPr>
                      <w:rFonts w:ascii="Times New Roman" w:hAnsi="Times New Roman" w:cs="Times New Roman"/>
                      <w:sz w:val="20"/>
                      <w:szCs w:val="20"/>
                    </w:rPr>
                    <w:t>(2022 m. III ketv.)</w:t>
                  </w:r>
                </w:p>
              </w:tc>
              <w:tc>
                <w:tcPr>
                  <w:tcW w:w="850" w:type="dxa"/>
                  <w:shd w:val="clear" w:color="auto" w:fill="FFFFFF" w:themeFill="background1"/>
                </w:tcPr>
                <w:p w:rsidR="007023E4" w:rsidRPr="006504C7" w:rsidRDefault="007023E4" w:rsidP="006504C7">
                  <w:pPr>
                    <w:spacing w:line="240" w:lineRule="auto"/>
                    <w:jc w:val="center"/>
                    <w:rPr>
                      <w:rFonts w:ascii="Times New Roman" w:hAnsi="Times New Roman" w:cs="Times New Roman"/>
                      <w:sz w:val="20"/>
                      <w:szCs w:val="20"/>
                    </w:rPr>
                  </w:pPr>
                  <w:r w:rsidRPr="006504C7">
                    <w:rPr>
                      <w:rFonts w:ascii="Times New Roman" w:hAnsi="Times New Roman" w:cs="Times New Roman"/>
                      <w:sz w:val="20"/>
                      <w:szCs w:val="20"/>
                    </w:rPr>
                    <w:t>Kompl.</w:t>
                  </w:r>
                </w:p>
              </w:tc>
            </w:tr>
            <w:tr w:rsidR="007023E4" w:rsidRPr="006504C7" w:rsidTr="00B9544C">
              <w:trPr>
                <w:trHeight w:val="330"/>
              </w:trPr>
              <w:tc>
                <w:tcPr>
                  <w:tcW w:w="4395" w:type="dxa"/>
                  <w:shd w:val="clear" w:color="auto" w:fill="FFFFFF" w:themeFill="background1"/>
                </w:tcPr>
                <w:p w:rsidR="007023E4" w:rsidRPr="006504C7" w:rsidRDefault="007023E4" w:rsidP="006504C7">
                  <w:pPr>
                    <w:spacing w:line="240" w:lineRule="auto"/>
                    <w:jc w:val="both"/>
                    <w:rPr>
                      <w:rFonts w:ascii="Times New Roman" w:hAnsi="Times New Roman" w:cs="Times New Roman"/>
                      <w:sz w:val="20"/>
                      <w:szCs w:val="20"/>
                    </w:rPr>
                  </w:pPr>
                  <w:r w:rsidRPr="006504C7">
                    <w:rPr>
                      <w:rFonts w:ascii="Times New Roman" w:hAnsi="Times New Roman" w:cs="Times New Roman"/>
                      <w:sz w:val="20"/>
                      <w:szCs w:val="20"/>
                    </w:rPr>
                    <w:t xml:space="preserve">Sveikatos specialistų kompetencijų platformos IT įrankio įdiegimo atviro viešųjų pirkimo procedūrų užbaigimas </w:t>
                  </w:r>
                </w:p>
              </w:tc>
              <w:tc>
                <w:tcPr>
                  <w:tcW w:w="1701" w:type="dxa"/>
                  <w:shd w:val="clear" w:color="auto" w:fill="FFFFFF" w:themeFill="background1"/>
                </w:tcPr>
                <w:p w:rsidR="007023E4" w:rsidRPr="006504C7" w:rsidRDefault="007023E4" w:rsidP="006504C7">
                  <w:pPr>
                    <w:spacing w:after="0" w:line="240" w:lineRule="auto"/>
                    <w:jc w:val="center"/>
                    <w:rPr>
                      <w:rFonts w:ascii="Times New Roman" w:hAnsi="Times New Roman" w:cs="Times New Roman"/>
                      <w:sz w:val="20"/>
                      <w:szCs w:val="20"/>
                    </w:rPr>
                  </w:pPr>
                  <w:r w:rsidRPr="006504C7">
                    <w:rPr>
                      <w:rFonts w:ascii="Times New Roman" w:hAnsi="Times New Roman" w:cs="Times New Roman"/>
                      <w:sz w:val="20"/>
                      <w:szCs w:val="20"/>
                    </w:rPr>
                    <w:t>1</w:t>
                  </w:r>
                </w:p>
                <w:p w:rsidR="007023E4" w:rsidRPr="006504C7" w:rsidRDefault="007023E4" w:rsidP="006504C7">
                  <w:pPr>
                    <w:spacing w:after="0" w:line="240" w:lineRule="auto"/>
                    <w:jc w:val="center"/>
                    <w:rPr>
                      <w:rFonts w:ascii="Times New Roman" w:hAnsi="Times New Roman" w:cs="Times New Roman"/>
                      <w:sz w:val="20"/>
                      <w:szCs w:val="20"/>
                    </w:rPr>
                  </w:pPr>
                  <w:r w:rsidRPr="006504C7">
                    <w:rPr>
                      <w:rFonts w:ascii="Times New Roman" w:hAnsi="Times New Roman" w:cs="Times New Roman"/>
                      <w:sz w:val="20"/>
                      <w:szCs w:val="20"/>
                    </w:rPr>
                    <w:t>(2022 m. IV ketv.)</w:t>
                  </w:r>
                </w:p>
              </w:tc>
              <w:tc>
                <w:tcPr>
                  <w:tcW w:w="850" w:type="dxa"/>
                  <w:shd w:val="clear" w:color="auto" w:fill="FFFFFF" w:themeFill="background1"/>
                </w:tcPr>
                <w:p w:rsidR="007023E4" w:rsidRPr="006504C7" w:rsidRDefault="007023E4" w:rsidP="006504C7">
                  <w:pPr>
                    <w:spacing w:line="240" w:lineRule="auto"/>
                    <w:jc w:val="center"/>
                    <w:rPr>
                      <w:rFonts w:ascii="Times New Roman" w:hAnsi="Times New Roman" w:cs="Times New Roman"/>
                      <w:sz w:val="20"/>
                      <w:szCs w:val="20"/>
                    </w:rPr>
                  </w:pPr>
                  <w:r w:rsidRPr="006504C7">
                    <w:rPr>
                      <w:rFonts w:ascii="Times New Roman" w:hAnsi="Times New Roman" w:cs="Times New Roman"/>
                      <w:sz w:val="20"/>
                      <w:szCs w:val="20"/>
                    </w:rPr>
                    <w:t>Vnt.</w:t>
                  </w:r>
                </w:p>
              </w:tc>
            </w:tr>
            <w:tr w:rsidR="007023E4" w:rsidRPr="006504C7" w:rsidTr="00B9544C">
              <w:trPr>
                <w:trHeight w:val="330"/>
              </w:trPr>
              <w:tc>
                <w:tcPr>
                  <w:tcW w:w="4395" w:type="dxa"/>
                  <w:shd w:val="clear" w:color="auto" w:fill="FFFFFF" w:themeFill="background1"/>
                </w:tcPr>
                <w:p w:rsidR="007023E4" w:rsidRPr="006504C7" w:rsidRDefault="007023E4" w:rsidP="006504C7">
                  <w:pPr>
                    <w:spacing w:line="240" w:lineRule="auto"/>
                    <w:jc w:val="both"/>
                    <w:rPr>
                      <w:rFonts w:ascii="Times New Roman" w:hAnsi="Times New Roman" w:cs="Times New Roman"/>
                      <w:sz w:val="20"/>
                      <w:szCs w:val="20"/>
                    </w:rPr>
                  </w:pPr>
                  <w:r w:rsidRPr="006504C7">
                    <w:rPr>
                      <w:rFonts w:ascii="Times New Roman" w:hAnsi="Times New Roman" w:cs="Times New Roman"/>
                      <w:sz w:val="20"/>
                      <w:szCs w:val="20"/>
                    </w:rPr>
                    <w:t>Sveikatos priežiūros specialistų kompetencijų platformos sukūrimas</w:t>
                  </w:r>
                </w:p>
              </w:tc>
              <w:tc>
                <w:tcPr>
                  <w:tcW w:w="1701" w:type="dxa"/>
                  <w:shd w:val="clear" w:color="auto" w:fill="FFFFFF" w:themeFill="background1"/>
                </w:tcPr>
                <w:p w:rsidR="007023E4" w:rsidRPr="006504C7" w:rsidRDefault="007023E4" w:rsidP="006504C7">
                  <w:pPr>
                    <w:spacing w:after="0" w:line="240" w:lineRule="auto"/>
                    <w:jc w:val="center"/>
                    <w:rPr>
                      <w:rFonts w:ascii="Times New Roman" w:hAnsi="Times New Roman" w:cs="Times New Roman"/>
                      <w:sz w:val="20"/>
                      <w:szCs w:val="20"/>
                    </w:rPr>
                  </w:pPr>
                  <w:r w:rsidRPr="006504C7">
                    <w:rPr>
                      <w:rFonts w:ascii="Times New Roman" w:hAnsi="Times New Roman" w:cs="Times New Roman"/>
                      <w:sz w:val="20"/>
                      <w:szCs w:val="20"/>
                    </w:rPr>
                    <w:t>1</w:t>
                  </w:r>
                </w:p>
                <w:p w:rsidR="007023E4" w:rsidRPr="006504C7" w:rsidRDefault="007023E4" w:rsidP="006504C7">
                  <w:pPr>
                    <w:spacing w:after="0" w:line="240" w:lineRule="auto"/>
                    <w:jc w:val="center"/>
                    <w:rPr>
                      <w:rFonts w:ascii="Times New Roman" w:hAnsi="Times New Roman" w:cs="Times New Roman"/>
                      <w:sz w:val="20"/>
                      <w:szCs w:val="20"/>
                    </w:rPr>
                  </w:pPr>
                  <w:r w:rsidRPr="006504C7">
                    <w:rPr>
                      <w:rFonts w:ascii="Times New Roman" w:hAnsi="Times New Roman" w:cs="Times New Roman"/>
                      <w:sz w:val="20"/>
                      <w:szCs w:val="20"/>
                    </w:rPr>
                    <w:t>(2023 m. IV ketv.)</w:t>
                  </w:r>
                </w:p>
              </w:tc>
              <w:tc>
                <w:tcPr>
                  <w:tcW w:w="850" w:type="dxa"/>
                  <w:shd w:val="clear" w:color="auto" w:fill="FFFFFF" w:themeFill="background1"/>
                </w:tcPr>
                <w:p w:rsidR="007023E4" w:rsidRPr="006504C7" w:rsidRDefault="007023E4" w:rsidP="006504C7">
                  <w:pPr>
                    <w:spacing w:line="240" w:lineRule="auto"/>
                    <w:jc w:val="center"/>
                    <w:rPr>
                      <w:rFonts w:ascii="Times New Roman" w:hAnsi="Times New Roman" w:cs="Times New Roman"/>
                      <w:sz w:val="20"/>
                      <w:szCs w:val="20"/>
                    </w:rPr>
                  </w:pPr>
                  <w:r w:rsidRPr="006504C7">
                    <w:rPr>
                      <w:rFonts w:ascii="Times New Roman" w:hAnsi="Times New Roman" w:cs="Times New Roman"/>
                      <w:sz w:val="20"/>
                      <w:szCs w:val="20"/>
                    </w:rPr>
                    <w:t>Vnt.</w:t>
                  </w:r>
                </w:p>
              </w:tc>
            </w:tr>
            <w:tr w:rsidR="007023E4" w:rsidRPr="006504C7" w:rsidTr="00B9544C">
              <w:trPr>
                <w:trHeight w:val="330"/>
              </w:trPr>
              <w:tc>
                <w:tcPr>
                  <w:tcW w:w="4395" w:type="dxa"/>
                  <w:shd w:val="clear" w:color="auto" w:fill="FFFFFF" w:themeFill="background1"/>
                </w:tcPr>
                <w:p w:rsidR="007023E4" w:rsidRPr="006504C7" w:rsidRDefault="007023E4" w:rsidP="006504C7">
                  <w:pPr>
                    <w:spacing w:line="240" w:lineRule="auto"/>
                    <w:jc w:val="both"/>
                    <w:rPr>
                      <w:rFonts w:ascii="Times New Roman" w:hAnsi="Times New Roman" w:cs="Times New Roman"/>
                      <w:sz w:val="20"/>
                      <w:szCs w:val="20"/>
                    </w:rPr>
                  </w:pPr>
                  <w:r w:rsidRPr="006504C7">
                    <w:rPr>
                      <w:rFonts w:ascii="Times New Roman" w:hAnsi="Times New Roman" w:cs="Times New Roman"/>
                      <w:sz w:val="20"/>
                      <w:szCs w:val="20"/>
                    </w:rPr>
                    <w:t xml:space="preserve">Sveikatos priežiūros specialistų licencijų registravimo ir skaitmeninės stebėsenos informacinės sistemos (platformos) sukūrimas </w:t>
                  </w:r>
                </w:p>
              </w:tc>
              <w:tc>
                <w:tcPr>
                  <w:tcW w:w="1701" w:type="dxa"/>
                </w:tcPr>
                <w:p w:rsidR="007023E4" w:rsidRPr="006504C7" w:rsidRDefault="007023E4" w:rsidP="006504C7">
                  <w:pPr>
                    <w:spacing w:after="0" w:line="240" w:lineRule="auto"/>
                    <w:jc w:val="center"/>
                    <w:rPr>
                      <w:rFonts w:ascii="Times New Roman" w:hAnsi="Times New Roman" w:cs="Times New Roman"/>
                      <w:sz w:val="20"/>
                      <w:szCs w:val="20"/>
                    </w:rPr>
                  </w:pPr>
                  <w:r w:rsidRPr="006504C7">
                    <w:rPr>
                      <w:rFonts w:ascii="Times New Roman" w:hAnsi="Times New Roman" w:cs="Times New Roman"/>
                      <w:sz w:val="20"/>
                      <w:szCs w:val="20"/>
                    </w:rPr>
                    <w:t>1</w:t>
                  </w:r>
                </w:p>
                <w:p w:rsidR="007023E4" w:rsidRPr="006504C7" w:rsidRDefault="007023E4" w:rsidP="006504C7">
                  <w:pPr>
                    <w:spacing w:after="0" w:line="240" w:lineRule="auto"/>
                    <w:jc w:val="center"/>
                    <w:rPr>
                      <w:rFonts w:ascii="Times New Roman" w:hAnsi="Times New Roman" w:cs="Times New Roman"/>
                      <w:sz w:val="20"/>
                      <w:szCs w:val="20"/>
                    </w:rPr>
                  </w:pPr>
                  <w:r w:rsidRPr="006504C7">
                    <w:rPr>
                      <w:rFonts w:ascii="Times New Roman" w:hAnsi="Times New Roman" w:cs="Times New Roman"/>
                      <w:sz w:val="20"/>
                      <w:szCs w:val="20"/>
                    </w:rPr>
                    <w:t>(2024 m. I ketv.)</w:t>
                  </w:r>
                </w:p>
              </w:tc>
              <w:tc>
                <w:tcPr>
                  <w:tcW w:w="850" w:type="dxa"/>
                  <w:shd w:val="clear" w:color="auto" w:fill="FFFFFF" w:themeFill="background1"/>
                </w:tcPr>
                <w:p w:rsidR="007023E4" w:rsidRPr="006504C7" w:rsidRDefault="007023E4" w:rsidP="006504C7">
                  <w:pPr>
                    <w:spacing w:line="240" w:lineRule="auto"/>
                    <w:jc w:val="center"/>
                    <w:rPr>
                      <w:rFonts w:ascii="Times New Roman" w:hAnsi="Times New Roman" w:cs="Times New Roman"/>
                      <w:sz w:val="20"/>
                      <w:szCs w:val="20"/>
                    </w:rPr>
                  </w:pPr>
                  <w:r w:rsidRPr="006504C7">
                    <w:rPr>
                      <w:rFonts w:ascii="Times New Roman" w:hAnsi="Times New Roman" w:cs="Times New Roman"/>
                      <w:sz w:val="20"/>
                      <w:szCs w:val="20"/>
                    </w:rPr>
                    <w:t>Vnt.</w:t>
                  </w:r>
                </w:p>
              </w:tc>
            </w:tr>
            <w:tr w:rsidR="007023E4" w:rsidRPr="006504C7" w:rsidTr="00B9544C">
              <w:trPr>
                <w:trHeight w:val="330"/>
              </w:trPr>
              <w:tc>
                <w:tcPr>
                  <w:tcW w:w="4395" w:type="dxa"/>
                  <w:shd w:val="clear" w:color="auto" w:fill="FFFFFF" w:themeFill="background1"/>
                </w:tcPr>
                <w:p w:rsidR="007023E4" w:rsidRPr="006504C7" w:rsidRDefault="007023E4" w:rsidP="006504C7">
                  <w:pPr>
                    <w:spacing w:line="240" w:lineRule="auto"/>
                    <w:jc w:val="both"/>
                    <w:rPr>
                      <w:rFonts w:ascii="Times New Roman" w:hAnsi="Times New Roman" w:cs="Times New Roman"/>
                      <w:sz w:val="20"/>
                      <w:szCs w:val="20"/>
                    </w:rPr>
                  </w:pPr>
                  <w:r w:rsidRPr="006504C7">
                    <w:rPr>
                      <w:rFonts w:ascii="Times New Roman" w:hAnsi="Times New Roman" w:cs="Times New Roman"/>
                      <w:b/>
                      <w:bCs/>
                      <w:sz w:val="20"/>
                      <w:szCs w:val="20"/>
                    </w:rPr>
                    <w:t>5 veikla. Pažangos priemonėje planuojamų veiklų investavimo krypčių ir pagrįstumo vertinimas</w:t>
                  </w:r>
                </w:p>
              </w:tc>
              <w:tc>
                <w:tcPr>
                  <w:tcW w:w="1701" w:type="dxa"/>
                </w:tcPr>
                <w:p w:rsidR="007023E4" w:rsidRPr="006504C7" w:rsidRDefault="007023E4" w:rsidP="006504C7">
                  <w:pPr>
                    <w:spacing w:after="0" w:line="240" w:lineRule="auto"/>
                    <w:jc w:val="center"/>
                    <w:rPr>
                      <w:rFonts w:ascii="Times New Roman" w:hAnsi="Times New Roman" w:cs="Times New Roman"/>
                      <w:b/>
                      <w:bCs/>
                      <w:sz w:val="20"/>
                      <w:szCs w:val="20"/>
                    </w:rPr>
                  </w:pPr>
                </w:p>
              </w:tc>
              <w:tc>
                <w:tcPr>
                  <w:tcW w:w="850" w:type="dxa"/>
                  <w:shd w:val="clear" w:color="auto" w:fill="FFFFFF" w:themeFill="background1"/>
                </w:tcPr>
                <w:p w:rsidR="007023E4" w:rsidRPr="006504C7" w:rsidRDefault="007023E4" w:rsidP="006504C7">
                  <w:pPr>
                    <w:spacing w:line="240" w:lineRule="auto"/>
                    <w:jc w:val="center"/>
                    <w:rPr>
                      <w:rFonts w:ascii="Times New Roman" w:hAnsi="Times New Roman" w:cs="Times New Roman"/>
                      <w:sz w:val="20"/>
                      <w:szCs w:val="20"/>
                    </w:rPr>
                  </w:pPr>
                </w:p>
              </w:tc>
            </w:tr>
            <w:tr w:rsidR="007023E4" w:rsidRPr="006504C7" w:rsidTr="00B9544C">
              <w:trPr>
                <w:trHeight w:val="330"/>
              </w:trPr>
              <w:tc>
                <w:tcPr>
                  <w:tcW w:w="4395" w:type="dxa"/>
                  <w:shd w:val="clear" w:color="auto" w:fill="FFFFFF" w:themeFill="background1"/>
                </w:tcPr>
                <w:p w:rsidR="007023E4" w:rsidRPr="006504C7" w:rsidRDefault="007023E4" w:rsidP="006504C7">
                  <w:pPr>
                    <w:spacing w:line="240" w:lineRule="auto"/>
                    <w:rPr>
                      <w:rFonts w:ascii="Times New Roman" w:hAnsi="Times New Roman" w:cs="Times New Roman"/>
                      <w:sz w:val="20"/>
                      <w:szCs w:val="20"/>
                      <w:highlight w:val="yellow"/>
                    </w:rPr>
                  </w:pPr>
                  <w:r w:rsidRPr="006504C7">
                    <w:rPr>
                      <w:rFonts w:ascii="Times New Roman" w:hAnsi="Times New Roman" w:cs="Times New Roman"/>
                      <w:sz w:val="20"/>
                      <w:szCs w:val="20"/>
                    </w:rPr>
                    <w:t>Atliktų sveikatos sektoriaus analizių skaičius</w:t>
                  </w:r>
                </w:p>
              </w:tc>
              <w:tc>
                <w:tcPr>
                  <w:tcW w:w="1701" w:type="dxa"/>
                  <w:shd w:val="clear" w:color="auto" w:fill="FFFFFF" w:themeFill="background1"/>
                </w:tcPr>
                <w:p w:rsidR="007023E4" w:rsidRPr="006504C7" w:rsidRDefault="007023E4" w:rsidP="006504C7">
                  <w:pPr>
                    <w:spacing w:after="0" w:line="240" w:lineRule="auto"/>
                    <w:jc w:val="center"/>
                    <w:rPr>
                      <w:rFonts w:ascii="Times New Roman" w:hAnsi="Times New Roman" w:cs="Times New Roman"/>
                      <w:sz w:val="20"/>
                      <w:szCs w:val="20"/>
                      <w:lang w:val="en-US"/>
                    </w:rPr>
                  </w:pPr>
                  <w:r w:rsidRPr="006504C7">
                    <w:rPr>
                      <w:rFonts w:ascii="Times New Roman" w:hAnsi="Times New Roman" w:cs="Times New Roman"/>
                      <w:sz w:val="20"/>
                      <w:szCs w:val="20"/>
                      <w:lang w:val="en-US"/>
                    </w:rPr>
                    <w:t>6</w:t>
                  </w:r>
                </w:p>
                <w:p w:rsidR="007023E4" w:rsidRPr="006504C7" w:rsidRDefault="007023E4" w:rsidP="006504C7">
                  <w:pPr>
                    <w:spacing w:after="0" w:line="240" w:lineRule="auto"/>
                    <w:rPr>
                      <w:rFonts w:ascii="Times New Roman" w:hAnsi="Times New Roman" w:cs="Times New Roman"/>
                      <w:sz w:val="20"/>
                      <w:szCs w:val="20"/>
                      <w:highlight w:val="yellow"/>
                    </w:rPr>
                  </w:pPr>
                  <w:r w:rsidRPr="006504C7">
                    <w:rPr>
                      <w:rFonts w:ascii="Times New Roman" w:hAnsi="Times New Roman" w:cs="Times New Roman"/>
                      <w:sz w:val="20"/>
                      <w:szCs w:val="20"/>
                    </w:rPr>
                    <w:t>(2022 m. )</w:t>
                  </w:r>
                </w:p>
              </w:tc>
              <w:tc>
                <w:tcPr>
                  <w:tcW w:w="850" w:type="dxa"/>
                  <w:shd w:val="clear" w:color="auto" w:fill="FFFFFF" w:themeFill="background1"/>
                </w:tcPr>
                <w:p w:rsidR="007023E4" w:rsidRPr="006504C7" w:rsidRDefault="007023E4" w:rsidP="006504C7">
                  <w:pPr>
                    <w:spacing w:line="240" w:lineRule="auto"/>
                    <w:jc w:val="center"/>
                    <w:rPr>
                      <w:rFonts w:ascii="Times New Roman" w:hAnsi="Times New Roman" w:cs="Times New Roman"/>
                      <w:sz w:val="20"/>
                      <w:szCs w:val="20"/>
                    </w:rPr>
                  </w:pPr>
                  <w:r w:rsidRPr="006504C7">
                    <w:rPr>
                      <w:rFonts w:ascii="Times New Roman" w:hAnsi="Times New Roman" w:cs="Times New Roman"/>
                      <w:sz w:val="20"/>
                      <w:szCs w:val="20"/>
                    </w:rPr>
                    <w:t>Vnt.</w:t>
                  </w:r>
                </w:p>
              </w:tc>
            </w:tr>
            <w:tr w:rsidR="007023E4" w:rsidRPr="006504C7" w:rsidTr="00B9544C">
              <w:trPr>
                <w:trHeight w:val="330"/>
              </w:trPr>
              <w:tc>
                <w:tcPr>
                  <w:tcW w:w="4395" w:type="dxa"/>
                  <w:shd w:val="clear" w:color="auto" w:fill="FFFFFF" w:themeFill="background1"/>
                </w:tcPr>
                <w:p w:rsidR="007023E4" w:rsidRPr="006504C7" w:rsidRDefault="007023E4" w:rsidP="006504C7">
                  <w:pPr>
                    <w:spacing w:line="240" w:lineRule="auto"/>
                    <w:jc w:val="both"/>
                    <w:rPr>
                      <w:rFonts w:ascii="Times New Roman" w:hAnsi="Times New Roman" w:cs="Times New Roman"/>
                      <w:sz w:val="20"/>
                      <w:szCs w:val="20"/>
                      <w:lang w:eastAsia="lt-LT"/>
                    </w:rPr>
                  </w:pPr>
                  <w:r w:rsidRPr="006504C7">
                    <w:rPr>
                      <w:rFonts w:ascii="Times New Roman" w:hAnsi="Times New Roman" w:cs="Times New Roman"/>
                      <w:sz w:val="20"/>
                      <w:szCs w:val="20"/>
                    </w:rPr>
                    <w:t>Bendrieji rodikliai (žr. pastabą po lentele)</w:t>
                  </w:r>
                </w:p>
              </w:tc>
              <w:tc>
                <w:tcPr>
                  <w:tcW w:w="1701" w:type="dxa"/>
                  <w:shd w:val="clear" w:color="auto" w:fill="FFFFFF" w:themeFill="background1"/>
                </w:tcPr>
                <w:p w:rsidR="007023E4" w:rsidRPr="006504C7" w:rsidRDefault="007023E4" w:rsidP="006504C7">
                  <w:pPr>
                    <w:spacing w:after="0" w:line="240" w:lineRule="auto"/>
                    <w:jc w:val="center"/>
                    <w:rPr>
                      <w:rFonts w:ascii="Times New Roman" w:hAnsi="Times New Roman" w:cs="Times New Roman"/>
                      <w:sz w:val="20"/>
                      <w:szCs w:val="20"/>
                    </w:rPr>
                  </w:pPr>
                </w:p>
              </w:tc>
              <w:tc>
                <w:tcPr>
                  <w:tcW w:w="850" w:type="dxa"/>
                  <w:shd w:val="clear" w:color="auto" w:fill="FFFFFF" w:themeFill="background1"/>
                </w:tcPr>
                <w:p w:rsidR="007023E4" w:rsidRPr="006504C7" w:rsidRDefault="007023E4" w:rsidP="006504C7">
                  <w:pPr>
                    <w:spacing w:line="240" w:lineRule="auto"/>
                    <w:jc w:val="center"/>
                    <w:rPr>
                      <w:rFonts w:ascii="Times New Roman" w:hAnsi="Times New Roman" w:cs="Times New Roman"/>
                      <w:sz w:val="20"/>
                      <w:szCs w:val="20"/>
                    </w:rPr>
                  </w:pPr>
                </w:p>
              </w:tc>
            </w:tr>
            <w:tr w:rsidR="007023E4" w:rsidRPr="006504C7" w:rsidTr="00B9544C">
              <w:trPr>
                <w:trHeight w:val="330"/>
              </w:trPr>
              <w:tc>
                <w:tcPr>
                  <w:tcW w:w="4395" w:type="dxa"/>
                  <w:shd w:val="clear" w:color="auto" w:fill="FFFFFF" w:themeFill="background1"/>
                </w:tcPr>
                <w:p w:rsidR="007023E4" w:rsidRPr="006504C7" w:rsidRDefault="007023E4" w:rsidP="006504C7">
                  <w:pPr>
                    <w:spacing w:line="240" w:lineRule="auto"/>
                    <w:jc w:val="both"/>
                    <w:rPr>
                      <w:rFonts w:ascii="Times New Roman" w:hAnsi="Times New Roman" w:cs="Times New Roman"/>
                      <w:sz w:val="20"/>
                      <w:szCs w:val="20"/>
                      <w:lang w:eastAsia="lt-LT"/>
                    </w:rPr>
                  </w:pPr>
                  <w:r w:rsidRPr="006504C7">
                    <w:rPr>
                      <w:rFonts w:ascii="Times New Roman" w:hAnsi="Times New Roman" w:cs="Times New Roman"/>
                      <w:sz w:val="20"/>
                      <w:szCs w:val="20"/>
                      <w:lang w:eastAsia="lt-LT"/>
                    </w:rPr>
                    <w:t>Naujos arba modernizuotos sveikatos priežiūros infrastruktūros talpumas</w:t>
                  </w:r>
                </w:p>
              </w:tc>
              <w:tc>
                <w:tcPr>
                  <w:tcW w:w="1701" w:type="dxa"/>
                  <w:shd w:val="clear" w:color="auto" w:fill="FFFFFF" w:themeFill="background1"/>
                </w:tcPr>
                <w:p w:rsidR="007023E4" w:rsidRPr="006504C7" w:rsidRDefault="007023E4" w:rsidP="006504C7">
                  <w:pPr>
                    <w:spacing w:after="0" w:line="240" w:lineRule="auto"/>
                    <w:jc w:val="center"/>
                    <w:rPr>
                      <w:rFonts w:ascii="Times New Roman" w:hAnsi="Times New Roman" w:cs="Times New Roman"/>
                      <w:sz w:val="20"/>
                      <w:szCs w:val="20"/>
                    </w:rPr>
                  </w:pPr>
                  <w:r w:rsidRPr="006504C7">
                    <w:rPr>
                      <w:rFonts w:ascii="Times New Roman" w:hAnsi="Times New Roman" w:cs="Times New Roman"/>
                      <w:sz w:val="20"/>
                      <w:szCs w:val="20"/>
                    </w:rPr>
                    <w:t>n/a</w:t>
                  </w:r>
                </w:p>
              </w:tc>
              <w:tc>
                <w:tcPr>
                  <w:tcW w:w="850" w:type="dxa"/>
                  <w:shd w:val="clear" w:color="auto" w:fill="FFFFFF" w:themeFill="background1"/>
                </w:tcPr>
                <w:p w:rsidR="007023E4" w:rsidRPr="006504C7" w:rsidRDefault="007023E4" w:rsidP="006504C7">
                  <w:pPr>
                    <w:spacing w:line="240" w:lineRule="auto"/>
                    <w:jc w:val="center"/>
                    <w:rPr>
                      <w:rFonts w:ascii="Times New Roman" w:hAnsi="Times New Roman" w:cs="Times New Roman"/>
                      <w:sz w:val="20"/>
                      <w:szCs w:val="20"/>
                    </w:rPr>
                  </w:pPr>
                  <w:r w:rsidRPr="006504C7">
                    <w:rPr>
                      <w:rFonts w:ascii="Times New Roman" w:hAnsi="Times New Roman" w:cs="Times New Roman"/>
                      <w:sz w:val="20"/>
                      <w:szCs w:val="20"/>
                    </w:rPr>
                    <w:t>Vnt.</w:t>
                  </w:r>
                </w:p>
              </w:tc>
            </w:tr>
            <w:tr w:rsidR="007023E4" w:rsidRPr="006504C7" w:rsidTr="00B9544C">
              <w:trPr>
                <w:trHeight w:val="330"/>
              </w:trPr>
              <w:tc>
                <w:tcPr>
                  <w:tcW w:w="4395" w:type="dxa"/>
                  <w:shd w:val="clear" w:color="auto" w:fill="FFFFFF" w:themeFill="background1"/>
                </w:tcPr>
                <w:p w:rsidR="007023E4" w:rsidRPr="006504C7" w:rsidRDefault="007023E4" w:rsidP="006504C7">
                  <w:pPr>
                    <w:spacing w:line="240" w:lineRule="auto"/>
                    <w:jc w:val="both"/>
                    <w:rPr>
                      <w:rFonts w:ascii="Times New Roman" w:hAnsi="Times New Roman" w:cs="Times New Roman"/>
                      <w:sz w:val="20"/>
                      <w:szCs w:val="20"/>
                      <w:lang w:eastAsia="lt-LT"/>
                    </w:rPr>
                  </w:pPr>
                  <w:r w:rsidRPr="006504C7">
                    <w:rPr>
                      <w:rFonts w:ascii="Times New Roman" w:hAnsi="Times New Roman" w:cs="Times New Roman"/>
                      <w:sz w:val="20"/>
                      <w:szCs w:val="20"/>
                      <w:lang w:eastAsia="lt-LT"/>
                    </w:rPr>
                    <w:t>Naujų ir patobulintų viešųjų skaitmeninių paslaugų, produktų ir procesų naudotojai</w:t>
                  </w:r>
                </w:p>
              </w:tc>
              <w:tc>
                <w:tcPr>
                  <w:tcW w:w="1701" w:type="dxa"/>
                  <w:shd w:val="clear" w:color="auto" w:fill="FFFFFF" w:themeFill="background1"/>
                </w:tcPr>
                <w:p w:rsidR="007023E4" w:rsidRPr="006504C7" w:rsidRDefault="007023E4" w:rsidP="006504C7">
                  <w:pPr>
                    <w:spacing w:after="0" w:line="240" w:lineRule="auto"/>
                    <w:jc w:val="center"/>
                    <w:rPr>
                      <w:rFonts w:ascii="Times New Roman" w:hAnsi="Times New Roman" w:cs="Times New Roman"/>
                      <w:sz w:val="20"/>
                      <w:szCs w:val="20"/>
                    </w:rPr>
                  </w:pPr>
                  <w:r w:rsidRPr="006504C7">
                    <w:rPr>
                      <w:rFonts w:ascii="Times New Roman" w:hAnsi="Times New Roman" w:cs="Times New Roman"/>
                      <w:sz w:val="20"/>
                      <w:szCs w:val="20"/>
                    </w:rPr>
                    <w:t>n/a</w:t>
                  </w:r>
                </w:p>
              </w:tc>
              <w:tc>
                <w:tcPr>
                  <w:tcW w:w="850" w:type="dxa"/>
                  <w:shd w:val="clear" w:color="auto" w:fill="FFFFFF" w:themeFill="background1"/>
                </w:tcPr>
                <w:p w:rsidR="007023E4" w:rsidRPr="006504C7" w:rsidRDefault="007023E4" w:rsidP="006504C7">
                  <w:pPr>
                    <w:spacing w:line="240" w:lineRule="auto"/>
                    <w:jc w:val="center"/>
                    <w:rPr>
                      <w:rFonts w:ascii="Times New Roman" w:hAnsi="Times New Roman" w:cs="Times New Roman"/>
                      <w:sz w:val="20"/>
                      <w:szCs w:val="20"/>
                    </w:rPr>
                  </w:pPr>
                  <w:r w:rsidRPr="006504C7">
                    <w:rPr>
                      <w:rFonts w:ascii="Times New Roman" w:hAnsi="Times New Roman" w:cs="Times New Roman"/>
                      <w:sz w:val="20"/>
                      <w:szCs w:val="20"/>
                    </w:rPr>
                    <w:t>Vnt.</w:t>
                  </w:r>
                </w:p>
              </w:tc>
            </w:tr>
          </w:tbl>
          <w:p w:rsidR="000C5D17" w:rsidRPr="006504C7" w:rsidRDefault="000C5D17" w:rsidP="009E74D0">
            <w:pPr>
              <w:rPr>
                <w:rFonts w:ascii="Times New Roman" w:eastAsia="Times New Roman" w:hAnsi="Times New Roman" w:cs="Times New Roman"/>
                <w:bCs/>
                <w:i/>
                <w:iCs/>
              </w:rPr>
            </w:pPr>
          </w:p>
          <w:p w:rsidR="000C5D17" w:rsidRPr="006504C7" w:rsidRDefault="000C5D17" w:rsidP="009E74D0">
            <w:pPr>
              <w:rPr>
                <w:rFonts w:ascii="Times New Roman" w:eastAsia="Times New Roman" w:hAnsi="Times New Roman" w:cs="Times New Roman"/>
                <w:bCs/>
                <w:i/>
                <w:iCs/>
              </w:rPr>
            </w:pPr>
          </w:p>
        </w:tc>
      </w:tr>
      <w:tr w:rsidR="00DC13EB" w:rsidRPr="006504C7" w:rsidTr="002E1FBF">
        <w:tc>
          <w:tcPr>
            <w:tcW w:w="766" w:type="dxa"/>
          </w:tcPr>
          <w:p w:rsidR="00DC13EB" w:rsidRPr="006504C7" w:rsidRDefault="00DC13EB" w:rsidP="00DC13EB">
            <w:pPr>
              <w:pStyle w:val="Heading2"/>
              <w:spacing w:before="0"/>
              <w:ind w:left="0" w:firstLine="0"/>
              <w:outlineLvl w:val="1"/>
              <w:rPr>
                <w:rFonts w:ascii="Times New Roman" w:hAnsi="Times New Roman" w:cs="Times New Roman"/>
                <w:sz w:val="22"/>
                <w:szCs w:val="22"/>
              </w:rPr>
            </w:pPr>
          </w:p>
        </w:tc>
        <w:tc>
          <w:tcPr>
            <w:tcW w:w="2205" w:type="dxa"/>
          </w:tcPr>
          <w:p w:rsidR="00DC13EB" w:rsidRPr="006504C7" w:rsidRDefault="00DC13EB" w:rsidP="00DC13EB">
            <w:pPr>
              <w:spacing w:after="120"/>
              <w:rPr>
                <w:rFonts w:ascii="Times New Roman" w:eastAsia="Times New Roman" w:hAnsi="Times New Roman" w:cs="Times New Roman"/>
                <w:b/>
              </w:rPr>
            </w:pPr>
            <w:r w:rsidRPr="006504C7">
              <w:rPr>
                <w:rFonts w:ascii="Times New Roman" w:hAnsi="Times New Roman" w:cs="Times New Roman"/>
                <w:b/>
              </w:rPr>
              <w:t>Finansuojamos veiklos</w:t>
            </w:r>
          </w:p>
        </w:tc>
        <w:tc>
          <w:tcPr>
            <w:tcW w:w="7066" w:type="dxa"/>
          </w:tcPr>
          <w:p w:rsidR="00DC13EB" w:rsidRPr="006504C7" w:rsidRDefault="00DC13EB" w:rsidP="006504C7">
            <w:pPr>
              <w:autoSpaceDN w:val="0"/>
              <w:spacing w:line="276" w:lineRule="auto"/>
              <w:jc w:val="both"/>
              <w:rPr>
                <w:rFonts w:ascii="Times New Roman" w:hAnsi="Times New Roman" w:cs="Times New Roman"/>
                <w:b/>
                <w:iCs/>
              </w:rPr>
            </w:pPr>
            <w:r w:rsidRPr="006504C7">
              <w:rPr>
                <w:rFonts w:ascii="Times New Roman" w:hAnsi="Times New Roman" w:cs="Times New Roman"/>
              </w:rPr>
              <w:t xml:space="preserve"> </w:t>
            </w:r>
            <w:r w:rsidRPr="006504C7">
              <w:rPr>
                <w:rFonts w:ascii="Times New Roman" w:hAnsi="Times New Roman" w:cs="Times New Roman"/>
                <w:b/>
                <w:iCs/>
              </w:rPr>
              <w:t>1. Ilgalaikės priežiūros paslaugų diegimas</w:t>
            </w:r>
          </w:p>
          <w:p w:rsidR="00DC13EB" w:rsidRPr="006504C7" w:rsidRDefault="00DC13EB" w:rsidP="006504C7">
            <w:pPr>
              <w:rPr>
                <w:rFonts w:ascii="Times New Roman" w:hAnsi="Times New Roman" w:cs="Times New Roman"/>
                <w:iCs/>
              </w:rPr>
            </w:pPr>
            <w:r w:rsidRPr="006504C7">
              <w:rPr>
                <w:rFonts w:ascii="Times New Roman" w:hAnsi="Times New Roman" w:cs="Times New Roman"/>
                <w:iCs/>
              </w:rPr>
              <w:t>1.1. Ilgalaikę priežiūrą reglamentuojančių teisės aktų  parengimas</w:t>
            </w:r>
          </w:p>
          <w:p w:rsidR="00DC13EB" w:rsidRPr="006504C7" w:rsidRDefault="00DC13EB" w:rsidP="006504C7">
            <w:pPr>
              <w:rPr>
                <w:rFonts w:ascii="Times New Roman" w:hAnsi="Times New Roman" w:cs="Times New Roman"/>
                <w:iCs/>
              </w:rPr>
            </w:pPr>
            <w:r w:rsidRPr="006504C7">
              <w:rPr>
                <w:rFonts w:ascii="Times New Roman" w:hAnsi="Times New Roman" w:cs="Times New Roman"/>
                <w:iCs/>
              </w:rPr>
              <w:t>1.2. Ilgalaikės priežiūros dienos centrų įrengimas</w:t>
            </w:r>
          </w:p>
          <w:p w:rsidR="00DC13EB" w:rsidRPr="006504C7" w:rsidRDefault="00DC13EB" w:rsidP="006504C7">
            <w:pPr>
              <w:rPr>
                <w:rFonts w:ascii="Times New Roman" w:hAnsi="Times New Roman" w:cs="Times New Roman"/>
                <w:iCs/>
              </w:rPr>
            </w:pPr>
            <w:r w:rsidRPr="006504C7">
              <w:rPr>
                <w:rFonts w:ascii="Times New Roman" w:hAnsi="Times New Roman" w:cs="Times New Roman"/>
                <w:iCs/>
              </w:rPr>
              <w:t>1.3. Mobiliųjų komandų aprūpinimas įranga ir transporto priemonėmis</w:t>
            </w:r>
          </w:p>
          <w:p w:rsidR="00DC13EB" w:rsidRPr="006504C7" w:rsidRDefault="00DC13EB" w:rsidP="006504C7">
            <w:pPr>
              <w:rPr>
                <w:rFonts w:ascii="Times New Roman" w:hAnsi="Times New Roman" w:cs="Times New Roman"/>
                <w:iCs/>
              </w:rPr>
            </w:pPr>
          </w:p>
          <w:p w:rsidR="00DC13EB" w:rsidRPr="006504C7" w:rsidRDefault="00DC13EB" w:rsidP="006504C7">
            <w:pPr>
              <w:rPr>
                <w:rFonts w:ascii="Times New Roman" w:hAnsi="Times New Roman" w:cs="Times New Roman"/>
                <w:b/>
                <w:iCs/>
              </w:rPr>
            </w:pPr>
            <w:r w:rsidRPr="006504C7">
              <w:rPr>
                <w:rFonts w:ascii="Times New Roman" w:hAnsi="Times New Roman" w:cs="Times New Roman"/>
                <w:b/>
                <w:iCs/>
              </w:rPr>
              <w:t>2. Pasirengimo grėsmėms stiprinimas</w:t>
            </w:r>
          </w:p>
          <w:p w:rsidR="00DC13EB" w:rsidRPr="006504C7" w:rsidRDefault="00DC13EB" w:rsidP="006504C7">
            <w:pPr>
              <w:rPr>
                <w:rFonts w:ascii="Times New Roman" w:hAnsi="Times New Roman" w:cs="Times New Roman"/>
                <w:iCs/>
              </w:rPr>
            </w:pPr>
            <w:r w:rsidRPr="006504C7">
              <w:rPr>
                <w:rFonts w:ascii="Times New Roman" w:hAnsi="Times New Roman" w:cs="Times New Roman"/>
                <w:iCs/>
              </w:rPr>
              <w:t>2.1. Teisės aktų, skirtų įstaigų pasirengimui dirbti ekstremaliomis situacijomis didinti,  parengimas</w:t>
            </w:r>
          </w:p>
          <w:p w:rsidR="00DC13EB" w:rsidRPr="006504C7" w:rsidRDefault="00DC13EB" w:rsidP="006504C7">
            <w:pPr>
              <w:rPr>
                <w:rFonts w:ascii="Times New Roman" w:hAnsi="Times New Roman" w:cs="Times New Roman"/>
                <w:iCs/>
              </w:rPr>
            </w:pPr>
            <w:r w:rsidRPr="006504C7">
              <w:rPr>
                <w:rFonts w:ascii="Times New Roman" w:hAnsi="Times New Roman" w:cs="Times New Roman"/>
                <w:iCs/>
              </w:rPr>
              <w:t>2.2. Infekcinių ligų klasterių centrų įrengimas</w:t>
            </w:r>
          </w:p>
          <w:p w:rsidR="00DC13EB" w:rsidRPr="006504C7" w:rsidRDefault="00DC13EB" w:rsidP="006504C7">
            <w:pPr>
              <w:rPr>
                <w:rFonts w:ascii="Times New Roman" w:hAnsi="Times New Roman" w:cs="Times New Roman"/>
                <w:iCs/>
              </w:rPr>
            </w:pPr>
            <w:r w:rsidRPr="006504C7">
              <w:rPr>
                <w:rFonts w:ascii="Times New Roman" w:hAnsi="Times New Roman" w:cs="Times New Roman"/>
                <w:iCs/>
              </w:rPr>
              <w:t>2.3. Regioninių sveikatos priežiūros įstaigų</w:t>
            </w:r>
            <w:r w:rsidR="00B571D3" w:rsidRPr="006504C7">
              <w:rPr>
                <w:rFonts w:ascii="Times New Roman" w:hAnsi="Times New Roman" w:cs="Times New Roman"/>
                <w:iCs/>
              </w:rPr>
              <w:t xml:space="preserve"> infrastruktūros modernizavimas</w:t>
            </w:r>
          </w:p>
          <w:p w:rsidR="00DC13EB" w:rsidRPr="006504C7" w:rsidRDefault="00DC13EB" w:rsidP="006504C7">
            <w:pPr>
              <w:rPr>
                <w:rFonts w:ascii="Times New Roman" w:hAnsi="Times New Roman" w:cs="Times New Roman"/>
                <w:iCs/>
              </w:rPr>
            </w:pPr>
          </w:p>
          <w:p w:rsidR="00DC13EB" w:rsidRPr="006504C7" w:rsidRDefault="00DC13EB" w:rsidP="006504C7">
            <w:pPr>
              <w:rPr>
                <w:rFonts w:ascii="Times New Roman" w:hAnsi="Times New Roman" w:cs="Times New Roman"/>
                <w:b/>
                <w:iCs/>
              </w:rPr>
            </w:pPr>
            <w:r w:rsidRPr="006504C7">
              <w:rPr>
                <w:rFonts w:ascii="Times New Roman" w:hAnsi="Times New Roman" w:cs="Times New Roman"/>
                <w:b/>
                <w:iCs/>
              </w:rPr>
              <w:t>3. Pažangių ir įrodymais pagrįstų technologijų sveikatos sektoriuje diegimas</w:t>
            </w:r>
          </w:p>
          <w:p w:rsidR="00DC13EB" w:rsidRPr="006504C7" w:rsidRDefault="00DC13EB" w:rsidP="006504C7">
            <w:pPr>
              <w:rPr>
                <w:rFonts w:ascii="Times New Roman" w:hAnsi="Times New Roman" w:cs="Times New Roman"/>
                <w:iCs/>
              </w:rPr>
            </w:pPr>
            <w:r w:rsidRPr="006504C7">
              <w:rPr>
                <w:rFonts w:ascii="Times New Roman" w:hAnsi="Times New Roman" w:cs="Times New Roman"/>
                <w:iCs/>
              </w:rPr>
              <w:t>3.1. Teisės aktų, reglamentuojančių pažangias įrodymais pagrįstas technologijas sveikatos sektoriaus srityje, parengimas</w:t>
            </w:r>
          </w:p>
          <w:p w:rsidR="00DC13EB" w:rsidRPr="006504C7" w:rsidRDefault="00DC13EB" w:rsidP="006504C7">
            <w:pPr>
              <w:rPr>
                <w:rFonts w:ascii="Times New Roman" w:hAnsi="Times New Roman" w:cs="Times New Roman"/>
                <w:iCs/>
              </w:rPr>
            </w:pPr>
            <w:r w:rsidRPr="006504C7">
              <w:rPr>
                <w:rFonts w:ascii="Times New Roman" w:hAnsi="Times New Roman" w:cs="Times New Roman"/>
                <w:iCs/>
              </w:rPr>
              <w:t>3.2. Pažangios terapijos centro statyba</w:t>
            </w:r>
          </w:p>
          <w:p w:rsidR="00DC13EB" w:rsidRPr="006504C7" w:rsidRDefault="00DC13EB" w:rsidP="006504C7">
            <w:pPr>
              <w:rPr>
                <w:rFonts w:ascii="Times New Roman" w:hAnsi="Times New Roman" w:cs="Times New Roman"/>
                <w:iCs/>
              </w:rPr>
            </w:pPr>
            <w:r w:rsidRPr="006504C7">
              <w:rPr>
                <w:rFonts w:ascii="Times New Roman" w:hAnsi="Times New Roman" w:cs="Times New Roman"/>
                <w:iCs/>
              </w:rPr>
              <w:t>3.3. Genomo tyrimams atlikti reikalingos įrangos</w:t>
            </w:r>
            <w:r w:rsidR="00B571D3" w:rsidRPr="006504C7">
              <w:rPr>
                <w:rFonts w:ascii="Times New Roman" w:hAnsi="Times New Roman" w:cs="Times New Roman"/>
                <w:iCs/>
              </w:rPr>
              <w:t xml:space="preserve"> įsigijimas ir tyrimų atlikimas</w:t>
            </w:r>
          </w:p>
          <w:p w:rsidR="00DC13EB" w:rsidRPr="006504C7" w:rsidRDefault="00DC13EB" w:rsidP="006504C7">
            <w:pPr>
              <w:rPr>
                <w:rFonts w:ascii="Times New Roman" w:hAnsi="Times New Roman" w:cs="Times New Roman"/>
                <w:iCs/>
              </w:rPr>
            </w:pPr>
          </w:p>
          <w:p w:rsidR="00DC13EB" w:rsidRPr="006504C7" w:rsidRDefault="00DC13EB" w:rsidP="006504C7">
            <w:pPr>
              <w:rPr>
                <w:rFonts w:ascii="Times New Roman" w:hAnsi="Times New Roman" w:cs="Times New Roman"/>
                <w:b/>
                <w:iCs/>
              </w:rPr>
            </w:pPr>
            <w:r w:rsidRPr="006504C7">
              <w:rPr>
                <w:rFonts w:ascii="Times New Roman" w:hAnsi="Times New Roman" w:cs="Times New Roman"/>
                <w:b/>
                <w:iCs/>
              </w:rPr>
              <w:t>4. Sveikatos sektoriaus skaitmeninimas</w:t>
            </w:r>
          </w:p>
          <w:p w:rsidR="00DC13EB" w:rsidRPr="006504C7" w:rsidRDefault="00DC13EB" w:rsidP="006504C7">
            <w:pPr>
              <w:rPr>
                <w:rFonts w:ascii="Times New Roman" w:hAnsi="Times New Roman" w:cs="Times New Roman"/>
                <w:iCs/>
              </w:rPr>
            </w:pPr>
            <w:r w:rsidRPr="006504C7">
              <w:rPr>
                <w:rFonts w:ascii="Times New Roman" w:hAnsi="Times New Roman" w:cs="Times New Roman"/>
                <w:iCs/>
              </w:rPr>
              <w:t>4.1. Teisės aktų ir kitų dokumentų, reglamentuojančių sveikatos skaitmeninimo sritį, parengimas</w:t>
            </w:r>
          </w:p>
          <w:p w:rsidR="00DC13EB" w:rsidRPr="006504C7" w:rsidRDefault="00DC13EB" w:rsidP="006504C7">
            <w:pPr>
              <w:rPr>
                <w:rFonts w:ascii="Times New Roman" w:hAnsi="Times New Roman" w:cs="Times New Roman"/>
                <w:iCs/>
              </w:rPr>
            </w:pPr>
            <w:r w:rsidRPr="006504C7">
              <w:rPr>
                <w:rFonts w:ascii="Times New Roman" w:hAnsi="Times New Roman" w:cs="Times New Roman"/>
                <w:iCs/>
              </w:rPr>
              <w:t>4.2. Sveikatos priežiūros specialistų kompetencijų platformos sukūrimas</w:t>
            </w:r>
          </w:p>
          <w:p w:rsidR="00DC13EB" w:rsidRPr="006504C7" w:rsidRDefault="00DC13EB" w:rsidP="006504C7">
            <w:pPr>
              <w:rPr>
                <w:rFonts w:ascii="Times New Roman" w:hAnsi="Times New Roman" w:cs="Times New Roman"/>
                <w:iCs/>
              </w:rPr>
            </w:pPr>
            <w:r w:rsidRPr="006504C7">
              <w:rPr>
                <w:rFonts w:ascii="Times New Roman" w:hAnsi="Times New Roman" w:cs="Times New Roman"/>
                <w:iCs/>
              </w:rPr>
              <w:t>4.3. Sveikatos priežiūros paslaugų kokybės vertinimo modelio (rodiklių švieslentės) sukūrimas</w:t>
            </w:r>
          </w:p>
          <w:p w:rsidR="00DC13EB" w:rsidRPr="006504C7" w:rsidRDefault="00DC13EB" w:rsidP="006504C7">
            <w:pPr>
              <w:rPr>
                <w:rFonts w:ascii="Times New Roman" w:hAnsi="Times New Roman" w:cs="Times New Roman"/>
                <w:iCs/>
              </w:rPr>
            </w:pPr>
            <w:r w:rsidRPr="006504C7">
              <w:rPr>
                <w:rFonts w:ascii="Times New Roman" w:hAnsi="Times New Roman" w:cs="Times New Roman"/>
                <w:iCs/>
              </w:rPr>
              <w:t>4.4. Sveikatos sektoriaus skaitmeninimo projektai</w:t>
            </w:r>
          </w:p>
          <w:p w:rsidR="00DC13EB" w:rsidRPr="006504C7" w:rsidRDefault="00DC13EB" w:rsidP="006504C7">
            <w:pPr>
              <w:rPr>
                <w:rFonts w:ascii="Times New Roman" w:hAnsi="Times New Roman" w:cs="Times New Roman"/>
                <w:iCs/>
              </w:rPr>
            </w:pPr>
          </w:p>
          <w:p w:rsidR="00DC13EB" w:rsidRPr="006504C7" w:rsidRDefault="00DC13EB" w:rsidP="006504C7">
            <w:pPr>
              <w:rPr>
                <w:rFonts w:ascii="Times New Roman" w:hAnsi="Times New Roman" w:cs="Times New Roman"/>
                <w:b/>
                <w:iCs/>
              </w:rPr>
            </w:pPr>
            <w:r w:rsidRPr="006504C7">
              <w:rPr>
                <w:rFonts w:ascii="Times New Roman" w:hAnsi="Times New Roman" w:cs="Times New Roman"/>
                <w:b/>
                <w:iCs/>
              </w:rPr>
              <w:t>5. Pažangos priemonėje planuojamų veiklų investavimo krypčių ir pagrįstumo vertinimas</w:t>
            </w:r>
          </w:p>
          <w:p w:rsidR="00DC13EB" w:rsidRPr="006504C7" w:rsidRDefault="00DC13EB" w:rsidP="00DC13EB">
            <w:pPr>
              <w:rPr>
                <w:rFonts w:ascii="Times New Roman" w:eastAsia="Times New Roman" w:hAnsi="Times New Roman" w:cs="Times New Roman"/>
                <w:b/>
                <w:iCs/>
              </w:rPr>
            </w:pPr>
          </w:p>
        </w:tc>
      </w:tr>
      <w:tr w:rsidR="00DC13EB" w:rsidRPr="00DC7931" w:rsidTr="002E1FBF">
        <w:tc>
          <w:tcPr>
            <w:tcW w:w="766" w:type="dxa"/>
          </w:tcPr>
          <w:p w:rsidR="00DC13EB" w:rsidRPr="00DC7931" w:rsidRDefault="00DC13EB" w:rsidP="00DC13EB">
            <w:pPr>
              <w:pStyle w:val="Heading2"/>
              <w:spacing w:before="0"/>
              <w:ind w:left="0" w:firstLine="0"/>
              <w:outlineLvl w:val="1"/>
              <w:rPr>
                <w:rFonts w:ascii="Times New Roman" w:hAnsi="Times New Roman" w:cs="Times New Roman"/>
                <w:sz w:val="22"/>
                <w:szCs w:val="22"/>
              </w:rPr>
            </w:pPr>
          </w:p>
        </w:tc>
        <w:tc>
          <w:tcPr>
            <w:tcW w:w="2205" w:type="dxa"/>
          </w:tcPr>
          <w:p w:rsidR="00DC13EB" w:rsidRPr="00DC7931" w:rsidRDefault="00DC13EB" w:rsidP="00DC13EB">
            <w:pPr>
              <w:spacing w:after="120"/>
              <w:rPr>
                <w:rFonts w:ascii="Times New Roman" w:eastAsia="Times New Roman" w:hAnsi="Times New Roman" w:cs="Times New Roman"/>
                <w:b/>
              </w:rPr>
            </w:pPr>
            <w:r w:rsidRPr="00DC7931">
              <w:rPr>
                <w:rFonts w:ascii="Times New Roman" w:hAnsi="Times New Roman" w:cs="Times New Roman"/>
                <w:b/>
              </w:rPr>
              <w:t>Kita informacija</w:t>
            </w:r>
          </w:p>
        </w:tc>
        <w:tc>
          <w:tcPr>
            <w:tcW w:w="7066" w:type="dxa"/>
          </w:tcPr>
          <w:p w:rsidR="00DC13EB" w:rsidRPr="006504C7" w:rsidRDefault="00DC13EB" w:rsidP="00DC13EB">
            <w:pPr>
              <w:spacing w:after="200"/>
              <w:jc w:val="both"/>
              <w:rPr>
                <w:rFonts w:ascii="Times New Roman" w:hAnsi="Times New Roman" w:cs="Times New Roman"/>
              </w:rPr>
            </w:pPr>
            <w:r w:rsidRPr="006504C7">
              <w:rPr>
                <w:rFonts w:ascii="Times New Roman" w:hAnsi="Times New Roman" w:cs="Times New Roman"/>
              </w:rPr>
              <w:t>Pagrindimo apraše aprašytos veiklos bus finansuojamos Ekonomikos gaivinimo ir atsparumo didinimo priemonės (toliau – EGADP) lėšomis remiantis 2021 m. liepos 28 d. Tarybos įgyvendinimo sprendimu CM 4171/21 dėl Lietuvos ekonomikos gaivinimo ir atsparumo didinimo plano įvertinimo patvirtinimo.</w:t>
            </w:r>
          </w:p>
          <w:p w:rsidR="00DC13EB" w:rsidRPr="006504C7" w:rsidRDefault="00DC13EB" w:rsidP="006504C7">
            <w:pPr>
              <w:spacing w:after="200"/>
              <w:jc w:val="both"/>
              <w:rPr>
                <w:rFonts w:ascii="Times New Roman" w:hAnsi="Times New Roman" w:cs="Times New Roman"/>
              </w:rPr>
            </w:pPr>
            <w:r w:rsidRPr="006504C7">
              <w:rPr>
                <w:rFonts w:ascii="Times New Roman" w:hAnsi="Times New Roman" w:cs="Times New Roman"/>
              </w:rPr>
              <w:t xml:space="preserve"> Dėl šios priežasties, siekiant užtikrinti spartesnį pažangos priemonės rengimo ir įgyvendinimo procesą, aprašas buvo įtrauktas į Lietuvos Respublikos finansų ministerijos sudarytą prioritetinių pažangos priemonių sąrašą. </w:t>
            </w:r>
            <w:r w:rsidRPr="006504C7">
              <w:rPr>
                <w:rFonts w:ascii="Times New Roman" w:hAnsi="Times New Roman" w:cs="Times New Roman"/>
                <w:b/>
                <w:bCs/>
              </w:rPr>
              <w:t>Parengtas aprašo pagrindimas apima tik dalį veiklų ir vėliau bus papildytas kitomis veiklomis, kurios bus finansuojamos iš kitų finansavimo šaltinių.</w:t>
            </w:r>
            <w:r w:rsidR="006504C7">
              <w:rPr>
                <w:rFonts w:ascii="Times New Roman" w:hAnsi="Times New Roman" w:cs="Times New Roman"/>
              </w:rPr>
              <w:t xml:space="preserve"> </w:t>
            </w:r>
          </w:p>
        </w:tc>
      </w:tr>
      <w:tr w:rsidR="00DC13EB" w:rsidRPr="00DC7931" w:rsidTr="002E1FBF">
        <w:tc>
          <w:tcPr>
            <w:tcW w:w="766" w:type="dxa"/>
          </w:tcPr>
          <w:p w:rsidR="00DC13EB" w:rsidRPr="00DC7931" w:rsidRDefault="00DC13EB" w:rsidP="00DC13EB">
            <w:pPr>
              <w:pStyle w:val="Heading2"/>
              <w:spacing w:before="0"/>
              <w:ind w:left="0" w:firstLine="0"/>
              <w:outlineLvl w:val="1"/>
              <w:rPr>
                <w:rFonts w:ascii="Times New Roman" w:hAnsi="Times New Roman" w:cs="Times New Roman"/>
                <w:sz w:val="22"/>
                <w:szCs w:val="22"/>
              </w:rPr>
            </w:pPr>
          </w:p>
        </w:tc>
        <w:tc>
          <w:tcPr>
            <w:tcW w:w="2205" w:type="dxa"/>
          </w:tcPr>
          <w:p w:rsidR="00DC13EB" w:rsidRPr="00DC7931" w:rsidRDefault="00DC13EB" w:rsidP="00DC13EB">
            <w:pPr>
              <w:spacing w:after="120"/>
              <w:rPr>
                <w:rFonts w:ascii="Times New Roman" w:eastAsia="Times New Roman" w:hAnsi="Times New Roman" w:cs="Times New Roman"/>
                <w:b/>
              </w:rPr>
            </w:pPr>
            <w:r w:rsidRPr="00DC7931">
              <w:rPr>
                <w:rFonts w:ascii="Times New Roman" w:eastAsia="Times New Roman" w:hAnsi="Times New Roman" w:cs="Times New Roman"/>
                <w:b/>
              </w:rPr>
              <w:t>Dokumentai</w:t>
            </w:r>
          </w:p>
        </w:tc>
        <w:tc>
          <w:tcPr>
            <w:tcW w:w="7066" w:type="dxa"/>
          </w:tcPr>
          <w:p w:rsidR="00DC13EB" w:rsidRPr="006504C7" w:rsidRDefault="00DC13EB" w:rsidP="00DC13EB">
            <w:pPr>
              <w:rPr>
                <w:rFonts w:ascii="Times New Roman" w:eastAsia="Times New Roman" w:hAnsi="Times New Roman" w:cs="Times New Roman"/>
                <w:i/>
                <w:sz w:val="20"/>
                <w:szCs w:val="20"/>
              </w:rPr>
            </w:pPr>
            <w:r w:rsidRPr="006504C7">
              <w:rPr>
                <w:rFonts w:ascii="Times New Roman" w:eastAsia="Times New Roman" w:hAnsi="Times New Roman" w:cs="Times New Roman"/>
                <w:i/>
                <w:sz w:val="20"/>
                <w:szCs w:val="20"/>
              </w:rPr>
              <w:t xml:space="preserve">Nurodoma nuoroda &lt;link&gt;  į Aprašą, kuris yra patalpintas </w:t>
            </w:r>
            <w:hyperlink r:id="rId11">
              <w:r w:rsidRPr="006504C7">
                <w:rPr>
                  <w:rStyle w:val="Hyperlink"/>
                  <w:rFonts w:ascii="Times New Roman" w:eastAsia="Times New Roman" w:hAnsi="Times New Roman" w:cs="Times New Roman"/>
                  <w:i/>
                  <w:sz w:val="20"/>
                  <w:szCs w:val="20"/>
                </w:rPr>
                <w:t>www.e-tar.lt</w:t>
              </w:r>
            </w:hyperlink>
            <w:r w:rsidRPr="006504C7">
              <w:rPr>
                <w:rFonts w:ascii="Times New Roman" w:eastAsia="Times New Roman" w:hAnsi="Times New Roman" w:cs="Times New Roman"/>
                <w:i/>
                <w:sz w:val="20"/>
                <w:szCs w:val="20"/>
              </w:rPr>
              <w:t xml:space="preserve">. Surandamas pagal pažangos priemonės numerį ir/ ar pavadinimą. </w:t>
            </w:r>
          </w:p>
          <w:p w:rsidR="00DC13EB" w:rsidRPr="006504C7" w:rsidRDefault="00DC13EB" w:rsidP="00DC13EB">
            <w:pPr>
              <w:rPr>
                <w:rFonts w:ascii="Times New Roman" w:eastAsia="Times New Roman" w:hAnsi="Times New Roman" w:cs="Times New Roman"/>
                <w:i/>
                <w:sz w:val="20"/>
                <w:szCs w:val="20"/>
              </w:rPr>
            </w:pPr>
            <w:r w:rsidRPr="006504C7">
              <w:rPr>
                <w:rFonts w:ascii="Times New Roman" w:eastAsia="Times New Roman" w:hAnsi="Times New Roman" w:cs="Times New Roman"/>
                <w:i/>
                <w:sz w:val="20"/>
                <w:szCs w:val="20"/>
              </w:rPr>
              <w:t>Kai įgyvendinamas RPPl – teikiama nuoroda į patvirtintą RPPl.</w:t>
            </w:r>
          </w:p>
          <w:p w:rsidR="00DC13EB" w:rsidRPr="006504C7" w:rsidRDefault="00DC13EB" w:rsidP="00DC13EB">
            <w:pPr>
              <w:rPr>
                <w:rFonts w:ascii="Times New Roman" w:eastAsia="Times New Roman" w:hAnsi="Times New Roman" w:cs="Times New Roman"/>
                <w:i/>
              </w:rPr>
            </w:pPr>
          </w:p>
          <w:p w:rsidR="00DC13EB" w:rsidRPr="006504C7" w:rsidRDefault="00DC13EB" w:rsidP="00DC13EB">
            <w:pPr>
              <w:rPr>
                <w:rFonts w:ascii="Times New Roman" w:eastAsia="Times New Roman" w:hAnsi="Times New Roman" w:cs="Times New Roman"/>
              </w:rPr>
            </w:pPr>
            <w:r w:rsidRPr="006504C7">
              <w:rPr>
                <w:rFonts w:ascii="Times New Roman" w:eastAsia="Times New Roman" w:hAnsi="Times New Roman" w:cs="Times New Roman"/>
              </w:rPr>
              <w:t>SAM patvirtintos programos ir priemonės:</w:t>
            </w:r>
          </w:p>
          <w:p w:rsidR="00DC13EB" w:rsidRPr="006504C7" w:rsidRDefault="00DC13EB" w:rsidP="00DC13EB">
            <w:pPr>
              <w:rPr>
                <w:rFonts w:ascii="Times New Roman" w:eastAsia="Times New Roman" w:hAnsi="Times New Roman" w:cs="Times New Roman"/>
                <w:i/>
              </w:rPr>
            </w:pPr>
          </w:p>
          <w:p w:rsidR="00DC13EB" w:rsidRPr="006504C7" w:rsidRDefault="00000000" w:rsidP="00DC13EB">
            <w:pPr>
              <w:rPr>
                <w:rFonts w:ascii="Times New Roman" w:eastAsia="Times New Roman" w:hAnsi="Times New Roman" w:cs="Times New Roman"/>
                <w:i/>
              </w:rPr>
            </w:pPr>
            <w:hyperlink r:id="rId12" w:history="1">
              <w:r w:rsidR="00DC13EB" w:rsidRPr="006504C7">
                <w:rPr>
                  <w:rStyle w:val="Hyperlink"/>
                  <w:rFonts w:ascii="Times New Roman" w:eastAsia="Times New Roman" w:hAnsi="Times New Roman" w:cs="Times New Roman"/>
                  <w:i/>
                </w:rPr>
                <w:t>https://www.e-tar.lt/portal/lt/legalAct/0431bbf0d83411ec8d9390588bf2de65/asr</w:t>
              </w:r>
            </w:hyperlink>
          </w:p>
          <w:p w:rsidR="00DC13EB" w:rsidRPr="006504C7" w:rsidRDefault="00DC13EB" w:rsidP="00DC13EB">
            <w:pPr>
              <w:rPr>
                <w:rFonts w:ascii="Times New Roman" w:eastAsia="Times New Roman" w:hAnsi="Times New Roman" w:cs="Times New Roman"/>
                <w:i/>
              </w:rPr>
            </w:pPr>
          </w:p>
          <w:p w:rsidR="00DC13EB" w:rsidRPr="006504C7" w:rsidRDefault="00000000" w:rsidP="00DC13EB">
            <w:pPr>
              <w:rPr>
                <w:rFonts w:ascii="Times New Roman" w:eastAsia="Times New Roman" w:hAnsi="Times New Roman" w:cs="Times New Roman"/>
                <w:i/>
              </w:rPr>
            </w:pPr>
            <w:hyperlink r:id="rId13" w:history="1">
              <w:r w:rsidR="00DC13EB" w:rsidRPr="006504C7">
                <w:rPr>
                  <w:rStyle w:val="Hyperlink"/>
                  <w:rFonts w:ascii="Times New Roman" w:eastAsia="Times New Roman" w:hAnsi="Times New Roman" w:cs="Times New Roman"/>
                  <w:i/>
                </w:rPr>
                <w:t>https://sam.lrv.lt/lt/administracine-informacija/planavimo-dokumentai/pletros-programu-rengimas</w:t>
              </w:r>
            </w:hyperlink>
          </w:p>
          <w:p w:rsidR="00DC13EB" w:rsidRPr="006504C7" w:rsidRDefault="00DC13EB" w:rsidP="00DC13EB">
            <w:pPr>
              <w:rPr>
                <w:rFonts w:ascii="Times New Roman" w:eastAsia="Times New Roman" w:hAnsi="Times New Roman" w:cs="Times New Roman"/>
                <w:i/>
              </w:rPr>
            </w:pPr>
          </w:p>
        </w:tc>
      </w:tr>
    </w:tbl>
    <w:p w:rsidR="002E1FBF" w:rsidRDefault="002E1FBF">
      <w:r>
        <w:br w:type="page"/>
      </w:r>
    </w:p>
    <w:tbl>
      <w:tblPr>
        <w:tblStyle w:val="TableGrid"/>
        <w:tblW w:w="10037" w:type="dxa"/>
        <w:tblInd w:w="-5" w:type="dxa"/>
        <w:tblLayout w:type="fixed"/>
        <w:tblLook w:val="04A0" w:firstRow="1" w:lastRow="0" w:firstColumn="1" w:lastColumn="0" w:noHBand="0" w:noVBand="1"/>
      </w:tblPr>
      <w:tblGrid>
        <w:gridCol w:w="766"/>
        <w:gridCol w:w="2205"/>
        <w:gridCol w:w="2699"/>
        <w:gridCol w:w="1810"/>
        <w:gridCol w:w="509"/>
        <w:gridCol w:w="2048"/>
      </w:tblGrid>
      <w:tr w:rsidR="00DC7931" w:rsidRPr="00DC7931" w:rsidTr="002E1FBF">
        <w:tc>
          <w:tcPr>
            <w:tcW w:w="766" w:type="dxa"/>
          </w:tcPr>
          <w:p w:rsidR="00DC7931" w:rsidRPr="00DC7931" w:rsidRDefault="00DC7931" w:rsidP="00DC7931">
            <w:pPr>
              <w:pStyle w:val="Heading1"/>
              <w:spacing w:before="0"/>
              <w:ind w:left="0" w:firstLine="0"/>
              <w:outlineLvl w:val="0"/>
            </w:pPr>
          </w:p>
        </w:tc>
        <w:tc>
          <w:tcPr>
            <w:tcW w:w="9271" w:type="dxa"/>
            <w:gridSpan w:val="5"/>
          </w:tcPr>
          <w:p w:rsidR="00DC7931" w:rsidRPr="00DC7931" w:rsidRDefault="00DC7931" w:rsidP="00DC7931">
            <w:pPr>
              <w:rPr>
                <w:rFonts w:ascii="Times New Roman" w:hAnsi="Times New Roman" w:cs="Times New Roman"/>
                <w:b/>
              </w:rPr>
            </w:pPr>
            <w:r w:rsidRPr="00DC7931">
              <w:rPr>
                <w:rFonts w:ascii="Times New Roman" w:hAnsi="Times New Roman" w:cs="Times New Roman"/>
                <w:b/>
                <w:sz w:val="24"/>
              </w:rPr>
              <w:t>Informacija apie kvietimą</w:t>
            </w:r>
          </w:p>
        </w:tc>
      </w:tr>
      <w:tr w:rsidR="00DC7931" w:rsidRPr="00DC7931" w:rsidTr="002E1FBF">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rsidR="00E20AFE" w:rsidRPr="002E1FBF" w:rsidRDefault="00E20AFE" w:rsidP="009E74D0">
            <w:pPr>
              <w:spacing w:after="120"/>
              <w:jc w:val="both"/>
              <w:rPr>
                <w:rFonts w:ascii="Times New Roman" w:hAnsi="Times New Roman" w:cs="Times New Roman"/>
                <w:b/>
              </w:rPr>
            </w:pPr>
            <w:r w:rsidRPr="002E1FBF">
              <w:rPr>
                <w:rFonts w:ascii="Times New Roman" w:hAnsi="Times New Roman" w:cs="Times New Roman"/>
                <w:b/>
              </w:rPr>
              <w:t xml:space="preserve">Atsakinga </w:t>
            </w:r>
            <w:r w:rsidRPr="002E1FBF">
              <w:rPr>
                <w:rFonts w:ascii="Times New Roman" w:hAnsi="Times New Roman" w:cs="Times New Roman"/>
                <w:b/>
                <w:bCs/>
              </w:rPr>
              <w:t xml:space="preserve"> institucija</w:t>
            </w:r>
          </w:p>
        </w:tc>
        <w:tc>
          <w:tcPr>
            <w:tcW w:w="7066" w:type="dxa"/>
            <w:gridSpan w:val="4"/>
          </w:tcPr>
          <w:p w:rsidR="00E20AFE" w:rsidRPr="006504C7" w:rsidRDefault="00E20AFE" w:rsidP="009E74D0">
            <w:pPr>
              <w:jc w:val="both"/>
              <w:rPr>
                <w:rFonts w:ascii="Times New Roman" w:eastAsia="Times New Roman" w:hAnsi="Times New Roman" w:cs="Times New Roman"/>
                <w:i/>
                <w:iCs/>
                <w:sz w:val="20"/>
                <w:szCs w:val="20"/>
              </w:rPr>
            </w:pPr>
            <w:r w:rsidRPr="006504C7">
              <w:rPr>
                <w:rFonts w:ascii="Times New Roman" w:hAnsi="Times New Roman" w:cs="Times New Roman"/>
                <w:i/>
                <w:iCs/>
                <w:kern w:val="16"/>
                <w:sz w:val="20"/>
                <w:szCs w:val="20"/>
              </w:rPr>
              <w:t>Nurodoma už pažangos priemonės įgyvendinimą atsakinga ministerija arba pažangos priemonės koordinatorius</w:t>
            </w:r>
            <w:r w:rsidRPr="006504C7">
              <w:rPr>
                <w:rFonts w:ascii="Times New Roman" w:hAnsi="Times New Roman" w:cs="Times New Roman"/>
                <w:i/>
                <w:sz w:val="20"/>
                <w:szCs w:val="20"/>
              </w:rPr>
              <w:t xml:space="preserve"> (jeigu paskirtas)</w:t>
            </w:r>
            <w:r w:rsidRPr="006504C7">
              <w:rPr>
                <w:rFonts w:ascii="Times New Roman" w:hAnsi="Times New Roman" w:cs="Times New Roman"/>
                <w:i/>
                <w:iCs/>
                <w:kern w:val="16"/>
                <w:sz w:val="20"/>
                <w:szCs w:val="20"/>
              </w:rPr>
              <w:t xml:space="preserve"> (toliau kartu – ministerija). </w:t>
            </w:r>
            <w:r w:rsidRPr="006504C7">
              <w:rPr>
                <w:rFonts w:ascii="Times New Roman" w:eastAsia="Times New Roman" w:hAnsi="Times New Roman" w:cs="Times New Roman"/>
                <w:i/>
                <w:iCs/>
                <w:sz w:val="20"/>
                <w:szCs w:val="20"/>
              </w:rPr>
              <w:t>Kai kvietimas apima kelias skirtingų ministerijų pažangos priemones, nurodomos visos ministerijos.</w:t>
            </w:r>
          </w:p>
          <w:p w:rsidR="001A1453" w:rsidRPr="006504C7" w:rsidRDefault="00E20AFE" w:rsidP="001A1453">
            <w:pPr>
              <w:jc w:val="both"/>
              <w:rPr>
                <w:rFonts w:ascii="Times New Roman" w:eastAsia="Times New Roman" w:hAnsi="Times New Roman" w:cs="Times New Roman"/>
                <w:i/>
                <w:iCs/>
                <w:sz w:val="20"/>
                <w:szCs w:val="20"/>
              </w:rPr>
            </w:pPr>
            <w:r w:rsidRPr="006504C7">
              <w:rPr>
                <w:rFonts w:ascii="Times New Roman" w:eastAsia="Times New Roman" w:hAnsi="Times New Roman" w:cs="Times New Roman"/>
                <w:i/>
                <w:iCs/>
                <w:sz w:val="20"/>
                <w:szCs w:val="20"/>
              </w:rPr>
              <w:t>Kai rengiamas kvietimas teikti RPPl projektų įgyvendinimo planus, nurodoma už RPPl pažangos priemonės įgyvendinimą atsakinga regionų plėtros taryba (toliau – RPT).</w:t>
            </w:r>
          </w:p>
          <w:p w:rsidR="001A1453" w:rsidRPr="006504C7"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72316824"/>
                <w14:checkbox>
                  <w14:checked w14:val="0"/>
                  <w14:checkedState w14:val="2612" w14:font="MS Gothic"/>
                  <w14:uncheckedState w14:val="2610" w14:font="MS Gothic"/>
                </w14:checkbox>
              </w:sdtPr>
              <w:sdtContent>
                <w:r w:rsidR="005A4F85" w:rsidRPr="006504C7">
                  <w:rPr>
                    <w:rFonts w:ascii="Segoe UI Symbol" w:eastAsia="MS Gothic" w:hAnsi="Segoe UI Symbol" w:cs="Segoe UI Symbol"/>
                  </w:rPr>
                  <w:t>☐</w:t>
                </w:r>
              </w:sdtContent>
            </w:sdt>
            <w:r w:rsidR="005A4F85" w:rsidRPr="006504C7">
              <w:rPr>
                <w:rFonts w:ascii="Times New Roman" w:eastAsia="Times New Roman" w:hAnsi="Times New Roman" w:cs="Times New Roman"/>
              </w:rPr>
              <w:t xml:space="preserve"> </w:t>
            </w:r>
            <w:r w:rsidR="001A1453" w:rsidRPr="006504C7">
              <w:rPr>
                <w:rFonts w:ascii="Times New Roman" w:eastAsia="Times New Roman" w:hAnsi="Times New Roman" w:cs="Times New Roman"/>
              </w:rPr>
              <w:t xml:space="preserve">Lietuvos Respublikos aplinkos ministerija </w:t>
            </w:r>
          </w:p>
          <w:p w:rsidR="001A1453" w:rsidRPr="006504C7"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088880017"/>
                <w14:checkbox>
                  <w14:checked w14:val="0"/>
                  <w14:checkedState w14:val="2612" w14:font="MS Gothic"/>
                  <w14:uncheckedState w14:val="2610" w14:font="MS Gothic"/>
                </w14:checkbox>
              </w:sdtPr>
              <w:sdtContent>
                <w:r w:rsidR="005A4F85" w:rsidRPr="006504C7">
                  <w:rPr>
                    <w:rFonts w:ascii="Segoe UI Symbol" w:eastAsia="MS Gothic" w:hAnsi="Segoe UI Symbol" w:cs="Segoe UI Symbol"/>
                  </w:rPr>
                  <w:t>☐</w:t>
                </w:r>
              </w:sdtContent>
            </w:sdt>
            <w:r w:rsidR="005A4F85" w:rsidRPr="006504C7">
              <w:rPr>
                <w:rFonts w:ascii="Times New Roman" w:eastAsia="Times New Roman" w:hAnsi="Times New Roman" w:cs="Times New Roman"/>
              </w:rPr>
              <w:t xml:space="preserve"> </w:t>
            </w:r>
            <w:r w:rsidR="001A1453" w:rsidRPr="006504C7">
              <w:rPr>
                <w:rFonts w:ascii="Times New Roman" w:eastAsia="Times New Roman" w:hAnsi="Times New Roman" w:cs="Times New Roman"/>
              </w:rPr>
              <w:t xml:space="preserve">Lietuvos Respublikos ekonomikos ir inovacijų ministerija </w:t>
            </w:r>
          </w:p>
          <w:p w:rsidR="001A1453" w:rsidRPr="006504C7"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655642594"/>
                <w14:checkbox>
                  <w14:checked w14:val="0"/>
                  <w14:checkedState w14:val="2612" w14:font="MS Gothic"/>
                  <w14:uncheckedState w14:val="2610" w14:font="MS Gothic"/>
                </w14:checkbox>
              </w:sdtPr>
              <w:sdtContent>
                <w:r w:rsidR="005A4F85" w:rsidRPr="006504C7">
                  <w:rPr>
                    <w:rFonts w:ascii="Segoe UI Symbol" w:eastAsia="MS Gothic" w:hAnsi="Segoe UI Symbol" w:cs="Segoe UI Symbol"/>
                  </w:rPr>
                  <w:t>☐</w:t>
                </w:r>
              </w:sdtContent>
            </w:sdt>
            <w:r w:rsidR="005A4F85" w:rsidRPr="006504C7">
              <w:rPr>
                <w:rFonts w:ascii="Times New Roman" w:eastAsia="Times New Roman" w:hAnsi="Times New Roman" w:cs="Times New Roman"/>
              </w:rPr>
              <w:t xml:space="preserve"> </w:t>
            </w:r>
            <w:r w:rsidR="001A1453" w:rsidRPr="006504C7">
              <w:rPr>
                <w:rFonts w:ascii="Times New Roman" w:eastAsia="Times New Roman" w:hAnsi="Times New Roman" w:cs="Times New Roman"/>
              </w:rPr>
              <w:t xml:space="preserve">Lietuvos Respublikos energetikos ministerija </w:t>
            </w:r>
          </w:p>
          <w:p w:rsidR="001A1453" w:rsidRPr="006504C7"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436827278"/>
                <w14:checkbox>
                  <w14:checked w14:val="0"/>
                  <w14:checkedState w14:val="2612" w14:font="MS Gothic"/>
                  <w14:uncheckedState w14:val="2610" w14:font="MS Gothic"/>
                </w14:checkbox>
              </w:sdtPr>
              <w:sdtContent>
                <w:r w:rsidR="003A0079" w:rsidRPr="006504C7">
                  <w:rPr>
                    <w:rFonts w:ascii="Segoe UI Symbol" w:eastAsia="MS Gothic" w:hAnsi="Segoe UI Symbol" w:cs="Segoe UI Symbol"/>
                  </w:rPr>
                  <w:t>☐</w:t>
                </w:r>
              </w:sdtContent>
            </w:sdt>
            <w:r w:rsidR="003A0079" w:rsidRPr="006504C7">
              <w:rPr>
                <w:rFonts w:ascii="Times New Roman" w:eastAsia="Times New Roman" w:hAnsi="Times New Roman" w:cs="Times New Roman"/>
              </w:rPr>
              <w:t xml:space="preserve"> </w:t>
            </w:r>
            <w:r w:rsidR="001A1453" w:rsidRPr="006504C7">
              <w:rPr>
                <w:rFonts w:ascii="Times New Roman" w:eastAsia="Times New Roman" w:hAnsi="Times New Roman" w:cs="Times New Roman"/>
              </w:rPr>
              <w:t xml:space="preserve">Lietuvos Respublikos finansų ministerija </w:t>
            </w:r>
          </w:p>
          <w:p w:rsidR="001A1453" w:rsidRPr="006504C7"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839686813"/>
                <w14:checkbox>
                  <w14:checked w14:val="0"/>
                  <w14:checkedState w14:val="2612" w14:font="MS Gothic"/>
                  <w14:uncheckedState w14:val="2610" w14:font="MS Gothic"/>
                </w14:checkbox>
              </w:sdtPr>
              <w:sdtContent>
                <w:r w:rsidR="003A0079" w:rsidRPr="006504C7">
                  <w:rPr>
                    <w:rFonts w:ascii="Segoe UI Symbol" w:eastAsia="MS Gothic" w:hAnsi="Segoe UI Symbol" w:cs="Segoe UI Symbol"/>
                  </w:rPr>
                  <w:t>☐</w:t>
                </w:r>
              </w:sdtContent>
            </w:sdt>
            <w:r w:rsidR="003A0079" w:rsidRPr="006504C7">
              <w:rPr>
                <w:rFonts w:ascii="Times New Roman" w:eastAsia="Times New Roman" w:hAnsi="Times New Roman" w:cs="Times New Roman"/>
              </w:rPr>
              <w:t xml:space="preserve"> </w:t>
            </w:r>
            <w:r w:rsidR="001A1453" w:rsidRPr="006504C7">
              <w:rPr>
                <w:rFonts w:ascii="Times New Roman" w:eastAsia="Times New Roman" w:hAnsi="Times New Roman" w:cs="Times New Roman"/>
              </w:rPr>
              <w:t xml:space="preserve">Lietuvos Respublikos krašto apsaugos ministerija </w:t>
            </w:r>
          </w:p>
          <w:p w:rsidR="001A1453" w:rsidRPr="006504C7"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662470401"/>
                <w14:checkbox>
                  <w14:checked w14:val="0"/>
                  <w14:checkedState w14:val="2612" w14:font="MS Gothic"/>
                  <w14:uncheckedState w14:val="2610" w14:font="MS Gothic"/>
                </w14:checkbox>
              </w:sdtPr>
              <w:sdtContent>
                <w:r w:rsidR="003A0079" w:rsidRPr="006504C7">
                  <w:rPr>
                    <w:rFonts w:ascii="Segoe UI Symbol" w:eastAsia="MS Gothic" w:hAnsi="Segoe UI Symbol" w:cs="Segoe UI Symbol"/>
                  </w:rPr>
                  <w:t>☐</w:t>
                </w:r>
              </w:sdtContent>
            </w:sdt>
            <w:r w:rsidR="003A0079" w:rsidRPr="006504C7">
              <w:rPr>
                <w:rFonts w:ascii="Times New Roman" w:eastAsia="Times New Roman" w:hAnsi="Times New Roman" w:cs="Times New Roman"/>
              </w:rPr>
              <w:t xml:space="preserve"> </w:t>
            </w:r>
            <w:r w:rsidR="001A1453" w:rsidRPr="006504C7">
              <w:rPr>
                <w:rFonts w:ascii="Times New Roman" w:eastAsia="Times New Roman" w:hAnsi="Times New Roman" w:cs="Times New Roman"/>
              </w:rPr>
              <w:t xml:space="preserve">Lietuvos Respublikos kultūros ministerija </w:t>
            </w:r>
          </w:p>
          <w:p w:rsidR="001A1453" w:rsidRPr="006504C7"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191441071"/>
                <w14:checkbox>
                  <w14:checked w14:val="0"/>
                  <w14:checkedState w14:val="2612" w14:font="MS Gothic"/>
                  <w14:uncheckedState w14:val="2610" w14:font="MS Gothic"/>
                </w14:checkbox>
              </w:sdtPr>
              <w:sdtContent>
                <w:r w:rsidR="003A0079" w:rsidRPr="006504C7">
                  <w:rPr>
                    <w:rFonts w:ascii="Segoe UI Symbol" w:eastAsia="MS Gothic" w:hAnsi="Segoe UI Symbol" w:cs="Segoe UI Symbol"/>
                  </w:rPr>
                  <w:t>☐</w:t>
                </w:r>
              </w:sdtContent>
            </w:sdt>
            <w:r w:rsidR="003A0079" w:rsidRPr="006504C7">
              <w:rPr>
                <w:rFonts w:ascii="Times New Roman" w:eastAsia="Times New Roman" w:hAnsi="Times New Roman" w:cs="Times New Roman"/>
              </w:rPr>
              <w:t xml:space="preserve"> </w:t>
            </w:r>
            <w:r w:rsidR="001A1453" w:rsidRPr="006504C7">
              <w:rPr>
                <w:rFonts w:ascii="Times New Roman" w:eastAsia="Times New Roman" w:hAnsi="Times New Roman" w:cs="Times New Roman"/>
              </w:rPr>
              <w:t xml:space="preserve">Lietuvos Respublikos socialinės apsaugos ir darbo ministerija </w:t>
            </w:r>
          </w:p>
          <w:p w:rsidR="001A1453" w:rsidRPr="006504C7"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888458020"/>
                <w14:checkbox>
                  <w14:checked w14:val="0"/>
                  <w14:checkedState w14:val="2612" w14:font="MS Gothic"/>
                  <w14:uncheckedState w14:val="2610" w14:font="MS Gothic"/>
                </w14:checkbox>
              </w:sdtPr>
              <w:sdtContent>
                <w:r w:rsidR="003A0079" w:rsidRPr="006504C7">
                  <w:rPr>
                    <w:rFonts w:ascii="Segoe UI Symbol" w:eastAsia="MS Gothic" w:hAnsi="Segoe UI Symbol" w:cs="Segoe UI Symbol"/>
                  </w:rPr>
                  <w:t>☐</w:t>
                </w:r>
              </w:sdtContent>
            </w:sdt>
            <w:r w:rsidR="003A0079" w:rsidRPr="006504C7">
              <w:rPr>
                <w:rFonts w:ascii="Times New Roman" w:eastAsia="Times New Roman" w:hAnsi="Times New Roman" w:cs="Times New Roman"/>
              </w:rPr>
              <w:t xml:space="preserve"> </w:t>
            </w:r>
            <w:r w:rsidR="001A1453" w:rsidRPr="006504C7">
              <w:rPr>
                <w:rFonts w:ascii="Times New Roman" w:eastAsia="Times New Roman" w:hAnsi="Times New Roman" w:cs="Times New Roman"/>
              </w:rPr>
              <w:t xml:space="preserve">Lietuvos Respublikos susisiekimo ministerija </w:t>
            </w:r>
          </w:p>
          <w:p w:rsidR="001A1453" w:rsidRPr="006504C7"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78367856"/>
                <w14:checkbox>
                  <w14:checked w14:val="1"/>
                  <w14:checkedState w14:val="2612" w14:font="MS Gothic"/>
                  <w14:uncheckedState w14:val="2610" w14:font="MS Gothic"/>
                </w14:checkbox>
              </w:sdtPr>
              <w:sdtContent>
                <w:r w:rsidR="00953B15" w:rsidRPr="006504C7">
                  <w:rPr>
                    <w:rFonts w:ascii="Segoe UI Symbol" w:eastAsia="MS Gothic" w:hAnsi="Segoe UI Symbol" w:cs="Segoe UI Symbol"/>
                  </w:rPr>
                  <w:t>☒</w:t>
                </w:r>
              </w:sdtContent>
            </w:sdt>
            <w:r w:rsidR="003A0079" w:rsidRPr="006504C7">
              <w:rPr>
                <w:rFonts w:ascii="Times New Roman" w:eastAsia="Times New Roman" w:hAnsi="Times New Roman" w:cs="Times New Roman"/>
              </w:rPr>
              <w:t xml:space="preserve"> </w:t>
            </w:r>
            <w:r w:rsidR="001A1453" w:rsidRPr="006504C7">
              <w:rPr>
                <w:rFonts w:ascii="Times New Roman" w:eastAsia="Times New Roman" w:hAnsi="Times New Roman" w:cs="Times New Roman"/>
              </w:rPr>
              <w:t xml:space="preserve">Lietuvos Respublikos sveikatos apsaugos ministerija </w:t>
            </w:r>
          </w:p>
          <w:p w:rsidR="001A1453" w:rsidRPr="006504C7"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244954967"/>
                <w14:checkbox>
                  <w14:checked w14:val="0"/>
                  <w14:checkedState w14:val="2612" w14:font="MS Gothic"/>
                  <w14:uncheckedState w14:val="2610" w14:font="MS Gothic"/>
                </w14:checkbox>
              </w:sdtPr>
              <w:sdtContent>
                <w:r w:rsidR="003A0079" w:rsidRPr="006504C7">
                  <w:rPr>
                    <w:rFonts w:ascii="Segoe UI Symbol" w:eastAsia="MS Gothic" w:hAnsi="Segoe UI Symbol" w:cs="Segoe UI Symbol"/>
                  </w:rPr>
                  <w:t>☐</w:t>
                </w:r>
              </w:sdtContent>
            </w:sdt>
            <w:r w:rsidR="003A0079" w:rsidRPr="006504C7">
              <w:rPr>
                <w:rFonts w:ascii="Times New Roman" w:eastAsia="Times New Roman" w:hAnsi="Times New Roman" w:cs="Times New Roman"/>
              </w:rPr>
              <w:t xml:space="preserve"> </w:t>
            </w:r>
            <w:r w:rsidR="001A1453" w:rsidRPr="006504C7">
              <w:rPr>
                <w:rFonts w:ascii="Times New Roman" w:eastAsia="Times New Roman" w:hAnsi="Times New Roman" w:cs="Times New Roman"/>
              </w:rPr>
              <w:t xml:space="preserve">Lietuvos Respublikos švietimo, mokslo ir sporto ministerija </w:t>
            </w:r>
          </w:p>
          <w:p w:rsidR="001A1453" w:rsidRPr="006504C7"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457293542"/>
                <w14:checkbox>
                  <w14:checked w14:val="0"/>
                  <w14:checkedState w14:val="2612" w14:font="MS Gothic"/>
                  <w14:uncheckedState w14:val="2610" w14:font="MS Gothic"/>
                </w14:checkbox>
              </w:sdtPr>
              <w:sdtContent>
                <w:r w:rsidR="003A0079" w:rsidRPr="006504C7">
                  <w:rPr>
                    <w:rFonts w:ascii="Segoe UI Symbol" w:eastAsia="MS Gothic" w:hAnsi="Segoe UI Symbol" w:cs="Segoe UI Symbol"/>
                  </w:rPr>
                  <w:t>☐</w:t>
                </w:r>
              </w:sdtContent>
            </w:sdt>
            <w:r w:rsidR="003A0079" w:rsidRPr="006504C7">
              <w:rPr>
                <w:rFonts w:ascii="Times New Roman" w:eastAsia="Times New Roman" w:hAnsi="Times New Roman" w:cs="Times New Roman"/>
              </w:rPr>
              <w:t xml:space="preserve"> </w:t>
            </w:r>
            <w:r w:rsidR="001A1453" w:rsidRPr="006504C7">
              <w:rPr>
                <w:rFonts w:ascii="Times New Roman" w:eastAsia="Times New Roman" w:hAnsi="Times New Roman" w:cs="Times New Roman"/>
              </w:rPr>
              <w:t xml:space="preserve">Lietuvos Respublikos vidaus reikalų ministerija </w:t>
            </w:r>
          </w:p>
          <w:p w:rsidR="001A1453" w:rsidRPr="006504C7"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956751548"/>
                <w14:checkbox>
                  <w14:checked w14:val="0"/>
                  <w14:checkedState w14:val="2612" w14:font="MS Gothic"/>
                  <w14:uncheckedState w14:val="2610" w14:font="MS Gothic"/>
                </w14:checkbox>
              </w:sdtPr>
              <w:sdtContent>
                <w:r w:rsidR="003A0079" w:rsidRPr="006504C7">
                  <w:rPr>
                    <w:rFonts w:ascii="Segoe UI Symbol" w:eastAsia="MS Gothic" w:hAnsi="Segoe UI Symbol" w:cs="Segoe UI Symbol"/>
                  </w:rPr>
                  <w:t>☐</w:t>
                </w:r>
              </w:sdtContent>
            </w:sdt>
            <w:r w:rsidR="003A0079" w:rsidRPr="006504C7">
              <w:rPr>
                <w:rFonts w:ascii="Times New Roman" w:eastAsia="Times New Roman" w:hAnsi="Times New Roman" w:cs="Times New Roman"/>
              </w:rPr>
              <w:t xml:space="preserve"> </w:t>
            </w:r>
            <w:r w:rsidR="001A1453" w:rsidRPr="006504C7">
              <w:rPr>
                <w:rFonts w:ascii="Times New Roman" w:eastAsia="Times New Roman" w:hAnsi="Times New Roman" w:cs="Times New Roman"/>
              </w:rPr>
              <w:t xml:space="preserve">Lietuvos Respublikos žemės ūkio ministerija </w:t>
            </w:r>
          </w:p>
          <w:p w:rsidR="001A1453" w:rsidRPr="006504C7"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588226869"/>
                <w14:checkbox>
                  <w14:checked w14:val="0"/>
                  <w14:checkedState w14:val="2612" w14:font="MS Gothic"/>
                  <w14:uncheckedState w14:val="2610" w14:font="MS Gothic"/>
                </w14:checkbox>
              </w:sdtPr>
              <w:sdtContent>
                <w:r w:rsidR="003A0079" w:rsidRPr="006504C7">
                  <w:rPr>
                    <w:rFonts w:ascii="Segoe UI Symbol" w:eastAsia="MS Gothic" w:hAnsi="Segoe UI Symbol" w:cs="Segoe UI Symbol"/>
                  </w:rPr>
                  <w:t>☐</w:t>
                </w:r>
              </w:sdtContent>
            </w:sdt>
            <w:r w:rsidR="003A0079" w:rsidRPr="006504C7">
              <w:rPr>
                <w:rFonts w:ascii="Times New Roman" w:eastAsia="Times New Roman" w:hAnsi="Times New Roman" w:cs="Times New Roman"/>
              </w:rPr>
              <w:t xml:space="preserve"> </w:t>
            </w:r>
            <w:r w:rsidR="001A1453" w:rsidRPr="006504C7">
              <w:rPr>
                <w:rFonts w:ascii="Times New Roman" w:eastAsia="Times New Roman" w:hAnsi="Times New Roman" w:cs="Times New Roman"/>
              </w:rPr>
              <w:t xml:space="preserve">Vilniaus regiono plėtros taryba </w:t>
            </w:r>
          </w:p>
          <w:p w:rsidR="001A1453" w:rsidRPr="006504C7"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555074849"/>
                <w14:checkbox>
                  <w14:checked w14:val="0"/>
                  <w14:checkedState w14:val="2612" w14:font="MS Gothic"/>
                  <w14:uncheckedState w14:val="2610" w14:font="MS Gothic"/>
                </w14:checkbox>
              </w:sdtPr>
              <w:sdtContent>
                <w:r w:rsidR="003A0079" w:rsidRPr="006504C7">
                  <w:rPr>
                    <w:rFonts w:ascii="Segoe UI Symbol" w:eastAsia="MS Gothic" w:hAnsi="Segoe UI Symbol" w:cs="Segoe UI Symbol"/>
                  </w:rPr>
                  <w:t>☐</w:t>
                </w:r>
              </w:sdtContent>
            </w:sdt>
            <w:r w:rsidR="003A0079" w:rsidRPr="006504C7">
              <w:rPr>
                <w:rFonts w:ascii="Times New Roman" w:eastAsia="Times New Roman" w:hAnsi="Times New Roman" w:cs="Times New Roman"/>
              </w:rPr>
              <w:t xml:space="preserve"> </w:t>
            </w:r>
            <w:r w:rsidR="001A1453" w:rsidRPr="006504C7">
              <w:rPr>
                <w:rFonts w:ascii="Times New Roman" w:eastAsia="Times New Roman" w:hAnsi="Times New Roman" w:cs="Times New Roman"/>
              </w:rPr>
              <w:t xml:space="preserve">Alytaus regiono plėtros taryba </w:t>
            </w:r>
          </w:p>
          <w:p w:rsidR="001A1453" w:rsidRPr="006504C7"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36877296"/>
                <w14:checkbox>
                  <w14:checked w14:val="0"/>
                  <w14:checkedState w14:val="2612" w14:font="MS Gothic"/>
                  <w14:uncheckedState w14:val="2610" w14:font="MS Gothic"/>
                </w14:checkbox>
              </w:sdtPr>
              <w:sdtContent>
                <w:r w:rsidR="003A0079" w:rsidRPr="006504C7">
                  <w:rPr>
                    <w:rFonts w:ascii="Segoe UI Symbol" w:eastAsia="MS Gothic" w:hAnsi="Segoe UI Symbol" w:cs="Segoe UI Symbol"/>
                  </w:rPr>
                  <w:t>☐</w:t>
                </w:r>
              </w:sdtContent>
            </w:sdt>
            <w:r w:rsidR="003A0079" w:rsidRPr="006504C7">
              <w:rPr>
                <w:rFonts w:ascii="Times New Roman" w:eastAsia="Times New Roman" w:hAnsi="Times New Roman" w:cs="Times New Roman"/>
              </w:rPr>
              <w:t xml:space="preserve"> </w:t>
            </w:r>
            <w:r w:rsidR="001A1453" w:rsidRPr="006504C7">
              <w:rPr>
                <w:rFonts w:ascii="Times New Roman" w:eastAsia="Times New Roman" w:hAnsi="Times New Roman" w:cs="Times New Roman"/>
              </w:rPr>
              <w:t xml:space="preserve">Kauno regiono plėtros taryba </w:t>
            </w:r>
          </w:p>
          <w:p w:rsidR="001A1453" w:rsidRPr="006504C7"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133356204"/>
                <w14:checkbox>
                  <w14:checked w14:val="0"/>
                  <w14:checkedState w14:val="2612" w14:font="MS Gothic"/>
                  <w14:uncheckedState w14:val="2610" w14:font="MS Gothic"/>
                </w14:checkbox>
              </w:sdtPr>
              <w:sdtContent>
                <w:r w:rsidR="003A0079" w:rsidRPr="006504C7">
                  <w:rPr>
                    <w:rFonts w:ascii="Segoe UI Symbol" w:eastAsia="MS Gothic" w:hAnsi="Segoe UI Symbol" w:cs="Segoe UI Symbol"/>
                  </w:rPr>
                  <w:t>☐</w:t>
                </w:r>
              </w:sdtContent>
            </w:sdt>
            <w:r w:rsidR="003A0079" w:rsidRPr="006504C7">
              <w:rPr>
                <w:rFonts w:ascii="Times New Roman" w:eastAsia="Times New Roman" w:hAnsi="Times New Roman" w:cs="Times New Roman"/>
              </w:rPr>
              <w:t xml:space="preserve"> </w:t>
            </w:r>
            <w:r w:rsidR="001A1453" w:rsidRPr="006504C7">
              <w:rPr>
                <w:rFonts w:ascii="Times New Roman" w:eastAsia="Times New Roman" w:hAnsi="Times New Roman" w:cs="Times New Roman"/>
              </w:rPr>
              <w:t xml:space="preserve">Klaipėdos regiono plėtros taryba </w:t>
            </w:r>
          </w:p>
          <w:p w:rsidR="001A1453" w:rsidRPr="006504C7"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847062526"/>
                <w14:checkbox>
                  <w14:checked w14:val="0"/>
                  <w14:checkedState w14:val="2612" w14:font="MS Gothic"/>
                  <w14:uncheckedState w14:val="2610" w14:font="MS Gothic"/>
                </w14:checkbox>
              </w:sdtPr>
              <w:sdtContent>
                <w:r w:rsidR="003A0079" w:rsidRPr="006504C7">
                  <w:rPr>
                    <w:rFonts w:ascii="Segoe UI Symbol" w:eastAsia="MS Gothic" w:hAnsi="Segoe UI Symbol" w:cs="Segoe UI Symbol"/>
                  </w:rPr>
                  <w:t>☐</w:t>
                </w:r>
              </w:sdtContent>
            </w:sdt>
            <w:r w:rsidR="003A0079" w:rsidRPr="006504C7">
              <w:rPr>
                <w:rFonts w:ascii="Times New Roman" w:eastAsia="Times New Roman" w:hAnsi="Times New Roman" w:cs="Times New Roman"/>
              </w:rPr>
              <w:t xml:space="preserve"> </w:t>
            </w:r>
            <w:r w:rsidR="001A1453" w:rsidRPr="006504C7">
              <w:rPr>
                <w:rFonts w:ascii="Times New Roman" w:eastAsia="Times New Roman" w:hAnsi="Times New Roman" w:cs="Times New Roman"/>
              </w:rPr>
              <w:t xml:space="preserve">Marijampolės regiono plėtros taryba </w:t>
            </w:r>
          </w:p>
          <w:p w:rsidR="001A1453" w:rsidRPr="006504C7"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187753261"/>
                <w14:checkbox>
                  <w14:checked w14:val="0"/>
                  <w14:checkedState w14:val="2612" w14:font="MS Gothic"/>
                  <w14:uncheckedState w14:val="2610" w14:font="MS Gothic"/>
                </w14:checkbox>
              </w:sdtPr>
              <w:sdtContent>
                <w:r w:rsidR="003A0079" w:rsidRPr="006504C7">
                  <w:rPr>
                    <w:rFonts w:ascii="Segoe UI Symbol" w:eastAsia="MS Gothic" w:hAnsi="Segoe UI Symbol" w:cs="Segoe UI Symbol"/>
                  </w:rPr>
                  <w:t>☐</w:t>
                </w:r>
              </w:sdtContent>
            </w:sdt>
            <w:r w:rsidR="003A0079" w:rsidRPr="006504C7">
              <w:rPr>
                <w:rFonts w:ascii="Times New Roman" w:eastAsia="Times New Roman" w:hAnsi="Times New Roman" w:cs="Times New Roman"/>
              </w:rPr>
              <w:t xml:space="preserve"> </w:t>
            </w:r>
            <w:r w:rsidR="001A1453" w:rsidRPr="006504C7">
              <w:rPr>
                <w:rFonts w:ascii="Times New Roman" w:eastAsia="Times New Roman" w:hAnsi="Times New Roman" w:cs="Times New Roman"/>
              </w:rPr>
              <w:t xml:space="preserve">Panevėžio regiono plėtros taryba </w:t>
            </w:r>
          </w:p>
          <w:p w:rsidR="001A1453" w:rsidRPr="006504C7"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12206471"/>
                <w14:checkbox>
                  <w14:checked w14:val="0"/>
                  <w14:checkedState w14:val="2612" w14:font="MS Gothic"/>
                  <w14:uncheckedState w14:val="2610" w14:font="MS Gothic"/>
                </w14:checkbox>
              </w:sdtPr>
              <w:sdtContent>
                <w:r w:rsidR="003A0079" w:rsidRPr="006504C7">
                  <w:rPr>
                    <w:rFonts w:ascii="Segoe UI Symbol" w:eastAsia="MS Gothic" w:hAnsi="Segoe UI Symbol" w:cs="Segoe UI Symbol"/>
                  </w:rPr>
                  <w:t>☐</w:t>
                </w:r>
              </w:sdtContent>
            </w:sdt>
            <w:r w:rsidR="003A0079" w:rsidRPr="006504C7">
              <w:rPr>
                <w:rFonts w:ascii="Times New Roman" w:eastAsia="Times New Roman" w:hAnsi="Times New Roman" w:cs="Times New Roman"/>
              </w:rPr>
              <w:t xml:space="preserve"> </w:t>
            </w:r>
            <w:r w:rsidR="001A1453" w:rsidRPr="006504C7">
              <w:rPr>
                <w:rFonts w:ascii="Times New Roman" w:eastAsia="Times New Roman" w:hAnsi="Times New Roman" w:cs="Times New Roman"/>
              </w:rPr>
              <w:t xml:space="preserve">Šiaulių regiono plėtros taryba </w:t>
            </w:r>
          </w:p>
          <w:p w:rsidR="001A1453" w:rsidRPr="006504C7"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969174525"/>
                <w14:checkbox>
                  <w14:checked w14:val="0"/>
                  <w14:checkedState w14:val="2612" w14:font="MS Gothic"/>
                  <w14:uncheckedState w14:val="2610" w14:font="MS Gothic"/>
                </w14:checkbox>
              </w:sdtPr>
              <w:sdtContent>
                <w:r w:rsidR="003A0079" w:rsidRPr="006504C7">
                  <w:rPr>
                    <w:rFonts w:ascii="Segoe UI Symbol" w:eastAsia="MS Gothic" w:hAnsi="Segoe UI Symbol" w:cs="Segoe UI Symbol"/>
                  </w:rPr>
                  <w:t>☐</w:t>
                </w:r>
              </w:sdtContent>
            </w:sdt>
            <w:r w:rsidR="003A0079" w:rsidRPr="006504C7">
              <w:rPr>
                <w:rFonts w:ascii="Times New Roman" w:eastAsia="Times New Roman" w:hAnsi="Times New Roman" w:cs="Times New Roman"/>
              </w:rPr>
              <w:t xml:space="preserve"> </w:t>
            </w:r>
            <w:r w:rsidR="001A1453" w:rsidRPr="006504C7">
              <w:rPr>
                <w:rFonts w:ascii="Times New Roman" w:eastAsia="Times New Roman" w:hAnsi="Times New Roman" w:cs="Times New Roman"/>
              </w:rPr>
              <w:t xml:space="preserve">Tauragės regiono plėtros taryba </w:t>
            </w:r>
          </w:p>
          <w:p w:rsidR="001A1453" w:rsidRPr="006504C7"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785771622"/>
                <w14:checkbox>
                  <w14:checked w14:val="0"/>
                  <w14:checkedState w14:val="2612" w14:font="MS Gothic"/>
                  <w14:uncheckedState w14:val="2610" w14:font="MS Gothic"/>
                </w14:checkbox>
              </w:sdtPr>
              <w:sdtContent>
                <w:r w:rsidR="003A0079" w:rsidRPr="006504C7">
                  <w:rPr>
                    <w:rFonts w:ascii="Segoe UI Symbol" w:eastAsia="MS Gothic" w:hAnsi="Segoe UI Symbol" w:cs="Segoe UI Symbol"/>
                  </w:rPr>
                  <w:t>☐</w:t>
                </w:r>
              </w:sdtContent>
            </w:sdt>
            <w:r w:rsidR="003A0079" w:rsidRPr="006504C7">
              <w:rPr>
                <w:rFonts w:ascii="Times New Roman" w:eastAsia="Times New Roman" w:hAnsi="Times New Roman" w:cs="Times New Roman"/>
              </w:rPr>
              <w:t xml:space="preserve"> </w:t>
            </w:r>
            <w:r w:rsidR="001A1453" w:rsidRPr="006504C7">
              <w:rPr>
                <w:rFonts w:ascii="Times New Roman" w:eastAsia="Times New Roman" w:hAnsi="Times New Roman" w:cs="Times New Roman"/>
              </w:rPr>
              <w:t xml:space="preserve">Telšių regiono plėtros taryba </w:t>
            </w:r>
          </w:p>
          <w:p w:rsidR="001A1453" w:rsidRPr="006504C7"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91687924"/>
                <w14:checkbox>
                  <w14:checked w14:val="0"/>
                  <w14:checkedState w14:val="2612" w14:font="MS Gothic"/>
                  <w14:uncheckedState w14:val="2610" w14:font="MS Gothic"/>
                </w14:checkbox>
              </w:sdtPr>
              <w:sdtContent>
                <w:r w:rsidR="003A0079" w:rsidRPr="006504C7">
                  <w:rPr>
                    <w:rFonts w:ascii="Segoe UI Symbol" w:eastAsia="MS Gothic" w:hAnsi="Segoe UI Symbol" w:cs="Segoe UI Symbol"/>
                  </w:rPr>
                  <w:t>☐</w:t>
                </w:r>
              </w:sdtContent>
            </w:sdt>
            <w:r w:rsidR="003A0079" w:rsidRPr="006504C7">
              <w:rPr>
                <w:rFonts w:ascii="Times New Roman" w:eastAsia="Times New Roman" w:hAnsi="Times New Roman" w:cs="Times New Roman"/>
              </w:rPr>
              <w:t xml:space="preserve"> </w:t>
            </w:r>
            <w:r w:rsidR="001A1453" w:rsidRPr="006504C7">
              <w:rPr>
                <w:rFonts w:ascii="Times New Roman" w:eastAsia="Times New Roman" w:hAnsi="Times New Roman" w:cs="Times New Roman"/>
              </w:rPr>
              <w:t xml:space="preserve">Utenos regiono plėtros taryba </w:t>
            </w:r>
          </w:p>
          <w:p w:rsidR="001A1453" w:rsidRPr="006504C7" w:rsidRDefault="001A1453" w:rsidP="00C87419">
            <w:pPr>
              <w:jc w:val="both"/>
              <w:rPr>
                <w:rFonts w:ascii="Times New Roman" w:eastAsia="Times New Roman" w:hAnsi="Times New Roman" w:cs="Times New Roman"/>
                <w:i/>
                <w:iCs/>
              </w:rPr>
            </w:pPr>
          </w:p>
        </w:tc>
      </w:tr>
      <w:tr w:rsidR="00DC7931" w:rsidRPr="00DC7931" w:rsidTr="002E1FBF">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rsidR="00E20AFE" w:rsidRPr="002E1FBF" w:rsidRDefault="00E20AFE" w:rsidP="009E74D0">
            <w:pPr>
              <w:spacing w:after="120"/>
              <w:jc w:val="both"/>
              <w:rPr>
                <w:rFonts w:ascii="Times New Roman" w:hAnsi="Times New Roman" w:cs="Times New Roman"/>
                <w:b/>
              </w:rPr>
            </w:pPr>
            <w:r w:rsidRPr="002E1FBF">
              <w:rPr>
                <w:rFonts w:ascii="Times New Roman" w:hAnsi="Times New Roman" w:cs="Times New Roman"/>
                <w:b/>
              </w:rPr>
              <w:t>Administruojančioji institucija</w:t>
            </w:r>
          </w:p>
        </w:tc>
        <w:tc>
          <w:tcPr>
            <w:tcW w:w="7066" w:type="dxa"/>
            <w:gridSpan w:val="4"/>
          </w:tcPr>
          <w:p w:rsidR="00E20AFE" w:rsidRPr="006504C7" w:rsidRDefault="00E20AFE" w:rsidP="009E74D0">
            <w:pPr>
              <w:jc w:val="both"/>
              <w:rPr>
                <w:rFonts w:ascii="Times New Roman" w:eastAsia="Calibri" w:hAnsi="Times New Roman" w:cs="Times New Roman"/>
                <w:i/>
                <w:sz w:val="20"/>
                <w:szCs w:val="20"/>
              </w:rPr>
            </w:pPr>
            <w:r w:rsidRPr="006504C7">
              <w:rPr>
                <w:rFonts w:ascii="Times New Roman" w:eastAsia="Calibri" w:hAnsi="Times New Roman" w:cs="Times New Roman"/>
                <w:i/>
                <w:sz w:val="20"/>
                <w:szCs w:val="20"/>
              </w:rPr>
              <w:t>Nurodomas administruojančiosios institucijos visas pavadinimas didžiosiomis ir mažosiomis raidėmis, kaip nurodyta Juridinių asmenų registre (pvz., viešoji įstaiga Centrinė projektų valdymo agentūra).</w:t>
            </w:r>
          </w:p>
          <w:p w:rsidR="004B28D8" w:rsidRPr="006504C7" w:rsidRDefault="004B28D8" w:rsidP="009E74D0">
            <w:pPr>
              <w:jc w:val="both"/>
              <w:rPr>
                <w:rFonts w:ascii="Times New Roman" w:eastAsia="Calibri" w:hAnsi="Times New Roman" w:cs="Times New Roman"/>
                <w:i/>
              </w:rPr>
            </w:pPr>
          </w:p>
          <w:p w:rsidR="00DC13EB" w:rsidRPr="006504C7" w:rsidRDefault="00DC13EB" w:rsidP="009E74D0">
            <w:pPr>
              <w:jc w:val="both"/>
              <w:rPr>
                <w:rFonts w:ascii="Times New Roman" w:hAnsi="Times New Roman" w:cs="Times New Roman"/>
                <w:iCs/>
                <w:kern w:val="16"/>
              </w:rPr>
            </w:pPr>
            <w:r w:rsidRPr="006504C7">
              <w:rPr>
                <w:rFonts w:ascii="Times New Roman" w:eastAsia="Calibri" w:hAnsi="Times New Roman" w:cs="Times New Roman"/>
              </w:rPr>
              <w:t>Viešoji įstaiga Centrinė projektų valdymo agentūra</w:t>
            </w:r>
          </w:p>
        </w:tc>
      </w:tr>
      <w:tr w:rsidR="00953B15" w:rsidRPr="00DC7931" w:rsidTr="002E1FBF">
        <w:tc>
          <w:tcPr>
            <w:tcW w:w="766" w:type="dxa"/>
          </w:tcPr>
          <w:p w:rsidR="00953B15" w:rsidRPr="00DC7931" w:rsidRDefault="00953B15" w:rsidP="00953B15">
            <w:pPr>
              <w:pStyle w:val="Heading2"/>
              <w:spacing w:before="0"/>
              <w:ind w:left="0" w:firstLine="0"/>
              <w:outlineLvl w:val="1"/>
              <w:rPr>
                <w:rFonts w:ascii="Times New Roman" w:hAnsi="Times New Roman" w:cs="Times New Roman"/>
                <w:sz w:val="22"/>
                <w:szCs w:val="22"/>
              </w:rPr>
            </w:pPr>
          </w:p>
        </w:tc>
        <w:tc>
          <w:tcPr>
            <w:tcW w:w="2205" w:type="dxa"/>
          </w:tcPr>
          <w:p w:rsidR="00953B15" w:rsidRPr="002E1FBF" w:rsidRDefault="00953B15" w:rsidP="00953B15">
            <w:pPr>
              <w:spacing w:after="120"/>
              <w:jc w:val="both"/>
              <w:rPr>
                <w:rFonts w:ascii="Times New Roman" w:hAnsi="Times New Roman" w:cs="Times New Roman"/>
                <w:b/>
              </w:rPr>
            </w:pPr>
            <w:r w:rsidRPr="002E1FBF">
              <w:rPr>
                <w:rFonts w:ascii="Times New Roman" w:hAnsi="Times New Roman" w:cs="Times New Roman"/>
                <w:b/>
              </w:rPr>
              <w:t>Projektų įgyvendinimo planų pateikimo terminas</w:t>
            </w:r>
          </w:p>
        </w:tc>
        <w:tc>
          <w:tcPr>
            <w:tcW w:w="4509" w:type="dxa"/>
            <w:gridSpan w:val="2"/>
          </w:tcPr>
          <w:p w:rsidR="00953B15" w:rsidRPr="006504C7" w:rsidRDefault="00953B15" w:rsidP="00953B15">
            <w:pPr>
              <w:jc w:val="both"/>
              <w:rPr>
                <w:rFonts w:ascii="Times New Roman" w:hAnsi="Times New Roman" w:cs="Times New Roman"/>
                <w:i/>
              </w:rPr>
            </w:pPr>
            <w:r w:rsidRPr="006504C7">
              <w:rPr>
                <w:rFonts w:ascii="Times New Roman" w:hAnsi="Times New Roman" w:cs="Times New Roman"/>
              </w:rPr>
              <w:t>Nuo</w:t>
            </w:r>
            <w:r w:rsidRPr="006504C7">
              <w:rPr>
                <w:rFonts w:ascii="Times New Roman" w:hAnsi="Times New Roman" w:cs="Times New Roman"/>
                <w:i/>
                <w:color w:val="808080"/>
              </w:rPr>
              <w:t xml:space="preserve"> 2022-08-22 8 val. 00 min.</w:t>
            </w:r>
          </w:p>
        </w:tc>
        <w:tc>
          <w:tcPr>
            <w:tcW w:w="2557" w:type="dxa"/>
            <w:gridSpan w:val="2"/>
          </w:tcPr>
          <w:p w:rsidR="00953B15" w:rsidRPr="006504C7" w:rsidRDefault="00953B15" w:rsidP="00953B15">
            <w:pPr>
              <w:jc w:val="both"/>
              <w:rPr>
                <w:rFonts w:ascii="Times New Roman" w:hAnsi="Times New Roman" w:cs="Times New Roman"/>
                <w:i/>
              </w:rPr>
            </w:pPr>
            <w:r w:rsidRPr="006504C7">
              <w:rPr>
                <w:rFonts w:ascii="Times New Roman" w:hAnsi="Times New Roman" w:cs="Times New Roman"/>
              </w:rPr>
              <w:t>Iki</w:t>
            </w:r>
            <w:r w:rsidRPr="006504C7">
              <w:rPr>
                <w:rFonts w:ascii="Times New Roman" w:hAnsi="Times New Roman" w:cs="Times New Roman"/>
                <w:i/>
              </w:rPr>
              <w:t xml:space="preserve"> 2022-10-31 17 val. 00 min.</w:t>
            </w:r>
          </w:p>
        </w:tc>
      </w:tr>
      <w:tr w:rsidR="00953B15" w:rsidRPr="00DC7931" w:rsidTr="002E1FBF">
        <w:tc>
          <w:tcPr>
            <w:tcW w:w="766" w:type="dxa"/>
          </w:tcPr>
          <w:p w:rsidR="00953B15" w:rsidRPr="00DC7931" w:rsidRDefault="00953B15" w:rsidP="00953B15">
            <w:pPr>
              <w:pStyle w:val="Heading2"/>
              <w:spacing w:before="0"/>
              <w:ind w:left="0" w:firstLine="0"/>
              <w:outlineLvl w:val="1"/>
              <w:rPr>
                <w:rFonts w:ascii="Times New Roman" w:hAnsi="Times New Roman" w:cs="Times New Roman"/>
                <w:sz w:val="22"/>
                <w:szCs w:val="22"/>
              </w:rPr>
            </w:pPr>
          </w:p>
        </w:tc>
        <w:tc>
          <w:tcPr>
            <w:tcW w:w="2205" w:type="dxa"/>
          </w:tcPr>
          <w:p w:rsidR="00953B15" w:rsidRPr="002E1FBF" w:rsidRDefault="00953B15" w:rsidP="00953B15">
            <w:pPr>
              <w:spacing w:after="120"/>
              <w:rPr>
                <w:rFonts w:ascii="Times New Roman" w:eastAsia="Times New Roman" w:hAnsi="Times New Roman" w:cs="Times New Roman"/>
                <w:b/>
              </w:rPr>
            </w:pPr>
            <w:r w:rsidRPr="002E1FBF">
              <w:rPr>
                <w:rFonts w:ascii="Times New Roman" w:eastAsia="Times New Roman" w:hAnsi="Times New Roman" w:cs="Times New Roman"/>
                <w:b/>
              </w:rPr>
              <w:t>Programa</w:t>
            </w:r>
          </w:p>
        </w:tc>
        <w:tc>
          <w:tcPr>
            <w:tcW w:w="7066" w:type="dxa"/>
            <w:gridSpan w:val="4"/>
          </w:tcPr>
          <w:p w:rsidR="00953B15" w:rsidRPr="006504C7" w:rsidRDefault="00953B15" w:rsidP="00953B15">
            <w:pPr>
              <w:rPr>
                <w:rFonts w:ascii="Times New Roman" w:eastAsia="Times New Roman" w:hAnsi="Times New Roman" w:cs="Times New Roman"/>
                <w:i/>
                <w:iCs/>
                <w:sz w:val="20"/>
                <w:szCs w:val="20"/>
              </w:rPr>
            </w:pPr>
            <w:r w:rsidRPr="006504C7">
              <w:rPr>
                <w:rFonts w:ascii="Times New Roman" w:eastAsia="Times New Roman" w:hAnsi="Times New Roman" w:cs="Times New Roman"/>
                <w:i/>
                <w:iCs/>
                <w:sz w:val="20"/>
                <w:szCs w:val="20"/>
              </w:rPr>
              <w:t>Pasirenkama iš:</w:t>
            </w:r>
          </w:p>
          <w:p w:rsidR="00953B15" w:rsidRPr="006504C7" w:rsidRDefault="00953B15" w:rsidP="00953B15">
            <w:pPr>
              <w:rPr>
                <w:rFonts w:ascii="Times New Roman" w:eastAsia="Times New Roman" w:hAnsi="Times New Roman" w:cs="Times New Roman"/>
                <w:iCs/>
              </w:rPr>
            </w:pPr>
            <w:r w:rsidRPr="006504C7">
              <w:rPr>
                <w:rFonts w:ascii="Segoe UI Symbol" w:eastAsia="MS Gothic" w:hAnsi="Segoe UI Symbol" w:cs="Segoe UI Symbol"/>
                <w:iCs/>
              </w:rPr>
              <w:t>☐</w:t>
            </w:r>
            <w:r w:rsidRPr="006504C7">
              <w:rPr>
                <w:rFonts w:ascii="Times New Roman" w:eastAsia="Times New Roman" w:hAnsi="Times New Roman" w:cs="Times New Roman"/>
                <w:iCs/>
              </w:rPr>
              <w:t xml:space="preserve"> ES fondų investicijų programa</w:t>
            </w:r>
          </w:p>
          <w:p w:rsidR="00953B15" w:rsidRPr="006504C7" w:rsidRDefault="00000000" w:rsidP="00953B15">
            <w:pPr>
              <w:rPr>
                <w:rFonts w:ascii="Times New Roman" w:eastAsia="Times New Roman" w:hAnsi="Times New Roman" w:cs="Times New Roman"/>
              </w:rPr>
            </w:pPr>
            <w:sdt>
              <w:sdtPr>
                <w:rPr>
                  <w:rFonts w:ascii="Times New Roman" w:eastAsia="Times New Roman" w:hAnsi="Times New Roman" w:cs="Times New Roman"/>
                </w:rPr>
                <w:id w:val="-1415698131"/>
                <w14:checkbox>
                  <w14:checked w14:val="1"/>
                  <w14:checkedState w14:val="2612" w14:font="MS Gothic"/>
                  <w14:uncheckedState w14:val="2610" w14:font="MS Gothic"/>
                </w14:checkbox>
              </w:sdtPr>
              <w:sdtContent>
                <w:r w:rsidR="00953B15" w:rsidRPr="006504C7">
                  <w:rPr>
                    <w:rFonts w:ascii="Segoe UI Symbol" w:eastAsia="MS Gothic" w:hAnsi="Segoe UI Symbol" w:cs="Segoe UI Symbol"/>
                  </w:rPr>
                  <w:t>☒</w:t>
                </w:r>
              </w:sdtContent>
            </w:sdt>
            <w:r w:rsidR="00953B15" w:rsidRPr="006504C7">
              <w:rPr>
                <w:rFonts w:ascii="Times New Roman" w:eastAsia="Times New Roman" w:hAnsi="Times New Roman" w:cs="Times New Roman"/>
              </w:rPr>
              <w:t xml:space="preserve"> Planas „Naujos kartos Lietuva“</w:t>
            </w:r>
          </w:p>
        </w:tc>
      </w:tr>
      <w:tr w:rsidR="00953B15" w:rsidRPr="00DC7931" w:rsidTr="002E1FBF">
        <w:tc>
          <w:tcPr>
            <w:tcW w:w="766" w:type="dxa"/>
          </w:tcPr>
          <w:p w:rsidR="00953B15" w:rsidRPr="00DC7931" w:rsidRDefault="00953B15" w:rsidP="00953B15">
            <w:pPr>
              <w:pStyle w:val="Heading2"/>
              <w:spacing w:before="0"/>
              <w:ind w:left="0" w:firstLine="0"/>
              <w:outlineLvl w:val="1"/>
              <w:rPr>
                <w:rFonts w:ascii="Times New Roman" w:hAnsi="Times New Roman" w:cs="Times New Roman"/>
                <w:sz w:val="22"/>
                <w:szCs w:val="22"/>
              </w:rPr>
            </w:pPr>
          </w:p>
        </w:tc>
        <w:tc>
          <w:tcPr>
            <w:tcW w:w="2205" w:type="dxa"/>
          </w:tcPr>
          <w:p w:rsidR="00953B15" w:rsidRPr="002E1FBF" w:rsidRDefault="00953B15" w:rsidP="00953B15">
            <w:pPr>
              <w:spacing w:after="120"/>
              <w:rPr>
                <w:rFonts w:ascii="Times New Roman" w:eastAsia="Times New Roman" w:hAnsi="Times New Roman" w:cs="Times New Roman"/>
                <w:b/>
              </w:rPr>
            </w:pPr>
            <w:r w:rsidRPr="002E1FBF">
              <w:rPr>
                <w:rFonts w:ascii="Times New Roman" w:eastAsia="Times New Roman" w:hAnsi="Times New Roman" w:cs="Times New Roman"/>
                <w:b/>
              </w:rPr>
              <w:t>Regionas</w:t>
            </w:r>
          </w:p>
        </w:tc>
        <w:tc>
          <w:tcPr>
            <w:tcW w:w="7066" w:type="dxa"/>
            <w:gridSpan w:val="4"/>
          </w:tcPr>
          <w:p w:rsidR="00953B15" w:rsidRPr="006504C7" w:rsidRDefault="00953B15" w:rsidP="00953B15">
            <w:pPr>
              <w:rPr>
                <w:rFonts w:ascii="Times New Roman" w:eastAsia="Times New Roman" w:hAnsi="Times New Roman" w:cs="Times New Roman"/>
                <w:i/>
                <w:iCs/>
                <w:sz w:val="20"/>
                <w:szCs w:val="20"/>
              </w:rPr>
            </w:pPr>
            <w:r w:rsidRPr="006504C7">
              <w:rPr>
                <w:rFonts w:ascii="Times New Roman" w:eastAsia="Times New Roman" w:hAnsi="Times New Roman" w:cs="Times New Roman"/>
                <w:i/>
                <w:iCs/>
                <w:sz w:val="20"/>
                <w:szCs w:val="20"/>
              </w:rPr>
              <w:t>Pasirenkama iš:</w:t>
            </w:r>
          </w:p>
          <w:p w:rsidR="00953B15" w:rsidRPr="006504C7" w:rsidRDefault="00000000" w:rsidP="00953B15">
            <w:pPr>
              <w:rPr>
                <w:rFonts w:ascii="Times New Roman" w:eastAsia="Times New Roman" w:hAnsi="Times New Roman" w:cs="Times New Roman"/>
                <w:iCs/>
              </w:rPr>
            </w:pPr>
            <w:sdt>
              <w:sdtPr>
                <w:rPr>
                  <w:rFonts w:ascii="Times New Roman" w:eastAsia="Times New Roman" w:hAnsi="Times New Roman" w:cs="Times New Roman"/>
                </w:rPr>
                <w:id w:val="-1502893025"/>
                <w14:checkbox>
                  <w14:checked w14:val="1"/>
                  <w14:checkedState w14:val="2612" w14:font="MS Gothic"/>
                  <w14:uncheckedState w14:val="2610" w14:font="MS Gothic"/>
                </w14:checkbox>
              </w:sdtPr>
              <w:sdtContent>
                <w:r w:rsidR="00953B15" w:rsidRPr="006504C7">
                  <w:rPr>
                    <w:rFonts w:ascii="Segoe UI Symbol" w:eastAsia="MS Gothic" w:hAnsi="Segoe UI Symbol" w:cs="Segoe UI Symbol"/>
                  </w:rPr>
                  <w:t>☒</w:t>
                </w:r>
              </w:sdtContent>
            </w:sdt>
            <w:r w:rsidR="00953B15" w:rsidRPr="006504C7">
              <w:rPr>
                <w:rFonts w:ascii="Times New Roman" w:eastAsia="Times New Roman" w:hAnsi="Times New Roman" w:cs="Times New Roman"/>
                <w:iCs/>
              </w:rPr>
              <w:t xml:space="preserve"> Netaikoma</w:t>
            </w:r>
          </w:p>
          <w:p w:rsidR="00953B15" w:rsidRPr="006504C7" w:rsidRDefault="00953B15" w:rsidP="00953B15">
            <w:pPr>
              <w:rPr>
                <w:rFonts w:ascii="Times New Roman" w:eastAsia="Times New Roman" w:hAnsi="Times New Roman" w:cs="Times New Roman"/>
                <w:iCs/>
              </w:rPr>
            </w:pPr>
            <w:r w:rsidRPr="006504C7">
              <w:rPr>
                <w:rFonts w:ascii="Segoe UI Symbol" w:eastAsia="Times New Roman" w:hAnsi="Segoe UI Symbol" w:cs="Segoe UI Symbol"/>
                <w:iCs/>
              </w:rPr>
              <w:t>☐</w:t>
            </w:r>
            <w:r w:rsidRPr="006504C7">
              <w:rPr>
                <w:rFonts w:ascii="Times New Roman" w:eastAsia="Times New Roman" w:hAnsi="Times New Roman" w:cs="Times New Roman"/>
                <w:iCs/>
              </w:rPr>
              <w:t xml:space="preserve"> Vidurio ir vakarų Lietuvos regionas</w:t>
            </w:r>
          </w:p>
          <w:p w:rsidR="00953B15" w:rsidRPr="006504C7" w:rsidRDefault="00953B15" w:rsidP="00953B15">
            <w:pPr>
              <w:rPr>
                <w:rFonts w:ascii="Times New Roman" w:eastAsia="Times New Roman" w:hAnsi="Times New Roman" w:cs="Times New Roman"/>
                <w:iCs/>
              </w:rPr>
            </w:pPr>
            <w:r w:rsidRPr="006504C7">
              <w:rPr>
                <w:rFonts w:ascii="Segoe UI Symbol" w:eastAsia="Times New Roman" w:hAnsi="Segoe UI Symbol" w:cs="Segoe UI Symbol"/>
                <w:iCs/>
              </w:rPr>
              <w:t>☐</w:t>
            </w:r>
            <w:r w:rsidRPr="006504C7">
              <w:rPr>
                <w:rFonts w:ascii="Times New Roman" w:eastAsia="Times New Roman" w:hAnsi="Times New Roman" w:cs="Times New Roman"/>
                <w:iCs/>
              </w:rPr>
              <w:t xml:space="preserve"> Sostinės regionas</w:t>
            </w:r>
          </w:p>
          <w:p w:rsidR="00953B15" w:rsidRPr="006504C7" w:rsidRDefault="00953B15" w:rsidP="00953B15">
            <w:pPr>
              <w:rPr>
                <w:rFonts w:ascii="Times New Roman" w:eastAsia="Times New Roman" w:hAnsi="Times New Roman" w:cs="Times New Roman"/>
                <w:iCs/>
                <w:sz w:val="20"/>
                <w:szCs w:val="20"/>
              </w:rPr>
            </w:pPr>
            <w:r w:rsidRPr="006504C7">
              <w:rPr>
                <w:rFonts w:ascii="Times New Roman" w:hAnsi="Times New Roman" w:cs="Times New Roman"/>
                <w:i/>
                <w:iCs/>
                <w:sz w:val="20"/>
                <w:szCs w:val="20"/>
              </w:rPr>
              <w:t>Jeigu Pažangos priemonės veiklos ar poveiklės finansuojamos tik iš EGADP, ESIF sanglaudos fondų ir/arba valstybės biudžeto lėšų  – žymima  „Netaikoma“.</w:t>
            </w:r>
          </w:p>
        </w:tc>
      </w:tr>
      <w:tr w:rsidR="00953B15" w:rsidRPr="00DC7931" w:rsidTr="002E1FBF">
        <w:tc>
          <w:tcPr>
            <w:tcW w:w="766" w:type="dxa"/>
          </w:tcPr>
          <w:p w:rsidR="00953B15" w:rsidRPr="00DC7931" w:rsidRDefault="00953B15" w:rsidP="00953B15">
            <w:pPr>
              <w:pStyle w:val="Heading2"/>
              <w:spacing w:before="0"/>
              <w:ind w:left="0" w:firstLine="0"/>
              <w:outlineLvl w:val="1"/>
              <w:rPr>
                <w:rFonts w:ascii="Times New Roman" w:hAnsi="Times New Roman" w:cs="Times New Roman"/>
                <w:sz w:val="22"/>
                <w:szCs w:val="22"/>
              </w:rPr>
            </w:pPr>
          </w:p>
        </w:tc>
        <w:tc>
          <w:tcPr>
            <w:tcW w:w="2205" w:type="dxa"/>
          </w:tcPr>
          <w:p w:rsidR="00953B15" w:rsidRPr="002E1FBF" w:rsidRDefault="00953B15" w:rsidP="00953B15">
            <w:pPr>
              <w:spacing w:after="120"/>
              <w:rPr>
                <w:rFonts w:ascii="Times New Roman" w:eastAsia="Times New Roman" w:hAnsi="Times New Roman" w:cs="Times New Roman"/>
                <w:b/>
              </w:rPr>
            </w:pPr>
            <w:r w:rsidRPr="002E1FBF">
              <w:rPr>
                <w:rFonts w:ascii="Times New Roman" w:eastAsia="Times New Roman" w:hAnsi="Times New Roman" w:cs="Times New Roman"/>
                <w:b/>
              </w:rPr>
              <w:t>Veiklos sritis</w:t>
            </w:r>
          </w:p>
        </w:tc>
        <w:tc>
          <w:tcPr>
            <w:tcW w:w="7066" w:type="dxa"/>
            <w:gridSpan w:val="4"/>
          </w:tcPr>
          <w:p w:rsidR="00953B15" w:rsidRPr="006504C7" w:rsidRDefault="00953B15" w:rsidP="00953B15">
            <w:pPr>
              <w:rPr>
                <w:rFonts w:ascii="Times New Roman" w:hAnsi="Times New Roman" w:cs="Times New Roman"/>
                <w:i/>
                <w:iCs/>
                <w:sz w:val="20"/>
                <w:szCs w:val="20"/>
              </w:rPr>
            </w:pPr>
            <w:r w:rsidRPr="006504C7">
              <w:rPr>
                <w:rFonts w:ascii="Times New Roman" w:hAnsi="Times New Roman" w:cs="Times New Roman"/>
                <w:i/>
                <w:iCs/>
                <w:sz w:val="20"/>
                <w:szCs w:val="20"/>
              </w:rPr>
              <w:t>Pagal Pažangos priemonės, pagal kurią rengiamas kvietimas teikti PĮP, veiklos sritis (1.4 punktas), pasirenkama kvietimo veiklos sritis (gali būti keli pasirinkimai).</w:t>
            </w:r>
          </w:p>
          <w:p w:rsidR="00953B15" w:rsidRPr="006504C7" w:rsidRDefault="00000000" w:rsidP="00953B15">
            <w:pPr>
              <w:rPr>
                <w:rFonts w:ascii="Times New Roman" w:hAnsi="Times New Roman" w:cs="Times New Roman"/>
              </w:rPr>
            </w:pPr>
            <w:sdt>
              <w:sdtPr>
                <w:rPr>
                  <w:rFonts w:ascii="Times New Roman" w:hAnsi="Times New Roman" w:cs="Times New Roman"/>
                </w:rPr>
                <w:id w:val="-1742165942"/>
                <w14:checkbox>
                  <w14:checked w14:val="0"/>
                  <w14:checkedState w14:val="2612" w14:font="MS Gothic"/>
                  <w14:uncheckedState w14:val="2610" w14:font="MS Gothic"/>
                </w14:checkbox>
              </w:sdtPr>
              <w:sdtContent>
                <w:r w:rsidR="00953B15" w:rsidRPr="006504C7">
                  <w:rPr>
                    <w:rFonts w:ascii="Segoe UI Symbol" w:eastAsia="MS Gothic" w:hAnsi="Segoe UI Symbol" w:cs="Segoe UI Symbol"/>
                  </w:rPr>
                  <w:t>☐</w:t>
                </w:r>
              </w:sdtContent>
            </w:sdt>
            <w:r w:rsidR="00953B15" w:rsidRPr="006504C7">
              <w:rPr>
                <w:rFonts w:ascii="Times New Roman" w:hAnsi="Times New Roman" w:cs="Times New Roman"/>
              </w:rPr>
              <w:t xml:space="preserve"> valstybės valdymas, regioninė politika ir viešasis administravimas;</w:t>
            </w:r>
          </w:p>
          <w:p w:rsidR="00953B15" w:rsidRPr="006504C7" w:rsidRDefault="00000000" w:rsidP="00953B15">
            <w:pPr>
              <w:rPr>
                <w:rFonts w:ascii="Times New Roman" w:hAnsi="Times New Roman" w:cs="Times New Roman"/>
              </w:rPr>
            </w:pPr>
            <w:sdt>
              <w:sdtPr>
                <w:rPr>
                  <w:rFonts w:ascii="Times New Roman" w:hAnsi="Times New Roman" w:cs="Times New Roman"/>
                </w:rPr>
                <w:id w:val="1993058031"/>
                <w14:checkbox>
                  <w14:checked w14:val="0"/>
                  <w14:checkedState w14:val="2612" w14:font="MS Gothic"/>
                  <w14:uncheckedState w14:val="2610" w14:font="MS Gothic"/>
                </w14:checkbox>
              </w:sdtPr>
              <w:sdtContent>
                <w:r w:rsidR="00953B15" w:rsidRPr="006504C7">
                  <w:rPr>
                    <w:rFonts w:ascii="Segoe UI Symbol" w:eastAsia="MS Gothic" w:hAnsi="Segoe UI Symbol" w:cs="Segoe UI Symbol"/>
                  </w:rPr>
                  <w:t>☐</w:t>
                </w:r>
              </w:sdtContent>
            </w:sdt>
            <w:r w:rsidR="00953B15" w:rsidRPr="006504C7">
              <w:rPr>
                <w:rFonts w:ascii="Times New Roman" w:hAnsi="Times New Roman" w:cs="Times New Roman"/>
              </w:rPr>
              <w:t> aplinka, miškai ir klimato kaita;</w:t>
            </w:r>
          </w:p>
          <w:p w:rsidR="00953B15" w:rsidRPr="006504C7" w:rsidRDefault="00000000" w:rsidP="00953B15">
            <w:pPr>
              <w:rPr>
                <w:rFonts w:ascii="Times New Roman" w:hAnsi="Times New Roman" w:cs="Times New Roman"/>
              </w:rPr>
            </w:pPr>
            <w:sdt>
              <w:sdtPr>
                <w:rPr>
                  <w:rFonts w:ascii="Times New Roman" w:hAnsi="Times New Roman" w:cs="Times New Roman"/>
                </w:rPr>
                <w:id w:val="-1981371017"/>
                <w14:checkbox>
                  <w14:checked w14:val="0"/>
                  <w14:checkedState w14:val="2612" w14:font="MS Gothic"/>
                  <w14:uncheckedState w14:val="2610" w14:font="MS Gothic"/>
                </w14:checkbox>
              </w:sdtPr>
              <w:sdtContent>
                <w:r w:rsidR="00953B15" w:rsidRPr="006504C7">
                  <w:rPr>
                    <w:rFonts w:ascii="Segoe UI Symbol" w:eastAsia="MS Gothic" w:hAnsi="Segoe UI Symbol" w:cs="Segoe UI Symbol"/>
                  </w:rPr>
                  <w:t>☐</w:t>
                </w:r>
              </w:sdtContent>
            </w:sdt>
            <w:r w:rsidR="00953B15" w:rsidRPr="006504C7">
              <w:rPr>
                <w:rFonts w:ascii="Times New Roman" w:hAnsi="Times New Roman" w:cs="Times New Roman"/>
              </w:rPr>
              <w:t xml:space="preserve"> energetika;</w:t>
            </w:r>
          </w:p>
          <w:p w:rsidR="00953B15" w:rsidRPr="006504C7" w:rsidRDefault="00000000" w:rsidP="00953B15">
            <w:pPr>
              <w:rPr>
                <w:rFonts w:ascii="Times New Roman" w:hAnsi="Times New Roman" w:cs="Times New Roman"/>
              </w:rPr>
            </w:pPr>
            <w:sdt>
              <w:sdtPr>
                <w:rPr>
                  <w:rFonts w:ascii="Times New Roman" w:hAnsi="Times New Roman" w:cs="Times New Roman"/>
                </w:rPr>
                <w:id w:val="570171533"/>
                <w14:checkbox>
                  <w14:checked w14:val="0"/>
                  <w14:checkedState w14:val="2612" w14:font="MS Gothic"/>
                  <w14:uncheckedState w14:val="2610" w14:font="MS Gothic"/>
                </w14:checkbox>
              </w:sdtPr>
              <w:sdtContent>
                <w:r w:rsidR="00953B15" w:rsidRPr="006504C7">
                  <w:rPr>
                    <w:rFonts w:ascii="Segoe UI Symbol" w:eastAsia="MS Gothic" w:hAnsi="Segoe UI Symbol" w:cs="Segoe UI Symbol"/>
                  </w:rPr>
                  <w:t>☐</w:t>
                </w:r>
              </w:sdtContent>
            </w:sdt>
            <w:r w:rsidR="00953B15" w:rsidRPr="006504C7">
              <w:rPr>
                <w:rFonts w:ascii="Times New Roman" w:hAnsi="Times New Roman" w:cs="Times New Roman"/>
              </w:rPr>
              <w:t xml:space="preserve"> viešieji finansai ir oficialioji statistika;</w:t>
            </w:r>
          </w:p>
          <w:p w:rsidR="00953B15" w:rsidRPr="006504C7" w:rsidRDefault="00000000" w:rsidP="00953B15">
            <w:pPr>
              <w:rPr>
                <w:rFonts w:ascii="Times New Roman" w:hAnsi="Times New Roman" w:cs="Times New Roman"/>
              </w:rPr>
            </w:pPr>
            <w:sdt>
              <w:sdtPr>
                <w:rPr>
                  <w:rFonts w:ascii="Times New Roman" w:hAnsi="Times New Roman" w:cs="Times New Roman"/>
                </w:rPr>
                <w:id w:val="309131547"/>
                <w14:checkbox>
                  <w14:checked w14:val="0"/>
                  <w14:checkedState w14:val="2612" w14:font="MS Gothic"/>
                  <w14:uncheckedState w14:val="2610" w14:font="MS Gothic"/>
                </w14:checkbox>
              </w:sdtPr>
              <w:sdtContent>
                <w:r w:rsidR="00953B15" w:rsidRPr="006504C7">
                  <w:rPr>
                    <w:rFonts w:ascii="Segoe UI Symbol" w:eastAsia="MS Gothic" w:hAnsi="Segoe UI Symbol" w:cs="Segoe UI Symbol"/>
                  </w:rPr>
                  <w:t>☐</w:t>
                </w:r>
              </w:sdtContent>
            </w:sdt>
            <w:r w:rsidR="00953B15" w:rsidRPr="006504C7">
              <w:rPr>
                <w:rFonts w:ascii="Times New Roman" w:hAnsi="Times New Roman" w:cs="Times New Roman"/>
              </w:rPr>
              <w:t> ekonomikos konkurencingumas ir valstybės informaciniai ištekliai;</w:t>
            </w:r>
          </w:p>
          <w:p w:rsidR="00953B15" w:rsidRPr="006504C7" w:rsidRDefault="00000000" w:rsidP="00953B15">
            <w:pPr>
              <w:rPr>
                <w:rFonts w:ascii="Times New Roman" w:hAnsi="Times New Roman" w:cs="Times New Roman"/>
              </w:rPr>
            </w:pPr>
            <w:sdt>
              <w:sdtPr>
                <w:rPr>
                  <w:rFonts w:ascii="Times New Roman" w:hAnsi="Times New Roman" w:cs="Times New Roman"/>
                </w:rPr>
                <w:id w:val="-63646302"/>
                <w14:checkbox>
                  <w14:checked w14:val="0"/>
                  <w14:checkedState w14:val="2612" w14:font="MS Gothic"/>
                  <w14:uncheckedState w14:val="2610" w14:font="MS Gothic"/>
                </w14:checkbox>
              </w:sdtPr>
              <w:sdtContent>
                <w:r w:rsidR="00953B15" w:rsidRPr="006504C7">
                  <w:rPr>
                    <w:rFonts w:ascii="Segoe UI Symbol" w:eastAsia="MS Gothic" w:hAnsi="Segoe UI Symbol" w:cs="Segoe UI Symbol"/>
                  </w:rPr>
                  <w:t>☐</w:t>
                </w:r>
              </w:sdtContent>
            </w:sdt>
            <w:r w:rsidR="00953B15" w:rsidRPr="006504C7">
              <w:rPr>
                <w:rFonts w:ascii="Times New Roman" w:hAnsi="Times New Roman" w:cs="Times New Roman"/>
              </w:rPr>
              <w:t xml:space="preserve"> valstybės saugumas ir gynyba;</w:t>
            </w:r>
          </w:p>
          <w:p w:rsidR="00953B15" w:rsidRPr="006504C7" w:rsidRDefault="00000000" w:rsidP="00953B15">
            <w:pPr>
              <w:rPr>
                <w:rFonts w:ascii="Times New Roman" w:hAnsi="Times New Roman" w:cs="Times New Roman"/>
              </w:rPr>
            </w:pPr>
            <w:sdt>
              <w:sdtPr>
                <w:rPr>
                  <w:rFonts w:ascii="Times New Roman" w:hAnsi="Times New Roman" w:cs="Times New Roman"/>
                </w:rPr>
                <w:id w:val="250395065"/>
                <w14:checkbox>
                  <w14:checked w14:val="0"/>
                  <w14:checkedState w14:val="2612" w14:font="MS Gothic"/>
                  <w14:uncheckedState w14:val="2610" w14:font="MS Gothic"/>
                </w14:checkbox>
              </w:sdtPr>
              <w:sdtContent>
                <w:r w:rsidR="00953B15" w:rsidRPr="006504C7">
                  <w:rPr>
                    <w:rFonts w:ascii="Segoe UI Symbol" w:eastAsia="MS Gothic" w:hAnsi="Segoe UI Symbol" w:cs="Segoe UI Symbol"/>
                  </w:rPr>
                  <w:t>☐</w:t>
                </w:r>
              </w:sdtContent>
            </w:sdt>
            <w:r w:rsidR="00953B15" w:rsidRPr="006504C7">
              <w:rPr>
                <w:rFonts w:ascii="Times New Roman" w:hAnsi="Times New Roman" w:cs="Times New Roman"/>
              </w:rPr>
              <w:t xml:space="preserve"> viešasis saugumas;</w:t>
            </w:r>
          </w:p>
          <w:p w:rsidR="00953B15" w:rsidRPr="006504C7" w:rsidRDefault="00000000" w:rsidP="00953B15">
            <w:pPr>
              <w:rPr>
                <w:rFonts w:ascii="Times New Roman" w:hAnsi="Times New Roman" w:cs="Times New Roman"/>
              </w:rPr>
            </w:pPr>
            <w:sdt>
              <w:sdtPr>
                <w:rPr>
                  <w:rFonts w:ascii="Times New Roman" w:hAnsi="Times New Roman" w:cs="Times New Roman"/>
                </w:rPr>
                <w:id w:val="1532148261"/>
                <w14:checkbox>
                  <w14:checked w14:val="0"/>
                  <w14:checkedState w14:val="2612" w14:font="MS Gothic"/>
                  <w14:uncheckedState w14:val="2610" w14:font="MS Gothic"/>
                </w14:checkbox>
              </w:sdtPr>
              <w:sdtContent>
                <w:r w:rsidR="00953B15" w:rsidRPr="006504C7">
                  <w:rPr>
                    <w:rFonts w:ascii="Segoe UI Symbol" w:eastAsia="MS Gothic" w:hAnsi="Segoe UI Symbol" w:cs="Segoe UI Symbol"/>
                  </w:rPr>
                  <w:t>☐</w:t>
                </w:r>
              </w:sdtContent>
            </w:sdt>
            <w:r w:rsidR="00953B15" w:rsidRPr="006504C7">
              <w:rPr>
                <w:rFonts w:ascii="Times New Roman" w:hAnsi="Times New Roman" w:cs="Times New Roman"/>
              </w:rPr>
              <w:t xml:space="preserve"> kultūra ir visuomenės informavimas;</w:t>
            </w:r>
          </w:p>
          <w:p w:rsidR="00953B15" w:rsidRPr="006504C7" w:rsidRDefault="00000000" w:rsidP="00953B15">
            <w:pPr>
              <w:rPr>
                <w:rFonts w:ascii="Times New Roman" w:hAnsi="Times New Roman" w:cs="Times New Roman"/>
              </w:rPr>
            </w:pPr>
            <w:sdt>
              <w:sdtPr>
                <w:rPr>
                  <w:rFonts w:ascii="Times New Roman" w:hAnsi="Times New Roman" w:cs="Times New Roman"/>
                </w:rPr>
                <w:id w:val="-2032557730"/>
                <w14:checkbox>
                  <w14:checked w14:val="0"/>
                  <w14:checkedState w14:val="2612" w14:font="MS Gothic"/>
                  <w14:uncheckedState w14:val="2610" w14:font="MS Gothic"/>
                </w14:checkbox>
              </w:sdtPr>
              <w:sdtContent>
                <w:r w:rsidR="00953B15" w:rsidRPr="006504C7">
                  <w:rPr>
                    <w:rFonts w:ascii="Segoe UI Symbol" w:eastAsia="MS Gothic" w:hAnsi="Segoe UI Symbol" w:cs="Segoe UI Symbol"/>
                  </w:rPr>
                  <w:t>☐</w:t>
                </w:r>
              </w:sdtContent>
            </w:sdt>
            <w:r w:rsidR="00953B15" w:rsidRPr="006504C7">
              <w:rPr>
                <w:rFonts w:ascii="Times New Roman" w:hAnsi="Times New Roman" w:cs="Times New Roman"/>
              </w:rPr>
              <w:t> socialinė apsauga ir užimtumas;</w:t>
            </w:r>
          </w:p>
          <w:p w:rsidR="00953B15" w:rsidRPr="006504C7" w:rsidRDefault="00000000" w:rsidP="00953B15">
            <w:pPr>
              <w:rPr>
                <w:rFonts w:ascii="Times New Roman" w:hAnsi="Times New Roman" w:cs="Times New Roman"/>
              </w:rPr>
            </w:pPr>
            <w:sdt>
              <w:sdtPr>
                <w:rPr>
                  <w:rFonts w:ascii="Times New Roman" w:hAnsi="Times New Roman" w:cs="Times New Roman"/>
                </w:rPr>
                <w:id w:val="-137188946"/>
                <w14:checkbox>
                  <w14:checked w14:val="0"/>
                  <w14:checkedState w14:val="2612" w14:font="MS Gothic"/>
                  <w14:uncheckedState w14:val="2610" w14:font="MS Gothic"/>
                </w14:checkbox>
              </w:sdtPr>
              <w:sdtContent>
                <w:r w:rsidR="00953B15" w:rsidRPr="006504C7">
                  <w:rPr>
                    <w:rFonts w:ascii="Segoe UI Symbol" w:eastAsia="MS Gothic" w:hAnsi="Segoe UI Symbol" w:cs="Segoe UI Symbol"/>
                  </w:rPr>
                  <w:t>☐</w:t>
                </w:r>
              </w:sdtContent>
            </w:sdt>
            <w:r w:rsidR="00953B15" w:rsidRPr="006504C7">
              <w:rPr>
                <w:rFonts w:ascii="Times New Roman" w:hAnsi="Times New Roman" w:cs="Times New Roman"/>
              </w:rPr>
              <w:t xml:space="preserve"> transportas ir ryšiai;</w:t>
            </w:r>
          </w:p>
          <w:p w:rsidR="00953B15" w:rsidRPr="006504C7" w:rsidRDefault="00000000" w:rsidP="00953B15">
            <w:pPr>
              <w:rPr>
                <w:rFonts w:ascii="Times New Roman" w:hAnsi="Times New Roman" w:cs="Times New Roman"/>
              </w:rPr>
            </w:pPr>
            <w:sdt>
              <w:sdtPr>
                <w:rPr>
                  <w:rFonts w:ascii="Times New Roman" w:hAnsi="Times New Roman" w:cs="Times New Roman"/>
                </w:rPr>
                <w:id w:val="-555083869"/>
                <w14:checkbox>
                  <w14:checked w14:val="1"/>
                  <w14:checkedState w14:val="2612" w14:font="MS Gothic"/>
                  <w14:uncheckedState w14:val="2610" w14:font="MS Gothic"/>
                </w14:checkbox>
              </w:sdtPr>
              <w:sdtContent>
                <w:r w:rsidR="00953B15" w:rsidRPr="006504C7">
                  <w:rPr>
                    <w:rFonts w:ascii="Segoe UI Symbol" w:eastAsia="MS Gothic" w:hAnsi="Segoe UI Symbol" w:cs="Segoe UI Symbol"/>
                  </w:rPr>
                  <w:t>☒</w:t>
                </w:r>
              </w:sdtContent>
            </w:sdt>
            <w:r w:rsidR="00953B15" w:rsidRPr="006504C7">
              <w:rPr>
                <w:rFonts w:ascii="Times New Roman" w:hAnsi="Times New Roman" w:cs="Times New Roman"/>
              </w:rPr>
              <w:t xml:space="preserve"> sveikata;</w:t>
            </w:r>
          </w:p>
          <w:p w:rsidR="00953B15" w:rsidRPr="006504C7" w:rsidRDefault="00000000" w:rsidP="00953B15">
            <w:pPr>
              <w:rPr>
                <w:rFonts w:ascii="Times New Roman" w:hAnsi="Times New Roman" w:cs="Times New Roman"/>
              </w:rPr>
            </w:pPr>
            <w:sdt>
              <w:sdtPr>
                <w:rPr>
                  <w:rFonts w:ascii="Times New Roman" w:hAnsi="Times New Roman" w:cs="Times New Roman"/>
                </w:rPr>
                <w:id w:val="601607442"/>
                <w14:checkbox>
                  <w14:checked w14:val="0"/>
                  <w14:checkedState w14:val="2612" w14:font="MS Gothic"/>
                  <w14:uncheckedState w14:val="2610" w14:font="MS Gothic"/>
                </w14:checkbox>
              </w:sdtPr>
              <w:sdtContent>
                <w:r w:rsidR="00953B15" w:rsidRPr="006504C7">
                  <w:rPr>
                    <w:rFonts w:ascii="Segoe UI Symbol" w:eastAsia="MS Gothic" w:hAnsi="Segoe UI Symbol" w:cs="Segoe UI Symbol"/>
                  </w:rPr>
                  <w:t>☐</w:t>
                </w:r>
              </w:sdtContent>
            </w:sdt>
            <w:r w:rsidR="00953B15" w:rsidRPr="006504C7">
              <w:rPr>
                <w:rFonts w:ascii="Times New Roman" w:hAnsi="Times New Roman" w:cs="Times New Roman"/>
              </w:rPr>
              <w:t> švietimas, mokslas ir sportas;</w:t>
            </w:r>
          </w:p>
          <w:p w:rsidR="00953B15" w:rsidRPr="006504C7" w:rsidRDefault="00000000" w:rsidP="00953B15">
            <w:pPr>
              <w:rPr>
                <w:rFonts w:ascii="Times New Roman" w:hAnsi="Times New Roman" w:cs="Times New Roman"/>
              </w:rPr>
            </w:pPr>
            <w:sdt>
              <w:sdtPr>
                <w:rPr>
                  <w:rFonts w:ascii="Times New Roman" w:hAnsi="Times New Roman" w:cs="Times New Roman"/>
                </w:rPr>
                <w:id w:val="-1522697540"/>
                <w14:checkbox>
                  <w14:checked w14:val="0"/>
                  <w14:checkedState w14:val="2612" w14:font="MS Gothic"/>
                  <w14:uncheckedState w14:val="2610" w14:font="MS Gothic"/>
                </w14:checkbox>
              </w:sdtPr>
              <w:sdtContent>
                <w:r w:rsidR="00953B15" w:rsidRPr="006504C7">
                  <w:rPr>
                    <w:rFonts w:ascii="Segoe UI Symbol" w:eastAsia="MS Gothic" w:hAnsi="Segoe UI Symbol" w:cs="Segoe UI Symbol"/>
                  </w:rPr>
                  <w:t>☐</w:t>
                </w:r>
              </w:sdtContent>
            </w:sdt>
            <w:r w:rsidR="00953B15" w:rsidRPr="006504C7">
              <w:rPr>
                <w:rFonts w:ascii="Times New Roman" w:hAnsi="Times New Roman" w:cs="Times New Roman"/>
              </w:rPr>
              <w:t> teisingumas;</w:t>
            </w:r>
          </w:p>
          <w:p w:rsidR="00953B15" w:rsidRPr="006504C7" w:rsidRDefault="00000000" w:rsidP="00953B15">
            <w:pPr>
              <w:rPr>
                <w:rFonts w:ascii="Times New Roman" w:hAnsi="Times New Roman" w:cs="Times New Roman"/>
              </w:rPr>
            </w:pPr>
            <w:sdt>
              <w:sdtPr>
                <w:rPr>
                  <w:rFonts w:ascii="Times New Roman" w:hAnsi="Times New Roman" w:cs="Times New Roman"/>
                </w:rPr>
                <w:id w:val="-469892370"/>
                <w14:checkbox>
                  <w14:checked w14:val="0"/>
                  <w14:checkedState w14:val="2612" w14:font="MS Gothic"/>
                  <w14:uncheckedState w14:val="2610" w14:font="MS Gothic"/>
                </w14:checkbox>
              </w:sdtPr>
              <w:sdtContent>
                <w:r w:rsidR="00953B15" w:rsidRPr="006504C7">
                  <w:rPr>
                    <w:rFonts w:ascii="Segoe UI Symbol" w:eastAsia="MS Gothic" w:hAnsi="Segoe UI Symbol" w:cs="Segoe UI Symbol"/>
                  </w:rPr>
                  <w:t>☐</w:t>
                </w:r>
              </w:sdtContent>
            </w:sdt>
            <w:r w:rsidR="00953B15" w:rsidRPr="006504C7">
              <w:rPr>
                <w:rFonts w:ascii="Times New Roman" w:hAnsi="Times New Roman" w:cs="Times New Roman"/>
              </w:rPr>
              <w:t> užsienio politika;</w:t>
            </w:r>
          </w:p>
          <w:p w:rsidR="00953B15" w:rsidRPr="006504C7" w:rsidRDefault="00000000" w:rsidP="00953B15">
            <w:pPr>
              <w:rPr>
                <w:rFonts w:ascii="Times New Roman" w:eastAsia="Times New Roman" w:hAnsi="Times New Roman" w:cs="Times New Roman"/>
                <w:i/>
                <w:iCs/>
              </w:rPr>
            </w:pPr>
            <w:sdt>
              <w:sdtPr>
                <w:rPr>
                  <w:rFonts w:ascii="Times New Roman" w:hAnsi="Times New Roman" w:cs="Times New Roman"/>
                </w:rPr>
                <w:id w:val="-1335374836"/>
                <w14:checkbox>
                  <w14:checked w14:val="0"/>
                  <w14:checkedState w14:val="2612" w14:font="MS Gothic"/>
                  <w14:uncheckedState w14:val="2610" w14:font="MS Gothic"/>
                </w14:checkbox>
              </w:sdtPr>
              <w:sdtContent>
                <w:r w:rsidR="00953B15" w:rsidRPr="006504C7">
                  <w:rPr>
                    <w:rFonts w:ascii="Segoe UI Symbol" w:eastAsia="MS Gothic" w:hAnsi="Segoe UI Symbol" w:cs="Segoe UI Symbol"/>
                  </w:rPr>
                  <w:t>☐</w:t>
                </w:r>
              </w:sdtContent>
            </w:sdt>
            <w:r w:rsidR="00953B15" w:rsidRPr="006504C7">
              <w:rPr>
                <w:rFonts w:ascii="Times New Roman" w:hAnsi="Times New Roman" w:cs="Times New Roman"/>
              </w:rPr>
              <w:t> žemės ir maisto ūkis, kaimo plėtra, žuvininkystė, veterinarija ir žemės tvarkymas</w:t>
            </w:r>
          </w:p>
        </w:tc>
      </w:tr>
      <w:tr w:rsidR="00953B15" w:rsidRPr="00DC7931" w:rsidTr="002E1FBF">
        <w:tc>
          <w:tcPr>
            <w:tcW w:w="766" w:type="dxa"/>
          </w:tcPr>
          <w:p w:rsidR="00953B15" w:rsidRPr="00DC7931" w:rsidRDefault="00953B15" w:rsidP="00953B15">
            <w:pPr>
              <w:pStyle w:val="Heading2"/>
              <w:spacing w:before="0"/>
              <w:ind w:left="0" w:firstLine="0"/>
              <w:outlineLvl w:val="1"/>
              <w:rPr>
                <w:rFonts w:ascii="Times New Roman" w:hAnsi="Times New Roman" w:cs="Times New Roman"/>
                <w:sz w:val="22"/>
                <w:szCs w:val="22"/>
              </w:rPr>
            </w:pPr>
          </w:p>
        </w:tc>
        <w:tc>
          <w:tcPr>
            <w:tcW w:w="2205" w:type="dxa"/>
          </w:tcPr>
          <w:p w:rsidR="00953B15" w:rsidRPr="002E1FBF" w:rsidRDefault="00953B15" w:rsidP="00953B15">
            <w:pPr>
              <w:spacing w:after="120"/>
              <w:rPr>
                <w:rFonts w:ascii="Times New Roman" w:eastAsia="Times New Roman" w:hAnsi="Times New Roman" w:cs="Times New Roman"/>
                <w:b/>
              </w:rPr>
            </w:pPr>
            <w:r w:rsidRPr="002E1FBF">
              <w:rPr>
                <w:rFonts w:ascii="Times New Roman" w:eastAsia="Times New Roman" w:hAnsi="Times New Roman" w:cs="Times New Roman"/>
                <w:b/>
              </w:rPr>
              <w:t>Projektų atrankos būdas</w:t>
            </w:r>
          </w:p>
        </w:tc>
        <w:tc>
          <w:tcPr>
            <w:tcW w:w="7066" w:type="dxa"/>
            <w:gridSpan w:val="4"/>
          </w:tcPr>
          <w:p w:rsidR="00953B15" w:rsidRPr="006504C7" w:rsidRDefault="00953B15" w:rsidP="00953B15">
            <w:pPr>
              <w:rPr>
                <w:rFonts w:ascii="Times New Roman" w:eastAsia="Times New Roman" w:hAnsi="Times New Roman" w:cs="Times New Roman"/>
                <w:i/>
                <w:iCs/>
                <w:sz w:val="20"/>
                <w:szCs w:val="20"/>
              </w:rPr>
            </w:pPr>
            <w:r w:rsidRPr="006504C7">
              <w:rPr>
                <w:rFonts w:ascii="Times New Roman" w:eastAsia="Times New Roman" w:hAnsi="Times New Roman" w:cs="Times New Roman"/>
                <w:i/>
                <w:iCs/>
                <w:sz w:val="20"/>
                <w:szCs w:val="20"/>
              </w:rPr>
              <w:t>Pasirenkama iš:</w:t>
            </w:r>
          </w:p>
          <w:p w:rsidR="00953B15" w:rsidRPr="006504C7" w:rsidRDefault="00000000" w:rsidP="00953B15">
            <w:pPr>
              <w:rPr>
                <w:rFonts w:ascii="Times New Roman" w:eastAsia="Times New Roman" w:hAnsi="Times New Roman" w:cs="Times New Roman"/>
                <w:iCs/>
              </w:rPr>
            </w:pPr>
            <w:sdt>
              <w:sdtPr>
                <w:rPr>
                  <w:rFonts w:ascii="Times New Roman" w:eastAsia="Times New Roman" w:hAnsi="Times New Roman" w:cs="Times New Roman"/>
                </w:rPr>
                <w:id w:val="1124276942"/>
                <w14:checkbox>
                  <w14:checked w14:val="1"/>
                  <w14:checkedState w14:val="2612" w14:font="MS Gothic"/>
                  <w14:uncheckedState w14:val="2610" w14:font="MS Gothic"/>
                </w14:checkbox>
              </w:sdtPr>
              <w:sdtContent>
                <w:r w:rsidR="00953B15" w:rsidRPr="006504C7">
                  <w:rPr>
                    <w:rFonts w:ascii="Segoe UI Symbol" w:eastAsia="MS Gothic" w:hAnsi="Segoe UI Symbol" w:cs="Segoe UI Symbol"/>
                  </w:rPr>
                  <w:t>☒</w:t>
                </w:r>
              </w:sdtContent>
            </w:sdt>
            <w:r w:rsidR="00953B15" w:rsidRPr="006504C7">
              <w:rPr>
                <w:rFonts w:ascii="Times New Roman" w:eastAsia="Times New Roman" w:hAnsi="Times New Roman" w:cs="Times New Roman"/>
              </w:rPr>
              <w:t xml:space="preserve"> </w:t>
            </w:r>
            <w:r w:rsidR="00953B15" w:rsidRPr="006504C7">
              <w:rPr>
                <w:rFonts w:ascii="Times New Roman" w:eastAsia="Times New Roman" w:hAnsi="Times New Roman" w:cs="Times New Roman"/>
                <w:iCs/>
              </w:rPr>
              <w:t>Planavimas</w:t>
            </w:r>
          </w:p>
          <w:p w:rsidR="00953B15" w:rsidRPr="006504C7" w:rsidRDefault="00953B15" w:rsidP="00953B15">
            <w:pPr>
              <w:rPr>
                <w:rFonts w:ascii="Times New Roman" w:eastAsia="Times New Roman" w:hAnsi="Times New Roman" w:cs="Times New Roman"/>
                <w:iCs/>
              </w:rPr>
            </w:pPr>
            <w:r w:rsidRPr="006504C7">
              <w:rPr>
                <w:rFonts w:ascii="Segoe UI Symbol" w:eastAsia="Times New Roman" w:hAnsi="Segoe UI Symbol" w:cs="Segoe UI Symbol"/>
                <w:iCs/>
              </w:rPr>
              <w:t>☐</w:t>
            </w:r>
            <w:r w:rsidRPr="006504C7">
              <w:rPr>
                <w:rFonts w:ascii="Times New Roman" w:eastAsia="Times New Roman" w:hAnsi="Times New Roman" w:cs="Times New Roman"/>
                <w:iCs/>
              </w:rPr>
              <w:t xml:space="preserve"> Konkursas</w:t>
            </w:r>
          </w:p>
          <w:p w:rsidR="00953B15" w:rsidRPr="006504C7" w:rsidRDefault="00953B15" w:rsidP="00953B15">
            <w:pPr>
              <w:rPr>
                <w:rFonts w:ascii="Times New Roman" w:eastAsia="Times New Roman" w:hAnsi="Times New Roman" w:cs="Times New Roman"/>
                <w:iCs/>
              </w:rPr>
            </w:pPr>
            <w:r w:rsidRPr="006504C7">
              <w:rPr>
                <w:rFonts w:ascii="Segoe UI Symbol" w:eastAsia="Times New Roman" w:hAnsi="Segoe UI Symbol" w:cs="Segoe UI Symbol"/>
                <w:iCs/>
              </w:rPr>
              <w:t>☐</w:t>
            </w:r>
            <w:r w:rsidRPr="006504C7">
              <w:rPr>
                <w:rFonts w:ascii="Times New Roman" w:eastAsia="Times New Roman" w:hAnsi="Times New Roman" w:cs="Times New Roman"/>
                <w:iCs/>
              </w:rPr>
              <w:t xml:space="preserve"> Tęstinė atranka</w:t>
            </w:r>
          </w:p>
          <w:p w:rsidR="00953B15" w:rsidRPr="006504C7" w:rsidRDefault="00953B15" w:rsidP="00953B15">
            <w:pPr>
              <w:rPr>
                <w:rFonts w:ascii="Times New Roman" w:eastAsia="Times New Roman" w:hAnsi="Times New Roman" w:cs="Times New Roman"/>
                <w:iCs/>
              </w:rPr>
            </w:pPr>
            <w:r w:rsidRPr="006504C7">
              <w:rPr>
                <w:rFonts w:ascii="Segoe UI Symbol" w:eastAsia="Times New Roman" w:hAnsi="Segoe UI Symbol" w:cs="Segoe UI Symbol"/>
                <w:iCs/>
              </w:rPr>
              <w:t>☐</w:t>
            </w:r>
            <w:r w:rsidR="006504C7">
              <w:rPr>
                <w:rFonts w:ascii="Times New Roman" w:eastAsia="Times New Roman" w:hAnsi="Times New Roman" w:cs="Times New Roman"/>
                <w:iCs/>
              </w:rPr>
              <w:t xml:space="preserve"> Jungtinis projektas</w:t>
            </w:r>
          </w:p>
        </w:tc>
      </w:tr>
      <w:tr w:rsidR="00953B15" w:rsidRPr="00DC7931" w:rsidTr="002E1FBF">
        <w:tc>
          <w:tcPr>
            <w:tcW w:w="766" w:type="dxa"/>
          </w:tcPr>
          <w:p w:rsidR="00953B15" w:rsidRPr="00DC7931" w:rsidRDefault="00953B15" w:rsidP="00953B15">
            <w:pPr>
              <w:pStyle w:val="Heading2"/>
              <w:spacing w:before="0"/>
              <w:ind w:left="0" w:firstLine="0"/>
              <w:outlineLvl w:val="1"/>
              <w:rPr>
                <w:rFonts w:ascii="Times New Roman" w:hAnsi="Times New Roman" w:cs="Times New Roman"/>
                <w:sz w:val="22"/>
                <w:szCs w:val="22"/>
              </w:rPr>
            </w:pPr>
          </w:p>
        </w:tc>
        <w:tc>
          <w:tcPr>
            <w:tcW w:w="2205" w:type="dxa"/>
          </w:tcPr>
          <w:p w:rsidR="00953B15" w:rsidRPr="002E1FBF" w:rsidRDefault="00953B15" w:rsidP="00953B15">
            <w:pPr>
              <w:spacing w:after="120"/>
              <w:rPr>
                <w:rFonts w:ascii="Times New Roman" w:eastAsia="Times New Roman" w:hAnsi="Times New Roman" w:cs="Times New Roman"/>
                <w:b/>
              </w:rPr>
            </w:pPr>
            <w:r w:rsidRPr="002E1FBF">
              <w:rPr>
                <w:rFonts w:ascii="Times New Roman" w:eastAsia="Times New Roman" w:hAnsi="Times New Roman" w:cs="Times New Roman"/>
                <w:b/>
              </w:rPr>
              <w:t>Finansavimo forma</w:t>
            </w:r>
          </w:p>
        </w:tc>
        <w:tc>
          <w:tcPr>
            <w:tcW w:w="7066" w:type="dxa"/>
            <w:gridSpan w:val="4"/>
          </w:tcPr>
          <w:p w:rsidR="00953B15" w:rsidRPr="006504C7" w:rsidRDefault="00953B15" w:rsidP="00953B15">
            <w:pPr>
              <w:rPr>
                <w:rFonts w:ascii="Times New Roman" w:eastAsia="Times New Roman" w:hAnsi="Times New Roman" w:cs="Times New Roman"/>
                <w:i/>
                <w:iCs/>
                <w:sz w:val="20"/>
                <w:szCs w:val="20"/>
              </w:rPr>
            </w:pPr>
            <w:r w:rsidRPr="006504C7">
              <w:rPr>
                <w:rFonts w:ascii="Times New Roman" w:eastAsia="Times New Roman" w:hAnsi="Times New Roman" w:cs="Times New Roman"/>
                <w:i/>
                <w:iCs/>
                <w:sz w:val="20"/>
                <w:szCs w:val="20"/>
              </w:rPr>
              <w:t>Pasirenkama iš:</w:t>
            </w:r>
          </w:p>
          <w:p w:rsidR="00953B15" w:rsidRPr="006504C7" w:rsidRDefault="00000000" w:rsidP="00953B15">
            <w:pPr>
              <w:rPr>
                <w:rFonts w:ascii="Times New Roman" w:eastAsia="Times New Roman" w:hAnsi="Times New Roman" w:cs="Times New Roman"/>
              </w:rPr>
            </w:pPr>
            <w:sdt>
              <w:sdtPr>
                <w:rPr>
                  <w:rFonts w:ascii="Times New Roman" w:eastAsia="Times New Roman" w:hAnsi="Times New Roman" w:cs="Times New Roman"/>
                </w:rPr>
                <w:id w:val="-1815014277"/>
                <w14:checkbox>
                  <w14:checked w14:val="1"/>
                  <w14:checkedState w14:val="2612" w14:font="MS Gothic"/>
                  <w14:uncheckedState w14:val="2610" w14:font="MS Gothic"/>
                </w14:checkbox>
              </w:sdtPr>
              <w:sdtContent>
                <w:r w:rsidR="00953B15" w:rsidRPr="006504C7">
                  <w:rPr>
                    <w:rFonts w:ascii="Segoe UI Symbol" w:eastAsia="MS Gothic" w:hAnsi="Segoe UI Symbol" w:cs="Segoe UI Symbol"/>
                  </w:rPr>
                  <w:t>☒</w:t>
                </w:r>
              </w:sdtContent>
            </w:sdt>
            <w:r w:rsidR="00953B15" w:rsidRPr="006504C7">
              <w:rPr>
                <w:rFonts w:ascii="Times New Roman" w:eastAsia="Times New Roman" w:hAnsi="Times New Roman" w:cs="Times New Roman"/>
              </w:rPr>
              <w:t xml:space="preserve"> 01 Dotacija</w:t>
            </w:r>
          </w:p>
          <w:p w:rsidR="00953B15" w:rsidRPr="006504C7" w:rsidRDefault="00000000" w:rsidP="00953B15">
            <w:pPr>
              <w:rPr>
                <w:rFonts w:ascii="Times New Roman" w:eastAsia="Times New Roman" w:hAnsi="Times New Roman" w:cs="Times New Roman"/>
              </w:rPr>
            </w:pPr>
            <w:sdt>
              <w:sdtPr>
                <w:rPr>
                  <w:rFonts w:ascii="Times New Roman" w:eastAsia="Times New Roman" w:hAnsi="Times New Roman" w:cs="Times New Roman"/>
                </w:rPr>
                <w:id w:val="-1636787136"/>
                <w14:checkbox>
                  <w14:checked w14:val="0"/>
                  <w14:checkedState w14:val="2612" w14:font="MS Gothic"/>
                  <w14:uncheckedState w14:val="2610" w14:font="MS Gothic"/>
                </w14:checkbox>
              </w:sdtPr>
              <w:sdtContent>
                <w:r w:rsidR="00953B15" w:rsidRPr="006504C7">
                  <w:rPr>
                    <w:rFonts w:ascii="Segoe UI Symbol" w:eastAsia="MS Gothic" w:hAnsi="Segoe UI Symbol" w:cs="Segoe UI Symbol"/>
                  </w:rPr>
                  <w:t>☐</w:t>
                </w:r>
              </w:sdtContent>
            </w:sdt>
            <w:r w:rsidR="00953B15" w:rsidRPr="006504C7">
              <w:rPr>
                <w:rFonts w:ascii="Times New Roman" w:eastAsia="Times New Roman" w:hAnsi="Times New Roman" w:cs="Times New Roman"/>
              </w:rPr>
              <w:t xml:space="preserve"> 02 Naudojantis finansinėmis priemonėmis teikiama parama: nuosavas arba kvazinuosavas kapitalas</w:t>
            </w:r>
          </w:p>
          <w:p w:rsidR="00953B15" w:rsidRPr="006504C7" w:rsidRDefault="00000000" w:rsidP="00953B15">
            <w:pPr>
              <w:rPr>
                <w:rFonts w:ascii="Times New Roman" w:eastAsia="Times New Roman" w:hAnsi="Times New Roman" w:cs="Times New Roman"/>
              </w:rPr>
            </w:pPr>
            <w:sdt>
              <w:sdtPr>
                <w:rPr>
                  <w:rFonts w:ascii="Times New Roman" w:eastAsia="Times New Roman" w:hAnsi="Times New Roman" w:cs="Times New Roman"/>
                </w:rPr>
                <w:id w:val="-113600602"/>
                <w14:checkbox>
                  <w14:checked w14:val="0"/>
                  <w14:checkedState w14:val="2612" w14:font="MS Gothic"/>
                  <w14:uncheckedState w14:val="2610" w14:font="MS Gothic"/>
                </w14:checkbox>
              </w:sdtPr>
              <w:sdtContent>
                <w:r w:rsidR="00953B15" w:rsidRPr="006504C7">
                  <w:rPr>
                    <w:rFonts w:ascii="Segoe UI Symbol" w:eastAsia="MS Gothic" w:hAnsi="Segoe UI Symbol" w:cs="Segoe UI Symbol"/>
                  </w:rPr>
                  <w:t>☐</w:t>
                </w:r>
              </w:sdtContent>
            </w:sdt>
            <w:r w:rsidR="00953B15" w:rsidRPr="006504C7">
              <w:rPr>
                <w:rFonts w:ascii="Times New Roman" w:eastAsia="Times New Roman" w:hAnsi="Times New Roman" w:cs="Times New Roman"/>
              </w:rPr>
              <w:t xml:space="preserve"> 03 Naudojantis finansinėmis priemonėmis teikiama parama: paskola</w:t>
            </w:r>
          </w:p>
          <w:p w:rsidR="00953B15" w:rsidRPr="006504C7" w:rsidRDefault="00000000" w:rsidP="00953B15">
            <w:pPr>
              <w:rPr>
                <w:rFonts w:ascii="Times New Roman" w:eastAsia="Times New Roman" w:hAnsi="Times New Roman" w:cs="Times New Roman"/>
              </w:rPr>
            </w:pPr>
            <w:sdt>
              <w:sdtPr>
                <w:rPr>
                  <w:rFonts w:ascii="Times New Roman" w:eastAsia="Times New Roman" w:hAnsi="Times New Roman" w:cs="Times New Roman"/>
                </w:rPr>
                <w:id w:val="1888371757"/>
                <w14:checkbox>
                  <w14:checked w14:val="0"/>
                  <w14:checkedState w14:val="2612" w14:font="MS Gothic"/>
                  <w14:uncheckedState w14:val="2610" w14:font="MS Gothic"/>
                </w14:checkbox>
              </w:sdtPr>
              <w:sdtContent>
                <w:r w:rsidR="00953B15" w:rsidRPr="006504C7">
                  <w:rPr>
                    <w:rFonts w:ascii="Segoe UI Symbol" w:eastAsia="MS Gothic" w:hAnsi="Segoe UI Symbol" w:cs="Segoe UI Symbol"/>
                  </w:rPr>
                  <w:t>☐</w:t>
                </w:r>
              </w:sdtContent>
            </w:sdt>
            <w:r w:rsidR="00953B15" w:rsidRPr="006504C7">
              <w:rPr>
                <w:rFonts w:ascii="Times New Roman" w:eastAsia="Times New Roman" w:hAnsi="Times New Roman" w:cs="Times New Roman"/>
              </w:rPr>
              <w:t xml:space="preserve"> 04 Naudojantis finansinėmis priemonėmis teikiama parama: garantija</w:t>
            </w:r>
          </w:p>
          <w:p w:rsidR="00953B15" w:rsidRPr="006504C7" w:rsidRDefault="00000000" w:rsidP="00953B15">
            <w:pPr>
              <w:rPr>
                <w:rFonts w:ascii="Times New Roman" w:eastAsia="Times New Roman" w:hAnsi="Times New Roman" w:cs="Times New Roman"/>
              </w:rPr>
            </w:pPr>
            <w:sdt>
              <w:sdtPr>
                <w:rPr>
                  <w:rFonts w:ascii="Times New Roman" w:eastAsia="Times New Roman" w:hAnsi="Times New Roman" w:cs="Times New Roman"/>
                </w:rPr>
                <w:id w:val="-720519930"/>
                <w14:checkbox>
                  <w14:checked w14:val="0"/>
                  <w14:checkedState w14:val="2612" w14:font="MS Gothic"/>
                  <w14:uncheckedState w14:val="2610" w14:font="MS Gothic"/>
                </w14:checkbox>
              </w:sdtPr>
              <w:sdtContent>
                <w:r w:rsidR="00953B15" w:rsidRPr="006504C7">
                  <w:rPr>
                    <w:rFonts w:ascii="Segoe UI Symbol" w:eastAsia="MS Gothic" w:hAnsi="Segoe UI Symbol" w:cs="Segoe UI Symbol"/>
                  </w:rPr>
                  <w:t>☐</w:t>
                </w:r>
              </w:sdtContent>
            </w:sdt>
            <w:r w:rsidR="00953B15" w:rsidRPr="006504C7">
              <w:rPr>
                <w:rFonts w:ascii="Times New Roman" w:eastAsia="Times New Roman" w:hAnsi="Times New Roman" w:cs="Times New Roman"/>
              </w:rPr>
              <w:t xml:space="preserve"> 05 Naudojantis finansinėmis priemonėmis teikiama parama: dotacijos, suteiktos vykdant finansinės priemonės veiksmą</w:t>
            </w:r>
          </w:p>
          <w:p w:rsidR="00953B15" w:rsidRPr="006504C7" w:rsidRDefault="00000000" w:rsidP="00953B15">
            <w:pPr>
              <w:rPr>
                <w:rFonts w:ascii="Times New Roman" w:eastAsia="Times New Roman" w:hAnsi="Times New Roman" w:cs="Times New Roman"/>
              </w:rPr>
            </w:pPr>
            <w:sdt>
              <w:sdtPr>
                <w:rPr>
                  <w:rFonts w:ascii="Times New Roman" w:eastAsia="Times New Roman" w:hAnsi="Times New Roman" w:cs="Times New Roman"/>
                </w:rPr>
                <w:id w:val="-1132316107"/>
                <w14:checkbox>
                  <w14:checked w14:val="0"/>
                  <w14:checkedState w14:val="2612" w14:font="MS Gothic"/>
                  <w14:uncheckedState w14:val="2610" w14:font="MS Gothic"/>
                </w14:checkbox>
              </w:sdtPr>
              <w:sdtContent>
                <w:r w:rsidR="00953B15" w:rsidRPr="006504C7">
                  <w:rPr>
                    <w:rFonts w:ascii="Segoe UI Symbol" w:eastAsia="MS Gothic" w:hAnsi="Segoe UI Symbol" w:cs="Segoe UI Symbol"/>
                  </w:rPr>
                  <w:t>☐</w:t>
                </w:r>
              </w:sdtContent>
            </w:sdt>
            <w:r w:rsidR="00953B15" w:rsidRPr="006504C7">
              <w:rPr>
                <w:rFonts w:ascii="Times New Roman" w:eastAsia="Times New Roman" w:hAnsi="Times New Roman" w:cs="Times New Roman"/>
              </w:rPr>
              <w:t xml:space="preserve"> 06 Apdovanojimas</w:t>
            </w:r>
          </w:p>
          <w:p w:rsidR="00953B15" w:rsidRPr="006504C7" w:rsidRDefault="00953B15" w:rsidP="00953B15">
            <w:pPr>
              <w:rPr>
                <w:rFonts w:ascii="Times New Roman" w:eastAsia="Times New Roman" w:hAnsi="Times New Roman" w:cs="Times New Roman"/>
                <w:i/>
                <w:iCs/>
                <w:sz w:val="20"/>
                <w:szCs w:val="20"/>
              </w:rPr>
            </w:pPr>
            <w:r w:rsidRPr="006504C7">
              <w:rPr>
                <w:rFonts w:ascii="Times New Roman" w:eastAsia="Times New Roman" w:hAnsi="Times New Roman" w:cs="Times New Roman"/>
                <w:i/>
                <w:iCs/>
                <w:sz w:val="20"/>
                <w:szCs w:val="20"/>
              </w:rPr>
              <w:t>Kartu negali būti pasirinkta: 01 su 06; 01 su 02, 03, 04, 05 formomis, 06 su 02, 03, 04, 05 formomis</w:t>
            </w:r>
          </w:p>
        </w:tc>
      </w:tr>
      <w:tr w:rsidR="00953B15" w:rsidRPr="00DC7931" w:rsidTr="002E1FBF">
        <w:tc>
          <w:tcPr>
            <w:tcW w:w="766" w:type="dxa"/>
          </w:tcPr>
          <w:p w:rsidR="00953B15" w:rsidRPr="00DC7931" w:rsidRDefault="00953B15" w:rsidP="00953B15">
            <w:pPr>
              <w:pStyle w:val="Heading2"/>
              <w:spacing w:before="0"/>
              <w:ind w:left="0" w:firstLine="0"/>
              <w:outlineLvl w:val="1"/>
              <w:rPr>
                <w:rFonts w:ascii="Times New Roman" w:hAnsi="Times New Roman" w:cs="Times New Roman"/>
                <w:sz w:val="22"/>
                <w:szCs w:val="22"/>
              </w:rPr>
            </w:pPr>
          </w:p>
        </w:tc>
        <w:tc>
          <w:tcPr>
            <w:tcW w:w="2205" w:type="dxa"/>
          </w:tcPr>
          <w:p w:rsidR="00953B15" w:rsidRPr="00DC7931" w:rsidRDefault="00953B15" w:rsidP="00953B15">
            <w:pPr>
              <w:spacing w:after="120"/>
              <w:rPr>
                <w:rFonts w:ascii="Times New Roman" w:eastAsia="Times New Roman" w:hAnsi="Times New Roman" w:cs="Times New Roman"/>
                <w:b/>
              </w:rPr>
            </w:pPr>
            <w:r w:rsidRPr="00CD314D">
              <w:rPr>
                <w:rFonts w:ascii="Times New Roman" w:eastAsia="Times New Roman" w:hAnsi="Times New Roman" w:cs="Times New Roman"/>
                <w:b/>
              </w:rPr>
              <w:t>Konkretus uždavinys arba priemonė (reforma ar investicija)</w:t>
            </w:r>
            <w:r w:rsidRPr="00CD314D" w:rsidDel="00360414">
              <w:rPr>
                <w:rFonts w:ascii="Times New Roman" w:eastAsia="Times New Roman" w:hAnsi="Times New Roman" w:cs="Times New Roman"/>
                <w:b/>
              </w:rPr>
              <w:t xml:space="preserve"> </w:t>
            </w:r>
          </w:p>
        </w:tc>
        <w:tc>
          <w:tcPr>
            <w:tcW w:w="7066" w:type="dxa"/>
            <w:gridSpan w:val="4"/>
          </w:tcPr>
          <w:p w:rsidR="00953B15" w:rsidRPr="006504C7" w:rsidRDefault="00953B15" w:rsidP="00953B15">
            <w:pPr>
              <w:tabs>
                <w:tab w:val="left" w:pos="313"/>
              </w:tabs>
              <w:rPr>
                <w:rFonts w:ascii="Times New Roman" w:eastAsia="Times New Roman" w:hAnsi="Times New Roman" w:cs="Times New Roman"/>
                <w:sz w:val="20"/>
                <w:szCs w:val="20"/>
              </w:rPr>
            </w:pPr>
            <w:r w:rsidRPr="006504C7">
              <w:rPr>
                <w:rFonts w:ascii="Times New Roman" w:eastAsia="Times New Roman" w:hAnsi="Times New Roman" w:cs="Times New Roman"/>
                <w:i/>
                <w:iCs/>
                <w:sz w:val="20"/>
                <w:szCs w:val="20"/>
              </w:rPr>
              <w:t>Pagal kvietimų plano informaciją pasirenkama iš:</w:t>
            </w:r>
          </w:p>
          <w:p w:rsidR="00953B15" w:rsidRPr="006504C7" w:rsidRDefault="00953B15" w:rsidP="00953B15">
            <w:pPr>
              <w:pStyle w:val="ListParagraph"/>
              <w:numPr>
                <w:ilvl w:val="0"/>
                <w:numId w:val="22"/>
              </w:numPr>
              <w:tabs>
                <w:tab w:val="left" w:pos="313"/>
                <w:tab w:val="left" w:pos="571"/>
              </w:tabs>
              <w:ind w:left="0" w:firstLine="0"/>
              <w:rPr>
                <w:rFonts w:ascii="Times New Roman" w:hAnsi="Times New Roman" w:cs="Times New Roman"/>
              </w:rPr>
            </w:pPr>
            <w:r w:rsidRPr="006504C7">
              <w:rPr>
                <w:rFonts w:ascii="Times New Roman" w:hAnsi="Times New Roman" w:cs="Times New Roman"/>
              </w:rPr>
              <w:t xml:space="preserve">Paslaugų kokybės ir prieinamumo gerinimas bei inovacijų skatinimas </w:t>
            </w:r>
          </w:p>
          <w:p w:rsidR="00953B15" w:rsidRPr="006504C7" w:rsidRDefault="00953B15" w:rsidP="00953B15">
            <w:pPr>
              <w:pStyle w:val="ListParagraph"/>
              <w:numPr>
                <w:ilvl w:val="0"/>
                <w:numId w:val="22"/>
              </w:numPr>
              <w:tabs>
                <w:tab w:val="left" w:pos="313"/>
                <w:tab w:val="left" w:pos="571"/>
              </w:tabs>
              <w:ind w:left="0" w:firstLine="0"/>
              <w:rPr>
                <w:rFonts w:ascii="Times New Roman" w:hAnsi="Times New Roman" w:cs="Times New Roman"/>
              </w:rPr>
            </w:pPr>
            <w:r w:rsidRPr="006504C7">
              <w:rPr>
                <w:rFonts w:ascii="Times New Roman" w:hAnsi="Times New Roman" w:cs="Times New Roman"/>
              </w:rPr>
              <w:t xml:space="preserve">Ilgalaikės priežiūros paslaugų teikimo reforma </w:t>
            </w:r>
          </w:p>
          <w:p w:rsidR="00953B15" w:rsidRPr="006504C7" w:rsidRDefault="00000000" w:rsidP="00E270F3">
            <w:pPr>
              <w:pStyle w:val="ListParagraph"/>
              <w:tabs>
                <w:tab w:val="left" w:pos="313"/>
                <w:tab w:val="left" w:pos="571"/>
              </w:tabs>
              <w:ind w:left="0"/>
              <w:rPr>
                <w:rFonts w:ascii="Times New Roman" w:hAnsi="Times New Roman" w:cs="Times New Roman"/>
              </w:rPr>
            </w:pPr>
            <w:sdt>
              <w:sdtPr>
                <w:rPr>
                  <w:rFonts w:ascii="Times New Roman" w:eastAsia="Times New Roman" w:hAnsi="Times New Roman" w:cs="Times New Roman"/>
                </w:rPr>
                <w:id w:val="-956256400"/>
                <w14:checkbox>
                  <w14:checked w14:val="1"/>
                  <w14:checkedState w14:val="2612" w14:font="MS Gothic"/>
                  <w14:uncheckedState w14:val="2610" w14:font="MS Gothic"/>
                </w14:checkbox>
              </w:sdtPr>
              <w:sdtContent>
                <w:r w:rsidR="00E270F3" w:rsidRPr="006504C7">
                  <w:rPr>
                    <w:rFonts w:ascii="Segoe UI Symbol" w:eastAsia="MS Gothic" w:hAnsi="Segoe UI Symbol" w:cs="Segoe UI Symbol"/>
                  </w:rPr>
                  <w:t>☒</w:t>
                </w:r>
              </w:sdtContent>
            </w:sdt>
            <w:r w:rsidR="00E270F3" w:rsidRPr="006504C7">
              <w:rPr>
                <w:rFonts w:ascii="Times New Roman" w:eastAsia="Times New Roman" w:hAnsi="Times New Roman" w:cs="Times New Roman"/>
              </w:rPr>
              <w:t xml:space="preserve"> </w:t>
            </w:r>
            <w:r w:rsidR="00953B15" w:rsidRPr="006504C7">
              <w:rPr>
                <w:rFonts w:ascii="Times New Roman" w:hAnsi="Times New Roman" w:cs="Times New Roman"/>
              </w:rPr>
              <w:t>Sveikatos sistemos atsparumo dirbti ekstremalioms situacijoms sisteminis stiprinimas</w:t>
            </w:r>
          </w:p>
          <w:p w:rsidR="00953B15" w:rsidRPr="006504C7" w:rsidRDefault="00953B15" w:rsidP="00953B15">
            <w:pPr>
              <w:pStyle w:val="ListParagraph"/>
              <w:numPr>
                <w:ilvl w:val="0"/>
                <w:numId w:val="22"/>
              </w:numPr>
              <w:tabs>
                <w:tab w:val="left" w:pos="313"/>
                <w:tab w:val="left" w:pos="571"/>
              </w:tabs>
              <w:ind w:left="0" w:firstLine="0"/>
              <w:rPr>
                <w:rFonts w:ascii="Times New Roman" w:hAnsi="Times New Roman" w:cs="Times New Roman"/>
              </w:rPr>
            </w:pPr>
            <w:r w:rsidRPr="006504C7">
              <w:rPr>
                <w:rFonts w:ascii="Times New Roman" w:hAnsi="Times New Roman" w:cs="Times New Roman"/>
              </w:rPr>
              <w:t xml:space="preserve">Daugiau šalyje tvariai pagamintos elektros energijos </w:t>
            </w:r>
          </w:p>
          <w:p w:rsidR="00953B15" w:rsidRPr="006504C7" w:rsidRDefault="00953B15" w:rsidP="00953B15">
            <w:pPr>
              <w:pStyle w:val="ListParagraph"/>
              <w:numPr>
                <w:ilvl w:val="0"/>
                <w:numId w:val="22"/>
              </w:numPr>
              <w:tabs>
                <w:tab w:val="left" w:pos="313"/>
                <w:tab w:val="left" w:pos="571"/>
              </w:tabs>
              <w:ind w:left="0" w:firstLine="0"/>
              <w:rPr>
                <w:rFonts w:ascii="Times New Roman" w:hAnsi="Times New Roman" w:cs="Times New Roman"/>
              </w:rPr>
            </w:pPr>
            <w:r w:rsidRPr="006504C7">
              <w:rPr>
                <w:rFonts w:ascii="Times New Roman" w:hAnsi="Times New Roman" w:cs="Times New Roman"/>
              </w:rPr>
              <w:t xml:space="preserve">Judame neteršdami aplinkos </w:t>
            </w:r>
          </w:p>
          <w:p w:rsidR="00953B15" w:rsidRPr="006504C7" w:rsidRDefault="00953B15" w:rsidP="00953B15">
            <w:pPr>
              <w:pStyle w:val="ListParagraph"/>
              <w:numPr>
                <w:ilvl w:val="0"/>
                <w:numId w:val="22"/>
              </w:numPr>
              <w:tabs>
                <w:tab w:val="left" w:pos="313"/>
                <w:tab w:val="left" w:pos="571"/>
              </w:tabs>
              <w:ind w:left="0" w:firstLine="0"/>
              <w:rPr>
                <w:rFonts w:ascii="Times New Roman" w:hAnsi="Times New Roman" w:cs="Times New Roman"/>
              </w:rPr>
            </w:pPr>
            <w:r w:rsidRPr="006504C7">
              <w:rPr>
                <w:rFonts w:ascii="Times New Roman" w:hAnsi="Times New Roman" w:cs="Times New Roman"/>
              </w:rPr>
              <w:t xml:space="preserve">Spartesnė pastatų renovacija ir tvari urbanistinė aplinka </w:t>
            </w:r>
          </w:p>
          <w:p w:rsidR="00953B15" w:rsidRPr="006504C7" w:rsidRDefault="00953B15" w:rsidP="00953B15">
            <w:pPr>
              <w:pStyle w:val="ListParagraph"/>
              <w:numPr>
                <w:ilvl w:val="0"/>
                <w:numId w:val="22"/>
              </w:numPr>
              <w:tabs>
                <w:tab w:val="left" w:pos="313"/>
                <w:tab w:val="left" w:pos="571"/>
              </w:tabs>
              <w:ind w:left="0" w:firstLine="0"/>
              <w:rPr>
                <w:rFonts w:ascii="Times New Roman" w:hAnsi="Times New Roman" w:cs="Times New Roman"/>
              </w:rPr>
            </w:pPr>
            <w:r w:rsidRPr="006504C7">
              <w:rPr>
                <w:rFonts w:ascii="Times New Roman" w:hAnsi="Times New Roman" w:cs="Times New Roman"/>
              </w:rPr>
              <w:t xml:space="preserve">Žiedinės ekonomikos link </w:t>
            </w:r>
          </w:p>
          <w:p w:rsidR="00953B15" w:rsidRPr="006504C7" w:rsidRDefault="00953B15" w:rsidP="00953B15">
            <w:pPr>
              <w:pStyle w:val="ListParagraph"/>
              <w:numPr>
                <w:ilvl w:val="0"/>
                <w:numId w:val="22"/>
              </w:numPr>
              <w:tabs>
                <w:tab w:val="left" w:pos="313"/>
                <w:tab w:val="left" w:pos="571"/>
              </w:tabs>
              <w:ind w:left="0" w:firstLine="0"/>
              <w:rPr>
                <w:rFonts w:ascii="Times New Roman" w:hAnsi="Times New Roman" w:cs="Times New Roman"/>
              </w:rPr>
            </w:pPr>
            <w:r w:rsidRPr="006504C7">
              <w:rPr>
                <w:rFonts w:ascii="Times New Roman" w:hAnsi="Times New Roman" w:cs="Times New Roman"/>
              </w:rPr>
              <w:t>ŠESD absorbcinių pajėgumų didinimas</w:t>
            </w:r>
          </w:p>
          <w:p w:rsidR="00953B15" w:rsidRPr="006504C7" w:rsidRDefault="00953B15" w:rsidP="00953B15">
            <w:pPr>
              <w:pStyle w:val="ListParagraph"/>
              <w:numPr>
                <w:ilvl w:val="0"/>
                <w:numId w:val="22"/>
              </w:numPr>
              <w:tabs>
                <w:tab w:val="left" w:pos="313"/>
                <w:tab w:val="left" w:pos="571"/>
              </w:tabs>
              <w:ind w:left="0" w:firstLine="0"/>
              <w:rPr>
                <w:rFonts w:ascii="Times New Roman" w:hAnsi="Times New Roman" w:cs="Times New Roman"/>
              </w:rPr>
            </w:pPr>
            <w:r w:rsidRPr="006504C7">
              <w:rPr>
                <w:rFonts w:ascii="Times New Roman" w:hAnsi="Times New Roman" w:cs="Times New Roman"/>
              </w:rPr>
              <w:t xml:space="preserve">Valstybės informacinių technologijų valdymo pertvarka </w:t>
            </w:r>
          </w:p>
          <w:p w:rsidR="00953B15" w:rsidRPr="006504C7" w:rsidRDefault="00953B15" w:rsidP="00953B15">
            <w:pPr>
              <w:pStyle w:val="ListParagraph"/>
              <w:numPr>
                <w:ilvl w:val="0"/>
                <w:numId w:val="22"/>
              </w:numPr>
              <w:tabs>
                <w:tab w:val="left" w:pos="313"/>
                <w:tab w:val="left" w:pos="571"/>
              </w:tabs>
              <w:ind w:left="0" w:firstLine="0"/>
              <w:rPr>
                <w:rFonts w:ascii="Times New Roman" w:hAnsi="Times New Roman" w:cs="Times New Roman"/>
              </w:rPr>
            </w:pPr>
            <w:r w:rsidRPr="006504C7">
              <w:rPr>
                <w:rFonts w:ascii="Times New Roman" w:hAnsi="Times New Roman" w:cs="Times New Roman"/>
              </w:rPr>
              <w:t xml:space="preserve">Duomenų valdymo efektyvumo užtikrinimas ir atviri duomenys </w:t>
            </w:r>
          </w:p>
          <w:p w:rsidR="00953B15" w:rsidRPr="006504C7" w:rsidRDefault="00953B15" w:rsidP="00953B15">
            <w:pPr>
              <w:pStyle w:val="ListParagraph"/>
              <w:numPr>
                <w:ilvl w:val="0"/>
                <w:numId w:val="22"/>
              </w:numPr>
              <w:tabs>
                <w:tab w:val="left" w:pos="313"/>
                <w:tab w:val="left" w:pos="571"/>
              </w:tabs>
              <w:ind w:left="0" w:firstLine="0"/>
              <w:rPr>
                <w:rFonts w:ascii="Times New Roman" w:hAnsi="Times New Roman" w:cs="Times New Roman"/>
              </w:rPr>
            </w:pPr>
            <w:r w:rsidRPr="006504C7">
              <w:rPr>
                <w:rFonts w:ascii="Times New Roman" w:hAnsi="Times New Roman" w:cs="Times New Roman"/>
              </w:rPr>
              <w:t xml:space="preserve">Į klientą orientuotos paslaugos </w:t>
            </w:r>
          </w:p>
          <w:p w:rsidR="00953B15" w:rsidRPr="006504C7" w:rsidRDefault="00953B15" w:rsidP="00953B15">
            <w:pPr>
              <w:pStyle w:val="ListParagraph"/>
              <w:numPr>
                <w:ilvl w:val="0"/>
                <w:numId w:val="22"/>
              </w:numPr>
              <w:tabs>
                <w:tab w:val="left" w:pos="313"/>
                <w:tab w:val="left" w:pos="571"/>
              </w:tabs>
              <w:ind w:left="0" w:firstLine="0"/>
              <w:rPr>
                <w:rFonts w:ascii="Times New Roman" w:hAnsi="Times New Roman" w:cs="Times New Roman"/>
              </w:rPr>
            </w:pPr>
            <w:r w:rsidRPr="006504C7">
              <w:rPr>
                <w:rFonts w:ascii="Times New Roman" w:hAnsi="Times New Roman" w:cs="Times New Roman"/>
              </w:rPr>
              <w:t xml:space="preserve">„Žingsnis 5G link“ </w:t>
            </w:r>
          </w:p>
          <w:p w:rsidR="00953B15" w:rsidRPr="006504C7" w:rsidRDefault="00953B15" w:rsidP="00953B15">
            <w:pPr>
              <w:pStyle w:val="ListParagraph"/>
              <w:numPr>
                <w:ilvl w:val="0"/>
                <w:numId w:val="22"/>
              </w:numPr>
              <w:tabs>
                <w:tab w:val="left" w:pos="313"/>
                <w:tab w:val="left" w:pos="571"/>
              </w:tabs>
              <w:ind w:left="0" w:firstLine="0"/>
              <w:rPr>
                <w:rFonts w:ascii="Times New Roman" w:hAnsi="Times New Roman" w:cs="Times New Roman"/>
              </w:rPr>
            </w:pPr>
            <w:r w:rsidRPr="006504C7">
              <w:rPr>
                <w:rFonts w:ascii="Times New Roman" w:hAnsi="Times New Roman" w:cs="Times New Roman"/>
              </w:rPr>
              <w:t>Būtinosios sąlygos inovatyviems technologiniams sprendimams versle ir kasdieniame gyvenime</w:t>
            </w:r>
          </w:p>
          <w:p w:rsidR="00953B15" w:rsidRPr="006504C7" w:rsidRDefault="00953B15" w:rsidP="00953B15">
            <w:pPr>
              <w:pStyle w:val="ListParagraph"/>
              <w:numPr>
                <w:ilvl w:val="0"/>
                <w:numId w:val="22"/>
              </w:numPr>
              <w:tabs>
                <w:tab w:val="left" w:pos="313"/>
                <w:tab w:val="left" w:pos="571"/>
              </w:tabs>
              <w:ind w:left="0" w:firstLine="0"/>
              <w:rPr>
                <w:rFonts w:ascii="Times New Roman" w:hAnsi="Times New Roman" w:cs="Times New Roman"/>
              </w:rPr>
            </w:pPr>
            <w:r w:rsidRPr="006504C7">
              <w:rPr>
                <w:rFonts w:ascii="Times New Roman" w:hAnsi="Times New Roman" w:cs="Times New Roman"/>
              </w:rPr>
              <w:t xml:space="preserve">Šiuolaikiškas bendrasis ugdymas – pagrindas įgyti bazines kompetencijas </w:t>
            </w:r>
          </w:p>
          <w:p w:rsidR="00953B15" w:rsidRPr="006504C7" w:rsidRDefault="00953B15" w:rsidP="00953B15">
            <w:pPr>
              <w:pStyle w:val="ListParagraph"/>
              <w:numPr>
                <w:ilvl w:val="0"/>
                <w:numId w:val="22"/>
              </w:numPr>
              <w:tabs>
                <w:tab w:val="left" w:pos="313"/>
                <w:tab w:val="left" w:pos="571"/>
              </w:tabs>
              <w:ind w:left="0" w:firstLine="0"/>
              <w:rPr>
                <w:rFonts w:ascii="Times New Roman" w:hAnsi="Times New Roman" w:cs="Times New Roman"/>
              </w:rPr>
            </w:pPr>
            <w:r w:rsidRPr="006504C7">
              <w:rPr>
                <w:rFonts w:ascii="Times New Roman" w:hAnsi="Times New Roman" w:cs="Times New Roman"/>
              </w:rPr>
              <w:t xml:space="preserve">Prieinamos kompetencijų plėtojimo ir kvalifikacijų pripažinimo galimybės suaugusiems </w:t>
            </w:r>
          </w:p>
          <w:p w:rsidR="00953B15" w:rsidRPr="006504C7" w:rsidRDefault="00953B15" w:rsidP="00953B15">
            <w:pPr>
              <w:pStyle w:val="ListParagraph"/>
              <w:numPr>
                <w:ilvl w:val="0"/>
                <w:numId w:val="22"/>
              </w:numPr>
              <w:tabs>
                <w:tab w:val="left" w:pos="313"/>
                <w:tab w:val="left" w:pos="571"/>
              </w:tabs>
              <w:ind w:left="0" w:firstLine="0"/>
              <w:rPr>
                <w:rFonts w:ascii="Times New Roman" w:hAnsi="Times New Roman" w:cs="Times New Roman"/>
              </w:rPr>
            </w:pPr>
            <w:r w:rsidRPr="006504C7">
              <w:rPr>
                <w:rFonts w:ascii="Times New Roman" w:hAnsi="Times New Roman" w:cs="Times New Roman"/>
              </w:rPr>
              <w:t xml:space="preserve">Profesinio orientavimo sistema darbo rinkos pasiūlai ir paklausai subalansuoti </w:t>
            </w:r>
          </w:p>
          <w:p w:rsidR="00953B15" w:rsidRPr="006504C7" w:rsidRDefault="00953B15" w:rsidP="00953B15">
            <w:pPr>
              <w:pStyle w:val="ListParagraph"/>
              <w:numPr>
                <w:ilvl w:val="0"/>
                <w:numId w:val="22"/>
              </w:numPr>
              <w:tabs>
                <w:tab w:val="left" w:pos="313"/>
                <w:tab w:val="left" w:pos="571"/>
              </w:tabs>
              <w:ind w:left="0" w:firstLine="0"/>
              <w:rPr>
                <w:rFonts w:ascii="Times New Roman" w:hAnsi="Times New Roman" w:cs="Times New Roman"/>
              </w:rPr>
            </w:pPr>
            <w:r w:rsidRPr="006504C7">
              <w:rPr>
                <w:rFonts w:ascii="Times New Roman" w:hAnsi="Times New Roman" w:cs="Times New Roman"/>
              </w:rPr>
              <w:t>Kompetencijos žaliajai ir skaitmeninei transformacijai įgyjamos profesinio mokymo sistemoje</w:t>
            </w:r>
          </w:p>
          <w:p w:rsidR="00953B15" w:rsidRPr="006504C7" w:rsidRDefault="00953B15" w:rsidP="00953B15">
            <w:pPr>
              <w:pStyle w:val="ListParagraph"/>
              <w:numPr>
                <w:ilvl w:val="0"/>
                <w:numId w:val="22"/>
              </w:numPr>
              <w:tabs>
                <w:tab w:val="left" w:pos="313"/>
                <w:tab w:val="left" w:pos="571"/>
              </w:tabs>
              <w:ind w:left="0" w:firstLine="0"/>
              <w:rPr>
                <w:rFonts w:ascii="Times New Roman" w:hAnsi="Times New Roman" w:cs="Times New Roman"/>
              </w:rPr>
            </w:pPr>
            <w:r w:rsidRPr="006504C7">
              <w:rPr>
                <w:rFonts w:ascii="Times New Roman" w:hAnsi="Times New Roman" w:cs="Times New Roman"/>
              </w:rPr>
              <w:t xml:space="preserve">Kokybiškas aukštasis mokslas ir stiprios mokslo ir studijų institucijos </w:t>
            </w:r>
          </w:p>
          <w:p w:rsidR="00953B15" w:rsidRPr="006504C7" w:rsidRDefault="00953B15" w:rsidP="00953B15">
            <w:pPr>
              <w:pStyle w:val="ListParagraph"/>
              <w:numPr>
                <w:ilvl w:val="0"/>
                <w:numId w:val="22"/>
              </w:numPr>
              <w:tabs>
                <w:tab w:val="left" w:pos="313"/>
                <w:tab w:val="left" w:pos="571"/>
              </w:tabs>
              <w:ind w:left="0" w:firstLine="0"/>
              <w:rPr>
                <w:rFonts w:ascii="Times New Roman" w:hAnsi="Times New Roman" w:cs="Times New Roman"/>
              </w:rPr>
            </w:pPr>
            <w:r w:rsidRPr="006504C7">
              <w:rPr>
                <w:rFonts w:ascii="Times New Roman" w:hAnsi="Times New Roman" w:cs="Times New Roman"/>
              </w:rPr>
              <w:t xml:space="preserve">Efektyvus inovacijų politikos įgyvendinimas ir didesnė inovacijų paklausa, startuolių ekosistemos ir žaliųjų inovacijų plėtra </w:t>
            </w:r>
          </w:p>
          <w:p w:rsidR="00953B15" w:rsidRPr="006504C7" w:rsidRDefault="00953B15" w:rsidP="00953B15">
            <w:pPr>
              <w:pStyle w:val="ListParagraph"/>
              <w:numPr>
                <w:ilvl w:val="0"/>
                <w:numId w:val="22"/>
              </w:numPr>
              <w:tabs>
                <w:tab w:val="left" w:pos="313"/>
                <w:tab w:val="left" w:pos="571"/>
              </w:tabs>
              <w:ind w:left="0" w:firstLine="0"/>
              <w:rPr>
                <w:rFonts w:ascii="Times New Roman" w:hAnsi="Times New Roman" w:cs="Times New Roman"/>
              </w:rPr>
            </w:pPr>
            <w:r w:rsidRPr="006504C7">
              <w:rPr>
                <w:rFonts w:ascii="Times New Roman" w:hAnsi="Times New Roman" w:cs="Times New Roman"/>
              </w:rPr>
              <w:t>Bendros mokslo ir inovacijų misijos Sumaniosios specializacijos srityse</w:t>
            </w:r>
          </w:p>
          <w:p w:rsidR="00953B15" w:rsidRPr="006504C7" w:rsidRDefault="00953B15" w:rsidP="00953B15">
            <w:pPr>
              <w:pStyle w:val="ListParagraph"/>
              <w:numPr>
                <w:ilvl w:val="0"/>
                <w:numId w:val="22"/>
              </w:numPr>
              <w:tabs>
                <w:tab w:val="left" w:pos="313"/>
                <w:tab w:val="left" w:pos="571"/>
              </w:tabs>
              <w:ind w:left="0" w:firstLine="0"/>
              <w:rPr>
                <w:rFonts w:ascii="Times New Roman" w:hAnsi="Times New Roman" w:cs="Times New Roman"/>
              </w:rPr>
            </w:pPr>
            <w:r w:rsidRPr="006504C7">
              <w:rPr>
                <w:rFonts w:ascii="Times New Roman" w:hAnsi="Times New Roman" w:cs="Times New Roman"/>
              </w:rPr>
              <w:t xml:space="preserve">Veiksmingas viešasis sektorius </w:t>
            </w:r>
          </w:p>
          <w:p w:rsidR="00953B15" w:rsidRPr="006504C7" w:rsidRDefault="00953B15" w:rsidP="00953B15">
            <w:pPr>
              <w:pStyle w:val="ListParagraph"/>
              <w:numPr>
                <w:ilvl w:val="0"/>
                <w:numId w:val="22"/>
              </w:numPr>
              <w:tabs>
                <w:tab w:val="left" w:pos="313"/>
                <w:tab w:val="left" w:pos="571"/>
              </w:tabs>
              <w:ind w:left="0" w:firstLine="0"/>
              <w:rPr>
                <w:rFonts w:ascii="Times New Roman" w:hAnsi="Times New Roman" w:cs="Times New Roman"/>
              </w:rPr>
            </w:pPr>
            <w:r w:rsidRPr="006504C7">
              <w:rPr>
                <w:rFonts w:ascii="Times New Roman" w:hAnsi="Times New Roman" w:cs="Times New Roman"/>
              </w:rPr>
              <w:t xml:space="preserve">Teisingesnė ir augti palanki mokesčių sistema </w:t>
            </w:r>
          </w:p>
          <w:p w:rsidR="00953B15" w:rsidRPr="006504C7" w:rsidRDefault="00953B15" w:rsidP="00953B15">
            <w:pPr>
              <w:pStyle w:val="ListParagraph"/>
              <w:numPr>
                <w:ilvl w:val="0"/>
                <w:numId w:val="22"/>
              </w:numPr>
              <w:tabs>
                <w:tab w:val="left" w:pos="313"/>
                <w:tab w:val="left" w:pos="571"/>
              </w:tabs>
              <w:ind w:left="0" w:firstLine="0"/>
              <w:rPr>
                <w:rFonts w:ascii="Times New Roman" w:hAnsi="Times New Roman" w:cs="Times New Roman"/>
              </w:rPr>
            </w:pPr>
            <w:r w:rsidRPr="006504C7">
              <w:rPr>
                <w:rFonts w:ascii="Times New Roman" w:hAnsi="Times New Roman" w:cs="Times New Roman"/>
              </w:rPr>
              <w:t xml:space="preserve">Nacionalinio biudžeto ilgalaikis tvarumas ir skaidrumas </w:t>
            </w:r>
          </w:p>
          <w:p w:rsidR="00953B15" w:rsidRPr="006504C7" w:rsidRDefault="00953B15" w:rsidP="00953B15">
            <w:pPr>
              <w:pStyle w:val="ListParagraph"/>
              <w:numPr>
                <w:ilvl w:val="0"/>
                <w:numId w:val="22"/>
              </w:numPr>
              <w:tabs>
                <w:tab w:val="left" w:pos="313"/>
                <w:tab w:val="left" w:pos="571"/>
              </w:tabs>
              <w:ind w:left="0" w:firstLine="0"/>
              <w:rPr>
                <w:rFonts w:ascii="Times New Roman" w:hAnsi="Times New Roman" w:cs="Times New Roman"/>
              </w:rPr>
            </w:pPr>
            <w:r w:rsidRPr="006504C7">
              <w:rPr>
                <w:rFonts w:ascii="Times New Roman" w:hAnsi="Times New Roman" w:cs="Times New Roman"/>
              </w:rPr>
              <w:t xml:space="preserve">Mokestinių prievolių vykdymo gerinimas </w:t>
            </w:r>
          </w:p>
          <w:p w:rsidR="00953B15" w:rsidRPr="006504C7" w:rsidRDefault="00953B15" w:rsidP="00953B15">
            <w:pPr>
              <w:pStyle w:val="ListParagraph"/>
              <w:numPr>
                <w:ilvl w:val="0"/>
                <w:numId w:val="22"/>
              </w:numPr>
              <w:tabs>
                <w:tab w:val="left" w:pos="313"/>
                <w:tab w:val="left" w:pos="571"/>
              </w:tabs>
              <w:ind w:left="0" w:firstLine="0"/>
              <w:rPr>
                <w:rFonts w:ascii="Times New Roman" w:hAnsi="Times New Roman" w:cs="Times New Roman"/>
              </w:rPr>
            </w:pPr>
            <w:r w:rsidRPr="006504C7">
              <w:rPr>
                <w:rFonts w:ascii="Times New Roman" w:hAnsi="Times New Roman" w:cs="Times New Roman"/>
              </w:rPr>
              <w:t xml:space="preserve">Verslui prieinami įrankiai valdyti nemokumo riziką </w:t>
            </w:r>
          </w:p>
          <w:p w:rsidR="00953B15" w:rsidRPr="006504C7" w:rsidRDefault="00953B15" w:rsidP="00953B15">
            <w:pPr>
              <w:pStyle w:val="ListParagraph"/>
              <w:numPr>
                <w:ilvl w:val="0"/>
                <w:numId w:val="22"/>
              </w:numPr>
              <w:tabs>
                <w:tab w:val="left" w:pos="313"/>
                <w:tab w:val="left" w:pos="571"/>
              </w:tabs>
              <w:ind w:left="0" w:firstLine="0"/>
              <w:rPr>
                <w:rFonts w:ascii="Times New Roman" w:hAnsi="Times New Roman" w:cs="Times New Roman"/>
              </w:rPr>
            </w:pPr>
            <w:r w:rsidRPr="006504C7">
              <w:rPr>
                <w:rFonts w:ascii="Times New Roman" w:hAnsi="Times New Roman" w:cs="Times New Roman"/>
              </w:rPr>
              <w:t xml:space="preserve">Išmanus mokesčių administravimas sparčiau mažinti PVM atotrūkį </w:t>
            </w:r>
          </w:p>
          <w:p w:rsidR="00953B15" w:rsidRPr="006504C7" w:rsidRDefault="00953B15" w:rsidP="00953B15">
            <w:pPr>
              <w:pStyle w:val="ListParagraph"/>
              <w:numPr>
                <w:ilvl w:val="0"/>
                <w:numId w:val="22"/>
              </w:numPr>
              <w:tabs>
                <w:tab w:val="left" w:pos="313"/>
                <w:tab w:val="left" w:pos="571"/>
              </w:tabs>
              <w:ind w:left="0" w:firstLine="0"/>
              <w:rPr>
                <w:rFonts w:ascii="Times New Roman" w:hAnsi="Times New Roman" w:cs="Times New Roman"/>
              </w:rPr>
            </w:pPr>
            <w:r w:rsidRPr="006504C7">
              <w:rPr>
                <w:rFonts w:ascii="Times New Roman" w:hAnsi="Times New Roman" w:cs="Times New Roman"/>
              </w:rPr>
              <w:t xml:space="preserve">Elektroninių dokumentų ekosistemos vystymas </w:t>
            </w:r>
          </w:p>
          <w:p w:rsidR="00953B15" w:rsidRPr="006504C7" w:rsidRDefault="00953B15" w:rsidP="00953B15">
            <w:pPr>
              <w:pStyle w:val="ListParagraph"/>
              <w:numPr>
                <w:ilvl w:val="0"/>
                <w:numId w:val="22"/>
              </w:numPr>
              <w:tabs>
                <w:tab w:val="left" w:pos="313"/>
                <w:tab w:val="left" w:pos="571"/>
              </w:tabs>
              <w:ind w:left="0" w:firstLine="0"/>
              <w:rPr>
                <w:rFonts w:ascii="Times New Roman" w:hAnsi="Times New Roman" w:cs="Times New Roman"/>
              </w:rPr>
            </w:pPr>
            <w:r w:rsidRPr="006504C7">
              <w:rPr>
                <w:rFonts w:ascii="Times New Roman" w:hAnsi="Times New Roman" w:cs="Times New Roman"/>
              </w:rPr>
              <w:t xml:space="preserve">Vienas langelis prievolėms valstybei sumokėti </w:t>
            </w:r>
          </w:p>
          <w:p w:rsidR="00953B15" w:rsidRPr="006504C7" w:rsidRDefault="00953B15" w:rsidP="00953B15">
            <w:pPr>
              <w:pStyle w:val="ListParagraph"/>
              <w:numPr>
                <w:ilvl w:val="0"/>
                <w:numId w:val="22"/>
              </w:numPr>
              <w:tabs>
                <w:tab w:val="left" w:pos="313"/>
                <w:tab w:val="left" w:pos="571"/>
              </w:tabs>
              <w:ind w:left="0" w:firstLine="0"/>
              <w:rPr>
                <w:rFonts w:ascii="Times New Roman" w:hAnsi="Times New Roman" w:cs="Times New Roman"/>
              </w:rPr>
            </w:pPr>
            <w:r w:rsidRPr="006504C7">
              <w:rPr>
                <w:rFonts w:ascii="Times New Roman" w:hAnsi="Times New Roman" w:cs="Times New Roman"/>
              </w:rPr>
              <w:t xml:space="preserve">Į klientą orientuotas užimtumo rėmimas </w:t>
            </w:r>
          </w:p>
          <w:p w:rsidR="00953B15" w:rsidRPr="006504C7" w:rsidRDefault="00953B15" w:rsidP="00953B15">
            <w:pPr>
              <w:pStyle w:val="ListParagraph"/>
              <w:numPr>
                <w:ilvl w:val="0"/>
                <w:numId w:val="22"/>
              </w:numPr>
              <w:tabs>
                <w:tab w:val="left" w:pos="313"/>
                <w:tab w:val="left" w:pos="571"/>
              </w:tabs>
              <w:ind w:left="0" w:firstLine="0"/>
              <w:rPr>
                <w:rFonts w:ascii="Times New Roman" w:hAnsi="Times New Roman" w:cs="Times New Roman"/>
              </w:rPr>
            </w:pPr>
            <w:r w:rsidRPr="006504C7">
              <w:rPr>
                <w:rFonts w:ascii="Times New Roman" w:hAnsi="Times New Roman" w:cs="Times New Roman"/>
              </w:rPr>
              <w:t>Garantuota minimalių pajamų apsauga</w:t>
            </w:r>
          </w:p>
          <w:p w:rsidR="00953B15" w:rsidRPr="006504C7" w:rsidRDefault="00953B15" w:rsidP="00953B15">
            <w:pPr>
              <w:pStyle w:val="ListParagraph"/>
              <w:numPr>
                <w:ilvl w:val="0"/>
                <w:numId w:val="23"/>
              </w:numPr>
              <w:tabs>
                <w:tab w:val="left" w:pos="313"/>
                <w:tab w:val="left" w:pos="571"/>
              </w:tabs>
              <w:ind w:left="0" w:firstLine="0"/>
              <w:rPr>
                <w:rFonts w:ascii="Times New Roman" w:hAnsi="Times New Roman" w:cs="Times New Roman"/>
              </w:rPr>
            </w:pPr>
            <w:r w:rsidRPr="006504C7">
              <w:rPr>
                <w:rFonts w:ascii="Times New Roman" w:hAnsi="Times New Roman" w:cs="Times New Roman"/>
              </w:rPr>
              <w:t>Plėtoti ir stiprinti mokslinių tyrimų ir inovacinius pajėgumus ir diegti pažangiąsias technologijas</w:t>
            </w:r>
          </w:p>
          <w:p w:rsidR="00953B15" w:rsidRPr="006504C7" w:rsidRDefault="00953B15" w:rsidP="00953B15">
            <w:pPr>
              <w:pStyle w:val="ListParagraph"/>
              <w:numPr>
                <w:ilvl w:val="0"/>
                <w:numId w:val="23"/>
              </w:numPr>
              <w:tabs>
                <w:tab w:val="left" w:pos="313"/>
                <w:tab w:val="left" w:pos="571"/>
              </w:tabs>
              <w:ind w:left="0" w:firstLine="0"/>
              <w:rPr>
                <w:rFonts w:ascii="Times New Roman" w:hAnsi="Times New Roman" w:cs="Times New Roman"/>
              </w:rPr>
            </w:pPr>
            <w:r w:rsidRPr="006504C7">
              <w:rPr>
                <w:rFonts w:ascii="Times New Roman" w:hAnsi="Times New Roman" w:cs="Times New Roman"/>
              </w:rPr>
              <w:t>Pasinaudoti skaitmeninimo teikiama nauda piliečiams, įmonėms, mokslinių tyrimų organizacijoms ir valdžios institucijoms</w:t>
            </w:r>
          </w:p>
          <w:p w:rsidR="00953B15" w:rsidRPr="006504C7" w:rsidRDefault="00953B15" w:rsidP="00953B15">
            <w:pPr>
              <w:pStyle w:val="ListParagraph"/>
              <w:numPr>
                <w:ilvl w:val="0"/>
                <w:numId w:val="23"/>
              </w:numPr>
              <w:tabs>
                <w:tab w:val="left" w:pos="313"/>
                <w:tab w:val="left" w:pos="571"/>
              </w:tabs>
              <w:ind w:left="0" w:firstLine="0"/>
              <w:rPr>
                <w:rFonts w:ascii="Times New Roman" w:hAnsi="Times New Roman" w:cs="Times New Roman"/>
              </w:rPr>
            </w:pPr>
            <w:r w:rsidRPr="006504C7">
              <w:rPr>
                <w:rFonts w:ascii="Times New Roman" w:hAnsi="Times New Roman" w:cs="Times New Roman"/>
              </w:rPr>
              <w:t>Stiprinti tvarų MVĮ augimą bei konkurencingumą ir darbo vietų kūrimą MVĮ, be kita ko pasitelkiant gamybines investicijas</w:t>
            </w:r>
          </w:p>
          <w:p w:rsidR="00953B15" w:rsidRPr="006504C7" w:rsidRDefault="00953B15" w:rsidP="00953B15">
            <w:pPr>
              <w:pStyle w:val="ListParagraph"/>
              <w:numPr>
                <w:ilvl w:val="0"/>
                <w:numId w:val="23"/>
              </w:numPr>
              <w:tabs>
                <w:tab w:val="left" w:pos="313"/>
                <w:tab w:val="left" w:pos="571"/>
              </w:tabs>
              <w:ind w:left="0" w:firstLine="0"/>
              <w:rPr>
                <w:rFonts w:ascii="Times New Roman" w:hAnsi="Times New Roman" w:cs="Times New Roman"/>
              </w:rPr>
            </w:pPr>
            <w:r w:rsidRPr="006504C7">
              <w:rPr>
                <w:rFonts w:ascii="Times New Roman" w:hAnsi="Times New Roman" w:cs="Times New Roman"/>
              </w:rPr>
              <w:t>Ugdyti pažangiajai specializacijai, pramonės pertvarkai ir verslumui reikalingus įgūdžius</w:t>
            </w:r>
          </w:p>
          <w:p w:rsidR="00953B15" w:rsidRPr="006504C7" w:rsidRDefault="00953B15" w:rsidP="00953B15">
            <w:pPr>
              <w:pStyle w:val="ListParagraph"/>
              <w:numPr>
                <w:ilvl w:val="0"/>
                <w:numId w:val="23"/>
              </w:numPr>
              <w:tabs>
                <w:tab w:val="left" w:pos="313"/>
                <w:tab w:val="left" w:pos="571"/>
              </w:tabs>
              <w:ind w:left="0" w:firstLine="0"/>
              <w:rPr>
                <w:rFonts w:ascii="Times New Roman" w:hAnsi="Times New Roman" w:cs="Times New Roman"/>
              </w:rPr>
            </w:pPr>
            <w:r w:rsidRPr="006504C7">
              <w:rPr>
                <w:rFonts w:ascii="Times New Roman" w:hAnsi="Times New Roman" w:cs="Times New Roman"/>
              </w:rPr>
              <w:t>Skatinti energijos vartojimo efektyvumą ir mažinti išmetamų šiltnamio efektą sukeliančių dujų kiekį</w:t>
            </w:r>
          </w:p>
          <w:p w:rsidR="00953B15" w:rsidRPr="006504C7" w:rsidRDefault="00953B15" w:rsidP="00953B15">
            <w:pPr>
              <w:pStyle w:val="ListParagraph"/>
              <w:numPr>
                <w:ilvl w:val="0"/>
                <w:numId w:val="23"/>
              </w:numPr>
              <w:tabs>
                <w:tab w:val="left" w:pos="313"/>
                <w:tab w:val="left" w:pos="571"/>
              </w:tabs>
              <w:ind w:left="0" w:firstLine="0"/>
              <w:rPr>
                <w:rFonts w:ascii="Times New Roman" w:hAnsi="Times New Roman" w:cs="Times New Roman"/>
              </w:rPr>
            </w:pPr>
            <w:r w:rsidRPr="006504C7">
              <w:rPr>
                <w:rFonts w:ascii="Times New Roman" w:hAnsi="Times New Roman" w:cs="Times New Roman"/>
              </w:rPr>
              <w:t>Skatinti atsinaujinančiąją energiją pagal Direktyvą (ES) 2018/2001, įskaitant joje nustatytus tvarumo kriterijus</w:t>
            </w:r>
          </w:p>
          <w:p w:rsidR="00953B15" w:rsidRPr="006504C7" w:rsidRDefault="00953B15" w:rsidP="00953B15">
            <w:pPr>
              <w:pStyle w:val="ListParagraph"/>
              <w:numPr>
                <w:ilvl w:val="0"/>
                <w:numId w:val="23"/>
              </w:numPr>
              <w:tabs>
                <w:tab w:val="left" w:pos="313"/>
                <w:tab w:val="left" w:pos="571"/>
              </w:tabs>
              <w:ind w:left="0" w:firstLine="0"/>
              <w:rPr>
                <w:rFonts w:ascii="Times New Roman" w:hAnsi="Times New Roman" w:cs="Times New Roman"/>
              </w:rPr>
            </w:pPr>
            <w:r w:rsidRPr="006504C7">
              <w:rPr>
                <w:rFonts w:ascii="Times New Roman" w:hAnsi="Times New Roman" w:cs="Times New Roman"/>
              </w:rPr>
              <w:t>Plėtoti pažangiąsias elektros energijos sistemas, tinklus ir energijos kaupimo ne transeuropiniame energetikos tinkle (TEN-E) sprendimus</w:t>
            </w:r>
          </w:p>
          <w:p w:rsidR="00953B15" w:rsidRPr="006504C7" w:rsidRDefault="00953B15" w:rsidP="00953B15">
            <w:pPr>
              <w:pStyle w:val="ListParagraph"/>
              <w:numPr>
                <w:ilvl w:val="0"/>
                <w:numId w:val="23"/>
              </w:numPr>
              <w:tabs>
                <w:tab w:val="left" w:pos="313"/>
                <w:tab w:val="left" w:pos="571"/>
              </w:tabs>
              <w:ind w:left="0" w:firstLine="0"/>
              <w:rPr>
                <w:rFonts w:ascii="Times New Roman" w:hAnsi="Times New Roman" w:cs="Times New Roman"/>
              </w:rPr>
            </w:pPr>
            <w:r w:rsidRPr="006504C7">
              <w:rPr>
                <w:rFonts w:ascii="Times New Roman" w:hAnsi="Times New Roman" w:cs="Times New Roman"/>
              </w:rPr>
              <w:t>Skatinti prisitaikymą prie klimato kaitos ir nelaimių rizikos prevenciją, atsparumą, atsižvelgiant į ekosisteminius metodus</w:t>
            </w:r>
          </w:p>
          <w:p w:rsidR="00953B15" w:rsidRPr="006504C7" w:rsidRDefault="00953B15" w:rsidP="00953B15">
            <w:pPr>
              <w:pStyle w:val="ListParagraph"/>
              <w:numPr>
                <w:ilvl w:val="0"/>
                <w:numId w:val="23"/>
              </w:numPr>
              <w:tabs>
                <w:tab w:val="left" w:pos="313"/>
                <w:tab w:val="left" w:pos="571"/>
              </w:tabs>
              <w:ind w:left="0" w:firstLine="0"/>
              <w:rPr>
                <w:rFonts w:ascii="Times New Roman" w:hAnsi="Times New Roman" w:cs="Times New Roman"/>
              </w:rPr>
            </w:pPr>
            <w:r w:rsidRPr="006504C7">
              <w:rPr>
                <w:rFonts w:ascii="Times New Roman" w:hAnsi="Times New Roman" w:cs="Times New Roman"/>
              </w:rPr>
              <w:t>Skatinti prieigą prie vandens ir tvarią vandentvarką</w:t>
            </w:r>
          </w:p>
          <w:p w:rsidR="00953B15" w:rsidRPr="006504C7" w:rsidRDefault="00953B15" w:rsidP="00953B15">
            <w:pPr>
              <w:pStyle w:val="ListParagraph"/>
              <w:numPr>
                <w:ilvl w:val="0"/>
                <w:numId w:val="23"/>
              </w:numPr>
              <w:tabs>
                <w:tab w:val="left" w:pos="313"/>
                <w:tab w:val="left" w:pos="571"/>
              </w:tabs>
              <w:ind w:left="0" w:firstLine="0"/>
              <w:rPr>
                <w:rFonts w:ascii="Times New Roman" w:hAnsi="Times New Roman" w:cs="Times New Roman"/>
              </w:rPr>
            </w:pPr>
            <w:r w:rsidRPr="006504C7">
              <w:rPr>
                <w:rFonts w:ascii="Times New Roman" w:hAnsi="Times New Roman" w:cs="Times New Roman"/>
              </w:rPr>
              <w:t>Skatinti perėjimą prie žiedinės ir efektyvaus išteklių naudojimo ekonomikos</w:t>
            </w:r>
          </w:p>
          <w:p w:rsidR="00953B15" w:rsidRPr="006504C7" w:rsidRDefault="00953B15" w:rsidP="00953B15">
            <w:pPr>
              <w:pStyle w:val="ListParagraph"/>
              <w:numPr>
                <w:ilvl w:val="0"/>
                <w:numId w:val="23"/>
              </w:numPr>
              <w:tabs>
                <w:tab w:val="left" w:pos="313"/>
                <w:tab w:val="left" w:pos="571"/>
              </w:tabs>
              <w:ind w:left="0" w:firstLine="0"/>
              <w:rPr>
                <w:rFonts w:ascii="Times New Roman" w:hAnsi="Times New Roman" w:cs="Times New Roman"/>
              </w:rPr>
            </w:pPr>
            <w:r w:rsidRPr="006504C7">
              <w:rPr>
                <w:rFonts w:ascii="Times New Roman" w:hAnsi="Times New Roman" w:cs="Times New Roman"/>
              </w:rPr>
              <w:t>Stiprinti gamtos, biologinės įvairovės ir žaliosios infrastruktūros apsaugą ir išsaugojimą, be kita ko, miestų teritorijose ir mažinti visų rūšių taršą</w:t>
            </w:r>
            <w:r w:rsidRPr="006504C7">
              <w:rPr>
                <w:rFonts w:ascii="Times New Roman" w:hAnsi="Times New Roman" w:cs="Times New Roman"/>
              </w:rPr>
              <w:tab/>
            </w:r>
          </w:p>
          <w:p w:rsidR="00953B15" w:rsidRPr="006504C7" w:rsidRDefault="00953B15" w:rsidP="00953B15">
            <w:pPr>
              <w:pStyle w:val="ListParagraph"/>
              <w:numPr>
                <w:ilvl w:val="0"/>
                <w:numId w:val="23"/>
              </w:numPr>
              <w:tabs>
                <w:tab w:val="left" w:pos="313"/>
                <w:tab w:val="left" w:pos="571"/>
              </w:tabs>
              <w:ind w:left="0" w:firstLine="0"/>
              <w:rPr>
                <w:rFonts w:ascii="Times New Roman" w:hAnsi="Times New Roman" w:cs="Times New Roman"/>
              </w:rPr>
            </w:pPr>
            <w:r w:rsidRPr="006504C7">
              <w:rPr>
                <w:rFonts w:ascii="Times New Roman" w:hAnsi="Times New Roman" w:cs="Times New Roman"/>
              </w:rPr>
              <w:t>Plėtoti klimato kaitai atsparų, pažangų, saugų, tvarų ir įvairiarūšį TEN-T</w:t>
            </w:r>
          </w:p>
          <w:p w:rsidR="00953B15" w:rsidRPr="006504C7" w:rsidRDefault="00953B15" w:rsidP="00953B15">
            <w:pPr>
              <w:pStyle w:val="ListParagraph"/>
              <w:numPr>
                <w:ilvl w:val="0"/>
                <w:numId w:val="23"/>
              </w:numPr>
              <w:tabs>
                <w:tab w:val="left" w:pos="313"/>
                <w:tab w:val="left" w:pos="571"/>
              </w:tabs>
              <w:ind w:left="0" w:firstLine="0"/>
              <w:rPr>
                <w:rFonts w:ascii="Times New Roman" w:hAnsi="Times New Roman" w:cs="Times New Roman"/>
              </w:rPr>
            </w:pPr>
            <w:r w:rsidRPr="006504C7">
              <w:rPr>
                <w:rFonts w:ascii="Times New Roman" w:hAnsi="Times New Roman" w:cs="Times New Roman"/>
              </w:rPr>
              <w:t>Plėtoti ir stiprinti tvarų, klimato kaitai atsparų, pažangų ir įvairiarūšį nacionalinį, regioninį ir vietos judumą, įskaitant geresnes galimybes naudotis TEN-T ir tarpvalstybinį judumą</w:t>
            </w:r>
          </w:p>
          <w:p w:rsidR="00953B15" w:rsidRPr="006504C7" w:rsidRDefault="00953B15" w:rsidP="00953B15">
            <w:pPr>
              <w:pStyle w:val="ListParagraph"/>
              <w:numPr>
                <w:ilvl w:val="0"/>
                <w:numId w:val="23"/>
              </w:numPr>
              <w:tabs>
                <w:tab w:val="left" w:pos="313"/>
                <w:tab w:val="left" w:pos="571"/>
              </w:tabs>
              <w:ind w:left="0" w:firstLine="0"/>
              <w:rPr>
                <w:rFonts w:ascii="Times New Roman" w:hAnsi="Times New Roman" w:cs="Times New Roman"/>
              </w:rPr>
            </w:pPr>
            <w:r w:rsidRPr="006504C7">
              <w:rPr>
                <w:rFonts w:ascii="Times New Roman" w:hAnsi="Times New Roman" w:cs="Times New Roman"/>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rsidR="00953B15" w:rsidRPr="006504C7" w:rsidRDefault="00953B15" w:rsidP="00953B15">
            <w:pPr>
              <w:pStyle w:val="ListParagraph"/>
              <w:numPr>
                <w:ilvl w:val="0"/>
                <w:numId w:val="23"/>
              </w:numPr>
              <w:tabs>
                <w:tab w:val="left" w:pos="313"/>
                <w:tab w:val="left" w:pos="571"/>
              </w:tabs>
              <w:ind w:left="0" w:firstLine="0"/>
              <w:rPr>
                <w:rFonts w:ascii="Times New Roman" w:hAnsi="Times New Roman" w:cs="Times New Roman"/>
              </w:rPr>
            </w:pPr>
            <w:r w:rsidRPr="006504C7">
              <w:rPr>
                <w:rFonts w:ascii="Times New Roman" w:hAnsi="Times New Roman" w:cs="Times New Roman"/>
              </w:rPr>
              <w:t>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rsidR="00953B15" w:rsidRPr="006504C7" w:rsidRDefault="00953B15" w:rsidP="00953B15">
            <w:pPr>
              <w:pStyle w:val="ListParagraph"/>
              <w:numPr>
                <w:ilvl w:val="0"/>
                <w:numId w:val="23"/>
              </w:numPr>
              <w:tabs>
                <w:tab w:val="left" w:pos="313"/>
                <w:tab w:val="left" w:pos="571"/>
              </w:tabs>
              <w:ind w:left="0" w:firstLine="0"/>
              <w:rPr>
                <w:rFonts w:ascii="Times New Roman" w:hAnsi="Times New Roman" w:cs="Times New Roman"/>
              </w:rPr>
            </w:pPr>
            <w:r w:rsidRPr="006504C7">
              <w:rPr>
                <w:rFonts w:ascii="Times New Roman" w:hAnsi="Times New Roman" w:cs="Times New Roman"/>
              </w:rPr>
              <w:t>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rsidR="00953B15" w:rsidRPr="006504C7" w:rsidRDefault="00953B15" w:rsidP="00953B15">
            <w:pPr>
              <w:pStyle w:val="ListParagraph"/>
              <w:numPr>
                <w:ilvl w:val="0"/>
                <w:numId w:val="23"/>
              </w:numPr>
              <w:tabs>
                <w:tab w:val="left" w:pos="313"/>
                <w:tab w:val="left" w:pos="571"/>
              </w:tabs>
              <w:ind w:left="0" w:firstLine="0"/>
              <w:rPr>
                <w:rFonts w:ascii="Times New Roman" w:hAnsi="Times New Roman" w:cs="Times New Roman"/>
              </w:rPr>
            </w:pPr>
            <w:r w:rsidRPr="006504C7">
              <w:rPr>
                <w:rFonts w:ascii="Times New Roman" w:hAnsi="Times New Roman" w:cs="Times New Roman"/>
              </w:rPr>
              <w:t>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Pr="006504C7">
              <w:rPr>
                <w:rFonts w:ascii="Times New Roman" w:hAnsi="Times New Roman" w:cs="Times New Roman"/>
              </w:rPr>
              <w:tab/>
            </w:r>
          </w:p>
          <w:p w:rsidR="00953B15" w:rsidRPr="006504C7" w:rsidRDefault="00953B15" w:rsidP="00953B15">
            <w:pPr>
              <w:pStyle w:val="ListParagraph"/>
              <w:numPr>
                <w:ilvl w:val="0"/>
                <w:numId w:val="23"/>
              </w:numPr>
              <w:tabs>
                <w:tab w:val="left" w:pos="313"/>
                <w:tab w:val="left" w:pos="571"/>
              </w:tabs>
              <w:ind w:left="0" w:firstLine="0"/>
              <w:rPr>
                <w:rFonts w:ascii="Times New Roman" w:hAnsi="Times New Roman" w:cs="Times New Roman"/>
              </w:rPr>
            </w:pPr>
            <w:r w:rsidRPr="006504C7">
              <w:rPr>
                <w:rFonts w:ascii="Times New Roman" w:hAnsi="Times New Roman" w:cs="Times New Roman"/>
              </w:rPr>
              <w:t>Gerinti vienodas galimybes naudotis įtraukiomis ir kokybiškomis švietimo, mokymo ir mokymosi visą gyvenimą paslaugomis plėtojant prieinamą infrastruktūrą, be kita ko, didint atsparumą naudojantis nuotoliniu ir internetiniu švietimu bei mokymu (ERPF)</w:t>
            </w:r>
          </w:p>
          <w:p w:rsidR="00953B15" w:rsidRPr="006504C7" w:rsidRDefault="00953B15" w:rsidP="00953B15">
            <w:pPr>
              <w:pStyle w:val="ListParagraph"/>
              <w:numPr>
                <w:ilvl w:val="0"/>
                <w:numId w:val="23"/>
              </w:numPr>
              <w:tabs>
                <w:tab w:val="left" w:pos="313"/>
                <w:tab w:val="left" w:pos="571"/>
              </w:tabs>
              <w:ind w:left="0" w:firstLine="0"/>
              <w:rPr>
                <w:rFonts w:ascii="Times New Roman" w:hAnsi="Times New Roman" w:cs="Times New Roman"/>
              </w:rPr>
            </w:pPr>
            <w:r w:rsidRPr="006504C7">
              <w:rPr>
                <w:rFonts w:ascii="Times New Roman" w:hAnsi="Times New Roman" w:cs="Times New Roman"/>
              </w:rPr>
              <w:t>Stiprinti kultūros ir darnaus turizmo vaidmenį ekonominės plėtros, socialinės įtraukties ir socialinių inovacijų srityse (ERPF)</w:t>
            </w:r>
          </w:p>
          <w:p w:rsidR="00953B15" w:rsidRPr="006504C7" w:rsidRDefault="00953B15" w:rsidP="00953B15">
            <w:pPr>
              <w:pStyle w:val="ListParagraph"/>
              <w:numPr>
                <w:ilvl w:val="0"/>
                <w:numId w:val="23"/>
              </w:numPr>
              <w:tabs>
                <w:tab w:val="left" w:pos="313"/>
                <w:tab w:val="left" w:pos="571"/>
              </w:tabs>
              <w:ind w:left="0" w:firstLine="0"/>
              <w:rPr>
                <w:rFonts w:ascii="Times New Roman" w:hAnsi="Times New Roman" w:cs="Times New Roman"/>
              </w:rPr>
            </w:pPr>
            <w:r w:rsidRPr="006504C7">
              <w:rPr>
                <w:rFonts w:ascii="Times New Roman" w:hAnsi="Times New Roman" w:cs="Times New Roman"/>
              </w:rPr>
              <w:t>Skatinti aktyvią įtrauktį, siekiant propaguoti lygias galimybes, nediskriminavimą ir aktyvų dalyvavimą, ir gerinti įsidarbinamumą, ypač palankių sąlygų neturinčių grupių</w:t>
            </w:r>
          </w:p>
          <w:p w:rsidR="00953B15" w:rsidRPr="006504C7" w:rsidRDefault="00953B15" w:rsidP="00953B15">
            <w:pPr>
              <w:pStyle w:val="ListParagraph"/>
              <w:numPr>
                <w:ilvl w:val="0"/>
                <w:numId w:val="23"/>
              </w:numPr>
              <w:tabs>
                <w:tab w:val="left" w:pos="313"/>
                <w:tab w:val="left" w:pos="571"/>
              </w:tabs>
              <w:ind w:left="0" w:firstLine="0"/>
              <w:rPr>
                <w:rFonts w:ascii="Times New Roman" w:hAnsi="Times New Roman" w:cs="Times New Roman"/>
              </w:rPr>
            </w:pPr>
            <w:r w:rsidRPr="006504C7">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rsidR="00953B15" w:rsidRPr="006504C7" w:rsidRDefault="00953B15" w:rsidP="00953B15">
            <w:pPr>
              <w:pStyle w:val="ListParagraph"/>
              <w:numPr>
                <w:ilvl w:val="0"/>
                <w:numId w:val="23"/>
              </w:numPr>
              <w:tabs>
                <w:tab w:val="left" w:pos="313"/>
                <w:tab w:val="left" w:pos="571"/>
              </w:tabs>
              <w:ind w:left="0" w:firstLine="0"/>
              <w:rPr>
                <w:rFonts w:ascii="Times New Roman" w:hAnsi="Times New Roman" w:cs="Times New Roman"/>
              </w:rPr>
            </w:pPr>
            <w:r w:rsidRPr="006504C7">
              <w:rPr>
                <w:rFonts w:ascii="Times New Roman" w:hAnsi="Times New Roman" w:cs="Times New Roman"/>
              </w:rPr>
              <w:t>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rsidR="00953B15" w:rsidRPr="006504C7" w:rsidRDefault="00953B15" w:rsidP="00953B15">
            <w:pPr>
              <w:pStyle w:val="ListParagraph"/>
              <w:numPr>
                <w:ilvl w:val="0"/>
                <w:numId w:val="23"/>
              </w:numPr>
              <w:tabs>
                <w:tab w:val="left" w:pos="313"/>
                <w:tab w:val="left" w:pos="571"/>
              </w:tabs>
              <w:ind w:left="0" w:firstLine="0"/>
              <w:rPr>
                <w:rFonts w:ascii="Times New Roman" w:hAnsi="Times New Roman" w:cs="Times New Roman"/>
              </w:rPr>
            </w:pPr>
            <w:r w:rsidRPr="006504C7">
              <w:rPr>
                <w:rFonts w:ascii="Times New Roman" w:hAnsi="Times New Roman" w:cs="Times New Roman"/>
              </w:rPr>
              <w:t>Užtikrinti vienodas galimybes naudotis sveikatos priežiūros paslaugomis, didinti sveikatos priežiūros sistemų, įskaitant pirminę sveikatos priežiūrą, atsparumą, ir skatinti perėjimą nuo institucinės globos prie globos šeimoje ir bendruomeninės globos (ERPF)</w:t>
            </w:r>
          </w:p>
          <w:p w:rsidR="00953B15" w:rsidRPr="006504C7" w:rsidRDefault="00953B15" w:rsidP="00953B15">
            <w:pPr>
              <w:pStyle w:val="ListParagraph"/>
              <w:numPr>
                <w:ilvl w:val="0"/>
                <w:numId w:val="23"/>
              </w:numPr>
              <w:tabs>
                <w:tab w:val="left" w:pos="313"/>
                <w:tab w:val="left" w:pos="571"/>
              </w:tabs>
              <w:ind w:left="0" w:firstLine="0"/>
              <w:rPr>
                <w:rFonts w:ascii="Times New Roman" w:hAnsi="Times New Roman" w:cs="Times New Roman"/>
              </w:rPr>
            </w:pPr>
            <w:r w:rsidRPr="006504C7">
              <w:rPr>
                <w:rFonts w:ascii="Times New Roman" w:hAnsi="Times New Roman" w:cs="Times New Roman"/>
              </w:rPr>
              <w:t>Skatinti integruotą ir įtraukią socialinę, ekonominę ir aplinkosaugos plėtrą, puoselėti kultūrą, gamtos paveldą, darnų turizmą ir saugumą miestų teritorijose</w:t>
            </w:r>
          </w:p>
          <w:p w:rsidR="00953B15" w:rsidRPr="006504C7" w:rsidRDefault="00953B15" w:rsidP="00953B15">
            <w:pPr>
              <w:pStyle w:val="ListParagraph"/>
              <w:numPr>
                <w:ilvl w:val="0"/>
                <w:numId w:val="23"/>
              </w:numPr>
              <w:tabs>
                <w:tab w:val="left" w:pos="313"/>
                <w:tab w:val="left" w:pos="571"/>
              </w:tabs>
              <w:ind w:left="0" w:firstLine="0"/>
              <w:rPr>
                <w:rFonts w:ascii="Times New Roman" w:hAnsi="Times New Roman" w:cs="Times New Roman"/>
              </w:rPr>
            </w:pPr>
            <w:r w:rsidRPr="006504C7">
              <w:rPr>
                <w:rFonts w:ascii="Times New Roman" w:hAnsi="Times New Roman" w:cs="Times New Roman"/>
              </w:rPr>
              <w:t>Skatinti integruotą ir įtraukią socialinę, ekonominę ir aplinkosaugos plėtrą vietos lygmeniu, puoselėti kultūrą, gamtos paveldą, darnų turizmą ir saugumą kitose nei miestų teritorijose</w:t>
            </w:r>
          </w:p>
          <w:p w:rsidR="00953B15" w:rsidRPr="006504C7" w:rsidRDefault="00953B15" w:rsidP="00953B15">
            <w:pPr>
              <w:pStyle w:val="ListParagraph"/>
              <w:numPr>
                <w:ilvl w:val="0"/>
                <w:numId w:val="23"/>
              </w:numPr>
              <w:tabs>
                <w:tab w:val="left" w:pos="313"/>
                <w:tab w:val="left" w:pos="571"/>
              </w:tabs>
              <w:ind w:left="0" w:firstLine="0"/>
              <w:rPr>
                <w:rFonts w:ascii="Times New Roman" w:hAnsi="Times New Roman" w:cs="Times New Roman"/>
              </w:rPr>
            </w:pPr>
            <w:r w:rsidRPr="006504C7">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rsidR="00953B15" w:rsidRPr="006504C7" w:rsidRDefault="00953B15" w:rsidP="00953B15">
            <w:pPr>
              <w:pStyle w:val="ListParagraph"/>
              <w:numPr>
                <w:ilvl w:val="0"/>
                <w:numId w:val="23"/>
              </w:numPr>
              <w:tabs>
                <w:tab w:val="left" w:pos="313"/>
                <w:tab w:val="left" w:pos="571"/>
              </w:tabs>
              <w:ind w:left="0" w:firstLine="0"/>
              <w:rPr>
                <w:rFonts w:ascii="Times New Roman" w:hAnsi="Times New Roman" w:cs="Times New Roman"/>
              </w:rPr>
            </w:pPr>
            <w:r w:rsidRPr="006504C7">
              <w:rPr>
                <w:rFonts w:ascii="Times New Roman" w:hAnsi="Times New Roman" w:cs="Times New Roman"/>
              </w:rPr>
              <w:t>Skaitmeninis ryšys</w:t>
            </w:r>
          </w:p>
          <w:p w:rsidR="00953B15" w:rsidRPr="006504C7" w:rsidRDefault="00953B15" w:rsidP="00953B15">
            <w:pPr>
              <w:pStyle w:val="ListParagraph"/>
              <w:numPr>
                <w:ilvl w:val="0"/>
                <w:numId w:val="23"/>
              </w:numPr>
              <w:tabs>
                <w:tab w:val="left" w:pos="313"/>
                <w:tab w:val="left" w:pos="571"/>
              </w:tabs>
              <w:ind w:left="0" w:firstLine="0"/>
              <w:rPr>
                <w:rFonts w:ascii="Times New Roman" w:hAnsi="Times New Roman" w:cs="Times New Roman"/>
                <w:i/>
              </w:rPr>
            </w:pPr>
            <w:r w:rsidRPr="006504C7">
              <w:rPr>
                <w:rFonts w:ascii="Times New Roman" w:hAnsi="Times New Roman" w:cs="Times New Roman"/>
              </w:rPr>
              <w:t>Tvarus judumas mieste</w:t>
            </w:r>
          </w:p>
        </w:tc>
      </w:tr>
      <w:tr w:rsidR="00E270F3" w:rsidRPr="00DC7931" w:rsidTr="002E1FBF">
        <w:tc>
          <w:tcPr>
            <w:tcW w:w="766" w:type="dxa"/>
          </w:tcPr>
          <w:p w:rsidR="00E270F3" w:rsidRPr="00DC7931" w:rsidRDefault="00E270F3" w:rsidP="00E270F3">
            <w:pPr>
              <w:pStyle w:val="Heading2"/>
              <w:spacing w:before="0"/>
              <w:ind w:left="0" w:firstLine="0"/>
              <w:outlineLvl w:val="1"/>
              <w:rPr>
                <w:rFonts w:ascii="Times New Roman" w:hAnsi="Times New Roman" w:cs="Times New Roman"/>
                <w:sz w:val="22"/>
                <w:szCs w:val="22"/>
              </w:rPr>
            </w:pPr>
          </w:p>
        </w:tc>
        <w:tc>
          <w:tcPr>
            <w:tcW w:w="2205" w:type="dxa"/>
          </w:tcPr>
          <w:p w:rsidR="00E270F3" w:rsidRPr="00B571D3" w:rsidRDefault="00E270F3" w:rsidP="00E270F3">
            <w:pPr>
              <w:spacing w:after="120"/>
              <w:rPr>
                <w:rFonts w:ascii="Times New Roman" w:hAnsi="Times New Roman" w:cs="Times New Roman"/>
                <w:b/>
              </w:rPr>
            </w:pPr>
            <w:r w:rsidRPr="00B571D3">
              <w:rPr>
                <w:rFonts w:ascii="Times New Roman" w:eastAsia="Times New Roman" w:hAnsi="Times New Roman" w:cs="Times New Roman"/>
                <w:b/>
              </w:rPr>
              <w:t xml:space="preserve">Bendra kvietimui skirta finansavimo lėšų suma </w:t>
            </w:r>
          </w:p>
        </w:tc>
        <w:tc>
          <w:tcPr>
            <w:tcW w:w="7066" w:type="dxa"/>
            <w:gridSpan w:val="4"/>
          </w:tcPr>
          <w:p w:rsidR="00E270F3" w:rsidRPr="006504C7" w:rsidRDefault="00E270F3" w:rsidP="00E270F3">
            <w:pPr>
              <w:rPr>
                <w:rFonts w:ascii="Times New Roman" w:hAnsi="Times New Roman" w:cs="Times New Roman"/>
                <w:i/>
                <w:iCs/>
              </w:rPr>
            </w:pPr>
            <w:r w:rsidRPr="006504C7">
              <w:rPr>
                <w:rFonts w:ascii="Times New Roman" w:hAnsi="Times New Roman" w:cs="Times New Roman"/>
                <w:bCs/>
              </w:rPr>
              <w:t>150 040</w:t>
            </w:r>
            <w:r w:rsidR="00B571D3" w:rsidRPr="006504C7">
              <w:rPr>
                <w:rFonts w:ascii="Times New Roman" w:hAnsi="Times New Roman" w:cs="Times New Roman"/>
                <w:bCs/>
              </w:rPr>
              <w:t xml:space="preserve"> 000 </w:t>
            </w:r>
            <w:r w:rsidRPr="006504C7">
              <w:rPr>
                <w:rFonts w:ascii="Times New Roman" w:hAnsi="Times New Roman" w:cs="Times New Roman"/>
                <w:bCs/>
              </w:rPr>
              <w:t>Eur</w:t>
            </w:r>
          </w:p>
        </w:tc>
      </w:tr>
      <w:tr w:rsidR="00E270F3" w:rsidRPr="00DC7931" w:rsidTr="002E1FBF">
        <w:tc>
          <w:tcPr>
            <w:tcW w:w="766" w:type="dxa"/>
          </w:tcPr>
          <w:p w:rsidR="00E270F3" w:rsidRPr="00DC7931" w:rsidRDefault="00E270F3" w:rsidP="00E270F3">
            <w:pPr>
              <w:pStyle w:val="Heading2"/>
              <w:spacing w:before="0"/>
              <w:ind w:left="0" w:firstLine="0"/>
              <w:outlineLvl w:val="1"/>
              <w:rPr>
                <w:rFonts w:ascii="Times New Roman" w:hAnsi="Times New Roman" w:cs="Times New Roman"/>
                <w:sz w:val="22"/>
                <w:szCs w:val="22"/>
              </w:rPr>
            </w:pPr>
          </w:p>
        </w:tc>
        <w:tc>
          <w:tcPr>
            <w:tcW w:w="2205" w:type="dxa"/>
          </w:tcPr>
          <w:p w:rsidR="00E270F3" w:rsidRPr="001B02B8" w:rsidRDefault="00E270F3" w:rsidP="00E270F3">
            <w:pPr>
              <w:spacing w:after="120"/>
              <w:rPr>
                <w:rFonts w:ascii="Times New Roman" w:eastAsia="Times New Roman" w:hAnsi="Times New Roman" w:cs="Times New Roman"/>
                <w:b/>
              </w:rPr>
            </w:pPr>
            <w:r w:rsidRPr="001B02B8">
              <w:rPr>
                <w:rFonts w:ascii="Times New Roman" w:eastAsia="Times New Roman" w:hAnsi="Times New Roman" w:cs="Times New Roman"/>
                <w:b/>
              </w:rPr>
              <w:t xml:space="preserve">Didžiausia galima skirti finansavimo lėšų suma projektui įgyvendinti </w:t>
            </w:r>
          </w:p>
        </w:tc>
        <w:tc>
          <w:tcPr>
            <w:tcW w:w="7066" w:type="dxa"/>
            <w:gridSpan w:val="4"/>
          </w:tcPr>
          <w:p w:rsidR="00E270F3" w:rsidRPr="006504C7" w:rsidRDefault="00E270F3" w:rsidP="00E270F3">
            <w:pPr>
              <w:tabs>
                <w:tab w:val="left" w:pos="600"/>
              </w:tabs>
              <w:jc w:val="both"/>
              <w:rPr>
                <w:rFonts w:ascii="Times New Roman" w:hAnsi="Times New Roman" w:cs="Times New Roman"/>
                <w:bCs/>
              </w:rPr>
            </w:pPr>
            <w:r w:rsidRPr="006504C7">
              <w:rPr>
                <w:rFonts w:ascii="Times New Roman" w:hAnsi="Times New Roman" w:cs="Times New Roman"/>
                <w:bCs/>
              </w:rPr>
              <w:t>VšĮ Vilniaus universiteto ligoninė Santaros klinikos – iki 38 154,22 tūkst. Eur be PVM lėšų;</w:t>
            </w:r>
          </w:p>
          <w:p w:rsidR="00E270F3" w:rsidRPr="006504C7" w:rsidRDefault="00E270F3" w:rsidP="00E270F3">
            <w:pPr>
              <w:tabs>
                <w:tab w:val="left" w:pos="600"/>
              </w:tabs>
              <w:jc w:val="both"/>
              <w:rPr>
                <w:rFonts w:ascii="Times New Roman" w:hAnsi="Times New Roman" w:cs="Times New Roman"/>
                <w:bCs/>
              </w:rPr>
            </w:pPr>
            <w:r w:rsidRPr="006504C7">
              <w:rPr>
                <w:rFonts w:ascii="Times New Roman" w:hAnsi="Times New Roman" w:cs="Times New Roman"/>
                <w:bCs/>
              </w:rPr>
              <w:t>Lietuvos sveikatos mokslų universiteto ligoninė Kauno klinikos – iki 38 000,00 tūkst. Eur be PVM lėšų;</w:t>
            </w:r>
          </w:p>
          <w:p w:rsidR="00E270F3" w:rsidRPr="006504C7" w:rsidRDefault="00E270F3" w:rsidP="00E270F3">
            <w:pPr>
              <w:tabs>
                <w:tab w:val="left" w:pos="600"/>
              </w:tabs>
              <w:jc w:val="both"/>
              <w:rPr>
                <w:rFonts w:ascii="Times New Roman" w:hAnsi="Times New Roman" w:cs="Times New Roman"/>
                <w:bCs/>
              </w:rPr>
            </w:pPr>
            <w:r w:rsidRPr="006504C7">
              <w:rPr>
                <w:rFonts w:ascii="Times New Roman" w:hAnsi="Times New Roman" w:cs="Times New Roman"/>
                <w:bCs/>
              </w:rPr>
              <w:t>VšĮ Klaipėdos universitetinė ligoninė – iki 16 000,00 tūkst. Eur be PVM lėšų;</w:t>
            </w:r>
          </w:p>
          <w:p w:rsidR="00E270F3" w:rsidRPr="006504C7" w:rsidRDefault="00E270F3" w:rsidP="00E270F3">
            <w:pPr>
              <w:tabs>
                <w:tab w:val="left" w:pos="600"/>
              </w:tabs>
              <w:jc w:val="both"/>
              <w:rPr>
                <w:rFonts w:ascii="Times New Roman" w:hAnsi="Times New Roman" w:cs="Times New Roman"/>
                <w:bCs/>
              </w:rPr>
            </w:pPr>
            <w:r w:rsidRPr="006504C7">
              <w:rPr>
                <w:rFonts w:ascii="Times New Roman" w:hAnsi="Times New Roman" w:cs="Times New Roman"/>
                <w:bCs/>
              </w:rPr>
              <w:t>VšĮ Respublikinė Šiaulių ligoninė – iki 16 000,00 tūkst. Eur be PVM lėšų;</w:t>
            </w:r>
          </w:p>
          <w:p w:rsidR="00E270F3" w:rsidRPr="006504C7" w:rsidRDefault="00E270F3" w:rsidP="00E270F3">
            <w:pPr>
              <w:rPr>
                <w:rFonts w:ascii="Times New Roman" w:eastAsia="Times New Roman" w:hAnsi="Times New Roman" w:cs="Times New Roman"/>
                <w:i/>
                <w:iCs/>
                <w:color w:val="FF0000"/>
              </w:rPr>
            </w:pPr>
            <w:r w:rsidRPr="006504C7">
              <w:rPr>
                <w:rFonts w:ascii="Times New Roman" w:hAnsi="Times New Roman" w:cs="Times New Roman"/>
                <w:bCs/>
              </w:rPr>
              <w:t>VšĮ Respublikinė Panevėžio ligoninė – iki 16 000,00 tūkst. Eur be PVM lėšų.</w:t>
            </w:r>
          </w:p>
        </w:tc>
      </w:tr>
      <w:tr w:rsidR="00953B15" w:rsidRPr="00DC7931" w:rsidTr="002E1FBF">
        <w:tc>
          <w:tcPr>
            <w:tcW w:w="766" w:type="dxa"/>
          </w:tcPr>
          <w:p w:rsidR="00953B15" w:rsidRPr="00DC7931" w:rsidRDefault="00953B15" w:rsidP="00953B15">
            <w:pPr>
              <w:pStyle w:val="Heading2"/>
              <w:spacing w:before="0"/>
              <w:ind w:left="0" w:firstLine="0"/>
              <w:outlineLvl w:val="1"/>
              <w:rPr>
                <w:rFonts w:ascii="Times New Roman" w:hAnsi="Times New Roman" w:cs="Times New Roman"/>
                <w:color w:val="000000" w:themeColor="text1"/>
                <w:sz w:val="22"/>
                <w:szCs w:val="22"/>
              </w:rPr>
            </w:pPr>
          </w:p>
        </w:tc>
        <w:tc>
          <w:tcPr>
            <w:tcW w:w="9271" w:type="dxa"/>
            <w:gridSpan w:val="5"/>
          </w:tcPr>
          <w:p w:rsidR="00953B15" w:rsidRPr="006504C7" w:rsidRDefault="00953B15" w:rsidP="00953B15">
            <w:pPr>
              <w:jc w:val="both"/>
              <w:rPr>
                <w:rFonts w:ascii="Times New Roman" w:hAnsi="Times New Roman" w:cs="Times New Roman"/>
                <w:b/>
                <w:bCs/>
              </w:rPr>
            </w:pPr>
            <w:r w:rsidRPr="006504C7">
              <w:rPr>
                <w:rFonts w:ascii="Times New Roman" w:hAnsi="Times New Roman" w:cs="Times New Roman"/>
                <w:b/>
                <w:bCs/>
              </w:rPr>
              <w:t>Finansuojamos veiklos ir joms keliami reikalavimai</w:t>
            </w:r>
          </w:p>
        </w:tc>
      </w:tr>
      <w:tr w:rsidR="00953B15" w:rsidRPr="00DC7931" w:rsidTr="002E1FBF">
        <w:tc>
          <w:tcPr>
            <w:tcW w:w="766" w:type="dxa"/>
          </w:tcPr>
          <w:p w:rsidR="00953B15" w:rsidRPr="00C37239" w:rsidRDefault="00953B15" w:rsidP="00953B15">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2.12.1</w:t>
            </w:r>
          </w:p>
        </w:tc>
        <w:tc>
          <w:tcPr>
            <w:tcW w:w="9271" w:type="dxa"/>
            <w:gridSpan w:val="5"/>
          </w:tcPr>
          <w:p w:rsidR="00953B15" w:rsidRPr="006504C7" w:rsidRDefault="00953B15" w:rsidP="00953B15">
            <w:pPr>
              <w:jc w:val="both"/>
              <w:rPr>
                <w:rFonts w:ascii="Times New Roman" w:hAnsi="Times New Roman" w:cs="Times New Roman"/>
                <w:b/>
              </w:rPr>
            </w:pPr>
            <w:r w:rsidRPr="006504C7">
              <w:rPr>
                <w:rFonts w:ascii="Times New Roman" w:hAnsi="Times New Roman" w:cs="Times New Roman"/>
                <w:b/>
              </w:rPr>
              <w:t>Finansuojamos projektų veiklos</w:t>
            </w:r>
          </w:p>
        </w:tc>
      </w:tr>
      <w:tr w:rsidR="00316615" w:rsidRPr="00DC7931" w:rsidTr="002E1FBF">
        <w:tc>
          <w:tcPr>
            <w:tcW w:w="766" w:type="dxa"/>
          </w:tcPr>
          <w:p w:rsidR="00316615" w:rsidRPr="00C37239" w:rsidRDefault="00316615" w:rsidP="00316615">
            <w:pPr>
              <w:pStyle w:val="Heading1"/>
              <w:numPr>
                <w:ilvl w:val="0"/>
                <w:numId w:val="0"/>
              </w:numPr>
              <w:spacing w:before="0"/>
              <w:outlineLvl w:val="0"/>
              <w:rPr>
                <w:rFonts w:ascii="Times New Roman" w:hAnsi="Times New Roman" w:cs="Times New Roman"/>
                <w:color w:val="auto"/>
                <w:sz w:val="22"/>
              </w:rPr>
            </w:pPr>
          </w:p>
        </w:tc>
        <w:tc>
          <w:tcPr>
            <w:tcW w:w="2205" w:type="dxa"/>
          </w:tcPr>
          <w:p w:rsidR="00316615" w:rsidRPr="00DC7931" w:rsidRDefault="00316615" w:rsidP="00316615">
            <w:pPr>
              <w:jc w:val="both"/>
              <w:rPr>
                <w:rFonts w:ascii="Times New Roman" w:hAnsi="Times New Roman" w:cs="Times New Roman"/>
                <w:i/>
              </w:rPr>
            </w:pPr>
            <w:r w:rsidRPr="00EB67CF">
              <w:rPr>
                <w:sz w:val="23"/>
                <w:szCs w:val="23"/>
              </w:rPr>
              <w:t>11-002-02-11-01</w:t>
            </w:r>
            <w:r>
              <w:rPr>
                <w:sz w:val="23"/>
                <w:szCs w:val="23"/>
              </w:rPr>
              <w:t>-02-02</w:t>
            </w:r>
          </w:p>
        </w:tc>
        <w:tc>
          <w:tcPr>
            <w:tcW w:w="7066" w:type="dxa"/>
            <w:gridSpan w:val="4"/>
          </w:tcPr>
          <w:p w:rsidR="00316615" w:rsidRPr="006504C7" w:rsidRDefault="00316615" w:rsidP="00316615">
            <w:pPr>
              <w:jc w:val="both"/>
              <w:rPr>
                <w:rFonts w:ascii="Times New Roman" w:hAnsi="Times New Roman" w:cs="Times New Roman"/>
              </w:rPr>
            </w:pPr>
            <w:r w:rsidRPr="006504C7">
              <w:rPr>
                <w:rFonts w:ascii="Times New Roman" w:hAnsi="Times New Roman" w:cs="Times New Roman"/>
              </w:rPr>
              <w:t xml:space="preserve">Infekcinių ligų klasterių centrų įrengimas </w:t>
            </w:r>
          </w:p>
          <w:p w:rsidR="00316615" w:rsidRPr="006504C7" w:rsidRDefault="00316615" w:rsidP="00316615">
            <w:pPr>
              <w:jc w:val="both"/>
              <w:rPr>
                <w:rFonts w:ascii="Times New Roman" w:hAnsi="Times New Roman" w:cs="Times New Roman"/>
                <w:i/>
              </w:rPr>
            </w:pPr>
          </w:p>
        </w:tc>
      </w:tr>
      <w:tr w:rsidR="00316615" w:rsidRPr="00DC7931" w:rsidTr="002E1FBF">
        <w:tc>
          <w:tcPr>
            <w:tcW w:w="766" w:type="dxa"/>
          </w:tcPr>
          <w:p w:rsidR="00316615" w:rsidRPr="00C37239" w:rsidRDefault="00316615" w:rsidP="00316615">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12.2.2</w:t>
            </w:r>
          </w:p>
        </w:tc>
        <w:tc>
          <w:tcPr>
            <w:tcW w:w="2205" w:type="dxa"/>
          </w:tcPr>
          <w:p w:rsidR="00316615" w:rsidRPr="00DC7931" w:rsidRDefault="00316615" w:rsidP="00316615">
            <w:pPr>
              <w:jc w:val="both"/>
              <w:rPr>
                <w:rFonts w:ascii="Times New Roman" w:hAnsi="Times New Roman" w:cs="Times New Roman"/>
                <w:bCs/>
              </w:rPr>
            </w:pPr>
            <w:r w:rsidRPr="00DC7931">
              <w:rPr>
                <w:rFonts w:ascii="Times New Roman" w:hAnsi="Times New Roman" w:cs="Times New Roman"/>
                <w:bCs/>
              </w:rPr>
              <w:t>Tikslinės grupės</w:t>
            </w:r>
          </w:p>
        </w:tc>
        <w:tc>
          <w:tcPr>
            <w:tcW w:w="7066" w:type="dxa"/>
            <w:gridSpan w:val="4"/>
          </w:tcPr>
          <w:p w:rsidR="00316615" w:rsidRPr="006504C7" w:rsidRDefault="00316615" w:rsidP="00316615">
            <w:pPr>
              <w:jc w:val="both"/>
              <w:rPr>
                <w:rFonts w:ascii="Times New Roman" w:hAnsi="Times New Roman" w:cs="Times New Roman"/>
                <w:b/>
                <w:bCs/>
              </w:rPr>
            </w:pPr>
            <w:r w:rsidRPr="006504C7">
              <w:rPr>
                <w:rFonts w:ascii="Times New Roman" w:hAnsi="Times New Roman" w:cs="Times New Roman"/>
              </w:rPr>
              <w:t>Lietuvos gyventojai, skubios medicinos pagalbos, intensyvios terapijos, infekcinių ligų skyrių pacientai, sveikatos priežiūros specialistai.</w:t>
            </w:r>
          </w:p>
        </w:tc>
      </w:tr>
      <w:tr w:rsidR="00316615" w:rsidRPr="00DC7931" w:rsidTr="002E1FBF">
        <w:tc>
          <w:tcPr>
            <w:tcW w:w="766" w:type="dxa"/>
          </w:tcPr>
          <w:p w:rsidR="00316615" w:rsidRPr="00C37239" w:rsidRDefault="00316615" w:rsidP="00316615">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2.12.3</w:t>
            </w:r>
          </w:p>
        </w:tc>
        <w:tc>
          <w:tcPr>
            <w:tcW w:w="2205" w:type="dxa"/>
          </w:tcPr>
          <w:p w:rsidR="00316615" w:rsidRPr="00DC7931" w:rsidRDefault="00316615" w:rsidP="00316615">
            <w:pPr>
              <w:jc w:val="both"/>
              <w:rPr>
                <w:rFonts w:ascii="Times New Roman" w:hAnsi="Times New Roman" w:cs="Times New Roman"/>
                <w:bCs/>
              </w:rPr>
            </w:pPr>
            <w:r w:rsidRPr="00DC7931">
              <w:rPr>
                <w:rFonts w:ascii="Times New Roman" w:hAnsi="Times New Roman" w:cs="Times New Roman"/>
                <w:bCs/>
              </w:rPr>
              <w:t>Galimi pareiškėjai</w:t>
            </w:r>
          </w:p>
        </w:tc>
        <w:tc>
          <w:tcPr>
            <w:tcW w:w="7066" w:type="dxa"/>
            <w:gridSpan w:val="4"/>
          </w:tcPr>
          <w:p w:rsidR="00316615" w:rsidRPr="006504C7" w:rsidRDefault="00316615" w:rsidP="00316615">
            <w:pPr>
              <w:tabs>
                <w:tab w:val="left" w:pos="600"/>
              </w:tabs>
              <w:jc w:val="both"/>
              <w:rPr>
                <w:rFonts w:ascii="Times New Roman" w:hAnsi="Times New Roman" w:cs="Times New Roman"/>
                <w:bCs/>
              </w:rPr>
            </w:pPr>
            <w:r w:rsidRPr="006504C7">
              <w:rPr>
                <w:rFonts w:ascii="Times New Roman" w:hAnsi="Times New Roman" w:cs="Times New Roman"/>
                <w:bCs/>
              </w:rPr>
              <w:t>VšĮ Vilniaus universiteto ligoninė Santaros klinikos</w:t>
            </w:r>
          </w:p>
          <w:p w:rsidR="00316615" w:rsidRPr="006504C7" w:rsidRDefault="00316615" w:rsidP="00316615">
            <w:pPr>
              <w:tabs>
                <w:tab w:val="left" w:pos="600"/>
              </w:tabs>
              <w:jc w:val="both"/>
              <w:rPr>
                <w:rFonts w:ascii="Times New Roman" w:hAnsi="Times New Roman" w:cs="Times New Roman"/>
                <w:bCs/>
              </w:rPr>
            </w:pPr>
            <w:r w:rsidRPr="006504C7">
              <w:rPr>
                <w:rFonts w:ascii="Times New Roman" w:hAnsi="Times New Roman" w:cs="Times New Roman"/>
                <w:bCs/>
              </w:rPr>
              <w:t xml:space="preserve">Lietuvos sveikatos mokslų universiteto ligoninė Kauno klinikos </w:t>
            </w:r>
          </w:p>
          <w:p w:rsidR="00316615" w:rsidRPr="006504C7" w:rsidRDefault="00316615" w:rsidP="00316615">
            <w:pPr>
              <w:tabs>
                <w:tab w:val="left" w:pos="600"/>
              </w:tabs>
              <w:jc w:val="both"/>
              <w:rPr>
                <w:rFonts w:ascii="Times New Roman" w:hAnsi="Times New Roman" w:cs="Times New Roman"/>
                <w:bCs/>
              </w:rPr>
            </w:pPr>
            <w:r w:rsidRPr="006504C7">
              <w:rPr>
                <w:rFonts w:ascii="Times New Roman" w:hAnsi="Times New Roman" w:cs="Times New Roman"/>
                <w:bCs/>
              </w:rPr>
              <w:t xml:space="preserve">VšĮ Klaipėdos universitetinė ligoninė </w:t>
            </w:r>
          </w:p>
          <w:p w:rsidR="00316615" w:rsidRPr="006504C7" w:rsidRDefault="00316615" w:rsidP="00316615">
            <w:pPr>
              <w:tabs>
                <w:tab w:val="left" w:pos="600"/>
              </w:tabs>
              <w:jc w:val="both"/>
              <w:rPr>
                <w:rFonts w:ascii="Times New Roman" w:hAnsi="Times New Roman" w:cs="Times New Roman"/>
                <w:bCs/>
              </w:rPr>
            </w:pPr>
            <w:r w:rsidRPr="006504C7">
              <w:rPr>
                <w:rFonts w:ascii="Times New Roman" w:hAnsi="Times New Roman" w:cs="Times New Roman"/>
                <w:bCs/>
              </w:rPr>
              <w:t xml:space="preserve">VšĮ Respublikinė Šiaulių ligoninė </w:t>
            </w:r>
          </w:p>
          <w:p w:rsidR="00316615" w:rsidRPr="006504C7" w:rsidRDefault="00316615" w:rsidP="00316615">
            <w:pPr>
              <w:tabs>
                <w:tab w:val="left" w:pos="600"/>
              </w:tabs>
              <w:jc w:val="both"/>
              <w:rPr>
                <w:rFonts w:ascii="Times New Roman" w:hAnsi="Times New Roman" w:cs="Times New Roman"/>
                <w:bCs/>
              </w:rPr>
            </w:pPr>
            <w:r w:rsidRPr="006504C7">
              <w:rPr>
                <w:rFonts w:ascii="Times New Roman" w:hAnsi="Times New Roman" w:cs="Times New Roman"/>
                <w:bCs/>
              </w:rPr>
              <w:t>VšĮ Respublikinė Panevėžio ligoninė</w:t>
            </w:r>
          </w:p>
        </w:tc>
      </w:tr>
      <w:tr w:rsidR="00316615" w:rsidRPr="00DC7931" w:rsidTr="002E1FBF">
        <w:tc>
          <w:tcPr>
            <w:tcW w:w="766" w:type="dxa"/>
          </w:tcPr>
          <w:p w:rsidR="00316615" w:rsidRPr="00C37239" w:rsidRDefault="00316615" w:rsidP="00316615">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2.12.4</w:t>
            </w:r>
          </w:p>
        </w:tc>
        <w:tc>
          <w:tcPr>
            <w:tcW w:w="2205" w:type="dxa"/>
          </w:tcPr>
          <w:p w:rsidR="00316615" w:rsidRPr="006504C7" w:rsidRDefault="00316615" w:rsidP="00316615">
            <w:pPr>
              <w:jc w:val="both"/>
              <w:rPr>
                <w:rFonts w:ascii="Times New Roman" w:hAnsi="Times New Roman" w:cs="Times New Roman"/>
                <w:bCs/>
              </w:rPr>
            </w:pPr>
            <w:r w:rsidRPr="006504C7">
              <w:rPr>
                <w:rFonts w:ascii="Times New Roman" w:hAnsi="Times New Roman" w:cs="Times New Roman"/>
                <w:bCs/>
              </w:rPr>
              <w:t>Galimi partneriai</w:t>
            </w:r>
          </w:p>
        </w:tc>
        <w:tc>
          <w:tcPr>
            <w:tcW w:w="7066" w:type="dxa"/>
            <w:gridSpan w:val="4"/>
          </w:tcPr>
          <w:p w:rsidR="00316615" w:rsidRPr="006504C7" w:rsidRDefault="00316615" w:rsidP="00B9544C">
            <w:pPr>
              <w:tabs>
                <w:tab w:val="left" w:pos="600"/>
              </w:tabs>
              <w:jc w:val="both"/>
              <w:rPr>
                <w:rFonts w:ascii="Times New Roman" w:hAnsi="Times New Roman" w:cs="Times New Roman"/>
                <w:b/>
                <w:bCs/>
              </w:rPr>
            </w:pPr>
            <w:r w:rsidRPr="006504C7">
              <w:rPr>
                <w:rFonts w:ascii="Times New Roman" w:hAnsi="Times New Roman" w:cs="Times New Roman"/>
                <w:bCs/>
              </w:rPr>
              <w:t>Partneriai nėra galimi</w:t>
            </w:r>
          </w:p>
        </w:tc>
      </w:tr>
      <w:tr w:rsidR="00316615" w:rsidRPr="00DC7931" w:rsidTr="002E1FBF">
        <w:tc>
          <w:tcPr>
            <w:tcW w:w="766" w:type="dxa"/>
          </w:tcPr>
          <w:p w:rsidR="00316615" w:rsidRPr="00C37239" w:rsidRDefault="00316615" w:rsidP="00316615">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2.12.5</w:t>
            </w:r>
          </w:p>
        </w:tc>
        <w:tc>
          <w:tcPr>
            <w:tcW w:w="2205" w:type="dxa"/>
          </w:tcPr>
          <w:p w:rsidR="00316615" w:rsidRPr="006504C7" w:rsidRDefault="00316615" w:rsidP="00316615">
            <w:pPr>
              <w:jc w:val="both"/>
              <w:rPr>
                <w:rFonts w:ascii="Times New Roman" w:hAnsi="Times New Roman" w:cs="Times New Roman"/>
                <w:bCs/>
              </w:rPr>
            </w:pPr>
            <w:r w:rsidRPr="006504C7">
              <w:rPr>
                <w:rFonts w:ascii="Times New Roman" w:hAnsi="Times New Roman" w:cs="Times New Roman"/>
                <w:bCs/>
              </w:rPr>
              <w:t>Nuosavo įnašo dydis (jei taikoma)</w:t>
            </w:r>
          </w:p>
        </w:tc>
        <w:tc>
          <w:tcPr>
            <w:tcW w:w="7066" w:type="dxa"/>
            <w:gridSpan w:val="4"/>
          </w:tcPr>
          <w:p w:rsidR="00316615" w:rsidRPr="006504C7" w:rsidRDefault="00B9544C" w:rsidP="00B9544C">
            <w:pPr>
              <w:jc w:val="both"/>
              <w:rPr>
                <w:rFonts w:ascii="Times New Roman" w:hAnsi="Times New Roman" w:cs="Times New Roman"/>
              </w:rPr>
            </w:pPr>
            <w:r w:rsidRPr="006504C7">
              <w:rPr>
                <w:rFonts w:ascii="Times New Roman" w:hAnsi="Times New Roman" w:cs="Times New Roman"/>
              </w:rPr>
              <w:t>Netaikoma</w:t>
            </w:r>
          </w:p>
        </w:tc>
      </w:tr>
      <w:tr w:rsidR="00316615" w:rsidRPr="00DC7931" w:rsidTr="002E1FBF">
        <w:tc>
          <w:tcPr>
            <w:tcW w:w="766" w:type="dxa"/>
          </w:tcPr>
          <w:p w:rsidR="00316615" w:rsidRDefault="00316615" w:rsidP="00316615">
            <w:pPr>
              <w:pStyle w:val="Heading2"/>
              <w:spacing w:before="0"/>
              <w:ind w:left="0" w:firstLine="0"/>
              <w:outlineLvl w:val="1"/>
              <w:rPr>
                <w:rFonts w:ascii="Times New Roman" w:hAnsi="Times New Roman" w:cs="Times New Roman"/>
                <w:color w:val="auto"/>
                <w:sz w:val="22"/>
              </w:rPr>
            </w:pPr>
          </w:p>
        </w:tc>
        <w:tc>
          <w:tcPr>
            <w:tcW w:w="9271" w:type="dxa"/>
            <w:gridSpan w:val="5"/>
          </w:tcPr>
          <w:p w:rsidR="00316615" w:rsidRPr="006504C7" w:rsidRDefault="00316615" w:rsidP="00316615">
            <w:pPr>
              <w:jc w:val="both"/>
              <w:rPr>
                <w:rFonts w:ascii="Times New Roman" w:hAnsi="Times New Roman" w:cs="Times New Roman"/>
                <w:b/>
                <w:i/>
              </w:rPr>
            </w:pPr>
            <w:r w:rsidRPr="006504C7">
              <w:rPr>
                <w:rFonts w:ascii="Times New Roman" w:hAnsi="Times New Roman" w:cs="Times New Roman"/>
                <w:b/>
              </w:rPr>
              <w:t>Išlaidų tinkamumo reikalavimai</w:t>
            </w:r>
          </w:p>
        </w:tc>
      </w:tr>
      <w:tr w:rsidR="00316615" w:rsidRPr="00DC7931" w:rsidTr="002E1FBF">
        <w:tc>
          <w:tcPr>
            <w:tcW w:w="766" w:type="dxa"/>
          </w:tcPr>
          <w:p w:rsidR="00316615" w:rsidRDefault="00316615" w:rsidP="00316615">
            <w:pPr>
              <w:pStyle w:val="Heading3"/>
              <w:ind w:left="0" w:firstLine="0"/>
              <w:outlineLvl w:val="2"/>
            </w:pPr>
          </w:p>
        </w:tc>
        <w:tc>
          <w:tcPr>
            <w:tcW w:w="9271" w:type="dxa"/>
            <w:gridSpan w:val="5"/>
          </w:tcPr>
          <w:p w:rsidR="00316615" w:rsidRPr="001A4990" w:rsidRDefault="00316615" w:rsidP="00316615">
            <w:pPr>
              <w:jc w:val="both"/>
              <w:rPr>
                <w:rFonts w:ascii="Times New Roman" w:hAnsi="Times New Roman" w:cs="Times New Roman"/>
                <w:i/>
                <w:iCs/>
                <w:sz w:val="20"/>
                <w:szCs w:val="20"/>
              </w:rPr>
            </w:pPr>
            <w:r w:rsidRPr="001A4990">
              <w:rPr>
                <w:rFonts w:ascii="Times New Roman" w:hAnsi="Times New Roman" w:cs="Times New Roman"/>
                <w:i/>
                <w:iCs/>
                <w:sz w:val="20"/>
                <w:szCs w:val="20"/>
              </w:rPr>
              <w:t xml:space="preserve">Pateikiama PFSA, o kai įgyvendinami RPPl projektai – RPPl ir Gairėse nurodyta informacija. </w:t>
            </w:r>
          </w:p>
          <w:p w:rsidR="00B9544C" w:rsidRPr="006504C7" w:rsidRDefault="00B9544C" w:rsidP="00B9544C">
            <w:pPr>
              <w:tabs>
                <w:tab w:val="left" w:pos="486"/>
              </w:tabs>
              <w:ind w:firstLine="203"/>
              <w:jc w:val="both"/>
              <w:rPr>
                <w:rFonts w:ascii="Times New Roman" w:hAnsi="Times New Roman" w:cs="Times New Roman"/>
                <w:bCs/>
              </w:rPr>
            </w:pPr>
            <w:r w:rsidRPr="006504C7">
              <w:rPr>
                <w:rFonts w:ascii="Times New Roman" w:hAnsi="Times New Roman" w:cs="Times New Roman"/>
                <w:bCs/>
              </w:rPr>
              <w:t>1.</w:t>
            </w:r>
            <w:r w:rsidRPr="006504C7">
              <w:rPr>
                <w:rFonts w:ascii="Times New Roman" w:hAnsi="Times New Roman" w:cs="Times New Roman"/>
                <w:b/>
              </w:rPr>
              <w:tab/>
            </w:r>
            <w:r w:rsidR="00635448" w:rsidRPr="006504C7">
              <w:rPr>
                <w:rFonts w:ascii="Times New Roman" w:hAnsi="Times New Roman" w:cs="Times New Roman"/>
                <w:bCs/>
              </w:rPr>
              <w:t xml:space="preserve">Išlaidų tinkamumo finansuoti reikalavimai nustatyti </w:t>
            </w:r>
            <w:r w:rsidR="00A31274" w:rsidRPr="006504C7">
              <w:rPr>
                <w:rFonts w:ascii="Times New Roman" w:hAnsi="Times New Roman" w:cs="Times New Roman"/>
                <w:bCs/>
              </w:rPr>
              <w:t>Projektų administravimo ir finansavimo taisyklių, patvirtintų  Lietuvos Respublikos finansų ministro 2022 m. birželio 22 d. įsakymu Nr. 1K-237 (</w:t>
            </w:r>
            <w:r w:rsidR="00635448" w:rsidRPr="006504C7">
              <w:rPr>
                <w:rFonts w:ascii="Times New Roman" w:hAnsi="Times New Roman" w:cs="Times New Roman"/>
                <w:bCs/>
              </w:rPr>
              <w:t>PAFT</w:t>
            </w:r>
            <w:r w:rsidR="00A31274" w:rsidRPr="006504C7">
              <w:rPr>
                <w:rFonts w:ascii="Times New Roman" w:hAnsi="Times New Roman" w:cs="Times New Roman"/>
                <w:bCs/>
              </w:rPr>
              <w:t>) VII skyriuje</w:t>
            </w:r>
            <w:r w:rsidRPr="006504C7">
              <w:rPr>
                <w:rFonts w:ascii="Times New Roman" w:hAnsi="Times New Roman" w:cs="Times New Roman"/>
                <w:bCs/>
              </w:rPr>
              <w:t>.</w:t>
            </w:r>
          </w:p>
          <w:p w:rsidR="00B9544C" w:rsidRPr="006504C7" w:rsidRDefault="00B9544C" w:rsidP="00B9544C">
            <w:pPr>
              <w:tabs>
                <w:tab w:val="left" w:pos="486"/>
              </w:tabs>
              <w:ind w:firstLine="203"/>
              <w:jc w:val="both"/>
              <w:rPr>
                <w:rFonts w:ascii="Times New Roman" w:hAnsi="Times New Roman" w:cs="Times New Roman"/>
                <w:bCs/>
              </w:rPr>
            </w:pPr>
            <w:r w:rsidRPr="006504C7">
              <w:rPr>
                <w:rFonts w:ascii="Times New Roman" w:hAnsi="Times New Roman" w:cs="Times New Roman"/>
                <w:bCs/>
              </w:rPr>
              <w:t>2.</w:t>
            </w:r>
            <w:r w:rsidRPr="006504C7">
              <w:rPr>
                <w:rFonts w:ascii="Times New Roman" w:hAnsi="Times New Roman" w:cs="Times New Roman"/>
                <w:bCs/>
              </w:rPr>
              <w:tab/>
            </w:r>
            <w:r w:rsidR="00635448" w:rsidRPr="006504C7">
              <w:rPr>
                <w:rFonts w:ascii="Times New Roman" w:hAnsi="Times New Roman" w:cs="Times New Roman"/>
                <w:bCs/>
              </w:rPr>
              <w:t xml:space="preserve">PVM nėra tinkamas finansuoti EGADP lėšomis. PVM gali būti finansuojamas Lietuvos biudžeto lėšomis vadovaujantis PAFT </w:t>
            </w:r>
            <w:r w:rsidR="00A31274" w:rsidRPr="006504C7">
              <w:rPr>
                <w:rFonts w:ascii="Times New Roman" w:hAnsi="Times New Roman" w:cs="Times New Roman"/>
                <w:bCs/>
              </w:rPr>
              <w:t xml:space="preserve">VII skyriaus </w:t>
            </w:r>
            <w:r w:rsidR="00635448" w:rsidRPr="006504C7">
              <w:rPr>
                <w:rFonts w:ascii="Times New Roman" w:hAnsi="Times New Roman" w:cs="Times New Roman"/>
                <w:bCs/>
              </w:rPr>
              <w:t>ketvirtajame skirsnyje nustatyta tvarka. Projektuose išlaidos nurodomos su PVM, o jo tinkamumas finansuoti bus nustatytas vertinimo metu</w:t>
            </w:r>
            <w:r w:rsidRPr="006504C7">
              <w:rPr>
                <w:rFonts w:ascii="Times New Roman" w:hAnsi="Times New Roman" w:cs="Times New Roman"/>
                <w:bCs/>
              </w:rPr>
              <w:t>.</w:t>
            </w:r>
          </w:p>
          <w:p w:rsidR="00B9544C" w:rsidRPr="006504C7" w:rsidRDefault="00B9544C" w:rsidP="00B9544C">
            <w:pPr>
              <w:tabs>
                <w:tab w:val="left" w:pos="486"/>
                <w:tab w:val="left" w:pos="613"/>
                <w:tab w:val="left" w:pos="776"/>
              </w:tabs>
              <w:ind w:firstLine="203"/>
              <w:jc w:val="both"/>
              <w:rPr>
                <w:rFonts w:ascii="Times New Roman" w:hAnsi="Times New Roman" w:cs="Times New Roman"/>
                <w:bCs/>
              </w:rPr>
            </w:pPr>
            <w:r w:rsidRPr="006504C7">
              <w:rPr>
                <w:rFonts w:ascii="Times New Roman" w:hAnsi="Times New Roman" w:cs="Times New Roman"/>
                <w:bCs/>
              </w:rPr>
              <w:t>3.</w:t>
            </w:r>
            <w:r w:rsidRPr="006504C7">
              <w:rPr>
                <w:rFonts w:ascii="Times New Roman" w:hAnsi="Times New Roman" w:cs="Times New Roman"/>
                <w:bCs/>
              </w:rPr>
              <w:tab/>
              <w:t xml:space="preserve"> Naudojamo ilgalaikio turto nusidėvėjimo (amortizacijos) sąnaudos nėra finansuojamos.</w:t>
            </w:r>
          </w:p>
          <w:p w:rsidR="00B9544C" w:rsidRPr="006504C7" w:rsidRDefault="00B9544C" w:rsidP="00B9544C">
            <w:pPr>
              <w:tabs>
                <w:tab w:val="left" w:pos="486"/>
              </w:tabs>
              <w:ind w:firstLine="203"/>
              <w:jc w:val="both"/>
              <w:rPr>
                <w:rFonts w:ascii="Times New Roman" w:hAnsi="Times New Roman" w:cs="Times New Roman"/>
                <w:bCs/>
              </w:rPr>
            </w:pPr>
            <w:r w:rsidRPr="006504C7">
              <w:rPr>
                <w:rFonts w:ascii="Times New Roman" w:hAnsi="Times New Roman" w:cs="Times New Roman"/>
                <w:bCs/>
              </w:rPr>
              <w:t>4.</w:t>
            </w:r>
            <w:r w:rsidRPr="006504C7">
              <w:rPr>
                <w:rFonts w:ascii="Times New Roman" w:hAnsi="Times New Roman" w:cs="Times New Roman"/>
                <w:bCs/>
              </w:rPr>
              <w:tab/>
              <w:t xml:space="preserve"> Vienkartinės priemonės, higienos prekės ir kitos panašios paslaugų teikimui  reikalingos priemonės nėra finansuojamos.</w:t>
            </w:r>
          </w:p>
          <w:p w:rsidR="00B9544C" w:rsidRPr="006504C7" w:rsidRDefault="00B9544C" w:rsidP="00B9544C">
            <w:pPr>
              <w:tabs>
                <w:tab w:val="left" w:pos="486"/>
                <w:tab w:val="left" w:pos="600"/>
              </w:tabs>
              <w:ind w:firstLine="203"/>
              <w:jc w:val="both"/>
              <w:rPr>
                <w:rFonts w:ascii="Times New Roman" w:hAnsi="Times New Roman" w:cs="Times New Roman"/>
                <w:bCs/>
              </w:rPr>
            </w:pPr>
            <w:r w:rsidRPr="006504C7">
              <w:rPr>
                <w:rFonts w:ascii="Times New Roman" w:hAnsi="Times New Roman" w:cs="Times New Roman"/>
                <w:bCs/>
              </w:rPr>
              <w:t>5.</w:t>
            </w:r>
            <w:r w:rsidRPr="006504C7">
              <w:rPr>
                <w:rFonts w:ascii="Times New Roman" w:hAnsi="Times New Roman" w:cs="Times New Roman"/>
                <w:bCs/>
              </w:rPr>
              <w:tab/>
              <w:t>Didžiausia galima projektų finansuojamoji dalis sudaro 100 proc. visų tinkamų finansuoti projekto išlaidų. Pareiškėjas ir (arba) partneris savo iniciatyva ir savo ir (arba) kitų šaltinių lėšomis gali prisidėti prie projekto įgyvendinimo.</w:t>
            </w:r>
          </w:p>
          <w:p w:rsidR="00B9544C" w:rsidRPr="006504C7" w:rsidRDefault="00B9544C" w:rsidP="00B9544C">
            <w:pPr>
              <w:tabs>
                <w:tab w:val="left" w:pos="486"/>
              </w:tabs>
              <w:ind w:firstLine="203"/>
              <w:jc w:val="both"/>
              <w:rPr>
                <w:rFonts w:ascii="Times New Roman" w:hAnsi="Times New Roman" w:cs="Times New Roman"/>
                <w:bCs/>
              </w:rPr>
            </w:pPr>
            <w:r w:rsidRPr="006504C7">
              <w:rPr>
                <w:rFonts w:ascii="Times New Roman" w:hAnsi="Times New Roman" w:cs="Times New Roman"/>
                <w:bCs/>
              </w:rPr>
              <w:t>6.</w:t>
            </w:r>
            <w:r w:rsidRPr="006504C7">
              <w:rPr>
                <w:rFonts w:ascii="Times New Roman" w:hAnsi="Times New Roman" w:cs="Times New Roman"/>
                <w:bCs/>
              </w:rPr>
              <w:tab/>
              <w:t>Projekto tinkamų finansuoti išlaidų dalis, kurios nepadengia projektui skiriamo finansavimo lėšos, turi būti finansuojama iš projekto vykdytojo lėšų.</w:t>
            </w:r>
          </w:p>
          <w:p w:rsidR="00B9544C" w:rsidRPr="006504C7" w:rsidRDefault="00B9544C" w:rsidP="00B9544C">
            <w:pPr>
              <w:tabs>
                <w:tab w:val="left" w:pos="486"/>
              </w:tabs>
              <w:ind w:firstLine="203"/>
              <w:jc w:val="both"/>
              <w:rPr>
                <w:rFonts w:ascii="Times New Roman" w:hAnsi="Times New Roman" w:cs="Times New Roman"/>
                <w:iCs/>
              </w:rPr>
            </w:pPr>
            <w:r w:rsidRPr="006504C7">
              <w:rPr>
                <w:rFonts w:ascii="Times New Roman" w:hAnsi="Times New Roman" w:cs="Times New Roman"/>
                <w:iCs/>
              </w:rPr>
              <w:t xml:space="preserve">7. Jei projekto vertė viršija 10 000 000 eurų, projekto vykdytojas įsipareigoja surengti komunikacinį renginį ar veiklą, laiku įtraukiant Europos Komisiją ir vadovaujančiąją instituciją. </w:t>
            </w:r>
          </w:p>
          <w:p w:rsidR="00316615" w:rsidRPr="006504C7" w:rsidRDefault="00B9544C" w:rsidP="00A31274">
            <w:pPr>
              <w:tabs>
                <w:tab w:val="left" w:pos="486"/>
              </w:tabs>
              <w:ind w:firstLine="203"/>
              <w:jc w:val="both"/>
              <w:rPr>
                <w:rFonts w:ascii="Times New Roman" w:hAnsi="Times New Roman" w:cs="Times New Roman"/>
                <w:iCs/>
              </w:rPr>
            </w:pPr>
            <w:r w:rsidRPr="006504C7">
              <w:rPr>
                <w:rFonts w:ascii="Times New Roman" w:hAnsi="Times New Roman" w:cs="Times New Roman"/>
                <w:iCs/>
              </w:rPr>
              <w:t>8. Papildomas finansavimas Veiklos</w:t>
            </w:r>
            <w:r w:rsidR="00A31274" w:rsidRPr="006504C7">
              <w:rPr>
                <w:rFonts w:ascii="Times New Roman" w:hAnsi="Times New Roman" w:cs="Times New Roman"/>
                <w:iCs/>
              </w:rPr>
              <w:t xml:space="preserve"> įgyvendinimui nebus skiriamas.</w:t>
            </w:r>
          </w:p>
        </w:tc>
      </w:tr>
      <w:tr w:rsidR="00316615" w:rsidRPr="00DC7931" w:rsidTr="002E1FBF">
        <w:tc>
          <w:tcPr>
            <w:tcW w:w="766" w:type="dxa"/>
          </w:tcPr>
          <w:p w:rsidR="00316615" w:rsidRDefault="00316615" w:rsidP="00316615">
            <w:pPr>
              <w:pStyle w:val="Heading3"/>
              <w:ind w:left="0" w:firstLine="0"/>
              <w:outlineLvl w:val="2"/>
              <w:rPr>
                <w:rFonts w:ascii="Times New Roman" w:hAnsi="Times New Roman" w:cs="Times New Roman"/>
                <w:color w:val="auto"/>
                <w:sz w:val="22"/>
              </w:rPr>
            </w:pPr>
          </w:p>
        </w:tc>
        <w:tc>
          <w:tcPr>
            <w:tcW w:w="9271" w:type="dxa"/>
            <w:gridSpan w:val="5"/>
          </w:tcPr>
          <w:p w:rsidR="00316615" w:rsidRPr="006504C7" w:rsidRDefault="00316615" w:rsidP="00316615">
            <w:pPr>
              <w:jc w:val="both"/>
              <w:rPr>
                <w:rFonts w:ascii="Times New Roman" w:hAnsi="Times New Roman" w:cs="Times New Roman"/>
                <w:b/>
                <w:bCs/>
                <w:iCs/>
              </w:rPr>
            </w:pPr>
            <w:r w:rsidRPr="006504C7">
              <w:rPr>
                <w:rFonts w:ascii="Times New Roman" w:hAnsi="Times New Roman" w:cs="Times New Roman"/>
                <w:b/>
                <w:bCs/>
                <w:iCs/>
              </w:rPr>
              <w:t>Projektų veiklų įgyvendinimui taikomi supaprastintai apmokamų išlaidų dydžiai</w:t>
            </w:r>
          </w:p>
        </w:tc>
      </w:tr>
      <w:tr w:rsidR="00316615" w:rsidRPr="00DC7931" w:rsidTr="002E1FBF">
        <w:trPr>
          <w:trHeight w:val="1284"/>
        </w:trPr>
        <w:tc>
          <w:tcPr>
            <w:tcW w:w="766" w:type="dxa"/>
          </w:tcPr>
          <w:p w:rsidR="00316615" w:rsidRDefault="00316615" w:rsidP="00316615">
            <w:pPr>
              <w:pStyle w:val="Heading3"/>
              <w:numPr>
                <w:ilvl w:val="0"/>
                <w:numId w:val="0"/>
              </w:numPr>
              <w:spacing w:before="0"/>
              <w:outlineLvl w:val="2"/>
              <w:rPr>
                <w:rFonts w:ascii="Times New Roman" w:hAnsi="Times New Roman" w:cs="Times New Roman"/>
                <w:color w:val="auto"/>
                <w:sz w:val="22"/>
              </w:rPr>
            </w:pPr>
          </w:p>
        </w:tc>
        <w:tc>
          <w:tcPr>
            <w:tcW w:w="9271" w:type="dxa"/>
            <w:gridSpan w:val="5"/>
          </w:tcPr>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2"/>
              <w:gridCol w:w="1984"/>
              <w:gridCol w:w="2552"/>
              <w:gridCol w:w="3304"/>
            </w:tblGrid>
            <w:tr w:rsidR="00316615" w:rsidRPr="006504C7" w:rsidTr="000C4AA8">
              <w:trPr>
                <w:trHeight w:val="893"/>
              </w:trPr>
              <w:tc>
                <w:tcPr>
                  <w:tcW w:w="9092" w:type="dxa"/>
                  <w:gridSpan w:val="4"/>
                </w:tcPr>
                <w:p w:rsidR="00316615" w:rsidRPr="006504C7" w:rsidRDefault="00316615" w:rsidP="001A4990">
                  <w:pPr>
                    <w:spacing w:line="240" w:lineRule="auto"/>
                    <w:rPr>
                      <w:rFonts w:ascii="Times New Roman" w:hAnsi="Times New Roman" w:cs="Times New Roman"/>
                      <w:b/>
                      <w:bCs/>
                      <w:sz w:val="20"/>
                      <w:szCs w:val="20"/>
                    </w:rPr>
                  </w:pPr>
                  <w:r w:rsidRPr="006504C7">
                    <w:rPr>
                      <w:rFonts w:ascii="Times New Roman" w:hAnsi="Times New Roman" w:cs="Times New Roman"/>
                      <w:b/>
                      <w:sz w:val="20"/>
                      <w:szCs w:val="20"/>
                    </w:rPr>
                    <w:t>Neindeksuojama</w:t>
                  </w:r>
                </w:p>
                <w:p w:rsidR="00316615" w:rsidRPr="006504C7" w:rsidRDefault="00316615" w:rsidP="001A4990">
                  <w:pPr>
                    <w:spacing w:line="240" w:lineRule="auto"/>
                    <w:rPr>
                      <w:rFonts w:ascii="Times New Roman" w:eastAsia="Times New Roman" w:hAnsi="Times New Roman" w:cs="Times New Roman"/>
                      <w:i/>
                      <w:iCs/>
                      <w:sz w:val="20"/>
                      <w:szCs w:val="20"/>
                    </w:rPr>
                  </w:pPr>
                  <w:r w:rsidRPr="006504C7">
                    <w:rPr>
                      <w:rFonts w:ascii="Times New Roman" w:eastAsia="Times New Roman" w:hAnsi="Times New Roman" w:cs="Times New Roman"/>
                      <w:i/>
                      <w:iCs/>
                      <w:sz w:val="20"/>
                      <w:szCs w:val="20"/>
                    </w:rPr>
                    <w:t>Perkeliama informacija iš PFSA. Jei įgyvendinami RPPl įgyvendinimo projektai, žymima „Indeksuojama“.</w:t>
                  </w:r>
                </w:p>
              </w:tc>
            </w:tr>
            <w:tr w:rsidR="00316615" w:rsidRPr="006504C7" w:rsidTr="001A4990">
              <w:trPr>
                <w:trHeight w:val="795"/>
              </w:trPr>
              <w:tc>
                <w:tcPr>
                  <w:tcW w:w="1252" w:type="dxa"/>
                </w:tcPr>
                <w:p w:rsidR="00316615" w:rsidRPr="006504C7" w:rsidRDefault="00316615" w:rsidP="001A4990">
                  <w:pPr>
                    <w:spacing w:line="240" w:lineRule="auto"/>
                    <w:rPr>
                      <w:rFonts w:ascii="Times New Roman" w:hAnsi="Times New Roman" w:cs="Times New Roman"/>
                      <w:b/>
                      <w:sz w:val="20"/>
                      <w:szCs w:val="20"/>
                    </w:rPr>
                  </w:pPr>
                  <w:r w:rsidRPr="006504C7">
                    <w:rPr>
                      <w:rFonts w:ascii="Times New Roman" w:hAnsi="Times New Roman" w:cs="Times New Roman"/>
                      <w:b/>
                      <w:sz w:val="20"/>
                      <w:szCs w:val="20"/>
                    </w:rPr>
                    <w:t>Supaprastintai apmokamų išlaidų dydžio kodas</w:t>
                  </w:r>
                </w:p>
              </w:tc>
              <w:tc>
                <w:tcPr>
                  <w:tcW w:w="1984" w:type="dxa"/>
                </w:tcPr>
                <w:p w:rsidR="00316615" w:rsidRPr="006504C7" w:rsidRDefault="00316615" w:rsidP="001A4990">
                  <w:pPr>
                    <w:spacing w:line="240" w:lineRule="auto"/>
                    <w:rPr>
                      <w:rFonts w:ascii="Times New Roman" w:hAnsi="Times New Roman" w:cs="Times New Roman"/>
                      <w:b/>
                      <w:sz w:val="20"/>
                      <w:szCs w:val="20"/>
                    </w:rPr>
                  </w:pPr>
                  <w:r w:rsidRPr="006504C7">
                    <w:rPr>
                      <w:rFonts w:ascii="Times New Roman" w:hAnsi="Times New Roman" w:cs="Times New Roman"/>
                      <w:b/>
                      <w:sz w:val="20"/>
                      <w:szCs w:val="20"/>
                    </w:rPr>
                    <w:t>Supaprastintai apmokamų išlaidų dydžio versija</w:t>
                  </w:r>
                </w:p>
              </w:tc>
              <w:tc>
                <w:tcPr>
                  <w:tcW w:w="2552" w:type="dxa"/>
                </w:tcPr>
                <w:p w:rsidR="00316615" w:rsidRPr="006504C7" w:rsidRDefault="00316615" w:rsidP="001A4990">
                  <w:pPr>
                    <w:spacing w:line="240" w:lineRule="auto"/>
                    <w:rPr>
                      <w:rFonts w:ascii="Times New Roman" w:hAnsi="Times New Roman" w:cs="Times New Roman"/>
                      <w:b/>
                      <w:sz w:val="20"/>
                      <w:szCs w:val="20"/>
                    </w:rPr>
                  </w:pPr>
                  <w:r w:rsidRPr="006504C7">
                    <w:rPr>
                      <w:rFonts w:ascii="Times New Roman" w:hAnsi="Times New Roman" w:cs="Times New Roman"/>
                      <w:b/>
                      <w:sz w:val="20"/>
                      <w:szCs w:val="20"/>
                    </w:rPr>
                    <w:t>Supaprastintai apmokamų išlaidų dydžio pavadinimas</w:t>
                  </w:r>
                </w:p>
              </w:tc>
              <w:tc>
                <w:tcPr>
                  <w:tcW w:w="3304" w:type="dxa"/>
                </w:tcPr>
                <w:p w:rsidR="00316615" w:rsidRPr="006504C7" w:rsidRDefault="00316615" w:rsidP="001A4990">
                  <w:pPr>
                    <w:spacing w:line="240" w:lineRule="auto"/>
                    <w:rPr>
                      <w:rFonts w:ascii="Times New Roman" w:hAnsi="Times New Roman" w:cs="Times New Roman"/>
                      <w:b/>
                      <w:sz w:val="20"/>
                      <w:szCs w:val="20"/>
                    </w:rPr>
                  </w:pPr>
                  <w:r w:rsidRPr="006504C7">
                    <w:rPr>
                      <w:rFonts w:ascii="Times New Roman" w:hAnsi="Times New Roman" w:cs="Times New Roman"/>
                      <w:b/>
                      <w:bCs/>
                      <w:sz w:val="20"/>
                      <w:szCs w:val="20"/>
                    </w:rPr>
                    <w:t>Papildoma informacija</w:t>
                  </w:r>
                </w:p>
              </w:tc>
            </w:tr>
            <w:tr w:rsidR="00B9544C" w:rsidRPr="006504C7" w:rsidTr="001A4990">
              <w:trPr>
                <w:trHeight w:val="795"/>
              </w:trPr>
              <w:tc>
                <w:tcPr>
                  <w:tcW w:w="1252" w:type="dxa"/>
                </w:tcPr>
                <w:p w:rsidR="00B9544C" w:rsidRPr="006504C7" w:rsidRDefault="00B9544C" w:rsidP="001A4990">
                  <w:pPr>
                    <w:spacing w:line="240" w:lineRule="auto"/>
                    <w:rPr>
                      <w:rFonts w:ascii="Times New Roman" w:hAnsi="Times New Roman" w:cs="Times New Roman"/>
                      <w:b/>
                      <w:sz w:val="20"/>
                      <w:szCs w:val="20"/>
                    </w:rPr>
                  </w:pPr>
                  <w:r w:rsidRPr="006504C7">
                    <w:rPr>
                      <w:rFonts w:ascii="Times New Roman" w:hAnsi="Times New Roman" w:cs="Times New Roman"/>
                      <w:i/>
                      <w:sz w:val="20"/>
                      <w:szCs w:val="20"/>
                    </w:rPr>
                    <w:t xml:space="preserve">Pateikiama PFSA </w:t>
                  </w:r>
                  <w:r w:rsidRPr="006504C7">
                    <w:rPr>
                      <w:rFonts w:ascii="Times New Roman" w:hAnsi="Times New Roman" w:cs="Times New Roman"/>
                      <w:i/>
                      <w:iCs/>
                      <w:sz w:val="20"/>
                      <w:szCs w:val="20"/>
                    </w:rPr>
                    <w:t xml:space="preserve">arba Gairėse </w:t>
                  </w:r>
                  <w:r w:rsidRPr="006504C7">
                    <w:rPr>
                      <w:rFonts w:ascii="Times New Roman" w:hAnsi="Times New Roman" w:cs="Times New Roman"/>
                      <w:i/>
                      <w:sz w:val="20"/>
                      <w:szCs w:val="20"/>
                    </w:rPr>
                    <w:t>nurodyta informacija.</w:t>
                  </w:r>
                </w:p>
              </w:tc>
              <w:tc>
                <w:tcPr>
                  <w:tcW w:w="1984" w:type="dxa"/>
                </w:tcPr>
                <w:p w:rsidR="00B9544C" w:rsidRPr="006504C7" w:rsidRDefault="00B9544C" w:rsidP="001A4990">
                  <w:pPr>
                    <w:spacing w:line="240" w:lineRule="auto"/>
                    <w:rPr>
                      <w:rFonts w:ascii="Times New Roman" w:hAnsi="Times New Roman" w:cs="Times New Roman"/>
                      <w:b/>
                      <w:sz w:val="20"/>
                      <w:szCs w:val="20"/>
                    </w:rPr>
                  </w:pPr>
                  <w:r w:rsidRPr="006504C7">
                    <w:rPr>
                      <w:rFonts w:ascii="Times New Roman" w:hAnsi="Times New Roman" w:cs="Times New Roman"/>
                      <w:i/>
                      <w:sz w:val="20"/>
                      <w:szCs w:val="20"/>
                    </w:rPr>
                    <w:t>Jei supaprastintai apmokamų išlaidų dydžiai indeksuojami, nurodoma naujausia aktuali versija. Jei supaprastintai apmokamų išlaidų dydžiai neindeksuojami, pateikiama PFSA nurodyta informacija.</w:t>
                  </w:r>
                </w:p>
              </w:tc>
              <w:tc>
                <w:tcPr>
                  <w:tcW w:w="2552" w:type="dxa"/>
                </w:tcPr>
                <w:p w:rsidR="00B9544C" w:rsidRPr="006504C7" w:rsidRDefault="00B9544C" w:rsidP="001A4990">
                  <w:pPr>
                    <w:spacing w:line="240" w:lineRule="auto"/>
                    <w:rPr>
                      <w:rFonts w:ascii="Times New Roman" w:hAnsi="Times New Roman" w:cs="Times New Roman"/>
                      <w:b/>
                      <w:sz w:val="20"/>
                      <w:szCs w:val="20"/>
                    </w:rPr>
                  </w:pPr>
                  <w:r w:rsidRPr="006504C7">
                    <w:rPr>
                      <w:rFonts w:ascii="Times New Roman" w:hAnsi="Times New Roman" w:cs="Times New Roman"/>
                      <w:i/>
                      <w:iCs/>
                      <w:sz w:val="20"/>
                      <w:szCs w:val="20"/>
                    </w:rPr>
                    <w:t>Pateikiamas supaprastintai apmokamų išlaidų dydžio pavadinimas iš Supaprastintai apmokamų išlaidų dydžių registro, pagal nurodytą supaprastintai apmokamų išlaidų dydžio kodą ir versiją.</w:t>
                  </w:r>
                </w:p>
              </w:tc>
              <w:tc>
                <w:tcPr>
                  <w:tcW w:w="3304" w:type="dxa"/>
                </w:tcPr>
                <w:p w:rsidR="00B9544C" w:rsidRPr="006504C7" w:rsidRDefault="00B9544C" w:rsidP="001A4990">
                  <w:pPr>
                    <w:spacing w:line="240" w:lineRule="auto"/>
                    <w:rPr>
                      <w:rFonts w:ascii="Times New Roman" w:hAnsi="Times New Roman" w:cs="Times New Roman"/>
                      <w:b/>
                      <w:bCs/>
                      <w:sz w:val="20"/>
                      <w:szCs w:val="20"/>
                    </w:rPr>
                  </w:pPr>
                  <w:r w:rsidRPr="006504C7">
                    <w:rPr>
                      <w:rFonts w:ascii="Times New Roman" w:hAnsi="Times New Roman" w:cs="Times New Roman"/>
                      <w:i/>
                      <w:iCs/>
                      <w:sz w:val="20"/>
                      <w:szCs w:val="20"/>
                    </w:rPr>
                    <w:t xml:space="preserve">Jeigu yra parengtas </w:t>
                  </w:r>
                  <w:r w:rsidRPr="006504C7">
                    <w:rPr>
                      <w:rFonts w:ascii="Times New Roman" w:hAnsi="Times New Roman" w:cs="Times New Roman"/>
                      <w:i/>
                      <w:sz w:val="20"/>
                      <w:szCs w:val="20"/>
                    </w:rPr>
                    <w:t>Supaprastintai apmokamų išlaidų dydžio nustatymo aprašas</w:t>
                  </w:r>
                  <w:r w:rsidRPr="006504C7">
                    <w:rPr>
                      <w:rFonts w:ascii="Times New Roman" w:hAnsi="Times New Roman" w:cs="Times New Roman"/>
                      <w:i/>
                      <w:iCs/>
                      <w:sz w:val="20"/>
                      <w:szCs w:val="20"/>
                    </w:rPr>
                    <w:t>, kuris skelbiamas ESFIPS,</w:t>
                  </w:r>
                  <w:r w:rsidRPr="006504C7">
                    <w:rPr>
                      <w:rFonts w:ascii="Times New Roman" w:hAnsi="Times New Roman" w:cs="Times New Roman"/>
                      <w:i/>
                      <w:sz w:val="20"/>
                      <w:szCs w:val="20"/>
                    </w:rPr>
                    <w:t xml:space="preserve"> pateikiama nuoroda.</w:t>
                  </w:r>
                </w:p>
              </w:tc>
            </w:tr>
            <w:tr w:rsidR="007015E2" w:rsidRPr="006504C7" w:rsidTr="001A4990">
              <w:trPr>
                <w:trHeight w:val="433"/>
              </w:trPr>
              <w:tc>
                <w:tcPr>
                  <w:tcW w:w="1252" w:type="dxa"/>
                </w:tcPr>
                <w:p w:rsidR="007015E2" w:rsidRPr="006504C7" w:rsidRDefault="007015E2" w:rsidP="001A4990">
                  <w:pPr>
                    <w:spacing w:line="240" w:lineRule="auto"/>
                    <w:rPr>
                      <w:rFonts w:ascii="Times New Roman" w:hAnsi="Times New Roman" w:cs="Times New Roman"/>
                      <w:sz w:val="20"/>
                      <w:szCs w:val="20"/>
                    </w:rPr>
                  </w:pPr>
                  <w:r w:rsidRPr="006504C7">
                    <w:rPr>
                      <w:rFonts w:ascii="Times New Roman" w:hAnsi="Times New Roman" w:cs="Times New Roman"/>
                      <w:iCs/>
                      <w:sz w:val="20"/>
                      <w:szCs w:val="20"/>
                    </w:rPr>
                    <w:t xml:space="preserve">FS-01-04 </w:t>
                  </w:r>
                </w:p>
              </w:tc>
              <w:tc>
                <w:tcPr>
                  <w:tcW w:w="1984" w:type="dxa"/>
                </w:tcPr>
                <w:p w:rsidR="007015E2" w:rsidRPr="006504C7" w:rsidRDefault="007015E2" w:rsidP="001A4990">
                  <w:pPr>
                    <w:spacing w:line="240" w:lineRule="auto"/>
                    <w:rPr>
                      <w:rFonts w:ascii="Times New Roman" w:hAnsi="Times New Roman" w:cs="Times New Roman"/>
                      <w:sz w:val="20"/>
                      <w:szCs w:val="20"/>
                    </w:rPr>
                  </w:pPr>
                  <w:r w:rsidRPr="006504C7">
                    <w:rPr>
                      <w:rFonts w:ascii="Times New Roman" w:hAnsi="Times New Roman" w:cs="Times New Roman"/>
                      <w:i/>
                      <w:sz w:val="20"/>
                      <w:szCs w:val="20"/>
                    </w:rPr>
                    <w:t>01</w:t>
                  </w:r>
                </w:p>
              </w:tc>
              <w:tc>
                <w:tcPr>
                  <w:tcW w:w="2552" w:type="dxa"/>
                </w:tcPr>
                <w:p w:rsidR="007015E2" w:rsidRPr="006504C7" w:rsidRDefault="007015E2" w:rsidP="001A4990">
                  <w:pPr>
                    <w:spacing w:line="240" w:lineRule="auto"/>
                    <w:rPr>
                      <w:rFonts w:ascii="Times New Roman" w:hAnsi="Times New Roman" w:cs="Times New Roman"/>
                      <w:iCs/>
                      <w:sz w:val="20"/>
                      <w:szCs w:val="20"/>
                    </w:rPr>
                  </w:pPr>
                  <w:r w:rsidRPr="006504C7">
                    <w:rPr>
                      <w:rFonts w:ascii="Times New Roman" w:hAnsi="Times New Roman" w:cs="Times New Roman"/>
                      <w:iCs/>
                      <w:sz w:val="20"/>
                      <w:szCs w:val="20"/>
                    </w:rPr>
                    <w:t xml:space="preserve">Įgyvendintų privalomų matomumo ir informavimo priemonių apie ES fondų investicijų veiklas fiksuotoji suma, antrojo rinkinio FS su PVM </w:t>
                  </w:r>
                </w:p>
                <w:p w:rsidR="007015E2" w:rsidRPr="006504C7" w:rsidRDefault="007015E2" w:rsidP="001A4990">
                  <w:pPr>
                    <w:spacing w:line="240" w:lineRule="auto"/>
                    <w:rPr>
                      <w:rFonts w:ascii="Times New Roman" w:hAnsi="Times New Roman" w:cs="Times New Roman"/>
                      <w:sz w:val="20"/>
                      <w:szCs w:val="20"/>
                    </w:rPr>
                  </w:pPr>
                </w:p>
              </w:tc>
              <w:tc>
                <w:tcPr>
                  <w:tcW w:w="3304" w:type="dxa"/>
                </w:tcPr>
                <w:p w:rsidR="007015E2" w:rsidRPr="006504C7" w:rsidRDefault="007015E2" w:rsidP="001A4990">
                  <w:pPr>
                    <w:spacing w:line="240" w:lineRule="auto"/>
                    <w:rPr>
                      <w:rFonts w:ascii="Times New Roman" w:hAnsi="Times New Roman" w:cs="Times New Roman"/>
                      <w:i/>
                      <w:sz w:val="20"/>
                      <w:szCs w:val="20"/>
                    </w:rPr>
                  </w:pPr>
                  <w:r w:rsidRPr="006504C7">
                    <w:rPr>
                      <w:rFonts w:ascii="Times New Roman" w:hAnsi="Times New Roman" w:cs="Times New Roman"/>
                      <w:sz w:val="20"/>
                      <w:szCs w:val="20"/>
                    </w:rPr>
                    <w:t>Supaprastintai apmokamų išlaidų dydžio nustatymo aprašas pateikiamas Europos socialinio fondo agentūros svetainės Metodinės pagalbos centro skiltyje adresu https://www.esf.lt/lt/dokumentai-ir-leidiniai/metodines-pagalbos-centras/803</w:t>
                  </w:r>
                </w:p>
              </w:tc>
            </w:tr>
            <w:tr w:rsidR="007015E2" w:rsidRPr="006504C7" w:rsidTr="001A4990">
              <w:trPr>
                <w:trHeight w:val="433"/>
              </w:trPr>
              <w:tc>
                <w:tcPr>
                  <w:tcW w:w="1252" w:type="dxa"/>
                </w:tcPr>
                <w:p w:rsidR="007015E2" w:rsidRPr="006504C7" w:rsidRDefault="007015E2" w:rsidP="001A4990">
                  <w:pPr>
                    <w:spacing w:line="240" w:lineRule="auto"/>
                    <w:rPr>
                      <w:rFonts w:ascii="Times New Roman" w:hAnsi="Times New Roman" w:cs="Times New Roman"/>
                      <w:iCs/>
                      <w:sz w:val="20"/>
                      <w:szCs w:val="20"/>
                    </w:rPr>
                  </w:pPr>
                  <w:r w:rsidRPr="006504C7">
                    <w:rPr>
                      <w:rFonts w:ascii="Times New Roman" w:hAnsi="Times New Roman" w:cs="Times New Roman"/>
                      <w:sz w:val="20"/>
                      <w:szCs w:val="20"/>
                    </w:rPr>
                    <w:t>FS-01-03</w:t>
                  </w:r>
                </w:p>
              </w:tc>
              <w:tc>
                <w:tcPr>
                  <w:tcW w:w="1984" w:type="dxa"/>
                </w:tcPr>
                <w:p w:rsidR="007015E2" w:rsidRPr="006504C7" w:rsidRDefault="007015E2" w:rsidP="001A4990">
                  <w:pPr>
                    <w:spacing w:line="240" w:lineRule="auto"/>
                    <w:rPr>
                      <w:rFonts w:ascii="Times New Roman" w:hAnsi="Times New Roman" w:cs="Times New Roman"/>
                      <w:i/>
                      <w:sz w:val="20"/>
                      <w:szCs w:val="20"/>
                    </w:rPr>
                  </w:pPr>
                  <w:r w:rsidRPr="006504C7">
                    <w:rPr>
                      <w:rFonts w:ascii="Times New Roman" w:hAnsi="Times New Roman" w:cs="Times New Roman"/>
                      <w:i/>
                      <w:sz w:val="20"/>
                      <w:szCs w:val="20"/>
                    </w:rPr>
                    <w:t>01</w:t>
                  </w:r>
                </w:p>
              </w:tc>
              <w:tc>
                <w:tcPr>
                  <w:tcW w:w="2552" w:type="dxa"/>
                </w:tcPr>
                <w:p w:rsidR="007015E2" w:rsidRPr="006504C7" w:rsidRDefault="007015E2" w:rsidP="001A4990">
                  <w:pPr>
                    <w:spacing w:line="240" w:lineRule="auto"/>
                    <w:rPr>
                      <w:rFonts w:ascii="Times New Roman" w:hAnsi="Times New Roman" w:cs="Times New Roman"/>
                      <w:iCs/>
                      <w:sz w:val="20"/>
                      <w:szCs w:val="20"/>
                    </w:rPr>
                  </w:pPr>
                  <w:r w:rsidRPr="006504C7">
                    <w:rPr>
                      <w:rFonts w:ascii="Times New Roman" w:hAnsi="Times New Roman" w:cs="Times New Roman"/>
                      <w:sz w:val="20"/>
                      <w:szCs w:val="20"/>
                    </w:rPr>
                    <w:t>Įgyvendintų privalomų matomumo ir informavimo priemonių apie ES fondų investicijų veiklas fiksuotoji suma, antrojo rinkinio FS be PVM</w:t>
                  </w:r>
                </w:p>
              </w:tc>
              <w:tc>
                <w:tcPr>
                  <w:tcW w:w="3304" w:type="dxa"/>
                </w:tcPr>
                <w:p w:rsidR="007015E2" w:rsidRPr="006504C7" w:rsidRDefault="007015E2" w:rsidP="001A4990">
                  <w:pPr>
                    <w:spacing w:line="240" w:lineRule="auto"/>
                    <w:rPr>
                      <w:rFonts w:ascii="Times New Roman" w:hAnsi="Times New Roman" w:cs="Times New Roman"/>
                      <w:sz w:val="20"/>
                      <w:szCs w:val="20"/>
                    </w:rPr>
                  </w:pPr>
                  <w:r w:rsidRPr="006504C7">
                    <w:rPr>
                      <w:rFonts w:ascii="Times New Roman" w:hAnsi="Times New Roman" w:cs="Times New Roman"/>
                      <w:sz w:val="20"/>
                      <w:szCs w:val="20"/>
                    </w:rPr>
                    <w:t>Supaprastintai apmokamų išlaidų dydžio nustatymo aprašas pateikiamas Europos socialinio fondo agentūros svetainės Metodinės pagalbos centro skiltyje adresu https://www.esf.lt/lt/dokumentai-ir-leidiniai/metodines-pagalbos-centras/803</w:t>
                  </w:r>
                </w:p>
              </w:tc>
            </w:tr>
            <w:tr w:rsidR="007015E2" w:rsidRPr="006504C7" w:rsidTr="001A4990">
              <w:trPr>
                <w:trHeight w:val="433"/>
              </w:trPr>
              <w:tc>
                <w:tcPr>
                  <w:tcW w:w="1252" w:type="dxa"/>
                </w:tcPr>
                <w:p w:rsidR="007015E2" w:rsidRPr="006504C7" w:rsidRDefault="007015E2" w:rsidP="001A4990">
                  <w:pPr>
                    <w:spacing w:line="240" w:lineRule="auto"/>
                    <w:rPr>
                      <w:rFonts w:ascii="Times New Roman" w:hAnsi="Times New Roman" w:cs="Times New Roman"/>
                      <w:iCs/>
                      <w:sz w:val="20"/>
                      <w:szCs w:val="20"/>
                    </w:rPr>
                  </w:pPr>
                  <w:r w:rsidRPr="006504C7">
                    <w:rPr>
                      <w:rFonts w:ascii="Times New Roman" w:hAnsi="Times New Roman" w:cs="Times New Roman"/>
                      <w:sz w:val="20"/>
                      <w:szCs w:val="20"/>
                    </w:rPr>
                    <w:t>FN-01</w:t>
                  </w:r>
                </w:p>
              </w:tc>
              <w:tc>
                <w:tcPr>
                  <w:tcW w:w="1984" w:type="dxa"/>
                </w:tcPr>
                <w:p w:rsidR="007015E2" w:rsidRPr="006504C7" w:rsidRDefault="007015E2" w:rsidP="001A4990">
                  <w:pPr>
                    <w:spacing w:line="240" w:lineRule="auto"/>
                    <w:rPr>
                      <w:rFonts w:ascii="Times New Roman" w:hAnsi="Times New Roman" w:cs="Times New Roman"/>
                      <w:i/>
                      <w:sz w:val="20"/>
                      <w:szCs w:val="20"/>
                    </w:rPr>
                  </w:pPr>
                  <w:r w:rsidRPr="006504C7">
                    <w:rPr>
                      <w:rFonts w:ascii="Times New Roman" w:hAnsi="Times New Roman" w:cs="Times New Roman"/>
                      <w:i/>
                      <w:sz w:val="20"/>
                      <w:szCs w:val="20"/>
                    </w:rPr>
                    <w:t>01</w:t>
                  </w:r>
                </w:p>
              </w:tc>
              <w:tc>
                <w:tcPr>
                  <w:tcW w:w="2552" w:type="dxa"/>
                </w:tcPr>
                <w:p w:rsidR="007015E2" w:rsidRPr="006504C7" w:rsidRDefault="007015E2" w:rsidP="001A4990">
                  <w:pPr>
                    <w:spacing w:line="240" w:lineRule="auto"/>
                    <w:rPr>
                      <w:rFonts w:ascii="Times New Roman" w:hAnsi="Times New Roman" w:cs="Times New Roman"/>
                      <w:iCs/>
                      <w:sz w:val="20"/>
                      <w:szCs w:val="20"/>
                    </w:rPr>
                  </w:pPr>
                  <w:r w:rsidRPr="006504C7">
                    <w:rPr>
                      <w:rFonts w:ascii="Times New Roman" w:hAnsi="Times New Roman" w:cs="Times New Roman"/>
                      <w:sz w:val="20"/>
                      <w:szCs w:val="20"/>
                    </w:rPr>
                    <w:t>7 proc. netiesioginių išlaidų fiksuotoji norma</w:t>
                  </w:r>
                </w:p>
              </w:tc>
              <w:tc>
                <w:tcPr>
                  <w:tcW w:w="3304" w:type="dxa"/>
                </w:tcPr>
                <w:p w:rsidR="007015E2" w:rsidRPr="006504C7" w:rsidRDefault="007015E2" w:rsidP="001A4990">
                  <w:pPr>
                    <w:spacing w:line="240" w:lineRule="auto"/>
                    <w:rPr>
                      <w:rFonts w:ascii="Times New Roman" w:hAnsi="Times New Roman" w:cs="Times New Roman"/>
                      <w:sz w:val="20"/>
                      <w:szCs w:val="20"/>
                    </w:rPr>
                  </w:pPr>
                  <w:r w:rsidRPr="006504C7">
                    <w:rPr>
                      <w:rFonts w:ascii="Times New Roman" w:hAnsi="Times New Roman" w:cs="Times New Roman"/>
                      <w:sz w:val="20"/>
                      <w:szCs w:val="20"/>
                    </w:rPr>
                    <w:t>Supaprastintai apmokamų išlaidų dydžio nustatymo aprašas pateikiamas Europos socialinio fondo agentūros svetainės Metodinės pagalbos centro skiltyje adresu https://www.esf.lt/lt/dokumentai-ir-leidiniai/metodines-pagalbos-centras/803</w:t>
                  </w:r>
                </w:p>
              </w:tc>
            </w:tr>
            <w:tr w:rsidR="007015E2" w:rsidRPr="006504C7" w:rsidTr="001A4990">
              <w:trPr>
                <w:trHeight w:val="433"/>
              </w:trPr>
              <w:tc>
                <w:tcPr>
                  <w:tcW w:w="1252" w:type="dxa"/>
                </w:tcPr>
                <w:p w:rsidR="007015E2" w:rsidRPr="006504C7" w:rsidRDefault="007015E2" w:rsidP="001A4990">
                  <w:pPr>
                    <w:spacing w:line="240" w:lineRule="auto"/>
                    <w:rPr>
                      <w:rFonts w:ascii="Times New Roman" w:hAnsi="Times New Roman" w:cs="Times New Roman"/>
                      <w:iCs/>
                      <w:sz w:val="20"/>
                      <w:szCs w:val="20"/>
                    </w:rPr>
                  </w:pPr>
                  <w:r w:rsidRPr="006504C7">
                    <w:rPr>
                      <w:rFonts w:ascii="Times New Roman" w:hAnsi="Times New Roman" w:cs="Times New Roman"/>
                      <w:sz w:val="20"/>
                      <w:szCs w:val="20"/>
                    </w:rPr>
                    <w:t>FN-05-01</w:t>
                  </w:r>
                </w:p>
              </w:tc>
              <w:tc>
                <w:tcPr>
                  <w:tcW w:w="1984" w:type="dxa"/>
                </w:tcPr>
                <w:p w:rsidR="007015E2" w:rsidRPr="006504C7" w:rsidRDefault="007015E2" w:rsidP="001A4990">
                  <w:pPr>
                    <w:spacing w:line="240" w:lineRule="auto"/>
                    <w:rPr>
                      <w:rFonts w:ascii="Times New Roman" w:hAnsi="Times New Roman" w:cs="Times New Roman"/>
                      <w:i/>
                      <w:sz w:val="20"/>
                      <w:szCs w:val="20"/>
                    </w:rPr>
                  </w:pPr>
                  <w:r w:rsidRPr="006504C7">
                    <w:rPr>
                      <w:rFonts w:ascii="Times New Roman" w:hAnsi="Times New Roman" w:cs="Times New Roman"/>
                      <w:i/>
                      <w:sz w:val="20"/>
                      <w:szCs w:val="20"/>
                    </w:rPr>
                    <w:t>01</w:t>
                  </w:r>
                </w:p>
              </w:tc>
              <w:tc>
                <w:tcPr>
                  <w:tcW w:w="2552" w:type="dxa"/>
                </w:tcPr>
                <w:p w:rsidR="007015E2" w:rsidRPr="006504C7" w:rsidRDefault="007015E2" w:rsidP="001A4990">
                  <w:pPr>
                    <w:spacing w:line="240" w:lineRule="auto"/>
                    <w:rPr>
                      <w:rFonts w:ascii="Times New Roman" w:hAnsi="Times New Roman" w:cs="Times New Roman"/>
                      <w:iCs/>
                      <w:sz w:val="20"/>
                      <w:szCs w:val="20"/>
                    </w:rPr>
                  </w:pPr>
                  <w:r w:rsidRPr="006504C7">
                    <w:rPr>
                      <w:rFonts w:ascii="Times New Roman" w:hAnsi="Times New Roman" w:cs="Times New Roman"/>
                      <w:sz w:val="20"/>
                      <w:szCs w:val="20"/>
                    </w:rPr>
                    <w:t>Fiksuotoji norma, taikoma, kai priklauso 20 d. d. (jeigu dirbama 5 d. d. per savaitę) arba 24 d. d. (jeigu dirbama 6 d. d. per savaitę) kasmetinės atostogos.</w:t>
                  </w:r>
                </w:p>
              </w:tc>
              <w:tc>
                <w:tcPr>
                  <w:tcW w:w="3304" w:type="dxa"/>
                </w:tcPr>
                <w:p w:rsidR="007015E2" w:rsidRPr="006504C7" w:rsidRDefault="007015E2" w:rsidP="001A4990">
                  <w:pPr>
                    <w:spacing w:line="240" w:lineRule="auto"/>
                    <w:rPr>
                      <w:rFonts w:ascii="Times New Roman" w:hAnsi="Times New Roman" w:cs="Times New Roman"/>
                      <w:sz w:val="20"/>
                      <w:szCs w:val="20"/>
                    </w:rPr>
                  </w:pPr>
                  <w:r w:rsidRPr="006504C7">
                    <w:rPr>
                      <w:rFonts w:ascii="Times New Roman" w:hAnsi="Times New Roman" w:cs="Times New Roman"/>
                      <w:sz w:val="20"/>
                      <w:szCs w:val="20"/>
                    </w:rPr>
                    <w:t>Supaprastintai apmokamų išlaidų dydžio nustatymo aprašas pateikiamas Europos socialinio fondo agentūros svetainės Metodinės pagalbos centro skiltyje adresu https://www.esf.lt/lt/dokumentai-ir-leidiniai/metodines-pagalbos-centras/803</w:t>
                  </w:r>
                </w:p>
              </w:tc>
            </w:tr>
            <w:tr w:rsidR="007015E2" w:rsidRPr="006504C7" w:rsidTr="001A4990">
              <w:trPr>
                <w:trHeight w:val="433"/>
              </w:trPr>
              <w:tc>
                <w:tcPr>
                  <w:tcW w:w="1252" w:type="dxa"/>
                </w:tcPr>
                <w:p w:rsidR="007015E2" w:rsidRPr="006504C7" w:rsidRDefault="007015E2" w:rsidP="001A4990">
                  <w:pPr>
                    <w:spacing w:line="240" w:lineRule="auto"/>
                    <w:rPr>
                      <w:rFonts w:ascii="Times New Roman" w:hAnsi="Times New Roman" w:cs="Times New Roman"/>
                      <w:iCs/>
                      <w:sz w:val="20"/>
                      <w:szCs w:val="20"/>
                    </w:rPr>
                  </w:pPr>
                  <w:r w:rsidRPr="006504C7">
                    <w:rPr>
                      <w:rFonts w:ascii="Times New Roman" w:hAnsi="Times New Roman" w:cs="Times New Roman"/>
                      <w:sz w:val="20"/>
                      <w:szCs w:val="20"/>
                    </w:rPr>
                    <w:t>FN-05-02</w:t>
                  </w:r>
                </w:p>
              </w:tc>
              <w:tc>
                <w:tcPr>
                  <w:tcW w:w="1984" w:type="dxa"/>
                </w:tcPr>
                <w:p w:rsidR="007015E2" w:rsidRPr="006504C7" w:rsidRDefault="007015E2" w:rsidP="001A4990">
                  <w:pPr>
                    <w:spacing w:line="240" w:lineRule="auto"/>
                    <w:rPr>
                      <w:rFonts w:ascii="Times New Roman" w:hAnsi="Times New Roman" w:cs="Times New Roman"/>
                      <w:i/>
                      <w:sz w:val="20"/>
                      <w:szCs w:val="20"/>
                    </w:rPr>
                  </w:pPr>
                  <w:r w:rsidRPr="006504C7">
                    <w:rPr>
                      <w:rFonts w:ascii="Times New Roman" w:hAnsi="Times New Roman" w:cs="Times New Roman"/>
                      <w:i/>
                      <w:sz w:val="20"/>
                      <w:szCs w:val="20"/>
                    </w:rPr>
                    <w:t>01</w:t>
                  </w:r>
                </w:p>
              </w:tc>
              <w:tc>
                <w:tcPr>
                  <w:tcW w:w="2552" w:type="dxa"/>
                  <w:vAlign w:val="center"/>
                </w:tcPr>
                <w:p w:rsidR="007015E2" w:rsidRPr="006504C7" w:rsidRDefault="007015E2" w:rsidP="001A4990">
                  <w:pPr>
                    <w:spacing w:line="240" w:lineRule="auto"/>
                    <w:rPr>
                      <w:rFonts w:ascii="Times New Roman" w:hAnsi="Times New Roman" w:cs="Times New Roman"/>
                      <w:iCs/>
                      <w:sz w:val="20"/>
                      <w:szCs w:val="20"/>
                    </w:rPr>
                  </w:pPr>
                  <w:r w:rsidRPr="006504C7">
                    <w:rPr>
                      <w:rFonts w:ascii="Times New Roman" w:hAnsi="Times New Roman" w:cs="Times New Roman"/>
                      <w:sz w:val="20"/>
                      <w:szCs w:val="20"/>
                    </w:rPr>
                    <w:t>Fiksuotoji norma, taikoma, kai priklauso nuo 21 iki 25 d. d. (jeigu dirbama 5 d. d. per savaitę) arba nuo 25 iki 30 d. d. (jeigu dirbama 6 d. d. per savaitę) kasmetinės atostogos</w:t>
                  </w:r>
                </w:p>
              </w:tc>
              <w:tc>
                <w:tcPr>
                  <w:tcW w:w="3304" w:type="dxa"/>
                </w:tcPr>
                <w:p w:rsidR="007015E2" w:rsidRPr="006504C7" w:rsidRDefault="007015E2" w:rsidP="001A4990">
                  <w:pPr>
                    <w:spacing w:line="240" w:lineRule="auto"/>
                    <w:rPr>
                      <w:rFonts w:ascii="Times New Roman" w:hAnsi="Times New Roman" w:cs="Times New Roman"/>
                      <w:sz w:val="20"/>
                      <w:szCs w:val="20"/>
                    </w:rPr>
                  </w:pPr>
                  <w:r w:rsidRPr="006504C7">
                    <w:rPr>
                      <w:rFonts w:ascii="Times New Roman" w:hAnsi="Times New Roman" w:cs="Times New Roman"/>
                      <w:sz w:val="20"/>
                      <w:szCs w:val="20"/>
                    </w:rPr>
                    <w:t>Supaprastintai apmokamų išlaidų dydžio nustatymo aprašas pateikiamas Europos socialinio fondo agentūros svetainės Metodinės pagalbos centro skiltyje adresu https://www.esf.lt/lt/dokumentai-ir-leidiniai/metodines-pagalbos-centras/803</w:t>
                  </w:r>
                </w:p>
              </w:tc>
            </w:tr>
            <w:tr w:rsidR="007015E2" w:rsidRPr="006504C7" w:rsidTr="001A4990">
              <w:trPr>
                <w:trHeight w:val="433"/>
              </w:trPr>
              <w:tc>
                <w:tcPr>
                  <w:tcW w:w="1252" w:type="dxa"/>
                </w:tcPr>
                <w:p w:rsidR="007015E2" w:rsidRPr="006504C7" w:rsidRDefault="007015E2" w:rsidP="001A4990">
                  <w:pPr>
                    <w:spacing w:line="240" w:lineRule="auto"/>
                    <w:rPr>
                      <w:rFonts w:ascii="Times New Roman" w:hAnsi="Times New Roman" w:cs="Times New Roman"/>
                      <w:iCs/>
                      <w:sz w:val="20"/>
                      <w:szCs w:val="20"/>
                    </w:rPr>
                  </w:pPr>
                  <w:r w:rsidRPr="006504C7">
                    <w:rPr>
                      <w:rFonts w:ascii="Times New Roman" w:hAnsi="Times New Roman" w:cs="Times New Roman"/>
                      <w:sz w:val="20"/>
                      <w:szCs w:val="20"/>
                    </w:rPr>
                    <w:t>FN-05-03</w:t>
                  </w:r>
                </w:p>
              </w:tc>
              <w:tc>
                <w:tcPr>
                  <w:tcW w:w="1984" w:type="dxa"/>
                </w:tcPr>
                <w:p w:rsidR="007015E2" w:rsidRPr="006504C7" w:rsidRDefault="007015E2" w:rsidP="001A4990">
                  <w:pPr>
                    <w:spacing w:line="240" w:lineRule="auto"/>
                    <w:rPr>
                      <w:rFonts w:ascii="Times New Roman" w:hAnsi="Times New Roman" w:cs="Times New Roman"/>
                      <w:i/>
                      <w:sz w:val="20"/>
                      <w:szCs w:val="20"/>
                    </w:rPr>
                  </w:pPr>
                  <w:r w:rsidRPr="006504C7">
                    <w:rPr>
                      <w:rFonts w:ascii="Times New Roman" w:hAnsi="Times New Roman" w:cs="Times New Roman"/>
                      <w:i/>
                      <w:sz w:val="20"/>
                      <w:szCs w:val="20"/>
                    </w:rPr>
                    <w:t>01</w:t>
                  </w:r>
                </w:p>
              </w:tc>
              <w:tc>
                <w:tcPr>
                  <w:tcW w:w="2552" w:type="dxa"/>
                  <w:vAlign w:val="bottom"/>
                </w:tcPr>
                <w:p w:rsidR="007015E2" w:rsidRPr="006504C7" w:rsidRDefault="007015E2" w:rsidP="001A4990">
                  <w:pPr>
                    <w:spacing w:line="240" w:lineRule="auto"/>
                    <w:rPr>
                      <w:rFonts w:ascii="Times New Roman" w:hAnsi="Times New Roman" w:cs="Times New Roman"/>
                      <w:iCs/>
                      <w:sz w:val="20"/>
                      <w:szCs w:val="20"/>
                    </w:rPr>
                  </w:pPr>
                  <w:r w:rsidRPr="006504C7">
                    <w:rPr>
                      <w:rFonts w:ascii="Times New Roman" w:hAnsi="Times New Roman" w:cs="Times New Roman"/>
                      <w:sz w:val="20"/>
                      <w:szCs w:val="20"/>
                    </w:rPr>
                    <w:t>Fiksuotoji norma, taikoma, kai priklauso nuo 26 iki 30 d. d. (jeigu dirbama 5 d. d. per savaitę) arba nuo 31 iki 36 d. d. (jeigu dirbama 6 d. d. per savaitę) kasmetinės atostogos</w:t>
                  </w:r>
                </w:p>
              </w:tc>
              <w:tc>
                <w:tcPr>
                  <w:tcW w:w="3304" w:type="dxa"/>
                </w:tcPr>
                <w:p w:rsidR="007015E2" w:rsidRPr="006504C7" w:rsidRDefault="007015E2" w:rsidP="001A4990">
                  <w:pPr>
                    <w:spacing w:line="240" w:lineRule="auto"/>
                    <w:rPr>
                      <w:rFonts w:ascii="Times New Roman" w:hAnsi="Times New Roman" w:cs="Times New Roman"/>
                      <w:sz w:val="20"/>
                      <w:szCs w:val="20"/>
                    </w:rPr>
                  </w:pPr>
                  <w:r w:rsidRPr="006504C7">
                    <w:rPr>
                      <w:rFonts w:ascii="Times New Roman" w:hAnsi="Times New Roman" w:cs="Times New Roman"/>
                      <w:sz w:val="20"/>
                      <w:szCs w:val="20"/>
                    </w:rPr>
                    <w:t>Supaprastintai apmokamų išlaidų dydžio nustatymo aprašas pateikiamas Europos socialinio fondo agentūros svetainės Metodinės pagalbos centro skiltyje adresu https://www.esf.lt/lt/dokumentai-ir-leidiniai/metodines-pagalbos-centras/803</w:t>
                  </w:r>
                </w:p>
              </w:tc>
            </w:tr>
            <w:tr w:rsidR="007015E2" w:rsidRPr="006504C7" w:rsidTr="001A4990">
              <w:trPr>
                <w:trHeight w:val="433"/>
              </w:trPr>
              <w:tc>
                <w:tcPr>
                  <w:tcW w:w="1252" w:type="dxa"/>
                </w:tcPr>
                <w:p w:rsidR="007015E2" w:rsidRPr="006504C7" w:rsidRDefault="007015E2" w:rsidP="001A4990">
                  <w:pPr>
                    <w:spacing w:line="240" w:lineRule="auto"/>
                    <w:rPr>
                      <w:rFonts w:ascii="Times New Roman" w:hAnsi="Times New Roman" w:cs="Times New Roman"/>
                      <w:iCs/>
                      <w:sz w:val="20"/>
                      <w:szCs w:val="20"/>
                    </w:rPr>
                  </w:pPr>
                  <w:r w:rsidRPr="006504C7">
                    <w:rPr>
                      <w:rFonts w:ascii="Times New Roman" w:hAnsi="Times New Roman" w:cs="Times New Roman"/>
                      <w:sz w:val="20"/>
                      <w:szCs w:val="20"/>
                    </w:rPr>
                    <w:t>FN-05-04</w:t>
                  </w:r>
                </w:p>
              </w:tc>
              <w:tc>
                <w:tcPr>
                  <w:tcW w:w="1984" w:type="dxa"/>
                </w:tcPr>
                <w:p w:rsidR="007015E2" w:rsidRPr="006504C7" w:rsidRDefault="007015E2" w:rsidP="001A4990">
                  <w:pPr>
                    <w:spacing w:line="240" w:lineRule="auto"/>
                    <w:rPr>
                      <w:rFonts w:ascii="Times New Roman" w:hAnsi="Times New Roman" w:cs="Times New Roman"/>
                      <w:i/>
                      <w:sz w:val="20"/>
                      <w:szCs w:val="20"/>
                    </w:rPr>
                  </w:pPr>
                  <w:r w:rsidRPr="006504C7">
                    <w:rPr>
                      <w:rFonts w:ascii="Times New Roman" w:hAnsi="Times New Roman" w:cs="Times New Roman"/>
                      <w:i/>
                      <w:sz w:val="20"/>
                      <w:szCs w:val="20"/>
                    </w:rPr>
                    <w:t>01</w:t>
                  </w:r>
                </w:p>
              </w:tc>
              <w:tc>
                <w:tcPr>
                  <w:tcW w:w="2552" w:type="dxa"/>
                  <w:vAlign w:val="bottom"/>
                </w:tcPr>
                <w:p w:rsidR="007015E2" w:rsidRPr="006504C7" w:rsidRDefault="007015E2" w:rsidP="001A4990">
                  <w:pPr>
                    <w:spacing w:line="240" w:lineRule="auto"/>
                    <w:rPr>
                      <w:rFonts w:ascii="Times New Roman" w:hAnsi="Times New Roman" w:cs="Times New Roman"/>
                      <w:iCs/>
                      <w:sz w:val="20"/>
                      <w:szCs w:val="20"/>
                    </w:rPr>
                  </w:pPr>
                  <w:r w:rsidRPr="006504C7">
                    <w:rPr>
                      <w:rFonts w:ascii="Times New Roman" w:hAnsi="Times New Roman" w:cs="Times New Roman"/>
                      <w:sz w:val="20"/>
                      <w:szCs w:val="20"/>
                    </w:rPr>
                    <w:t>Fiksuotoji norma, taikoma, kai priklauso nuo 31 iki 36 d. d. (jeigu dirbama 5 d. d. per savaitę) arba nuo 37 iki 42 d. d. (jeigu dirbama 6 d. d. per savaitę) kasmetinės atostogos</w:t>
                  </w:r>
                </w:p>
              </w:tc>
              <w:tc>
                <w:tcPr>
                  <w:tcW w:w="3304" w:type="dxa"/>
                </w:tcPr>
                <w:p w:rsidR="007015E2" w:rsidRPr="006504C7" w:rsidRDefault="007015E2" w:rsidP="001A4990">
                  <w:pPr>
                    <w:spacing w:line="240" w:lineRule="auto"/>
                    <w:rPr>
                      <w:rFonts w:ascii="Times New Roman" w:hAnsi="Times New Roman" w:cs="Times New Roman"/>
                      <w:sz w:val="20"/>
                      <w:szCs w:val="20"/>
                    </w:rPr>
                  </w:pPr>
                  <w:r w:rsidRPr="006504C7">
                    <w:rPr>
                      <w:rFonts w:ascii="Times New Roman" w:hAnsi="Times New Roman" w:cs="Times New Roman"/>
                      <w:sz w:val="20"/>
                      <w:szCs w:val="20"/>
                    </w:rPr>
                    <w:t>Supaprastintai apmokamų išlaidų dydžio nustatymo aprašas pateikiamas Europos socialinio fondo agentūros svetainės Metodinės pagalbos centro skiltyje adresu https://www.esf.lt/lt/dokumentai-ir-leidiniai/metodines-pagalbos-centras/803</w:t>
                  </w:r>
                </w:p>
              </w:tc>
            </w:tr>
            <w:tr w:rsidR="007015E2" w:rsidRPr="006504C7" w:rsidTr="001A4990">
              <w:trPr>
                <w:trHeight w:val="433"/>
              </w:trPr>
              <w:tc>
                <w:tcPr>
                  <w:tcW w:w="1252" w:type="dxa"/>
                </w:tcPr>
                <w:p w:rsidR="007015E2" w:rsidRPr="006504C7" w:rsidRDefault="007015E2" w:rsidP="001A4990">
                  <w:pPr>
                    <w:spacing w:line="240" w:lineRule="auto"/>
                    <w:rPr>
                      <w:rFonts w:ascii="Times New Roman" w:hAnsi="Times New Roman" w:cs="Times New Roman"/>
                      <w:iCs/>
                      <w:sz w:val="20"/>
                      <w:szCs w:val="20"/>
                    </w:rPr>
                  </w:pPr>
                  <w:r w:rsidRPr="006504C7">
                    <w:rPr>
                      <w:rFonts w:ascii="Times New Roman" w:hAnsi="Times New Roman" w:cs="Times New Roman"/>
                      <w:sz w:val="20"/>
                      <w:szCs w:val="20"/>
                    </w:rPr>
                    <w:t>FN-05-05</w:t>
                  </w:r>
                </w:p>
              </w:tc>
              <w:tc>
                <w:tcPr>
                  <w:tcW w:w="1984" w:type="dxa"/>
                </w:tcPr>
                <w:p w:rsidR="007015E2" w:rsidRPr="006504C7" w:rsidRDefault="007015E2" w:rsidP="001A4990">
                  <w:pPr>
                    <w:spacing w:line="240" w:lineRule="auto"/>
                    <w:rPr>
                      <w:rFonts w:ascii="Times New Roman" w:hAnsi="Times New Roman" w:cs="Times New Roman"/>
                      <w:i/>
                      <w:sz w:val="20"/>
                      <w:szCs w:val="20"/>
                    </w:rPr>
                  </w:pPr>
                  <w:r w:rsidRPr="006504C7">
                    <w:rPr>
                      <w:rFonts w:ascii="Times New Roman" w:hAnsi="Times New Roman" w:cs="Times New Roman"/>
                      <w:i/>
                      <w:sz w:val="20"/>
                      <w:szCs w:val="20"/>
                    </w:rPr>
                    <w:t>01</w:t>
                  </w:r>
                </w:p>
              </w:tc>
              <w:tc>
                <w:tcPr>
                  <w:tcW w:w="2552" w:type="dxa"/>
                  <w:vAlign w:val="bottom"/>
                </w:tcPr>
                <w:p w:rsidR="007015E2" w:rsidRPr="006504C7" w:rsidRDefault="007015E2" w:rsidP="001A4990">
                  <w:pPr>
                    <w:spacing w:line="240" w:lineRule="auto"/>
                    <w:rPr>
                      <w:rFonts w:ascii="Times New Roman" w:hAnsi="Times New Roman" w:cs="Times New Roman"/>
                      <w:iCs/>
                      <w:sz w:val="20"/>
                      <w:szCs w:val="20"/>
                    </w:rPr>
                  </w:pPr>
                  <w:r w:rsidRPr="006504C7">
                    <w:rPr>
                      <w:rFonts w:ascii="Times New Roman" w:hAnsi="Times New Roman" w:cs="Times New Roman"/>
                      <w:sz w:val="20"/>
                      <w:szCs w:val="20"/>
                    </w:rPr>
                    <w:t>Fiksuotoji norma, taikoma, kai priklauso nuo 37 iki 39 d. d. (jeigu dirbama 5 d. d. per savaitę) arba nuo 43 iki 47 d. d. (jeigu dirbama 6 d. d. per savaitę) kasmetinės atostogos</w:t>
                  </w:r>
                </w:p>
              </w:tc>
              <w:tc>
                <w:tcPr>
                  <w:tcW w:w="3304" w:type="dxa"/>
                </w:tcPr>
                <w:p w:rsidR="007015E2" w:rsidRPr="006504C7" w:rsidRDefault="007015E2" w:rsidP="001A4990">
                  <w:pPr>
                    <w:spacing w:line="240" w:lineRule="auto"/>
                    <w:rPr>
                      <w:rFonts w:ascii="Times New Roman" w:hAnsi="Times New Roman" w:cs="Times New Roman"/>
                      <w:sz w:val="20"/>
                      <w:szCs w:val="20"/>
                    </w:rPr>
                  </w:pPr>
                  <w:r w:rsidRPr="006504C7">
                    <w:rPr>
                      <w:rFonts w:ascii="Times New Roman" w:hAnsi="Times New Roman" w:cs="Times New Roman"/>
                      <w:sz w:val="20"/>
                      <w:szCs w:val="20"/>
                    </w:rPr>
                    <w:t>Supaprastintai apmokamų išlaidų dydžio nustatymo aprašas pateikiamas Europos socialinio fondo agentūros svetainės Metodinės pagalbos centro skiltyje adresu https://www.esf.lt/lt/dokumentai-ir-leidiniai/metodines-pagalbos-centras/803</w:t>
                  </w:r>
                </w:p>
              </w:tc>
            </w:tr>
            <w:tr w:rsidR="007015E2" w:rsidRPr="006504C7" w:rsidTr="001A4990">
              <w:trPr>
                <w:trHeight w:val="433"/>
              </w:trPr>
              <w:tc>
                <w:tcPr>
                  <w:tcW w:w="1252" w:type="dxa"/>
                </w:tcPr>
                <w:p w:rsidR="007015E2" w:rsidRPr="006504C7" w:rsidRDefault="007015E2" w:rsidP="001A4990">
                  <w:pPr>
                    <w:spacing w:line="240" w:lineRule="auto"/>
                    <w:rPr>
                      <w:rFonts w:ascii="Times New Roman" w:hAnsi="Times New Roman" w:cs="Times New Roman"/>
                      <w:iCs/>
                      <w:sz w:val="20"/>
                      <w:szCs w:val="20"/>
                    </w:rPr>
                  </w:pPr>
                  <w:r w:rsidRPr="006504C7">
                    <w:rPr>
                      <w:rFonts w:ascii="Times New Roman" w:hAnsi="Times New Roman" w:cs="Times New Roman"/>
                      <w:sz w:val="20"/>
                      <w:szCs w:val="20"/>
                    </w:rPr>
                    <w:t>FN-05-06</w:t>
                  </w:r>
                </w:p>
              </w:tc>
              <w:tc>
                <w:tcPr>
                  <w:tcW w:w="1984" w:type="dxa"/>
                </w:tcPr>
                <w:p w:rsidR="007015E2" w:rsidRPr="006504C7" w:rsidRDefault="007015E2" w:rsidP="001A4990">
                  <w:pPr>
                    <w:spacing w:line="240" w:lineRule="auto"/>
                    <w:rPr>
                      <w:rFonts w:ascii="Times New Roman" w:hAnsi="Times New Roman" w:cs="Times New Roman"/>
                      <w:i/>
                      <w:sz w:val="20"/>
                      <w:szCs w:val="20"/>
                    </w:rPr>
                  </w:pPr>
                  <w:r w:rsidRPr="006504C7">
                    <w:rPr>
                      <w:rFonts w:ascii="Times New Roman" w:hAnsi="Times New Roman" w:cs="Times New Roman"/>
                      <w:i/>
                      <w:sz w:val="20"/>
                      <w:szCs w:val="20"/>
                    </w:rPr>
                    <w:t>01</w:t>
                  </w:r>
                </w:p>
              </w:tc>
              <w:tc>
                <w:tcPr>
                  <w:tcW w:w="2552" w:type="dxa"/>
                  <w:vAlign w:val="bottom"/>
                </w:tcPr>
                <w:p w:rsidR="007015E2" w:rsidRPr="006504C7" w:rsidRDefault="007015E2" w:rsidP="001A4990">
                  <w:pPr>
                    <w:spacing w:line="240" w:lineRule="auto"/>
                    <w:rPr>
                      <w:rFonts w:ascii="Times New Roman" w:hAnsi="Times New Roman" w:cs="Times New Roman"/>
                      <w:iCs/>
                      <w:sz w:val="20"/>
                      <w:szCs w:val="20"/>
                    </w:rPr>
                  </w:pPr>
                  <w:r w:rsidRPr="006504C7">
                    <w:rPr>
                      <w:rFonts w:ascii="Times New Roman" w:hAnsi="Times New Roman" w:cs="Times New Roman"/>
                      <w:sz w:val="20"/>
                      <w:szCs w:val="20"/>
                    </w:rPr>
                    <w:t>Fiksuotoji norma, taikoma, kai priklauso 40 d. d. (jeigu dirbama 5 d. d. per savaitę) arba 48 d. d. (jeigu dirbama 6 d. d. per savaitę) kasmetinės atostogos</w:t>
                  </w:r>
                </w:p>
              </w:tc>
              <w:tc>
                <w:tcPr>
                  <w:tcW w:w="3304" w:type="dxa"/>
                </w:tcPr>
                <w:p w:rsidR="007015E2" w:rsidRPr="006504C7" w:rsidRDefault="007015E2" w:rsidP="001A4990">
                  <w:pPr>
                    <w:spacing w:line="240" w:lineRule="auto"/>
                    <w:rPr>
                      <w:rFonts w:ascii="Times New Roman" w:hAnsi="Times New Roman" w:cs="Times New Roman"/>
                      <w:sz w:val="20"/>
                      <w:szCs w:val="20"/>
                    </w:rPr>
                  </w:pPr>
                  <w:r w:rsidRPr="006504C7">
                    <w:rPr>
                      <w:rFonts w:ascii="Times New Roman" w:hAnsi="Times New Roman" w:cs="Times New Roman"/>
                      <w:sz w:val="20"/>
                      <w:szCs w:val="20"/>
                    </w:rPr>
                    <w:t>Supaprastintai apmokamų išlaidų dydžio nustatymo aprašas pateikiamas Europos socialinio fondo agentūros svetainės Metodinės pagalbos centro skiltyje adresu https://www.esf.lt/lt/dokumentai-ir-leidiniai/metodines-pagalbos-centras/803</w:t>
                  </w:r>
                </w:p>
              </w:tc>
            </w:tr>
            <w:tr w:rsidR="007015E2" w:rsidRPr="006504C7" w:rsidTr="001A4990">
              <w:trPr>
                <w:trHeight w:val="433"/>
              </w:trPr>
              <w:tc>
                <w:tcPr>
                  <w:tcW w:w="1252" w:type="dxa"/>
                </w:tcPr>
                <w:p w:rsidR="007015E2" w:rsidRPr="006504C7" w:rsidRDefault="007015E2" w:rsidP="001A4990">
                  <w:pPr>
                    <w:spacing w:line="240" w:lineRule="auto"/>
                    <w:rPr>
                      <w:rFonts w:ascii="Times New Roman" w:hAnsi="Times New Roman" w:cs="Times New Roman"/>
                      <w:iCs/>
                      <w:sz w:val="20"/>
                      <w:szCs w:val="20"/>
                    </w:rPr>
                  </w:pPr>
                  <w:r w:rsidRPr="006504C7">
                    <w:rPr>
                      <w:rFonts w:ascii="Times New Roman" w:hAnsi="Times New Roman" w:cs="Times New Roman"/>
                      <w:sz w:val="20"/>
                      <w:szCs w:val="20"/>
                    </w:rPr>
                    <w:t>FN-05-07</w:t>
                  </w:r>
                </w:p>
              </w:tc>
              <w:tc>
                <w:tcPr>
                  <w:tcW w:w="1984" w:type="dxa"/>
                </w:tcPr>
                <w:p w:rsidR="007015E2" w:rsidRPr="006504C7" w:rsidRDefault="007015E2" w:rsidP="001A4990">
                  <w:pPr>
                    <w:spacing w:line="240" w:lineRule="auto"/>
                    <w:rPr>
                      <w:rFonts w:ascii="Times New Roman" w:hAnsi="Times New Roman" w:cs="Times New Roman"/>
                      <w:i/>
                      <w:sz w:val="20"/>
                      <w:szCs w:val="20"/>
                    </w:rPr>
                  </w:pPr>
                  <w:r w:rsidRPr="006504C7">
                    <w:rPr>
                      <w:rFonts w:ascii="Times New Roman" w:hAnsi="Times New Roman" w:cs="Times New Roman"/>
                      <w:i/>
                      <w:sz w:val="20"/>
                      <w:szCs w:val="20"/>
                    </w:rPr>
                    <w:t>01</w:t>
                  </w:r>
                </w:p>
              </w:tc>
              <w:tc>
                <w:tcPr>
                  <w:tcW w:w="2552" w:type="dxa"/>
                  <w:vAlign w:val="bottom"/>
                </w:tcPr>
                <w:p w:rsidR="007015E2" w:rsidRPr="006504C7" w:rsidRDefault="007015E2" w:rsidP="001A4990">
                  <w:pPr>
                    <w:spacing w:line="240" w:lineRule="auto"/>
                    <w:rPr>
                      <w:rFonts w:ascii="Times New Roman" w:hAnsi="Times New Roman" w:cs="Times New Roman"/>
                      <w:iCs/>
                      <w:sz w:val="20"/>
                      <w:szCs w:val="20"/>
                    </w:rPr>
                  </w:pPr>
                  <w:r w:rsidRPr="006504C7">
                    <w:rPr>
                      <w:rFonts w:ascii="Times New Roman" w:hAnsi="Times New Roman" w:cs="Times New Roman"/>
                      <w:sz w:val="20"/>
                      <w:szCs w:val="20"/>
                    </w:rPr>
                    <w:t>Fiksuotoji norma, taikoma, kai priklauso nuo 41 d. d. (jeigu dirbama 5 d. d. per savaitę) arba nuo 49 d. d. (jeigu dirbama 6 d. d. per savaitę) kasmetinės atostogos</w:t>
                  </w:r>
                </w:p>
              </w:tc>
              <w:tc>
                <w:tcPr>
                  <w:tcW w:w="3304" w:type="dxa"/>
                </w:tcPr>
                <w:p w:rsidR="007015E2" w:rsidRPr="006504C7" w:rsidRDefault="007015E2" w:rsidP="001A4990">
                  <w:pPr>
                    <w:spacing w:line="240" w:lineRule="auto"/>
                    <w:rPr>
                      <w:rFonts w:ascii="Times New Roman" w:hAnsi="Times New Roman" w:cs="Times New Roman"/>
                      <w:sz w:val="20"/>
                      <w:szCs w:val="20"/>
                    </w:rPr>
                  </w:pPr>
                  <w:r w:rsidRPr="006504C7">
                    <w:rPr>
                      <w:rFonts w:ascii="Times New Roman" w:hAnsi="Times New Roman" w:cs="Times New Roman"/>
                      <w:sz w:val="20"/>
                      <w:szCs w:val="20"/>
                    </w:rPr>
                    <w:t>Supaprastintai apmokamų išlaidų dydžio nustatymo aprašas pateikiamas Europos socialinio fondo agentūros svetainės Metodinės pagalbos centro skiltyje adresu https://www.esf.lt/lt/dokumentai-ir-leidiniai/metodines-pagalbos-centras/803</w:t>
                  </w:r>
                </w:p>
              </w:tc>
            </w:tr>
            <w:tr w:rsidR="007015E2" w:rsidRPr="006504C7" w:rsidTr="001A4990">
              <w:trPr>
                <w:trHeight w:val="433"/>
              </w:trPr>
              <w:tc>
                <w:tcPr>
                  <w:tcW w:w="1252" w:type="dxa"/>
                </w:tcPr>
                <w:p w:rsidR="007015E2" w:rsidRPr="006504C7" w:rsidRDefault="007015E2" w:rsidP="001A4990">
                  <w:pPr>
                    <w:spacing w:line="240" w:lineRule="auto"/>
                    <w:rPr>
                      <w:rFonts w:ascii="Times New Roman" w:hAnsi="Times New Roman" w:cs="Times New Roman"/>
                      <w:iCs/>
                      <w:sz w:val="20"/>
                      <w:szCs w:val="20"/>
                    </w:rPr>
                  </w:pPr>
                </w:p>
              </w:tc>
              <w:tc>
                <w:tcPr>
                  <w:tcW w:w="1984" w:type="dxa"/>
                </w:tcPr>
                <w:p w:rsidR="007015E2" w:rsidRPr="006504C7" w:rsidRDefault="007015E2" w:rsidP="001A4990">
                  <w:pPr>
                    <w:spacing w:line="240" w:lineRule="auto"/>
                    <w:rPr>
                      <w:rFonts w:ascii="Times New Roman" w:hAnsi="Times New Roman" w:cs="Times New Roman"/>
                      <w:i/>
                      <w:sz w:val="20"/>
                      <w:szCs w:val="20"/>
                    </w:rPr>
                  </w:pPr>
                </w:p>
              </w:tc>
              <w:tc>
                <w:tcPr>
                  <w:tcW w:w="2552" w:type="dxa"/>
                </w:tcPr>
                <w:p w:rsidR="007015E2" w:rsidRPr="006504C7" w:rsidRDefault="007015E2" w:rsidP="001A4990">
                  <w:pPr>
                    <w:spacing w:line="240" w:lineRule="auto"/>
                    <w:rPr>
                      <w:rFonts w:ascii="Times New Roman" w:hAnsi="Times New Roman" w:cs="Times New Roman"/>
                      <w:iCs/>
                      <w:sz w:val="20"/>
                      <w:szCs w:val="20"/>
                    </w:rPr>
                  </w:pPr>
                </w:p>
              </w:tc>
              <w:tc>
                <w:tcPr>
                  <w:tcW w:w="3304" w:type="dxa"/>
                </w:tcPr>
                <w:p w:rsidR="007015E2" w:rsidRPr="006504C7" w:rsidRDefault="007015E2" w:rsidP="001A4990">
                  <w:pPr>
                    <w:spacing w:line="240" w:lineRule="auto"/>
                    <w:rPr>
                      <w:rFonts w:ascii="Times New Roman" w:hAnsi="Times New Roman" w:cs="Times New Roman"/>
                      <w:sz w:val="20"/>
                      <w:szCs w:val="20"/>
                    </w:rPr>
                  </w:pPr>
                </w:p>
              </w:tc>
            </w:tr>
          </w:tbl>
          <w:p w:rsidR="00316615" w:rsidRPr="006504C7" w:rsidRDefault="00316615" w:rsidP="00316615">
            <w:pPr>
              <w:jc w:val="both"/>
              <w:rPr>
                <w:rFonts w:ascii="Times New Roman" w:hAnsi="Times New Roman" w:cs="Times New Roman"/>
                <w:i/>
              </w:rPr>
            </w:pPr>
          </w:p>
        </w:tc>
      </w:tr>
      <w:tr w:rsidR="00316615" w:rsidRPr="00DC7931" w:rsidTr="002E1FBF">
        <w:tc>
          <w:tcPr>
            <w:tcW w:w="766" w:type="dxa"/>
          </w:tcPr>
          <w:p w:rsidR="00316615" w:rsidRPr="00DC7931" w:rsidRDefault="00316615" w:rsidP="00316615">
            <w:pPr>
              <w:pStyle w:val="Heading2"/>
              <w:spacing w:before="0"/>
              <w:ind w:left="0" w:firstLine="0"/>
              <w:outlineLvl w:val="1"/>
              <w:rPr>
                <w:rFonts w:ascii="Times New Roman" w:hAnsi="Times New Roman" w:cs="Times New Roman"/>
                <w:color w:val="000000" w:themeColor="text1"/>
                <w:sz w:val="22"/>
                <w:szCs w:val="22"/>
              </w:rPr>
            </w:pPr>
          </w:p>
        </w:tc>
        <w:tc>
          <w:tcPr>
            <w:tcW w:w="9271" w:type="dxa"/>
            <w:gridSpan w:val="5"/>
          </w:tcPr>
          <w:p w:rsidR="00316615" w:rsidRPr="006504C7" w:rsidRDefault="00316615" w:rsidP="00316615">
            <w:pPr>
              <w:pStyle w:val="Heading2"/>
              <w:numPr>
                <w:ilvl w:val="0"/>
                <w:numId w:val="0"/>
              </w:numPr>
              <w:outlineLvl w:val="1"/>
              <w:rPr>
                <w:rFonts w:ascii="Times New Roman" w:hAnsi="Times New Roman" w:cs="Times New Roman"/>
                <w:b/>
                <w:color w:val="000000" w:themeColor="text1"/>
                <w:sz w:val="22"/>
                <w:szCs w:val="22"/>
              </w:rPr>
            </w:pPr>
            <w:r w:rsidRPr="006504C7">
              <w:rPr>
                <w:rFonts w:ascii="Times New Roman" w:hAnsi="Times New Roman" w:cs="Times New Roman"/>
                <w:b/>
                <w:color w:val="000000" w:themeColor="text1"/>
                <w:sz w:val="22"/>
                <w:szCs w:val="22"/>
              </w:rPr>
              <w:t>Siekiami stebėsenos rodikliai</w:t>
            </w:r>
          </w:p>
        </w:tc>
      </w:tr>
      <w:tr w:rsidR="00316615" w:rsidRPr="00DC7931" w:rsidTr="002E1FBF">
        <w:tc>
          <w:tcPr>
            <w:tcW w:w="2971" w:type="dxa"/>
            <w:gridSpan w:val="2"/>
          </w:tcPr>
          <w:p w:rsidR="00316615" w:rsidRPr="006504C7" w:rsidRDefault="00316615" w:rsidP="00316615">
            <w:pPr>
              <w:rPr>
                <w:rFonts w:ascii="Times New Roman" w:hAnsi="Times New Roman" w:cs="Times New Roman"/>
                <w:b/>
                <w:highlight w:val="yellow"/>
              </w:rPr>
            </w:pPr>
            <w:r w:rsidRPr="006504C7">
              <w:rPr>
                <w:rFonts w:ascii="Times New Roman" w:hAnsi="Times New Roman" w:cs="Times New Roman"/>
                <w:b/>
              </w:rPr>
              <w:t xml:space="preserve">Rodiklio pavadinimas </w:t>
            </w:r>
          </w:p>
        </w:tc>
        <w:tc>
          <w:tcPr>
            <w:tcW w:w="2699" w:type="dxa"/>
          </w:tcPr>
          <w:p w:rsidR="00316615" w:rsidRPr="006504C7" w:rsidRDefault="00316615" w:rsidP="00316615">
            <w:pPr>
              <w:jc w:val="center"/>
              <w:rPr>
                <w:rFonts w:ascii="Times New Roman" w:hAnsi="Times New Roman" w:cs="Times New Roman"/>
                <w:b/>
                <w:bCs/>
                <w:highlight w:val="yellow"/>
              </w:rPr>
            </w:pPr>
            <w:r w:rsidRPr="006504C7">
              <w:rPr>
                <w:rFonts w:ascii="Times New Roman" w:hAnsi="Times New Roman" w:cs="Times New Roman"/>
                <w:b/>
                <w:bCs/>
              </w:rPr>
              <w:t>Rodiklio kodas</w:t>
            </w:r>
          </w:p>
        </w:tc>
        <w:tc>
          <w:tcPr>
            <w:tcW w:w="2319" w:type="dxa"/>
            <w:gridSpan w:val="2"/>
          </w:tcPr>
          <w:p w:rsidR="00316615" w:rsidRPr="006504C7" w:rsidRDefault="00316615" w:rsidP="00316615">
            <w:pPr>
              <w:jc w:val="center"/>
              <w:rPr>
                <w:rFonts w:ascii="Times New Roman" w:hAnsi="Times New Roman" w:cs="Times New Roman"/>
                <w:i/>
                <w:iCs/>
              </w:rPr>
            </w:pPr>
            <w:r w:rsidRPr="006504C7">
              <w:rPr>
                <w:rFonts w:ascii="Times New Roman" w:hAnsi="Times New Roman" w:cs="Times New Roman"/>
                <w:b/>
                <w:bCs/>
              </w:rPr>
              <w:t>Matavimo vienetai</w:t>
            </w:r>
          </w:p>
        </w:tc>
        <w:tc>
          <w:tcPr>
            <w:tcW w:w="2048" w:type="dxa"/>
          </w:tcPr>
          <w:p w:rsidR="00316615" w:rsidRPr="006504C7" w:rsidRDefault="00316615" w:rsidP="00316615">
            <w:pPr>
              <w:jc w:val="center"/>
              <w:rPr>
                <w:rFonts w:ascii="Times New Roman" w:hAnsi="Times New Roman" w:cs="Times New Roman"/>
                <w:b/>
                <w:bCs/>
              </w:rPr>
            </w:pPr>
            <w:r w:rsidRPr="006504C7">
              <w:rPr>
                <w:rFonts w:ascii="Times New Roman" w:hAnsi="Times New Roman" w:cs="Times New Roman"/>
                <w:b/>
                <w:bCs/>
              </w:rPr>
              <w:t>Siektina reikšmė</w:t>
            </w:r>
          </w:p>
        </w:tc>
      </w:tr>
      <w:tr w:rsidR="00316615" w:rsidRPr="00DC7931" w:rsidTr="002E1FBF">
        <w:tc>
          <w:tcPr>
            <w:tcW w:w="2971" w:type="dxa"/>
            <w:gridSpan w:val="2"/>
          </w:tcPr>
          <w:p w:rsidR="00316615" w:rsidRPr="006504C7" w:rsidRDefault="00316615" w:rsidP="00316615">
            <w:pPr>
              <w:rPr>
                <w:rFonts w:ascii="Times New Roman" w:hAnsi="Times New Roman" w:cs="Times New Roman"/>
                <w:i/>
                <w:iCs/>
              </w:rPr>
            </w:pPr>
            <w:r w:rsidRPr="006504C7">
              <w:rPr>
                <w:rFonts w:ascii="Times New Roman" w:hAnsi="Times New Roman" w:cs="Times New Roman"/>
                <w:i/>
                <w:iCs/>
              </w:rPr>
              <w:t>Nurodomas stebėsenos</w:t>
            </w:r>
          </w:p>
          <w:p w:rsidR="00316615" w:rsidRPr="006504C7" w:rsidRDefault="00316615" w:rsidP="00316615">
            <w:pPr>
              <w:rPr>
                <w:rFonts w:ascii="Times New Roman" w:hAnsi="Times New Roman" w:cs="Times New Roman"/>
                <w:i/>
                <w:iCs/>
              </w:rPr>
            </w:pPr>
            <w:r w:rsidRPr="006504C7">
              <w:rPr>
                <w:rFonts w:ascii="Times New Roman" w:hAnsi="Times New Roman" w:cs="Times New Roman"/>
                <w:i/>
                <w:iCs/>
              </w:rPr>
              <w:t>rodiklio pavadinimas.</w:t>
            </w:r>
          </w:p>
        </w:tc>
        <w:tc>
          <w:tcPr>
            <w:tcW w:w="2699" w:type="dxa"/>
          </w:tcPr>
          <w:p w:rsidR="00316615" w:rsidRPr="006504C7" w:rsidRDefault="00316615" w:rsidP="00316615">
            <w:pPr>
              <w:jc w:val="center"/>
              <w:rPr>
                <w:rFonts w:ascii="Times New Roman" w:hAnsi="Times New Roman" w:cs="Times New Roman"/>
                <w:i/>
                <w:iCs/>
              </w:rPr>
            </w:pPr>
            <w:r w:rsidRPr="006504C7">
              <w:rPr>
                <w:rFonts w:ascii="Times New Roman" w:hAnsi="Times New Roman" w:cs="Times New Roman"/>
                <w:i/>
                <w:iCs/>
              </w:rPr>
              <w:t>Nurodomas stebėsenos</w:t>
            </w:r>
          </w:p>
          <w:p w:rsidR="00316615" w:rsidRPr="006504C7" w:rsidRDefault="00316615" w:rsidP="00316615">
            <w:pPr>
              <w:jc w:val="center"/>
              <w:rPr>
                <w:rFonts w:ascii="Times New Roman" w:hAnsi="Times New Roman" w:cs="Times New Roman"/>
                <w:i/>
                <w:iCs/>
              </w:rPr>
            </w:pPr>
            <w:r w:rsidRPr="006504C7">
              <w:rPr>
                <w:rFonts w:ascii="Times New Roman" w:hAnsi="Times New Roman" w:cs="Times New Roman"/>
                <w:i/>
                <w:iCs/>
              </w:rPr>
              <w:t>rodiklio kodas.</w:t>
            </w:r>
          </w:p>
        </w:tc>
        <w:tc>
          <w:tcPr>
            <w:tcW w:w="2319" w:type="dxa"/>
            <w:gridSpan w:val="2"/>
          </w:tcPr>
          <w:p w:rsidR="00316615" w:rsidRPr="006504C7" w:rsidRDefault="00316615" w:rsidP="00316615">
            <w:pPr>
              <w:jc w:val="center"/>
              <w:rPr>
                <w:rFonts w:ascii="Times New Roman" w:hAnsi="Times New Roman" w:cs="Times New Roman"/>
                <w:i/>
                <w:iCs/>
              </w:rPr>
            </w:pPr>
            <w:r w:rsidRPr="006504C7">
              <w:rPr>
                <w:rFonts w:ascii="Times New Roman" w:hAnsi="Times New Roman" w:cs="Times New Roman"/>
                <w:i/>
                <w:iCs/>
              </w:rPr>
              <w:t>Nurodomas stebėsenos rodiklio matavimo vienetas.</w:t>
            </w:r>
          </w:p>
        </w:tc>
        <w:tc>
          <w:tcPr>
            <w:tcW w:w="2048" w:type="dxa"/>
          </w:tcPr>
          <w:p w:rsidR="00316615" w:rsidRPr="006504C7" w:rsidRDefault="00316615" w:rsidP="00316615">
            <w:pPr>
              <w:rPr>
                <w:rFonts w:ascii="Times New Roman" w:hAnsi="Times New Roman" w:cs="Times New Roman"/>
                <w:i/>
                <w:iCs/>
              </w:rPr>
            </w:pPr>
            <w:r w:rsidRPr="006504C7">
              <w:rPr>
                <w:rFonts w:ascii="Times New Roman" w:hAnsi="Times New Roman" w:cs="Times New Roman"/>
                <w:i/>
                <w:iCs/>
              </w:rPr>
              <w:t>Nurodoma siektina stebėsenos rodiklio reikšmė.</w:t>
            </w:r>
          </w:p>
        </w:tc>
      </w:tr>
      <w:tr w:rsidR="00F56D67" w:rsidRPr="00DC7931" w:rsidTr="002E1FBF">
        <w:tc>
          <w:tcPr>
            <w:tcW w:w="2971" w:type="dxa"/>
            <w:gridSpan w:val="2"/>
          </w:tcPr>
          <w:p w:rsidR="00F56D67" w:rsidRPr="006504C7" w:rsidRDefault="00F56D67" w:rsidP="00F56D67">
            <w:pPr>
              <w:rPr>
                <w:rFonts w:ascii="Times New Roman" w:hAnsi="Times New Roman" w:cs="Times New Roman"/>
                <w:i/>
                <w:iCs/>
              </w:rPr>
            </w:pPr>
            <w:r w:rsidRPr="006504C7">
              <w:rPr>
                <w:rFonts w:ascii="Times New Roman" w:hAnsi="Times New Roman" w:cs="Times New Roman"/>
              </w:rPr>
              <w:t>Modernizuotų sveikatos priežiūros įstaigų, įskaitant infekcinių ligų klasterio kompetencijos centrus, skaičius</w:t>
            </w:r>
          </w:p>
        </w:tc>
        <w:tc>
          <w:tcPr>
            <w:tcW w:w="2699" w:type="dxa"/>
          </w:tcPr>
          <w:p w:rsidR="00F56D67" w:rsidRPr="006504C7" w:rsidRDefault="00F56D67" w:rsidP="00F56D67">
            <w:pPr>
              <w:spacing w:line="276" w:lineRule="auto"/>
              <w:rPr>
                <w:rFonts w:ascii="Times New Roman" w:hAnsi="Times New Roman" w:cs="Times New Roman"/>
              </w:rPr>
            </w:pPr>
            <w:r w:rsidRPr="006504C7">
              <w:rPr>
                <w:rFonts w:ascii="Times New Roman" w:hAnsi="Times New Roman" w:cs="Times New Roman"/>
              </w:rPr>
              <w:t>P-11-002-02-11-01-43</w:t>
            </w:r>
          </w:p>
          <w:p w:rsidR="00F56D67" w:rsidRPr="006504C7" w:rsidRDefault="00F56D67" w:rsidP="00F56D67">
            <w:pPr>
              <w:jc w:val="center"/>
              <w:rPr>
                <w:rFonts w:ascii="Times New Roman" w:hAnsi="Times New Roman" w:cs="Times New Roman"/>
                <w:i/>
                <w:iCs/>
              </w:rPr>
            </w:pPr>
          </w:p>
        </w:tc>
        <w:tc>
          <w:tcPr>
            <w:tcW w:w="2319" w:type="dxa"/>
            <w:gridSpan w:val="2"/>
          </w:tcPr>
          <w:p w:rsidR="00F56D67" w:rsidRPr="006504C7" w:rsidRDefault="00F56D67" w:rsidP="00F56D67">
            <w:pPr>
              <w:jc w:val="center"/>
              <w:rPr>
                <w:rFonts w:ascii="Times New Roman" w:hAnsi="Times New Roman" w:cs="Times New Roman"/>
                <w:i/>
                <w:iCs/>
              </w:rPr>
            </w:pPr>
            <w:r w:rsidRPr="006504C7">
              <w:rPr>
                <w:rFonts w:ascii="Times New Roman" w:hAnsi="Times New Roman" w:cs="Times New Roman"/>
              </w:rPr>
              <w:t>Vienetai</w:t>
            </w:r>
          </w:p>
        </w:tc>
        <w:tc>
          <w:tcPr>
            <w:tcW w:w="2048" w:type="dxa"/>
          </w:tcPr>
          <w:p w:rsidR="00F56D67" w:rsidRPr="006504C7" w:rsidRDefault="00F56D67" w:rsidP="00F56D67">
            <w:pPr>
              <w:rPr>
                <w:rFonts w:ascii="Times New Roman" w:hAnsi="Times New Roman" w:cs="Times New Roman"/>
                <w:i/>
                <w:iCs/>
              </w:rPr>
            </w:pPr>
            <w:r w:rsidRPr="006504C7">
              <w:rPr>
                <w:rFonts w:ascii="Times New Roman" w:hAnsi="Times New Roman" w:cs="Times New Roman"/>
              </w:rPr>
              <w:t>5</w:t>
            </w:r>
          </w:p>
        </w:tc>
      </w:tr>
      <w:tr w:rsidR="00F56D67" w:rsidRPr="00DC7931" w:rsidTr="002E1FBF">
        <w:tc>
          <w:tcPr>
            <w:tcW w:w="2971" w:type="dxa"/>
            <w:gridSpan w:val="2"/>
          </w:tcPr>
          <w:p w:rsidR="00F56D67" w:rsidRPr="001A4990" w:rsidRDefault="00F56D67" w:rsidP="00F56D67">
            <w:pPr>
              <w:rPr>
                <w:rFonts w:ascii="Times New Roman" w:hAnsi="Times New Roman" w:cs="Times New Roman"/>
                <w:iCs/>
              </w:rPr>
            </w:pPr>
            <w:r w:rsidRPr="001A4990">
              <w:rPr>
                <w:rFonts w:ascii="Times New Roman" w:hAnsi="Times New Roman" w:cs="Times New Roman"/>
                <w:iCs/>
              </w:rPr>
              <w:t>Naujos arba modernizuotos sveikatos priežiūros infrastruktūros talpumas</w:t>
            </w:r>
          </w:p>
        </w:tc>
        <w:tc>
          <w:tcPr>
            <w:tcW w:w="2699" w:type="dxa"/>
          </w:tcPr>
          <w:p w:rsidR="00F56D67" w:rsidRPr="006504C7" w:rsidRDefault="00F56D67" w:rsidP="00F56D67">
            <w:pPr>
              <w:jc w:val="center"/>
              <w:rPr>
                <w:rFonts w:ascii="Times New Roman" w:hAnsi="Times New Roman" w:cs="Times New Roman"/>
                <w:i/>
                <w:iCs/>
              </w:rPr>
            </w:pPr>
            <w:r w:rsidRPr="006504C7">
              <w:rPr>
                <w:rFonts w:ascii="Times New Roman" w:hAnsi="Times New Roman" w:cs="Times New Roman"/>
                <w:i/>
                <w:iCs/>
              </w:rPr>
              <w:t>R-11-002-02-11-01-33</w:t>
            </w:r>
          </w:p>
        </w:tc>
        <w:tc>
          <w:tcPr>
            <w:tcW w:w="2319" w:type="dxa"/>
            <w:gridSpan w:val="2"/>
          </w:tcPr>
          <w:p w:rsidR="00F56D67" w:rsidRPr="006504C7" w:rsidRDefault="00F56D67" w:rsidP="00F56D67">
            <w:pPr>
              <w:jc w:val="center"/>
              <w:rPr>
                <w:rFonts w:ascii="Times New Roman" w:hAnsi="Times New Roman" w:cs="Times New Roman"/>
                <w:i/>
                <w:iCs/>
              </w:rPr>
            </w:pPr>
            <w:r w:rsidRPr="006504C7">
              <w:rPr>
                <w:rFonts w:ascii="Times New Roman" w:hAnsi="Times New Roman" w:cs="Times New Roman"/>
              </w:rPr>
              <w:t>Vienetai</w:t>
            </w:r>
          </w:p>
        </w:tc>
        <w:tc>
          <w:tcPr>
            <w:tcW w:w="2048" w:type="dxa"/>
          </w:tcPr>
          <w:p w:rsidR="00F56D67" w:rsidRPr="006504C7" w:rsidRDefault="00F56D67" w:rsidP="00F56D67">
            <w:pPr>
              <w:rPr>
                <w:rFonts w:ascii="Times New Roman" w:hAnsi="Times New Roman" w:cs="Times New Roman"/>
                <w:i/>
                <w:iCs/>
              </w:rPr>
            </w:pPr>
            <w:r w:rsidRPr="006504C7">
              <w:rPr>
                <w:rFonts w:ascii="Times New Roman" w:hAnsi="Times New Roman" w:cs="Times New Roman"/>
              </w:rPr>
              <w:t>n/a</w:t>
            </w:r>
          </w:p>
        </w:tc>
      </w:tr>
      <w:tr w:rsidR="00F56D67" w:rsidRPr="00DC7931" w:rsidTr="002E1FBF">
        <w:tc>
          <w:tcPr>
            <w:tcW w:w="766" w:type="dxa"/>
          </w:tcPr>
          <w:p w:rsidR="00F56D67" w:rsidRPr="00421A95" w:rsidRDefault="00F56D67" w:rsidP="00F56D67">
            <w:pPr>
              <w:pStyle w:val="Heading2"/>
              <w:spacing w:before="0"/>
              <w:ind w:left="0" w:firstLine="0"/>
              <w:outlineLvl w:val="1"/>
              <w:rPr>
                <w:rFonts w:ascii="Times New Roman" w:hAnsi="Times New Roman" w:cs="Times New Roman"/>
                <w:color w:val="auto"/>
                <w:sz w:val="22"/>
                <w:szCs w:val="22"/>
              </w:rPr>
            </w:pPr>
          </w:p>
        </w:tc>
        <w:tc>
          <w:tcPr>
            <w:tcW w:w="9271" w:type="dxa"/>
            <w:gridSpan w:val="5"/>
          </w:tcPr>
          <w:p w:rsidR="00F56D67" w:rsidRPr="006504C7" w:rsidRDefault="00F56D67" w:rsidP="00F56D67">
            <w:pPr>
              <w:jc w:val="both"/>
              <w:rPr>
                <w:rFonts w:ascii="Times New Roman" w:hAnsi="Times New Roman" w:cs="Times New Roman"/>
                <w:b/>
                <w:bCs/>
              </w:rPr>
            </w:pPr>
            <w:r w:rsidRPr="006504C7">
              <w:rPr>
                <w:rFonts w:ascii="Times New Roman" w:hAnsi="Times New Roman" w:cs="Times New Roman"/>
                <w:b/>
                <w:bCs/>
              </w:rPr>
              <w:t>Bendrieji reikalavimai</w:t>
            </w:r>
          </w:p>
        </w:tc>
      </w:tr>
      <w:tr w:rsidR="00F56D67" w:rsidRPr="00DC7931" w:rsidTr="002E1FBF">
        <w:tc>
          <w:tcPr>
            <w:tcW w:w="766" w:type="dxa"/>
            <w:vMerge w:val="restart"/>
          </w:tcPr>
          <w:p w:rsidR="00F56D67" w:rsidRPr="00421A95" w:rsidRDefault="00F56D67" w:rsidP="00F56D67">
            <w:pPr>
              <w:pStyle w:val="Heading3"/>
              <w:spacing w:before="0"/>
              <w:ind w:left="0" w:firstLine="0"/>
              <w:outlineLvl w:val="2"/>
              <w:rPr>
                <w:rFonts w:ascii="Times New Roman" w:hAnsi="Times New Roman" w:cs="Times New Roman"/>
                <w:color w:val="auto"/>
                <w:sz w:val="22"/>
                <w:szCs w:val="22"/>
              </w:rPr>
            </w:pPr>
          </w:p>
        </w:tc>
        <w:tc>
          <w:tcPr>
            <w:tcW w:w="9271" w:type="dxa"/>
            <w:gridSpan w:val="5"/>
          </w:tcPr>
          <w:p w:rsidR="00F56D67" w:rsidRPr="006504C7" w:rsidRDefault="00F56D67" w:rsidP="00F56D67">
            <w:pPr>
              <w:jc w:val="both"/>
              <w:rPr>
                <w:rFonts w:ascii="Times New Roman" w:hAnsi="Times New Roman" w:cs="Times New Roman"/>
                <w:i/>
              </w:rPr>
            </w:pPr>
            <w:r w:rsidRPr="006504C7">
              <w:rPr>
                <w:rFonts w:ascii="Times New Roman" w:hAnsi="Times New Roman" w:cs="Times New Roman"/>
                <w:b/>
                <w:bCs/>
              </w:rPr>
              <w:t xml:space="preserve">Reikalavimai projektams </w:t>
            </w:r>
          </w:p>
        </w:tc>
      </w:tr>
      <w:tr w:rsidR="00F56D67" w:rsidRPr="00DC7931" w:rsidTr="002E1FBF">
        <w:tc>
          <w:tcPr>
            <w:tcW w:w="766" w:type="dxa"/>
            <w:vMerge/>
          </w:tcPr>
          <w:p w:rsidR="00F56D67" w:rsidRPr="00421A95" w:rsidRDefault="00F56D67" w:rsidP="00F56D67">
            <w:pPr>
              <w:pStyle w:val="ListParagraph"/>
              <w:numPr>
                <w:ilvl w:val="0"/>
                <w:numId w:val="9"/>
              </w:numPr>
              <w:spacing w:after="120"/>
              <w:ind w:left="0" w:firstLine="0"/>
              <w:contextualSpacing w:val="0"/>
              <w:rPr>
                <w:rFonts w:ascii="Times New Roman" w:hAnsi="Times New Roman" w:cs="Times New Roman"/>
              </w:rPr>
            </w:pPr>
          </w:p>
        </w:tc>
        <w:tc>
          <w:tcPr>
            <w:tcW w:w="9271" w:type="dxa"/>
            <w:gridSpan w:val="5"/>
          </w:tcPr>
          <w:p w:rsidR="00F56D67" w:rsidRPr="001A4990" w:rsidRDefault="00F56D67" w:rsidP="00F56D67">
            <w:pPr>
              <w:jc w:val="both"/>
              <w:rPr>
                <w:rFonts w:ascii="Times New Roman" w:hAnsi="Times New Roman" w:cs="Times New Roman"/>
                <w:i/>
                <w:iCs/>
                <w:sz w:val="20"/>
                <w:szCs w:val="20"/>
              </w:rPr>
            </w:pPr>
            <w:r w:rsidRPr="001A4990">
              <w:rPr>
                <w:rFonts w:ascii="Times New Roman" w:hAnsi="Times New Roman" w:cs="Times New Roman"/>
                <w:i/>
                <w:iCs/>
                <w:sz w:val="20"/>
                <w:szCs w:val="20"/>
              </w:rPr>
              <w:t xml:space="preserve">Pateikiama PFSA, o kai įgyvendinami RPPl projektai – RPPl ir Gairėse nurodyta informacija. </w:t>
            </w:r>
          </w:p>
          <w:p w:rsidR="00A31274" w:rsidRPr="006504C7" w:rsidRDefault="00E81C01" w:rsidP="00A31274">
            <w:pPr>
              <w:pStyle w:val="ListParagraph"/>
              <w:numPr>
                <w:ilvl w:val="0"/>
                <w:numId w:val="29"/>
              </w:numPr>
              <w:tabs>
                <w:tab w:val="left" w:pos="406"/>
              </w:tabs>
              <w:ind w:left="0" w:firstLine="0"/>
              <w:jc w:val="both"/>
              <w:rPr>
                <w:rFonts w:ascii="Times New Roman" w:hAnsi="Times New Roman" w:cs="Times New Roman"/>
                <w:iCs/>
              </w:rPr>
            </w:pPr>
            <w:r w:rsidRPr="006504C7">
              <w:rPr>
                <w:rFonts w:ascii="Times New Roman" w:hAnsi="Times New Roman" w:cs="Times New Roman"/>
                <w:iCs/>
              </w:rPr>
              <w:t>Įgyvendinant pažangos priemonę numatoma aukščiausio lygio infekcinių ligų klasterio centrų ir regioninių infekcinių ligų klasterio centrų plėtra ir modernizavimas, infekcinių ligų valdymo tobulinimas, sukuriant 2 aukščiausio lygio infekcinių ligų klasterio centrus VšĮ Vilniaus universiteto ligoninėje Santaros klinikose ir Lietuvos sveikatos mokslų universiteto ligoninėje Kauno klinikose bei 3 regioninių infekcinių ligų klasterio centrus VšĮ Klaipėdos universitetinėje ligoninėje, VšĮ Respublikinėje Šiaulių ligoninėje, VšĮ Respublikinėje Panevėžio ligoninėje.</w:t>
            </w:r>
          </w:p>
          <w:p w:rsidR="00A31274" w:rsidRPr="006504C7" w:rsidRDefault="00E81C01" w:rsidP="00A31274">
            <w:pPr>
              <w:pStyle w:val="ListParagraph"/>
              <w:numPr>
                <w:ilvl w:val="0"/>
                <w:numId w:val="29"/>
              </w:numPr>
              <w:tabs>
                <w:tab w:val="left" w:pos="406"/>
              </w:tabs>
              <w:ind w:left="0" w:firstLine="0"/>
              <w:jc w:val="both"/>
              <w:rPr>
                <w:rFonts w:ascii="Times New Roman" w:hAnsi="Times New Roman" w:cs="Times New Roman"/>
                <w:iCs/>
              </w:rPr>
            </w:pPr>
            <w:r w:rsidRPr="006504C7">
              <w:rPr>
                <w:rFonts w:ascii="Times New Roman" w:hAnsi="Times New Roman" w:cs="Times New Roman"/>
                <w:iCs/>
              </w:rPr>
              <w:t xml:space="preserve"> Finansuojama:</w:t>
            </w:r>
            <w:r w:rsidR="00A31274" w:rsidRPr="006504C7">
              <w:rPr>
                <w:rFonts w:ascii="Times New Roman" w:hAnsi="Times New Roman" w:cs="Times New Roman"/>
                <w:iCs/>
              </w:rPr>
              <w:t xml:space="preserve"> statybos rangos darbai; </w:t>
            </w:r>
            <w:r w:rsidRPr="006504C7">
              <w:rPr>
                <w:rFonts w:ascii="Times New Roman" w:hAnsi="Times New Roman" w:cs="Times New Roman"/>
                <w:iCs/>
              </w:rPr>
              <w:t>įrangos ir baldų įsigijimas;</w:t>
            </w:r>
            <w:r w:rsidR="00A31274" w:rsidRPr="006504C7">
              <w:rPr>
                <w:rFonts w:ascii="Times New Roman" w:hAnsi="Times New Roman" w:cs="Times New Roman"/>
                <w:iCs/>
              </w:rPr>
              <w:t xml:space="preserve"> </w:t>
            </w:r>
            <w:r w:rsidRPr="006504C7">
              <w:rPr>
                <w:rFonts w:ascii="Times New Roman" w:hAnsi="Times New Roman" w:cs="Times New Roman"/>
                <w:iCs/>
              </w:rPr>
              <w:t>metodologinės medžiagos parengimas, mokymai ir pan.</w:t>
            </w:r>
          </w:p>
          <w:p w:rsidR="00A31274" w:rsidRPr="006504C7" w:rsidRDefault="00E81C01" w:rsidP="00A31274">
            <w:pPr>
              <w:pStyle w:val="ListParagraph"/>
              <w:numPr>
                <w:ilvl w:val="0"/>
                <w:numId w:val="29"/>
              </w:numPr>
              <w:tabs>
                <w:tab w:val="left" w:pos="406"/>
              </w:tabs>
              <w:ind w:left="0" w:firstLine="0"/>
              <w:jc w:val="both"/>
              <w:rPr>
                <w:rFonts w:ascii="Times New Roman" w:hAnsi="Times New Roman" w:cs="Times New Roman"/>
                <w:iCs/>
              </w:rPr>
            </w:pPr>
            <w:r w:rsidRPr="006504C7">
              <w:rPr>
                <w:rFonts w:ascii="Times New Roman" w:hAnsi="Times New Roman" w:cs="Times New Roman"/>
                <w:iCs/>
              </w:rPr>
              <w:t>Parengtumo reikalavimai:</w:t>
            </w:r>
          </w:p>
          <w:p w:rsidR="00A31274" w:rsidRPr="006504C7" w:rsidRDefault="00E81C01" w:rsidP="00A31274">
            <w:pPr>
              <w:pStyle w:val="ListParagraph"/>
              <w:numPr>
                <w:ilvl w:val="1"/>
                <w:numId w:val="29"/>
              </w:numPr>
              <w:tabs>
                <w:tab w:val="left" w:pos="406"/>
              </w:tabs>
              <w:ind w:left="0" w:hanging="19"/>
              <w:jc w:val="both"/>
              <w:rPr>
                <w:rFonts w:ascii="Times New Roman" w:hAnsi="Times New Roman" w:cs="Times New Roman"/>
                <w:iCs/>
              </w:rPr>
            </w:pPr>
            <w:r w:rsidRPr="006504C7">
              <w:rPr>
                <w:rFonts w:ascii="Times New Roman" w:hAnsi="Times New Roman" w:cs="Times New Roman"/>
                <w:iCs/>
              </w:rPr>
              <w:t xml:space="preserve">projektuose numatytos statomos / atnaujinamos patalpos ir įsigyjama įranga privalo atitikti reikalavimus, nustatytus Lietuvos Respublikos sveikatos apsaugos ministro įsakymuose, nurodytuose Aprašo 1 dalies 1.5–1.8 papunkčiuose (užpildomas </w:t>
            </w:r>
            <w:r w:rsidR="0091043D" w:rsidRPr="006504C7">
              <w:rPr>
                <w:rFonts w:ascii="Times New Roman" w:hAnsi="Times New Roman" w:cs="Times New Roman"/>
                <w:iCs/>
              </w:rPr>
              <w:t xml:space="preserve">Aprašo </w:t>
            </w:r>
            <w:r w:rsidR="00A31274" w:rsidRPr="006504C7">
              <w:rPr>
                <w:rFonts w:ascii="Times New Roman" w:hAnsi="Times New Roman" w:cs="Times New Roman"/>
                <w:iCs/>
              </w:rPr>
              <w:t>2.2 priedas);</w:t>
            </w:r>
          </w:p>
          <w:p w:rsidR="00A31274" w:rsidRPr="006504C7" w:rsidRDefault="00E81C01" w:rsidP="00E81C01">
            <w:pPr>
              <w:pStyle w:val="ListParagraph"/>
              <w:numPr>
                <w:ilvl w:val="1"/>
                <w:numId w:val="29"/>
              </w:numPr>
              <w:tabs>
                <w:tab w:val="left" w:pos="406"/>
              </w:tabs>
              <w:ind w:left="0" w:hanging="19"/>
              <w:jc w:val="both"/>
              <w:rPr>
                <w:rFonts w:ascii="Times New Roman" w:hAnsi="Times New Roman" w:cs="Times New Roman"/>
                <w:iCs/>
              </w:rPr>
            </w:pPr>
            <w:r w:rsidRPr="006504C7">
              <w:rPr>
                <w:rFonts w:ascii="Times New Roman" w:hAnsi="Times New Roman" w:cs="Times New Roman"/>
                <w:iCs/>
              </w:rPr>
              <w:t>investiciniai projektai ir (ar) projektiniai pasiūlymai bei 2.2 priedas iki pateikiant administruojančiajai institucijai privalo būti suderinti su Sveikatos apsaugos ministerija;</w:t>
            </w:r>
          </w:p>
          <w:p w:rsidR="00A31274" w:rsidRPr="006504C7" w:rsidRDefault="00E81C01" w:rsidP="00E81C01">
            <w:pPr>
              <w:pStyle w:val="ListParagraph"/>
              <w:numPr>
                <w:ilvl w:val="1"/>
                <w:numId w:val="29"/>
              </w:numPr>
              <w:tabs>
                <w:tab w:val="left" w:pos="406"/>
              </w:tabs>
              <w:ind w:left="0" w:hanging="19"/>
              <w:jc w:val="both"/>
              <w:rPr>
                <w:rFonts w:ascii="Times New Roman" w:hAnsi="Times New Roman" w:cs="Times New Roman"/>
                <w:iCs/>
              </w:rPr>
            </w:pPr>
            <w:r w:rsidRPr="006504C7">
              <w:rPr>
                <w:rFonts w:ascii="Times New Roman" w:hAnsi="Times New Roman" w:cs="Times New Roman"/>
                <w:iCs/>
              </w:rPr>
              <w:t>daiktinės pareiškėjo teisės į statinį ir (ar) žemę, kurioje įgyvendinant projektą bus vykdomi statybos darbai, turi būti įregistruotos įstatymų nustatyta tvarka ir galioti ne trumpiau kaip penkerius metus nuo projekto finansavimo pabaigos. Jei statinys ar žemės sklypas yra naudojami pagal panaudos ar nuomos sutartį, pareiškėjas turi turėti panaudos davėjo ar nuomotojo raštišką sutikimą vykdyti projekto veiklas. Jei nurodytos daiktinės teisės galioja trumpiau nei penkerius metus nuo projekto finansavimo pabaigos, turi būti pateikiamas įsipareigojimas užtikrinti šį reikalavimą;</w:t>
            </w:r>
          </w:p>
          <w:p w:rsidR="00A31274" w:rsidRPr="00B36A90" w:rsidRDefault="00E81C01" w:rsidP="00B36A90">
            <w:pPr>
              <w:pStyle w:val="ListParagraph"/>
              <w:numPr>
                <w:ilvl w:val="1"/>
                <w:numId w:val="29"/>
              </w:numPr>
              <w:tabs>
                <w:tab w:val="left" w:pos="406"/>
              </w:tabs>
              <w:ind w:left="0" w:hanging="19"/>
              <w:jc w:val="both"/>
              <w:rPr>
                <w:rFonts w:ascii="Times New Roman" w:hAnsi="Times New Roman" w:cs="Times New Roman"/>
                <w:iCs/>
              </w:rPr>
            </w:pPr>
            <w:r w:rsidRPr="006504C7">
              <w:rPr>
                <w:rFonts w:ascii="Times New Roman" w:hAnsi="Times New Roman" w:cs="Times New Roman"/>
                <w:iCs/>
              </w:rPr>
              <w:t xml:space="preserve">projektams taikomos matomumo ir informavimo priemonės nurodytos </w:t>
            </w:r>
            <w:r w:rsidR="00587130" w:rsidRPr="006504C7">
              <w:rPr>
                <w:rFonts w:ascii="Times New Roman" w:hAnsi="Times New Roman" w:cs="Times New Roman"/>
                <w:iCs/>
              </w:rPr>
              <w:t xml:space="preserve">PAFT </w:t>
            </w:r>
            <w:r w:rsidRPr="006504C7">
              <w:rPr>
                <w:rFonts w:ascii="Times New Roman" w:hAnsi="Times New Roman" w:cs="Times New Roman"/>
                <w:iCs/>
              </w:rPr>
              <w:t>VIII skyriaus pirmame skirsnyje. Papildomi matomumo reikalavimai nenustatomi.</w:t>
            </w:r>
          </w:p>
        </w:tc>
      </w:tr>
      <w:tr w:rsidR="00F56D67" w:rsidRPr="00DC7931" w:rsidTr="002E1FBF">
        <w:tc>
          <w:tcPr>
            <w:tcW w:w="766" w:type="dxa"/>
            <w:vMerge w:val="restart"/>
          </w:tcPr>
          <w:p w:rsidR="00F56D67" w:rsidRPr="00421A95" w:rsidRDefault="00F56D67" w:rsidP="00F56D67">
            <w:pPr>
              <w:pStyle w:val="Heading3"/>
              <w:spacing w:before="0"/>
              <w:ind w:left="0" w:firstLine="0"/>
              <w:outlineLvl w:val="2"/>
              <w:rPr>
                <w:rFonts w:ascii="Times New Roman" w:hAnsi="Times New Roman" w:cs="Times New Roman"/>
                <w:color w:val="auto"/>
                <w:sz w:val="22"/>
                <w:szCs w:val="22"/>
              </w:rPr>
            </w:pPr>
          </w:p>
        </w:tc>
        <w:tc>
          <w:tcPr>
            <w:tcW w:w="9271" w:type="dxa"/>
            <w:gridSpan w:val="5"/>
          </w:tcPr>
          <w:p w:rsidR="00F56D67" w:rsidRPr="006504C7" w:rsidRDefault="00F56D67" w:rsidP="00F56D67">
            <w:pPr>
              <w:jc w:val="both"/>
              <w:rPr>
                <w:rFonts w:ascii="Times New Roman" w:hAnsi="Times New Roman" w:cs="Times New Roman"/>
                <w:i/>
                <w:iCs/>
              </w:rPr>
            </w:pPr>
            <w:r w:rsidRPr="006504C7">
              <w:rPr>
                <w:rFonts w:ascii="Times New Roman" w:hAnsi="Times New Roman" w:cs="Times New Roman"/>
                <w:b/>
              </w:rPr>
              <w:t xml:space="preserve">Horizontaliųjų principų ir atitinkamų Europos Sąjungos pagrindinių teisių chartijos nuostatų laikymosi reikalavimai </w:t>
            </w:r>
          </w:p>
        </w:tc>
      </w:tr>
      <w:tr w:rsidR="00F56D67" w:rsidRPr="00DC7931" w:rsidTr="002E1FBF">
        <w:trPr>
          <w:trHeight w:val="464"/>
        </w:trPr>
        <w:tc>
          <w:tcPr>
            <w:tcW w:w="766" w:type="dxa"/>
            <w:vMerge/>
          </w:tcPr>
          <w:p w:rsidR="00F56D67" w:rsidRPr="00421A95" w:rsidRDefault="00F56D67" w:rsidP="00F56D67">
            <w:pPr>
              <w:pStyle w:val="Heading2"/>
              <w:spacing w:before="0"/>
              <w:ind w:left="0" w:firstLine="0"/>
              <w:outlineLvl w:val="1"/>
              <w:rPr>
                <w:rFonts w:ascii="Times New Roman" w:hAnsi="Times New Roman" w:cs="Times New Roman"/>
                <w:color w:val="auto"/>
                <w:sz w:val="22"/>
                <w:szCs w:val="22"/>
              </w:rPr>
            </w:pPr>
          </w:p>
        </w:tc>
        <w:tc>
          <w:tcPr>
            <w:tcW w:w="9271" w:type="dxa"/>
            <w:gridSpan w:val="5"/>
          </w:tcPr>
          <w:p w:rsidR="00F56D67" w:rsidRPr="001A4990" w:rsidRDefault="00F56D67" w:rsidP="00F56D67">
            <w:pPr>
              <w:jc w:val="both"/>
              <w:rPr>
                <w:rFonts w:ascii="Times New Roman" w:hAnsi="Times New Roman" w:cs="Times New Roman"/>
                <w:i/>
                <w:iCs/>
                <w:sz w:val="20"/>
                <w:szCs w:val="20"/>
              </w:rPr>
            </w:pPr>
            <w:r w:rsidRPr="001A4990">
              <w:rPr>
                <w:rFonts w:ascii="Times New Roman" w:hAnsi="Times New Roman" w:cs="Times New Roman"/>
                <w:i/>
                <w:iCs/>
                <w:sz w:val="20"/>
                <w:szCs w:val="20"/>
              </w:rPr>
              <w:t>Pateikiama PFSA, o kai įgyvendinami RPPl projektai – RPPl ir Gairėse nurodyta informacija.</w:t>
            </w:r>
          </w:p>
          <w:p w:rsidR="00DC3F4B" w:rsidRPr="001A4990" w:rsidRDefault="008226F8" w:rsidP="00F56D67">
            <w:pPr>
              <w:jc w:val="both"/>
              <w:rPr>
                <w:rFonts w:ascii="Times New Roman" w:hAnsi="Times New Roman" w:cs="Times New Roman"/>
                <w:bCs/>
              </w:rPr>
            </w:pPr>
            <w:r w:rsidRPr="006504C7">
              <w:rPr>
                <w:rFonts w:ascii="Times New Roman" w:hAnsi="Times New Roman" w:cs="Times New Roman"/>
                <w:bCs/>
              </w:rPr>
              <w:t>Projekto įgyvendinimo metu nepažeidžiamos Europos Sąjungos pagrindinių teisių chartijos nuostatos (orumas, laisvės, lygybė, solidarumas, pilietinės teisės, teisingumas), bei atsižvelgiama į Jungtinių Tautų neįgaliųj</w:t>
            </w:r>
            <w:r w:rsidR="001A4990">
              <w:rPr>
                <w:rFonts w:ascii="Times New Roman" w:hAnsi="Times New Roman" w:cs="Times New Roman"/>
                <w:bCs/>
              </w:rPr>
              <w:t>ų teisių konvencijos nuostatas.</w:t>
            </w:r>
          </w:p>
        </w:tc>
      </w:tr>
      <w:tr w:rsidR="00F56D67" w:rsidRPr="00DC7931" w:rsidTr="002E1FBF">
        <w:tc>
          <w:tcPr>
            <w:tcW w:w="766" w:type="dxa"/>
            <w:vMerge w:val="restart"/>
          </w:tcPr>
          <w:p w:rsidR="00F56D67" w:rsidRPr="00421A95" w:rsidRDefault="00F56D67" w:rsidP="00F56D67">
            <w:pPr>
              <w:pStyle w:val="Heading3"/>
              <w:spacing w:before="0"/>
              <w:ind w:left="0" w:firstLine="0"/>
              <w:outlineLvl w:val="2"/>
              <w:rPr>
                <w:rFonts w:ascii="Times New Roman" w:hAnsi="Times New Roman" w:cs="Times New Roman"/>
                <w:color w:val="auto"/>
                <w:sz w:val="22"/>
                <w:szCs w:val="22"/>
              </w:rPr>
            </w:pPr>
          </w:p>
        </w:tc>
        <w:tc>
          <w:tcPr>
            <w:tcW w:w="9271" w:type="dxa"/>
            <w:gridSpan w:val="5"/>
          </w:tcPr>
          <w:p w:rsidR="00F56D67" w:rsidRPr="006504C7" w:rsidRDefault="00F56D67" w:rsidP="00F56D67">
            <w:pPr>
              <w:jc w:val="both"/>
              <w:rPr>
                <w:rFonts w:ascii="Times New Roman" w:hAnsi="Times New Roman" w:cs="Times New Roman"/>
                <w:i/>
              </w:rPr>
            </w:pPr>
            <w:r w:rsidRPr="006504C7">
              <w:rPr>
                <w:rFonts w:ascii="Times New Roman" w:hAnsi="Times New Roman" w:cs="Times New Roman"/>
                <w:b/>
                <w:bCs/>
              </w:rPr>
              <w:t>Reikalavimai įgyvendinus projektų veiklas</w:t>
            </w:r>
          </w:p>
        </w:tc>
      </w:tr>
      <w:tr w:rsidR="00F56D67" w:rsidRPr="00DC7931" w:rsidTr="002E1FBF">
        <w:trPr>
          <w:trHeight w:val="431"/>
        </w:trPr>
        <w:tc>
          <w:tcPr>
            <w:tcW w:w="766" w:type="dxa"/>
            <w:vMerge/>
          </w:tcPr>
          <w:p w:rsidR="00F56D67" w:rsidRPr="00421A95" w:rsidRDefault="00F56D67" w:rsidP="00F56D67">
            <w:pPr>
              <w:pStyle w:val="Heading2"/>
              <w:spacing w:before="0"/>
              <w:ind w:left="0" w:firstLine="0"/>
              <w:outlineLvl w:val="1"/>
              <w:rPr>
                <w:rFonts w:ascii="Times New Roman" w:hAnsi="Times New Roman" w:cs="Times New Roman"/>
                <w:color w:val="auto"/>
                <w:sz w:val="22"/>
                <w:szCs w:val="22"/>
              </w:rPr>
            </w:pPr>
          </w:p>
        </w:tc>
        <w:tc>
          <w:tcPr>
            <w:tcW w:w="9271" w:type="dxa"/>
            <w:gridSpan w:val="5"/>
          </w:tcPr>
          <w:p w:rsidR="00285D05" w:rsidRPr="001A4990" w:rsidRDefault="00F56D67" w:rsidP="00F56D67">
            <w:pPr>
              <w:jc w:val="both"/>
              <w:rPr>
                <w:rFonts w:ascii="Times New Roman" w:hAnsi="Times New Roman" w:cs="Times New Roman"/>
                <w:i/>
                <w:iCs/>
                <w:sz w:val="20"/>
                <w:szCs w:val="20"/>
              </w:rPr>
            </w:pPr>
            <w:r w:rsidRPr="001A4990">
              <w:rPr>
                <w:rFonts w:ascii="Times New Roman" w:hAnsi="Times New Roman" w:cs="Times New Roman"/>
                <w:i/>
                <w:iCs/>
                <w:sz w:val="20"/>
                <w:szCs w:val="20"/>
              </w:rPr>
              <w:t xml:space="preserve">Pateikiama PFSA, o kai įgyvendinami RPPl projektai – RPPl ir Gairėse nurodyta informacija. </w:t>
            </w:r>
          </w:p>
          <w:p w:rsidR="00285D05" w:rsidRPr="006504C7" w:rsidRDefault="00285D05" w:rsidP="006B2399">
            <w:pPr>
              <w:rPr>
                <w:rFonts w:ascii="Times New Roman" w:hAnsi="Times New Roman" w:cs="Times New Roman"/>
              </w:rPr>
            </w:pPr>
            <w:r w:rsidRPr="006504C7">
              <w:rPr>
                <w:rFonts w:ascii="Times New Roman" w:hAnsi="Times New Roman" w:cs="Times New Roman"/>
              </w:rPr>
              <w:t xml:space="preserve">Papildomi reikalavimai, kurie nėra nurodyti </w:t>
            </w:r>
            <w:r w:rsidR="00587130" w:rsidRPr="006504C7">
              <w:rPr>
                <w:rFonts w:ascii="Times New Roman" w:hAnsi="Times New Roman" w:cs="Times New Roman"/>
              </w:rPr>
              <w:t>PAFT</w:t>
            </w:r>
            <w:r w:rsidRPr="006504C7">
              <w:rPr>
                <w:rFonts w:ascii="Times New Roman" w:hAnsi="Times New Roman" w:cs="Times New Roman"/>
              </w:rPr>
              <w:t>, nenustatyti</w:t>
            </w:r>
            <w:r w:rsidR="00587130" w:rsidRPr="006504C7">
              <w:rPr>
                <w:rFonts w:ascii="Times New Roman" w:hAnsi="Times New Roman" w:cs="Times New Roman"/>
              </w:rPr>
              <w:t>.</w:t>
            </w:r>
          </w:p>
        </w:tc>
      </w:tr>
      <w:tr w:rsidR="00F56D67" w:rsidRPr="00DC7931" w:rsidTr="002E1FBF">
        <w:tc>
          <w:tcPr>
            <w:tcW w:w="766" w:type="dxa"/>
            <w:vMerge w:val="restart"/>
          </w:tcPr>
          <w:p w:rsidR="00F56D67" w:rsidRPr="00421A95" w:rsidRDefault="00F56D67" w:rsidP="00F56D67">
            <w:pPr>
              <w:pStyle w:val="Heading3"/>
              <w:spacing w:before="0"/>
              <w:ind w:left="0" w:firstLine="0"/>
              <w:outlineLvl w:val="2"/>
              <w:rPr>
                <w:rFonts w:ascii="Times New Roman" w:hAnsi="Times New Roman" w:cs="Times New Roman"/>
                <w:color w:val="auto"/>
                <w:sz w:val="22"/>
                <w:szCs w:val="22"/>
              </w:rPr>
            </w:pPr>
          </w:p>
        </w:tc>
        <w:tc>
          <w:tcPr>
            <w:tcW w:w="9271" w:type="dxa"/>
            <w:gridSpan w:val="5"/>
          </w:tcPr>
          <w:p w:rsidR="00F56D67" w:rsidRPr="006504C7" w:rsidRDefault="00F56D67" w:rsidP="00F56D67">
            <w:pPr>
              <w:jc w:val="both"/>
              <w:rPr>
                <w:rFonts w:ascii="Times New Roman" w:hAnsi="Times New Roman" w:cs="Times New Roman"/>
                <w:i/>
                <w:iCs/>
              </w:rPr>
            </w:pPr>
            <w:r w:rsidRPr="006504C7">
              <w:rPr>
                <w:rFonts w:ascii="Times New Roman" w:hAnsi="Times New Roman" w:cs="Times New Roman"/>
                <w:b/>
              </w:rPr>
              <w:t xml:space="preserve">Projektų įgyvendinimo trukmė </w:t>
            </w:r>
          </w:p>
        </w:tc>
      </w:tr>
      <w:tr w:rsidR="00F56D67" w:rsidRPr="00DC7931" w:rsidTr="002E1FBF">
        <w:trPr>
          <w:trHeight w:val="725"/>
        </w:trPr>
        <w:tc>
          <w:tcPr>
            <w:tcW w:w="766" w:type="dxa"/>
            <w:vMerge/>
          </w:tcPr>
          <w:p w:rsidR="00F56D67" w:rsidRPr="00421A95" w:rsidRDefault="00F56D67" w:rsidP="00F56D67">
            <w:pPr>
              <w:pStyle w:val="Heading3"/>
              <w:spacing w:before="0"/>
              <w:ind w:left="0" w:firstLine="0"/>
              <w:outlineLvl w:val="2"/>
              <w:rPr>
                <w:rFonts w:ascii="Times New Roman" w:hAnsi="Times New Roman" w:cs="Times New Roman"/>
                <w:color w:val="auto"/>
                <w:sz w:val="22"/>
                <w:szCs w:val="22"/>
              </w:rPr>
            </w:pPr>
          </w:p>
        </w:tc>
        <w:tc>
          <w:tcPr>
            <w:tcW w:w="9271" w:type="dxa"/>
            <w:gridSpan w:val="5"/>
          </w:tcPr>
          <w:p w:rsidR="00285D05" w:rsidRPr="001A4990" w:rsidRDefault="00F56D67" w:rsidP="00F56D67">
            <w:pPr>
              <w:jc w:val="both"/>
              <w:rPr>
                <w:rFonts w:ascii="Times New Roman" w:hAnsi="Times New Roman" w:cs="Times New Roman"/>
                <w:i/>
                <w:iCs/>
                <w:sz w:val="20"/>
                <w:szCs w:val="20"/>
              </w:rPr>
            </w:pPr>
            <w:r w:rsidRPr="001A4990">
              <w:rPr>
                <w:rFonts w:ascii="Times New Roman" w:hAnsi="Times New Roman" w:cs="Times New Roman"/>
                <w:i/>
                <w:iCs/>
                <w:sz w:val="20"/>
                <w:szCs w:val="20"/>
              </w:rPr>
              <w:t>Nurodoma maksimali projektų įgyvendinimo trukmė mėnesiais arba konkretus terminas, numatytas   PFSA, o kai įgyvendinami RP</w:t>
            </w:r>
            <w:r w:rsidR="001A4990" w:rsidRPr="001A4990">
              <w:rPr>
                <w:rFonts w:ascii="Times New Roman" w:hAnsi="Times New Roman" w:cs="Times New Roman"/>
                <w:i/>
                <w:iCs/>
                <w:sz w:val="20"/>
                <w:szCs w:val="20"/>
              </w:rPr>
              <w:t>Pl projektai – RPPl ir Gairėse.</w:t>
            </w:r>
          </w:p>
          <w:p w:rsidR="00285D05" w:rsidRPr="006504C7" w:rsidRDefault="00285D05" w:rsidP="00F56D67">
            <w:pPr>
              <w:jc w:val="both"/>
              <w:rPr>
                <w:rFonts w:ascii="Times New Roman" w:hAnsi="Times New Roman" w:cs="Times New Roman"/>
                <w:i/>
                <w:iCs/>
              </w:rPr>
            </w:pPr>
            <w:r w:rsidRPr="006504C7">
              <w:rPr>
                <w:rFonts w:ascii="Times New Roman" w:hAnsi="Times New Roman" w:cs="Times New Roman"/>
              </w:rPr>
              <w:t xml:space="preserve">Veiklos įgyvendinimo laikotarpis nuo </w:t>
            </w:r>
            <w:r w:rsidR="008E6BDF" w:rsidRPr="006504C7">
              <w:rPr>
                <w:rFonts w:ascii="Times New Roman" w:hAnsi="Times New Roman" w:cs="Times New Roman"/>
              </w:rPr>
              <w:t xml:space="preserve">2020 vasario 1 d. </w:t>
            </w:r>
            <w:r w:rsidRPr="006504C7">
              <w:rPr>
                <w:rFonts w:ascii="Times New Roman" w:hAnsi="Times New Roman" w:cs="Times New Roman"/>
              </w:rPr>
              <w:t>iki 2024 metų gruodžio 31 d.</w:t>
            </w:r>
          </w:p>
        </w:tc>
      </w:tr>
      <w:tr w:rsidR="00F56D67" w:rsidRPr="00DC7931" w:rsidTr="002E1FBF">
        <w:trPr>
          <w:trHeight w:val="281"/>
        </w:trPr>
        <w:tc>
          <w:tcPr>
            <w:tcW w:w="766" w:type="dxa"/>
            <w:vMerge w:val="restart"/>
          </w:tcPr>
          <w:p w:rsidR="00F56D67" w:rsidRPr="00421A95" w:rsidRDefault="00F56D67" w:rsidP="00F56D67">
            <w:pPr>
              <w:pStyle w:val="Heading3"/>
              <w:spacing w:before="0"/>
              <w:ind w:left="0" w:firstLine="0"/>
              <w:outlineLvl w:val="2"/>
              <w:rPr>
                <w:rFonts w:ascii="Times New Roman" w:hAnsi="Times New Roman" w:cs="Times New Roman"/>
                <w:color w:val="auto"/>
                <w:sz w:val="22"/>
                <w:szCs w:val="22"/>
              </w:rPr>
            </w:pPr>
          </w:p>
        </w:tc>
        <w:tc>
          <w:tcPr>
            <w:tcW w:w="9271" w:type="dxa"/>
            <w:gridSpan w:val="5"/>
          </w:tcPr>
          <w:p w:rsidR="00F56D67" w:rsidRPr="006504C7" w:rsidRDefault="00F56D67" w:rsidP="00F56D67">
            <w:pPr>
              <w:spacing w:after="160" w:line="259" w:lineRule="auto"/>
              <w:jc w:val="both"/>
              <w:rPr>
                <w:rFonts w:ascii="Times New Roman" w:hAnsi="Times New Roman" w:cs="Times New Roman"/>
                <w:i/>
                <w:iCs/>
              </w:rPr>
            </w:pPr>
            <w:r w:rsidRPr="006504C7">
              <w:rPr>
                <w:rFonts w:ascii="Times New Roman" w:hAnsi="Times New Roman" w:cs="Times New Roman"/>
                <w:b/>
              </w:rPr>
              <w:t xml:space="preserve">Reikalavimai valstybės pagalbai </w:t>
            </w:r>
          </w:p>
        </w:tc>
      </w:tr>
      <w:tr w:rsidR="00F56D67" w:rsidRPr="00DC7931" w:rsidTr="002E1FBF">
        <w:trPr>
          <w:trHeight w:val="529"/>
        </w:trPr>
        <w:tc>
          <w:tcPr>
            <w:tcW w:w="766" w:type="dxa"/>
            <w:vMerge/>
          </w:tcPr>
          <w:p w:rsidR="00F56D67" w:rsidRPr="00421A95" w:rsidRDefault="00F56D67" w:rsidP="00F56D67">
            <w:pPr>
              <w:pStyle w:val="Heading3"/>
              <w:spacing w:before="0"/>
              <w:ind w:left="0" w:firstLine="0"/>
              <w:outlineLvl w:val="2"/>
              <w:rPr>
                <w:rFonts w:ascii="Times New Roman" w:hAnsi="Times New Roman" w:cs="Times New Roman"/>
                <w:color w:val="auto"/>
                <w:sz w:val="22"/>
                <w:szCs w:val="22"/>
              </w:rPr>
            </w:pPr>
          </w:p>
        </w:tc>
        <w:tc>
          <w:tcPr>
            <w:tcW w:w="9271" w:type="dxa"/>
            <w:gridSpan w:val="5"/>
          </w:tcPr>
          <w:p w:rsidR="00F56D67" w:rsidRPr="001A4990" w:rsidRDefault="00F56D67" w:rsidP="00F56D67">
            <w:pPr>
              <w:jc w:val="both"/>
              <w:rPr>
                <w:rFonts w:ascii="Times New Roman" w:hAnsi="Times New Roman" w:cs="Times New Roman"/>
                <w:i/>
                <w:iCs/>
                <w:sz w:val="20"/>
                <w:szCs w:val="20"/>
              </w:rPr>
            </w:pPr>
            <w:r w:rsidRPr="001A4990">
              <w:rPr>
                <w:rFonts w:ascii="Times New Roman" w:hAnsi="Times New Roman" w:cs="Times New Roman"/>
                <w:i/>
                <w:iCs/>
                <w:sz w:val="20"/>
                <w:szCs w:val="20"/>
              </w:rPr>
              <w:t>Pateikiama PFSA, o kai įgyvendinami RPPl projektai – Gairėse nurodyta informacija.</w:t>
            </w:r>
          </w:p>
          <w:p w:rsidR="00DC3F4B" w:rsidRPr="006504C7" w:rsidRDefault="00DC3F4B" w:rsidP="00F56D67">
            <w:pPr>
              <w:jc w:val="both"/>
              <w:rPr>
                <w:rFonts w:ascii="Times New Roman" w:hAnsi="Times New Roman" w:cs="Times New Roman"/>
                <w:i/>
                <w:iCs/>
              </w:rPr>
            </w:pPr>
            <w:r w:rsidRPr="006504C7">
              <w:rPr>
                <w:rFonts w:ascii="Times New Roman" w:hAnsi="Times New Roman" w:cs="Times New Roman"/>
              </w:rPr>
              <w:t xml:space="preserve">Pagal Aprašą valstybės pagalba, kaip ji apibrėžta Sutarties dėl Europos Sąjungos veikimo (OL 2010 C 83, p. 47) 107 straipsnyje ir de minimis pagalba, kuri atitinka 2013 m. gruodžio 18 d. Komisijos reglamento </w:t>
            </w:r>
            <w:hyperlink r:id="rId14" w:tgtFrame="_blank" w:history="1">
              <w:r w:rsidRPr="006504C7">
                <w:rPr>
                  <w:rFonts w:ascii="Times New Roman" w:hAnsi="Times New Roman" w:cs="Times New Roman"/>
                  <w:color w:val="0563C1" w:themeColor="hyperlink"/>
                  <w:u w:val="single"/>
                </w:rPr>
                <w:t>(ES) Nr. 1407/2013</w:t>
              </w:r>
            </w:hyperlink>
            <w:r w:rsidRPr="006504C7">
              <w:rPr>
                <w:rFonts w:ascii="Times New Roman" w:hAnsi="Times New Roman" w:cs="Times New Roman"/>
              </w:rPr>
              <w:t xml:space="preserve"> dėl Sutarties dėl Europos Sąjungos veikimo 107 ir 108 straipsnių taikymo de minimis pagalbai (OL 2013 L 352, p. 1) nuostatas, neteikiama.</w:t>
            </w:r>
          </w:p>
        </w:tc>
      </w:tr>
      <w:tr w:rsidR="00F56D67" w:rsidRPr="00DC7931" w:rsidTr="002E1FBF">
        <w:trPr>
          <w:trHeight w:val="423"/>
        </w:trPr>
        <w:tc>
          <w:tcPr>
            <w:tcW w:w="766" w:type="dxa"/>
            <w:vMerge w:val="restart"/>
          </w:tcPr>
          <w:p w:rsidR="00F56D67" w:rsidRPr="00421A95" w:rsidRDefault="00F56D67" w:rsidP="00F56D67">
            <w:pPr>
              <w:pStyle w:val="Heading2"/>
              <w:spacing w:before="0"/>
              <w:ind w:left="0" w:firstLine="0"/>
              <w:outlineLvl w:val="1"/>
              <w:rPr>
                <w:rFonts w:ascii="Times New Roman" w:hAnsi="Times New Roman" w:cs="Times New Roman"/>
                <w:color w:val="auto"/>
                <w:sz w:val="22"/>
                <w:szCs w:val="22"/>
              </w:rPr>
            </w:pPr>
          </w:p>
        </w:tc>
        <w:tc>
          <w:tcPr>
            <w:tcW w:w="9271" w:type="dxa"/>
            <w:gridSpan w:val="5"/>
          </w:tcPr>
          <w:p w:rsidR="00F56D67" w:rsidRPr="006504C7" w:rsidRDefault="00F56D67" w:rsidP="00F56D67">
            <w:pPr>
              <w:jc w:val="both"/>
              <w:rPr>
                <w:rFonts w:ascii="Times New Roman" w:hAnsi="Times New Roman" w:cs="Times New Roman"/>
                <w:b/>
              </w:rPr>
            </w:pPr>
            <w:r w:rsidRPr="006504C7">
              <w:rPr>
                <w:rFonts w:ascii="Times New Roman" w:hAnsi="Times New Roman" w:cs="Times New Roman"/>
                <w:b/>
              </w:rPr>
              <w:t>Projektų atrankos kriterijai</w:t>
            </w:r>
          </w:p>
        </w:tc>
      </w:tr>
      <w:tr w:rsidR="00F56D67" w:rsidRPr="00DC7931" w:rsidTr="002E1FBF">
        <w:trPr>
          <w:trHeight w:val="423"/>
        </w:trPr>
        <w:tc>
          <w:tcPr>
            <w:tcW w:w="766" w:type="dxa"/>
            <w:vMerge/>
          </w:tcPr>
          <w:p w:rsidR="00F56D67" w:rsidRPr="00421A95" w:rsidRDefault="00F56D67" w:rsidP="00F56D67">
            <w:pPr>
              <w:pStyle w:val="Heading2"/>
              <w:spacing w:before="0"/>
              <w:ind w:left="0" w:firstLine="0"/>
              <w:outlineLvl w:val="1"/>
              <w:rPr>
                <w:rFonts w:ascii="Times New Roman" w:hAnsi="Times New Roman" w:cs="Times New Roman"/>
                <w:color w:val="auto"/>
                <w:sz w:val="22"/>
                <w:szCs w:val="22"/>
              </w:rPr>
            </w:pPr>
          </w:p>
        </w:tc>
        <w:tc>
          <w:tcPr>
            <w:tcW w:w="9271" w:type="dxa"/>
            <w:gridSpan w:val="5"/>
          </w:tcPr>
          <w:p w:rsidR="004B28D8" w:rsidRPr="001A4990" w:rsidRDefault="00F56D67" w:rsidP="00F56D67">
            <w:pPr>
              <w:jc w:val="both"/>
              <w:rPr>
                <w:rFonts w:ascii="Times New Roman" w:hAnsi="Times New Roman" w:cs="Times New Roman"/>
                <w:i/>
                <w:iCs/>
                <w:sz w:val="20"/>
                <w:szCs w:val="20"/>
              </w:rPr>
            </w:pPr>
            <w:r w:rsidRPr="001A4990">
              <w:rPr>
                <w:rFonts w:ascii="Times New Roman" w:hAnsi="Times New Roman" w:cs="Times New Roman"/>
                <w:i/>
                <w:iCs/>
                <w:sz w:val="20"/>
                <w:szCs w:val="20"/>
              </w:rPr>
              <w:t>Nurodomi PFSA/RPPl ir Gairėse nustatyti projektų atrankos kriterijai.</w:t>
            </w:r>
          </w:p>
          <w:p w:rsidR="006B2399" w:rsidRPr="006504C7" w:rsidRDefault="004B28D8" w:rsidP="004B28D8">
            <w:pPr>
              <w:jc w:val="both"/>
              <w:rPr>
                <w:rFonts w:ascii="Times New Roman" w:hAnsi="Times New Roman" w:cs="Times New Roman"/>
                <w:color w:val="333333"/>
                <w:shd w:val="clear" w:color="auto" w:fill="FFFFFF"/>
              </w:rPr>
            </w:pPr>
            <w:r w:rsidRPr="006504C7">
              <w:rPr>
                <w:rFonts w:ascii="Times New Roman" w:hAnsi="Times New Roman" w:cs="Times New Roman"/>
                <w:iCs/>
              </w:rPr>
              <w:t xml:space="preserve">Projektai turi atitikti bendruosius projektų atrankos kriterijus, nurodytus </w:t>
            </w:r>
            <w:r w:rsidR="006B2399" w:rsidRPr="006504C7">
              <w:rPr>
                <w:rFonts w:ascii="Times New Roman" w:hAnsi="Times New Roman" w:cs="Times New Roman"/>
                <w:color w:val="333333"/>
                <w:shd w:val="clear" w:color="auto" w:fill="FFFFFF"/>
              </w:rPr>
              <w:t>PAFT</w:t>
            </w:r>
            <w:r w:rsidRPr="006504C7">
              <w:rPr>
                <w:rFonts w:ascii="Times New Roman" w:hAnsi="Times New Roman" w:cs="Times New Roman"/>
                <w:color w:val="333333"/>
                <w:shd w:val="clear" w:color="auto" w:fill="FFFFFF"/>
              </w:rPr>
              <w:t xml:space="preserve"> 2 priede</w:t>
            </w:r>
            <w:r w:rsidRPr="006504C7">
              <w:rPr>
                <w:rStyle w:val="FootnoteReference"/>
                <w:rFonts w:ascii="Times New Roman" w:hAnsi="Times New Roman" w:cs="Times New Roman"/>
                <w:shd w:val="clear" w:color="auto" w:fill="FFFFFF"/>
              </w:rPr>
              <w:footnoteReference w:id="3"/>
            </w:r>
            <w:r w:rsidRPr="006504C7">
              <w:rPr>
                <w:rFonts w:ascii="Times New Roman" w:hAnsi="Times New Roman" w:cs="Times New Roman"/>
                <w:color w:val="333333"/>
                <w:shd w:val="clear" w:color="auto" w:fill="FFFFFF"/>
              </w:rPr>
              <w:t xml:space="preserve"> </w:t>
            </w:r>
            <w:r w:rsidR="006B2399" w:rsidRPr="006504C7">
              <w:rPr>
                <w:rFonts w:ascii="Times New Roman" w:hAnsi="Times New Roman" w:cs="Times New Roman"/>
                <w:color w:val="333333"/>
                <w:shd w:val="clear" w:color="auto" w:fill="FFFFFF"/>
              </w:rPr>
              <w:t xml:space="preserve">Projektų bendrųjų atrankos kriterijų sąrašo forma. </w:t>
            </w:r>
          </w:p>
          <w:p w:rsidR="004B28D8" w:rsidRPr="006504C7" w:rsidRDefault="004B28D8" w:rsidP="004B28D8">
            <w:pPr>
              <w:jc w:val="both"/>
              <w:rPr>
                <w:rFonts w:ascii="Times New Roman" w:hAnsi="Times New Roman" w:cs="Times New Roman"/>
                <w:bCs/>
              </w:rPr>
            </w:pPr>
            <w:r w:rsidRPr="006504C7">
              <w:rPr>
                <w:rFonts w:ascii="Times New Roman" w:hAnsi="Times New Roman" w:cs="Times New Roman"/>
                <w:iCs/>
              </w:rPr>
              <w:t>Specialieji ir prioritetiniai projektų atrankos kriterijai nėra nustatomi.</w:t>
            </w:r>
            <w:r w:rsidRPr="006504C7">
              <w:rPr>
                <w:rFonts w:ascii="Times New Roman" w:hAnsi="Times New Roman" w:cs="Times New Roman"/>
                <w:i/>
                <w:iCs/>
              </w:rPr>
              <w:t>.</w:t>
            </w:r>
          </w:p>
        </w:tc>
      </w:tr>
      <w:tr w:rsidR="00F56D67" w:rsidRPr="00DC7931" w:rsidTr="002E1FBF">
        <w:trPr>
          <w:trHeight w:val="423"/>
        </w:trPr>
        <w:tc>
          <w:tcPr>
            <w:tcW w:w="766" w:type="dxa"/>
          </w:tcPr>
          <w:p w:rsidR="00F56D67" w:rsidRPr="00421A95" w:rsidRDefault="00F56D67" w:rsidP="00F56D67">
            <w:pPr>
              <w:pStyle w:val="Heading2"/>
              <w:spacing w:before="0"/>
              <w:ind w:left="0" w:firstLine="0"/>
              <w:outlineLvl w:val="1"/>
              <w:rPr>
                <w:rFonts w:ascii="Times New Roman" w:hAnsi="Times New Roman" w:cs="Times New Roman"/>
                <w:color w:val="auto"/>
                <w:sz w:val="22"/>
                <w:szCs w:val="22"/>
              </w:rPr>
            </w:pPr>
          </w:p>
        </w:tc>
        <w:tc>
          <w:tcPr>
            <w:tcW w:w="9271" w:type="dxa"/>
            <w:gridSpan w:val="5"/>
          </w:tcPr>
          <w:p w:rsidR="00F56D67" w:rsidRPr="006504C7" w:rsidRDefault="00F56D67" w:rsidP="00F56D67">
            <w:pPr>
              <w:jc w:val="both"/>
              <w:rPr>
                <w:rFonts w:ascii="Times New Roman" w:eastAsia="Times New Roman" w:hAnsi="Times New Roman" w:cs="Times New Roman"/>
                <w:i/>
                <w:iCs/>
              </w:rPr>
            </w:pPr>
            <w:r w:rsidRPr="006504C7">
              <w:rPr>
                <w:rFonts w:ascii="Times New Roman" w:hAnsi="Times New Roman" w:cs="Times New Roman"/>
                <w:b/>
              </w:rPr>
              <w:t>Projektų įgyvendinimo planų rengimo ir teikimo tvarka</w:t>
            </w:r>
          </w:p>
        </w:tc>
      </w:tr>
      <w:tr w:rsidR="00F56D67" w:rsidRPr="00DC7931" w:rsidTr="002E1FBF">
        <w:tc>
          <w:tcPr>
            <w:tcW w:w="766" w:type="dxa"/>
          </w:tcPr>
          <w:p w:rsidR="00F56D67" w:rsidRPr="00421A95" w:rsidRDefault="00F56D67" w:rsidP="00F56D67">
            <w:pPr>
              <w:pStyle w:val="Heading3"/>
              <w:spacing w:before="0"/>
              <w:ind w:left="0" w:firstLine="0"/>
              <w:outlineLvl w:val="2"/>
              <w:rPr>
                <w:rFonts w:ascii="Times New Roman" w:hAnsi="Times New Roman" w:cs="Times New Roman"/>
                <w:color w:val="auto"/>
                <w:sz w:val="22"/>
                <w:szCs w:val="22"/>
              </w:rPr>
            </w:pPr>
          </w:p>
        </w:tc>
        <w:tc>
          <w:tcPr>
            <w:tcW w:w="2205" w:type="dxa"/>
          </w:tcPr>
          <w:p w:rsidR="00F56D67" w:rsidRPr="006504C7" w:rsidRDefault="00F56D67" w:rsidP="00F56D67">
            <w:pPr>
              <w:spacing w:after="120"/>
              <w:jc w:val="both"/>
              <w:rPr>
                <w:rFonts w:ascii="Times New Roman" w:hAnsi="Times New Roman" w:cs="Times New Roman"/>
                <w:b/>
              </w:rPr>
            </w:pPr>
            <w:r w:rsidRPr="006504C7">
              <w:rPr>
                <w:rFonts w:ascii="Times New Roman" w:hAnsi="Times New Roman" w:cs="Times New Roman"/>
                <w:b/>
              </w:rPr>
              <w:t>Teikimo tvarka:</w:t>
            </w:r>
          </w:p>
        </w:tc>
        <w:tc>
          <w:tcPr>
            <w:tcW w:w="7066" w:type="dxa"/>
            <w:gridSpan w:val="4"/>
          </w:tcPr>
          <w:p w:rsidR="00F56D67" w:rsidRPr="001A4990" w:rsidRDefault="00F56D67" w:rsidP="00F56D67">
            <w:pPr>
              <w:jc w:val="both"/>
              <w:rPr>
                <w:rFonts w:ascii="Times New Roman" w:hAnsi="Times New Roman" w:cs="Times New Roman"/>
                <w:i/>
                <w:sz w:val="20"/>
                <w:szCs w:val="20"/>
              </w:rPr>
            </w:pPr>
            <w:r w:rsidRPr="001A4990">
              <w:rPr>
                <w:rFonts w:ascii="Times New Roman" w:hAnsi="Times New Roman" w:cs="Times New Roman"/>
                <w:i/>
                <w:sz w:val="20"/>
                <w:szCs w:val="20"/>
              </w:rPr>
              <w:t xml:space="preserve">Aprašoma projektų įgyvendinimo planų rengimo ir teikimo tvarka (nurodoma, kokiais būdais turi būti rengiami ir teikiami kvalifikuotu elektroniniu parašu pasirašyti projektų įgyvendinimo planai). </w:t>
            </w:r>
          </w:p>
          <w:p w:rsidR="00F56D67" w:rsidRPr="006504C7" w:rsidRDefault="00F56D67" w:rsidP="00F56D67">
            <w:pPr>
              <w:jc w:val="both"/>
              <w:rPr>
                <w:rFonts w:ascii="Times New Roman" w:hAnsi="Times New Roman" w:cs="Times New Roman"/>
                <w:i/>
              </w:rPr>
            </w:pPr>
            <w:bookmarkStart w:id="0" w:name="_Hlk97040275"/>
            <w:r w:rsidRPr="006504C7">
              <w:rPr>
                <w:rFonts w:ascii="Times New Roman" w:hAnsi="Times New Roman" w:cs="Times New Roman"/>
                <w:iCs/>
              </w:rPr>
              <w:t xml:space="preserve">Parengtas projekto įgyvendinimo planas (su visais privalomais priedais) pasirašomas kvalifikuotu elektroniniu parašu ir teikiamas </w:t>
            </w:r>
            <w:bookmarkEnd w:id="0"/>
            <w:r w:rsidRPr="006504C7">
              <w:rPr>
                <w:rFonts w:ascii="Times New Roman" w:hAnsi="Times New Roman" w:cs="Times New Roman"/>
                <w:iCs/>
              </w:rPr>
              <w:t>e</w:t>
            </w:r>
            <w:r w:rsidRPr="006504C7">
              <w:rPr>
                <w:rFonts w:ascii="Times New Roman" w:hAnsi="Times New Roman" w:cs="Times New Roman"/>
                <w:color w:val="000000"/>
              </w:rPr>
              <w:t xml:space="preserve">l. paštu </w:t>
            </w:r>
            <w:hyperlink r:id="rId15" w:history="1">
              <w:r w:rsidRPr="006504C7">
                <w:rPr>
                  <w:rStyle w:val="Hyperlink"/>
                  <w:rFonts w:ascii="Times New Roman" w:hAnsi="Times New Roman" w:cs="Times New Roman"/>
                </w:rPr>
                <w:t>info@cpva.lt</w:t>
              </w:r>
            </w:hyperlink>
          </w:p>
        </w:tc>
      </w:tr>
      <w:tr w:rsidR="00F56D67" w:rsidRPr="00DC7931" w:rsidTr="002E1FBF">
        <w:tc>
          <w:tcPr>
            <w:tcW w:w="766" w:type="dxa"/>
          </w:tcPr>
          <w:p w:rsidR="00F56D67" w:rsidRPr="00DC7931" w:rsidRDefault="00F56D67" w:rsidP="00F56D67">
            <w:pPr>
              <w:pStyle w:val="Heading3"/>
              <w:spacing w:before="0"/>
              <w:ind w:left="0" w:firstLine="0"/>
              <w:outlineLvl w:val="2"/>
              <w:rPr>
                <w:rFonts w:ascii="Times New Roman" w:hAnsi="Times New Roman" w:cs="Times New Roman"/>
                <w:sz w:val="22"/>
                <w:szCs w:val="22"/>
              </w:rPr>
            </w:pPr>
          </w:p>
        </w:tc>
        <w:tc>
          <w:tcPr>
            <w:tcW w:w="2205" w:type="dxa"/>
          </w:tcPr>
          <w:p w:rsidR="00F56D67" w:rsidRPr="00DC7931" w:rsidRDefault="00F56D67" w:rsidP="00F56D67">
            <w:pPr>
              <w:spacing w:after="120"/>
              <w:jc w:val="both"/>
              <w:rPr>
                <w:rFonts w:ascii="Times New Roman" w:hAnsi="Times New Roman" w:cs="Times New Roman"/>
                <w:b/>
              </w:rPr>
            </w:pPr>
            <w:r w:rsidRPr="00DC7931">
              <w:rPr>
                <w:rFonts w:ascii="Times New Roman" w:hAnsi="Times New Roman" w:cs="Times New Roman"/>
                <w:b/>
              </w:rPr>
              <w:t>Kartu su PĮP turi būti pateikta:</w:t>
            </w:r>
          </w:p>
        </w:tc>
        <w:tc>
          <w:tcPr>
            <w:tcW w:w="7066" w:type="dxa"/>
            <w:gridSpan w:val="4"/>
          </w:tcPr>
          <w:p w:rsidR="00F56D67" w:rsidRPr="006504C7" w:rsidRDefault="00F56D67" w:rsidP="00F56D67">
            <w:pPr>
              <w:tabs>
                <w:tab w:val="left" w:pos="738"/>
              </w:tabs>
              <w:ind w:firstLine="284"/>
              <w:jc w:val="both"/>
              <w:rPr>
                <w:rFonts w:ascii="Times New Roman" w:hAnsi="Times New Roman" w:cs="Times New Roman"/>
              </w:rPr>
            </w:pPr>
            <w:r w:rsidRPr="006504C7">
              <w:rPr>
                <w:rFonts w:ascii="Times New Roman" w:hAnsi="Times New Roman" w:cs="Times New Roman"/>
                <w:lang w:eastAsia="lt-LT"/>
              </w:rPr>
              <w:t>Kartu su projekto įgyvendinimo planu administruojančiajai institucijai turi būti pateikti šie priedai:</w:t>
            </w:r>
          </w:p>
          <w:p w:rsidR="0091043D" w:rsidRPr="006504C7" w:rsidRDefault="00F56D67" w:rsidP="0091043D">
            <w:pPr>
              <w:pStyle w:val="ListParagraph"/>
              <w:numPr>
                <w:ilvl w:val="0"/>
                <w:numId w:val="25"/>
              </w:numPr>
              <w:tabs>
                <w:tab w:val="left" w:pos="738"/>
              </w:tabs>
              <w:ind w:left="0" w:firstLine="284"/>
              <w:jc w:val="both"/>
              <w:rPr>
                <w:rFonts w:ascii="Times New Roman" w:hAnsi="Times New Roman" w:cs="Times New Roman"/>
              </w:rPr>
            </w:pPr>
            <w:r w:rsidRPr="006504C7">
              <w:rPr>
                <w:rFonts w:ascii="Times New Roman" w:hAnsi="Times New Roman" w:cs="Times New Roman"/>
                <w:lang w:eastAsia="lt-LT"/>
              </w:rPr>
              <w:t>įgaliojimas pasirašyti projekto įgyvendinimo planą, jei jį pasirašo ne pareiškėjo įstaigos vadovas;</w:t>
            </w:r>
            <w:r w:rsidRPr="006504C7">
              <w:rPr>
                <w:rFonts w:ascii="Times New Roman" w:hAnsi="Times New Roman" w:cs="Times New Roman"/>
              </w:rPr>
              <w:t xml:space="preserve"> </w:t>
            </w:r>
          </w:p>
          <w:p w:rsidR="00F56D67" w:rsidRPr="006504C7" w:rsidRDefault="00F56D67" w:rsidP="0091043D">
            <w:pPr>
              <w:pStyle w:val="ListParagraph"/>
              <w:numPr>
                <w:ilvl w:val="0"/>
                <w:numId w:val="25"/>
              </w:numPr>
              <w:tabs>
                <w:tab w:val="left" w:pos="738"/>
              </w:tabs>
              <w:ind w:left="0" w:firstLine="284"/>
              <w:jc w:val="both"/>
              <w:rPr>
                <w:rFonts w:ascii="Times New Roman" w:hAnsi="Times New Roman" w:cs="Times New Roman"/>
              </w:rPr>
            </w:pPr>
            <w:r w:rsidRPr="006504C7">
              <w:rPr>
                <w:rFonts w:ascii="Times New Roman" w:hAnsi="Times New Roman" w:cs="Times New Roman"/>
                <w:lang w:eastAsia="lt-LT"/>
              </w:rPr>
              <w:t xml:space="preserve">informacija apie projektui taikomus aplinkosaugos reikalavimus, pagal </w:t>
            </w:r>
            <w:r w:rsidR="00587130" w:rsidRPr="006504C7">
              <w:rPr>
                <w:rFonts w:ascii="Times New Roman" w:hAnsi="Times New Roman" w:cs="Times New Roman"/>
                <w:lang w:eastAsia="lt-LT"/>
              </w:rPr>
              <w:t>PAFT</w:t>
            </w:r>
            <w:r w:rsidRPr="006504C7">
              <w:rPr>
                <w:rFonts w:ascii="Times New Roman" w:hAnsi="Times New Roman" w:cs="Times New Roman"/>
                <w:lang w:eastAsia="lt-LT"/>
              </w:rPr>
              <w:t xml:space="preserve"> 1 priedo 3 priedą </w:t>
            </w:r>
            <w:r w:rsidR="0091043D" w:rsidRPr="006504C7">
              <w:rPr>
                <w:rFonts w:ascii="Times New Roman" w:hAnsi="Times New Roman" w:cs="Times New Roman"/>
                <w:lang w:eastAsia="lt-LT"/>
              </w:rPr>
              <w:t>„Informacijos apie projektui taikomus a</w:t>
            </w:r>
            <w:r w:rsidR="00B36A90">
              <w:rPr>
                <w:rFonts w:ascii="Times New Roman" w:hAnsi="Times New Roman" w:cs="Times New Roman"/>
                <w:lang w:eastAsia="lt-LT"/>
              </w:rPr>
              <w:t>plinkosaugos reikalavimus forma“</w:t>
            </w:r>
            <w:r w:rsidR="0091043D" w:rsidRPr="006504C7">
              <w:rPr>
                <w:rFonts w:ascii="Times New Roman" w:hAnsi="Times New Roman" w:cs="Times New Roman"/>
                <w:lang w:eastAsia="lt-LT"/>
              </w:rPr>
              <w:t xml:space="preserve"> </w:t>
            </w:r>
            <w:r w:rsidRPr="006504C7">
              <w:rPr>
                <w:rFonts w:ascii="Times New Roman" w:hAnsi="Times New Roman" w:cs="Times New Roman"/>
                <w:lang w:eastAsia="lt-LT"/>
              </w:rPr>
              <w:t>(taikoma, jei: 1. pagal projektą planuojama ūkinė veikla (pagal PAV įstatymo 2 straipsnio 4 dalį – numatoma ūkinė veikla, apimanti statybą, statinių rekonstravimą, gamybą, technologinės įrangos ir gamybos proceso diegimą, modernizavimą ar keitimą, gamybos būdo, produkcijos kiekio ar rūšies keitimą, žemės gelmių išteklių gavybą ir ertmių naudojimą, kitų gamtos išteklių naudojimą, žemėtvarkos, miškotvarkos, vandentvarkos projektuose numatomą veiklą ir kitą galinčią daryti poveikį aplinkai ūkinę veiklą) gali turėti poveikį aplinkai ir ji patenka į PAV įstatymo taikymo sritį ir (arba) 2. projekte planuojama ūkinė veikla susijusi su „Natura 2000“ teritorijomis</w:t>
            </w:r>
            <w:r w:rsidR="00B36A90">
              <w:rPr>
                <w:rFonts w:ascii="Times New Roman" w:hAnsi="Times New Roman" w:cs="Times New Roman"/>
                <w:lang w:eastAsia="lt-LT"/>
              </w:rPr>
              <w:t>)</w:t>
            </w:r>
            <w:r w:rsidRPr="006504C7">
              <w:rPr>
                <w:rFonts w:ascii="Times New Roman" w:hAnsi="Times New Roman" w:cs="Times New Roman"/>
                <w:lang w:eastAsia="lt-LT"/>
              </w:rPr>
              <w:t>; </w:t>
            </w:r>
          </w:p>
          <w:p w:rsidR="00F56D67" w:rsidRPr="006504C7" w:rsidRDefault="00F56D67" w:rsidP="00F56D67">
            <w:pPr>
              <w:pStyle w:val="ListParagraph"/>
              <w:numPr>
                <w:ilvl w:val="0"/>
                <w:numId w:val="25"/>
              </w:numPr>
              <w:tabs>
                <w:tab w:val="left" w:pos="738"/>
              </w:tabs>
              <w:ind w:left="0" w:firstLine="284"/>
              <w:jc w:val="both"/>
              <w:rPr>
                <w:rFonts w:ascii="Times New Roman" w:hAnsi="Times New Roman" w:cs="Times New Roman"/>
              </w:rPr>
            </w:pPr>
            <w:r w:rsidRPr="006504C7">
              <w:rPr>
                <w:rFonts w:ascii="Times New Roman" w:hAnsi="Times New Roman" w:cs="Times New Roman"/>
                <w:lang w:eastAsia="lt-LT"/>
              </w:rPr>
              <w:t>Aprašo 1 priede „Informacija, reikalinga projekto atitikčiai horizontaliajam principui „Nedarome reikšmingos žalos“ įvertinti“ nurodyti dokumentai;</w:t>
            </w:r>
          </w:p>
          <w:p w:rsidR="00F56D67" w:rsidRPr="006504C7" w:rsidRDefault="00B36A90" w:rsidP="00F56D67">
            <w:pPr>
              <w:pStyle w:val="ListParagraph"/>
              <w:numPr>
                <w:ilvl w:val="0"/>
                <w:numId w:val="25"/>
              </w:numPr>
              <w:tabs>
                <w:tab w:val="left" w:pos="738"/>
              </w:tabs>
              <w:ind w:left="0" w:firstLine="284"/>
              <w:jc w:val="both"/>
              <w:rPr>
                <w:rFonts w:ascii="Times New Roman" w:hAnsi="Times New Roman" w:cs="Times New Roman"/>
              </w:rPr>
            </w:pPr>
            <w:r>
              <w:rPr>
                <w:rFonts w:ascii="Times New Roman" w:hAnsi="Times New Roman" w:cs="Times New Roman"/>
                <w:lang w:eastAsia="lt-LT"/>
              </w:rPr>
              <w:t>i</w:t>
            </w:r>
            <w:r w:rsidR="00F56D67" w:rsidRPr="006504C7">
              <w:rPr>
                <w:rFonts w:ascii="Times New Roman" w:hAnsi="Times New Roman" w:cs="Times New Roman"/>
                <w:lang w:eastAsia="lt-LT"/>
              </w:rPr>
              <w:t xml:space="preserve">nvesticijų projektas,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kuri paskelbta </w:t>
            </w:r>
            <w:r w:rsidR="00F56D67" w:rsidRPr="006504C7">
              <w:rPr>
                <w:rFonts w:ascii="Times New Roman" w:hAnsi="Times New Roman" w:cs="Times New Roman"/>
                <w:color w:val="0563C1"/>
                <w:u w:val="single"/>
                <w:lang w:eastAsia="lt-LT"/>
              </w:rPr>
              <w:t>http://www.ppplietuva.lt/</w:t>
            </w:r>
            <w:r w:rsidR="00F56D67" w:rsidRPr="006504C7">
              <w:rPr>
                <w:rFonts w:ascii="Times New Roman" w:hAnsi="Times New Roman" w:cs="Times New Roman"/>
                <w:lang w:eastAsia="lt-LT"/>
              </w:rPr>
              <w:t xml:space="preserve"> skiltyje „Viešųjų investicijų projektų rengimas“ prie „Rengimas ir vertinimas“</w:t>
            </w:r>
            <w:r w:rsidR="00F56D67" w:rsidRPr="006504C7">
              <w:rPr>
                <w:rFonts w:ascii="Times New Roman" w:hAnsi="Times New Roman" w:cs="Times New Roman"/>
              </w:rPr>
              <w:t xml:space="preserve"> ir suderintas </w:t>
            </w:r>
            <w:r w:rsidR="00F56D67" w:rsidRPr="006504C7">
              <w:rPr>
                <w:rFonts w:ascii="Times New Roman" w:hAnsi="Times New Roman" w:cs="Times New Roman"/>
                <w:lang w:eastAsia="lt-LT"/>
              </w:rPr>
              <w:t>su Sveikatos apsaugos ministerija;</w:t>
            </w:r>
          </w:p>
          <w:p w:rsidR="00F56D67" w:rsidRPr="006504C7" w:rsidRDefault="00F56D67" w:rsidP="00F56D67">
            <w:pPr>
              <w:pStyle w:val="ListParagraph"/>
              <w:numPr>
                <w:ilvl w:val="0"/>
                <w:numId w:val="25"/>
              </w:numPr>
              <w:tabs>
                <w:tab w:val="left" w:pos="738"/>
              </w:tabs>
              <w:ind w:left="0" w:firstLine="284"/>
              <w:jc w:val="both"/>
              <w:rPr>
                <w:rFonts w:ascii="Times New Roman" w:hAnsi="Times New Roman" w:cs="Times New Roman"/>
              </w:rPr>
            </w:pPr>
            <w:r w:rsidRPr="006504C7">
              <w:rPr>
                <w:rFonts w:ascii="Times New Roman" w:hAnsi="Times New Roman" w:cs="Times New Roman"/>
                <w:lang w:eastAsia="lt-LT"/>
              </w:rPr>
              <w:t xml:space="preserve">dokumentai, pagrindžiantys projekto išlaidų pagrįstumą (sudarytos sutartys, komerciniai pasiūlymai, nuorodos į rinkoje esančias kainas (pvz.,  Centrinėje viešųjų pirkimų Informacinėje sistemoje); </w:t>
            </w:r>
          </w:p>
          <w:p w:rsidR="00F56D67" w:rsidRPr="006504C7" w:rsidRDefault="00F56D67" w:rsidP="00F56D67">
            <w:pPr>
              <w:pStyle w:val="ListParagraph"/>
              <w:numPr>
                <w:ilvl w:val="0"/>
                <w:numId w:val="25"/>
              </w:numPr>
              <w:tabs>
                <w:tab w:val="left" w:pos="738"/>
              </w:tabs>
              <w:ind w:left="0" w:firstLine="284"/>
              <w:jc w:val="both"/>
              <w:rPr>
                <w:rFonts w:ascii="Times New Roman" w:hAnsi="Times New Roman" w:cs="Times New Roman"/>
              </w:rPr>
            </w:pPr>
            <w:r w:rsidRPr="006504C7">
              <w:rPr>
                <w:rFonts w:ascii="Times New Roman" w:hAnsi="Times New Roman" w:cs="Times New Roman"/>
                <w:lang w:eastAsia="lt-LT"/>
              </w:rPr>
              <w:t xml:space="preserve">įrangos įsigijimo ir statomų / atnaujinamų patalpų pagrįstumo forma, suderinta su Sveikatos apsaugos ministerija (Aprašo 2.2 priedas);  </w:t>
            </w:r>
          </w:p>
          <w:p w:rsidR="00F56D67" w:rsidRPr="006504C7" w:rsidRDefault="00F56D67" w:rsidP="00F56D67">
            <w:pPr>
              <w:pStyle w:val="ListParagraph"/>
              <w:numPr>
                <w:ilvl w:val="0"/>
                <w:numId w:val="25"/>
              </w:numPr>
              <w:tabs>
                <w:tab w:val="left" w:pos="738"/>
              </w:tabs>
              <w:ind w:left="0" w:firstLine="284"/>
              <w:jc w:val="both"/>
              <w:rPr>
                <w:rFonts w:ascii="Times New Roman" w:hAnsi="Times New Roman" w:cs="Times New Roman"/>
              </w:rPr>
            </w:pPr>
            <w:r w:rsidRPr="006504C7">
              <w:rPr>
                <w:rFonts w:ascii="Times New Roman" w:hAnsi="Times New Roman" w:cs="Times New Roman"/>
                <w:lang w:eastAsia="lt-LT"/>
              </w:rPr>
              <w:t>dokumentai patvirtinantys daiktines pareiškėjo teises į žemės sklypą arba kitą nekilnojamąjį turtą valdymo ar naudojimo teisę patvirtinančių dokumentų kopijas (jei taikoma). Jei statinys ar sklypas, kuriame numatoma atlikti statybos darbus, pareiškėjui priklauso ne nuosavybės teise, turi būti pateikta šio turto valdymo / naudojimo sutarties kopija ir (ar) turto valdytojo raštiškas sutikimas vykdyti projekto veiklas (jei toks sutikimas nėra išreikštas turto perdavimo valdyti / naudotis sutartyje). Turto valdymo sutartis turi būti sudaryta ne trumpesniam kaip 5 metų laikotarpiui, skaičiuojant nuo projekto veiklų finansavimo pabaigos, ir įregistruota Lietuvos Respublikos nekilnojamojo turto registre. Jei nurodytos daiktinės teisės galioja trumpiau nei penkerius metus nuo projekto finansavimo pabaigos, turi būti pateikiamas įsipareigojimas užtikrinti šį reikalavimą;</w:t>
            </w:r>
          </w:p>
          <w:p w:rsidR="00F56D67" w:rsidRPr="006504C7" w:rsidRDefault="00F56D67" w:rsidP="00F56D67">
            <w:pPr>
              <w:pStyle w:val="ListParagraph"/>
              <w:numPr>
                <w:ilvl w:val="0"/>
                <w:numId w:val="25"/>
              </w:numPr>
              <w:tabs>
                <w:tab w:val="left" w:pos="738"/>
              </w:tabs>
              <w:ind w:left="0" w:firstLine="284"/>
              <w:jc w:val="both"/>
              <w:rPr>
                <w:rFonts w:ascii="Times New Roman" w:hAnsi="Times New Roman" w:cs="Times New Roman"/>
              </w:rPr>
            </w:pPr>
            <w:r w:rsidRPr="006504C7">
              <w:rPr>
                <w:rFonts w:ascii="Times New Roman" w:hAnsi="Times New Roman" w:cs="Times New Roman"/>
                <w:lang w:eastAsia="lt-LT"/>
              </w:rPr>
              <w:t>jei statinys, kuriame numatoma atlikti rangos darbus, turi bendraturčių, turi būti pateikta statinio bendraturčių sutikimo vykdyti statybos darbus kopija;</w:t>
            </w:r>
          </w:p>
          <w:p w:rsidR="00F56D67" w:rsidRPr="006504C7" w:rsidRDefault="00F56D67" w:rsidP="00F56D67">
            <w:pPr>
              <w:pStyle w:val="ListParagraph"/>
              <w:numPr>
                <w:ilvl w:val="0"/>
                <w:numId w:val="25"/>
              </w:numPr>
              <w:tabs>
                <w:tab w:val="left" w:pos="738"/>
              </w:tabs>
              <w:ind w:left="0" w:firstLine="284"/>
              <w:jc w:val="both"/>
              <w:rPr>
                <w:rFonts w:ascii="Times New Roman" w:hAnsi="Times New Roman" w:cs="Times New Roman"/>
              </w:rPr>
            </w:pPr>
            <w:r w:rsidRPr="006504C7">
              <w:rPr>
                <w:rFonts w:ascii="Times New Roman" w:hAnsi="Times New Roman" w:cs="Times New Roman"/>
                <w:lang w:eastAsia="lt-LT"/>
              </w:rPr>
              <w:t>jei projekte numatomi statybos darbai, statinio projekto, parengto ir patvirtinto STR 1.04.04:2017 „Statinio projektavimas, projekto ekspertizė“ nustatyta tvarka, kopija. Teikiama visos sudėties statinio techninio projekto elektroninė versija PDF formatu arba tokiu formatu, kad būtų galima peržiūrėti naudojantis Microsoft Office programine įranga. Jei yra gautas statybą leidžiantis dokumentas</w:t>
            </w:r>
            <w:r w:rsidRPr="006504C7">
              <w:rPr>
                <w:rFonts w:ascii="Times New Roman" w:hAnsi="Times New Roman" w:cs="Times New Roman"/>
                <w:vertAlign w:val="superscript"/>
                <w:lang w:eastAsia="lt-LT"/>
              </w:rPr>
              <w:footnoteReference w:id="4"/>
            </w:r>
            <w:r w:rsidRPr="006504C7">
              <w:rPr>
                <w:rFonts w:ascii="Times New Roman" w:hAnsi="Times New Roman" w:cs="Times New Roman"/>
                <w:lang w:eastAsia="lt-LT"/>
              </w:rPr>
              <w:t>, kartu pateikiama jo kopija;</w:t>
            </w:r>
          </w:p>
          <w:p w:rsidR="00F56D67" w:rsidRPr="006504C7" w:rsidRDefault="00F56D67" w:rsidP="00F56D67">
            <w:pPr>
              <w:pStyle w:val="ListParagraph"/>
              <w:numPr>
                <w:ilvl w:val="0"/>
                <w:numId w:val="25"/>
              </w:numPr>
              <w:tabs>
                <w:tab w:val="left" w:pos="738"/>
              </w:tabs>
              <w:ind w:left="0" w:firstLine="284"/>
              <w:jc w:val="both"/>
              <w:rPr>
                <w:rFonts w:ascii="Times New Roman" w:hAnsi="Times New Roman" w:cs="Times New Roman"/>
              </w:rPr>
            </w:pPr>
            <w:r w:rsidRPr="006504C7">
              <w:rPr>
                <w:rFonts w:ascii="Times New Roman" w:hAnsi="Times New Roman" w:cs="Times New Roman"/>
                <w:lang w:eastAsia="lt-LT"/>
              </w:rPr>
              <w:t>jei statybos darbus planuojama vykdyti kultūros paveldo statiniuose ar statiniuose, esančiuose kultūros paveldo objektų teritorijose, gali būti prašoma pateikti ir papildomų Lietuvos Respublikos statybos įstatyme nustatytų reikalingų dokumentų kopijas (jei taikoma);</w:t>
            </w:r>
          </w:p>
          <w:p w:rsidR="00F56D67" w:rsidRPr="006504C7" w:rsidRDefault="00F56D67" w:rsidP="00F56D67">
            <w:pPr>
              <w:pStyle w:val="ListParagraph"/>
              <w:numPr>
                <w:ilvl w:val="0"/>
                <w:numId w:val="25"/>
              </w:numPr>
              <w:tabs>
                <w:tab w:val="left" w:pos="738"/>
              </w:tabs>
              <w:ind w:left="0" w:firstLine="284"/>
              <w:jc w:val="both"/>
              <w:rPr>
                <w:rFonts w:ascii="Times New Roman" w:hAnsi="Times New Roman" w:cs="Times New Roman"/>
              </w:rPr>
            </w:pPr>
            <w:r w:rsidRPr="006504C7">
              <w:rPr>
                <w:rFonts w:ascii="Times New Roman" w:hAnsi="Times New Roman" w:cs="Times New Roman"/>
                <w:lang w:eastAsia="lt-LT"/>
              </w:rPr>
              <w:t xml:space="preserve">jei projekte numatomi statybos darbai ir statinio projektą rengti privaloma, tačiau jis dar nėra parengtas ir patvirtintas, teikiama patvirtintos statinio projektavimo užduoties kopija; </w:t>
            </w:r>
          </w:p>
          <w:p w:rsidR="00F56D67" w:rsidRPr="006504C7" w:rsidRDefault="00F56D67" w:rsidP="00F56D67">
            <w:pPr>
              <w:pStyle w:val="ListParagraph"/>
              <w:numPr>
                <w:ilvl w:val="0"/>
                <w:numId w:val="25"/>
              </w:numPr>
              <w:tabs>
                <w:tab w:val="left" w:pos="738"/>
              </w:tabs>
              <w:ind w:left="0" w:firstLine="284"/>
              <w:jc w:val="both"/>
              <w:rPr>
                <w:rFonts w:ascii="Times New Roman" w:hAnsi="Times New Roman" w:cs="Times New Roman"/>
              </w:rPr>
            </w:pPr>
            <w:r w:rsidRPr="006504C7">
              <w:rPr>
                <w:rFonts w:ascii="Times New Roman" w:hAnsi="Times New Roman" w:cs="Times New Roman"/>
                <w:lang w:eastAsia="lt-LT"/>
              </w:rPr>
              <w:t>jei projekte numatomi statybos darbai ir statinio projektas dar nėra parengtas ir patvirtintas ar statinio projekto rengti neprivaloma, teikiami patalpų brėžiniai iš inventorinės bylos ir preliminarūs darbų apimčių žiniaraščiai, kuriuose nurodytos orientacinės darbų kainos, atitinkančios rinkos kainas, arba dokumentai, kuriuose nustatyta orientacinė patalpų einamojo remonto kvadratinio metro kaina, bei preliminarūs rangovų komerciniai pasiūlymai ir (arba) kainų apklausos suvestinė;</w:t>
            </w:r>
          </w:p>
          <w:p w:rsidR="00F56D67" w:rsidRPr="006504C7" w:rsidRDefault="00F56D67" w:rsidP="00F56D67">
            <w:pPr>
              <w:jc w:val="both"/>
              <w:rPr>
                <w:rFonts w:ascii="Times New Roman" w:hAnsi="Times New Roman" w:cs="Times New Roman"/>
                <w:i/>
              </w:rPr>
            </w:pPr>
            <w:r w:rsidRPr="006504C7">
              <w:rPr>
                <w:rFonts w:ascii="Times New Roman" w:hAnsi="Times New Roman" w:cs="Times New Roman"/>
                <w:lang w:eastAsia="lt-LT"/>
              </w:rPr>
              <w:t>pareiškėjo įsipareigojimo padengti netinkamas finansuoti, tačiau šiam projektui įgyvendinti būtinas išlaidas, ir tinkamas išlaidas, kurių nepadengia projekto finansavimas, pagrindimo dokumentus (juridinio asmens valdymo organo, turinčio kompetenciją priimti atitinkamą sprendimą, ministerijos, kaip asignavimų valdytojos, garantinis raštas, savivaldybės tarybos sprendimas, banko sąskaitos išrašas, paskolos sutartis, garantinis banko raštas ir kt.).</w:t>
            </w:r>
          </w:p>
        </w:tc>
      </w:tr>
      <w:tr w:rsidR="00F56D67" w:rsidRPr="00DC7931" w:rsidTr="002E1FBF">
        <w:tc>
          <w:tcPr>
            <w:tcW w:w="766" w:type="dxa"/>
          </w:tcPr>
          <w:p w:rsidR="00F56D67" w:rsidRPr="00DC7931" w:rsidRDefault="00F56D67" w:rsidP="00F56D67">
            <w:pPr>
              <w:pStyle w:val="Heading3"/>
              <w:spacing w:before="0"/>
              <w:ind w:left="0" w:firstLine="0"/>
              <w:outlineLvl w:val="2"/>
              <w:rPr>
                <w:rFonts w:ascii="Times New Roman" w:hAnsi="Times New Roman" w:cs="Times New Roman"/>
                <w:sz w:val="22"/>
                <w:szCs w:val="22"/>
              </w:rPr>
            </w:pPr>
          </w:p>
        </w:tc>
        <w:tc>
          <w:tcPr>
            <w:tcW w:w="2205" w:type="dxa"/>
          </w:tcPr>
          <w:p w:rsidR="00F56D67" w:rsidRPr="00DC7931" w:rsidRDefault="00F56D67" w:rsidP="00F56D67">
            <w:pPr>
              <w:spacing w:after="120"/>
              <w:jc w:val="both"/>
              <w:rPr>
                <w:rFonts w:ascii="Times New Roman" w:hAnsi="Times New Roman" w:cs="Times New Roman"/>
                <w:b/>
                <w:bCs/>
              </w:rPr>
            </w:pPr>
            <w:r w:rsidRPr="00DC7931">
              <w:rPr>
                <w:rFonts w:ascii="Times New Roman" w:hAnsi="Times New Roman" w:cs="Times New Roman"/>
                <w:b/>
                <w:bCs/>
              </w:rPr>
              <w:t>Projektų įgyvendinimo planų suderinimas su atsakinga institucija</w:t>
            </w:r>
          </w:p>
        </w:tc>
        <w:tc>
          <w:tcPr>
            <w:tcW w:w="7066" w:type="dxa"/>
            <w:gridSpan w:val="4"/>
          </w:tcPr>
          <w:p w:rsidR="00F56D67" w:rsidRPr="001A4990" w:rsidRDefault="00F56D67" w:rsidP="00F56D67">
            <w:pPr>
              <w:jc w:val="both"/>
              <w:rPr>
                <w:rFonts w:ascii="Times New Roman" w:hAnsi="Times New Roman" w:cs="Times New Roman"/>
                <w:i/>
                <w:iCs/>
                <w:sz w:val="20"/>
                <w:szCs w:val="20"/>
              </w:rPr>
            </w:pPr>
            <w:r w:rsidRPr="001A4990">
              <w:rPr>
                <w:rFonts w:ascii="Times New Roman" w:hAnsi="Times New Roman" w:cs="Times New Roman"/>
                <w:i/>
                <w:iCs/>
                <w:sz w:val="20"/>
                <w:szCs w:val="20"/>
              </w:rPr>
              <w:t>Nurodoma, jeigu pareiškėjai projektų įgyvendinimo planų projektus turi suderinti su  ministerija (-omis), o kai įgyvendinami RPPl projektai, – su RPT.</w:t>
            </w:r>
          </w:p>
          <w:p w:rsidR="00F56D67" w:rsidRPr="006504C7" w:rsidRDefault="00F56D67" w:rsidP="00F56D67">
            <w:pPr>
              <w:jc w:val="both"/>
              <w:rPr>
                <w:rFonts w:ascii="Times New Roman" w:hAnsi="Times New Roman" w:cs="Times New Roman"/>
                <w:i/>
              </w:rPr>
            </w:pPr>
            <w:r w:rsidRPr="006504C7">
              <w:rPr>
                <w:rFonts w:ascii="Times New Roman" w:hAnsi="Times New Roman" w:cs="Times New Roman"/>
              </w:rPr>
              <w:t>Investiciniai projektai ir / ar projektiniai pasiūlymai bei Aprašo 2.2 priedas iki pateikiant Administruojančiajai institucijai privalo būti suderinti su Sveikatos apsaugos ministerija.</w:t>
            </w:r>
          </w:p>
        </w:tc>
      </w:tr>
      <w:tr w:rsidR="00F56D67" w:rsidRPr="00DC7931" w:rsidTr="002E1FBF">
        <w:tc>
          <w:tcPr>
            <w:tcW w:w="766" w:type="dxa"/>
          </w:tcPr>
          <w:p w:rsidR="00F56D67" w:rsidRPr="00DC7931" w:rsidRDefault="00F56D67" w:rsidP="00F56D67">
            <w:pPr>
              <w:pStyle w:val="Heading3"/>
              <w:spacing w:before="0"/>
              <w:ind w:left="0" w:firstLine="0"/>
              <w:outlineLvl w:val="2"/>
              <w:rPr>
                <w:rFonts w:ascii="Times New Roman" w:hAnsi="Times New Roman" w:cs="Times New Roman"/>
                <w:sz w:val="22"/>
                <w:szCs w:val="22"/>
              </w:rPr>
            </w:pPr>
          </w:p>
        </w:tc>
        <w:tc>
          <w:tcPr>
            <w:tcW w:w="2205" w:type="dxa"/>
          </w:tcPr>
          <w:p w:rsidR="00F56D67" w:rsidRPr="00DC7931" w:rsidRDefault="00F56D67" w:rsidP="00F56D67">
            <w:pPr>
              <w:spacing w:after="120"/>
              <w:jc w:val="both"/>
              <w:rPr>
                <w:rFonts w:ascii="Times New Roman" w:hAnsi="Times New Roman" w:cs="Times New Roman"/>
                <w:b/>
              </w:rPr>
            </w:pPr>
            <w:r w:rsidRPr="00DC7931">
              <w:rPr>
                <w:rFonts w:ascii="Times New Roman" w:hAnsi="Times New Roman" w:cs="Times New Roman"/>
                <w:b/>
              </w:rPr>
              <w:t>Kontaktiniai duomenys konsultacijoms</w:t>
            </w:r>
          </w:p>
        </w:tc>
        <w:tc>
          <w:tcPr>
            <w:tcW w:w="7066" w:type="dxa"/>
            <w:gridSpan w:val="4"/>
          </w:tcPr>
          <w:p w:rsidR="00F56D67" w:rsidRPr="006504C7" w:rsidRDefault="00F56D67" w:rsidP="00F56D67">
            <w:pPr>
              <w:jc w:val="both"/>
              <w:rPr>
                <w:rFonts w:ascii="Times New Roman" w:hAnsi="Times New Roman" w:cs="Times New Roman"/>
                <w:lang w:val="en-US"/>
              </w:rPr>
            </w:pPr>
            <w:r w:rsidRPr="006504C7">
              <w:rPr>
                <w:rFonts w:ascii="Times New Roman" w:hAnsi="Times New Roman" w:cs="Times New Roman"/>
              </w:rPr>
              <w:t xml:space="preserve">Centrinės projektų valdymo agentūros Struktūrinių ir investicijų fondų programos Sveikatos projektų skyriaus vadovė Aurima Lasickienė tel. 8 663 61945, </w:t>
            </w:r>
            <w:hyperlink r:id="rId16" w:history="1">
              <w:r w:rsidRPr="006504C7">
                <w:rPr>
                  <w:rStyle w:val="Hyperlink"/>
                  <w:rFonts w:ascii="Times New Roman" w:hAnsi="Times New Roman" w:cs="Times New Roman"/>
                </w:rPr>
                <w:t>a.lasickiene</w:t>
              </w:r>
              <w:r w:rsidRPr="006504C7">
                <w:rPr>
                  <w:rStyle w:val="Hyperlink"/>
                  <w:rFonts w:ascii="Times New Roman" w:hAnsi="Times New Roman" w:cs="Times New Roman"/>
                  <w:lang w:val="en-US"/>
                </w:rPr>
                <w:t>@cpva.lt</w:t>
              </w:r>
            </w:hyperlink>
          </w:p>
          <w:p w:rsidR="00F56D67" w:rsidRPr="006504C7" w:rsidRDefault="00F56D67" w:rsidP="00F56D67">
            <w:pPr>
              <w:jc w:val="both"/>
              <w:rPr>
                <w:rFonts w:ascii="Times New Roman" w:hAnsi="Times New Roman" w:cs="Times New Roman"/>
                <w:lang w:val="en-US"/>
              </w:rPr>
            </w:pPr>
            <w:r w:rsidRPr="006504C7">
              <w:rPr>
                <w:rFonts w:ascii="Times New Roman" w:hAnsi="Times New Roman" w:cs="Times New Roman"/>
              </w:rPr>
              <w:t>Centrinės projektų valdymo agentūros Struktūrinių ir investicijų fondų programos Sveikatos projektų skyriaus vyresnioji projektų vadovė Alvyda Ažubalytė, tel. 8 6</w:t>
            </w:r>
            <w:r w:rsidRPr="006504C7">
              <w:rPr>
                <w:rFonts w:ascii="Times New Roman" w:hAnsi="Times New Roman" w:cs="Times New Roman"/>
                <w:lang w:val="en-US"/>
              </w:rPr>
              <w:t>18 13080</w:t>
            </w:r>
            <w:r w:rsidRPr="006504C7">
              <w:rPr>
                <w:rFonts w:ascii="Times New Roman" w:hAnsi="Times New Roman" w:cs="Times New Roman"/>
              </w:rPr>
              <w:t xml:space="preserve">, </w:t>
            </w:r>
            <w:hyperlink r:id="rId17" w:history="1">
              <w:r w:rsidRPr="006504C7">
                <w:rPr>
                  <w:rStyle w:val="Hyperlink"/>
                  <w:rFonts w:ascii="Times New Roman" w:hAnsi="Times New Roman" w:cs="Times New Roman"/>
                </w:rPr>
                <w:t>a.azubalyte</w:t>
              </w:r>
              <w:r w:rsidRPr="006504C7">
                <w:rPr>
                  <w:rStyle w:val="Hyperlink"/>
                  <w:rFonts w:ascii="Times New Roman" w:hAnsi="Times New Roman" w:cs="Times New Roman"/>
                  <w:lang w:val="en-US"/>
                </w:rPr>
                <w:t>@cpva.lt</w:t>
              </w:r>
            </w:hyperlink>
          </w:p>
          <w:p w:rsidR="00F56D67" w:rsidRPr="006504C7" w:rsidRDefault="00F56D67" w:rsidP="00F56D67">
            <w:pPr>
              <w:jc w:val="both"/>
              <w:rPr>
                <w:rFonts w:ascii="Times New Roman" w:hAnsi="Times New Roman" w:cs="Times New Roman"/>
                <w:i/>
              </w:rPr>
            </w:pPr>
            <w:r w:rsidRPr="006504C7">
              <w:rPr>
                <w:rFonts w:ascii="Times New Roman" w:hAnsi="Times New Roman" w:cs="Times New Roman"/>
              </w:rPr>
              <w:t>Centrinės projektų valdymo agentūros Struktūrinių ir investicijų fondų programos Sveikatos projektų skyriaus vyresnioji projektų vadovė Neringa Žemaitienė, tel. 8 6</w:t>
            </w:r>
            <w:r w:rsidRPr="006504C7">
              <w:rPr>
                <w:rFonts w:ascii="Times New Roman" w:hAnsi="Times New Roman" w:cs="Times New Roman"/>
                <w:lang w:val="en-US"/>
              </w:rPr>
              <w:t>56 24800</w:t>
            </w:r>
            <w:r w:rsidRPr="006504C7">
              <w:rPr>
                <w:rFonts w:ascii="Times New Roman" w:hAnsi="Times New Roman" w:cs="Times New Roman"/>
              </w:rPr>
              <w:t xml:space="preserve">, </w:t>
            </w:r>
            <w:hyperlink r:id="rId18" w:history="1">
              <w:r w:rsidRPr="006504C7">
                <w:rPr>
                  <w:rStyle w:val="Hyperlink"/>
                  <w:rFonts w:ascii="Times New Roman" w:hAnsi="Times New Roman" w:cs="Times New Roman"/>
                </w:rPr>
                <w:t>n.zemaitiene</w:t>
              </w:r>
              <w:r w:rsidRPr="006504C7">
                <w:rPr>
                  <w:rStyle w:val="Hyperlink"/>
                  <w:rFonts w:ascii="Times New Roman" w:hAnsi="Times New Roman" w:cs="Times New Roman"/>
                  <w:lang w:val="en-US"/>
                </w:rPr>
                <w:t>@cpva.lt</w:t>
              </w:r>
            </w:hyperlink>
            <w:r w:rsidRPr="006504C7">
              <w:rPr>
                <w:rFonts w:ascii="Times New Roman" w:hAnsi="Times New Roman" w:cs="Times New Roman"/>
                <w:i/>
              </w:rPr>
              <w:t>konsultuojančių darbuotojų el. pašto adresai.</w:t>
            </w:r>
          </w:p>
        </w:tc>
      </w:tr>
      <w:tr w:rsidR="00F56D67" w:rsidRPr="00DC7931" w:rsidTr="002E1FBF">
        <w:tc>
          <w:tcPr>
            <w:tcW w:w="766" w:type="dxa"/>
          </w:tcPr>
          <w:p w:rsidR="00F56D67" w:rsidRPr="00DC7931" w:rsidRDefault="00F56D67" w:rsidP="00F56D67">
            <w:pPr>
              <w:pStyle w:val="Heading2"/>
              <w:spacing w:before="0"/>
              <w:ind w:left="0" w:firstLine="0"/>
              <w:outlineLvl w:val="1"/>
              <w:rPr>
                <w:rFonts w:ascii="Times New Roman" w:hAnsi="Times New Roman" w:cs="Times New Roman"/>
                <w:sz w:val="22"/>
                <w:szCs w:val="22"/>
              </w:rPr>
            </w:pPr>
          </w:p>
        </w:tc>
        <w:tc>
          <w:tcPr>
            <w:tcW w:w="2205" w:type="dxa"/>
          </w:tcPr>
          <w:p w:rsidR="00F56D67" w:rsidRPr="006504C7" w:rsidRDefault="00F56D67" w:rsidP="00F56D67">
            <w:pPr>
              <w:spacing w:after="120"/>
              <w:rPr>
                <w:rFonts w:ascii="Times New Roman" w:hAnsi="Times New Roman" w:cs="Times New Roman"/>
                <w:b/>
              </w:rPr>
            </w:pPr>
            <w:r w:rsidRPr="006504C7">
              <w:rPr>
                <w:rFonts w:ascii="Times New Roman" w:hAnsi="Times New Roman" w:cs="Times New Roman"/>
                <w:b/>
              </w:rPr>
              <w:t>Kita informacija</w:t>
            </w:r>
          </w:p>
          <w:p w:rsidR="00F56D67" w:rsidRPr="006504C7" w:rsidRDefault="00F56D67" w:rsidP="00F56D67">
            <w:pPr>
              <w:spacing w:after="120"/>
              <w:jc w:val="both"/>
              <w:rPr>
                <w:rFonts w:ascii="Times New Roman" w:hAnsi="Times New Roman" w:cs="Times New Roman"/>
                <w:b/>
              </w:rPr>
            </w:pPr>
          </w:p>
        </w:tc>
        <w:tc>
          <w:tcPr>
            <w:tcW w:w="7066" w:type="dxa"/>
            <w:gridSpan w:val="4"/>
          </w:tcPr>
          <w:p w:rsidR="00F56D67" w:rsidRPr="001A4990" w:rsidRDefault="00F56D67" w:rsidP="00F56D67">
            <w:pPr>
              <w:jc w:val="both"/>
              <w:rPr>
                <w:rFonts w:ascii="Times New Roman" w:hAnsi="Times New Roman" w:cs="Times New Roman"/>
                <w:i/>
                <w:sz w:val="20"/>
                <w:szCs w:val="20"/>
              </w:rPr>
            </w:pPr>
            <w:r w:rsidRPr="001A4990">
              <w:rPr>
                <w:rFonts w:ascii="Times New Roman" w:hAnsi="Times New Roman" w:cs="Times New Roman"/>
                <w:i/>
                <w:sz w:val="20"/>
                <w:szCs w:val="20"/>
              </w:rPr>
              <w:t>Pvz., gali būti nurodomas kitos interneto svetainės, kurioje skelbiamas kvietimas, adresas, kita aktuali informacija, nepateikta anksčiau.</w:t>
            </w:r>
          </w:p>
          <w:p w:rsidR="00F56D67" w:rsidRPr="006504C7" w:rsidRDefault="00F56D67" w:rsidP="00F56D67">
            <w:pPr>
              <w:jc w:val="both"/>
              <w:rPr>
                <w:rFonts w:ascii="Times New Roman" w:hAnsi="Times New Roman" w:cs="Times New Roman"/>
                <w:i/>
              </w:rPr>
            </w:pPr>
            <w:r w:rsidRPr="006504C7">
              <w:rPr>
                <w:rFonts w:ascii="Times New Roman" w:hAnsi="Times New Roman" w:cs="Times New Roman"/>
                <w:iCs/>
              </w:rPr>
              <w:t xml:space="preserve">Daugiau informacijos apie aktualius dokumentus pateikiama </w:t>
            </w:r>
            <w:hyperlink r:id="rId19" w:history="1">
              <w:r w:rsidRPr="006504C7">
                <w:rPr>
                  <w:rStyle w:val="Hyperlink"/>
                  <w:rFonts w:ascii="Times New Roman" w:hAnsi="Times New Roman" w:cs="Times New Roman"/>
                  <w:iCs/>
                </w:rPr>
                <w:t>https://2021.esinvesticijos.lt/</w:t>
              </w:r>
            </w:hyperlink>
            <w:r w:rsidRPr="006504C7">
              <w:rPr>
                <w:rFonts w:ascii="Times New Roman" w:hAnsi="Times New Roman" w:cs="Times New Roman"/>
                <w:iCs/>
              </w:rPr>
              <w:t xml:space="preserve">  kvietimų skiltyje.</w:t>
            </w:r>
          </w:p>
        </w:tc>
      </w:tr>
      <w:tr w:rsidR="00F56D67" w:rsidRPr="00DC7931" w:rsidTr="002E1FBF">
        <w:tc>
          <w:tcPr>
            <w:tcW w:w="766" w:type="dxa"/>
          </w:tcPr>
          <w:p w:rsidR="00F56D67" w:rsidRPr="00DC7931" w:rsidRDefault="00F56D67" w:rsidP="00F56D67">
            <w:pPr>
              <w:pStyle w:val="Heading2"/>
              <w:spacing w:before="0"/>
              <w:ind w:left="0" w:firstLine="0"/>
              <w:outlineLvl w:val="1"/>
              <w:rPr>
                <w:rFonts w:ascii="Times New Roman" w:hAnsi="Times New Roman" w:cs="Times New Roman"/>
                <w:sz w:val="22"/>
                <w:szCs w:val="22"/>
              </w:rPr>
            </w:pPr>
          </w:p>
        </w:tc>
        <w:tc>
          <w:tcPr>
            <w:tcW w:w="2205" w:type="dxa"/>
          </w:tcPr>
          <w:p w:rsidR="00F56D67" w:rsidRPr="006504C7" w:rsidRDefault="00F56D67" w:rsidP="00F56D67">
            <w:pPr>
              <w:spacing w:after="120"/>
              <w:rPr>
                <w:rFonts w:ascii="Times New Roman" w:hAnsi="Times New Roman" w:cs="Times New Roman"/>
                <w:b/>
              </w:rPr>
            </w:pPr>
            <w:r w:rsidRPr="006504C7">
              <w:rPr>
                <w:rFonts w:ascii="Times New Roman" w:hAnsi="Times New Roman" w:cs="Times New Roman"/>
                <w:b/>
              </w:rPr>
              <w:t>Priedai</w:t>
            </w:r>
          </w:p>
        </w:tc>
        <w:tc>
          <w:tcPr>
            <w:tcW w:w="7066" w:type="dxa"/>
            <w:gridSpan w:val="4"/>
          </w:tcPr>
          <w:p w:rsidR="00F56D67" w:rsidRPr="001A4990" w:rsidRDefault="00F56D67" w:rsidP="00F56D67">
            <w:pPr>
              <w:jc w:val="both"/>
              <w:rPr>
                <w:rFonts w:ascii="Times New Roman" w:hAnsi="Times New Roman" w:cs="Times New Roman"/>
                <w:i/>
                <w:sz w:val="20"/>
                <w:szCs w:val="20"/>
              </w:rPr>
            </w:pPr>
            <w:r w:rsidRPr="001A4990">
              <w:rPr>
                <w:rFonts w:ascii="Times New Roman" w:hAnsi="Times New Roman" w:cs="Times New Roman"/>
                <w:i/>
                <w:sz w:val="20"/>
                <w:szCs w:val="20"/>
              </w:rPr>
              <w:t>Nuoroda į patvirtintą PFSA arba RPPl, Gaires ir</w:t>
            </w:r>
            <w:r w:rsidRPr="001A4990">
              <w:rPr>
                <w:rFonts w:ascii="Times New Roman" w:hAnsi="Times New Roman" w:cs="Times New Roman"/>
                <w:i/>
                <w:iCs/>
                <w:sz w:val="20"/>
                <w:szCs w:val="20"/>
              </w:rPr>
              <w:t xml:space="preserve"> kiti</w:t>
            </w:r>
            <w:r w:rsidRPr="001A4990">
              <w:rPr>
                <w:rFonts w:ascii="Times New Roman" w:hAnsi="Times New Roman" w:cs="Times New Roman"/>
                <w:i/>
                <w:sz w:val="20"/>
                <w:szCs w:val="20"/>
              </w:rPr>
              <w:t xml:space="preserve"> priedai</w:t>
            </w:r>
          </w:p>
          <w:p w:rsidR="000677DD" w:rsidRPr="006504C7" w:rsidRDefault="0091043D" w:rsidP="00F56D67">
            <w:pPr>
              <w:jc w:val="both"/>
              <w:rPr>
                <w:rFonts w:ascii="Times New Roman" w:hAnsi="Times New Roman" w:cs="Times New Roman"/>
              </w:rPr>
            </w:pPr>
            <w:r w:rsidRPr="006504C7">
              <w:rPr>
                <w:rFonts w:ascii="Times New Roman" w:hAnsi="Times New Roman" w:cs="Times New Roman"/>
              </w:rPr>
              <w:t>Aprašas</w:t>
            </w:r>
            <w:r w:rsidR="000677DD" w:rsidRPr="006504C7">
              <w:rPr>
                <w:rFonts w:ascii="Times New Roman" w:hAnsi="Times New Roman" w:cs="Times New Roman"/>
              </w:rPr>
              <w:t xml:space="preserve"> ir jo priedai</w:t>
            </w:r>
            <w:r w:rsidRPr="006504C7">
              <w:rPr>
                <w:rFonts w:ascii="Times New Roman" w:hAnsi="Times New Roman" w:cs="Times New Roman"/>
              </w:rPr>
              <w:t xml:space="preserve">: </w:t>
            </w:r>
          </w:p>
          <w:p w:rsidR="000677DD" w:rsidRPr="006504C7" w:rsidRDefault="00000000" w:rsidP="00F56D67">
            <w:pPr>
              <w:jc w:val="both"/>
              <w:rPr>
                <w:rFonts w:ascii="Times New Roman" w:hAnsi="Times New Roman" w:cs="Times New Roman"/>
              </w:rPr>
            </w:pPr>
            <w:hyperlink r:id="rId20" w:history="1">
              <w:r w:rsidR="0091043D" w:rsidRPr="006504C7">
                <w:rPr>
                  <w:rStyle w:val="Hyperlink"/>
                  <w:rFonts w:ascii="Times New Roman" w:hAnsi="Times New Roman" w:cs="Times New Roman"/>
                </w:rPr>
                <w:t>https://www.e-tar.lt/portal/lt/legalAct/43879de01a3a11edb4cae1b158f98ea5</w:t>
              </w:r>
            </w:hyperlink>
            <w:r w:rsidR="0091043D" w:rsidRPr="006504C7">
              <w:rPr>
                <w:rFonts w:ascii="Times New Roman" w:hAnsi="Times New Roman" w:cs="Times New Roman"/>
              </w:rPr>
              <w:t xml:space="preserve">   </w:t>
            </w:r>
          </w:p>
          <w:p w:rsidR="00F56D67" w:rsidRPr="006504C7" w:rsidRDefault="000677DD" w:rsidP="00F56D67">
            <w:pPr>
              <w:jc w:val="both"/>
              <w:rPr>
                <w:rFonts w:ascii="Times New Roman" w:hAnsi="Times New Roman" w:cs="Times New Roman"/>
              </w:rPr>
            </w:pPr>
            <w:r w:rsidRPr="006504C7">
              <w:rPr>
                <w:rFonts w:ascii="Times New Roman" w:hAnsi="Times New Roman" w:cs="Times New Roman"/>
              </w:rPr>
              <w:t>PĮP forma (PAFT 1 priedas Projekto įgyvendinimo plano forma.docx)</w:t>
            </w:r>
            <w:r w:rsidR="00862CC8" w:rsidRPr="006504C7">
              <w:rPr>
                <w:rFonts w:ascii="Times New Roman" w:hAnsi="Times New Roman" w:cs="Times New Roman"/>
              </w:rPr>
              <w:t>;</w:t>
            </w:r>
          </w:p>
          <w:p w:rsidR="000677DD" w:rsidRPr="006504C7" w:rsidRDefault="009A412E" w:rsidP="000677DD">
            <w:pPr>
              <w:jc w:val="both"/>
              <w:rPr>
                <w:rFonts w:ascii="Times New Roman" w:hAnsi="Times New Roman" w:cs="Times New Roman"/>
              </w:rPr>
            </w:pPr>
            <w:r w:rsidRPr="006504C7">
              <w:rPr>
                <w:rFonts w:ascii="Times New Roman" w:hAnsi="Times New Roman" w:cs="Times New Roman"/>
              </w:rPr>
              <w:t xml:space="preserve">Projektų bendrųjų atrankos kriterijų sąrašas ir jų vertinimo metodika </w:t>
            </w:r>
            <w:r w:rsidR="008E6513" w:rsidRPr="006504C7">
              <w:rPr>
                <w:rFonts w:ascii="Times New Roman" w:hAnsi="Times New Roman" w:cs="Times New Roman"/>
              </w:rPr>
              <w:t xml:space="preserve">(PAFT 2 priedas </w:t>
            </w:r>
            <w:r w:rsidR="000677DD" w:rsidRPr="006504C7">
              <w:rPr>
                <w:rFonts w:ascii="Times New Roman" w:hAnsi="Times New Roman" w:cs="Times New Roman"/>
              </w:rPr>
              <w:t>BAK)</w:t>
            </w:r>
            <w:r w:rsidR="00862CC8" w:rsidRPr="006504C7">
              <w:rPr>
                <w:rFonts w:ascii="Times New Roman" w:hAnsi="Times New Roman" w:cs="Times New Roman"/>
              </w:rPr>
              <w:t>;</w:t>
            </w:r>
          </w:p>
          <w:p w:rsidR="000677DD" w:rsidRPr="006504C7" w:rsidRDefault="000677DD" w:rsidP="000677DD">
            <w:pPr>
              <w:jc w:val="both"/>
              <w:rPr>
                <w:rFonts w:ascii="Times New Roman" w:hAnsi="Times New Roman" w:cs="Times New Roman"/>
              </w:rPr>
            </w:pPr>
            <w:r w:rsidRPr="006504C7">
              <w:rPr>
                <w:rFonts w:ascii="Times New Roman" w:hAnsi="Times New Roman" w:cs="Times New Roman"/>
              </w:rPr>
              <w:t>Projekto sutarties forma</w:t>
            </w:r>
            <w:r w:rsidR="009A412E" w:rsidRPr="006504C7">
              <w:rPr>
                <w:rFonts w:ascii="Times New Roman" w:hAnsi="Times New Roman" w:cs="Times New Roman"/>
              </w:rPr>
              <w:t xml:space="preserve"> (PAFT 3 priedas Projekto sutartis</w:t>
            </w:r>
            <w:r w:rsidRPr="006504C7">
              <w:rPr>
                <w:rFonts w:ascii="Times New Roman" w:hAnsi="Times New Roman" w:cs="Times New Roman"/>
              </w:rPr>
              <w:t>)</w:t>
            </w:r>
            <w:r w:rsidR="009A412E" w:rsidRPr="006504C7">
              <w:rPr>
                <w:rFonts w:ascii="Times New Roman" w:hAnsi="Times New Roman" w:cs="Times New Roman"/>
              </w:rPr>
              <w:t>:</w:t>
            </w:r>
          </w:p>
          <w:p w:rsidR="009A412E" w:rsidRPr="006504C7" w:rsidRDefault="00000000" w:rsidP="000677DD">
            <w:pPr>
              <w:jc w:val="both"/>
              <w:rPr>
                <w:rFonts w:ascii="Times New Roman" w:hAnsi="Times New Roman" w:cs="Times New Roman"/>
              </w:rPr>
            </w:pPr>
            <w:hyperlink r:id="rId21" w:history="1">
              <w:r w:rsidR="009A412E" w:rsidRPr="006504C7">
                <w:rPr>
                  <w:rStyle w:val="Hyperlink"/>
                  <w:rFonts w:ascii="Times New Roman" w:hAnsi="Times New Roman" w:cs="Times New Roman"/>
                </w:rPr>
                <w:t>https://e-tar.lt/portal/lt/legalAct/14e33320f1ed11ec8fa7d02a65c371ad</w:t>
              </w:r>
            </w:hyperlink>
            <w:r w:rsidR="009A412E" w:rsidRPr="006504C7">
              <w:rPr>
                <w:rFonts w:ascii="Times New Roman" w:hAnsi="Times New Roman" w:cs="Times New Roman"/>
              </w:rPr>
              <w:t xml:space="preserve"> </w:t>
            </w:r>
          </w:p>
          <w:p w:rsidR="00F56D67" w:rsidRPr="006504C7" w:rsidRDefault="00F56D67" w:rsidP="006504C7">
            <w:pPr>
              <w:jc w:val="both"/>
              <w:rPr>
                <w:rFonts w:ascii="Times New Roman" w:hAnsi="Times New Roman" w:cs="Times New Roman"/>
                <w:i/>
              </w:rPr>
            </w:pPr>
          </w:p>
        </w:tc>
      </w:tr>
    </w:tbl>
    <w:p w:rsidR="005C5BB4" w:rsidRDefault="005C5BB4" w:rsidP="003B05F0">
      <w:pPr>
        <w:rPr>
          <w:rFonts w:ascii="Times New Roman" w:hAnsi="Times New Roman" w:cs="Times New Roman"/>
        </w:rPr>
      </w:pPr>
    </w:p>
    <w:p w:rsidR="00C1744A" w:rsidRPr="00804AE2" w:rsidRDefault="00C1744A" w:rsidP="00AC09E1">
      <w:pPr>
        <w:jc w:val="center"/>
        <w:rPr>
          <w:rFonts w:ascii="Times New Roman" w:hAnsi="Times New Roman" w:cs="Times New Roman"/>
        </w:rPr>
      </w:pPr>
      <w:r>
        <w:rPr>
          <w:rFonts w:ascii="Times New Roman" w:hAnsi="Times New Roman" w:cs="Times New Roman"/>
        </w:rPr>
        <w:t>____________________</w:t>
      </w:r>
    </w:p>
    <w:sectPr w:rsidR="00C1744A" w:rsidRPr="00804AE2" w:rsidSect="002E1FBF">
      <w:pgSz w:w="11906" w:h="16838"/>
      <w:pgMar w:top="1134" w:right="567" w:bottom="851" w:left="1418"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71498" w:rsidRDefault="00D71498" w:rsidP="00213DCB">
      <w:pPr>
        <w:spacing w:after="0" w:line="240" w:lineRule="auto"/>
      </w:pPr>
      <w:r>
        <w:separator/>
      </w:r>
    </w:p>
  </w:endnote>
  <w:endnote w:type="continuationSeparator" w:id="0">
    <w:p w:rsidR="00D71498" w:rsidRDefault="00D71498" w:rsidP="00213DCB">
      <w:pPr>
        <w:spacing w:after="0" w:line="240" w:lineRule="auto"/>
      </w:pPr>
      <w:r>
        <w:continuationSeparator/>
      </w:r>
    </w:p>
  </w:endnote>
  <w:endnote w:type="continuationNotice" w:id="1">
    <w:p w:rsidR="00D71498" w:rsidRDefault="00D714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epublika">
    <w:altName w:val="Yu Gothic"/>
    <w:panose1 w:val="00000000000000000000"/>
    <w:charset w:val="80"/>
    <w:family w:val="swiss"/>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71498" w:rsidRDefault="00D71498" w:rsidP="00213DCB">
      <w:pPr>
        <w:spacing w:after="0" w:line="240" w:lineRule="auto"/>
      </w:pPr>
      <w:r>
        <w:separator/>
      </w:r>
    </w:p>
  </w:footnote>
  <w:footnote w:type="continuationSeparator" w:id="0">
    <w:p w:rsidR="00D71498" w:rsidRDefault="00D71498" w:rsidP="00213DCB">
      <w:pPr>
        <w:spacing w:after="0" w:line="240" w:lineRule="auto"/>
      </w:pPr>
      <w:r>
        <w:continuationSeparator/>
      </w:r>
    </w:p>
  </w:footnote>
  <w:footnote w:type="continuationNotice" w:id="1">
    <w:p w:rsidR="00D71498" w:rsidRDefault="00D71498">
      <w:pPr>
        <w:spacing w:after="0" w:line="240" w:lineRule="auto"/>
      </w:pPr>
    </w:p>
  </w:footnote>
  <w:footnote w:id="2">
    <w:p w:rsidR="00B571D3" w:rsidRPr="007F4E8C" w:rsidRDefault="00B571D3" w:rsidP="00AF2B58">
      <w:pPr>
        <w:pStyle w:val="FootnoteText"/>
        <w:rPr>
          <w:lang w:val="en-US"/>
        </w:rPr>
      </w:pPr>
      <w:r>
        <w:rPr>
          <w:rStyle w:val="FootnoteReference"/>
        </w:rPr>
        <w:footnoteRef/>
      </w:r>
      <w:r>
        <w:t xml:space="preserve"> </w:t>
      </w:r>
      <w:r w:rsidRPr="007F4E8C">
        <w:rPr>
          <w:lang w:val="en-US"/>
        </w:rPr>
        <w:t xml:space="preserve">Tiksli nuoroda </w:t>
      </w:r>
      <w:hyperlink r:id="rId1" w:history="1">
        <w:r w:rsidRPr="00097061">
          <w:rPr>
            <w:rStyle w:val="Hyperlink"/>
          </w:rPr>
          <w:t>https://www.e-tar.lt/portal/lt/legalAct/43879de01a3a11edb4cae1b158f98ea5</w:t>
        </w:r>
      </w:hyperlink>
      <w:r>
        <w:t xml:space="preserve"> </w:t>
      </w:r>
      <w:r w:rsidRPr="007F4E8C">
        <w:rPr>
          <w:lang w:val="en-US"/>
        </w:rPr>
        <w:t xml:space="preserve"> </w:t>
      </w:r>
    </w:p>
  </w:footnote>
  <w:footnote w:id="3">
    <w:p w:rsidR="00B571D3" w:rsidRDefault="00B571D3" w:rsidP="004B28D8">
      <w:pPr>
        <w:pStyle w:val="FootnoteText"/>
      </w:pPr>
      <w:r w:rsidRPr="007F4E8C">
        <w:rPr>
          <w:rStyle w:val="FootnoteReference"/>
        </w:rPr>
        <w:footnoteRef/>
      </w:r>
      <w:r w:rsidRPr="007F4E8C">
        <w:t xml:space="preserve"> Tiksli nuoroda </w:t>
      </w:r>
      <w:hyperlink r:id="rId2" w:history="1">
        <w:r w:rsidRPr="002F1619">
          <w:rPr>
            <w:rStyle w:val="Hyperlink"/>
          </w:rPr>
          <w:t>https://e-tar.lt/portal/lt/legalAct/14e33320f1ed11ec8fa7d02a65c371ad</w:t>
        </w:r>
      </w:hyperlink>
      <w:r>
        <w:t xml:space="preserve"> </w:t>
      </w:r>
    </w:p>
  </w:footnote>
  <w:footnote w:id="4">
    <w:p w:rsidR="00B571D3" w:rsidRPr="006504C7" w:rsidRDefault="00B571D3" w:rsidP="0035541D">
      <w:pPr>
        <w:jc w:val="both"/>
        <w:rPr>
          <w:rFonts w:ascii="Times New Roman" w:hAnsi="Times New Roman" w:cs="Times New Roman"/>
          <w:sz w:val="16"/>
          <w:szCs w:val="16"/>
        </w:rPr>
      </w:pPr>
      <w:r>
        <w:rPr>
          <w:sz w:val="20"/>
          <w:vertAlign w:val="superscript"/>
        </w:rPr>
        <w:footnoteRef/>
      </w:r>
      <w:r>
        <w:rPr>
          <w:sz w:val="20"/>
        </w:rPr>
        <w:t xml:space="preserve"> </w:t>
      </w:r>
      <w:r w:rsidRPr="006504C7">
        <w:rPr>
          <w:rFonts w:ascii="Times New Roman" w:hAnsi="Times New Roman" w:cs="Times New Roman"/>
          <w:sz w:val="16"/>
          <w:szCs w:val="16"/>
        </w:rPr>
        <w:t>statybą leidžiantis dokumentas, išduotas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nustatyta tvarka.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D65"/>
    <w:multiLevelType w:val="hybridMultilevel"/>
    <w:tmpl w:val="6DD871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732879"/>
    <w:multiLevelType w:val="hybridMultilevel"/>
    <w:tmpl w:val="2190DC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B39292C"/>
    <w:multiLevelType w:val="hybridMultilevel"/>
    <w:tmpl w:val="30B4EE4C"/>
    <w:lvl w:ilvl="0" w:tplc="0427000F">
      <w:start w:val="1"/>
      <w:numFmt w:val="decimal"/>
      <w:lvlText w:val="%1."/>
      <w:lvlJc w:val="left"/>
      <w:pPr>
        <w:ind w:left="777" w:hanging="360"/>
      </w:pPr>
      <w:rPr>
        <w:rFonts w:hint="default"/>
      </w:r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13" w15:restartNumberingAfterBreak="0">
    <w:nsid w:val="3C10681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EF83F51"/>
    <w:multiLevelType w:val="hybridMultilevel"/>
    <w:tmpl w:val="BE5ED75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852688">
    <w:abstractNumId w:val="8"/>
  </w:num>
  <w:num w:numId="2" w16cid:durableId="1611358121">
    <w:abstractNumId w:val="14"/>
  </w:num>
  <w:num w:numId="3" w16cid:durableId="273246899">
    <w:abstractNumId w:val="2"/>
  </w:num>
  <w:num w:numId="4" w16cid:durableId="156238116">
    <w:abstractNumId w:val="1"/>
  </w:num>
  <w:num w:numId="5" w16cid:durableId="1556045611">
    <w:abstractNumId w:val="10"/>
  </w:num>
  <w:num w:numId="6" w16cid:durableId="571474636">
    <w:abstractNumId w:val="19"/>
  </w:num>
  <w:num w:numId="7" w16cid:durableId="1367363375">
    <w:abstractNumId w:val="6"/>
  </w:num>
  <w:num w:numId="8" w16cid:durableId="1742873246">
    <w:abstractNumId w:val="4"/>
  </w:num>
  <w:num w:numId="9" w16cid:durableId="321467261">
    <w:abstractNumId w:val="5"/>
  </w:num>
  <w:num w:numId="10" w16cid:durableId="304049026">
    <w:abstractNumId w:val="20"/>
  </w:num>
  <w:num w:numId="11" w16cid:durableId="1673026146">
    <w:abstractNumId w:val="11"/>
  </w:num>
  <w:num w:numId="12" w16cid:durableId="1257011838">
    <w:abstractNumId w:val="15"/>
  </w:num>
  <w:num w:numId="13" w16cid:durableId="748189107">
    <w:abstractNumId w:val="20"/>
    <w:lvlOverride w:ilvl="0"/>
    <w:lvlOverride w:ilvl="1">
      <w:startOverride w:val="2"/>
    </w:lvlOverride>
    <w:lvlOverride w:ilvl="2"/>
    <w:lvlOverride w:ilvl="3"/>
    <w:lvlOverride w:ilvl="4"/>
    <w:lvlOverride w:ilvl="5"/>
    <w:lvlOverride w:ilvl="6"/>
    <w:lvlOverride w:ilvl="7"/>
    <w:lvlOverride w:ilvl="8"/>
  </w:num>
  <w:num w:numId="14" w16cid:durableId="291981249">
    <w:abstractNumId w:val="18"/>
  </w:num>
  <w:num w:numId="15" w16cid:durableId="1616399288">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676425051">
    <w:abstractNumId w:val="20"/>
  </w:num>
  <w:num w:numId="17" w16cid:durableId="1331520293">
    <w:abstractNumId w:val="20"/>
  </w:num>
  <w:num w:numId="18" w16cid:durableId="1649742799">
    <w:abstractNumId w:val="20"/>
  </w:num>
  <w:num w:numId="19" w16cid:durableId="599292767">
    <w:abstractNumId w:val="20"/>
  </w:num>
  <w:num w:numId="20" w16cid:durableId="1901478506">
    <w:abstractNumId w:val="20"/>
  </w:num>
  <w:num w:numId="21" w16cid:durableId="127088035">
    <w:abstractNumId w:val="20"/>
  </w:num>
  <w:num w:numId="22" w16cid:durableId="800998020">
    <w:abstractNumId w:val="17"/>
  </w:num>
  <w:num w:numId="23" w16cid:durableId="605890210">
    <w:abstractNumId w:val="3"/>
  </w:num>
  <w:num w:numId="24" w16cid:durableId="547061756">
    <w:abstractNumId w:val="7"/>
  </w:num>
  <w:num w:numId="25" w16cid:durableId="1742872564">
    <w:abstractNumId w:val="9"/>
  </w:num>
  <w:num w:numId="26" w16cid:durableId="166655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22403600">
    <w:abstractNumId w:val="21"/>
  </w:num>
  <w:num w:numId="28" w16cid:durableId="269553009">
    <w:abstractNumId w:val="0"/>
  </w:num>
  <w:num w:numId="29" w16cid:durableId="1732120481">
    <w:abstractNumId w:val="13"/>
  </w:num>
  <w:num w:numId="30" w16cid:durableId="3708877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dsRyfgoCAu/YgGcDiXy7Mm4l8IUtWikxk8ZEA2f1j7HnIfx6QwQRBCin6gZGHK2EvNxIGo23kaCrUxRJS6403g==" w:salt="qeX5H1WHvBMAJGQBP6emYw=="/>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1089B"/>
    <w:rsid w:val="00010FBC"/>
    <w:rsid w:val="000236C6"/>
    <w:rsid w:val="00024D7F"/>
    <w:rsid w:val="00032AE2"/>
    <w:rsid w:val="00035EFF"/>
    <w:rsid w:val="00036953"/>
    <w:rsid w:val="00046408"/>
    <w:rsid w:val="00047431"/>
    <w:rsid w:val="00050112"/>
    <w:rsid w:val="000545EB"/>
    <w:rsid w:val="00056965"/>
    <w:rsid w:val="00066F03"/>
    <w:rsid w:val="00067059"/>
    <w:rsid w:val="000677DD"/>
    <w:rsid w:val="000707D3"/>
    <w:rsid w:val="000718C3"/>
    <w:rsid w:val="0007583C"/>
    <w:rsid w:val="00084D42"/>
    <w:rsid w:val="00085A23"/>
    <w:rsid w:val="00090A80"/>
    <w:rsid w:val="00090B84"/>
    <w:rsid w:val="000912AC"/>
    <w:rsid w:val="00091A50"/>
    <w:rsid w:val="000A24FA"/>
    <w:rsid w:val="000A3B35"/>
    <w:rsid w:val="000A4A0E"/>
    <w:rsid w:val="000A63A5"/>
    <w:rsid w:val="000B3230"/>
    <w:rsid w:val="000B74A2"/>
    <w:rsid w:val="000C08D7"/>
    <w:rsid w:val="000C4AA8"/>
    <w:rsid w:val="000C5D17"/>
    <w:rsid w:val="000C5DD6"/>
    <w:rsid w:val="000D1AA0"/>
    <w:rsid w:val="000D22A1"/>
    <w:rsid w:val="000D2EE0"/>
    <w:rsid w:val="000D39DD"/>
    <w:rsid w:val="000E2FBB"/>
    <w:rsid w:val="000E346E"/>
    <w:rsid w:val="000E470D"/>
    <w:rsid w:val="000E48A7"/>
    <w:rsid w:val="000E4E2B"/>
    <w:rsid w:val="000E7875"/>
    <w:rsid w:val="000F143C"/>
    <w:rsid w:val="000F3553"/>
    <w:rsid w:val="000F39F8"/>
    <w:rsid w:val="000F45D7"/>
    <w:rsid w:val="0011104C"/>
    <w:rsid w:val="00124C82"/>
    <w:rsid w:val="001321D5"/>
    <w:rsid w:val="001447FD"/>
    <w:rsid w:val="001522ED"/>
    <w:rsid w:val="00154A45"/>
    <w:rsid w:val="00162CF9"/>
    <w:rsid w:val="00165330"/>
    <w:rsid w:val="00165589"/>
    <w:rsid w:val="00175392"/>
    <w:rsid w:val="00182BD9"/>
    <w:rsid w:val="001912A4"/>
    <w:rsid w:val="00193AE5"/>
    <w:rsid w:val="001A1453"/>
    <w:rsid w:val="001A4990"/>
    <w:rsid w:val="001A7B49"/>
    <w:rsid w:val="001B02B8"/>
    <w:rsid w:val="001B36A2"/>
    <w:rsid w:val="001C2E7B"/>
    <w:rsid w:val="001C497B"/>
    <w:rsid w:val="001C5230"/>
    <w:rsid w:val="001D15F4"/>
    <w:rsid w:val="001D3A5A"/>
    <w:rsid w:val="001D5BD6"/>
    <w:rsid w:val="001D7252"/>
    <w:rsid w:val="001E3A08"/>
    <w:rsid w:val="001E5B91"/>
    <w:rsid w:val="001E5D2A"/>
    <w:rsid w:val="001F0E89"/>
    <w:rsid w:val="001F6A1C"/>
    <w:rsid w:val="001F73A5"/>
    <w:rsid w:val="00202ED4"/>
    <w:rsid w:val="002059E9"/>
    <w:rsid w:val="002059F7"/>
    <w:rsid w:val="00211761"/>
    <w:rsid w:val="0021267E"/>
    <w:rsid w:val="002139C6"/>
    <w:rsid w:val="00213DCB"/>
    <w:rsid w:val="0021491E"/>
    <w:rsid w:val="00215ECD"/>
    <w:rsid w:val="00233087"/>
    <w:rsid w:val="00236325"/>
    <w:rsid w:val="00237FE8"/>
    <w:rsid w:val="00243187"/>
    <w:rsid w:val="00244F72"/>
    <w:rsid w:val="00247A62"/>
    <w:rsid w:val="00254FF3"/>
    <w:rsid w:val="00262D22"/>
    <w:rsid w:val="002637B8"/>
    <w:rsid w:val="00271B16"/>
    <w:rsid w:val="002723D7"/>
    <w:rsid w:val="0027459F"/>
    <w:rsid w:val="00283428"/>
    <w:rsid w:val="00285D05"/>
    <w:rsid w:val="002860C1"/>
    <w:rsid w:val="00286F8E"/>
    <w:rsid w:val="002B1A48"/>
    <w:rsid w:val="002B1D34"/>
    <w:rsid w:val="002D2648"/>
    <w:rsid w:val="002E1FBF"/>
    <w:rsid w:val="002E3CDE"/>
    <w:rsid w:val="002E43F9"/>
    <w:rsid w:val="002E50B8"/>
    <w:rsid w:val="002F2264"/>
    <w:rsid w:val="002F347F"/>
    <w:rsid w:val="003025E2"/>
    <w:rsid w:val="00304F2D"/>
    <w:rsid w:val="003060E6"/>
    <w:rsid w:val="00316615"/>
    <w:rsid w:val="00316854"/>
    <w:rsid w:val="00316F75"/>
    <w:rsid w:val="003203F6"/>
    <w:rsid w:val="00325472"/>
    <w:rsid w:val="0033097C"/>
    <w:rsid w:val="00331543"/>
    <w:rsid w:val="00332369"/>
    <w:rsid w:val="003351CF"/>
    <w:rsid w:val="003351D7"/>
    <w:rsid w:val="00335A07"/>
    <w:rsid w:val="003376B8"/>
    <w:rsid w:val="00340624"/>
    <w:rsid w:val="00340E9A"/>
    <w:rsid w:val="0035541D"/>
    <w:rsid w:val="00357519"/>
    <w:rsid w:val="00360414"/>
    <w:rsid w:val="003615C1"/>
    <w:rsid w:val="00361C3A"/>
    <w:rsid w:val="00362FF5"/>
    <w:rsid w:val="00364B08"/>
    <w:rsid w:val="003656BA"/>
    <w:rsid w:val="00366919"/>
    <w:rsid w:val="003717EB"/>
    <w:rsid w:val="003737FE"/>
    <w:rsid w:val="00375C7D"/>
    <w:rsid w:val="003768A6"/>
    <w:rsid w:val="00380261"/>
    <w:rsid w:val="003814DF"/>
    <w:rsid w:val="00397522"/>
    <w:rsid w:val="00397C7E"/>
    <w:rsid w:val="003A0079"/>
    <w:rsid w:val="003A1F3C"/>
    <w:rsid w:val="003A4F2F"/>
    <w:rsid w:val="003A5339"/>
    <w:rsid w:val="003A5A7B"/>
    <w:rsid w:val="003B05F0"/>
    <w:rsid w:val="003B48F1"/>
    <w:rsid w:val="003B7319"/>
    <w:rsid w:val="003D201B"/>
    <w:rsid w:val="003D36C9"/>
    <w:rsid w:val="003D4334"/>
    <w:rsid w:val="003D6DB3"/>
    <w:rsid w:val="003D6F4B"/>
    <w:rsid w:val="003E415C"/>
    <w:rsid w:val="003F35E0"/>
    <w:rsid w:val="003F68AE"/>
    <w:rsid w:val="00401578"/>
    <w:rsid w:val="00403152"/>
    <w:rsid w:val="00404403"/>
    <w:rsid w:val="00404AAF"/>
    <w:rsid w:val="00410B95"/>
    <w:rsid w:val="00413045"/>
    <w:rsid w:val="00415741"/>
    <w:rsid w:val="00415ADF"/>
    <w:rsid w:val="00421A95"/>
    <w:rsid w:val="00423D9F"/>
    <w:rsid w:val="00425B02"/>
    <w:rsid w:val="00427626"/>
    <w:rsid w:val="00432999"/>
    <w:rsid w:val="00434A7A"/>
    <w:rsid w:val="00435ACE"/>
    <w:rsid w:val="004413D8"/>
    <w:rsid w:val="00442063"/>
    <w:rsid w:val="0044496C"/>
    <w:rsid w:val="00447940"/>
    <w:rsid w:val="004508EF"/>
    <w:rsid w:val="004515F8"/>
    <w:rsid w:val="00461FAB"/>
    <w:rsid w:val="004632C4"/>
    <w:rsid w:val="00470EE3"/>
    <w:rsid w:val="00472770"/>
    <w:rsid w:val="00472A75"/>
    <w:rsid w:val="004754E3"/>
    <w:rsid w:val="004758BB"/>
    <w:rsid w:val="004801D0"/>
    <w:rsid w:val="00480A60"/>
    <w:rsid w:val="00481807"/>
    <w:rsid w:val="00485BCE"/>
    <w:rsid w:val="004861F2"/>
    <w:rsid w:val="00487B9F"/>
    <w:rsid w:val="00487D1C"/>
    <w:rsid w:val="00492AB8"/>
    <w:rsid w:val="004A499E"/>
    <w:rsid w:val="004B0562"/>
    <w:rsid w:val="004B28D8"/>
    <w:rsid w:val="004B2993"/>
    <w:rsid w:val="004B6AF9"/>
    <w:rsid w:val="004C764E"/>
    <w:rsid w:val="004D61B5"/>
    <w:rsid w:val="004D695C"/>
    <w:rsid w:val="004E4A5D"/>
    <w:rsid w:val="004E6496"/>
    <w:rsid w:val="004F1B70"/>
    <w:rsid w:val="004F5BF0"/>
    <w:rsid w:val="004F5CD1"/>
    <w:rsid w:val="004F5E04"/>
    <w:rsid w:val="005051CB"/>
    <w:rsid w:val="00510319"/>
    <w:rsid w:val="00510F98"/>
    <w:rsid w:val="005131E1"/>
    <w:rsid w:val="00513BD1"/>
    <w:rsid w:val="00514106"/>
    <w:rsid w:val="00514738"/>
    <w:rsid w:val="00515052"/>
    <w:rsid w:val="005154CE"/>
    <w:rsid w:val="00523376"/>
    <w:rsid w:val="00524CAB"/>
    <w:rsid w:val="00527F46"/>
    <w:rsid w:val="005362EC"/>
    <w:rsid w:val="0054650C"/>
    <w:rsid w:val="00552F31"/>
    <w:rsid w:val="0056345E"/>
    <w:rsid w:val="0057146A"/>
    <w:rsid w:val="00571D7C"/>
    <w:rsid w:val="00583986"/>
    <w:rsid w:val="00583C4E"/>
    <w:rsid w:val="00583DB7"/>
    <w:rsid w:val="005842CB"/>
    <w:rsid w:val="00587130"/>
    <w:rsid w:val="00591672"/>
    <w:rsid w:val="00592365"/>
    <w:rsid w:val="0059461E"/>
    <w:rsid w:val="00594C7C"/>
    <w:rsid w:val="00596BB6"/>
    <w:rsid w:val="005A40CB"/>
    <w:rsid w:val="005A4F85"/>
    <w:rsid w:val="005B1590"/>
    <w:rsid w:val="005B3DC7"/>
    <w:rsid w:val="005B478F"/>
    <w:rsid w:val="005B573D"/>
    <w:rsid w:val="005C1521"/>
    <w:rsid w:val="005C15FB"/>
    <w:rsid w:val="005C5BB4"/>
    <w:rsid w:val="005C6D3F"/>
    <w:rsid w:val="005E34C5"/>
    <w:rsid w:val="006007DA"/>
    <w:rsid w:val="006009B9"/>
    <w:rsid w:val="006020EE"/>
    <w:rsid w:val="0062493A"/>
    <w:rsid w:val="006261C2"/>
    <w:rsid w:val="00626C7E"/>
    <w:rsid w:val="0062896B"/>
    <w:rsid w:val="00632740"/>
    <w:rsid w:val="00632D78"/>
    <w:rsid w:val="00634C52"/>
    <w:rsid w:val="00635448"/>
    <w:rsid w:val="006354E9"/>
    <w:rsid w:val="006448EC"/>
    <w:rsid w:val="00646B22"/>
    <w:rsid w:val="00646E33"/>
    <w:rsid w:val="00647479"/>
    <w:rsid w:val="0064CEF1"/>
    <w:rsid w:val="006504C7"/>
    <w:rsid w:val="00650B1A"/>
    <w:rsid w:val="00650E50"/>
    <w:rsid w:val="00656256"/>
    <w:rsid w:val="00657BF0"/>
    <w:rsid w:val="006603B1"/>
    <w:rsid w:val="0066435B"/>
    <w:rsid w:val="00664533"/>
    <w:rsid w:val="0066521E"/>
    <w:rsid w:val="00667163"/>
    <w:rsid w:val="0066742C"/>
    <w:rsid w:val="00671FB3"/>
    <w:rsid w:val="00671FBF"/>
    <w:rsid w:val="006720C8"/>
    <w:rsid w:val="00672603"/>
    <w:rsid w:val="006856C7"/>
    <w:rsid w:val="00690B9E"/>
    <w:rsid w:val="006A2DBF"/>
    <w:rsid w:val="006B2399"/>
    <w:rsid w:val="006B59A9"/>
    <w:rsid w:val="006B7560"/>
    <w:rsid w:val="006C2504"/>
    <w:rsid w:val="006C6CDD"/>
    <w:rsid w:val="006D088B"/>
    <w:rsid w:val="006D6EFF"/>
    <w:rsid w:val="006E0B11"/>
    <w:rsid w:val="006E33E6"/>
    <w:rsid w:val="006F06CD"/>
    <w:rsid w:val="006F0B78"/>
    <w:rsid w:val="006F2AF7"/>
    <w:rsid w:val="00700157"/>
    <w:rsid w:val="007015E2"/>
    <w:rsid w:val="007023E4"/>
    <w:rsid w:val="00711012"/>
    <w:rsid w:val="00712EBD"/>
    <w:rsid w:val="0071341D"/>
    <w:rsid w:val="00713AD4"/>
    <w:rsid w:val="007224C2"/>
    <w:rsid w:val="00723C92"/>
    <w:rsid w:val="00726572"/>
    <w:rsid w:val="00732239"/>
    <w:rsid w:val="00732F4F"/>
    <w:rsid w:val="00732F7C"/>
    <w:rsid w:val="0073377E"/>
    <w:rsid w:val="00734D07"/>
    <w:rsid w:val="0074132A"/>
    <w:rsid w:val="00742FB7"/>
    <w:rsid w:val="00745AFC"/>
    <w:rsid w:val="00745CD5"/>
    <w:rsid w:val="0074741F"/>
    <w:rsid w:val="007516A2"/>
    <w:rsid w:val="00760202"/>
    <w:rsid w:val="00760903"/>
    <w:rsid w:val="007671F7"/>
    <w:rsid w:val="0076780D"/>
    <w:rsid w:val="007759B7"/>
    <w:rsid w:val="007826EA"/>
    <w:rsid w:val="00793E91"/>
    <w:rsid w:val="007977F8"/>
    <w:rsid w:val="007A0B56"/>
    <w:rsid w:val="007A1BEF"/>
    <w:rsid w:val="007A39F1"/>
    <w:rsid w:val="007A7CED"/>
    <w:rsid w:val="007B3D98"/>
    <w:rsid w:val="007B41D6"/>
    <w:rsid w:val="007B7592"/>
    <w:rsid w:val="007C3556"/>
    <w:rsid w:val="007C4EF9"/>
    <w:rsid w:val="007C579D"/>
    <w:rsid w:val="007C7C7B"/>
    <w:rsid w:val="007D1344"/>
    <w:rsid w:val="007D4DCE"/>
    <w:rsid w:val="007E1C77"/>
    <w:rsid w:val="007E2FA4"/>
    <w:rsid w:val="007E7B9F"/>
    <w:rsid w:val="00804092"/>
    <w:rsid w:val="00804AE2"/>
    <w:rsid w:val="00810DAB"/>
    <w:rsid w:val="0081258E"/>
    <w:rsid w:val="00815926"/>
    <w:rsid w:val="00816EC2"/>
    <w:rsid w:val="00817DA2"/>
    <w:rsid w:val="008226F8"/>
    <w:rsid w:val="008235B5"/>
    <w:rsid w:val="008248B7"/>
    <w:rsid w:val="008261F7"/>
    <w:rsid w:val="00830A50"/>
    <w:rsid w:val="00835FE7"/>
    <w:rsid w:val="008374CC"/>
    <w:rsid w:val="00840B71"/>
    <w:rsid w:val="00842193"/>
    <w:rsid w:val="00851675"/>
    <w:rsid w:val="00851CD6"/>
    <w:rsid w:val="0085235C"/>
    <w:rsid w:val="00852598"/>
    <w:rsid w:val="0085527A"/>
    <w:rsid w:val="00856311"/>
    <w:rsid w:val="00857929"/>
    <w:rsid w:val="0086286C"/>
    <w:rsid w:val="00862CC8"/>
    <w:rsid w:val="00871966"/>
    <w:rsid w:val="00873A28"/>
    <w:rsid w:val="00875814"/>
    <w:rsid w:val="0087646E"/>
    <w:rsid w:val="00877B32"/>
    <w:rsid w:val="00877B73"/>
    <w:rsid w:val="00877C98"/>
    <w:rsid w:val="0088030F"/>
    <w:rsid w:val="00881503"/>
    <w:rsid w:val="00892DB5"/>
    <w:rsid w:val="0089339D"/>
    <w:rsid w:val="008A24A5"/>
    <w:rsid w:val="008A5EAB"/>
    <w:rsid w:val="008B5B85"/>
    <w:rsid w:val="008B685E"/>
    <w:rsid w:val="008C0DB8"/>
    <w:rsid w:val="008C26E5"/>
    <w:rsid w:val="008C2F6A"/>
    <w:rsid w:val="008C4DD3"/>
    <w:rsid w:val="008C52ED"/>
    <w:rsid w:val="008C6891"/>
    <w:rsid w:val="008D04FE"/>
    <w:rsid w:val="008E0A3D"/>
    <w:rsid w:val="008E4059"/>
    <w:rsid w:val="008E6513"/>
    <w:rsid w:val="008E6BDF"/>
    <w:rsid w:val="008F48E1"/>
    <w:rsid w:val="0091043D"/>
    <w:rsid w:val="009246B3"/>
    <w:rsid w:val="00932964"/>
    <w:rsid w:val="009335EB"/>
    <w:rsid w:val="00934745"/>
    <w:rsid w:val="00937F8D"/>
    <w:rsid w:val="00942DD6"/>
    <w:rsid w:val="0094685E"/>
    <w:rsid w:val="00953B15"/>
    <w:rsid w:val="00961255"/>
    <w:rsid w:val="00961396"/>
    <w:rsid w:val="00962A9D"/>
    <w:rsid w:val="00970896"/>
    <w:rsid w:val="0097242D"/>
    <w:rsid w:val="00972A45"/>
    <w:rsid w:val="00972C98"/>
    <w:rsid w:val="00981A93"/>
    <w:rsid w:val="00984775"/>
    <w:rsid w:val="00985292"/>
    <w:rsid w:val="0098623A"/>
    <w:rsid w:val="009864DD"/>
    <w:rsid w:val="009868F6"/>
    <w:rsid w:val="00990EFA"/>
    <w:rsid w:val="00996C77"/>
    <w:rsid w:val="009A35D9"/>
    <w:rsid w:val="009A412E"/>
    <w:rsid w:val="009A4936"/>
    <w:rsid w:val="009B1DDE"/>
    <w:rsid w:val="009B436F"/>
    <w:rsid w:val="009B5D6F"/>
    <w:rsid w:val="009C089C"/>
    <w:rsid w:val="009C218E"/>
    <w:rsid w:val="009C4241"/>
    <w:rsid w:val="009C4AB2"/>
    <w:rsid w:val="009C5210"/>
    <w:rsid w:val="009C6525"/>
    <w:rsid w:val="009C674C"/>
    <w:rsid w:val="009E5074"/>
    <w:rsid w:val="009E74D0"/>
    <w:rsid w:val="009F0AEE"/>
    <w:rsid w:val="009F6952"/>
    <w:rsid w:val="00A0322B"/>
    <w:rsid w:val="00A057D9"/>
    <w:rsid w:val="00A10D21"/>
    <w:rsid w:val="00A132BF"/>
    <w:rsid w:val="00A13F47"/>
    <w:rsid w:val="00A2012A"/>
    <w:rsid w:val="00A302BB"/>
    <w:rsid w:val="00A31274"/>
    <w:rsid w:val="00A321E7"/>
    <w:rsid w:val="00A32585"/>
    <w:rsid w:val="00A32E4A"/>
    <w:rsid w:val="00A33BD7"/>
    <w:rsid w:val="00A35DBA"/>
    <w:rsid w:val="00A373DD"/>
    <w:rsid w:val="00A42472"/>
    <w:rsid w:val="00A429A9"/>
    <w:rsid w:val="00A45FB6"/>
    <w:rsid w:val="00A505DD"/>
    <w:rsid w:val="00A51476"/>
    <w:rsid w:val="00A51F54"/>
    <w:rsid w:val="00A57C1D"/>
    <w:rsid w:val="00A60B9A"/>
    <w:rsid w:val="00A63DD0"/>
    <w:rsid w:val="00A65B42"/>
    <w:rsid w:val="00A70171"/>
    <w:rsid w:val="00A7422A"/>
    <w:rsid w:val="00A87A0E"/>
    <w:rsid w:val="00A91394"/>
    <w:rsid w:val="00A913E0"/>
    <w:rsid w:val="00A9199A"/>
    <w:rsid w:val="00A91CE9"/>
    <w:rsid w:val="00A92A59"/>
    <w:rsid w:val="00AA113B"/>
    <w:rsid w:val="00AA11C5"/>
    <w:rsid w:val="00AB1535"/>
    <w:rsid w:val="00AC082E"/>
    <w:rsid w:val="00AC09E1"/>
    <w:rsid w:val="00AC304D"/>
    <w:rsid w:val="00AD3664"/>
    <w:rsid w:val="00AD6B25"/>
    <w:rsid w:val="00AE00C3"/>
    <w:rsid w:val="00AE07EC"/>
    <w:rsid w:val="00AE1A7E"/>
    <w:rsid w:val="00AE7825"/>
    <w:rsid w:val="00AF2B58"/>
    <w:rsid w:val="00AF361D"/>
    <w:rsid w:val="00AF57CF"/>
    <w:rsid w:val="00AF6987"/>
    <w:rsid w:val="00AF6EC6"/>
    <w:rsid w:val="00B042B8"/>
    <w:rsid w:val="00B207ED"/>
    <w:rsid w:val="00B20E6B"/>
    <w:rsid w:val="00B23AA6"/>
    <w:rsid w:val="00B266B4"/>
    <w:rsid w:val="00B30B3D"/>
    <w:rsid w:val="00B32E89"/>
    <w:rsid w:val="00B36A90"/>
    <w:rsid w:val="00B3759D"/>
    <w:rsid w:val="00B405EC"/>
    <w:rsid w:val="00B41BA6"/>
    <w:rsid w:val="00B47FAC"/>
    <w:rsid w:val="00B52657"/>
    <w:rsid w:val="00B571D3"/>
    <w:rsid w:val="00B57F19"/>
    <w:rsid w:val="00B6180E"/>
    <w:rsid w:val="00B671C7"/>
    <w:rsid w:val="00B67F36"/>
    <w:rsid w:val="00B72A24"/>
    <w:rsid w:val="00B735DF"/>
    <w:rsid w:val="00B76FCA"/>
    <w:rsid w:val="00B84932"/>
    <w:rsid w:val="00B856AF"/>
    <w:rsid w:val="00B9544C"/>
    <w:rsid w:val="00B976C7"/>
    <w:rsid w:val="00BA0138"/>
    <w:rsid w:val="00BA1538"/>
    <w:rsid w:val="00BA37A8"/>
    <w:rsid w:val="00BA54ED"/>
    <w:rsid w:val="00BA5CC3"/>
    <w:rsid w:val="00BB3EDB"/>
    <w:rsid w:val="00BD43A4"/>
    <w:rsid w:val="00BD77D9"/>
    <w:rsid w:val="00BE312D"/>
    <w:rsid w:val="00BF21D6"/>
    <w:rsid w:val="00C036F9"/>
    <w:rsid w:val="00C109F5"/>
    <w:rsid w:val="00C111FA"/>
    <w:rsid w:val="00C1744A"/>
    <w:rsid w:val="00C21211"/>
    <w:rsid w:val="00C304D7"/>
    <w:rsid w:val="00C32EE2"/>
    <w:rsid w:val="00C33291"/>
    <w:rsid w:val="00C37239"/>
    <w:rsid w:val="00C41C30"/>
    <w:rsid w:val="00C51620"/>
    <w:rsid w:val="00C52080"/>
    <w:rsid w:val="00C54877"/>
    <w:rsid w:val="00C56F8E"/>
    <w:rsid w:val="00C572DA"/>
    <w:rsid w:val="00C61EBD"/>
    <w:rsid w:val="00C628D7"/>
    <w:rsid w:val="00C6468C"/>
    <w:rsid w:val="00C72117"/>
    <w:rsid w:val="00C83ED6"/>
    <w:rsid w:val="00C8488C"/>
    <w:rsid w:val="00C87419"/>
    <w:rsid w:val="00C90988"/>
    <w:rsid w:val="00C93D16"/>
    <w:rsid w:val="00C94EB5"/>
    <w:rsid w:val="00C95670"/>
    <w:rsid w:val="00C964B1"/>
    <w:rsid w:val="00C96C71"/>
    <w:rsid w:val="00CA3C55"/>
    <w:rsid w:val="00CA64CC"/>
    <w:rsid w:val="00CB39A5"/>
    <w:rsid w:val="00CB5051"/>
    <w:rsid w:val="00CC2CA5"/>
    <w:rsid w:val="00CD314D"/>
    <w:rsid w:val="00CE1C27"/>
    <w:rsid w:val="00CE5C99"/>
    <w:rsid w:val="00CE7085"/>
    <w:rsid w:val="00CF0494"/>
    <w:rsid w:val="00CF4D1A"/>
    <w:rsid w:val="00CF63BD"/>
    <w:rsid w:val="00D01670"/>
    <w:rsid w:val="00D02298"/>
    <w:rsid w:val="00D06FB2"/>
    <w:rsid w:val="00D07FFE"/>
    <w:rsid w:val="00D1011B"/>
    <w:rsid w:val="00D13177"/>
    <w:rsid w:val="00D16C58"/>
    <w:rsid w:val="00D26A3B"/>
    <w:rsid w:val="00D30886"/>
    <w:rsid w:val="00D31B9F"/>
    <w:rsid w:val="00D3214B"/>
    <w:rsid w:val="00D337E9"/>
    <w:rsid w:val="00D33CC2"/>
    <w:rsid w:val="00D344F5"/>
    <w:rsid w:val="00D366DA"/>
    <w:rsid w:val="00D37B80"/>
    <w:rsid w:val="00D40DD5"/>
    <w:rsid w:val="00D41DE2"/>
    <w:rsid w:val="00D4649C"/>
    <w:rsid w:val="00D50990"/>
    <w:rsid w:val="00D52558"/>
    <w:rsid w:val="00D601D8"/>
    <w:rsid w:val="00D6162B"/>
    <w:rsid w:val="00D66001"/>
    <w:rsid w:val="00D711DE"/>
    <w:rsid w:val="00D71498"/>
    <w:rsid w:val="00D810B1"/>
    <w:rsid w:val="00D814C6"/>
    <w:rsid w:val="00D847DE"/>
    <w:rsid w:val="00D9048C"/>
    <w:rsid w:val="00D97086"/>
    <w:rsid w:val="00DA0CE8"/>
    <w:rsid w:val="00DA6FFF"/>
    <w:rsid w:val="00DA79DE"/>
    <w:rsid w:val="00DB09B7"/>
    <w:rsid w:val="00DB6C80"/>
    <w:rsid w:val="00DC13EB"/>
    <w:rsid w:val="00DC1663"/>
    <w:rsid w:val="00DC1839"/>
    <w:rsid w:val="00DC3F4B"/>
    <w:rsid w:val="00DC457B"/>
    <w:rsid w:val="00DC4A83"/>
    <w:rsid w:val="00DC7931"/>
    <w:rsid w:val="00DD7A92"/>
    <w:rsid w:val="00DE52D3"/>
    <w:rsid w:val="00DE59B7"/>
    <w:rsid w:val="00DF61ED"/>
    <w:rsid w:val="00DF73BB"/>
    <w:rsid w:val="00E01049"/>
    <w:rsid w:val="00E0725F"/>
    <w:rsid w:val="00E13F8A"/>
    <w:rsid w:val="00E20AFE"/>
    <w:rsid w:val="00E21C3E"/>
    <w:rsid w:val="00E23DC5"/>
    <w:rsid w:val="00E270F3"/>
    <w:rsid w:val="00E278EC"/>
    <w:rsid w:val="00E42B01"/>
    <w:rsid w:val="00E446F2"/>
    <w:rsid w:val="00E5252A"/>
    <w:rsid w:val="00E54C71"/>
    <w:rsid w:val="00E568FF"/>
    <w:rsid w:val="00E57235"/>
    <w:rsid w:val="00E57765"/>
    <w:rsid w:val="00E6204D"/>
    <w:rsid w:val="00E65073"/>
    <w:rsid w:val="00E7123D"/>
    <w:rsid w:val="00E805AA"/>
    <w:rsid w:val="00E81C01"/>
    <w:rsid w:val="00E85A98"/>
    <w:rsid w:val="00E96981"/>
    <w:rsid w:val="00EA0B78"/>
    <w:rsid w:val="00EA4E5E"/>
    <w:rsid w:val="00EA5DD1"/>
    <w:rsid w:val="00EB2760"/>
    <w:rsid w:val="00EB2A8F"/>
    <w:rsid w:val="00EB37DD"/>
    <w:rsid w:val="00EC3050"/>
    <w:rsid w:val="00EC32F1"/>
    <w:rsid w:val="00EC53E3"/>
    <w:rsid w:val="00EE5AF1"/>
    <w:rsid w:val="00EF2493"/>
    <w:rsid w:val="00EF3D91"/>
    <w:rsid w:val="00F0057E"/>
    <w:rsid w:val="00F05CC6"/>
    <w:rsid w:val="00F128A5"/>
    <w:rsid w:val="00F2204B"/>
    <w:rsid w:val="00F30887"/>
    <w:rsid w:val="00F325C8"/>
    <w:rsid w:val="00F32A32"/>
    <w:rsid w:val="00F32C69"/>
    <w:rsid w:val="00F34766"/>
    <w:rsid w:val="00F34D8A"/>
    <w:rsid w:val="00F36303"/>
    <w:rsid w:val="00F42C77"/>
    <w:rsid w:val="00F431B5"/>
    <w:rsid w:val="00F44962"/>
    <w:rsid w:val="00F50CED"/>
    <w:rsid w:val="00F56D67"/>
    <w:rsid w:val="00F63F78"/>
    <w:rsid w:val="00F809FC"/>
    <w:rsid w:val="00F82DC2"/>
    <w:rsid w:val="00F87E19"/>
    <w:rsid w:val="00F93B44"/>
    <w:rsid w:val="00F96C32"/>
    <w:rsid w:val="00FA33E9"/>
    <w:rsid w:val="00FB166A"/>
    <w:rsid w:val="00FB3F79"/>
    <w:rsid w:val="00FB4D6E"/>
    <w:rsid w:val="00FC07A6"/>
    <w:rsid w:val="00FC3089"/>
    <w:rsid w:val="00FC38EC"/>
    <w:rsid w:val="00FC5343"/>
    <w:rsid w:val="00FC75EF"/>
    <w:rsid w:val="00FD0DF6"/>
    <w:rsid w:val="00FD1160"/>
    <w:rsid w:val="00FD229B"/>
    <w:rsid w:val="00FF2EB6"/>
    <w:rsid w:val="019D8DB9"/>
    <w:rsid w:val="0200A451"/>
    <w:rsid w:val="0214762C"/>
    <w:rsid w:val="02663474"/>
    <w:rsid w:val="02946CE7"/>
    <w:rsid w:val="02A9829C"/>
    <w:rsid w:val="02BDA1F6"/>
    <w:rsid w:val="033A51C9"/>
    <w:rsid w:val="03898F23"/>
    <w:rsid w:val="03910CAA"/>
    <w:rsid w:val="04132805"/>
    <w:rsid w:val="04AB314C"/>
    <w:rsid w:val="0526E9FB"/>
    <w:rsid w:val="07CA9959"/>
    <w:rsid w:val="07FE1227"/>
    <w:rsid w:val="08E4A5D1"/>
    <w:rsid w:val="0A895AF0"/>
    <w:rsid w:val="0A9F77CA"/>
    <w:rsid w:val="0C252B51"/>
    <w:rsid w:val="0C8970C0"/>
    <w:rsid w:val="0CB31627"/>
    <w:rsid w:val="0D9EBF0B"/>
    <w:rsid w:val="0E20B280"/>
    <w:rsid w:val="0EC4FC62"/>
    <w:rsid w:val="0F3A8F6C"/>
    <w:rsid w:val="0FBC82E1"/>
    <w:rsid w:val="11CD5A64"/>
    <w:rsid w:val="123C444D"/>
    <w:rsid w:val="123EACC5"/>
    <w:rsid w:val="12FFD571"/>
    <w:rsid w:val="133B5D48"/>
    <w:rsid w:val="13A73148"/>
    <w:rsid w:val="13BF0D14"/>
    <w:rsid w:val="13CB50FB"/>
    <w:rsid w:val="141714D9"/>
    <w:rsid w:val="14F37511"/>
    <w:rsid w:val="15B735FA"/>
    <w:rsid w:val="168C2935"/>
    <w:rsid w:val="17539E32"/>
    <w:rsid w:val="17E646E8"/>
    <w:rsid w:val="18982A83"/>
    <w:rsid w:val="19D4FBF8"/>
    <w:rsid w:val="1B4C6E2B"/>
    <w:rsid w:val="1BD4D87C"/>
    <w:rsid w:val="1C3575C6"/>
    <w:rsid w:val="1CC163DC"/>
    <w:rsid w:val="1CE9AB6B"/>
    <w:rsid w:val="1D12E4C2"/>
    <w:rsid w:val="1D260344"/>
    <w:rsid w:val="1DA35F02"/>
    <w:rsid w:val="1DB4DADE"/>
    <w:rsid w:val="1DBC120F"/>
    <w:rsid w:val="1DEFBC75"/>
    <w:rsid w:val="1ECFA715"/>
    <w:rsid w:val="1F15B281"/>
    <w:rsid w:val="204A9555"/>
    <w:rsid w:val="212686DA"/>
    <w:rsid w:val="22F9DC78"/>
    <w:rsid w:val="24352629"/>
    <w:rsid w:val="25B84A7B"/>
    <w:rsid w:val="25BA9B4C"/>
    <w:rsid w:val="25C7E240"/>
    <w:rsid w:val="25D0F68A"/>
    <w:rsid w:val="25FB98A3"/>
    <w:rsid w:val="26FE2C77"/>
    <w:rsid w:val="276CC6EB"/>
    <w:rsid w:val="285D84EF"/>
    <w:rsid w:val="2892D2D8"/>
    <w:rsid w:val="296BF843"/>
    <w:rsid w:val="2AB83C0C"/>
    <w:rsid w:val="2CB65148"/>
    <w:rsid w:val="2D56E265"/>
    <w:rsid w:val="2E8B4496"/>
    <w:rsid w:val="2EFA6B04"/>
    <w:rsid w:val="2F4D5F71"/>
    <w:rsid w:val="30963B65"/>
    <w:rsid w:val="3182CD1D"/>
    <w:rsid w:val="3193B1A5"/>
    <w:rsid w:val="31CE89F3"/>
    <w:rsid w:val="31F17FAF"/>
    <w:rsid w:val="3379A1D9"/>
    <w:rsid w:val="351F706B"/>
    <w:rsid w:val="354AAC84"/>
    <w:rsid w:val="35986FAC"/>
    <w:rsid w:val="363DC666"/>
    <w:rsid w:val="36BEAFFB"/>
    <w:rsid w:val="3795E061"/>
    <w:rsid w:val="379CE6F8"/>
    <w:rsid w:val="37C66801"/>
    <w:rsid w:val="382A39B0"/>
    <w:rsid w:val="385A805C"/>
    <w:rsid w:val="3A2C37A1"/>
    <w:rsid w:val="3C47EE20"/>
    <w:rsid w:val="3D037E1A"/>
    <w:rsid w:val="3E00F346"/>
    <w:rsid w:val="3EDCD398"/>
    <w:rsid w:val="3F159D0F"/>
    <w:rsid w:val="3F3A669E"/>
    <w:rsid w:val="3F75B62D"/>
    <w:rsid w:val="408DF1A4"/>
    <w:rsid w:val="413FA082"/>
    <w:rsid w:val="42179AA6"/>
    <w:rsid w:val="4251030A"/>
    <w:rsid w:val="42799B58"/>
    <w:rsid w:val="42E61ACC"/>
    <w:rsid w:val="43C3F788"/>
    <w:rsid w:val="4437C93F"/>
    <w:rsid w:val="44C6E121"/>
    <w:rsid w:val="4666DA05"/>
    <w:rsid w:val="473C1E23"/>
    <w:rsid w:val="47DDEA14"/>
    <w:rsid w:val="488D8495"/>
    <w:rsid w:val="494DAEAA"/>
    <w:rsid w:val="49646719"/>
    <w:rsid w:val="49FB39B0"/>
    <w:rsid w:val="4B704D56"/>
    <w:rsid w:val="4B89384D"/>
    <w:rsid w:val="4B970A11"/>
    <w:rsid w:val="4C1B2F61"/>
    <w:rsid w:val="4C254024"/>
    <w:rsid w:val="4D32DA72"/>
    <w:rsid w:val="4DEB7960"/>
    <w:rsid w:val="4E4F4902"/>
    <w:rsid w:val="4EC846E5"/>
    <w:rsid w:val="518D437E"/>
    <w:rsid w:val="53885F72"/>
    <w:rsid w:val="53BAA647"/>
    <w:rsid w:val="5541AFFC"/>
    <w:rsid w:val="5547C53E"/>
    <w:rsid w:val="558A3FCF"/>
    <w:rsid w:val="5593C003"/>
    <w:rsid w:val="5658138B"/>
    <w:rsid w:val="56DF2D17"/>
    <w:rsid w:val="5728A10B"/>
    <w:rsid w:val="57FB9AF1"/>
    <w:rsid w:val="5875417D"/>
    <w:rsid w:val="5D257E9A"/>
    <w:rsid w:val="5D73D191"/>
    <w:rsid w:val="5E275B08"/>
    <w:rsid w:val="5E51189C"/>
    <w:rsid w:val="5ED97760"/>
    <w:rsid w:val="5F0ADCB9"/>
    <w:rsid w:val="61D3BEC9"/>
    <w:rsid w:val="620FCCCB"/>
    <w:rsid w:val="62790D60"/>
    <w:rsid w:val="62B7059B"/>
    <w:rsid w:val="62C7CC34"/>
    <w:rsid w:val="636F8F2A"/>
    <w:rsid w:val="63BB4B97"/>
    <w:rsid w:val="63BF0491"/>
    <w:rsid w:val="6400C380"/>
    <w:rsid w:val="65E88C4E"/>
    <w:rsid w:val="66DA871A"/>
    <w:rsid w:val="674F706E"/>
    <w:rsid w:val="676C4B9B"/>
    <w:rsid w:val="67CA7B18"/>
    <w:rsid w:val="693183C7"/>
    <w:rsid w:val="697B875E"/>
    <w:rsid w:val="69991570"/>
    <w:rsid w:val="6A47F91B"/>
    <w:rsid w:val="6BD2A428"/>
    <w:rsid w:val="6C7CA6FC"/>
    <w:rsid w:val="6CE1E7ED"/>
    <w:rsid w:val="6EFCB721"/>
    <w:rsid w:val="6F16F8F9"/>
    <w:rsid w:val="6FA54651"/>
    <w:rsid w:val="707FFE86"/>
    <w:rsid w:val="71F1D019"/>
    <w:rsid w:val="7239E2A3"/>
    <w:rsid w:val="72F373E4"/>
    <w:rsid w:val="73414333"/>
    <w:rsid w:val="7415DF97"/>
    <w:rsid w:val="74351437"/>
    <w:rsid w:val="74AC030F"/>
    <w:rsid w:val="773F6D3C"/>
    <w:rsid w:val="7792175B"/>
    <w:rsid w:val="782C0C66"/>
    <w:rsid w:val="78CF793E"/>
    <w:rsid w:val="78D461D5"/>
    <w:rsid w:val="791B2EC3"/>
    <w:rsid w:val="7A3F05AA"/>
    <w:rsid w:val="7AA6C7AC"/>
    <w:rsid w:val="7B7F8A02"/>
    <w:rsid w:val="7BD711F6"/>
    <w:rsid w:val="7BD95BB5"/>
    <w:rsid w:val="7C0C0297"/>
    <w:rsid w:val="7CE070D7"/>
    <w:rsid w:val="7D0FE042"/>
    <w:rsid w:val="7D7E01A3"/>
    <w:rsid w:val="7E91ADF3"/>
    <w:rsid w:val="7ECC4B7F"/>
    <w:rsid w:val="7FEE14E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1F0651C1-3D26-4D78-BD74-5DA79C16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paragraph" w:styleId="FootnoteText">
    <w:name w:val="footnote text"/>
    <w:basedOn w:val="Normal"/>
    <w:link w:val="FootnoteTextChar"/>
    <w:semiHidden/>
    <w:unhideWhenUsed/>
    <w:rsid w:val="00AF2B5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F2B58"/>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AF2B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340663385">
      <w:bodyDiv w:val="1"/>
      <w:marLeft w:val="0"/>
      <w:marRight w:val="0"/>
      <w:marTop w:val="0"/>
      <w:marBottom w:val="0"/>
      <w:divBdr>
        <w:top w:val="none" w:sz="0" w:space="0" w:color="auto"/>
        <w:left w:val="none" w:sz="0" w:space="0" w:color="auto"/>
        <w:bottom w:val="none" w:sz="0" w:space="0" w:color="auto"/>
        <w:right w:val="none" w:sz="0" w:space="0" w:color="auto"/>
      </w:divBdr>
    </w:div>
    <w:div w:id="45976094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091808017">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m.lrv.lt/lt/administracine-informacija/planavimo-dokumentai/pletros-programu-rengimas" TargetMode="External"/><Relationship Id="rId18" Type="http://schemas.openxmlformats.org/officeDocument/2006/relationships/hyperlink" Target="mailto:n.zemaitiene@cpva.lt" TargetMode="External"/><Relationship Id="rId3" Type="http://schemas.openxmlformats.org/officeDocument/2006/relationships/customXml" Target="../customXml/item3.xml"/><Relationship Id="rId21" Type="http://schemas.openxmlformats.org/officeDocument/2006/relationships/hyperlink" Target="https://e-tar.lt/portal/lt/legalAct/14e33320f1ed11ec8fa7d02a65c371ad" TargetMode="External"/><Relationship Id="rId7" Type="http://schemas.openxmlformats.org/officeDocument/2006/relationships/settings" Target="settings.xml"/><Relationship Id="rId12" Type="http://schemas.openxmlformats.org/officeDocument/2006/relationships/hyperlink" Target="https://www.e-tar.lt/portal/lt/legalAct/0431bbf0d83411ec8d9390588bf2de65/asr" TargetMode="External"/><Relationship Id="rId17" Type="http://schemas.openxmlformats.org/officeDocument/2006/relationships/hyperlink" Target="mailto:a.azubalyte@cpva.lt" TargetMode="External"/><Relationship Id="rId2" Type="http://schemas.openxmlformats.org/officeDocument/2006/relationships/customXml" Target="../customXml/item2.xml"/><Relationship Id="rId16" Type="http://schemas.openxmlformats.org/officeDocument/2006/relationships/hyperlink" Target="mailto:a.lasickiene@cpva.lt" TargetMode="External"/><Relationship Id="rId20" Type="http://schemas.openxmlformats.org/officeDocument/2006/relationships/hyperlink" Target="https://www.e-tar.lt/portal/lt/legalAct/43879de01a3a11edb4cae1b158f98ea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tar.lt" TargetMode="External"/><Relationship Id="rId5" Type="http://schemas.openxmlformats.org/officeDocument/2006/relationships/numbering" Target="numbering.xml"/><Relationship Id="rId15" Type="http://schemas.openxmlformats.org/officeDocument/2006/relationships/hyperlink" Target="mailto:info@cpva.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2021.esinvesticij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legal-content/LIT/TXT/?uri=CELEX:32013R1407&amp;locale=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14e33320f1ed11ec8fa7d02a65c371ad" TargetMode="External"/><Relationship Id="rId1" Type="http://schemas.openxmlformats.org/officeDocument/2006/relationships/hyperlink" Target="https://www.e-tar.lt/portal/lt/legalAct/43879de01a3a11edb4cae1b158f98ea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041d3c8a96b7f0d891654db5b618230a">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23017a024dea9a253ed67449554b75f4"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Confid xmlns="f5ebda27-b626-448f-a7d1-d1cf5ad133fa">false</DmsPermissionsConfid>
    <DmsPermissionsUsers xmlns="f5ebda27-b626-448f-a7d1-d1cf5ad133fa">
      <UserInfo>
        <DisplayName>Neringa Žemaitienė</DisplayName>
        <AccountId>306</AccountId>
        <AccountType/>
      </UserInfo>
      <UserInfo>
        <DisplayName>Aurima Lasickienė</DisplayName>
        <AccountId>134</AccountId>
        <AccountType/>
      </UserInfo>
    </DmsPermissionsUsers>
    <DmsCommChanPerm xmlns="028236e2-f653-4d19-ab67-4d06a9145e0c" xsi:nil="true"/>
    <DmsDocPrepDocSendRegReal xmlns="028236e2-f653-4d19-ab67-4d06a9145e0c">false</DmsDocPrepDocSendRegReal>
  </documentManagement>
</p:properties>
</file>

<file path=customXml/itemProps1.xml><?xml version="1.0" encoding="utf-8"?>
<ds:datastoreItem xmlns:ds="http://schemas.openxmlformats.org/officeDocument/2006/customXml" ds:itemID="{BDEDEAA7-8B84-42C7-A04A-FF6B21F4C5F0}">
  <ds:schemaRefs>
    <ds:schemaRef ds:uri="http://schemas.openxmlformats.org/officeDocument/2006/bibliography"/>
  </ds:schemaRefs>
</ds:datastoreItem>
</file>

<file path=customXml/itemProps2.xml><?xml version="1.0" encoding="utf-8"?>
<ds:datastoreItem xmlns:ds="http://schemas.openxmlformats.org/officeDocument/2006/customXml" ds:itemID="{DCD6F2AA-E2F3-4F97-B015-55849551A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6218</Words>
  <Characters>35446</Characters>
  <Application>Microsoft Office Word</Application>
  <DocSecurity>8</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 atnaujintas pasirasymui</dc:title>
  <dc:subject/>
  <dc:creator>Zita  Markevičienė</dc:creator>
  <cp:keywords/>
  <cp:lastModifiedBy>Rasa Povilaikė</cp:lastModifiedBy>
  <cp:revision>1</cp:revision>
  <dcterms:created xsi:type="dcterms:W3CDTF">2022-11-10T07:26:00Z</dcterms:created>
  <dcterms:modified xsi:type="dcterms:W3CDTF">2022-11-10T07:26:00Z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DmsPermissionsFlags">
    <vt:lpwstr>,SECTRUE,</vt:lpwstr>
  </property>
  <property fmtid="{D5CDD505-2E9C-101B-9397-08002B2CF9AE}" pid="4" name="DmsPermissionsUsers">
    <vt:lpwstr>306;#Neringa Žemaitienė;#134;#Aurima Lasickienė</vt:lpwstr>
  </property>
  <property fmtid="{D5CDD505-2E9C-101B-9397-08002B2CF9AE}" pid="5" name="DmsPermissionsConfid">
    <vt:bool>true</vt:bool>
  </property>
  <property fmtid="{D5CDD505-2E9C-101B-9397-08002B2CF9AE}" pid="6" name="DmsPermissionsDivisions">
    <vt:lpwstr>244;#Sveikatos projektų skyrius|5908eca3-6d57-464f-8cbe-536f81c5e307</vt:lpwstr>
  </property>
  <property fmtid="{D5CDD505-2E9C-101B-9397-08002B2CF9AE}" pid="7" name="TaxCatchAll">
    <vt:lpwstr/>
  </property>
  <property fmtid="{D5CDD505-2E9C-101B-9397-08002B2CF9AE}" pid="8" name="DmsWaitingForSign">
    <vt:bool>true</vt:bool>
  </property>
</Properties>
</file>