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75" w:rsidRDefault="009D5687">
      <w:pPr>
        <w:ind w:left="10773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Projekto įgyvendinimo plano </w:t>
      </w:r>
    </w:p>
    <w:p w:rsidR="003C1175" w:rsidRDefault="009D5687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 priedas</w:t>
      </w:r>
    </w:p>
    <w:p w:rsidR="003C1175" w:rsidRDefault="003C1175">
      <w:pPr>
        <w:ind w:firstLine="567"/>
        <w:jc w:val="right"/>
        <w:rPr>
          <w:bCs/>
          <w:szCs w:val="22"/>
        </w:rPr>
      </w:pPr>
    </w:p>
    <w:p w:rsidR="003C1175" w:rsidRDefault="009D5687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:rsidR="003C1175" w:rsidRDefault="003C1175">
      <w:pPr>
        <w:ind w:firstLine="567"/>
        <w:jc w:val="center"/>
        <w:rPr>
          <w:b/>
          <w:bCs/>
          <w:sz w:val="20"/>
        </w:rPr>
      </w:pPr>
    </w:p>
    <w:p w:rsidR="003C1175" w:rsidRDefault="009D5687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:rsidR="003C1175" w:rsidRDefault="003C1175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1701"/>
        <w:gridCol w:w="1561"/>
        <w:gridCol w:w="992"/>
        <w:gridCol w:w="1701"/>
        <w:gridCol w:w="1560"/>
        <w:gridCol w:w="1559"/>
        <w:gridCol w:w="1559"/>
        <w:gridCol w:w="1276"/>
        <w:gridCol w:w="283"/>
        <w:gridCol w:w="1560"/>
      </w:tblGrid>
      <w:tr w:rsidR="003C1175"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75" w:rsidRDefault="003C117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C1175" w:rsidRDefault="003C117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C1175" w:rsidRDefault="003C117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C1175" w:rsidRDefault="003C117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C1175" w:rsidRDefault="009D5687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175" w:rsidRDefault="009D5687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2. Pažangos priemonės veiklos </w:t>
            </w: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poveiklės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) numeris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5" w:rsidRDefault="003C1175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:rsidR="003C1175" w:rsidRDefault="003C1175">
            <w:pPr>
              <w:rPr>
                <w:sz w:val="14"/>
                <w:szCs w:val="14"/>
              </w:rPr>
            </w:pPr>
          </w:p>
          <w:p w:rsidR="003C1175" w:rsidRDefault="009D5687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5" w:rsidRDefault="009D568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75" w:rsidRDefault="009D5687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5" w:rsidRDefault="009D5687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3C1175"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75" w:rsidRDefault="003C1175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1175" w:rsidRDefault="003C1175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175" w:rsidRDefault="003C1175">
            <w:pPr>
              <w:ind w:left="-113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1175" w:rsidRDefault="003C117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C1175" w:rsidRDefault="009D568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3C1175" w:rsidRDefault="009D5687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C1175" w:rsidRDefault="003C1175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1175" w:rsidRDefault="003C1175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3C1175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3C1175" w:rsidRDefault="003C117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175" w:rsidRDefault="003C117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175" w:rsidRDefault="003C1175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75" w:rsidRDefault="009D568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175" w:rsidRDefault="009D568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75" w:rsidRDefault="003C1175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:rsidR="003C1175" w:rsidRDefault="009D5687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5.1.1. </w:t>
            </w:r>
            <w:r>
              <w:rPr>
                <w:color w:val="000000"/>
                <w:sz w:val="18"/>
                <w:szCs w:val="18"/>
                <w:lang w:eastAsia="lt-LT"/>
              </w:rPr>
              <w:t>Lietuvos Respublikos valstybės biudžeto lėšos, eurais</w:t>
            </w:r>
          </w:p>
          <w:p w:rsidR="003C1175" w:rsidRDefault="003C1175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75" w:rsidRDefault="009D568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5.1.2. 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Savival-dybės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 xml:space="preserve">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175" w:rsidRDefault="009D568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175" w:rsidRDefault="009D568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5.2.1. Pareiškėjo ir partnerio (-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>) lėšos, eurais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C1175" w:rsidRDefault="009D5687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5" w:rsidRDefault="003C1175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3C1175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3C1175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C1175" w:rsidRDefault="009D5687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3C1175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Apskaičiuojama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9D5687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 nuo bendros projekto</w:t>
            </w:r>
          </w:p>
          <w:p w:rsidR="003C1175" w:rsidRDefault="009D5687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tinkamų 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-</w:t>
            </w:r>
          </w:p>
          <w:p w:rsidR="003C1175" w:rsidRDefault="009D5687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išlaidų  sumos </w:t>
            </w:r>
          </w:p>
          <w:p w:rsidR="003C1175" w:rsidRDefault="009D5687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(4 stulpelyje nurodytos sumos santykis </w:t>
            </w:r>
          </w:p>
          <w:p w:rsidR="003C1175" w:rsidRDefault="009D5687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su</w:t>
            </w:r>
          </w:p>
          <w:p w:rsidR="003C1175" w:rsidRDefault="009D5687"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6 stulpelyje nurodyta suma).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9D56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:rsidR="003C1175" w:rsidRDefault="003C1175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9D56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9D56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9D568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9D5687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 w:rsidR="003C1175" w:rsidRDefault="009D5687"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C1175" w:rsidRDefault="009D5687"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 w:rsidR="003C1175">
        <w:trPr>
          <w:trHeight w:val="929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5" w:rsidRDefault="009D568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Nu-</w:t>
            </w:r>
            <w:proofErr w:type="spellStart"/>
            <w:r>
              <w:rPr>
                <w:i/>
                <w:sz w:val="16"/>
                <w:szCs w:val="16"/>
              </w:rPr>
              <w:t>meris</w:t>
            </w:r>
            <w:proofErr w:type="spellEnd"/>
          </w:p>
          <w:p w:rsidR="003C1175" w:rsidRDefault="009D568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nuro-do-mas</w:t>
            </w:r>
            <w:proofErr w:type="spellEnd"/>
            <w:r>
              <w:rPr>
                <w:i/>
                <w:sz w:val="16"/>
                <w:szCs w:val="16"/>
              </w:rPr>
              <w:t xml:space="preserve"> iš eilės, pvz., 1, 2, 3 ir kt.</w:t>
            </w:r>
          </w:p>
          <w:p w:rsidR="003C1175" w:rsidRDefault="003C11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:rsidR="003C1175" w:rsidRDefault="009D5687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Nuro-dyti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pri</w:t>
            </w:r>
            <w:proofErr w:type="spellEnd"/>
            <w:r>
              <w:rPr>
                <w:i/>
                <w:sz w:val="16"/>
                <w:szCs w:val="16"/>
              </w:rPr>
              <w:t>-valo-</w:t>
            </w:r>
            <w:proofErr w:type="spellStart"/>
            <w:r>
              <w:rPr>
                <w:i/>
                <w:sz w:val="16"/>
                <w:szCs w:val="16"/>
              </w:rPr>
              <w:t>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3C1175" w:rsidRDefault="003C117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pažangos priemonės veiklos (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poveiklės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 numeris.</w:t>
            </w:r>
          </w:p>
          <w:p w:rsidR="003C1175" w:rsidRDefault="009D568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Jei </w:t>
            </w:r>
            <w:r>
              <w:rPr>
                <w:i/>
                <w:sz w:val="16"/>
                <w:szCs w:val="16"/>
              </w:rPr>
              <w:t>pavienio projekto (toliau – projektas) veiklos finansuojamos iš skirtingų pažangos priemonių ir (ar) tos pačios pažangos priemonės skirtingų veiklų (</w:t>
            </w:r>
            <w:proofErr w:type="spellStart"/>
            <w:r>
              <w:rPr>
                <w:i/>
                <w:sz w:val="16"/>
                <w:szCs w:val="16"/>
              </w:rPr>
              <w:t>poveiklių</w:t>
            </w:r>
            <w:proofErr w:type="spellEnd"/>
            <w:r>
              <w:rPr>
                <w:i/>
                <w:sz w:val="16"/>
                <w:szCs w:val="16"/>
              </w:rPr>
              <w:t>) lėšų, jos išskiriamos atskirose eilutėse.</w:t>
            </w:r>
          </w:p>
          <w:p w:rsidR="003C1175" w:rsidRDefault="003C117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Nurodyti privaloma,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 projektas numatomas įgyvendinti pagal kelias pažangos priemonės veiklas (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poveikles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).</w:t>
            </w:r>
          </w:p>
          <w:p w:rsidR="003C1175" w:rsidRDefault="003C117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) pavadinimas (-ai), nurodytas (-i) Juridinių asmenų registre. </w:t>
            </w:r>
          </w:p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pareiškėjas ar partneris yra užsienyje registruotas juridi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nis asmuo, šalia pavadinimo nurodomas galiojantis Juridinių asmenų registre nurodytas kodas.</w:t>
            </w:r>
          </w:p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yra daugiau nei vienas partneris, kiekvienam partneriui pildoma atskira eilutė. Tas pats subjek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tas negali būti nurodomas daugiau nei vieną kartą. </w:t>
            </w:r>
          </w:p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tik skaičių.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 nuo bendros projekto</w:t>
            </w:r>
          </w:p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 w:rsidR="003C1175" w:rsidRDefault="009D5687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išlaidų sumos 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valstybės biudžeto lėšos.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rodyti privaloma.</w:t>
            </w:r>
          </w:p>
          <w:p w:rsidR="003C1175" w:rsidRDefault="003C11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savivaldybių biudžetų lėšos.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simboliai po kablelio. Nurodyti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175" w:rsidRDefault="009D568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Nurodoma lėšų suma, kurią užtikrins pareiškėjas (partneris) ir kurios šaltinis yra kiti viešųjų lėšų šaltiniai.</w:t>
            </w:r>
          </w:p>
          <w:p w:rsidR="003C1175" w:rsidRDefault="009D5687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įvesti tik skaičių.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oma pareiškėjo (partnerio) lėšų, kurios nėra viešosios lėšos, suma, kurią užtikrins pareiškėjas (partneris).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kurią užtikrins pareiškėjas (partneris) ir kurios šaltinis yra kiti lėšų šaltiniai, pvz., banko paskola.</w:t>
            </w:r>
          </w:p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5" w:rsidRDefault="009D5687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projek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to tinkamų finansuoti išlaidų suma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apskaičiuo-jama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4 ir 5 stulpeliuose nurodytų lėšų suma). Galimas simbolių skaičius – 9 simboliai iki kablelio ir 2 simboliai po kablelio Nurodyti privaloma.</w:t>
            </w:r>
          </w:p>
        </w:tc>
      </w:tr>
    </w:tbl>
    <w:p w:rsidR="003C1175" w:rsidRDefault="003C1175"/>
    <w:p w:rsidR="003C1175" w:rsidRDefault="009D5687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</w:t>
      </w:r>
      <w:proofErr w:type="spellStart"/>
      <w:r>
        <w:rPr>
          <w:sz w:val="18"/>
          <w:szCs w:val="18"/>
        </w:rPr>
        <w:t>iais</w:t>
      </w:r>
      <w:proofErr w:type="spellEnd"/>
      <w:r>
        <w:rPr>
          <w:sz w:val="18"/>
          <w:szCs w:val="18"/>
        </w:rPr>
        <w:t>).</w:t>
      </w:r>
      <w:r>
        <w:rPr>
          <w:sz w:val="22"/>
          <w:szCs w:val="22"/>
        </w:rPr>
        <w:t xml:space="preserve"> </w:t>
      </w:r>
    </w:p>
    <w:p w:rsidR="003C1175" w:rsidRDefault="003C1175">
      <w:pPr>
        <w:rPr>
          <w:sz w:val="14"/>
          <w:szCs w:val="14"/>
        </w:rPr>
      </w:pPr>
    </w:p>
    <w:p w:rsidR="003C1175" w:rsidRDefault="009D5687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3C1175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cex="http://schemas.microsoft.com/office/word/2018/wordml/cex" xmlns:w16="http://schemas.microsoft.com/office/word/2018/wordml" xmlns:mc="http://schemas.openxmlformats.org/markup-compatibility/2006" mc:Ignorable="w16 w16cex">
  <w16cex:commentExtensible w16cex:durableId="572A76E3" w16cex:dateUtc="2021-07-29T07:41:28.929Z"/>
  <w16cex:commentExtensible w16cex:durableId="71A6350A" w16cex:dateUtc="2021-07-29T07:53:21.734Z"/>
  <w16cex:commentExtensible w16cex:durableId="50D9AD55" w16cex:dateUtc="2021-07-29T08:07:02.269Z"/>
  <w16cex:commentExtensible w16cex:durableId="206AF690" w16cex:dateUtc="2021-08-09T12:43:46.578Z"/>
  <w16cex:commentExtensible w16cex:durableId="688287F6" w16cex:dateUtc="2021-08-09T12:46:44.45Z"/>
  <w16cex:commentExtensible w16cex:durableId="31D62C36" w16cex:dateUtc="2021-08-09T12:53:24.339Z"/>
  <w16cex:commentExtensible w16cex:durableId="18D99B50" w16cex:dateUtc="2021-08-09T13:01:24.558Z"/>
  <w16cex:commentExtensible w16cex:durableId="2792F3AA" w16cex:dateUtc="2021-08-14T16:12:33.564Z"/>
</w16cex:commentsExtensible>
</file>

<file path=word/commentsIds.xml><?xml version="1.0" encoding="utf-8"?>
<w16cid:commentsIds xmlns:w16cid="http://schemas.microsoft.com/office/word/2016/wordml/cid" xmlns:mc="http://schemas.openxmlformats.org/markup-compatibility/2006" mc:Ignorable="w16cid">
  <w16cid:commentId w16cid:paraId="153BF4D3" w16cid:durableId="572A76E3"/>
  <w16cid:commentId w16cid:paraId="6D14ED8E" w16cid:durableId="71A6350A"/>
  <w16cid:commentId w16cid:paraId="504E8E64" w16cid:durableId="50D9AD55"/>
  <w16cid:commentId w16cid:paraId="4F9D309F" w16cid:durableId="206AF690"/>
  <w16cid:commentId w16cid:paraId="1F476E98" w16cid:durableId="688287F6"/>
  <w16cid:commentId w16cid:paraId="4EB58F97" w16cid:durableId="31D62C36"/>
  <w16cid:commentId w16cid:paraId="0E4F412A" w16cid:durableId="18D99B50"/>
  <w16cid:commentId w16cid:paraId="34BE5707" w16cid:durableId="2792F3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7"/>
    <w:rsid w:val="003C1175"/>
    <w:rsid w:val="008B5C07"/>
    <w:rsid w:val="009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EE363-33BD-4F4E-B949-44E6827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fa4e19182cc14cd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ab5cd20b88df47b7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36977-57DA-430A-9745-E99C7ED5BAE2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F094404E-A142-4EBB-8D75-32F99BE1CF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Informacijos apie projekto biudžeto paskirstymą forma</dc:title>
  <dc:creator>Zita Markevičienė</dc:creator>
  <cp:lastModifiedBy>Viktor Jurkianec</cp:lastModifiedBy>
  <cp:revision>2</cp:revision>
  <dcterms:created xsi:type="dcterms:W3CDTF">2022-11-05T16:56:00Z</dcterms:created>
  <dcterms:modified xsi:type="dcterms:W3CDTF">2022-11-05T16:56:00Z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206;#Informacinės visuomenės plėtros projektų skyrius|2dc2f6d3-2445-4367-ada3-9d9c6cbeaac6</vt:lpwstr>
  </property>
  <property fmtid="{D5CDD505-2E9C-101B-9397-08002B2CF9AE}" pid="5" name="DmsPermissionsUsers">
    <vt:lpwstr>93;#Viktor Jurkianec;#90;#Laura Neliupšytė</vt:lpwstr>
  </property>
  <property fmtid="{D5CDD505-2E9C-101B-9397-08002B2CF9AE}" pid="6" name="TaxCatchAll">
    <vt:lpwstr/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