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E5F62" w14:textId="4DA03451" w:rsidR="000E1BDC" w:rsidRPr="008910FE" w:rsidRDefault="008910FE" w:rsidP="00E93301">
      <w:pPr>
        <w:jc w:val="center"/>
        <w:rPr>
          <w:rFonts w:ascii="Times New Roman" w:hAnsi="Times New Roman" w:cs="Times New Roman"/>
          <w:b/>
        </w:rPr>
      </w:pPr>
      <w:r w:rsidRPr="008910FE">
        <w:rPr>
          <w:rFonts w:ascii="Times New Roman" w:hAnsi="Times New Roman" w:cs="Times New Roman"/>
          <w:b/>
        </w:rPr>
        <w:t>TINKAMUMO FINANSUOTI PATIKROS LAPAS</w:t>
      </w:r>
    </w:p>
    <w:p w14:paraId="29FE12BC" w14:textId="77777777" w:rsidR="00B351D0" w:rsidRPr="007C7A59" w:rsidRDefault="001D355E" w:rsidP="00047D1C">
      <w:pPr>
        <w:pStyle w:val="Heading1"/>
        <w:numPr>
          <w:ilvl w:val="0"/>
          <w:numId w:val="2"/>
        </w:numPr>
        <w:rPr>
          <w:b w:val="0"/>
        </w:rPr>
      </w:pPr>
      <w:r w:rsidRPr="007C7A59">
        <w:t>BENDRA INFORMACIJA</w:t>
      </w:r>
    </w:p>
    <w:tbl>
      <w:tblPr>
        <w:tblStyle w:val="TableGrid"/>
        <w:tblW w:w="10343" w:type="dxa"/>
        <w:tblLook w:val="04A0" w:firstRow="1" w:lastRow="0" w:firstColumn="1" w:lastColumn="0" w:noHBand="0" w:noVBand="1"/>
      </w:tblPr>
      <w:tblGrid>
        <w:gridCol w:w="3539"/>
        <w:gridCol w:w="6804"/>
      </w:tblGrid>
      <w:tr w:rsidR="00B351D0" w:rsidRPr="007C7A59" w14:paraId="324F7CBB" w14:textId="77777777" w:rsidTr="00E93301">
        <w:tc>
          <w:tcPr>
            <w:tcW w:w="3539" w:type="dxa"/>
            <w:shd w:val="clear" w:color="auto" w:fill="D9D9D9" w:themeFill="background1" w:themeFillShade="D9"/>
          </w:tcPr>
          <w:p w14:paraId="132191F0" w14:textId="4E85891C"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kodas</w:t>
            </w:r>
          </w:p>
        </w:tc>
        <w:tc>
          <w:tcPr>
            <w:tcW w:w="6804" w:type="dxa"/>
          </w:tcPr>
          <w:p w14:paraId="09E85D49"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[kodas]</w:t>
            </w:r>
          </w:p>
        </w:tc>
      </w:tr>
      <w:tr w:rsidR="00B351D0" w:rsidRPr="007C7A59" w14:paraId="69A47D95" w14:textId="77777777" w:rsidTr="00E93301">
        <w:tc>
          <w:tcPr>
            <w:tcW w:w="3539" w:type="dxa"/>
            <w:shd w:val="clear" w:color="auto" w:fill="D9D9D9" w:themeFill="background1" w:themeFillShade="D9"/>
          </w:tcPr>
          <w:p w14:paraId="1F578F5F" w14:textId="54712913" w:rsidR="00B351D0" w:rsidRPr="008D18C8" w:rsidRDefault="00B351D0"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Projekto vykdytojas</w:t>
            </w:r>
            <w:r w:rsidR="008910FE" w:rsidRPr="008D18C8">
              <w:rPr>
                <w:rFonts w:ascii="Times New Roman" w:hAnsi="Times New Roman" w:cs="Times New Roman"/>
              </w:rPr>
              <w:t xml:space="preserve"> (Pareiškėjas)</w:t>
            </w:r>
          </w:p>
        </w:tc>
        <w:tc>
          <w:tcPr>
            <w:tcW w:w="6804" w:type="dxa"/>
          </w:tcPr>
          <w:p w14:paraId="7D24036E" w14:textId="77777777" w:rsidR="00B351D0" w:rsidRPr="008D18C8" w:rsidRDefault="00B351D0" w:rsidP="00E93301">
            <w:pPr>
              <w:spacing w:after="120"/>
              <w:rPr>
                <w:rFonts w:ascii="Times New Roman" w:hAnsi="Times New Roman" w:cs="Times New Roman"/>
              </w:rPr>
            </w:pPr>
            <w:r w:rsidRPr="008D18C8">
              <w:rPr>
                <w:rFonts w:ascii="Times New Roman" w:hAnsi="Times New Roman" w:cs="Times New Roman"/>
              </w:rPr>
              <w:t xml:space="preserve">[pavadinimas / vardas pavardė] </w:t>
            </w:r>
          </w:p>
        </w:tc>
      </w:tr>
      <w:tr w:rsidR="001D355E" w:rsidRPr="007C7A59" w14:paraId="72579DC4" w14:textId="77777777" w:rsidTr="00E93301">
        <w:tc>
          <w:tcPr>
            <w:tcW w:w="3539" w:type="dxa"/>
            <w:shd w:val="clear" w:color="auto" w:fill="D9D9D9" w:themeFill="background1" w:themeFillShade="D9"/>
          </w:tcPr>
          <w:p w14:paraId="0F805FEC" w14:textId="4D1BB93F" w:rsidR="001D355E" w:rsidRPr="008D18C8" w:rsidRDefault="001D355E" w:rsidP="00E93301">
            <w:pPr>
              <w:pStyle w:val="ListParagraph"/>
              <w:numPr>
                <w:ilvl w:val="1"/>
                <w:numId w:val="2"/>
              </w:numPr>
              <w:tabs>
                <w:tab w:val="left" w:pos="457"/>
              </w:tabs>
              <w:spacing w:after="120"/>
              <w:ind w:left="0" w:firstLine="0"/>
              <w:rPr>
                <w:rFonts w:ascii="Times New Roman" w:hAnsi="Times New Roman" w:cs="Times New Roman"/>
              </w:rPr>
            </w:pPr>
            <w:r w:rsidRPr="008D18C8">
              <w:rPr>
                <w:rFonts w:ascii="Times New Roman" w:hAnsi="Times New Roman" w:cs="Times New Roman"/>
              </w:rPr>
              <w:t xml:space="preserve">Tikrinamo objekto </w:t>
            </w:r>
            <w:r w:rsidR="00A043DF" w:rsidRPr="008D18C8">
              <w:rPr>
                <w:rFonts w:ascii="Times New Roman" w:hAnsi="Times New Roman" w:cs="Times New Roman"/>
              </w:rPr>
              <w:t xml:space="preserve">gavimo </w:t>
            </w:r>
            <w:r w:rsidRPr="008D18C8">
              <w:rPr>
                <w:rFonts w:ascii="Times New Roman" w:hAnsi="Times New Roman" w:cs="Times New Roman"/>
              </w:rPr>
              <w:t>data</w:t>
            </w:r>
          </w:p>
        </w:tc>
        <w:tc>
          <w:tcPr>
            <w:tcW w:w="6804" w:type="dxa"/>
          </w:tcPr>
          <w:p w14:paraId="4AEC9D33" w14:textId="4097ABBA" w:rsidR="001D355E" w:rsidRPr="008D18C8" w:rsidRDefault="008D18C8" w:rsidP="00E93301">
            <w:pPr>
              <w:spacing w:after="120"/>
              <w:rPr>
                <w:rFonts w:ascii="Times New Roman" w:hAnsi="Times New Roman" w:cs="Times New Roman"/>
              </w:rPr>
            </w:pPr>
            <w:r w:rsidRPr="008D18C8">
              <w:rPr>
                <w:rFonts w:ascii="Times New Roman" w:hAnsi="Times New Roman" w:cs="Times New Roman"/>
              </w:rPr>
              <w:t>[</w:t>
            </w:r>
            <w:r w:rsidR="001D355E" w:rsidRPr="008D18C8">
              <w:rPr>
                <w:rFonts w:ascii="Times New Roman" w:hAnsi="Times New Roman" w:cs="Times New Roman"/>
              </w:rPr>
              <w:t>Formatas YYYY-MM-DD</w:t>
            </w:r>
            <w:r w:rsidRPr="008D18C8">
              <w:rPr>
                <w:rFonts w:ascii="Times New Roman" w:hAnsi="Times New Roman" w:cs="Times New Roman"/>
              </w:rPr>
              <w:t>]</w:t>
            </w:r>
          </w:p>
        </w:tc>
      </w:tr>
    </w:tbl>
    <w:p w14:paraId="027A7495" w14:textId="0707C5A7" w:rsidR="0079046B" w:rsidRDefault="001D355E" w:rsidP="00047D1C">
      <w:pPr>
        <w:pStyle w:val="Heading1"/>
        <w:numPr>
          <w:ilvl w:val="0"/>
          <w:numId w:val="2"/>
        </w:numPr>
      </w:pPr>
      <w:r w:rsidRPr="007C7A59">
        <w:t>PATIKROS KLAUSIMAI</w:t>
      </w:r>
    </w:p>
    <w:p w14:paraId="4086132E"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p w14:paraId="3074F36A" w14:textId="77777777" w:rsidR="00D3720E" w:rsidRPr="00D3720E" w:rsidRDefault="00D3720E" w:rsidP="00E93301">
      <w:pPr>
        <w:pStyle w:val="ListParagraph"/>
        <w:keepNext/>
        <w:keepLines/>
        <w:numPr>
          <w:ilvl w:val="0"/>
          <w:numId w:val="13"/>
        </w:numPr>
        <w:tabs>
          <w:tab w:val="left" w:pos="426"/>
        </w:tabs>
        <w:spacing w:before="40" w:after="0" w:line="360" w:lineRule="auto"/>
        <w:ind w:left="0" w:firstLine="0"/>
        <w:contextualSpacing w:val="0"/>
        <w:outlineLvl w:val="1"/>
        <w:rPr>
          <w:rFonts w:ascii="Times New Roman" w:eastAsiaTheme="majorEastAsia" w:hAnsi="Times New Roman" w:cs="Times New Roman"/>
          <w:b/>
          <w:bCs/>
          <w:vanish/>
          <w:color w:val="FFFFFF" w:themeColor="background1"/>
          <w:sz w:val="2"/>
          <w:szCs w:val="2"/>
        </w:rPr>
      </w:pPr>
    </w:p>
    <w:tbl>
      <w:tblPr>
        <w:tblStyle w:val="TableGrid"/>
        <w:tblW w:w="10343" w:type="dxa"/>
        <w:tblLayout w:type="fixed"/>
        <w:tblLook w:val="04A0" w:firstRow="1" w:lastRow="0" w:firstColumn="1" w:lastColumn="0" w:noHBand="0" w:noVBand="1"/>
      </w:tblPr>
      <w:tblGrid>
        <w:gridCol w:w="704"/>
        <w:gridCol w:w="4253"/>
        <w:gridCol w:w="425"/>
        <w:gridCol w:w="425"/>
        <w:gridCol w:w="425"/>
        <w:gridCol w:w="426"/>
        <w:gridCol w:w="3685"/>
      </w:tblGrid>
      <w:tr w:rsidR="00E93301" w:rsidRPr="00624ECB" w14:paraId="756F8A6D" w14:textId="77777777" w:rsidTr="008711CE">
        <w:trPr>
          <w:trHeight w:val="337"/>
          <w:tblHeader/>
        </w:trPr>
        <w:tc>
          <w:tcPr>
            <w:tcW w:w="704" w:type="dxa"/>
            <w:vMerge w:val="restart"/>
            <w:shd w:val="clear" w:color="auto" w:fill="D9D9D9" w:themeFill="background1" w:themeFillShade="D9"/>
          </w:tcPr>
          <w:p w14:paraId="0CC9F2F6" w14:textId="44678222" w:rsidR="00E93301" w:rsidRDefault="00E93301" w:rsidP="00E93301">
            <w:pPr>
              <w:pStyle w:val="ListParagraph"/>
              <w:ind w:left="0"/>
              <w:rPr>
                <w:rFonts w:ascii="Times New Roman" w:hAnsi="Times New Roman" w:cs="Times New Roman"/>
                <w:b/>
                <w:sz w:val="20"/>
                <w:szCs w:val="20"/>
              </w:rPr>
            </w:pPr>
            <w:r w:rsidRPr="00BB3147">
              <w:rPr>
                <w:rFonts w:ascii="Times New Roman" w:eastAsia="Times New Roman" w:hAnsi="Times New Roman" w:cs="Times New Roman"/>
                <w:b/>
                <w:bCs/>
                <w:color w:val="000000"/>
                <w:sz w:val="20"/>
                <w:szCs w:val="20"/>
                <w:lang w:eastAsia="lt-LT"/>
              </w:rPr>
              <w:t>Eil. Nr.</w:t>
            </w:r>
          </w:p>
        </w:tc>
        <w:tc>
          <w:tcPr>
            <w:tcW w:w="4253" w:type="dxa"/>
            <w:vMerge w:val="restart"/>
            <w:shd w:val="clear" w:color="auto" w:fill="D9D9D9" w:themeFill="background1" w:themeFillShade="D9"/>
          </w:tcPr>
          <w:p w14:paraId="3A7A7C58" w14:textId="0970A86A"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BB3147">
              <w:rPr>
                <w:rFonts w:ascii="Times New Roman" w:eastAsia="Times New Roman" w:hAnsi="Times New Roman" w:cs="Times New Roman"/>
                <w:b/>
                <w:bCs/>
                <w:color w:val="000000"/>
                <w:sz w:val="20"/>
                <w:szCs w:val="20"/>
                <w:lang w:eastAsia="lt-LT"/>
              </w:rPr>
              <w:t>Klausima</w:t>
            </w:r>
            <w:r>
              <w:rPr>
                <w:rFonts w:ascii="Times New Roman" w:eastAsia="Times New Roman" w:hAnsi="Times New Roman" w:cs="Times New Roman"/>
                <w:b/>
                <w:bCs/>
                <w:color w:val="000000"/>
                <w:sz w:val="20"/>
                <w:szCs w:val="20"/>
                <w:lang w:eastAsia="lt-LT"/>
              </w:rPr>
              <w:t>s</w:t>
            </w:r>
          </w:p>
        </w:tc>
        <w:tc>
          <w:tcPr>
            <w:tcW w:w="1701" w:type="dxa"/>
            <w:gridSpan w:val="4"/>
            <w:shd w:val="clear" w:color="auto" w:fill="D9D9D9" w:themeFill="background1" w:themeFillShade="D9"/>
          </w:tcPr>
          <w:p w14:paraId="3150546C" w14:textId="78DED23C" w:rsidR="00E93301" w:rsidRPr="00624ECB" w:rsidRDefault="00E93301" w:rsidP="00E93301">
            <w:pPr>
              <w:rPr>
                <w:rFonts w:ascii="Times New Roman" w:eastAsia="Times New Roman" w:hAnsi="Times New Roman" w:cs="Times New Roman"/>
                <w:b/>
                <w:color w:val="000000"/>
                <w:sz w:val="20"/>
                <w:szCs w:val="20"/>
                <w:lang w:eastAsia="lt-LT"/>
              </w:rPr>
            </w:pPr>
            <w:r w:rsidRPr="006872A3">
              <w:rPr>
                <w:rFonts w:ascii="Times New Roman" w:eastAsia="Times New Roman" w:hAnsi="Times New Roman" w:cs="Times New Roman"/>
                <w:b/>
                <w:bCs/>
                <w:color w:val="000000"/>
                <w:sz w:val="20"/>
                <w:szCs w:val="20"/>
                <w:lang w:eastAsia="lt-LT"/>
              </w:rPr>
              <w:t>Vertinimo išvada</w:t>
            </w:r>
          </w:p>
        </w:tc>
        <w:tc>
          <w:tcPr>
            <w:tcW w:w="3685" w:type="dxa"/>
            <w:vMerge w:val="restart"/>
            <w:shd w:val="clear" w:color="auto" w:fill="D9D9D9" w:themeFill="background1" w:themeFillShade="D9"/>
          </w:tcPr>
          <w:p w14:paraId="71C38919" w14:textId="30FC4F6B" w:rsidR="00E93301" w:rsidRDefault="00E93301" w:rsidP="00E93301">
            <w:pPr>
              <w:rPr>
                <w:rFonts w:ascii="Times New Roman" w:eastAsia="Times New Roman" w:hAnsi="Times New Roman" w:cs="Times New Roman"/>
                <w:i/>
                <w:color w:val="000000"/>
                <w:sz w:val="20"/>
                <w:szCs w:val="20"/>
                <w:lang w:eastAsia="lt-LT"/>
              </w:rPr>
            </w:pPr>
            <w:r w:rsidRPr="00BB3147">
              <w:rPr>
                <w:rFonts w:ascii="Times New Roman" w:eastAsia="Times New Roman" w:hAnsi="Times New Roman" w:cs="Times New Roman"/>
                <w:b/>
                <w:bCs/>
                <w:color w:val="000000"/>
                <w:sz w:val="20"/>
                <w:szCs w:val="20"/>
                <w:lang w:eastAsia="lt-LT"/>
              </w:rPr>
              <w:t>Komentaras</w:t>
            </w:r>
          </w:p>
        </w:tc>
      </w:tr>
      <w:tr w:rsidR="00E93301" w:rsidRPr="00624ECB" w14:paraId="6716C72D" w14:textId="77777777" w:rsidTr="00841EF0">
        <w:trPr>
          <w:cantSplit/>
          <w:trHeight w:val="1390"/>
        </w:trPr>
        <w:tc>
          <w:tcPr>
            <w:tcW w:w="704" w:type="dxa"/>
            <w:vMerge/>
            <w:shd w:val="clear" w:color="auto" w:fill="D9D9D9" w:themeFill="background1" w:themeFillShade="D9"/>
          </w:tcPr>
          <w:p w14:paraId="7AE9043E" w14:textId="08F8456C" w:rsidR="00E93301" w:rsidRDefault="00E93301" w:rsidP="00E93301">
            <w:pPr>
              <w:pStyle w:val="ListParagraph"/>
              <w:numPr>
                <w:ilvl w:val="0"/>
                <w:numId w:val="15"/>
              </w:numPr>
              <w:ind w:left="0" w:firstLine="0"/>
              <w:rPr>
                <w:rFonts w:ascii="Times New Roman" w:hAnsi="Times New Roman" w:cs="Times New Roman"/>
                <w:b/>
                <w:sz w:val="20"/>
                <w:szCs w:val="20"/>
              </w:rPr>
            </w:pPr>
          </w:p>
        </w:tc>
        <w:tc>
          <w:tcPr>
            <w:tcW w:w="4253" w:type="dxa"/>
            <w:vMerge/>
            <w:shd w:val="clear" w:color="auto" w:fill="D9D9D9" w:themeFill="background1" w:themeFillShade="D9"/>
          </w:tcPr>
          <w:p w14:paraId="5854B7FB" w14:textId="66063F35"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5" w:type="dxa"/>
            <w:shd w:val="clear" w:color="auto" w:fill="D9D9D9" w:themeFill="background1" w:themeFillShade="D9"/>
            <w:textDirection w:val="btLr"/>
            <w:vAlign w:val="center"/>
          </w:tcPr>
          <w:p w14:paraId="452302F5" w14:textId="523F72EB" w:rsidR="00E93301" w:rsidRDefault="00E93301" w:rsidP="00841EF0">
            <w:pPr>
              <w:spacing w:line="204" w:lineRule="auto"/>
              <w:ind w:left="113" w:right="-57"/>
              <w:rPr>
                <w:rFonts w:ascii="Segoe UI Symbol" w:eastAsia="Times New Roman" w:hAnsi="Segoe UI Symbol" w:cs="Times New Roman"/>
                <w:color w:val="000000"/>
                <w:sz w:val="20"/>
                <w:szCs w:val="20"/>
                <w:lang w:eastAsia="lt-LT"/>
              </w:rPr>
            </w:pPr>
            <w:r w:rsidRPr="00BB3147">
              <w:rPr>
                <w:rFonts w:ascii="Times New Roman" w:hAnsi="Times New Roman"/>
                <w:b/>
                <w:color w:val="000000" w:themeColor="text1"/>
                <w:sz w:val="20"/>
                <w:szCs w:val="20"/>
              </w:rPr>
              <w:t>Taip</w:t>
            </w:r>
          </w:p>
        </w:tc>
        <w:tc>
          <w:tcPr>
            <w:tcW w:w="425" w:type="dxa"/>
            <w:shd w:val="clear" w:color="auto" w:fill="D9D9D9" w:themeFill="background1" w:themeFillShade="D9"/>
            <w:textDirection w:val="btLr"/>
            <w:vAlign w:val="center"/>
          </w:tcPr>
          <w:p w14:paraId="6B35449F" w14:textId="74D833E5"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w:t>
            </w:r>
          </w:p>
        </w:tc>
        <w:tc>
          <w:tcPr>
            <w:tcW w:w="425" w:type="dxa"/>
            <w:shd w:val="clear" w:color="auto" w:fill="D9D9D9" w:themeFill="background1" w:themeFillShade="D9"/>
            <w:textDirection w:val="btLr"/>
            <w:vAlign w:val="center"/>
          </w:tcPr>
          <w:p w14:paraId="75967CDF" w14:textId="6170F564" w:rsidR="00E93301" w:rsidRDefault="00E93301" w:rsidP="00841EF0">
            <w:pPr>
              <w:spacing w:line="204" w:lineRule="auto"/>
              <w:ind w:left="113" w:right="-57"/>
              <w:rPr>
                <w:rFonts w:ascii="Times New Roman" w:eastAsia="Times New Roman" w:hAnsi="Times New Roman" w:cs="Times New Roman"/>
                <w:color w:val="000000"/>
                <w:sz w:val="20"/>
                <w:szCs w:val="20"/>
                <w:lang w:eastAsia="lt-LT"/>
              </w:rPr>
            </w:pPr>
            <w:r w:rsidRPr="00BB3147">
              <w:rPr>
                <w:rFonts w:ascii="Times New Roman" w:hAnsi="Times New Roman"/>
                <w:b/>
                <w:color w:val="000000" w:themeColor="text1"/>
                <w:sz w:val="20"/>
                <w:szCs w:val="20"/>
              </w:rPr>
              <w:t>Netaikoma</w:t>
            </w:r>
          </w:p>
        </w:tc>
        <w:tc>
          <w:tcPr>
            <w:tcW w:w="426" w:type="dxa"/>
            <w:shd w:val="clear" w:color="auto" w:fill="D9D9D9" w:themeFill="background1" w:themeFillShade="D9"/>
            <w:textDirection w:val="btLr"/>
          </w:tcPr>
          <w:p w14:paraId="2941739F" w14:textId="4AB5780E" w:rsidR="00E93301" w:rsidRPr="008711CE" w:rsidRDefault="00E93301" w:rsidP="00841EF0">
            <w:pPr>
              <w:spacing w:line="204" w:lineRule="auto"/>
              <w:ind w:left="113" w:right="-57"/>
              <w:rPr>
                <w:rFonts w:ascii="Times New Roman" w:hAnsi="Times New Roman"/>
                <w:b/>
                <w:color w:val="000000" w:themeColor="text1"/>
                <w:sz w:val="20"/>
                <w:szCs w:val="20"/>
              </w:rPr>
            </w:pPr>
            <w:r w:rsidRPr="008D18C8">
              <w:rPr>
                <w:rFonts w:ascii="Times New Roman" w:hAnsi="Times New Roman"/>
                <w:b/>
                <w:color w:val="000000" w:themeColor="text1"/>
                <w:sz w:val="20"/>
                <w:szCs w:val="20"/>
              </w:rPr>
              <w:t>Taip</w:t>
            </w:r>
            <w:r w:rsidR="008711CE">
              <w:rPr>
                <w:rFonts w:ascii="Times New Roman" w:hAnsi="Times New Roman"/>
                <w:b/>
                <w:color w:val="000000" w:themeColor="text1"/>
                <w:sz w:val="20"/>
                <w:szCs w:val="20"/>
              </w:rPr>
              <w:t xml:space="preserve">, </w:t>
            </w:r>
            <w:r w:rsidRPr="008D18C8">
              <w:rPr>
                <w:rFonts w:ascii="Times New Roman" w:hAnsi="Times New Roman"/>
                <w:b/>
                <w:color w:val="000000" w:themeColor="text1"/>
                <w:sz w:val="20"/>
                <w:szCs w:val="20"/>
              </w:rPr>
              <w:t>su išlyga</w:t>
            </w:r>
          </w:p>
        </w:tc>
        <w:tc>
          <w:tcPr>
            <w:tcW w:w="3685" w:type="dxa"/>
            <w:vMerge/>
            <w:shd w:val="clear" w:color="auto" w:fill="D9D9D9" w:themeFill="background1" w:themeFillShade="D9"/>
          </w:tcPr>
          <w:p w14:paraId="4EFD50EF" w14:textId="5BCE53BD" w:rsidR="00E93301" w:rsidRDefault="00E93301" w:rsidP="00E93301">
            <w:pPr>
              <w:rPr>
                <w:rFonts w:ascii="Times New Roman" w:eastAsia="Times New Roman" w:hAnsi="Times New Roman" w:cs="Times New Roman"/>
                <w:i/>
                <w:color w:val="000000"/>
                <w:sz w:val="20"/>
                <w:szCs w:val="20"/>
                <w:lang w:eastAsia="lt-LT"/>
              </w:rPr>
            </w:pPr>
          </w:p>
        </w:tc>
      </w:tr>
      <w:tr w:rsidR="00E93301" w:rsidRPr="00624ECB" w14:paraId="5A61105D" w14:textId="4B5C152F" w:rsidTr="008711CE">
        <w:tc>
          <w:tcPr>
            <w:tcW w:w="704" w:type="dxa"/>
          </w:tcPr>
          <w:p w14:paraId="3752A279" w14:textId="40E58D2A" w:rsidR="00E93301" w:rsidRPr="00D24245" w:rsidRDefault="00E93301" w:rsidP="00D24245">
            <w:pPr>
              <w:ind w:left="360"/>
              <w:rPr>
                <w:rFonts w:ascii="Times New Roman" w:hAnsi="Times New Roman" w:cs="Times New Roman"/>
                <w:b/>
                <w:sz w:val="20"/>
                <w:szCs w:val="20"/>
              </w:rPr>
            </w:pPr>
          </w:p>
        </w:tc>
        <w:tc>
          <w:tcPr>
            <w:tcW w:w="4253" w:type="dxa"/>
          </w:tcPr>
          <w:p w14:paraId="782FBC8B" w14:textId="1A5BEA27" w:rsidR="00E93301" w:rsidRPr="00624ECB" w:rsidRDefault="00E93301" w:rsidP="00E93301">
            <w:pPr>
              <w:spacing w:after="120"/>
              <w:rPr>
                <w:rFonts w:ascii="Times New Roman" w:eastAsia="Times New Roman" w:hAnsi="Times New Roman" w:cs="Times New Roman"/>
                <w:color w:val="000000"/>
                <w:sz w:val="20"/>
                <w:szCs w:val="20"/>
                <w:lang w:eastAsia="lt-LT"/>
              </w:rPr>
            </w:pPr>
            <w:r w:rsidRPr="00624ECB">
              <w:rPr>
                <w:rFonts w:ascii="Times New Roman" w:eastAsia="Times New Roman" w:hAnsi="Times New Roman" w:cs="Times New Roman"/>
                <w:color w:val="000000"/>
                <w:sz w:val="20"/>
                <w:szCs w:val="20"/>
                <w:lang w:eastAsia="lt-LT"/>
              </w:rPr>
              <w:t>Ar nėra priežasčių nevertinti projekto įgyvendinimo planas (toliau - PĮP)?</w:t>
            </w:r>
          </w:p>
        </w:tc>
        <w:sdt>
          <w:sdtPr>
            <w:rPr>
              <w:rFonts w:ascii="Segoe UI Symbol" w:eastAsia="Times New Roman" w:hAnsi="Segoe UI Symbol" w:cs="Times New Roman"/>
              <w:color w:val="000000"/>
              <w:sz w:val="20"/>
              <w:szCs w:val="20"/>
              <w:lang w:eastAsia="lt-LT"/>
            </w:rPr>
            <w:id w:val="-1713112296"/>
            <w14:checkbox>
              <w14:checked w14:val="0"/>
              <w14:checkedState w14:val="2612" w14:font="MS Gothic"/>
              <w14:uncheckedState w14:val="2610" w14:font="MS Gothic"/>
            </w14:checkbox>
          </w:sdtPr>
          <w:sdtEndPr/>
          <w:sdtContent>
            <w:tc>
              <w:tcPr>
                <w:tcW w:w="425" w:type="dxa"/>
              </w:tcPr>
              <w:p w14:paraId="770A3ACC" w14:textId="21584EF8"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sdt>
          <w:sdtPr>
            <w:rPr>
              <w:rFonts w:ascii="Times New Roman" w:eastAsia="Times New Roman" w:hAnsi="Times New Roman" w:cs="Times New Roman"/>
              <w:color w:val="000000"/>
              <w:sz w:val="20"/>
              <w:szCs w:val="20"/>
              <w:lang w:eastAsia="lt-LT"/>
            </w:rPr>
            <w:id w:val="1961995629"/>
            <w14:checkbox>
              <w14:checked w14:val="0"/>
              <w14:checkedState w14:val="2612" w14:font="MS Gothic"/>
              <w14:uncheckedState w14:val="2610" w14:font="MS Gothic"/>
            </w14:checkbox>
          </w:sdtPr>
          <w:sdtEndPr/>
          <w:sdtContent>
            <w:tc>
              <w:tcPr>
                <w:tcW w:w="425" w:type="dxa"/>
              </w:tcPr>
              <w:p w14:paraId="62F5AF82" w14:textId="33B032D3" w:rsidR="00E93301" w:rsidRPr="00624ECB" w:rsidRDefault="00E93301" w:rsidP="00E93301">
                <w:pPr>
                  <w:spacing w:after="120"/>
                  <w:rPr>
                    <w:rFonts w:ascii="Times New Roman" w:eastAsia="Times New Roman" w:hAnsi="Times New Roman" w:cs="Times New Roman"/>
                    <w:color w:val="000000"/>
                    <w:sz w:val="20"/>
                    <w:szCs w:val="20"/>
                    <w:lang w:eastAsia="lt-LT"/>
                  </w:rPr>
                </w:pPr>
                <w:r>
                  <w:rPr>
                    <w:rFonts w:ascii="MS Gothic" w:eastAsia="MS Gothic" w:hAnsi="MS Gothic" w:cs="Times New Roman" w:hint="eastAsia"/>
                    <w:color w:val="000000"/>
                    <w:sz w:val="20"/>
                    <w:szCs w:val="20"/>
                    <w:lang w:eastAsia="lt-LT"/>
                  </w:rPr>
                  <w:t>☐</w:t>
                </w:r>
              </w:p>
            </w:tc>
          </w:sdtContent>
        </w:sdt>
        <w:tc>
          <w:tcPr>
            <w:tcW w:w="425" w:type="dxa"/>
            <w:shd w:val="clear" w:color="auto" w:fill="D9D9D9" w:themeFill="background1" w:themeFillShade="D9"/>
          </w:tcPr>
          <w:p w14:paraId="179AB1FF" w14:textId="4BC1FF12" w:rsidR="00E93301" w:rsidRPr="00624ECB" w:rsidRDefault="00E93301" w:rsidP="00E93301">
            <w:pPr>
              <w:spacing w:after="120"/>
              <w:rPr>
                <w:rFonts w:ascii="Times New Roman" w:eastAsia="Times New Roman" w:hAnsi="Times New Roman" w:cs="Times New Roman"/>
                <w:color w:val="000000"/>
                <w:sz w:val="20"/>
                <w:szCs w:val="20"/>
                <w:lang w:eastAsia="lt-LT"/>
              </w:rPr>
            </w:pPr>
          </w:p>
        </w:tc>
        <w:tc>
          <w:tcPr>
            <w:tcW w:w="426" w:type="dxa"/>
            <w:shd w:val="clear" w:color="auto" w:fill="D9D9D9" w:themeFill="background1" w:themeFillShade="D9"/>
          </w:tcPr>
          <w:p w14:paraId="124F5EFD" w14:textId="7794C643" w:rsidR="00E93301" w:rsidRPr="00624ECB" w:rsidRDefault="00E93301" w:rsidP="00E93301">
            <w:pPr>
              <w:rPr>
                <w:rFonts w:ascii="Times New Roman" w:eastAsia="Times New Roman" w:hAnsi="Times New Roman" w:cs="Times New Roman"/>
                <w:b/>
                <w:color w:val="000000"/>
                <w:sz w:val="20"/>
                <w:szCs w:val="20"/>
                <w:lang w:eastAsia="lt-LT"/>
              </w:rPr>
            </w:pPr>
          </w:p>
        </w:tc>
        <w:tc>
          <w:tcPr>
            <w:tcW w:w="3685" w:type="dxa"/>
          </w:tcPr>
          <w:p w14:paraId="661D58F8"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Taip – pasirenkama, kai priežasčių nėra.</w:t>
            </w:r>
          </w:p>
          <w:p w14:paraId="0EEAFD5C" w14:textId="77777777" w:rsidR="00E93301" w:rsidRPr="00624ECB" w:rsidRDefault="00E93301" w:rsidP="00E93301">
            <w:pPr>
              <w:rPr>
                <w:rFonts w:ascii="Times New Roman" w:eastAsia="Times New Roman" w:hAnsi="Times New Roman" w:cs="Times New Roman"/>
                <w:i/>
                <w:color w:val="000000"/>
                <w:sz w:val="20"/>
                <w:szCs w:val="20"/>
                <w:lang w:eastAsia="lt-LT"/>
              </w:rPr>
            </w:pPr>
            <w:r w:rsidRPr="00624ECB">
              <w:rPr>
                <w:rFonts w:ascii="Times New Roman" w:eastAsia="Times New Roman" w:hAnsi="Times New Roman" w:cs="Times New Roman"/>
                <w:i/>
                <w:color w:val="000000"/>
                <w:sz w:val="20"/>
                <w:szCs w:val="20"/>
                <w:lang w:eastAsia="lt-LT"/>
              </w:rPr>
              <w:t xml:space="preserve">Ne – pasirenkama, kai PĮP tinkamumas finansuoti gali  būti nevertinamas. </w:t>
            </w:r>
          </w:p>
          <w:p w14:paraId="26A57A60" w14:textId="66E1B8B2" w:rsidR="00E93301" w:rsidRPr="00624ECB" w:rsidRDefault="00E93301" w:rsidP="00E93301">
            <w:pPr>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i/>
                <w:color w:val="000000"/>
                <w:sz w:val="20"/>
                <w:szCs w:val="20"/>
                <w:lang w:eastAsia="lt-LT"/>
              </w:rPr>
              <w:t>Tinkamumas finansuoti gali būti nevertinamas kai pareiškėjas pateikė prašymą atsiimti PĮP.</w:t>
            </w:r>
          </w:p>
        </w:tc>
      </w:tr>
      <w:tr w:rsidR="00D24245" w:rsidRPr="00624ECB" w14:paraId="350425DE" w14:textId="77777777" w:rsidTr="00CB662D">
        <w:tc>
          <w:tcPr>
            <w:tcW w:w="704" w:type="dxa"/>
          </w:tcPr>
          <w:p w14:paraId="0D1BD35F"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F888FDE" w14:textId="77777777" w:rsidR="00D24245" w:rsidRPr="00624ECB" w:rsidRDefault="00D24245" w:rsidP="00CB662D">
            <w:pPr>
              <w:spacing w:before="120" w:after="120"/>
              <w:rPr>
                <w:rFonts w:ascii="Times New Roman" w:eastAsia="Times New Roman" w:hAnsi="Times New Roman" w:cs="Times New Roman"/>
                <w:b/>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nacionalinės plėtros programos uždavinių ir konkrečios plėtros programos pažangos priemonės siekiamų rezultatų įgyvendinimo. </w:t>
            </w:r>
          </w:p>
        </w:tc>
      </w:tr>
      <w:tr w:rsidR="00D24245" w:rsidRPr="00624ECB" w14:paraId="2A6097DC" w14:textId="77777777" w:rsidTr="00CB662D">
        <w:tc>
          <w:tcPr>
            <w:tcW w:w="704" w:type="dxa"/>
          </w:tcPr>
          <w:p w14:paraId="7B2D96FA"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F05F327"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projektu prisidedama prie įgyvendinant plėtros programos pažangos priemonę įgyvendinamo (-ų) Nacionalinio pažangos plano uždavinio (-ių)</w:t>
            </w:r>
            <w:r w:rsidRPr="00590917">
              <w:rPr>
                <w:rFonts w:ascii="Times New Roman" w:hAnsi="Times New Roman" w:cs="Times New Roman"/>
                <w:bCs/>
                <w:sz w:val="20"/>
                <w:szCs w:val="20"/>
              </w:rPr>
              <w:t>, o kai įgyvendinami RPPl projekt</w:t>
            </w:r>
            <w:r>
              <w:rPr>
                <w:rFonts w:ascii="Times New Roman" w:hAnsi="Times New Roman" w:cs="Times New Roman"/>
                <w:bCs/>
                <w:sz w:val="20"/>
                <w:szCs w:val="20"/>
              </w:rPr>
              <w:t>ai, – prie RPPl uždavinio (-ių)</w:t>
            </w:r>
            <w:r w:rsidRPr="00624ECB">
              <w:rPr>
                <w:rFonts w:ascii="Times New Roman" w:hAnsi="Times New Roman" w:cs="Times New Roman"/>
                <w:bCs/>
                <w:sz w:val="20"/>
                <w:szCs w:val="20"/>
              </w:rPr>
              <w:t>?</w:t>
            </w:r>
          </w:p>
        </w:tc>
        <w:sdt>
          <w:sdtPr>
            <w:rPr>
              <w:rFonts w:ascii="Times New Roman" w:eastAsia="Times New Roman" w:hAnsi="Times New Roman" w:cs="Times New Roman"/>
              <w:bCs/>
              <w:color w:val="000000"/>
              <w:sz w:val="20"/>
              <w:szCs w:val="20"/>
              <w:lang w:eastAsia="lt-LT"/>
            </w:rPr>
            <w:id w:val="1347205420"/>
            <w14:checkbox>
              <w14:checked w14:val="0"/>
              <w14:checkedState w14:val="2612" w14:font="MS Gothic"/>
              <w14:uncheckedState w14:val="2610" w14:font="MS Gothic"/>
            </w14:checkbox>
          </w:sdtPr>
          <w:sdtEndPr/>
          <w:sdtContent>
            <w:tc>
              <w:tcPr>
                <w:tcW w:w="425" w:type="dxa"/>
              </w:tcPr>
              <w:p w14:paraId="424DDC3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4762555"/>
            <w14:checkbox>
              <w14:checked w14:val="0"/>
              <w14:checkedState w14:val="2612" w14:font="MS Gothic"/>
              <w14:uncheckedState w14:val="2610" w14:font="MS Gothic"/>
            </w14:checkbox>
          </w:sdtPr>
          <w:sdtEndPr/>
          <w:sdtContent>
            <w:tc>
              <w:tcPr>
                <w:tcW w:w="425" w:type="dxa"/>
              </w:tcPr>
              <w:p w14:paraId="4006C50F"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32800718"/>
            <w14:checkbox>
              <w14:checked w14:val="0"/>
              <w14:checkedState w14:val="2612" w14:font="MS Gothic"/>
              <w14:uncheckedState w14:val="2610" w14:font="MS Gothic"/>
            </w14:checkbox>
          </w:sdtPr>
          <w:sdtEndPr/>
          <w:sdtContent>
            <w:tc>
              <w:tcPr>
                <w:tcW w:w="425" w:type="dxa"/>
              </w:tcPr>
              <w:p w14:paraId="5EC2B36E"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99720193"/>
            <w14:checkbox>
              <w14:checked w14:val="0"/>
              <w14:checkedState w14:val="2612" w14:font="MS Gothic"/>
              <w14:uncheckedState w14:val="2610" w14:font="MS Gothic"/>
            </w14:checkbox>
          </w:sdtPr>
          <w:sdtEndPr/>
          <w:sdtContent>
            <w:tc>
              <w:tcPr>
                <w:tcW w:w="426" w:type="dxa"/>
              </w:tcPr>
              <w:p w14:paraId="6E6A5AC6"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12959A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2828CDB7" w14:textId="77777777" w:rsidTr="00CB662D">
        <w:tc>
          <w:tcPr>
            <w:tcW w:w="704" w:type="dxa"/>
          </w:tcPr>
          <w:p w14:paraId="56AE9E0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03F04B7F"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projekto veiklos (poveiklės) atitinka plėtros programos pažangos priemonės apraše</w:t>
            </w:r>
            <w:r>
              <w:rPr>
                <w:rFonts w:ascii="Times New Roman" w:hAnsi="Times New Roman" w:cs="Times New Roman"/>
                <w:sz w:val="20"/>
                <w:szCs w:val="20"/>
              </w:rPr>
              <w:t>,</w:t>
            </w:r>
            <w:r>
              <w:t xml:space="preserve"> </w:t>
            </w:r>
            <w:r w:rsidRPr="00590917">
              <w:rPr>
                <w:rFonts w:ascii="Times New Roman" w:hAnsi="Times New Roman" w:cs="Times New Roman"/>
                <w:sz w:val="20"/>
                <w:szCs w:val="20"/>
              </w:rPr>
              <w:t>o kai įgyvendinami</w:t>
            </w:r>
            <w:r>
              <w:rPr>
                <w:rFonts w:ascii="Times New Roman" w:hAnsi="Times New Roman" w:cs="Times New Roman"/>
                <w:sz w:val="20"/>
                <w:szCs w:val="20"/>
              </w:rPr>
              <w:t xml:space="preserve"> RPPL projektai, –</w:t>
            </w:r>
            <w:r w:rsidRPr="00624ECB">
              <w:rPr>
                <w:rFonts w:ascii="Times New Roman" w:hAnsi="Times New Roman" w:cs="Times New Roman"/>
                <w:sz w:val="20"/>
                <w:szCs w:val="20"/>
              </w:rPr>
              <w:t xml:space="preserve"> </w:t>
            </w:r>
            <w:r w:rsidRPr="00590917">
              <w:rPr>
                <w:rFonts w:ascii="Times New Roman" w:hAnsi="Times New Roman" w:cs="Times New Roman"/>
                <w:sz w:val="20"/>
                <w:szCs w:val="20"/>
              </w:rPr>
              <w:t>RPPl</w:t>
            </w:r>
            <w:r>
              <w:rPr>
                <w:rFonts w:ascii="Times New Roman" w:hAnsi="Times New Roman" w:cs="Times New Roman"/>
                <w:sz w:val="20"/>
                <w:szCs w:val="20"/>
              </w:rPr>
              <w:t>,</w:t>
            </w:r>
            <w:r w:rsidRPr="00590917">
              <w:rPr>
                <w:rFonts w:ascii="Times New Roman" w:hAnsi="Times New Roman" w:cs="Times New Roman"/>
                <w:sz w:val="20"/>
                <w:szCs w:val="20"/>
              </w:rPr>
              <w:t xml:space="preserve"> </w:t>
            </w:r>
            <w:r w:rsidRPr="00624ECB">
              <w:rPr>
                <w:rFonts w:ascii="Times New Roman" w:hAnsi="Times New Roman" w:cs="Times New Roman"/>
                <w:sz w:val="20"/>
                <w:szCs w:val="20"/>
              </w:rPr>
              <w:t xml:space="preserve">nurodytą (-as) veiklą (-as) (poveiklę (-es) ir projektu prisidedama prie priemonės rodiklio (-ių) </w:t>
            </w:r>
            <w:r w:rsidRPr="00AA7138">
              <w:rPr>
                <w:rFonts w:ascii="Times New Roman" w:hAnsi="Times New Roman" w:cs="Times New Roman"/>
                <w:sz w:val="20"/>
                <w:szCs w:val="20"/>
              </w:rPr>
              <w:t xml:space="preserve">reikšmės (-ių) </w:t>
            </w:r>
            <w:r w:rsidRPr="00624ECB">
              <w:rPr>
                <w:rFonts w:ascii="Times New Roman" w:hAnsi="Times New Roman" w:cs="Times New Roman"/>
                <w:sz w:val="20"/>
                <w:szCs w:val="20"/>
              </w:rPr>
              <w:t>pasiekimo?</w:t>
            </w:r>
          </w:p>
        </w:tc>
        <w:sdt>
          <w:sdtPr>
            <w:rPr>
              <w:rFonts w:ascii="Times New Roman" w:eastAsia="Times New Roman" w:hAnsi="Times New Roman" w:cs="Times New Roman"/>
              <w:bCs/>
              <w:color w:val="000000"/>
              <w:sz w:val="20"/>
              <w:szCs w:val="20"/>
              <w:lang w:eastAsia="lt-LT"/>
            </w:rPr>
            <w:id w:val="-1530096829"/>
            <w14:checkbox>
              <w14:checked w14:val="0"/>
              <w14:checkedState w14:val="2612" w14:font="MS Gothic"/>
              <w14:uncheckedState w14:val="2610" w14:font="MS Gothic"/>
            </w14:checkbox>
          </w:sdtPr>
          <w:sdtEndPr/>
          <w:sdtContent>
            <w:tc>
              <w:tcPr>
                <w:tcW w:w="425" w:type="dxa"/>
              </w:tcPr>
              <w:p w14:paraId="348CE8B5"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97539838"/>
            <w14:checkbox>
              <w14:checked w14:val="0"/>
              <w14:checkedState w14:val="2612" w14:font="MS Gothic"/>
              <w14:uncheckedState w14:val="2610" w14:font="MS Gothic"/>
            </w14:checkbox>
          </w:sdtPr>
          <w:sdtEndPr/>
          <w:sdtContent>
            <w:tc>
              <w:tcPr>
                <w:tcW w:w="425" w:type="dxa"/>
              </w:tcPr>
              <w:p w14:paraId="1CC8299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65408498"/>
            <w14:checkbox>
              <w14:checked w14:val="0"/>
              <w14:checkedState w14:val="2612" w14:font="MS Gothic"/>
              <w14:uncheckedState w14:val="2610" w14:font="MS Gothic"/>
            </w14:checkbox>
          </w:sdtPr>
          <w:sdtEndPr/>
          <w:sdtContent>
            <w:tc>
              <w:tcPr>
                <w:tcW w:w="425" w:type="dxa"/>
              </w:tcPr>
              <w:p w14:paraId="45F15F46"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35504224"/>
            <w14:checkbox>
              <w14:checked w14:val="0"/>
              <w14:checkedState w14:val="2612" w14:font="MS Gothic"/>
              <w14:uncheckedState w14:val="2610" w14:font="MS Gothic"/>
            </w14:checkbox>
          </w:sdtPr>
          <w:sdtEndPr/>
          <w:sdtContent>
            <w:tc>
              <w:tcPr>
                <w:tcW w:w="426" w:type="dxa"/>
              </w:tcPr>
              <w:p w14:paraId="57E0E834"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A3902AE"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 ir RPPL</w:t>
            </w:r>
          </w:p>
        </w:tc>
      </w:tr>
      <w:tr w:rsidR="00D24245" w:rsidRPr="00624ECB" w14:paraId="09338C19" w14:textId="77777777" w:rsidTr="00CB662D">
        <w:tc>
          <w:tcPr>
            <w:tcW w:w="704" w:type="dxa"/>
          </w:tcPr>
          <w:p w14:paraId="5740F3F2"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71DB680C" w14:textId="77777777" w:rsidR="00D24245" w:rsidRPr="00624ECB" w:rsidRDefault="00D24245" w:rsidP="00CB662D">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Projektu prisidedama prie bent vieno 2021–2027 metų Europos Sąjungos fondų investicijų programos (toliau – ESF investicijų programa) projekto prioriteto konkretaus uždavinio įgyvendinimo, rezultato pasiekimo ir įgyvendinama bent viena PFSA</w:t>
            </w:r>
            <w:r>
              <w:rPr>
                <w:rFonts w:ascii="Times New Roman" w:hAnsi="Times New Roman" w:cs="Times New Roman"/>
                <w:b/>
                <w:bCs/>
                <w:sz w:val="20"/>
                <w:szCs w:val="20"/>
              </w:rPr>
              <w:t xml:space="preserve">, </w:t>
            </w:r>
            <w:r w:rsidRPr="00590917">
              <w:rPr>
                <w:rFonts w:ascii="Times New Roman" w:hAnsi="Times New Roman" w:cs="Times New Roman"/>
                <w:b/>
                <w:bCs/>
                <w:sz w:val="20"/>
                <w:szCs w:val="20"/>
              </w:rPr>
              <w:t xml:space="preserve">o kai įgyvendinami RPPl projektai, </w:t>
            </w:r>
            <w:r>
              <w:rPr>
                <w:rFonts w:ascii="Times New Roman" w:hAnsi="Times New Roman" w:cs="Times New Roman"/>
                <w:b/>
                <w:bCs/>
                <w:sz w:val="20"/>
                <w:szCs w:val="20"/>
              </w:rPr>
              <w:t xml:space="preserve">– </w:t>
            </w:r>
            <w:r w:rsidRPr="00590917">
              <w:rPr>
                <w:rFonts w:ascii="Times New Roman" w:hAnsi="Times New Roman" w:cs="Times New Roman"/>
                <w:b/>
                <w:bCs/>
                <w:sz w:val="20"/>
                <w:szCs w:val="20"/>
              </w:rPr>
              <w:t>Gairės</w:t>
            </w:r>
            <w:r>
              <w:rPr>
                <w:rFonts w:ascii="Times New Roman" w:hAnsi="Times New Roman" w:cs="Times New Roman"/>
                <w:b/>
                <w:bCs/>
                <w:sz w:val="20"/>
                <w:szCs w:val="20"/>
              </w:rPr>
              <w:t>e,</w:t>
            </w:r>
            <w:r w:rsidRPr="00590917">
              <w:rPr>
                <w:rFonts w:ascii="Times New Roman" w:hAnsi="Times New Roman" w:cs="Times New Roman"/>
                <w:b/>
                <w:bCs/>
                <w:sz w:val="20"/>
                <w:szCs w:val="20"/>
              </w:rPr>
              <w:t xml:space="preserve"> </w:t>
            </w:r>
            <w:r w:rsidRPr="00624ECB">
              <w:rPr>
                <w:rFonts w:ascii="Times New Roman" w:hAnsi="Times New Roman" w:cs="Times New Roman"/>
                <w:b/>
                <w:bCs/>
                <w:sz w:val="20"/>
                <w:szCs w:val="20"/>
              </w:rPr>
              <w:t xml:space="preserve"> numatoma finansuoti veikla. </w:t>
            </w:r>
            <w:r w:rsidRPr="00624ECB">
              <w:rPr>
                <w:rFonts w:ascii="Times New Roman" w:eastAsia="Calibri" w:hAnsi="Times New Roman" w:cs="Times New Roman"/>
                <w:i/>
                <w:sz w:val="20"/>
                <w:szCs w:val="20"/>
              </w:rPr>
              <w:t>(Taikoma</w:t>
            </w:r>
            <w:r w:rsidRPr="00AA7138">
              <w:rPr>
                <w:rFonts w:ascii="Times New Roman" w:eastAsia="Calibri" w:hAnsi="Times New Roman" w:cs="Times New Roman"/>
                <w:i/>
                <w:sz w:val="20"/>
                <w:szCs w:val="20"/>
              </w:rPr>
              <w:t>, kai projektas finansuojamas pagal</w:t>
            </w:r>
            <w:r w:rsidRPr="00624ECB">
              <w:rPr>
                <w:rFonts w:ascii="Times New Roman" w:eastAsia="Calibri" w:hAnsi="Times New Roman" w:cs="Times New Roman"/>
                <w:i/>
                <w:sz w:val="20"/>
                <w:szCs w:val="20"/>
              </w:rPr>
              <w:t xml:space="preserve"> ESF investicijų program</w:t>
            </w:r>
            <w:r>
              <w:rPr>
                <w:rFonts w:ascii="Times New Roman" w:eastAsia="Calibri" w:hAnsi="Times New Roman" w:cs="Times New Roman"/>
                <w:i/>
                <w:sz w:val="20"/>
                <w:szCs w:val="20"/>
              </w:rPr>
              <w:t>ą</w:t>
            </w:r>
            <w:r w:rsidRPr="00624ECB">
              <w:rPr>
                <w:rFonts w:ascii="Times New Roman" w:eastAsia="Calibri" w:hAnsi="Times New Roman" w:cs="Times New Roman"/>
                <w:i/>
                <w:sz w:val="20"/>
                <w:szCs w:val="20"/>
              </w:rPr>
              <w:t>)</w:t>
            </w:r>
          </w:p>
        </w:tc>
      </w:tr>
      <w:tr w:rsidR="00D24245" w:rsidRPr="00624ECB" w14:paraId="28029DAE" w14:textId="77777777" w:rsidTr="00CB662D">
        <w:tc>
          <w:tcPr>
            <w:tcW w:w="704" w:type="dxa"/>
          </w:tcPr>
          <w:p w14:paraId="199258C0"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1E638409"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lang w:eastAsia="lt-LT"/>
              </w:rPr>
              <w:t>Ar projekto tikslai atitinka bent vieną ESF investicijų programos projekto prioriteto konkretų uždavinį ir siekiamą rezultatą?</w:t>
            </w:r>
          </w:p>
        </w:tc>
        <w:sdt>
          <w:sdtPr>
            <w:rPr>
              <w:rFonts w:ascii="Times New Roman" w:eastAsia="Times New Roman" w:hAnsi="Times New Roman" w:cs="Times New Roman"/>
              <w:bCs/>
              <w:color w:val="000000"/>
              <w:sz w:val="20"/>
              <w:szCs w:val="20"/>
              <w:lang w:eastAsia="lt-LT"/>
            </w:rPr>
            <w:id w:val="987600032"/>
            <w14:checkbox>
              <w14:checked w14:val="0"/>
              <w14:checkedState w14:val="2612" w14:font="MS Gothic"/>
              <w14:uncheckedState w14:val="2610" w14:font="MS Gothic"/>
            </w14:checkbox>
          </w:sdtPr>
          <w:sdtEndPr/>
          <w:sdtContent>
            <w:tc>
              <w:tcPr>
                <w:tcW w:w="425" w:type="dxa"/>
              </w:tcPr>
              <w:p w14:paraId="6ACD0F47"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520367405"/>
            <w14:checkbox>
              <w14:checked w14:val="0"/>
              <w14:checkedState w14:val="2612" w14:font="MS Gothic"/>
              <w14:uncheckedState w14:val="2610" w14:font="MS Gothic"/>
            </w14:checkbox>
          </w:sdtPr>
          <w:sdtEndPr/>
          <w:sdtContent>
            <w:tc>
              <w:tcPr>
                <w:tcW w:w="425" w:type="dxa"/>
              </w:tcPr>
              <w:p w14:paraId="57D017F8"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6183287"/>
            <w14:checkbox>
              <w14:checked w14:val="0"/>
              <w14:checkedState w14:val="2612" w14:font="MS Gothic"/>
              <w14:uncheckedState w14:val="2610" w14:font="MS Gothic"/>
            </w14:checkbox>
          </w:sdtPr>
          <w:sdtEndPr/>
          <w:sdtContent>
            <w:tc>
              <w:tcPr>
                <w:tcW w:w="425" w:type="dxa"/>
              </w:tcPr>
              <w:p w14:paraId="653464A0"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33548882"/>
            <w14:checkbox>
              <w14:checked w14:val="0"/>
              <w14:checkedState w14:val="2612" w14:font="MS Gothic"/>
              <w14:uncheckedState w14:val="2610" w14:font="MS Gothic"/>
            </w14:checkbox>
          </w:sdtPr>
          <w:sdtEndPr/>
          <w:sdtContent>
            <w:tc>
              <w:tcPr>
                <w:tcW w:w="426" w:type="dxa"/>
              </w:tcPr>
              <w:p w14:paraId="26053EA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241F938"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pažangos priemonės aprašą</w:t>
            </w:r>
          </w:p>
        </w:tc>
      </w:tr>
      <w:tr w:rsidR="00D24245" w:rsidRPr="00624ECB" w14:paraId="0B243CC0" w14:textId="77777777" w:rsidTr="00CB662D">
        <w:tc>
          <w:tcPr>
            <w:tcW w:w="704" w:type="dxa"/>
          </w:tcPr>
          <w:p w14:paraId="0767E8D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85D3928"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sz w:val="20"/>
                <w:szCs w:val="20"/>
                <w:lang w:eastAsia="lt-LT"/>
              </w:rPr>
              <w:t>Ar projekto tikslai, veiklos (poveiklės) atitinka bent vieną PFSA</w:t>
            </w:r>
            <w:r>
              <w:rPr>
                <w:rFonts w:ascii="Times New Roman" w:eastAsia="Times New Roman" w:hAnsi="Times New Roman" w:cs="Times New Roman"/>
                <w:sz w:val="20"/>
                <w:szCs w:val="20"/>
                <w:lang w:eastAsia="lt-LT"/>
              </w:rPr>
              <w:t xml:space="preserve">, </w:t>
            </w:r>
            <w:r w:rsidRPr="003F2286">
              <w:rPr>
                <w:rFonts w:ascii="Times New Roman" w:eastAsia="Times New Roman" w:hAnsi="Times New Roman" w:cs="Times New Roman"/>
                <w:sz w:val="20"/>
                <w:szCs w:val="20"/>
                <w:lang w:eastAsia="lt-LT"/>
              </w:rPr>
              <w:t>o kai įgyvendinami RPPl projektai, – RPPl</w:t>
            </w:r>
            <w:r>
              <w:rPr>
                <w:rFonts w:ascii="Times New Roman" w:eastAsia="Times New Roman" w:hAnsi="Times New Roman" w:cs="Times New Roman"/>
                <w:sz w:val="20"/>
                <w:szCs w:val="20"/>
                <w:lang w:eastAsia="lt-LT"/>
              </w:rPr>
              <w:t>,</w:t>
            </w:r>
            <w:r w:rsidRPr="00624ECB">
              <w:rPr>
                <w:rFonts w:ascii="Times New Roman" w:eastAsia="Times New Roman" w:hAnsi="Times New Roman" w:cs="Times New Roman"/>
                <w:sz w:val="20"/>
                <w:szCs w:val="20"/>
                <w:lang w:eastAsia="lt-LT"/>
              </w:rPr>
              <w:t xml:space="preserve"> nurodytų veiklų (poveiklių).</w:t>
            </w:r>
          </w:p>
        </w:tc>
        <w:sdt>
          <w:sdtPr>
            <w:rPr>
              <w:rFonts w:ascii="Times New Roman" w:eastAsia="Times New Roman" w:hAnsi="Times New Roman" w:cs="Times New Roman"/>
              <w:bCs/>
              <w:color w:val="000000"/>
              <w:sz w:val="20"/>
              <w:szCs w:val="20"/>
              <w:lang w:eastAsia="lt-LT"/>
            </w:rPr>
            <w:id w:val="2120714222"/>
            <w14:checkbox>
              <w14:checked w14:val="0"/>
              <w14:checkedState w14:val="2612" w14:font="MS Gothic"/>
              <w14:uncheckedState w14:val="2610" w14:font="MS Gothic"/>
            </w14:checkbox>
          </w:sdtPr>
          <w:sdtEndPr/>
          <w:sdtContent>
            <w:tc>
              <w:tcPr>
                <w:tcW w:w="425" w:type="dxa"/>
              </w:tcPr>
              <w:p w14:paraId="6B668952"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461931"/>
            <w14:checkbox>
              <w14:checked w14:val="0"/>
              <w14:checkedState w14:val="2612" w14:font="MS Gothic"/>
              <w14:uncheckedState w14:val="2610" w14:font="MS Gothic"/>
            </w14:checkbox>
          </w:sdtPr>
          <w:sdtEndPr/>
          <w:sdtContent>
            <w:tc>
              <w:tcPr>
                <w:tcW w:w="425" w:type="dxa"/>
              </w:tcPr>
              <w:p w14:paraId="57AF0E2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8729155"/>
            <w14:checkbox>
              <w14:checked w14:val="0"/>
              <w14:checkedState w14:val="2612" w14:font="MS Gothic"/>
              <w14:uncheckedState w14:val="2610" w14:font="MS Gothic"/>
            </w14:checkbox>
          </w:sdtPr>
          <w:sdtEndPr/>
          <w:sdtContent>
            <w:tc>
              <w:tcPr>
                <w:tcW w:w="425" w:type="dxa"/>
              </w:tcPr>
              <w:p w14:paraId="71BF595D"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7310513"/>
            <w14:checkbox>
              <w14:checked w14:val="0"/>
              <w14:checkedState w14:val="2612" w14:font="MS Gothic"/>
              <w14:uncheckedState w14:val="2610" w14:font="MS Gothic"/>
            </w14:checkbox>
          </w:sdtPr>
          <w:sdtEndPr/>
          <w:sdtContent>
            <w:tc>
              <w:tcPr>
                <w:tcW w:w="426" w:type="dxa"/>
              </w:tcPr>
              <w:p w14:paraId="54D44B81"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F61847A"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 ir RPPL</w:t>
            </w:r>
          </w:p>
        </w:tc>
      </w:tr>
      <w:tr w:rsidR="00D24245" w:rsidRPr="00624ECB" w14:paraId="26B1F004" w14:textId="77777777" w:rsidTr="00CB662D">
        <w:tc>
          <w:tcPr>
            <w:tcW w:w="704" w:type="dxa"/>
          </w:tcPr>
          <w:p w14:paraId="083B521E"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66C9FD7F"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color w:val="000000"/>
                <w:sz w:val="20"/>
                <w:szCs w:val="20"/>
              </w:rPr>
              <w:t xml:space="preserve">Ar projektas atitinka Teritorinės teisingos pertvarkos (toliau – TTP) planą. </w:t>
            </w:r>
          </w:p>
        </w:tc>
        <w:sdt>
          <w:sdtPr>
            <w:rPr>
              <w:rFonts w:ascii="Times New Roman" w:eastAsia="Times New Roman" w:hAnsi="Times New Roman" w:cs="Times New Roman"/>
              <w:bCs/>
              <w:color w:val="000000"/>
              <w:sz w:val="20"/>
              <w:szCs w:val="20"/>
              <w:lang w:eastAsia="lt-LT"/>
            </w:rPr>
            <w:id w:val="2047101674"/>
            <w14:checkbox>
              <w14:checked w14:val="0"/>
              <w14:checkedState w14:val="2612" w14:font="MS Gothic"/>
              <w14:uncheckedState w14:val="2610" w14:font="MS Gothic"/>
            </w14:checkbox>
          </w:sdtPr>
          <w:sdtEndPr/>
          <w:sdtContent>
            <w:tc>
              <w:tcPr>
                <w:tcW w:w="425" w:type="dxa"/>
              </w:tcPr>
              <w:p w14:paraId="6E0EDE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942268777"/>
            <w14:checkbox>
              <w14:checked w14:val="0"/>
              <w14:checkedState w14:val="2612" w14:font="MS Gothic"/>
              <w14:uncheckedState w14:val="2610" w14:font="MS Gothic"/>
            </w14:checkbox>
          </w:sdtPr>
          <w:sdtEndPr/>
          <w:sdtContent>
            <w:tc>
              <w:tcPr>
                <w:tcW w:w="425" w:type="dxa"/>
              </w:tcPr>
              <w:p w14:paraId="4B7EC89C"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7478184"/>
            <w14:checkbox>
              <w14:checked w14:val="0"/>
              <w14:checkedState w14:val="2612" w14:font="MS Gothic"/>
              <w14:uncheckedState w14:val="2610" w14:font="MS Gothic"/>
            </w14:checkbox>
          </w:sdtPr>
          <w:sdtEndPr/>
          <w:sdtContent>
            <w:tc>
              <w:tcPr>
                <w:tcW w:w="425" w:type="dxa"/>
              </w:tcPr>
              <w:p w14:paraId="59E2DC84"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94185458"/>
            <w14:checkbox>
              <w14:checked w14:val="0"/>
              <w14:checkedState w14:val="2612" w14:font="MS Gothic"/>
              <w14:uncheckedState w14:val="2610" w14:font="MS Gothic"/>
            </w14:checkbox>
          </w:sdtPr>
          <w:sdtEndPr/>
          <w:sdtContent>
            <w:tc>
              <w:tcPr>
                <w:tcW w:w="426" w:type="dxa"/>
              </w:tcPr>
              <w:p w14:paraId="6F32979B" w14:textId="77777777" w:rsidR="00D24245" w:rsidRPr="00624ECB" w:rsidRDefault="00D24245" w:rsidP="00CB662D">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2EF057B"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rPr>
              <w:t>Taikoma, kai</w:t>
            </w:r>
            <w:r>
              <w:rPr>
                <w:rFonts w:ascii="Times New Roman" w:hAnsi="Times New Roman" w:cs="Times New Roman"/>
                <w:i/>
                <w:sz w:val="20"/>
                <w:szCs w:val="20"/>
              </w:rPr>
              <w:t xml:space="preserve"> projektas finansuojamas iš TTP lėšų</w:t>
            </w:r>
          </w:p>
        </w:tc>
      </w:tr>
      <w:tr w:rsidR="00D24245" w:rsidRPr="00624ECB" w14:paraId="0405051F" w14:textId="77777777" w:rsidTr="00CB662D">
        <w:tc>
          <w:tcPr>
            <w:tcW w:w="704" w:type="dxa"/>
          </w:tcPr>
          <w:p w14:paraId="13518301"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tcPr>
          <w:p w14:paraId="391B74A9"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sidRPr="00624ECB">
              <w:rPr>
                <w:rFonts w:ascii="Times New Roman" w:hAnsi="Times New Roman" w:cs="Times New Roman"/>
                <w:sz w:val="20"/>
                <w:szCs w:val="20"/>
                <w:lang w:eastAsia="lt-LT"/>
              </w:rPr>
              <w:t xml:space="preserve">Ar projektu prisidedama prie bent vieno 2009 m. spalio 30 d. Europos Vadovų Tarybos išvadomis Nr. 15265/09 patvirtintos Europos Sąjungos Baltijos jūros regiono strategijos, atnaujintos Europos Komisijos </w:t>
            </w:r>
            <w:r w:rsidRPr="00624ECB">
              <w:rPr>
                <w:rFonts w:ascii="Times New Roman" w:hAnsi="Times New Roman" w:cs="Times New Roman"/>
                <w:bCs/>
                <w:sz w:val="20"/>
                <w:szCs w:val="20"/>
                <w:lang w:eastAsia="lt-LT"/>
              </w:rPr>
              <w:t>2012 m. kovo 23 d.</w:t>
            </w:r>
            <w:r w:rsidRPr="00624ECB">
              <w:rPr>
                <w:rFonts w:ascii="Times New Roman" w:hAnsi="Times New Roman" w:cs="Times New Roman"/>
                <w:sz w:val="20"/>
                <w:szCs w:val="20"/>
                <w:lang w:eastAsia="lt-LT"/>
              </w:rPr>
              <w:t xml:space="preserve"> komunikatu Nr. COM (2012) 128, tikslo </w:t>
            </w:r>
            <w:r w:rsidRPr="00624ECB">
              <w:rPr>
                <w:rFonts w:ascii="Times New Roman" w:hAnsi="Times New Roman" w:cs="Times New Roman"/>
                <w:sz w:val="20"/>
                <w:szCs w:val="20"/>
                <w:lang w:eastAsia="lt-LT"/>
              </w:rPr>
              <w:lastRenderedPageBreak/>
              <w:t xml:space="preserve">įgyvendinimo pagal bent vieną Europos Sąjungos Baltijos jūros regiono strategijos veiksmų plane, </w:t>
            </w:r>
            <w:r w:rsidRPr="00624ECB">
              <w:rPr>
                <w:rFonts w:ascii="Times New Roman" w:hAnsi="Times New Roman" w:cs="Times New Roman"/>
                <w:iCs/>
                <w:sz w:val="20"/>
                <w:szCs w:val="20"/>
                <w:lang w:eastAsia="lt-LT"/>
              </w:rPr>
              <w:t>patvirtintame Europos Komisijos 2017 m. kovo 20 d. sprendimu Nr. SWD(2017)118,</w:t>
            </w:r>
            <w:r w:rsidRPr="00624ECB">
              <w:rPr>
                <w:rFonts w:ascii="Times New Roman" w:hAnsi="Times New Roman" w:cs="Times New Roman"/>
                <w:sz w:val="20"/>
                <w:szCs w:val="20"/>
                <w:lang w:eastAsia="lt-LT"/>
              </w:rPr>
              <w:t xml:space="preserve"> numatytą politinę sritį, horizontalųjį veiksmą ar įgyvendinimo pavyzdį. </w:t>
            </w:r>
          </w:p>
        </w:tc>
        <w:sdt>
          <w:sdtPr>
            <w:rPr>
              <w:rFonts w:ascii="Times New Roman" w:eastAsia="Times New Roman" w:hAnsi="Times New Roman" w:cs="Times New Roman"/>
              <w:bCs/>
              <w:color w:val="000000"/>
              <w:sz w:val="20"/>
              <w:szCs w:val="20"/>
              <w:lang w:eastAsia="lt-LT"/>
            </w:rPr>
            <w:id w:val="-102043224"/>
            <w14:checkbox>
              <w14:checked w14:val="0"/>
              <w14:checkedState w14:val="2612" w14:font="MS Gothic"/>
              <w14:uncheckedState w14:val="2610" w14:font="MS Gothic"/>
            </w14:checkbox>
          </w:sdtPr>
          <w:sdtEndPr/>
          <w:sdtContent>
            <w:tc>
              <w:tcPr>
                <w:tcW w:w="425" w:type="dxa"/>
              </w:tcPr>
              <w:p w14:paraId="6D57532E"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60248000"/>
            <w14:checkbox>
              <w14:checked w14:val="0"/>
              <w14:checkedState w14:val="2612" w14:font="MS Gothic"/>
              <w14:uncheckedState w14:val="2610" w14:font="MS Gothic"/>
            </w14:checkbox>
          </w:sdtPr>
          <w:sdtEndPr/>
          <w:sdtContent>
            <w:tc>
              <w:tcPr>
                <w:tcW w:w="425" w:type="dxa"/>
              </w:tcPr>
              <w:p w14:paraId="4A1EF91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17900641"/>
            <w14:checkbox>
              <w14:checked w14:val="0"/>
              <w14:checkedState w14:val="2612" w14:font="MS Gothic"/>
              <w14:uncheckedState w14:val="2610" w14:font="MS Gothic"/>
            </w14:checkbox>
          </w:sdtPr>
          <w:sdtEndPr/>
          <w:sdtContent>
            <w:tc>
              <w:tcPr>
                <w:tcW w:w="425" w:type="dxa"/>
              </w:tcPr>
              <w:p w14:paraId="21476225"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12889578"/>
            <w14:checkbox>
              <w14:checked w14:val="0"/>
              <w14:checkedState w14:val="2612" w14:font="MS Gothic"/>
              <w14:uncheckedState w14:val="2610" w14:font="MS Gothic"/>
            </w14:checkbox>
          </w:sdtPr>
          <w:sdtEndPr/>
          <w:sdtContent>
            <w:tc>
              <w:tcPr>
                <w:tcW w:w="426" w:type="dxa"/>
              </w:tcPr>
              <w:p w14:paraId="4A8CD70B" w14:textId="77777777" w:rsidR="00D24245" w:rsidRPr="00624ECB" w:rsidRDefault="00D24245" w:rsidP="00CB662D">
                <w:pPr>
                  <w:tabs>
                    <w:tab w:val="left" w:pos="709"/>
                    <w:tab w:val="left" w:pos="851"/>
                    <w:tab w:val="left" w:pos="1560"/>
                    <w:tab w:val="left" w:pos="1701"/>
                  </w:tabs>
                  <w:jc w:val="both"/>
                  <w:rPr>
                    <w:rFonts w:ascii="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822A447" w14:textId="77777777" w:rsidR="00D24245" w:rsidRPr="00624ECB" w:rsidRDefault="00D24245" w:rsidP="00CB662D">
            <w:pPr>
              <w:spacing w:after="120"/>
              <w:rPr>
                <w:rFonts w:ascii="Times New Roman" w:eastAsia="Times New Roman" w:hAnsi="Times New Roman" w:cs="Times New Roman"/>
                <w:bCs/>
                <w:sz w:val="20"/>
                <w:szCs w:val="20"/>
                <w:lang w:eastAsia="lt-LT"/>
              </w:rPr>
            </w:pPr>
            <w:r w:rsidRPr="00624ECB">
              <w:rPr>
                <w:rFonts w:ascii="Times New Roman" w:hAnsi="Times New Roman" w:cs="Times New Roman"/>
                <w:i/>
                <w:sz w:val="20"/>
                <w:szCs w:val="20"/>
                <w:lang w:eastAsia="lt-LT"/>
              </w:rPr>
              <w:t>Taikoma, kai to</w:t>
            </w:r>
            <w:r>
              <w:rPr>
                <w:rFonts w:ascii="Times New Roman" w:hAnsi="Times New Roman" w:cs="Times New Roman"/>
                <w:i/>
                <w:sz w:val="20"/>
                <w:szCs w:val="20"/>
                <w:lang w:eastAsia="lt-LT"/>
              </w:rPr>
              <w:t xml:space="preserve">ks reikalavimas nustatytas PFSA, </w:t>
            </w:r>
            <w:r w:rsidRPr="003F2286">
              <w:rPr>
                <w:rFonts w:ascii="Times New Roman" w:hAnsi="Times New Roman" w:cs="Times New Roman"/>
                <w:i/>
                <w:sz w:val="20"/>
                <w:szCs w:val="20"/>
                <w:lang w:eastAsia="lt-LT"/>
              </w:rPr>
              <w:t>o kai įgyvendinami RPPl projektai, –</w:t>
            </w:r>
            <w:r>
              <w:rPr>
                <w:rFonts w:ascii="Times New Roman" w:hAnsi="Times New Roman" w:cs="Times New Roman"/>
                <w:i/>
                <w:sz w:val="20"/>
                <w:szCs w:val="20"/>
                <w:lang w:eastAsia="lt-LT"/>
              </w:rPr>
              <w:t xml:space="preserve"> Gairėse.</w:t>
            </w:r>
          </w:p>
        </w:tc>
      </w:tr>
      <w:tr w:rsidR="00D24245" w:rsidRPr="00624ECB" w14:paraId="20F877FF" w14:textId="77777777" w:rsidTr="00CB662D">
        <w:tc>
          <w:tcPr>
            <w:tcW w:w="704" w:type="dxa"/>
          </w:tcPr>
          <w:p w14:paraId="42C54E00" w14:textId="77777777" w:rsidR="00D24245" w:rsidRPr="00E93301" w:rsidRDefault="00D24245" w:rsidP="00CB662D">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264E329D" w14:textId="77777777" w:rsidR="00D24245" w:rsidRPr="00624ECB" w:rsidRDefault="00D24245" w:rsidP="00CB662D">
            <w:pPr>
              <w:spacing w:before="120" w:after="120"/>
              <w:rPr>
                <w:rFonts w:ascii="Times New Roman" w:eastAsia="Times New Roman" w:hAnsi="Times New Roman" w:cs="Times New Roman"/>
                <w:bCs/>
                <w:color w:val="000000"/>
                <w:sz w:val="20"/>
                <w:szCs w:val="20"/>
                <w:lang w:eastAsia="lt-LT"/>
              </w:rPr>
            </w:pPr>
            <w:r w:rsidRPr="00624ECB">
              <w:rPr>
                <w:rFonts w:ascii="Times New Roman" w:hAnsi="Times New Roman" w:cs="Times New Roman"/>
                <w:b/>
                <w:bCs/>
                <w:sz w:val="20"/>
                <w:szCs w:val="20"/>
              </w:rPr>
              <w:t>P</w:t>
            </w:r>
            <w:r w:rsidRPr="00624ECB">
              <w:rPr>
                <w:rFonts w:ascii="Times New Roman" w:hAnsi="Times New Roman" w:cs="Times New Roman"/>
                <w:b/>
                <w:sz w:val="20"/>
                <w:szCs w:val="20"/>
              </w:rPr>
              <w:t xml:space="preserve">rojektu </w:t>
            </w:r>
            <w:r w:rsidRPr="00624ECB">
              <w:rPr>
                <w:rFonts w:ascii="Times New Roman" w:hAnsi="Times New Roman" w:cs="Times New Roman"/>
                <w:b/>
                <w:bCs/>
                <w:sz w:val="20"/>
                <w:szCs w:val="20"/>
              </w:rPr>
              <w:t xml:space="preserve">prisidedama prie bent vieno </w:t>
            </w:r>
            <w:r w:rsidRPr="00624ECB">
              <w:rPr>
                <w:rFonts w:ascii="Times New Roman" w:hAnsi="Times New Roman" w:cs="Times New Roman"/>
                <w:b/>
                <w:iCs/>
                <w:sz w:val="20"/>
                <w:szCs w:val="20"/>
                <w:lang w:eastAsia="lt-LT"/>
              </w:rPr>
              <w:t>Ekonomikos gaivinimo ir atsparumo didinimo plano „</w:t>
            </w:r>
            <w:r w:rsidRPr="00624ECB">
              <w:rPr>
                <w:rFonts w:ascii="Times New Roman" w:hAnsi="Times New Roman" w:cs="Times New Roman"/>
                <w:b/>
                <w:bCs/>
                <w:sz w:val="20"/>
                <w:szCs w:val="20"/>
              </w:rPr>
              <w:t xml:space="preserve">Naujos kartos Lietuva“ (toliau – </w:t>
            </w:r>
            <w:r w:rsidRPr="003F2286">
              <w:rPr>
                <w:rFonts w:ascii="Times New Roman" w:hAnsi="Times New Roman" w:cs="Times New Roman"/>
                <w:b/>
                <w:bCs/>
                <w:sz w:val="20"/>
                <w:szCs w:val="20"/>
              </w:rPr>
              <w:t>Planas „Naujos kartos Lietuva“)</w:t>
            </w:r>
            <w:r w:rsidRPr="00624ECB">
              <w:rPr>
                <w:rFonts w:ascii="Times New Roman" w:hAnsi="Times New Roman" w:cs="Times New Roman"/>
                <w:b/>
                <w:bCs/>
                <w:sz w:val="20"/>
                <w:szCs w:val="20"/>
              </w:rPr>
              <w:t xml:space="preserve">) komponento reformos ir investicijos tikslo įgyvendinimo, rezultato pasiekimo ir įgyvendinama bent viena pagal PFSA numatoma finansuoti veikla. </w:t>
            </w:r>
            <w:r w:rsidRPr="00624ECB">
              <w:rPr>
                <w:rFonts w:ascii="Times New Roman" w:hAnsi="Times New Roman" w:cs="Times New Roman"/>
                <w:bCs/>
                <w:i/>
                <w:sz w:val="20"/>
                <w:szCs w:val="20"/>
              </w:rPr>
              <w:t xml:space="preserve">(Taikoma, jei projektas finansuojamas </w:t>
            </w:r>
            <w:r>
              <w:rPr>
                <w:rFonts w:ascii="Times New Roman" w:hAnsi="Times New Roman" w:cs="Times New Roman"/>
                <w:bCs/>
                <w:i/>
                <w:sz w:val="20"/>
                <w:szCs w:val="20"/>
              </w:rPr>
              <w:t>pagal Planą „Naujos kartos Lietuva“.</w:t>
            </w:r>
            <w:r w:rsidRPr="00624ECB">
              <w:rPr>
                <w:rFonts w:ascii="Times New Roman" w:hAnsi="Times New Roman" w:cs="Times New Roman"/>
                <w:bCs/>
                <w:i/>
                <w:sz w:val="20"/>
                <w:szCs w:val="20"/>
              </w:rPr>
              <w:t>)</w:t>
            </w:r>
          </w:p>
        </w:tc>
      </w:tr>
      <w:tr w:rsidR="00D24245" w:rsidRPr="00624ECB" w14:paraId="145B2928" w14:textId="77777777" w:rsidTr="00CB662D">
        <w:tc>
          <w:tcPr>
            <w:tcW w:w="704" w:type="dxa"/>
          </w:tcPr>
          <w:p w14:paraId="772025A2" w14:textId="77777777" w:rsidR="00D24245" w:rsidRPr="00E93301" w:rsidRDefault="00D24245" w:rsidP="00CB662D">
            <w:pPr>
              <w:pStyle w:val="ListParagraph"/>
              <w:numPr>
                <w:ilvl w:val="1"/>
                <w:numId w:val="15"/>
              </w:numPr>
              <w:ind w:left="0" w:firstLine="0"/>
              <w:rPr>
                <w:rFonts w:ascii="Times New Roman" w:hAnsi="Times New Roman" w:cs="Times New Roman"/>
                <w:b/>
                <w:sz w:val="20"/>
                <w:szCs w:val="20"/>
              </w:rPr>
            </w:pPr>
          </w:p>
        </w:tc>
        <w:tc>
          <w:tcPr>
            <w:tcW w:w="4253" w:type="dxa"/>
            <w:shd w:val="clear" w:color="auto" w:fill="auto"/>
          </w:tcPr>
          <w:p w14:paraId="2750BA4E"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sidRPr="00624ECB">
              <w:rPr>
                <w:rFonts w:ascii="Times New Roman" w:hAnsi="Times New Roman" w:cs="Times New Roman"/>
                <w:color w:val="000000" w:themeColor="text1"/>
                <w:sz w:val="20"/>
                <w:szCs w:val="20"/>
              </w:rPr>
              <w:t xml:space="preserve">Ar projekto tikslai ir </w:t>
            </w:r>
            <w:r>
              <w:rPr>
                <w:rFonts w:ascii="Times New Roman" w:hAnsi="Times New Roman" w:cs="Times New Roman"/>
                <w:color w:val="000000" w:themeColor="text1"/>
                <w:sz w:val="20"/>
                <w:szCs w:val="20"/>
              </w:rPr>
              <w:t>veiklos</w:t>
            </w:r>
            <w:r w:rsidRPr="00624ECB">
              <w:rPr>
                <w:rFonts w:ascii="Times New Roman" w:hAnsi="Times New Roman" w:cs="Times New Roman"/>
                <w:color w:val="000000" w:themeColor="text1"/>
                <w:sz w:val="20"/>
                <w:szCs w:val="20"/>
              </w:rPr>
              <w:t xml:space="preserve"> atitinka bent vieną </w:t>
            </w:r>
            <w:r>
              <w:rPr>
                <w:rFonts w:ascii="Times New Roman" w:hAnsi="Times New Roman" w:cs="Times New Roman"/>
                <w:color w:val="000000" w:themeColor="text1"/>
                <w:sz w:val="20"/>
                <w:szCs w:val="20"/>
              </w:rPr>
              <w:t>Plano „Naujos kartos Lietuva“</w:t>
            </w:r>
            <w:r w:rsidRPr="00624ECB">
              <w:rPr>
                <w:rFonts w:ascii="Times New Roman" w:hAnsi="Times New Roman" w:cs="Times New Roman"/>
                <w:color w:val="000000" w:themeColor="text1"/>
                <w:sz w:val="20"/>
                <w:szCs w:val="20"/>
              </w:rPr>
              <w:t xml:space="preserve"> komponento reformos ir investicijos tikslą ir siekiamą rezultatą?</w:t>
            </w:r>
          </w:p>
        </w:tc>
        <w:sdt>
          <w:sdtPr>
            <w:rPr>
              <w:rFonts w:ascii="Times New Roman" w:eastAsia="Times New Roman" w:hAnsi="Times New Roman" w:cs="Times New Roman"/>
              <w:bCs/>
              <w:color w:val="000000"/>
              <w:sz w:val="20"/>
              <w:szCs w:val="20"/>
              <w:lang w:eastAsia="lt-LT"/>
            </w:rPr>
            <w:id w:val="2145613398"/>
            <w14:checkbox>
              <w14:checked w14:val="0"/>
              <w14:checkedState w14:val="2612" w14:font="MS Gothic"/>
              <w14:uncheckedState w14:val="2610" w14:font="MS Gothic"/>
            </w14:checkbox>
          </w:sdtPr>
          <w:sdtEndPr/>
          <w:sdtContent>
            <w:tc>
              <w:tcPr>
                <w:tcW w:w="425" w:type="dxa"/>
                <w:shd w:val="clear" w:color="auto" w:fill="auto"/>
              </w:tcPr>
              <w:p w14:paraId="5F07FEF4"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063521"/>
            <w14:checkbox>
              <w14:checked w14:val="0"/>
              <w14:checkedState w14:val="2612" w14:font="MS Gothic"/>
              <w14:uncheckedState w14:val="2610" w14:font="MS Gothic"/>
            </w14:checkbox>
          </w:sdtPr>
          <w:sdtEndPr/>
          <w:sdtContent>
            <w:tc>
              <w:tcPr>
                <w:tcW w:w="425" w:type="dxa"/>
                <w:shd w:val="clear" w:color="auto" w:fill="auto"/>
              </w:tcPr>
              <w:p w14:paraId="50CCAE75"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215609"/>
            <w14:checkbox>
              <w14:checked w14:val="0"/>
              <w14:checkedState w14:val="2612" w14:font="MS Gothic"/>
              <w14:uncheckedState w14:val="2610" w14:font="MS Gothic"/>
            </w14:checkbox>
          </w:sdtPr>
          <w:sdtEndPr/>
          <w:sdtContent>
            <w:tc>
              <w:tcPr>
                <w:tcW w:w="425" w:type="dxa"/>
                <w:shd w:val="clear" w:color="auto" w:fill="auto"/>
              </w:tcPr>
              <w:p w14:paraId="574D93D9"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2105431"/>
            <w14:checkbox>
              <w14:checked w14:val="0"/>
              <w14:checkedState w14:val="2612" w14:font="MS Gothic"/>
              <w14:uncheckedState w14:val="2610" w14:font="MS Gothic"/>
            </w14:checkbox>
          </w:sdtPr>
          <w:sdtEndPr/>
          <w:sdtContent>
            <w:tc>
              <w:tcPr>
                <w:tcW w:w="426" w:type="dxa"/>
                <w:shd w:val="clear" w:color="auto" w:fill="auto"/>
              </w:tcPr>
              <w:p w14:paraId="562DC166" w14:textId="77777777" w:rsidR="00D24245" w:rsidRPr="00624ECB" w:rsidRDefault="00D24245" w:rsidP="00CB662D">
                <w:pPr>
                  <w:spacing w:after="120"/>
                  <w:jc w:val="both"/>
                  <w:rPr>
                    <w:rFonts w:ascii="Times New Roman" w:eastAsia="Times New Roman" w:hAnsi="Times New Roman" w:cs="Times New Roman"/>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shd w:val="clear" w:color="auto" w:fill="auto"/>
          </w:tcPr>
          <w:p w14:paraId="34615087" w14:textId="77777777" w:rsidR="00D24245" w:rsidRPr="00624ECB" w:rsidRDefault="00D24245" w:rsidP="00CB662D">
            <w:pPr>
              <w:spacing w:after="120"/>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ar projekto tikslai ir veiklos atitinka pažangos priemonės apraše nurodytą</w:t>
            </w:r>
            <w:r>
              <w:t xml:space="preserve"> </w:t>
            </w:r>
            <w:r>
              <w:rPr>
                <w:rFonts w:ascii="Times New Roman" w:hAnsi="Times New Roman" w:cs="Times New Roman"/>
                <w:i/>
                <w:sz w:val="20"/>
                <w:szCs w:val="20"/>
              </w:rPr>
              <w:t xml:space="preserve">Plano „Naujos kartos Lietuva“ </w:t>
            </w:r>
            <w:r w:rsidRPr="00E93301">
              <w:rPr>
                <w:rFonts w:ascii="Times New Roman" w:hAnsi="Times New Roman" w:cs="Times New Roman"/>
                <w:i/>
                <w:sz w:val="20"/>
                <w:szCs w:val="20"/>
              </w:rPr>
              <w:t>komponento reformos ir investicijos tikslą ir siekiamą rezultatą</w:t>
            </w:r>
          </w:p>
        </w:tc>
      </w:tr>
      <w:tr w:rsidR="00E93301" w:rsidRPr="00624ECB" w14:paraId="0B193FF2" w14:textId="77777777" w:rsidTr="00E93301">
        <w:tc>
          <w:tcPr>
            <w:tcW w:w="704" w:type="dxa"/>
          </w:tcPr>
          <w:p w14:paraId="0229AC99" w14:textId="1C3593C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13CF19B0" w14:textId="1068DA73" w:rsidR="00E93301" w:rsidRPr="00624ECB" w:rsidRDefault="00E93301" w:rsidP="00E93301">
            <w:pPr>
              <w:spacing w:before="120" w:after="120"/>
              <w:rPr>
                <w:rFonts w:ascii="Times New Roman" w:eastAsia="Times New Roman" w:hAnsi="Times New Roman" w:cs="Times New Roman"/>
                <w:b/>
                <w:color w:val="000000"/>
                <w:sz w:val="20"/>
                <w:szCs w:val="20"/>
                <w:lang w:eastAsia="lt-LT"/>
              </w:rPr>
            </w:pPr>
            <w:r w:rsidRPr="00624ECB">
              <w:rPr>
                <w:rFonts w:ascii="Times New Roman" w:eastAsia="Times New Roman" w:hAnsi="Times New Roman" w:cs="Times New Roman"/>
                <w:b/>
                <w:color w:val="000000"/>
                <w:sz w:val="20"/>
                <w:szCs w:val="20"/>
                <w:lang w:eastAsia="lt-LT"/>
              </w:rPr>
              <w:t>Pareiškėjas ir partneris (-iai) organizaciniu ir finansiniu požiūriu yra pajėgūs tinkamai ir laiku įgyvendinti projektą bei užtikrinti projekto rezultatų tęstinumą.</w:t>
            </w:r>
          </w:p>
        </w:tc>
      </w:tr>
      <w:tr w:rsidR="00E93301" w:rsidRPr="00624ECB" w14:paraId="3FB08E0B" w14:textId="7D2F95C6" w:rsidTr="008711CE">
        <w:tc>
          <w:tcPr>
            <w:tcW w:w="704" w:type="dxa"/>
          </w:tcPr>
          <w:p w14:paraId="62B6EA93" w14:textId="4E72C5BB"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1E51E411" w14:textId="64983BA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bCs/>
                <w:color w:val="000000"/>
                <w:sz w:val="20"/>
                <w:szCs w:val="20"/>
                <w:lang w:eastAsia="lt-LT"/>
              </w:rPr>
              <w:t>Ar Pareiškėjas ir partneris (-iai) atitinka tinkamų pareiškėjų ir partnerių sąrašą (kriterijus), nurodytą kvietime teikti projektų įgyvendinimo planus?</w:t>
            </w:r>
          </w:p>
        </w:tc>
        <w:sdt>
          <w:sdtPr>
            <w:rPr>
              <w:rFonts w:ascii="Times New Roman" w:eastAsia="Times New Roman" w:hAnsi="Times New Roman" w:cs="Times New Roman"/>
              <w:bCs/>
              <w:color w:val="000000"/>
              <w:sz w:val="20"/>
              <w:szCs w:val="20"/>
              <w:lang w:eastAsia="lt-LT"/>
            </w:rPr>
            <w:id w:val="-563794243"/>
            <w14:checkbox>
              <w14:checked w14:val="0"/>
              <w14:checkedState w14:val="2612" w14:font="MS Gothic"/>
              <w14:uncheckedState w14:val="2610" w14:font="MS Gothic"/>
            </w14:checkbox>
          </w:sdtPr>
          <w:sdtEndPr/>
          <w:sdtContent>
            <w:tc>
              <w:tcPr>
                <w:tcW w:w="425" w:type="dxa"/>
              </w:tcPr>
              <w:p w14:paraId="46A731C6" w14:textId="3F14B8AC"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54257738"/>
            <w14:checkbox>
              <w14:checked w14:val="0"/>
              <w14:checkedState w14:val="2612" w14:font="MS Gothic"/>
              <w14:uncheckedState w14:val="2610" w14:font="MS Gothic"/>
            </w14:checkbox>
          </w:sdtPr>
          <w:sdtEndPr/>
          <w:sdtContent>
            <w:tc>
              <w:tcPr>
                <w:tcW w:w="425" w:type="dxa"/>
              </w:tcPr>
              <w:p w14:paraId="0CEB9FE7" w14:textId="0351A035"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359348B5" w14:textId="77777777" w:rsidR="00E93301" w:rsidRPr="00624ECB" w:rsidRDefault="00E93301" w:rsidP="00E93301">
            <w:pPr>
              <w:spacing w:after="120"/>
              <w:rPr>
                <w:rFonts w:ascii="Times New Roman" w:eastAsia="Times New Roman" w:hAnsi="Times New Roman" w:cs="Times New Roman"/>
                <w:bCs/>
                <w:color w:val="000000"/>
                <w:sz w:val="20"/>
                <w:szCs w:val="20"/>
                <w:lang w:eastAsia="lt-LT"/>
              </w:rPr>
            </w:pPr>
          </w:p>
        </w:tc>
        <w:tc>
          <w:tcPr>
            <w:tcW w:w="426" w:type="dxa"/>
            <w:shd w:val="clear" w:color="auto" w:fill="D9D9D9" w:themeFill="background1" w:themeFillShade="D9"/>
          </w:tcPr>
          <w:p w14:paraId="172D4B5B" w14:textId="089775EA" w:rsidR="00E93301" w:rsidRPr="00624ECB" w:rsidRDefault="00E93301" w:rsidP="00E93301">
            <w:pPr>
              <w:spacing w:after="120"/>
              <w:rPr>
                <w:rFonts w:ascii="Times New Roman" w:eastAsia="Times New Roman" w:hAnsi="Times New Roman" w:cs="Times New Roman"/>
                <w:bCs/>
                <w:color w:val="000000"/>
                <w:sz w:val="20"/>
                <w:szCs w:val="20"/>
                <w:lang w:eastAsia="lt-LT"/>
              </w:rPr>
            </w:pPr>
          </w:p>
        </w:tc>
        <w:tc>
          <w:tcPr>
            <w:tcW w:w="3685" w:type="dxa"/>
          </w:tcPr>
          <w:p w14:paraId="2591D800" w14:textId="1491A913" w:rsidR="00E93301" w:rsidRPr="00E93301" w:rsidRDefault="00E93301" w:rsidP="00E93301">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atitiktis PFSA</w:t>
            </w:r>
            <w:r>
              <w:rPr>
                <w:rFonts w:ascii="Times New Roman" w:eastAsia="Times New Roman" w:hAnsi="Times New Roman" w:cs="Times New Roman"/>
                <w:bCs/>
                <w:i/>
                <w:color w:val="000000"/>
                <w:sz w:val="20"/>
                <w:szCs w:val="20"/>
                <w:lang w:eastAsia="lt-LT"/>
              </w:rPr>
              <w:t xml:space="preserve"> nuostatoms.</w:t>
            </w:r>
          </w:p>
        </w:tc>
      </w:tr>
      <w:tr w:rsidR="00E93301" w:rsidRPr="00624ECB" w14:paraId="28EF3362" w14:textId="77777777" w:rsidTr="00E93301">
        <w:tc>
          <w:tcPr>
            <w:tcW w:w="704" w:type="dxa"/>
          </w:tcPr>
          <w:p w14:paraId="7346075F" w14:textId="2418769E"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14194816" w14:textId="30269818" w:rsidR="00E93301" w:rsidRPr="00E93301" w:rsidRDefault="00E93301" w:rsidP="00E93301">
            <w:pPr>
              <w:spacing w:after="120"/>
              <w:rPr>
                <w:rFonts w:ascii="Times New Roman" w:eastAsia="Times New Roman" w:hAnsi="Times New Roman" w:cs="Times New Roman"/>
                <w:bCs/>
                <w:i/>
                <w:iCs/>
                <w:color w:val="000000"/>
                <w:sz w:val="20"/>
                <w:szCs w:val="20"/>
                <w:lang w:eastAsia="lt-LT"/>
              </w:rPr>
            </w:pPr>
            <w:r w:rsidRPr="00E93301">
              <w:rPr>
                <w:rFonts w:ascii="Times New Roman" w:eastAsia="Calibri" w:hAnsi="Times New Roman" w:cs="Times New Roman"/>
                <w:sz w:val="20"/>
                <w:szCs w:val="20"/>
              </w:rPr>
              <w:t>Pareiškėjui ir partneriui (-iams) nėra apribojimų gauti finansavimą</w:t>
            </w:r>
            <w:r w:rsidR="00AA7138">
              <w:rPr>
                <w:rFonts w:ascii="Times New Roman" w:eastAsia="Calibri" w:hAnsi="Times New Roman" w:cs="Times New Roman"/>
                <w:sz w:val="20"/>
                <w:szCs w:val="20"/>
              </w:rPr>
              <w:t xml:space="preserve"> </w:t>
            </w:r>
            <w:r w:rsidR="00AA7138" w:rsidRPr="00AA7138">
              <w:rPr>
                <w:rFonts w:ascii="Times New Roman" w:eastAsia="Calibri" w:hAnsi="Times New Roman" w:cs="Times New Roman"/>
                <w:i/>
                <w:sz w:val="20"/>
                <w:szCs w:val="20"/>
              </w:rPr>
              <w:t>(vertinant atitiktį šiam kriterijui vadovaujamasi pareiškėjo ir partnerio pateiktomis deklaracijomis. Pareiškėjo ir partnerio deklaracijose pateiktų teiginių dėl šiame papunktyje nurodytų apribojimų tikrumas tikrinamas atrankos būdu)</w:t>
            </w:r>
            <w:r w:rsidRPr="00AA7138">
              <w:rPr>
                <w:rFonts w:ascii="Times New Roman" w:eastAsia="Calibri" w:hAnsi="Times New Roman" w:cs="Times New Roman"/>
                <w:i/>
                <w:sz w:val="20"/>
                <w:szCs w:val="20"/>
              </w:rPr>
              <w:t>:</w:t>
            </w:r>
          </w:p>
        </w:tc>
      </w:tr>
      <w:tr w:rsidR="00E93301" w:rsidRPr="00624ECB" w14:paraId="26D32D39" w14:textId="205A4442" w:rsidTr="008711CE">
        <w:tc>
          <w:tcPr>
            <w:tcW w:w="704" w:type="dxa"/>
          </w:tcPr>
          <w:p w14:paraId="7B9303B3" w14:textId="77777777"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5201E6B5" w14:textId="5C857B23" w:rsidR="00E93301" w:rsidRPr="00624ECB" w:rsidRDefault="00E93301" w:rsidP="00590917">
            <w:pPr>
              <w:spacing w:after="120"/>
              <w:jc w:val="both"/>
              <w:rPr>
                <w:rFonts w:ascii="Times New Roman" w:eastAsia="Times New Roman" w:hAnsi="Times New Roman" w:cs="Times New Roman"/>
                <w:bCs/>
                <w:i/>
                <w:iCs/>
                <w:color w:val="000000"/>
                <w:sz w:val="20"/>
                <w:szCs w:val="20"/>
                <w:lang w:eastAsia="lt-LT"/>
              </w:rPr>
            </w:pPr>
            <w:r w:rsidRPr="00624ECB">
              <w:rPr>
                <w:rFonts w:ascii="Times New Roman" w:hAnsi="Times New Roman" w:cs="Times New Roman"/>
                <w:sz w:val="20"/>
                <w:szCs w:val="20"/>
              </w:rPr>
              <w:t xml:space="preserve">Ar pareiškėjui ir partneriui (-iams), kurie yra juridiniai asmenys, nėra iškelta byla dėl bankroto arba jis (jie) nėra likviduojamas (-i), nėra priimtas kreditorių susirinkimo nutarimas bankroto procedūras vykdyti ne teismo tvarka </w:t>
            </w:r>
            <w:r w:rsidRPr="00624ECB">
              <w:rPr>
                <w:rFonts w:ascii="Times New Roman" w:hAnsi="Times New Roman" w:cs="Times New Roman"/>
                <w:i/>
                <w:sz w:val="20"/>
                <w:szCs w:val="20"/>
              </w:rPr>
              <w:t>(ši nuostata netaikoma biudžetinėms įstaigoms)</w:t>
            </w:r>
            <w:r w:rsidR="00524BAD">
              <w:rPr>
                <w:rFonts w:ascii="Times New Roman" w:hAnsi="Times New Roman" w:cs="Times New Roman"/>
                <w:i/>
                <w:sz w:val="20"/>
                <w:szCs w:val="20"/>
              </w:rPr>
              <w:t xml:space="preserve">. </w:t>
            </w:r>
            <w:r w:rsidR="00524BAD" w:rsidRPr="00524BAD">
              <w:rPr>
                <w:rFonts w:ascii="Times New Roman" w:hAnsi="Times New Roman" w:cs="Times New Roman"/>
                <w:sz w:val="20"/>
                <w:szCs w:val="20"/>
              </w:rPr>
              <w:t xml:space="preserve">Pareiškėjui ir partneriui (-iams), kurie yra juridiniai asmenys, t. y. vadovui, pagrindiniam akcininkui (turinčiam daugiau nei 50 procentų akcijų) ar savininkui, ūkinės bendrijos tikrajam nariui (-iams) ar mažosios bendrijos atstovui (-ams), turinčiam (-iems) teisę juridinio asmens vardu sudaryti sandorį, ar apskaitą tvarkančiam asmeniui (asmenims), ar kitam (kitiems) asmeniui (asmenims), turinčiam (-tiems) teisę surašyti ir pasirašyti pareiškėjo apskaitos dokumentus, </w:t>
            </w:r>
            <w:r w:rsidRPr="00524BAD">
              <w:rPr>
                <w:rFonts w:ascii="Times New Roman" w:hAnsi="Times New Roman" w:cs="Times New Roman"/>
                <w:sz w:val="20"/>
                <w:szCs w:val="20"/>
              </w:rPr>
              <w:t xml:space="preserve"> arba </w:t>
            </w:r>
            <w:r w:rsidR="00AA7138" w:rsidRPr="00524BAD">
              <w:rPr>
                <w:rFonts w:ascii="Times New Roman" w:hAnsi="Times New Roman" w:cs="Times New Roman"/>
                <w:sz w:val="20"/>
                <w:szCs w:val="20"/>
              </w:rPr>
              <w:t xml:space="preserve">jungtinio projekto projekto </w:t>
            </w:r>
            <w:r w:rsidRPr="00524BAD">
              <w:rPr>
                <w:rFonts w:ascii="Times New Roman" w:hAnsi="Times New Roman" w:cs="Times New Roman"/>
                <w:sz w:val="20"/>
                <w:szCs w:val="20"/>
              </w:rPr>
              <w:t>pareiškėjui, kuri</w:t>
            </w:r>
            <w:r w:rsidR="00AA7138" w:rsidRPr="00524BAD">
              <w:rPr>
                <w:rFonts w:ascii="Times New Roman" w:hAnsi="Times New Roman" w:cs="Times New Roman"/>
                <w:sz w:val="20"/>
                <w:szCs w:val="20"/>
              </w:rPr>
              <w:t>s</w:t>
            </w:r>
            <w:r w:rsidR="00AA7138">
              <w:rPr>
                <w:rFonts w:ascii="Times New Roman" w:hAnsi="Times New Roman" w:cs="Times New Roman"/>
                <w:sz w:val="20"/>
                <w:szCs w:val="20"/>
              </w:rPr>
              <w:t xml:space="preserve"> yra fizinis asmuo</w:t>
            </w:r>
            <w:r w:rsidRPr="00624ECB">
              <w:rPr>
                <w:rFonts w:ascii="Times New Roman" w:hAnsi="Times New Roman" w:cs="Times New Roman"/>
                <w:sz w:val="20"/>
                <w:szCs w:val="20"/>
              </w:rPr>
              <w:t xml:space="preserve">, nėra iškelta byla dėl bankroto, nėra pradėtas ikiteisminis tyrimas dėl ūkinės </w:t>
            </w:r>
            <w:r w:rsidRPr="00624ECB">
              <w:rPr>
                <w:rFonts w:ascii="Times New Roman" w:hAnsi="Times New Roman" w:cs="Times New Roman"/>
                <w:bCs/>
                <w:sz w:val="20"/>
                <w:szCs w:val="20"/>
              </w:rPr>
              <w:t>ir (arba) ekonominės</w:t>
            </w:r>
            <w:r w:rsidRPr="00624ECB">
              <w:rPr>
                <w:rFonts w:ascii="Times New Roman" w:hAnsi="Times New Roman" w:cs="Times New Roman"/>
                <w:sz w:val="20"/>
                <w:szCs w:val="20"/>
              </w:rPr>
              <w:t xml:space="preserve"> veiklos;</w:t>
            </w:r>
            <w:r w:rsidR="00524BAD">
              <w:t xml:space="preserve"> </w:t>
            </w:r>
          </w:p>
        </w:tc>
        <w:sdt>
          <w:sdtPr>
            <w:rPr>
              <w:rFonts w:ascii="Times New Roman" w:eastAsia="Times New Roman" w:hAnsi="Times New Roman" w:cs="Times New Roman"/>
              <w:bCs/>
              <w:color w:val="000000"/>
              <w:sz w:val="20"/>
              <w:szCs w:val="20"/>
              <w:lang w:eastAsia="lt-LT"/>
            </w:rPr>
            <w:id w:val="1502087854"/>
            <w14:checkbox>
              <w14:checked w14:val="0"/>
              <w14:checkedState w14:val="2612" w14:font="MS Gothic"/>
              <w14:uncheckedState w14:val="2610" w14:font="MS Gothic"/>
            </w14:checkbox>
          </w:sdtPr>
          <w:sdtEndPr/>
          <w:sdtContent>
            <w:tc>
              <w:tcPr>
                <w:tcW w:w="425" w:type="dxa"/>
              </w:tcPr>
              <w:p w14:paraId="2DFC912F" w14:textId="28F3F60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00320157"/>
            <w14:checkbox>
              <w14:checked w14:val="0"/>
              <w14:checkedState w14:val="2612" w14:font="MS Gothic"/>
              <w14:uncheckedState w14:val="2610" w14:font="MS Gothic"/>
            </w14:checkbox>
          </w:sdtPr>
          <w:sdtEndPr/>
          <w:sdtContent>
            <w:tc>
              <w:tcPr>
                <w:tcW w:w="425" w:type="dxa"/>
              </w:tcPr>
              <w:p w14:paraId="2CD6EACD" w14:textId="6AFD6E0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718368"/>
            <w14:checkbox>
              <w14:checked w14:val="0"/>
              <w14:checkedState w14:val="2612" w14:font="MS Gothic"/>
              <w14:uncheckedState w14:val="2610" w14:font="MS Gothic"/>
            </w14:checkbox>
          </w:sdtPr>
          <w:sdtEndPr/>
          <w:sdtContent>
            <w:tc>
              <w:tcPr>
                <w:tcW w:w="425" w:type="dxa"/>
              </w:tcPr>
              <w:p w14:paraId="6A17EA06" w14:textId="209FF58A"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9765203"/>
            <w14:checkbox>
              <w14:checked w14:val="0"/>
              <w14:checkedState w14:val="2612" w14:font="MS Gothic"/>
              <w14:uncheckedState w14:val="2610" w14:font="MS Gothic"/>
            </w14:checkbox>
          </w:sdtPr>
          <w:sdtEndPr/>
          <w:sdtContent>
            <w:tc>
              <w:tcPr>
                <w:tcW w:w="426" w:type="dxa"/>
              </w:tcPr>
              <w:p w14:paraId="4D5A9356" w14:textId="6602BB76"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1F949F4" w14:textId="1B722645" w:rsidR="00E93301" w:rsidRPr="00624ECB" w:rsidRDefault="00E93301" w:rsidP="00A60CFF">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 xml:space="preserve">Vertinama </w:t>
            </w:r>
            <w:r w:rsidR="00A6297D">
              <w:rPr>
                <w:rFonts w:ascii="Times New Roman" w:eastAsia="Times New Roman" w:hAnsi="Times New Roman" w:cs="Times New Roman"/>
                <w:bCs/>
                <w:i/>
                <w:iCs/>
                <w:color w:val="000000"/>
                <w:sz w:val="20"/>
                <w:szCs w:val="20"/>
                <w:lang w:eastAsia="lt-LT"/>
              </w:rPr>
              <w:t>pagal J</w:t>
            </w:r>
            <w:r>
              <w:rPr>
                <w:rFonts w:ascii="Times New Roman" w:eastAsia="Times New Roman" w:hAnsi="Times New Roman" w:cs="Times New Roman"/>
                <w:bCs/>
                <w:i/>
                <w:iCs/>
                <w:color w:val="000000"/>
                <w:sz w:val="20"/>
                <w:szCs w:val="20"/>
                <w:lang w:eastAsia="lt-LT"/>
              </w:rPr>
              <w:t>uridinių asmenų</w:t>
            </w:r>
            <w:r w:rsidR="00A6297D">
              <w:rPr>
                <w:rFonts w:ascii="Times New Roman" w:eastAsia="Times New Roman" w:hAnsi="Times New Roman" w:cs="Times New Roman"/>
                <w:bCs/>
                <w:i/>
                <w:iCs/>
                <w:color w:val="000000"/>
                <w:sz w:val="20"/>
                <w:szCs w:val="20"/>
                <w:lang w:eastAsia="lt-LT"/>
              </w:rPr>
              <w:t>,</w:t>
            </w:r>
            <w:r w:rsidR="00A60CFF">
              <w:rPr>
                <w:rFonts w:ascii="Times New Roman" w:eastAsia="Times New Roman" w:hAnsi="Times New Roman" w:cs="Times New Roman"/>
                <w:bCs/>
                <w:i/>
                <w:iCs/>
                <w:color w:val="000000"/>
                <w:sz w:val="20"/>
                <w:szCs w:val="20"/>
                <w:lang w:eastAsia="lt-LT"/>
              </w:rPr>
              <w:t xml:space="preserve"> Valstybinės mokesčių inspekcijos,</w:t>
            </w:r>
            <w:r w:rsidR="00A6297D">
              <w:rPr>
                <w:rFonts w:ascii="Times New Roman" w:eastAsia="Times New Roman" w:hAnsi="Times New Roman" w:cs="Times New Roman"/>
                <w:bCs/>
                <w:i/>
                <w:iCs/>
                <w:color w:val="000000"/>
                <w:sz w:val="20"/>
                <w:szCs w:val="20"/>
                <w:lang w:eastAsia="lt-LT"/>
              </w:rPr>
              <w:t xml:space="preserve"> </w:t>
            </w:r>
            <w:r w:rsidR="00A6297D" w:rsidRPr="00A6297D">
              <w:rPr>
                <w:rFonts w:ascii="Times New Roman" w:eastAsia="Times New Roman" w:hAnsi="Times New Roman" w:cs="Times New Roman"/>
                <w:bCs/>
                <w:i/>
                <w:iCs/>
                <w:color w:val="000000"/>
                <w:sz w:val="20"/>
                <w:szCs w:val="20"/>
                <w:lang w:eastAsia="lt-LT"/>
              </w:rPr>
              <w:t>Informatikos ir ryšių departament</w:t>
            </w:r>
            <w:r w:rsidR="00A6297D">
              <w:rPr>
                <w:rFonts w:ascii="Times New Roman" w:eastAsia="Times New Roman" w:hAnsi="Times New Roman" w:cs="Times New Roman"/>
                <w:bCs/>
                <w:i/>
                <w:iCs/>
                <w:color w:val="000000"/>
                <w:sz w:val="20"/>
                <w:szCs w:val="20"/>
                <w:lang w:eastAsia="lt-LT"/>
              </w:rPr>
              <w:t>o</w:t>
            </w:r>
            <w:r w:rsidR="00A6297D" w:rsidRPr="00A6297D">
              <w:rPr>
                <w:rFonts w:ascii="Times New Roman" w:eastAsia="Times New Roman" w:hAnsi="Times New Roman" w:cs="Times New Roman"/>
                <w:bCs/>
                <w:i/>
                <w:iCs/>
                <w:color w:val="000000"/>
                <w:sz w:val="20"/>
                <w:szCs w:val="20"/>
                <w:lang w:eastAsia="lt-LT"/>
              </w:rPr>
              <w:t xml:space="preserve"> </w:t>
            </w:r>
            <w:r w:rsidR="00A60CFF">
              <w:rPr>
                <w:rFonts w:ascii="Times New Roman" w:eastAsia="Times New Roman" w:hAnsi="Times New Roman" w:cs="Times New Roman"/>
                <w:bCs/>
                <w:i/>
                <w:iCs/>
                <w:color w:val="000000"/>
                <w:sz w:val="20"/>
                <w:szCs w:val="20"/>
                <w:lang w:eastAsia="lt-LT"/>
              </w:rPr>
              <w:t xml:space="preserve">ir kitų registrų </w:t>
            </w:r>
            <w:r w:rsidR="00A6297D">
              <w:rPr>
                <w:rFonts w:ascii="Times New Roman" w:eastAsia="Times New Roman" w:hAnsi="Times New Roman" w:cs="Times New Roman"/>
                <w:bCs/>
                <w:i/>
                <w:iCs/>
                <w:color w:val="000000"/>
                <w:sz w:val="20"/>
                <w:szCs w:val="20"/>
                <w:lang w:eastAsia="lt-LT"/>
              </w:rPr>
              <w:t>duomenis.</w:t>
            </w:r>
          </w:p>
        </w:tc>
      </w:tr>
      <w:tr w:rsidR="00E93301" w:rsidRPr="00624ECB" w14:paraId="52A27173" w14:textId="196AC545" w:rsidTr="008711CE">
        <w:tc>
          <w:tcPr>
            <w:tcW w:w="704" w:type="dxa"/>
          </w:tcPr>
          <w:p w14:paraId="44121CE7" w14:textId="7DCCDCBA"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05EBAACE" w14:textId="0ED7CA07"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pateikimo dieną pareiškėjas ir partneris (-iai) galutiniu teismo sprendimu ar galutiniu administraciniu sprendimu nėra pripažinti nevykdančiais pareigų, susijusių su mokesčių ar socialinio draudimo įmokų mokėjimu pagal Lietuvos Respublikos teisės aktus arba pagal kitos valstybės teisės aktus</w:t>
            </w:r>
            <w:r w:rsidR="00AA7138" w:rsidRPr="00AA7138">
              <w:rPr>
                <w:rFonts w:ascii="Times New Roman" w:hAnsi="Times New Roman" w:cs="Times New Roman"/>
                <w:sz w:val="20"/>
                <w:szCs w:val="20"/>
              </w:rPr>
              <w:t xml:space="preserve">, jei pareiškėjas ir </w:t>
            </w:r>
            <w:r w:rsidR="00AA7138" w:rsidRPr="00AA7138">
              <w:rPr>
                <w:rFonts w:ascii="Times New Roman" w:hAnsi="Times New Roman" w:cs="Times New Roman"/>
                <w:sz w:val="20"/>
                <w:szCs w:val="20"/>
              </w:rPr>
              <w:lastRenderedPageBreak/>
              <w:t>partneris (-iai) yra užsienyje registruoti juridiniai asmenys arba jungtinio projekto projektų pareiškėjas – užsienyje gyvenantis fizinis asmuo;</w:t>
            </w:r>
          </w:p>
        </w:tc>
        <w:sdt>
          <w:sdtPr>
            <w:rPr>
              <w:rFonts w:ascii="Times New Roman" w:eastAsia="Times New Roman" w:hAnsi="Times New Roman" w:cs="Times New Roman"/>
              <w:bCs/>
              <w:color w:val="000000"/>
              <w:sz w:val="20"/>
              <w:szCs w:val="20"/>
              <w:lang w:eastAsia="lt-LT"/>
            </w:rPr>
            <w:id w:val="-1329747748"/>
            <w14:checkbox>
              <w14:checked w14:val="0"/>
              <w14:checkedState w14:val="2612" w14:font="MS Gothic"/>
              <w14:uncheckedState w14:val="2610" w14:font="MS Gothic"/>
            </w14:checkbox>
          </w:sdtPr>
          <w:sdtEndPr/>
          <w:sdtContent>
            <w:tc>
              <w:tcPr>
                <w:tcW w:w="425" w:type="dxa"/>
              </w:tcPr>
              <w:p w14:paraId="3D044EFE" w14:textId="4E3629D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605076523"/>
            <w14:checkbox>
              <w14:checked w14:val="0"/>
              <w14:checkedState w14:val="2612" w14:font="MS Gothic"/>
              <w14:uncheckedState w14:val="2610" w14:font="MS Gothic"/>
            </w14:checkbox>
          </w:sdtPr>
          <w:sdtEndPr/>
          <w:sdtContent>
            <w:tc>
              <w:tcPr>
                <w:tcW w:w="425" w:type="dxa"/>
              </w:tcPr>
              <w:p w14:paraId="677EDDBB" w14:textId="0EEF281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35571449"/>
            <w14:checkbox>
              <w14:checked w14:val="0"/>
              <w14:checkedState w14:val="2612" w14:font="MS Gothic"/>
              <w14:uncheckedState w14:val="2610" w14:font="MS Gothic"/>
            </w14:checkbox>
          </w:sdtPr>
          <w:sdtEndPr/>
          <w:sdtContent>
            <w:tc>
              <w:tcPr>
                <w:tcW w:w="425" w:type="dxa"/>
              </w:tcPr>
              <w:p w14:paraId="06D4F92F" w14:textId="07E0F8A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04280663"/>
            <w14:checkbox>
              <w14:checked w14:val="0"/>
              <w14:checkedState w14:val="2612" w14:font="MS Gothic"/>
              <w14:uncheckedState w14:val="2610" w14:font="MS Gothic"/>
            </w14:checkbox>
          </w:sdtPr>
          <w:sdtEndPr/>
          <w:sdtContent>
            <w:tc>
              <w:tcPr>
                <w:tcW w:w="426" w:type="dxa"/>
              </w:tcPr>
              <w:p w14:paraId="69573BEA" w14:textId="6CB540BC"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01EA37C" w14:textId="3E5A43D3" w:rsidR="00E93301" w:rsidRPr="00624ECB" w:rsidRDefault="00AA7138" w:rsidP="00E93301">
            <w:pPr>
              <w:spacing w:after="120"/>
              <w:rPr>
                <w:rFonts w:ascii="Times New Roman" w:eastAsia="Times New Roman" w:hAnsi="Times New Roman" w:cs="Times New Roman"/>
                <w:bCs/>
                <w:i/>
                <w:iCs/>
                <w:color w:val="000000"/>
                <w:sz w:val="20"/>
                <w:szCs w:val="20"/>
                <w:lang w:eastAsia="lt-LT"/>
              </w:rPr>
            </w:pPr>
            <w:r w:rsidRPr="00AA7138">
              <w:rPr>
                <w:rFonts w:ascii="Times New Roman" w:hAnsi="Times New Roman" w:cs="Times New Roman"/>
                <w:i/>
                <w:sz w:val="20"/>
                <w:szCs w:val="20"/>
              </w:rPr>
              <w:t xml:space="preserve">Netaikoma įstaigoms, kurių veikla finansuojama iš Lietuvos Respublikos valstybės ir (arba) savivaldybių biudžetų ir (arba) valstybės pinigų fondų lėšų, ir pareiškėjams, kuriems Lietuvos Respublikos teisės aktų nustatyta tvarka </w:t>
            </w:r>
            <w:r w:rsidRPr="00AA7138">
              <w:rPr>
                <w:rFonts w:ascii="Times New Roman" w:hAnsi="Times New Roman" w:cs="Times New Roman"/>
                <w:i/>
                <w:sz w:val="20"/>
                <w:szCs w:val="20"/>
              </w:rPr>
              <w:lastRenderedPageBreak/>
              <w:t>yra atidėti mokesčių arba socialinio draudimo įmokų mokėjimo terminai</w:t>
            </w:r>
          </w:p>
        </w:tc>
      </w:tr>
      <w:tr w:rsidR="00E93301" w:rsidRPr="00624ECB" w14:paraId="59204943" w14:textId="37F2BF08" w:rsidTr="008711CE">
        <w:tc>
          <w:tcPr>
            <w:tcW w:w="704" w:type="dxa"/>
          </w:tcPr>
          <w:p w14:paraId="30700F70" w14:textId="32567BB3"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560CF5C2" w14:textId="02D55F7B" w:rsidR="00E93301" w:rsidRPr="00624ECB" w:rsidRDefault="00E93301" w:rsidP="00524BAD">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Ar projekto įgyvendinimo plano </w:t>
            </w:r>
            <w:r w:rsidRPr="00624ECB">
              <w:rPr>
                <w:rFonts w:ascii="Times New Roman" w:hAnsi="Times New Roman" w:cs="Times New Roman"/>
                <w:sz w:val="20"/>
                <w:szCs w:val="20"/>
                <w:lang w:eastAsia="lt-LT"/>
              </w:rPr>
              <w:t xml:space="preserve">vertinimo metu pareiškėjas ir partneris (-iai) neturi neišnykusio arba nepanaikinto teistumo arba dėl pareiškėjo ir partnerio (-ių) per pastaruosius 5 metus nebuvo priimtas ir įsiteisėjęs apkaltinamasis teismo nuosprendis dėl neteisėtos veiklos, </w:t>
            </w:r>
            <w:r w:rsidRPr="00624ECB">
              <w:rPr>
                <w:rFonts w:ascii="Times New Roman" w:hAnsi="Times New Roman" w:cs="Times New Roman"/>
                <w:sz w:val="20"/>
                <w:szCs w:val="20"/>
              </w:rPr>
              <w:t xml:space="preserve">kenkiančios Lietuvos Respublikos ir (arba) Europos Sąjungos finansiniams interesams, t. y. </w:t>
            </w:r>
            <w:r w:rsidRPr="00624ECB">
              <w:rPr>
                <w:rFonts w:ascii="Times New Roman" w:hAnsi="Times New Roman" w:cs="Times New Roman"/>
                <w:sz w:val="20"/>
                <w:szCs w:val="20"/>
                <w:lang w:eastAsia="lt-LT"/>
              </w:rPr>
              <w:t xml:space="preserve">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w:t>
            </w:r>
            <w:r w:rsidR="00AA7138">
              <w:rPr>
                <w:rFonts w:ascii="Times New Roman" w:hAnsi="Times New Roman" w:cs="Times New Roman"/>
                <w:sz w:val="20"/>
                <w:szCs w:val="20"/>
                <w:lang w:eastAsia="lt-LT"/>
              </w:rPr>
              <w:t>apskaitą tvarkantis asmuo (asmenys)</w:t>
            </w:r>
            <w:r w:rsidRPr="00624ECB">
              <w:rPr>
                <w:rFonts w:ascii="Times New Roman" w:hAnsi="Times New Roman" w:cs="Times New Roman"/>
                <w:sz w:val="20"/>
                <w:szCs w:val="20"/>
                <w:lang w:eastAsia="lt-LT"/>
              </w:rPr>
              <w:t xml:space="preserve">, ar kitas (kiti) asmuo (asmenys), turintis (-ys) teisę surašyti ir pasirašyti pareiškėjo apskaitos dokumentus, neturi neišnykusio arba nepanaikinto teistumo arba dėl pareiškėjo ir partnerio (-ių) per pastaruosius 5 metus nebuvo priimtas ir įsiteisėjęs apkaltinamasis teismo nuosprendis </w:t>
            </w:r>
            <w:r w:rsidRPr="00624ECB">
              <w:rPr>
                <w:rFonts w:ascii="Times New Roman" w:hAnsi="Times New Roman" w:cs="Times New Roman"/>
                <w:sz w:val="20"/>
                <w:szCs w:val="20"/>
              </w:rPr>
              <w:t xml:space="preserve">už dalyvavimą bendrininkų grupėje, organizuotoje grupėje, nusikalstamame susivienijime, jų organizavimą ar vadovavimą </w:t>
            </w:r>
            <w:r w:rsidRPr="00624ECB">
              <w:rPr>
                <w:rFonts w:ascii="Times New Roman" w:hAnsi="Times New Roman" w:cs="Times New Roman"/>
                <w:sz w:val="20"/>
                <w:szCs w:val="20"/>
              </w:rPr>
              <w:lastRenderedPageBreak/>
              <w:t xml:space="preserve">jiems, </w:t>
            </w:r>
            <w:r w:rsidRPr="00624ECB">
              <w:rPr>
                <w:rFonts w:ascii="Times New Roman" w:hAnsi="Times New Roman" w:cs="Times New Roman"/>
                <w:color w:val="000000"/>
                <w:sz w:val="20"/>
                <w:szCs w:val="20"/>
              </w:rPr>
              <w:t>teroristinius ir su teroristine veikla susijusius nusikaltimus</w:t>
            </w:r>
            <w:r w:rsidRPr="00624ECB">
              <w:rPr>
                <w:rFonts w:ascii="Times New Roman" w:hAnsi="Times New Roman" w:cs="Times New Roman"/>
                <w:sz w:val="20"/>
                <w:szCs w:val="20"/>
              </w:rPr>
              <w:t xml:space="preserve">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w:t>
            </w:r>
            <w:r w:rsidRPr="00624ECB">
              <w:rPr>
                <w:rFonts w:ascii="Times New Roman" w:hAnsi="Times New Roman" w:cs="Times New Roman"/>
                <w:sz w:val="20"/>
                <w:szCs w:val="20"/>
              </w:rPr>
              <w:lastRenderedPageBreak/>
              <w:t>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w:t>
            </w:r>
            <w:r w:rsidR="00524BAD" w:rsidRPr="00524BAD">
              <w:rPr>
                <w:rFonts w:ascii="Times New Roman" w:hAnsi="Times New Roman" w:cs="Times New Roman"/>
                <w:sz w:val="20"/>
                <w:szCs w:val="20"/>
              </w:rPr>
              <w:t>, arba apie juos nėra pateiktų duomenų Finansinių nusikaltimų tyrimo tarnybos prie Lietuvos Respublikos vidaus reikalų ministerijos interneto svetainėje fntt.lt skelbiamoje informacijoje apie fizinių ir (ar) juridinių asmenų sąsajas su subjektais, kuriems taikomos tarptautinės sankcijos;</w:t>
            </w:r>
            <w:r w:rsidRPr="00624ECB">
              <w:rPr>
                <w:rFonts w:ascii="Times New Roman" w:hAnsi="Times New Roman" w:cs="Times New Roman"/>
                <w:sz w:val="20"/>
                <w:szCs w:val="20"/>
              </w:rPr>
              <w:t xml:space="preserve"> </w:t>
            </w:r>
          </w:p>
        </w:tc>
        <w:sdt>
          <w:sdtPr>
            <w:rPr>
              <w:rFonts w:ascii="Times New Roman" w:eastAsia="Times New Roman" w:hAnsi="Times New Roman" w:cs="Times New Roman"/>
              <w:bCs/>
              <w:color w:val="000000"/>
              <w:sz w:val="20"/>
              <w:szCs w:val="20"/>
              <w:lang w:eastAsia="lt-LT"/>
            </w:rPr>
            <w:id w:val="393007624"/>
            <w14:checkbox>
              <w14:checked w14:val="0"/>
              <w14:checkedState w14:val="2612" w14:font="MS Gothic"/>
              <w14:uncheckedState w14:val="2610" w14:font="MS Gothic"/>
            </w14:checkbox>
          </w:sdtPr>
          <w:sdtEndPr/>
          <w:sdtContent>
            <w:tc>
              <w:tcPr>
                <w:tcW w:w="425" w:type="dxa"/>
              </w:tcPr>
              <w:p w14:paraId="4A3CE48C" w14:textId="263B97A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4113568"/>
            <w14:checkbox>
              <w14:checked w14:val="0"/>
              <w14:checkedState w14:val="2612" w14:font="MS Gothic"/>
              <w14:uncheckedState w14:val="2610" w14:font="MS Gothic"/>
            </w14:checkbox>
          </w:sdtPr>
          <w:sdtEndPr/>
          <w:sdtContent>
            <w:tc>
              <w:tcPr>
                <w:tcW w:w="425" w:type="dxa"/>
              </w:tcPr>
              <w:p w14:paraId="40BD9519" w14:textId="5735E93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852766524"/>
            <w14:checkbox>
              <w14:checked w14:val="0"/>
              <w14:checkedState w14:val="2612" w14:font="MS Gothic"/>
              <w14:uncheckedState w14:val="2610" w14:font="MS Gothic"/>
            </w14:checkbox>
          </w:sdtPr>
          <w:sdtEndPr/>
          <w:sdtContent>
            <w:tc>
              <w:tcPr>
                <w:tcW w:w="425" w:type="dxa"/>
              </w:tcPr>
              <w:p w14:paraId="15FA125B" w14:textId="4A40AD0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83424964"/>
            <w14:checkbox>
              <w14:checked w14:val="0"/>
              <w14:checkedState w14:val="2612" w14:font="MS Gothic"/>
              <w14:uncheckedState w14:val="2610" w14:font="MS Gothic"/>
            </w14:checkbox>
          </w:sdtPr>
          <w:sdtEndPr/>
          <w:sdtContent>
            <w:tc>
              <w:tcPr>
                <w:tcW w:w="426" w:type="dxa"/>
              </w:tcPr>
              <w:p w14:paraId="1D18BD3B" w14:textId="2E3A1140"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6976015" w14:textId="112DB817"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sidRPr="00E93301">
              <w:rPr>
                <w:rFonts w:ascii="Times New Roman" w:eastAsia="Times New Roman" w:hAnsi="Times New Roman" w:cs="Times New Roman"/>
                <w:bCs/>
                <w:i/>
                <w:iCs/>
                <w:color w:val="000000"/>
                <w:sz w:val="20"/>
                <w:szCs w:val="20"/>
                <w:lang w:eastAsia="lt-LT"/>
              </w:rPr>
              <w:t>Netaikoma, jei pareiškėjo veikla finansuojama iš Lietuvos Respublikos valstybės ir (arba) savivaldybių biudžetų ir (arba) valstybės pinigų fondų lėšų, taip pat iš Europos investicijų fondo ir</w:t>
            </w:r>
            <w:r>
              <w:rPr>
                <w:rFonts w:ascii="Times New Roman" w:eastAsia="Times New Roman" w:hAnsi="Times New Roman" w:cs="Times New Roman"/>
                <w:bCs/>
                <w:i/>
                <w:iCs/>
                <w:color w:val="000000"/>
                <w:sz w:val="20"/>
                <w:szCs w:val="20"/>
                <w:lang w:eastAsia="lt-LT"/>
              </w:rPr>
              <w:t xml:space="preserve"> Europos investicijų banko lėšų</w:t>
            </w:r>
          </w:p>
        </w:tc>
      </w:tr>
      <w:tr w:rsidR="00E93301" w:rsidRPr="00624ECB" w14:paraId="1C44A564" w14:textId="403AA1B1" w:rsidTr="008711CE">
        <w:tc>
          <w:tcPr>
            <w:tcW w:w="704" w:type="dxa"/>
          </w:tcPr>
          <w:p w14:paraId="57F6D26D" w14:textId="4DE607B9"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32F38F18" w14:textId="74996ED2"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pareiškėjui ir partneriui (-iams), jei jie perkėlė gamybinę veiklą valstybėje narėje arba į kitą valstybę narę, nėra taikoma arba nebuvo taikoma išieškojimo procedūra;</w:t>
            </w:r>
          </w:p>
        </w:tc>
        <w:sdt>
          <w:sdtPr>
            <w:rPr>
              <w:rFonts w:ascii="Times New Roman" w:eastAsia="Times New Roman" w:hAnsi="Times New Roman" w:cs="Times New Roman"/>
              <w:bCs/>
              <w:color w:val="000000"/>
              <w:sz w:val="20"/>
              <w:szCs w:val="20"/>
              <w:lang w:eastAsia="lt-LT"/>
            </w:rPr>
            <w:id w:val="173694364"/>
            <w14:checkbox>
              <w14:checked w14:val="0"/>
              <w14:checkedState w14:val="2612" w14:font="MS Gothic"/>
              <w14:uncheckedState w14:val="2610" w14:font="MS Gothic"/>
            </w14:checkbox>
          </w:sdtPr>
          <w:sdtEndPr/>
          <w:sdtContent>
            <w:tc>
              <w:tcPr>
                <w:tcW w:w="425" w:type="dxa"/>
              </w:tcPr>
              <w:p w14:paraId="44C549FC" w14:textId="2EFD65E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9162612"/>
            <w14:checkbox>
              <w14:checked w14:val="0"/>
              <w14:checkedState w14:val="2612" w14:font="MS Gothic"/>
              <w14:uncheckedState w14:val="2610" w14:font="MS Gothic"/>
            </w14:checkbox>
          </w:sdtPr>
          <w:sdtEndPr/>
          <w:sdtContent>
            <w:tc>
              <w:tcPr>
                <w:tcW w:w="425" w:type="dxa"/>
              </w:tcPr>
              <w:p w14:paraId="5EACEC7A" w14:textId="4A3BC488"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93077914"/>
            <w14:checkbox>
              <w14:checked w14:val="0"/>
              <w14:checkedState w14:val="2612" w14:font="MS Gothic"/>
              <w14:uncheckedState w14:val="2610" w14:font="MS Gothic"/>
            </w14:checkbox>
          </w:sdtPr>
          <w:sdtEndPr/>
          <w:sdtContent>
            <w:tc>
              <w:tcPr>
                <w:tcW w:w="425" w:type="dxa"/>
              </w:tcPr>
              <w:p w14:paraId="41F9BD56" w14:textId="71EF7F4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45602122"/>
            <w14:checkbox>
              <w14:checked w14:val="0"/>
              <w14:checkedState w14:val="2612" w14:font="MS Gothic"/>
              <w14:uncheckedState w14:val="2610" w14:font="MS Gothic"/>
            </w14:checkbox>
          </w:sdtPr>
          <w:sdtEndPr/>
          <w:sdtContent>
            <w:tc>
              <w:tcPr>
                <w:tcW w:w="426" w:type="dxa"/>
              </w:tcPr>
              <w:p w14:paraId="5FB42036" w14:textId="0BF2B9E3"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59EB01" w14:textId="5707757A" w:rsidR="00E93301" w:rsidRPr="00624ECB" w:rsidRDefault="00A6297D" w:rsidP="00A6297D">
            <w:pPr>
              <w:spacing w:after="120"/>
              <w:rPr>
                <w:rFonts w:ascii="Times New Roman" w:eastAsia="Times New Roman" w:hAnsi="Times New Roman" w:cs="Times New Roman"/>
                <w:bCs/>
                <w:i/>
                <w:iCs/>
                <w:color w:val="000000"/>
                <w:sz w:val="20"/>
                <w:szCs w:val="20"/>
                <w:lang w:eastAsia="lt-LT"/>
              </w:rPr>
            </w:pPr>
            <w:r>
              <w:rPr>
                <w:rFonts w:ascii="Times New Roman" w:eastAsia="Times New Roman" w:hAnsi="Times New Roman" w:cs="Times New Roman"/>
                <w:bCs/>
                <w:i/>
                <w:iCs/>
                <w:color w:val="000000"/>
                <w:sz w:val="20"/>
                <w:szCs w:val="20"/>
                <w:lang w:eastAsia="lt-LT"/>
              </w:rPr>
              <w:t>Vertinama v</w:t>
            </w:r>
            <w:r w:rsidRPr="00A6297D">
              <w:rPr>
                <w:rFonts w:ascii="Times New Roman" w:eastAsia="Times New Roman" w:hAnsi="Times New Roman" w:cs="Times New Roman"/>
                <w:bCs/>
                <w:i/>
                <w:iCs/>
                <w:color w:val="000000"/>
                <w:sz w:val="20"/>
                <w:szCs w:val="20"/>
                <w:lang w:eastAsia="lt-LT"/>
              </w:rPr>
              <w:t>adovaujantis pareiškėjo ir parnerių deklaracijos duomenimis</w:t>
            </w:r>
          </w:p>
        </w:tc>
      </w:tr>
      <w:tr w:rsidR="00E93301" w:rsidRPr="00624ECB" w14:paraId="366A8643" w14:textId="737E9C01" w:rsidTr="008711CE">
        <w:tc>
          <w:tcPr>
            <w:tcW w:w="704" w:type="dxa"/>
          </w:tcPr>
          <w:p w14:paraId="1B88D3D5" w14:textId="5BA9A3A2"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6B3353B7" w14:textId="7B85E4CC"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Ar projekto įgyvendinimo plano vertinimo metu pareiškėjui ir partneriui (-iams) nėra taikomas apribojimas (iki 5 metų) neskirti Europos Sąjungos </w:t>
            </w:r>
            <w:r w:rsidRPr="00624ECB">
              <w:rPr>
                <w:rFonts w:ascii="Times New Roman" w:hAnsi="Times New Roman" w:cs="Times New Roman"/>
                <w:sz w:val="20"/>
                <w:szCs w:val="20"/>
              </w:rPr>
              <w:lastRenderedPageBreak/>
              <w:t>finansinės paramos dėl trečiųjų šalių piliečių nelegalaus įdarbinimo;</w:t>
            </w:r>
          </w:p>
        </w:tc>
        <w:sdt>
          <w:sdtPr>
            <w:rPr>
              <w:rFonts w:ascii="Times New Roman" w:eastAsia="Times New Roman" w:hAnsi="Times New Roman" w:cs="Times New Roman"/>
              <w:bCs/>
              <w:color w:val="000000"/>
              <w:sz w:val="20"/>
              <w:szCs w:val="20"/>
              <w:lang w:eastAsia="lt-LT"/>
            </w:rPr>
            <w:id w:val="-187763545"/>
            <w14:checkbox>
              <w14:checked w14:val="0"/>
              <w14:checkedState w14:val="2612" w14:font="MS Gothic"/>
              <w14:uncheckedState w14:val="2610" w14:font="MS Gothic"/>
            </w14:checkbox>
          </w:sdtPr>
          <w:sdtEndPr/>
          <w:sdtContent>
            <w:tc>
              <w:tcPr>
                <w:tcW w:w="425" w:type="dxa"/>
              </w:tcPr>
              <w:p w14:paraId="2B1F7C4F" w14:textId="5855A05A"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1557468"/>
            <w14:checkbox>
              <w14:checked w14:val="0"/>
              <w14:checkedState w14:val="2612" w14:font="MS Gothic"/>
              <w14:uncheckedState w14:val="2610" w14:font="MS Gothic"/>
            </w14:checkbox>
          </w:sdtPr>
          <w:sdtEndPr/>
          <w:sdtContent>
            <w:tc>
              <w:tcPr>
                <w:tcW w:w="425" w:type="dxa"/>
              </w:tcPr>
              <w:p w14:paraId="08EB59CC" w14:textId="67F5875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68883549"/>
            <w14:checkbox>
              <w14:checked w14:val="0"/>
              <w14:checkedState w14:val="2612" w14:font="MS Gothic"/>
              <w14:uncheckedState w14:val="2610" w14:font="MS Gothic"/>
            </w14:checkbox>
          </w:sdtPr>
          <w:sdtEndPr/>
          <w:sdtContent>
            <w:tc>
              <w:tcPr>
                <w:tcW w:w="425" w:type="dxa"/>
              </w:tcPr>
              <w:p w14:paraId="542880EB" w14:textId="51551A7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23021215"/>
            <w14:checkbox>
              <w14:checked w14:val="0"/>
              <w14:checkedState w14:val="2612" w14:font="MS Gothic"/>
              <w14:uncheckedState w14:val="2610" w14:font="MS Gothic"/>
            </w14:checkbox>
          </w:sdtPr>
          <w:sdtEndPr/>
          <w:sdtContent>
            <w:tc>
              <w:tcPr>
                <w:tcW w:w="426" w:type="dxa"/>
              </w:tcPr>
              <w:p w14:paraId="71F09AAB" w14:textId="48E56AF3"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B33C59A" w14:textId="66891B07" w:rsidR="00E93301" w:rsidRPr="00624ECB" w:rsidRDefault="00E93301" w:rsidP="00E93301">
            <w:pPr>
              <w:spacing w:after="120"/>
              <w:rPr>
                <w:rFonts w:ascii="Times New Roman" w:eastAsia="Times New Roman" w:hAnsi="Times New Roman" w:cs="Times New Roman"/>
                <w:bCs/>
                <w:i/>
                <w:iCs/>
                <w:color w:val="000000"/>
                <w:sz w:val="20"/>
                <w:szCs w:val="20"/>
                <w:lang w:eastAsia="lt-LT"/>
              </w:rPr>
            </w:pPr>
            <w:r w:rsidRPr="00624ECB">
              <w:rPr>
                <w:rFonts w:ascii="Times New Roman" w:eastAsia="Times New Roman" w:hAnsi="Times New Roman" w:cs="Times New Roman"/>
                <w:bCs/>
                <w:i/>
                <w:iCs/>
                <w:color w:val="000000"/>
                <w:sz w:val="20"/>
                <w:szCs w:val="20"/>
                <w:lang w:eastAsia="lt-LT"/>
              </w:rPr>
              <w:t>Netaikoma viešiesiems juridiniams asmeni</w:t>
            </w:r>
            <w:r>
              <w:rPr>
                <w:rFonts w:ascii="Times New Roman" w:eastAsia="Times New Roman" w:hAnsi="Times New Roman" w:cs="Times New Roman"/>
                <w:bCs/>
                <w:i/>
                <w:iCs/>
                <w:color w:val="000000"/>
                <w:sz w:val="20"/>
                <w:szCs w:val="20"/>
                <w:lang w:eastAsia="lt-LT"/>
              </w:rPr>
              <w:t>ms</w:t>
            </w:r>
          </w:p>
        </w:tc>
      </w:tr>
      <w:tr w:rsidR="00E93301" w:rsidRPr="00624ECB" w14:paraId="0DD5FAA6" w14:textId="11D465D4" w:rsidTr="008711CE">
        <w:tc>
          <w:tcPr>
            <w:tcW w:w="704" w:type="dxa"/>
          </w:tcPr>
          <w:p w14:paraId="2FAD80CC" w14:textId="5E825377" w:rsidR="00E93301" w:rsidRPr="00E93301" w:rsidRDefault="00E93301" w:rsidP="00E93301">
            <w:pPr>
              <w:pStyle w:val="ListParagraph"/>
              <w:numPr>
                <w:ilvl w:val="2"/>
                <w:numId w:val="15"/>
              </w:numPr>
              <w:ind w:left="0" w:firstLine="0"/>
              <w:rPr>
                <w:rFonts w:ascii="Times New Roman" w:hAnsi="Times New Roman" w:cs="Times New Roman"/>
                <w:b/>
                <w:sz w:val="20"/>
                <w:szCs w:val="20"/>
              </w:rPr>
            </w:pPr>
          </w:p>
        </w:tc>
        <w:tc>
          <w:tcPr>
            <w:tcW w:w="4253" w:type="dxa"/>
          </w:tcPr>
          <w:p w14:paraId="2E32DE63" w14:textId="6FDC0942" w:rsidR="00E93301" w:rsidRPr="00624ECB" w:rsidRDefault="00E93301" w:rsidP="00E93301">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projekto įgyvendinimo plano vertinimo metu pareiškėjas ir partneris (-iai)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w:t>
            </w:r>
          </w:p>
        </w:tc>
        <w:sdt>
          <w:sdtPr>
            <w:rPr>
              <w:rFonts w:ascii="Times New Roman" w:eastAsia="Times New Roman" w:hAnsi="Times New Roman" w:cs="Times New Roman"/>
              <w:bCs/>
              <w:color w:val="000000"/>
              <w:sz w:val="20"/>
              <w:szCs w:val="20"/>
              <w:lang w:eastAsia="lt-LT"/>
            </w:rPr>
            <w:id w:val="-1162696419"/>
            <w14:checkbox>
              <w14:checked w14:val="0"/>
              <w14:checkedState w14:val="2612" w14:font="MS Gothic"/>
              <w14:uncheckedState w14:val="2610" w14:font="MS Gothic"/>
            </w14:checkbox>
          </w:sdtPr>
          <w:sdtEndPr/>
          <w:sdtContent>
            <w:tc>
              <w:tcPr>
                <w:tcW w:w="425" w:type="dxa"/>
              </w:tcPr>
              <w:p w14:paraId="708A525B" w14:textId="5857C0CC"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75821341"/>
            <w14:checkbox>
              <w14:checked w14:val="0"/>
              <w14:checkedState w14:val="2612" w14:font="MS Gothic"/>
              <w14:uncheckedState w14:val="2610" w14:font="MS Gothic"/>
            </w14:checkbox>
          </w:sdtPr>
          <w:sdtEndPr/>
          <w:sdtContent>
            <w:tc>
              <w:tcPr>
                <w:tcW w:w="425" w:type="dxa"/>
              </w:tcPr>
              <w:p w14:paraId="1D5FA0C8" w14:textId="398C2AE6"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08030387"/>
            <w14:checkbox>
              <w14:checked w14:val="0"/>
              <w14:checkedState w14:val="2612" w14:font="MS Gothic"/>
              <w14:uncheckedState w14:val="2610" w14:font="MS Gothic"/>
            </w14:checkbox>
          </w:sdtPr>
          <w:sdtEndPr/>
          <w:sdtContent>
            <w:tc>
              <w:tcPr>
                <w:tcW w:w="425" w:type="dxa"/>
              </w:tcPr>
              <w:p w14:paraId="0804781D" w14:textId="51569CC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859274174"/>
            <w14:checkbox>
              <w14:checked w14:val="0"/>
              <w14:checkedState w14:val="2612" w14:font="MS Gothic"/>
              <w14:uncheckedState w14:val="2610" w14:font="MS Gothic"/>
            </w14:checkbox>
          </w:sdtPr>
          <w:sdtEndPr/>
          <w:sdtContent>
            <w:tc>
              <w:tcPr>
                <w:tcW w:w="426" w:type="dxa"/>
              </w:tcPr>
              <w:p w14:paraId="05865776" w14:textId="02C8AB34" w:rsidR="00E93301" w:rsidRPr="00624ECB" w:rsidRDefault="00E93301" w:rsidP="00E93301">
                <w:pPr>
                  <w:spacing w:after="120"/>
                  <w:rPr>
                    <w:rFonts w:ascii="Times New Roman" w:eastAsia="Times New Roman" w:hAnsi="Times New Roman" w:cs="Times New Roman"/>
                    <w:bCs/>
                    <w:i/>
                    <w:iCs/>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C53218D" w14:textId="2C0B43A0" w:rsidR="00E93301" w:rsidRPr="00624ECB" w:rsidRDefault="00A60CFF" w:rsidP="00A60CFF">
            <w:pPr>
              <w:spacing w:after="120"/>
              <w:rPr>
                <w:rFonts w:ascii="Times New Roman" w:eastAsia="Times New Roman" w:hAnsi="Times New Roman" w:cs="Times New Roman"/>
                <w:bCs/>
                <w:i/>
                <w:iCs/>
                <w:sz w:val="20"/>
                <w:szCs w:val="20"/>
                <w:lang w:eastAsia="lt-LT"/>
              </w:rPr>
            </w:pPr>
            <w:r>
              <w:rPr>
                <w:rFonts w:ascii="Times New Roman" w:hAnsi="Times New Roman" w:cs="Times New Roman"/>
                <w:i/>
                <w:sz w:val="20"/>
                <w:szCs w:val="20"/>
              </w:rPr>
              <w:t xml:space="preserve">Šis vertinimo aspektas </w:t>
            </w:r>
            <w:r w:rsidR="00E93301" w:rsidRPr="00624ECB">
              <w:rPr>
                <w:rFonts w:ascii="Times New Roman" w:hAnsi="Times New Roman" w:cs="Times New Roman"/>
                <w:i/>
                <w:sz w:val="20"/>
                <w:szCs w:val="20"/>
              </w:rPr>
              <w:t>taikoma</w:t>
            </w:r>
            <w:r>
              <w:rPr>
                <w:rFonts w:ascii="Times New Roman" w:hAnsi="Times New Roman" w:cs="Times New Roman"/>
                <w:i/>
                <w:sz w:val="20"/>
                <w:szCs w:val="20"/>
              </w:rPr>
              <w:t>s</w:t>
            </w:r>
            <w:r w:rsidR="00E93301" w:rsidRPr="00624ECB">
              <w:rPr>
                <w:rFonts w:ascii="Times New Roman" w:hAnsi="Times New Roman" w:cs="Times New Roman"/>
                <w:i/>
                <w:sz w:val="20"/>
                <w:szCs w:val="20"/>
              </w:rPr>
              <w:t xml:space="preserve"> tik tais atvejais, kai finansines ataskaitas būtina rengti pagal įstatymus, taikomus juridiniam asmeniui, užsienio juridiniam asmeniui ar kitai</w:t>
            </w:r>
            <w:r w:rsidR="00E93301">
              <w:rPr>
                <w:rFonts w:ascii="Times New Roman" w:hAnsi="Times New Roman" w:cs="Times New Roman"/>
                <w:i/>
                <w:sz w:val="20"/>
                <w:szCs w:val="20"/>
              </w:rPr>
              <w:t xml:space="preserve"> organizacijai arba jų filialui</w:t>
            </w:r>
          </w:p>
        </w:tc>
      </w:tr>
      <w:tr w:rsidR="00E93301" w:rsidRPr="00624ECB" w14:paraId="5FAE0A53" w14:textId="36EA9D47" w:rsidTr="008711CE">
        <w:tc>
          <w:tcPr>
            <w:tcW w:w="704" w:type="dxa"/>
          </w:tcPr>
          <w:p w14:paraId="249E81BD" w14:textId="118BA3E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6FE3E5D5" w14:textId="34E95D01" w:rsidR="00E93301" w:rsidRPr="00624ECB" w:rsidRDefault="00E93301" w:rsidP="00E93301">
            <w:pPr>
              <w:spacing w:after="120"/>
              <w:jc w:val="both"/>
              <w:rPr>
                <w:rFonts w:ascii="Times New Roman" w:hAnsi="Times New Roman" w:cs="Times New Roman"/>
                <w:sz w:val="20"/>
                <w:szCs w:val="20"/>
              </w:rPr>
            </w:pPr>
            <w:r w:rsidRPr="00624ECB">
              <w:rPr>
                <w:rFonts w:ascii="Times New Roman" w:eastAsia="Times New Roman" w:hAnsi="Times New Roman" w:cs="Times New Roman"/>
                <w:sz w:val="20"/>
                <w:szCs w:val="20"/>
                <w:lang w:eastAsia="lt-LT"/>
              </w:rPr>
              <w:t>Ar projektui įgyvendinti sudaryta komanda ir tinkamai paskirstytos jos funkcijos ir atsakomybės?</w:t>
            </w:r>
          </w:p>
        </w:tc>
        <w:sdt>
          <w:sdtPr>
            <w:rPr>
              <w:rFonts w:ascii="Times New Roman" w:eastAsia="Times New Roman" w:hAnsi="Times New Roman" w:cs="Times New Roman"/>
              <w:bCs/>
              <w:color w:val="000000"/>
              <w:sz w:val="20"/>
              <w:szCs w:val="20"/>
              <w:lang w:eastAsia="lt-LT"/>
            </w:rPr>
            <w:id w:val="-11611239"/>
            <w14:checkbox>
              <w14:checked w14:val="0"/>
              <w14:checkedState w14:val="2612" w14:font="MS Gothic"/>
              <w14:uncheckedState w14:val="2610" w14:font="MS Gothic"/>
            </w14:checkbox>
          </w:sdtPr>
          <w:sdtEndPr/>
          <w:sdtContent>
            <w:tc>
              <w:tcPr>
                <w:tcW w:w="425" w:type="dxa"/>
              </w:tcPr>
              <w:p w14:paraId="14F502BC" w14:textId="4337B4D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27046614"/>
            <w14:checkbox>
              <w14:checked w14:val="0"/>
              <w14:checkedState w14:val="2612" w14:font="MS Gothic"/>
              <w14:uncheckedState w14:val="2610" w14:font="MS Gothic"/>
            </w14:checkbox>
          </w:sdtPr>
          <w:sdtEndPr/>
          <w:sdtContent>
            <w:tc>
              <w:tcPr>
                <w:tcW w:w="425" w:type="dxa"/>
              </w:tcPr>
              <w:p w14:paraId="477930A7" w14:textId="4B217FE9"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77972686"/>
            <w14:checkbox>
              <w14:checked w14:val="0"/>
              <w14:checkedState w14:val="2612" w14:font="MS Gothic"/>
              <w14:uncheckedState w14:val="2610" w14:font="MS Gothic"/>
            </w14:checkbox>
          </w:sdtPr>
          <w:sdtEndPr/>
          <w:sdtContent>
            <w:tc>
              <w:tcPr>
                <w:tcW w:w="425" w:type="dxa"/>
              </w:tcPr>
              <w:p w14:paraId="0C63F7A4" w14:textId="5F34E562"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2514176"/>
            <w14:checkbox>
              <w14:checked w14:val="0"/>
              <w14:checkedState w14:val="2612" w14:font="MS Gothic"/>
              <w14:uncheckedState w14:val="2610" w14:font="MS Gothic"/>
            </w14:checkbox>
          </w:sdtPr>
          <w:sdtEndPr/>
          <w:sdtContent>
            <w:tc>
              <w:tcPr>
                <w:tcW w:w="426" w:type="dxa"/>
              </w:tcPr>
              <w:p w14:paraId="16769E92" w14:textId="0B50D558" w:rsidR="00E93301" w:rsidRPr="00624ECB" w:rsidRDefault="00E93301" w:rsidP="00E93301">
                <w:pPr>
                  <w:spacing w:after="120"/>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1A0885B" w14:textId="74652415" w:rsidR="00E93301" w:rsidRPr="00624ECB" w:rsidRDefault="00E93301" w:rsidP="00524BAD">
            <w:pPr>
              <w:spacing w:after="120"/>
              <w:rPr>
                <w:rFonts w:ascii="Times New Roman" w:hAnsi="Times New Roman" w:cs="Times New Roman"/>
                <w:i/>
                <w:sz w:val="20"/>
                <w:szCs w:val="20"/>
              </w:rPr>
            </w:pPr>
            <w:r>
              <w:rPr>
                <w:rFonts w:ascii="Times New Roman" w:hAnsi="Times New Roman" w:cs="Times New Roman"/>
                <w:i/>
                <w:sz w:val="20"/>
                <w:szCs w:val="20"/>
              </w:rPr>
              <w:t>Vertinama PĮP pateikta informacija</w:t>
            </w:r>
            <w:r w:rsidR="00524BAD">
              <w:rPr>
                <w:rFonts w:ascii="Times New Roman" w:hAnsi="Times New Roman" w:cs="Times New Roman"/>
                <w:i/>
                <w:sz w:val="20"/>
                <w:szCs w:val="20"/>
              </w:rPr>
              <w:t xml:space="preserve">. </w:t>
            </w:r>
          </w:p>
        </w:tc>
      </w:tr>
      <w:tr w:rsidR="00E93301" w:rsidRPr="00624ECB" w14:paraId="652133A0" w14:textId="3AEB289F" w:rsidTr="00524BAD">
        <w:trPr>
          <w:trHeight w:val="504"/>
        </w:trPr>
        <w:tc>
          <w:tcPr>
            <w:tcW w:w="704" w:type="dxa"/>
          </w:tcPr>
          <w:p w14:paraId="7920DEF4" w14:textId="07F50E1C"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7D161FFD" w14:textId="747E4050" w:rsidR="00E93301" w:rsidRPr="00624ECB" w:rsidRDefault="00E93301" w:rsidP="00524BAD">
            <w:pPr>
              <w:autoSpaceDE w:val="0"/>
              <w:autoSpaceDN w:val="0"/>
              <w:adjustRightInd w:val="0"/>
              <w:jc w:val="both"/>
              <w:rPr>
                <w:rFonts w:ascii="Times New Roman" w:hAnsi="Times New Roman" w:cs="Times New Roman"/>
                <w:sz w:val="20"/>
                <w:szCs w:val="20"/>
              </w:rPr>
            </w:pPr>
            <w:r w:rsidRPr="00624ECB">
              <w:rPr>
                <w:rFonts w:ascii="Times New Roman" w:hAnsi="Times New Roman" w:cs="Times New Roman"/>
                <w:sz w:val="20"/>
                <w:szCs w:val="20"/>
              </w:rPr>
              <w:t>Ar partnerystė įgyvendinant projektą yra pagrįsta ir teikia naudą</w:t>
            </w:r>
            <w:r w:rsidRPr="00624ECB">
              <w:rPr>
                <w:rFonts w:ascii="Times New Roman" w:eastAsia="Times New Roman" w:hAnsi="Times New Roman" w:cs="Times New Roman"/>
                <w:sz w:val="20"/>
                <w:szCs w:val="20"/>
              </w:rPr>
              <w:t xml:space="preserve">? </w:t>
            </w:r>
          </w:p>
        </w:tc>
        <w:sdt>
          <w:sdtPr>
            <w:rPr>
              <w:rFonts w:ascii="Times New Roman" w:eastAsia="Times New Roman" w:hAnsi="Times New Roman" w:cs="Times New Roman"/>
              <w:bCs/>
              <w:color w:val="000000"/>
              <w:sz w:val="20"/>
              <w:szCs w:val="20"/>
              <w:lang w:eastAsia="lt-LT"/>
            </w:rPr>
            <w:id w:val="131611585"/>
            <w14:checkbox>
              <w14:checked w14:val="0"/>
              <w14:checkedState w14:val="2612" w14:font="MS Gothic"/>
              <w14:uncheckedState w14:val="2610" w14:font="MS Gothic"/>
            </w14:checkbox>
          </w:sdtPr>
          <w:sdtEndPr/>
          <w:sdtContent>
            <w:tc>
              <w:tcPr>
                <w:tcW w:w="425" w:type="dxa"/>
              </w:tcPr>
              <w:p w14:paraId="54D615BC" w14:textId="34F4624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3283404"/>
            <w14:checkbox>
              <w14:checked w14:val="0"/>
              <w14:checkedState w14:val="2612" w14:font="MS Gothic"/>
              <w14:uncheckedState w14:val="2610" w14:font="MS Gothic"/>
            </w14:checkbox>
          </w:sdtPr>
          <w:sdtEndPr/>
          <w:sdtContent>
            <w:tc>
              <w:tcPr>
                <w:tcW w:w="425" w:type="dxa"/>
              </w:tcPr>
              <w:p w14:paraId="293BF6DA" w14:textId="1E6A840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69920316"/>
            <w14:checkbox>
              <w14:checked w14:val="0"/>
              <w14:checkedState w14:val="2612" w14:font="MS Gothic"/>
              <w14:uncheckedState w14:val="2610" w14:font="MS Gothic"/>
            </w14:checkbox>
          </w:sdtPr>
          <w:sdtEndPr/>
          <w:sdtContent>
            <w:tc>
              <w:tcPr>
                <w:tcW w:w="425" w:type="dxa"/>
              </w:tcPr>
              <w:p w14:paraId="15F4E3AD" w14:textId="7757B24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12486855"/>
            <w14:checkbox>
              <w14:checked w14:val="0"/>
              <w14:checkedState w14:val="2612" w14:font="MS Gothic"/>
              <w14:uncheckedState w14:val="2610" w14:font="MS Gothic"/>
            </w14:checkbox>
          </w:sdtPr>
          <w:sdtEndPr/>
          <w:sdtContent>
            <w:tc>
              <w:tcPr>
                <w:tcW w:w="426" w:type="dxa"/>
              </w:tcPr>
              <w:p w14:paraId="340CABA2" w14:textId="7A5FD876"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6A823839" w14:textId="5DBE0472" w:rsidR="00E93301" w:rsidRPr="00624ECB" w:rsidRDefault="00E93301" w:rsidP="00524BAD">
            <w:pPr>
              <w:rPr>
                <w:rFonts w:ascii="Times New Roman" w:hAnsi="Times New Roman" w:cs="Times New Roman"/>
                <w:i/>
                <w:sz w:val="20"/>
                <w:szCs w:val="20"/>
              </w:rPr>
            </w:pPr>
            <w:r w:rsidRPr="00624ECB">
              <w:rPr>
                <w:rFonts w:ascii="Times New Roman" w:hAnsi="Times New Roman" w:cs="Times New Roman"/>
                <w:i/>
                <w:sz w:val="20"/>
                <w:szCs w:val="20"/>
              </w:rPr>
              <w:t>Taikoma, jei pareiškėjas numato  projektą įgyvendinti kartu su partneriu (-iais</w:t>
            </w:r>
            <w:r>
              <w:rPr>
                <w:rFonts w:ascii="Times New Roman" w:eastAsia="Times New Roman" w:hAnsi="Times New Roman" w:cs="Times New Roman"/>
                <w:i/>
                <w:sz w:val="20"/>
                <w:szCs w:val="20"/>
              </w:rPr>
              <w:t>)</w:t>
            </w:r>
            <w:r w:rsidR="00524BAD">
              <w:rPr>
                <w:rFonts w:ascii="Times New Roman" w:eastAsia="Times New Roman" w:hAnsi="Times New Roman" w:cs="Times New Roman"/>
                <w:i/>
                <w:sz w:val="20"/>
                <w:szCs w:val="20"/>
              </w:rPr>
              <w:t xml:space="preserve">. </w:t>
            </w:r>
          </w:p>
        </w:tc>
      </w:tr>
      <w:tr w:rsidR="00E93301" w:rsidRPr="00624ECB" w14:paraId="2B66F678" w14:textId="42F5696F" w:rsidTr="00524BAD">
        <w:trPr>
          <w:trHeight w:val="980"/>
        </w:trPr>
        <w:tc>
          <w:tcPr>
            <w:tcW w:w="704" w:type="dxa"/>
          </w:tcPr>
          <w:p w14:paraId="32CEF057" w14:textId="59437464"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1CAC373" w14:textId="5DDF182A" w:rsidR="00E93301" w:rsidRPr="00624ECB" w:rsidRDefault="00E93301" w:rsidP="00E93301">
            <w:pPr>
              <w:jc w:val="both"/>
              <w:rPr>
                <w:rFonts w:ascii="Times New Roman" w:eastAsia="Times New Roman" w:hAnsi="Times New Roman" w:cs="Times New Roman"/>
                <w:sz w:val="20"/>
                <w:szCs w:val="20"/>
                <w:lang w:eastAsia="lt-LT"/>
              </w:rPr>
            </w:pPr>
            <w:r w:rsidRPr="00624ECB">
              <w:rPr>
                <w:rFonts w:ascii="Times New Roman" w:eastAsia="Times New Roman" w:hAnsi="Times New Roman" w:cs="Times New Roman"/>
                <w:sz w:val="20"/>
                <w:szCs w:val="20"/>
                <w:lang w:eastAsia="lt-LT"/>
              </w:rPr>
              <w:t>Ar užtikrintas finansinis projekto (veiklų) rezultatų tęstinumas?</w:t>
            </w:r>
          </w:p>
          <w:p w14:paraId="47E6F972" w14:textId="77777777" w:rsidR="00E93301" w:rsidRPr="00624ECB" w:rsidRDefault="00E93301" w:rsidP="00E93301">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1002165899"/>
            <w14:checkbox>
              <w14:checked w14:val="0"/>
              <w14:checkedState w14:val="2612" w14:font="MS Gothic"/>
              <w14:uncheckedState w14:val="2610" w14:font="MS Gothic"/>
            </w14:checkbox>
          </w:sdtPr>
          <w:sdtEndPr/>
          <w:sdtContent>
            <w:tc>
              <w:tcPr>
                <w:tcW w:w="425" w:type="dxa"/>
              </w:tcPr>
              <w:p w14:paraId="02FC5AF7" w14:textId="56F2F074"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2674287"/>
            <w14:checkbox>
              <w14:checked w14:val="0"/>
              <w14:checkedState w14:val="2612" w14:font="MS Gothic"/>
              <w14:uncheckedState w14:val="2610" w14:font="MS Gothic"/>
            </w14:checkbox>
          </w:sdtPr>
          <w:sdtEndPr/>
          <w:sdtContent>
            <w:tc>
              <w:tcPr>
                <w:tcW w:w="425" w:type="dxa"/>
              </w:tcPr>
              <w:p w14:paraId="7BC05760" w14:textId="40FF8827"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12957560"/>
            <w14:checkbox>
              <w14:checked w14:val="0"/>
              <w14:checkedState w14:val="2612" w14:font="MS Gothic"/>
              <w14:uncheckedState w14:val="2610" w14:font="MS Gothic"/>
            </w14:checkbox>
          </w:sdtPr>
          <w:sdtEndPr/>
          <w:sdtContent>
            <w:tc>
              <w:tcPr>
                <w:tcW w:w="425" w:type="dxa"/>
              </w:tcPr>
              <w:p w14:paraId="1B6599F5" w14:textId="26171D3B"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569930012"/>
            <w14:checkbox>
              <w14:checked w14:val="0"/>
              <w14:checkedState w14:val="2612" w14:font="MS Gothic"/>
              <w14:uncheckedState w14:val="2610" w14:font="MS Gothic"/>
            </w14:checkbox>
          </w:sdtPr>
          <w:sdtEndPr/>
          <w:sdtContent>
            <w:tc>
              <w:tcPr>
                <w:tcW w:w="426" w:type="dxa"/>
              </w:tcPr>
              <w:p w14:paraId="263A7353" w14:textId="5FC92AD6"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5BDA9121" w14:textId="6046D2E5" w:rsidR="00E93301" w:rsidRPr="00624ECB" w:rsidRDefault="00E93301" w:rsidP="00524BAD">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Netaikoma,</w:t>
            </w:r>
            <w:r w:rsidRPr="00624ECB">
              <w:rPr>
                <w:rFonts w:ascii="Times New Roman" w:hAnsi="Times New Roman" w:cs="Times New Roman"/>
                <w:i/>
                <w:sz w:val="20"/>
                <w:szCs w:val="20"/>
              </w:rPr>
              <w:t xml:space="preserve"> kai pagal PFSA</w:t>
            </w:r>
            <w:r w:rsidR="00524BAD" w:rsidRPr="00524BAD">
              <w:rPr>
                <w:rFonts w:ascii="Times New Roman" w:hAnsi="Times New Roman" w:cs="Times New Roman"/>
                <w:i/>
                <w:sz w:val="20"/>
                <w:szCs w:val="20"/>
              </w:rPr>
              <w:t>, o kai įgyvendinami RPPl projektai, – Gaires</w:t>
            </w:r>
            <w:r w:rsidR="00524BAD">
              <w:rPr>
                <w:rFonts w:ascii="Times New Roman" w:hAnsi="Times New Roman" w:cs="Times New Roman"/>
                <w:i/>
                <w:sz w:val="20"/>
                <w:szCs w:val="20"/>
              </w:rPr>
              <w:t>,</w:t>
            </w:r>
            <w:r w:rsidRPr="00624ECB">
              <w:rPr>
                <w:rFonts w:ascii="Times New Roman" w:hAnsi="Times New Roman" w:cs="Times New Roman"/>
                <w:i/>
                <w:sz w:val="20"/>
                <w:szCs w:val="20"/>
              </w:rPr>
              <w:t xml:space="preserve"> nėra reikalavimo užtikrinti finansinį projekto veiklų tęstinumą</w:t>
            </w:r>
            <w:r w:rsidR="00524BAD">
              <w:rPr>
                <w:rFonts w:ascii="Times New Roman" w:hAnsi="Times New Roman" w:cs="Times New Roman"/>
                <w:i/>
                <w:sz w:val="20"/>
                <w:szCs w:val="20"/>
              </w:rPr>
              <w:t xml:space="preserve">. </w:t>
            </w:r>
          </w:p>
        </w:tc>
      </w:tr>
      <w:tr w:rsidR="00E93301" w:rsidRPr="00624ECB" w14:paraId="1C5EF98F" w14:textId="12747CF4" w:rsidTr="008711CE">
        <w:tc>
          <w:tcPr>
            <w:tcW w:w="704" w:type="dxa"/>
          </w:tcPr>
          <w:p w14:paraId="280A36BB" w14:textId="1E5C32ED"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6AB8F95A" w14:textId="34AB0026" w:rsidR="00E93301" w:rsidRPr="00E93301" w:rsidRDefault="00E93301" w:rsidP="00E93301">
            <w:pPr>
              <w:jc w:val="both"/>
              <w:rPr>
                <w:rFonts w:ascii="Times New Roman" w:eastAsia="Times New Roman" w:hAnsi="Times New Roman" w:cs="Times New Roman"/>
                <w:sz w:val="20"/>
                <w:szCs w:val="20"/>
                <w:lang w:eastAsia="lt-LT"/>
              </w:rPr>
            </w:pPr>
            <w:r w:rsidRPr="00E93301">
              <w:rPr>
                <w:rFonts w:ascii="Times New Roman" w:eastAsia="Times New Roman" w:hAnsi="Times New Roman" w:cs="Times New Roman"/>
                <w:sz w:val="20"/>
                <w:szCs w:val="20"/>
                <w:lang w:eastAsia="lt-LT"/>
              </w:rPr>
              <w:t xml:space="preserve">Ar </w:t>
            </w:r>
            <w:r w:rsidR="00A60CFF">
              <w:rPr>
                <w:rFonts w:ascii="Times New Roman" w:eastAsia="Times New Roman" w:hAnsi="Times New Roman" w:cs="Times New Roman"/>
                <w:sz w:val="20"/>
                <w:szCs w:val="20"/>
                <w:lang w:eastAsia="lt-LT"/>
              </w:rPr>
              <w:t xml:space="preserve">Nuosavas </w:t>
            </w:r>
            <w:r w:rsidRPr="00E93301">
              <w:rPr>
                <w:rFonts w:ascii="Times New Roman" w:eastAsia="Times New Roman" w:hAnsi="Times New Roman" w:cs="Times New Roman"/>
                <w:sz w:val="20"/>
                <w:szCs w:val="20"/>
                <w:lang w:eastAsia="lt-LT"/>
              </w:rPr>
              <w:t>įnašas atitinka PFSA</w:t>
            </w:r>
            <w:r w:rsidR="00524BAD">
              <w:rPr>
                <w:rFonts w:ascii="Times New Roman" w:eastAsia="Times New Roman" w:hAnsi="Times New Roman" w:cs="Times New Roman"/>
                <w:sz w:val="20"/>
                <w:szCs w:val="20"/>
                <w:lang w:eastAsia="lt-LT"/>
              </w:rPr>
              <w:t>,</w:t>
            </w:r>
            <w:r w:rsidR="00524BAD">
              <w:t xml:space="preserve"> </w:t>
            </w:r>
            <w:r w:rsidR="00524BAD" w:rsidRPr="00524BAD">
              <w:rPr>
                <w:rFonts w:ascii="Times New Roman" w:eastAsia="Times New Roman" w:hAnsi="Times New Roman" w:cs="Times New Roman"/>
                <w:sz w:val="20"/>
                <w:szCs w:val="20"/>
                <w:lang w:eastAsia="lt-LT"/>
              </w:rPr>
              <w:t xml:space="preserve">o kai įgyvendinami </w:t>
            </w:r>
            <w:r w:rsidR="00590917" w:rsidRPr="00590917">
              <w:rPr>
                <w:rFonts w:ascii="Times New Roman" w:eastAsia="Times New Roman" w:hAnsi="Times New Roman" w:cs="Times New Roman"/>
                <w:sz w:val="20"/>
                <w:szCs w:val="20"/>
                <w:lang w:eastAsia="lt-LT"/>
              </w:rPr>
              <w:t xml:space="preserve">regionų plėtros planų (toliau – RPPl) </w:t>
            </w:r>
            <w:r w:rsidR="00524BAD" w:rsidRPr="00524BAD">
              <w:rPr>
                <w:rFonts w:ascii="Times New Roman" w:eastAsia="Times New Roman" w:hAnsi="Times New Roman" w:cs="Times New Roman"/>
                <w:sz w:val="20"/>
                <w:szCs w:val="20"/>
                <w:lang w:eastAsia="lt-LT"/>
              </w:rPr>
              <w:t>projektai</w:t>
            </w:r>
            <w:r w:rsidR="00590917">
              <w:rPr>
                <w:rFonts w:ascii="Times New Roman" w:eastAsia="Times New Roman" w:hAnsi="Times New Roman" w:cs="Times New Roman"/>
                <w:sz w:val="20"/>
                <w:szCs w:val="20"/>
                <w:lang w:eastAsia="lt-LT"/>
              </w:rPr>
              <w:t>,</w:t>
            </w:r>
            <w:r w:rsidR="00524BAD">
              <w:rPr>
                <w:rFonts w:ascii="Times New Roman" w:eastAsia="Times New Roman" w:hAnsi="Times New Roman" w:cs="Times New Roman"/>
                <w:sz w:val="20"/>
                <w:szCs w:val="20"/>
                <w:lang w:eastAsia="lt-LT"/>
              </w:rPr>
              <w:t xml:space="preserve"> – </w:t>
            </w:r>
            <w:r w:rsidR="00590917" w:rsidRPr="00590917">
              <w:rPr>
                <w:rFonts w:ascii="Times New Roman" w:eastAsia="Times New Roman" w:hAnsi="Times New Roman" w:cs="Times New Roman"/>
                <w:sz w:val="20"/>
                <w:szCs w:val="20"/>
                <w:lang w:eastAsia="lt-LT"/>
              </w:rPr>
              <w:t>Regioninės pažangos priemonės finansavimo gairėse (toliau – Gairės)</w:t>
            </w:r>
            <w:r w:rsidR="00524BAD">
              <w:rPr>
                <w:rFonts w:ascii="Times New Roman" w:eastAsia="Times New Roman" w:hAnsi="Times New Roman" w:cs="Times New Roman"/>
                <w:sz w:val="20"/>
                <w:szCs w:val="20"/>
                <w:lang w:eastAsia="lt-LT"/>
              </w:rPr>
              <w:t>,</w:t>
            </w:r>
            <w:r w:rsidR="00524BAD" w:rsidRPr="00524BAD">
              <w:rPr>
                <w:rFonts w:ascii="Times New Roman" w:eastAsia="Times New Roman" w:hAnsi="Times New Roman" w:cs="Times New Roman"/>
                <w:sz w:val="20"/>
                <w:szCs w:val="20"/>
                <w:lang w:eastAsia="lt-LT"/>
              </w:rPr>
              <w:t xml:space="preserve"> </w:t>
            </w:r>
            <w:r w:rsidRPr="00E93301">
              <w:rPr>
                <w:rFonts w:ascii="Times New Roman" w:eastAsia="Times New Roman" w:hAnsi="Times New Roman" w:cs="Times New Roman"/>
                <w:sz w:val="20"/>
                <w:szCs w:val="20"/>
                <w:lang w:eastAsia="lt-LT"/>
              </w:rPr>
              <w:t xml:space="preserve"> nustatytus reikalavimus ir yra užtikrintas įnašo finansavimas?</w:t>
            </w:r>
          </w:p>
          <w:p w14:paraId="2AE2754F" w14:textId="77777777" w:rsidR="00E93301" w:rsidRPr="00E93301" w:rsidRDefault="00E93301" w:rsidP="00E93301">
            <w:pPr>
              <w:spacing w:after="120"/>
              <w:jc w:val="both"/>
              <w:rPr>
                <w:rFonts w:ascii="Times New Roman" w:hAnsi="Times New Roman" w:cs="Times New Roman"/>
                <w:sz w:val="20"/>
                <w:szCs w:val="20"/>
              </w:rPr>
            </w:pPr>
          </w:p>
        </w:tc>
        <w:sdt>
          <w:sdtPr>
            <w:rPr>
              <w:rFonts w:ascii="Times New Roman" w:eastAsia="Times New Roman" w:hAnsi="Times New Roman" w:cs="Times New Roman"/>
              <w:bCs/>
              <w:color w:val="000000"/>
              <w:sz w:val="20"/>
              <w:szCs w:val="20"/>
              <w:lang w:eastAsia="lt-LT"/>
            </w:rPr>
            <w:id w:val="2134280829"/>
            <w14:checkbox>
              <w14:checked w14:val="0"/>
              <w14:checkedState w14:val="2612" w14:font="MS Gothic"/>
              <w14:uncheckedState w14:val="2610" w14:font="MS Gothic"/>
            </w14:checkbox>
          </w:sdtPr>
          <w:sdtEndPr/>
          <w:sdtContent>
            <w:tc>
              <w:tcPr>
                <w:tcW w:w="425" w:type="dxa"/>
              </w:tcPr>
              <w:p w14:paraId="4CBB1537" w14:textId="2C4FE313"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81943778"/>
            <w14:checkbox>
              <w14:checked w14:val="0"/>
              <w14:checkedState w14:val="2612" w14:font="MS Gothic"/>
              <w14:uncheckedState w14:val="2610" w14:font="MS Gothic"/>
            </w14:checkbox>
          </w:sdtPr>
          <w:sdtEndPr/>
          <w:sdtContent>
            <w:tc>
              <w:tcPr>
                <w:tcW w:w="425" w:type="dxa"/>
              </w:tcPr>
              <w:p w14:paraId="5C5E23FA" w14:textId="0FC712D1"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97187406"/>
            <w14:checkbox>
              <w14:checked w14:val="0"/>
              <w14:checkedState w14:val="2612" w14:font="MS Gothic"/>
              <w14:uncheckedState w14:val="2610" w14:font="MS Gothic"/>
            </w14:checkbox>
          </w:sdtPr>
          <w:sdtEndPr/>
          <w:sdtContent>
            <w:tc>
              <w:tcPr>
                <w:tcW w:w="425" w:type="dxa"/>
              </w:tcPr>
              <w:p w14:paraId="3A47A4A5" w14:textId="63299744" w:rsidR="00E93301" w:rsidRPr="00624ECB" w:rsidRDefault="00E93301" w:rsidP="00E93301">
                <w:pPr>
                  <w:spacing w:after="120"/>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38199894"/>
            <w14:checkbox>
              <w14:checked w14:val="0"/>
              <w14:checkedState w14:val="2612" w14:font="MS Gothic"/>
              <w14:uncheckedState w14:val="2610" w14:font="MS Gothic"/>
            </w14:checkbox>
          </w:sdtPr>
          <w:sdtEndPr/>
          <w:sdtContent>
            <w:tc>
              <w:tcPr>
                <w:tcW w:w="426" w:type="dxa"/>
              </w:tcPr>
              <w:p w14:paraId="4029BDB1" w14:textId="4D9D0683" w:rsidR="00E93301" w:rsidRPr="00624ECB" w:rsidRDefault="00E93301" w:rsidP="00E93301">
                <w:pPr>
                  <w:rPr>
                    <w:rFonts w:ascii="Times New Roman" w:hAnsi="Times New Roman" w:cs="Times New Roman"/>
                    <w:i/>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9EA543D" w14:textId="13B9911A" w:rsidR="00E93301" w:rsidRPr="00624ECB" w:rsidRDefault="00E93301" w:rsidP="00E93301">
            <w:pPr>
              <w:rPr>
                <w:rFonts w:ascii="Times New Roman" w:hAnsi="Times New Roman" w:cs="Times New Roman"/>
                <w:i/>
                <w:sz w:val="20"/>
                <w:szCs w:val="20"/>
              </w:rPr>
            </w:pPr>
            <w:r w:rsidRPr="00624ECB">
              <w:rPr>
                <w:rFonts w:ascii="Times New Roman" w:eastAsia="Times New Roman" w:hAnsi="Times New Roman" w:cs="Times New Roman"/>
                <w:i/>
                <w:sz w:val="20"/>
                <w:szCs w:val="20"/>
                <w:lang w:eastAsia="lt-LT"/>
              </w:rPr>
              <w:t xml:space="preserve">Taikoma, jei projekto įgyvendinimo plane numatytas nuosavas įnašas ir (arba) nuosavas įnašas privalomas pagal PFSA </w:t>
            </w:r>
            <w:r w:rsidR="00524BAD">
              <w:rPr>
                <w:rFonts w:ascii="Times New Roman" w:eastAsia="Times New Roman" w:hAnsi="Times New Roman" w:cs="Times New Roman"/>
                <w:i/>
                <w:sz w:val="20"/>
                <w:szCs w:val="20"/>
                <w:lang w:eastAsia="lt-LT"/>
              </w:rPr>
              <w:t xml:space="preserve">arba Gairių </w:t>
            </w:r>
            <w:r>
              <w:rPr>
                <w:rFonts w:ascii="Times New Roman" w:eastAsia="Times New Roman" w:hAnsi="Times New Roman" w:cs="Times New Roman"/>
                <w:i/>
                <w:sz w:val="20"/>
                <w:szCs w:val="20"/>
                <w:lang w:eastAsia="lt-LT"/>
              </w:rPr>
              <w:t>reikalavimus</w:t>
            </w:r>
            <w:r w:rsidR="00524BAD">
              <w:rPr>
                <w:rFonts w:ascii="Times New Roman" w:eastAsia="Times New Roman" w:hAnsi="Times New Roman" w:cs="Times New Roman"/>
                <w:i/>
                <w:sz w:val="20"/>
                <w:szCs w:val="20"/>
                <w:lang w:eastAsia="lt-LT"/>
              </w:rPr>
              <w:t>.</w:t>
            </w:r>
          </w:p>
        </w:tc>
      </w:tr>
      <w:tr w:rsidR="00E93301" w:rsidRPr="00624ECB" w14:paraId="05235CB7" w14:textId="77777777" w:rsidTr="008711CE">
        <w:tc>
          <w:tcPr>
            <w:tcW w:w="704" w:type="dxa"/>
          </w:tcPr>
          <w:p w14:paraId="7AE18232" w14:textId="07BD6144"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384CBD50" w14:textId="0B90E12C" w:rsidR="00E93301" w:rsidRPr="00E93301" w:rsidRDefault="00E93301" w:rsidP="00E93301">
            <w:pPr>
              <w:jc w:val="both"/>
              <w:rPr>
                <w:rFonts w:ascii="Times New Roman" w:eastAsia="Times New Roman" w:hAnsi="Times New Roman" w:cs="Times New Roman"/>
                <w:sz w:val="20"/>
                <w:szCs w:val="20"/>
                <w:lang w:eastAsia="lt-LT"/>
              </w:rPr>
            </w:pPr>
            <w:r w:rsidRPr="00E93301">
              <w:rPr>
                <w:rFonts w:ascii="Times New Roman" w:eastAsia="Times New Roman" w:hAnsi="Times New Roman" w:cs="Times New Roman"/>
                <w:sz w:val="20"/>
                <w:szCs w:val="20"/>
                <w:lang w:eastAsia="lt-LT"/>
              </w:rPr>
              <w:t>Ar užtikrintas netinkamų finansuoti su projektu susijusių išlaidų padengimas?</w:t>
            </w:r>
          </w:p>
        </w:tc>
        <w:sdt>
          <w:sdtPr>
            <w:rPr>
              <w:rFonts w:ascii="Times New Roman" w:eastAsia="Times New Roman" w:hAnsi="Times New Roman" w:cs="Times New Roman"/>
              <w:bCs/>
              <w:color w:val="000000"/>
              <w:sz w:val="20"/>
              <w:szCs w:val="20"/>
              <w:lang w:eastAsia="lt-LT"/>
            </w:rPr>
            <w:id w:val="-948699682"/>
            <w14:checkbox>
              <w14:checked w14:val="0"/>
              <w14:checkedState w14:val="2612" w14:font="MS Gothic"/>
              <w14:uncheckedState w14:val="2610" w14:font="MS Gothic"/>
            </w14:checkbox>
          </w:sdtPr>
          <w:sdtEndPr/>
          <w:sdtContent>
            <w:tc>
              <w:tcPr>
                <w:tcW w:w="425" w:type="dxa"/>
              </w:tcPr>
              <w:p w14:paraId="19E47DC5" w14:textId="2EB36137"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065870"/>
            <w14:checkbox>
              <w14:checked w14:val="0"/>
              <w14:checkedState w14:val="2612" w14:font="MS Gothic"/>
              <w14:uncheckedState w14:val="2610" w14:font="MS Gothic"/>
            </w14:checkbox>
          </w:sdtPr>
          <w:sdtEndPr/>
          <w:sdtContent>
            <w:tc>
              <w:tcPr>
                <w:tcW w:w="425" w:type="dxa"/>
              </w:tcPr>
              <w:p w14:paraId="4D213941" w14:textId="32A53414"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2577625"/>
            <w14:checkbox>
              <w14:checked w14:val="0"/>
              <w14:checkedState w14:val="2612" w14:font="MS Gothic"/>
              <w14:uncheckedState w14:val="2610" w14:font="MS Gothic"/>
            </w14:checkbox>
          </w:sdtPr>
          <w:sdtEndPr/>
          <w:sdtContent>
            <w:tc>
              <w:tcPr>
                <w:tcW w:w="425" w:type="dxa"/>
              </w:tcPr>
              <w:p w14:paraId="53746354" w14:textId="06CBA67B"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737509533"/>
            <w14:checkbox>
              <w14:checked w14:val="0"/>
              <w14:checkedState w14:val="2612" w14:font="MS Gothic"/>
              <w14:uncheckedState w14:val="2610" w14:font="MS Gothic"/>
            </w14:checkbox>
          </w:sdtPr>
          <w:sdtEndPr/>
          <w:sdtContent>
            <w:tc>
              <w:tcPr>
                <w:tcW w:w="426" w:type="dxa"/>
              </w:tcPr>
              <w:p w14:paraId="714A9483" w14:textId="4DBE6D89" w:rsidR="00E93301" w:rsidRPr="00624ECB" w:rsidRDefault="00E93301" w:rsidP="00E93301">
                <w:pPr>
                  <w:jc w:val="both"/>
                  <w:rPr>
                    <w:rFonts w:ascii="Times New Roman" w:eastAsia="Times New Roman" w:hAnsi="Times New Roman" w:cs="Times New Roman"/>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07AE156" w14:textId="23EE961F" w:rsidR="00E93301" w:rsidRPr="00624ECB" w:rsidRDefault="00E93301" w:rsidP="00524BAD">
            <w:pPr>
              <w:spacing w:after="120"/>
              <w:rPr>
                <w:rFonts w:ascii="Times New Roman" w:hAnsi="Times New Roman" w:cs="Times New Roman"/>
                <w:i/>
                <w:sz w:val="20"/>
                <w:szCs w:val="20"/>
              </w:rPr>
            </w:pPr>
            <w:r>
              <w:rPr>
                <w:rFonts w:ascii="Times New Roman" w:hAnsi="Times New Roman" w:cs="Times New Roman"/>
                <w:i/>
                <w:sz w:val="20"/>
                <w:szCs w:val="20"/>
              </w:rPr>
              <w:t>Vertinama, ar su PĮP pateiktas finansavimo užtikrinimo dokumentas</w:t>
            </w:r>
            <w:r w:rsidR="00524BAD">
              <w:rPr>
                <w:rFonts w:ascii="Times New Roman" w:hAnsi="Times New Roman" w:cs="Times New Roman"/>
                <w:i/>
                <w:sz w:val="20"/>
                <w:szCs w:val="20"/>
              </w:rPr>
              <w:t xml:space="preserve">. </w:t>
            </w:r>
          </w:p>
        </w:tc>
      </w:tr>
      <w:tr w:rsidR="00E93301" w:rsidRPr="00624ECB" w14:paraId="23EAF1B4" w14:textId="77777777" w:rsidTr="00E93301">
        <w:tc>
          <w:tcPr>
            <w:tcW w:w="704" w:type="dxa"/>
          </w:tcPr>
          <w:p w14:paraId="1370F31F" w14:textId="32EE35D1"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071DF920" w14:textId="48D1C7E3"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Projekto veiklos yra aiškios, realios, pamatuojamos ir jas įgyvendinus bus pasiekti projekto rezultatai.</w:t>
            </w:r>
          </w:p>
        </w:tc>
      </w:tr>
      <w:tr w:rsidR="00E93301" w:rsidRPr="00624ECB" w14:paraId="2006AC12" w14:textId="77777777" w:rsidTr="008711CE">
        <w:tc>
          <w:tcPr>
            <w:tcW w:w="704" w:type="dxa"/>
          </w:tcPr>
          <w:p w14:paraId="07475F42" w14:textId="54BBEF2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81E2AC9" w14:textId="036484CB"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išlaikyta nuosekli vidinė projekto logika, t. y. projekto rezultatai yra projekto veiklų padarinys, projekto veiklos sudaro prielaidas įgyvendinti projekto tikslą?</w:t>
            </w:r>
          </w:p>
        </w:tc>
        <w:sdt>
          <w:sdtPr>
            <w:rPr>
              <w:rFonts w:ascii="Times New Roman" w:eastAsia="Times New Roman" w:hAnsi="Times New Roman" w:cs="Times New Roman"/>
              <w:bCs/>
              <w:color w:val="000000"/>
              <w:sz w:val="20"/>
              <w:szCs w:val="20"/>
              <w:lang w:eastAsia="lt-LT"/>
            </w:rPr>
            <w:id w:val="-1212414130"/>
            <w14:checkbox>
              <w14:checked w14:val="0"/>
              <w14:checkedState w14:val="2612" w14:font="MS Gothic"/>
              <w14:uncheckedState w14:val="2610" w14:font="MS Gothic"/>
            </w14:checkbox>
          </w:sdtPr>
          <w:sdtEndPr/>
          <w:sdtContent>
            <w:tc>
              <w:tcPr>
                <w:tcW w:w="425" w:type="dxa"/>
              </w:tcPr>
              <w:p w14:paraId="0CC40567" w14:textId="5813ECF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76721737"/>
            <w14:checkbox>
              <w14:checked w14:val="0"/>
              <w14:checkedState w14:val="2612" w14:font="MS Gothic"/>
              <w14:uncheckedState w14:val="2610" w14:font="MS Gothic"/>
            </w14:checkbox>
          </w:sdtPr>
          <w:sdtEndPr/>
          <w:sdtContent>
            <w:tc>
              <w:tcPr>
                <w:tcW w:w="425" w:type="dxa"/>
              </w:tcPr>
              <w:p w14:paraId="6F95F449" w14:textId="0F76D3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37936439"/>
            <w14:checkbox>
              <w14:checked w14:val="0"/>
              <w14:checkedState w14:val="2612" w14:font="MS Gothic"/>
              <w14:uncheckedState w14:val="2610" w14:font="MS Gothic"/>
            </w14:checkbox>
          </w:sdtPr>
          <w:sdtEndPr/>
          <w:sdtContent>
            <w:tc>
              <w:tcPr>
                <w:tcW w:w="425" w:type="dxa"/>
              </w:tcPr>
              <w:p w14:paraId="577FF298" w14:textId="5C96840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343705230"/>
            <w14:checkbox>
              <w14:checked w14:val="0"/>
              <w14:checkedState w14:val="2612" w14:font="MS Gothic"/>
              <w14:uncheckedState w14:val="2610" w14:font="MS Gothic"/>
            </w14:checkbox>
          </w:sdtPr>
          <w:sdtEndPr/>
          <w:sdtContent>
            <w:tc>
              <w:tcPr>
                <w:tcW w:w="426" w:type="dxa"/>
              </w:tcPr>
              <w:p w14:paraId="1695EAEB" w14:textId="1552D43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781221E" w14:textId="0531000C" w:rsidR="00E93301" w:rsidRPr="00E93301" w:rsidRDefault="00E93301" w:rsidP="00E93301">
            <w:pPr>
              <w:spacing w:after="120"/>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E93301" w:rsidRPr="00624ECB" w14:paraId="3CBAF74E" w14:textId="77777777" w:rsidTr="008711CE">
        <w:tc>
          <w:tcPr>
            <w:tcW w:w="704" w:type="dxa"/>
          </w:tcPr>
          <w:p w14:paraId="3B03F9D8" w14:textId="44ECD469"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2949C00" w14:textId="5F38D502"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rPr>
              <w:t>Ar projekto tikslas, veiklos (poveiklės) yra įvykdomos ir jų rezultatai pamatuojami ir pasiekiami per projekto įgyvendinimo laikotarpį, projekto įgyvendinimo trukmė atitinka kvietime teikti projektų įgyvendinimo planus nurodytus reikalavimus?</w:t>
            </w:r>
          </w:p>
        </w:tc>
        <w:sdt>
          <w:sdtPr>
            <w:rPr>
              <w:rFonts w:ascii="Times New Roman" w:eastAsia="Times New Roman" w:hAnsi="Times New Roman" w:cs="Times New Roman"/>
              <w:bCs/>
              <w:color w:val="000000"/>
              <w:sz w:val="20"/>
              <w:szCs w:val="20"/>
              <w:lang w:eastAsia="lt-LT"/>
            </w:rPr>
            <w:id w:val="1583333811"/>
            <w14:checkbox>
              <w14:checked w14:val="0"/>
              <w14:checkedState w14:val="2612" w14:font="MS Gothic"/>
              <w14:uncheckedState w14:val="2610" w14:font="MS Gothic"/>
            </w14:checkbox>
          </w:sdtPr>
          <w:sdtEndPr/>
          <w:sdtContent>
            <w:tc>
              <w:tcPr>
                <w:tcW w:w="425" w:type="dxa"/>
              </w:tcPr>
              <w:p w14:paraId="303D4033" w14:textId="0C70ED22"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33440248"/>
            <w14:checkbox>
              <w14:checked w14:val="0"/>
              <w14:checkedState w14:val="2612" w14:font="MS Gothic"/>
              <w14:uncheckedState w14:val="2610" w14:font="MS Gothic"/>
            </w14:checkbox>
          </w:sdtPr>
          <w:sdtEndPr/>
          <w:sdtContent>
            <w:tc>
              <w:tcPr>
                <w:tcW w:w="425" w:type="dxa"/>
              </w:tcPr>
              <w:p w14:paraId="4E1AB2D6" w14:textId="6345DE2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52085656"/>
            <w14:checkbox>
              <w14:checked w14:val="0"/>
              <w14:checkedState w14:val="2612" w14:font="MS Gothic"/>
              <w14:uncheckedState w14:val="2610" w14:font="MS Gothic"/>
            </w14:checkbox>
          </w:sdtPr>
          <w:sdtEndPr/>
          <w:sdtContent>
            <w:tc>
              <w:tcPr>
                <w:tcW w:w="425" w:type="dxa"/>
              </w:tcPr>
              <w:p w14:paraId="6C37CA66" w14:textId="0A689633"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831607340"/>
            <w14:checkbox>
              <w14:checked w14:val="0"/>
              <w14:checkedState w14:val="2612" w14:font="MS Gothic"/>
              <w14:uncheckedState w14:val="2610" w14:font="MS Gothic"/>
            </w14:checkbox>
          </w:sdtPr>
          <w:sdtEndPr/>
          <w:sdtContent>
            <w:tc>
              <w:tcPr>
                <w:tcW w:w="426" w:type="dxa"/>
              </w:tcPr>
              <w:p w14:paraId="7A45369F" w14:textId="6956EB0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17EB6629" w14:textId="0ED97A52"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pagal PĮP ir IP, jei tai numatyta kaip privalomas PĮP priedas.</w:t>
            </w:r>
          </w:p>
        </w:tc>
      </w:tr>
      <w:tr w:rsidR="00E93301" w:rsidRPr="00624ECB" w14:paraId="486CD7A5" w14:textId="77777777" w:rsidTr="00E93301">
        <w:tc>
          <w:tcPr>
            <w:tcW w:w="704" w:type="dxa"/>
          </w:tcPr>
          <w:p w14:paraId="7D90ADD7" w14:textId="4CD5C2CA"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0556E14" w14:textId="5A821E6B"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Užtikrintas efektyvus projektui įgyvendinti reikalingų lėšų panaudojimas.</w:t>
            </w:r>
          </w:p>
        </w:tc>
      </w:tr>
      <w:tr w:rsidR="00E93301" w:rsidRPr="00624ECB" w14:paraId="2F135056" w14:textId="77777777" w:rsidTr="008711CE">
        <w:tc>
          <w:tcPr>
            <w:tcW w:w="704" w:type="dxa"/>
          </w:tcPr>
          <w:p w14:paraId="1299C1BE" w14:textId="586CA1A5"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FAA3F9C" w14:textId="0ACE8DF9"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eastAsia="Times New Roman" w:hAnsi="Times New Roman" w:cs="Times New Roman"/>
                <w:spacing w:val="-4"/>
                <w:sz w:val="20"/>
                <w:szCs w:val="20"/>
                <w:lang w:eastAsia="lt-LT"/>
              </w:rPr>
              <w:t>Ar projekto parengtumas atitinka PFSA</w:t>
            </w:r>
            <w:r w:rsidR="003F2286">
              <w:rPr>
                <w:rFonts w:ascii="Times New Roman" w:eastAsia="Times New Roman" w:hAnsi="Times New Roman" w:cs="Times New Roman"/>
                <w:spacing w:val="-4"/>
                <w:sz w:val="20"/>
                <w:szCs w:val="20"/>
                <w:lang w:eastAsia="lt-LT"/>
              </w:rPr>
              <w:t xml:space="preserve">, </w:t>
            </w:r>
            <w:r w:rsidR="003F2286" w:rsidRPr="003F2286">
              <w:rPr>
                <w:rFonts w:ascii="Times New Roman" w:eastAsia="Times New Roman" w:hAnsi="Times New Roman" w:cs="Times New Roman"/>
                <w:spacing w:val="-4"/>
                <w:sz w:val="20"/>
                <w:szCs w:val="20"/>
                <w:lang w:eastAsia="lt-LT"/>
              </w:rPr>
              <w:t>o kai įgyvendinami RPPl projektai, – RPPl</w:t>
            </w:r>
            <w:r w:rsidR="003F2286">
              <w:rPr>
                <w:rFonts w:ascii="Times New Roman" w:eastAsia="Times New Roman" w:hAnsi="Times New Roman" w:cs="Times New Roman"/>
                <w:spacing w:val="-4"/>
                <w:sz w:val="20"/>
                <w:szCs w:val="20"/>
                <w:lang w:eastAsia="lt-LT"/>
              </w:rPr>
              <w:t>,</w:t>
            </w:r>
            <w:r w:rsidRPr="00624ECB">
              <w:rPr>
                <w:rFonts w:ascii="Times New Roman" w:eastAsia="Times New Roman" w:hAnsi="Times New Roman" w:cs="Times New Roman"/>
                <w:spacing w:val="-4"/>
                <w:sz w:val="20"/>
                <w:szCs w:val="20"/>
                <w:lang w:eastAsia="lt-LT"/>
              </w:rPr>
              <w:t xml:space="preserve"> nustatytus reikalavimus?</w:t>
            </w:r>
          </w:p>
        </w:tc>
        <w:sdt>
          <w:sdtPr>
            <w:rPr>
              <w:rFonts w:ascii="Times New Roman" w:eastAsia="Times New Roman" w:hAnsi="Times New Roman" w:cs="Times New Roman"/>
              <w:bCs/>
              <w:color w:val="000000"/>
              <w:sz w:val="20"/>
              <w:szCs w:val="20"/>
              <w:lang w:eastAsia="lt-LT"/>
            </w:rPr>
            <w:id w:val="445130276"/>
            <w14:checkbox>
              <w14:checked w14:val="0"/>
              <w14:checkedState w14:val="2612" w14:font="MS Gothic"/>
              <w14:uncheckedState w14:val="2610" w14:font="MS Gothic"/>
            </w14:checkbox>
          </w:sdtPr>
          <w:sdtEndPr/>
          <w:sdtContent>
            <w:tc>
              <w:tcPr>
                <w:tcW w:w="425" w:type="dxa"/>
              </w:tcPr>
              <w:p w14:paraId="2C329FB7" w14:textId="1180B960"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73645161"/>
            <w14:checkbox>
              <w14:checked w14:val="0"/>
              <w14:checkedState w14:val="2612" w14:font="MS Gothic"/>
              <w14:uncheckedState w14:val="2610" w14:font="MS Gothic"/>
            </w14:checkbox>
          </w:sdtPr>
          <w:sdtEndPr/>
          <w:sdtContent>
            <w:tc>
              <w:tcPr>
                <w:tcW w:w="425" w:type="dxa"/>
              </w:tcPr>
              <w:p w14:paraId="7CF2CB43" w14:textId="1254632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175799838"/>
            <w14:checkbox>
              <w14:checked w14:val="0"/>
              <w14:checkedState w14:val="2612" w14:font="MS Gothic"/>
              <w14:uncheckedState w14:val="2610" w14:font="MS Gothic"/>
            </w14:checkbox>
          </w:sdtPr>
          <w:sdtEndPr/>
          <w:sdtContent>
            <w:tc>
              <w:tcPr>
                <w:tcW w:w="425" w:type="dxa"/>
              </w:tcPr>
              <w:p w14:paraId="055A17B5" w14:textId="4A6DA43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923327767"/>
            <w14:checkbox>
              <w14:checked w14:val="0"/>
              <w14:checkedState w14:val="2612" w14:font="MS Gothic"/>
              <w14:uncheckedState w14:val="2610" w14:font="MS Gothic"/>
            </w14:checkbox>
          </w:sdtPr>
          <w:sdtEndPr/>
          <w:sdtContent>
            <w:tc>
              <w:tcPr>
                <w:tcW w:w="426" w:type="dxa"/>
              </w:tcPr>
              <w:p w14:paraId="440023F2" w14:textId="6B42B1C4"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4FD28CE" w14:textId="5677C398" w:rsidR="00E93301" w:rsidRPr="00A60CFF" w:rsidRDefault="00A60CFF" w:rsidP="00E93301">
            <w:pPr>
              <w:rPr>
                <w:rFonts w:ascii="Times New Roman" w:eastAsia="Times New Roman" w:hAnsi="Times New Roman" w:cs="Times New Roman"/>
                <w:bCs/>
                <w:i/>
                <w:color w:val="000000"/>
                <w:sz w:val="20"/>
                <w:szCs w:val="20"/>
                <w:lang w:eastAsia="lt-LT"/>
              </w:rPr>
            </w:pPr>
            <w:r w:rsidRPr="00A60CFF">
              <w:rPr>
                <w:rFonts w:ascii="Times New Roman" w:eastAsia="Times New Roman" w:hAnsi="Times New Roman" w:cs="Times New Roman"/>
                <w:bCs/>
                <w:i/>
                <w:color w:val="000000"/>
                <w:sz w:val="20"/>
                <w:szCs w:val="20"/>
                <w:lang w:eastAsia="lt-LT"/>
              </w:rPr>
              <w:t>Taikoma, kai PFSA</w:t>
            </w:r>
            <w:r w:rsidR="003F2286">
              <w:rPr>
                <w:rFonts w:ascii="Times New Roman" w:eastAsia="Times New Roman" w:hAnsi="Times New Roman" w:cs="Times New Roman"/>
                <w:bCs/>
                <w:i/>
                <w:color w:val="000000"/>
                <w:sz w:val="20"/>
                <w:szCs w:val="20"/>
                <w:lang w:eastAsia="lt-LT"/>
              </w:rPr>
              <w:t xml:space="preserve">, </w:t>
            </w:r>
            <w:r w:rsidR="003F2286" w:rsidRPr="003F2286">
              <w:rPr>
                <w:rFonts w:ascii="Times New Roman" w:eastAsia="Times New Roman" w:hAnsi="Times New Roman" w:cs="Times New Roman"/>
                <w:bCs/>
                <w:i/>
                <w:color w:val="000000"/>
                <w:sz w:val="20"/>
                <w:szCs w:val="20"/>
                <w:lang w:eastAsia="lt-LT"/>
              </w:rPr>
              <w:t>o kai įgyvendinami RPPl projektai, – RPPl</w:t>
            </w:r>
            <w:r w:rsidR="003F2286">
              <w:rPr>
                <w:rFonts w:ascii="Times New Roman" w:eastAsia="Times New Roman" w:hAnsi="Times New Roman" w:cs="Times New Roman"/>
                <w:bCs/>
                <w:i/>
                <w:color w:val="000000"/>
                <w:sz w:val="20"/>
                <w:szCs w:val="20"/>
                <w:lang w:eastAsia="lt-LT"/>
              </w:rPr>
              <w:t>,</w:t>
            </w:r>
            <w:r w:rsidRPr="00A60CFF">
              <w:rPr>
                <w:rFonts w:ascii="Times New Roman" w:eastAsia="Times New Roman" w:hAnsi="Times New Roman" w:cs="Times New Roman"/>
                <w:bCs/>
                <w:i/>
                <w:color w:val="000000"/>
                <w:sz w:val="20"/>
                <w:szCs w:val="20"/>
                <w:lang w:eastAsia="lt-LT"/>
              </w:rPr>
              <w:t xml:space="preserve"> nustatyti projekto parengtumo reikalavimai</w:t>
            </w:r>
          </w:p>
        </w:tc>
      </w:tr>
      <w:tr w:rsidR="00E93301" w:rsidRPr="00624ECB" w14:paraId="6812E8C2" w14:textId="77777777" w:rsidTr="008711CE">
        <w:tc>
          <w:tcPr>
            <w:tcW w:w="704" w:type="dxa"/>
          </w:tcPr>
          <w:p w14:paraId="46AC410E" w14:textId="4716A5C2"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948A3B4" w14:textId="36828C0A"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color w:val="000000"/>
                <w:sz w:val="20"/>
                <w:szCs w:val="20"/>
              </w:rPr>
              <w:t xml:space="preserve">Ar projekto įgyvendinimo alternatyvos pasirinkimas pagrįstas sąnaudų ir naudos </w:t>
            </w:r>
            <w:r w:rsidRPr="00624ECB">
              <w:rPr>
                <w:rFonts w:ascii="Times New Roman" w:hAnsi="Times New Roman" w:cs="Times New Roman"/>
                <w:bCs/>
                <w:color w:val="000000"/>
                <w:sz w:val="20"/>
                <w:szCs w:val="20"/>
              </w:rPr>
              <w:t>arba sąnaudų veiksmingumo</w:t>
            </w:r>
            <w:r w:rsidRPr="00624ECB">
              <w:rPr>
                <w:rFonts w:ascii="Times New Roman" w:hAnsi="Times New Roman" w:cs="Times New Roman"/>
                <w:b/>
                <w:bCs/>
                <w:color w:val="000000"/>
                <w:sz w:val="20"/>
                <w:szCs w:val="20"/>
              </w:rPr>
              <w:t xml:space="preserve"> </w:t>
            </w:r>
            <w:r w:rsidRPr="00624ECB">
              <w:rPr>
                <w:rFonts w:ascii="Times New Roman" w:hAnsi="Times New Roman" w:cs="Times New Roman"/>
                <w:color w:val="000000"/>
                <w:sz w:val="20"/>
                <w:szCs w:val="20"/>
              </w:rPr>
              <w:t>analizės rezultatais?</w:t>
            </w:r>
          </w:p>
        </w:tc>
        <w:sdt>
          <w:sdtPr>
            <w:rPr>
              <w:rFonts w:ascii="Times New Roman" w:eastAsia="Times New Roman" w:hAnsi="Times New Roman" w:cs="Times New Roman"/>
              <w:bCs/>
              <w:color w:val="000000"/>
              <w:sz w:val="20"/>
              <w:szCs w:val="20"/>
              <w:lang w:eastAsia="lt-LT"/>
            </w:rPr>
            <w:id w:val="1047416125"/>
            <w14:checkbox>
              <w14:checked w14:val="0"/>
              <w14:checkedState w14:val="2612" w14:font="MS Gothic"/>
              <w14:uncheckedState w14:val="2610" w14:font="MS Gothic"/>
            </w14:checkbox>
          </w:sdtPr>
          <w:sdtEndPr/>
          <w:sdtContent>
            <w:tc>
              <w:tcPr>
                <w:tcW w:w="425" w:type="dxa"/>
              </w:tcPr>
              <w:p w14:paraId="681B7100" w14:textId="32AAA3F3"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01052854"/>
            <w14:checkbox>
              <w14:checked w14:val="0"/>
              <w14:checkedState w14:val="2612" w14:font="MS Gothic"/>
              <w14:uncheckedState w14:val="2610" w14:font="MS Gothic"/>
            </w14:checkbox>
          </w:sdtPr>
          <w:sdtEndPr/>
          <w:sdtContent>
            <w:tc>
              <w:tcPr>
                <w:tcW w:w="425" w:type="dxa"/>
              </w:tcPr>
              <w:p w14:paraId="7529B85E" w14:textId="576075F2"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5764361"/>
            <w14:checkbox>
              <w14:checked w14:val="0"/>
              <w14:checkedState w14:val="2612" w14:font="MS Gothic"/>
              <w14:uncheckedState w14:val="2610" w14:font="MS Gothic"/>
            </w14:checkbox>
          </w:sdtPr>
          <w:sdtEndPr/>
          <w:sdtContent>
            <w:tc>
              <w:tcPr>
                <w:tcW w:w="425" w:type="dxa"/>
              </w:tcPr>
              <w:p w14:paraId="6E39ABD9" w14:textId="2A99A87F"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94132817"/>
            <w14:checkbox>
              <w14:checked w14:val="0"/>
              <w14:checkedState w14:val="2612" w14:font="MS Gothic"/>
              <w14:uncheckedState w14:val="2610" w14:font="MS Gothic"/>
            </w14:checkbox>
          </w:sdtPr>
          <w:sdtEndPr/>
          <w:sdtContent>
            <w:tc>
              <w:tcPr>
                <w:tcW w:w="426" w:type="dxa"/>
              </w:tcPr>
              <w:p w14:paraId="1A4B8E43" w14:textId="63E1D2F9"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3D7FBA17" w14:textId="4C025327" w:rsidR="00E93301" w:rsidRPr="00A60CFF" w:rsidRDefault="00E93301" w:rsidP="00A60CFF">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w:t>
            </w:r>
            <w:r w:rsidR="00A60CFF">
              <w:rPr>
                <w:rFonts w:ascii="Times New Roman" w:hAnsi="Times New Roman" w:cs="Times New Roman"/>
                <w:i/>
                <w:sz w:val="20"/>
                <w:szCs w:val="20"/>
              </w:rPr>
              <w:t>rojekt</w:t>
            </w:r>
            <w:r w:rsidRPr="00A60CFF">
              <w:rPr>
                <w:rFonts w:ascii="Times New Roman" w:hAnsi="Times New Roman" w:cs="Times New Roman"/>
                <w:i/>
                <w:sz w:val="20"/>
                <w:szCs w:val="20"/>
              </w:rPr>
              <w:t>o PL.</w:t>
            </w:r>
          </w:p>
        </w:tc>
      </w:tr>
      <w:tr w:rsidR="00E93301" w:rsidRPr="00624ECB" w14:paraId="2A521AF9" w14:textId="77777777" w:rsidTr="008711CE">
        <w:tc>
          <w:tcPr>
            <w:tcW w:w="704" w:type="dxa"/>
          </w:tcPr>
          <w:p w14:paraId="3878439A" w14:textId="352F3818"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78C63EB6" w14:textId="33DE349D"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įvertintos pagrindinės projekto rizikos ir suplanuotos rizikų valdymo priemonės bei joms įgyvendinti reikalingi ištekliai?</w:t>
            </w:r>
          </w:p>
        </w:tc>
        <w:sdt>
          <w:sdtPr>
            <w:rPr>
              <w:rFonts w:ascii="Times New Roman" w:eastAsia="Times New Roman" w:hAnsi="Times New Roman" w:cs="Times New Roman"/>
              <w:bCs/>
              <w:color w:val="000000"/>
              <w:sz w:val="20"/>
              <w:szCs w:val="20"/>
              <w:lang w:eastAsia="lt-LT"/>
            </w:rPr>
            <w:id w:val="-611360059"/>
            <w14:checkbox>
              <w14:checked w14:val="0"/>
              <w14:checkedState w14:val="2612" w14:font="MS Gothic"/>
              <w14:uncheckedState w14:val="2610" w14:font="MS Gothic"/>
            </w14:checkbox>
          </w:sdtPr>
          <w:sdtEndPr/>
          <w:sdtContent>
            <w:tc>
              <w:tcPr>
                <w:tcW w:w="425" w:type="dxa"/>
              </w:tcPr>
              <w:p w14:paraId="2AE38245" w14:textId="148C77B7"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21991796"/>
            <w14:checkbox>
              <w14:checked w14:val="0"/>
              <w14:checkedState w14:val="2612" w14:font="MS Gothic"/>
              <w14:uncheckedState w14:val="2610" w14:font="MS Gothic"/>
            </w14:checkbox>
          </w:sdtPr>
          <w:sdtEndPr/>
          <w:sdtContent>
            <w:tc>
              <w:tcPr>
                <w:tcW w:w="425" w:type="dxa"/>
              </w:tcPr>
              <w:p w14:paraId="1E3977C2" w14:textId="6BD971F5"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82969214"/>
            <w14:checkbox>
              <w14:checked w14:val="0"/>
              <w14:checkedState w14:val="2612" w14:font="MS Gothic"/>
              <w14:uncheckedState w14:val="2610" w14:font="MS Gothic"/>
            </w14:checkbox>
          </w:sdtPr>
          <w:sdtEndPr/>
          <w:sdtContent>
            <w:tc>
              <w:tcPr>
                <w:tcW w:w="425" w:type="dxa"/>
              </w:tcPr>
              <w:p w14:paraId="07BC8D93" w14:textId="0FF5B2FA"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20524362"/>
            <w14:checkbox>
              <w14:checked w14:val="0"/>
              <w14:checkedState w14:val="2612" w14:font="MS Gothic"/>
              <w14:uncheckedState w14:val="2610" w14:font="MS Gothic"/>
            </w14:checkbox>
          </w:sdtPr>
          <w:sdtEndPr/>
          <w:sdtContent>
            <w:tc>
              <w:tcPr>
                <w:tcW w:w="426" w:type="dxa"/>
              </w:tcPr>
              <w:p w14:paraId="2598A400" w14:textId="5FDFD4BE"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729F" w14:textId="758502BC" w:rsidR="00E93301" w:rsidRPr="00A60CFF" w:rsidRDefault="00E93301" w:rsidP="00E93301">
            <w:pPr>
              <w:rPr>
                <w:rFonts w:ascii="Times New Roman" w:eastAsia="Times New Roman" w:hAnsi="Times New Roman" w:cs="Times New Roman"/>
                <w:bCs/>
                <w:i/>
                <w:sz w:val="20"/>
                <w:szCs w:val="20"/>
                <w:lang w:eastAsia="lt-LT"/>
              </w:rPr>
            </w:pPr>
            <w:r w:rsidRPr="00A60CFF">
              <w:rPr>
                <w:rFonts w:ascii="Times New Roman" w:hAnsi="Times New Roman" w:cs="Times New Roman"/>
                <w:i/>
                <w:sz w:val="20"/>
                <w:szCs w:val="20"/>
              </w:rPr>
              <w:t>Taikoma</w:t>
            </w:r>
            <w:r w:rsidRPr="00A60CFF">
              <w:rPr>
                <w:rFonts w:ascii="Times New Roman" w:eastAsia="Times New Roman" w:hAnsi="Times New Roman" w:cs="Times New Roman"/>
                <w:i/>
                <w:sz w:val="20"/>
                <w:szCs w:val="20"/>
              </w:rPr>
              <w:t xml:space="preserve">, kai </w:t>
            </w:r>
            <w:r w:rsidRPr="00A60CFF">
              <w:rPr>
                <w:rFonts w:ascii="Times New Roman" w:hAnsi="Times New Roman" w:cs="Times New Roman"/>
                <w:i/>
                <w:sz w:val="20"/>
                <w:szCs w:val="20"/>
              </w:rPr>
              <w:t>projekto investicijų projektas teikiamas kartu su investicijų skaičiuokle. Vertinama užpildant Investicijų plano PL.</w:t>
            </w:r>
          </w:p>
        </w:tc>
      </w:tr>
      <w:tr w:rsidR="00E93301" w:rsidRPr="00624ECB" w14:paraId="3356A95E" w14:textId="77777777" w:rsidTr="008711CE">
        <w:tc>
          <w:tcPr>
            <w:tcW w:w="704" w:type="dxa"/>
          </w:tcPr>
          <w:p w14:paraId="2AE19ACD" w14:textId="4B378547"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2BFC63DF" w14:textId="691DCCE8"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numatytos projekto veiklos atitinka tinkamoms finansuoti veikloms ir jų apimtims nustatytus reikalavimus. Išlaidos atitinka nustatytus reikalavimus ir yra būtinos projektams įgyvendinti. Veiklos ir išlaidos suplanuotos efektyviai ir pagrįstai, įvertinus ir iki projekto įgyvendinimo plano pateikimo pradėtas ar įvykdytas viešųjų pirkimų procedūras. Planuojamų įgyvendinti projekto veiklų išlaidos nefinansuojamos pagal kitus pareiškėjo ir (ar) partnerio (-ių) įgyvendintus ir (arba) įgyvendinamus projektus?</w:t>
            </w:r>
          </w:p>
        </w:tc>
        <w:sdt>
          <w:sdtPr>
            <w:rPr>
              <w:rFonts w:ascii="Times New Roman" w:eastAsia="Times New Roman" w:hAnsi="Times New Roman" w:cs="Times New Roman"/>
              <w:bCs/>
              <w:color w:val="000000"/>
              <w:sz w:val="20"/>
              <w:szCs w:val="20"/>
              <w:lang w:eastAsia="lt-LT"/>
            </w:rPr>
            <w:id w:val="-453630288"/>
            <w14:checkbox>
              <w14:checked w14:val="0"/>
              <w14:checkedState w14:val="2612" w14:font="MS Gothic"/>
              <w14:uncheckedState w14:val="2610" w14:font="MS Gothic"/>
            </w14:checkbox>
          </w:sdtPr>
          <w:sdtEndPr/>
          <w:sdtContent>
            <w:tc>
              <w:tcPr>
                <w:tcW w:w="425" w:type="dxa"/>
              </w:tcPr>
              <w:p w14:paraId="3CABD127" w14:textId="55EBB966"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31468197"/>
            <w14:checkbox>
              <w14:checked w14:val="0"/>
              <w14:checkedState w14:val="2612" w14:font="MS Gothic"/>
              <w14:uncheckedState w14:val="2610" w14:font="MS Gothic"/>
            </w14:checkbox>
          </w:sdtPr>
          <w:sdtEndPr/>
          <w:sdtContent>
            <w:tc>
              <w:tcPr>
                <w:tcW w:w="425" w:type="dxa"/>
              </w:tcPr>
              <w:p w14:paraId="65E5CBB7" w14:textId="4F345F3C"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0181748"/>
            <w14:checkbox>
              <w14:checked w14:val="0"/>
              <w14:checkedState w14:val="2612" w14:font="MS Gothic"/>
              <w14:uncheckedState w14:val="2610" w14:font="MS Gothic"/>
            </w14:checkbox>
          </w:sdtPr>
          <w:sdtEndPr/>
          <w:sdtContent>
            <w:tc>
              <w:tcPr>
                <w:tcW w:w="425" w:type="dxa"/>
              </w:tcPr>
              <w:p w14:paraId="662ADCC0" w14:textId="27367131"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372911123"/>
            <w14:checkbox>
              <w14:checked w14:val="0"/>
              <w14:checkedState w14:val="2612" w14:font="MS Gothic"/>
              <w14:uncheckedState w14:val="2610" w14:font="MS Gothic"/>
            </w14:checkbox>
          </w:sdtPr>
          <w:sdtEndPr/>
          <w:sdtContent>
            <w:tc>
              <w:tcPr>
                <w:tcW w:w="426" w:type="dxa"/>
              </w:tcPr>
              <w:p w14:paraId="1282D15F" w14:textId="6EA129F5"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F5E6508" w14:textId="2C61E828" w:rsidR="00E93301" w:rsidRPr="00624ECB" w:rsidRDefault="00E93301" w:rsidP="003F2286">
            <w:pPr>
              <w:rPr>
                <w:rFonts w:ascii="Times New Roman" w:eastAsia="Times New Roman" w:hAnsi="Times New Roman" w:cs="Times New Roman"/>
                <w:bCs/>
                <w:color w:val="000000"/>
                <w:sz w:val="20"/>
                <w:szCs w:val="20"/>
                <w:lang w:eastAsia="lt-LT"/>
              </w:rPr>
            </w:pPr>
            <w:r>
              <w:rPr>
                <w:rFonts w:ascii="Times New Roman" w:hAnsi="Times New Roman" w:cs="Times New Roman"/>
                <w:i/>
                <w:sz w:val="20"/>
                <w:szCs w:val="20"/>
              </w:rPr>
              <w:t>Vertinama, atsižvelgiant į PFSA</w:t>
            </w:r>
            <w:r w:rsidR="003F2286">
              <w:t xml:space="preserve"> </w:t>
            </w:r>
            <w:r w:rsidR="003F2286" w:rsidRPr="003F2286">
              <w:rPr>
                <w:rFonts w:ascii="Times New Roman" w:hAnsi="Times New Roman" w:cs="Times New Roman"/>
                <w:i/>
                <w:sz w:val="20"/>
                <w:szCs w:val="20"/>
              </w:rPr>
              <w:t>o kai įgyvendinami RPPl projektai, – RPPl</w:t>
            </w:r>
            <w:r>
              <w:rPr>
                <w:rFonts w:ascii="Times New Roman" w:hAnsi="Times New Roman" w:cs="Times New Roman"/>
                <w:i/>
                <w:sz w:val="20"/>
                <w:szCs w:val="20"/>
              </w:rPr>
              <w:t xml:space="preserve">. Pirkimų vertinimas </w:t>
            </w:r>
            <w:r w:rsidR="003F2286">
              <w:rPr>
                <w:rFonts w:ascii="Times New Roman" w:hAnsi="Times New Roman" w:cs="Times New Roman"/>
                <w:i/>
                <w:sz w:val="20"/>
                <w:szCs w:val="20"/>
              </w:rPr>
              <w:t>PĮP vertinimo metu ne</w:t>
            </w:r>
            <w:r>
              <w:rPr>
                <w:rFonts w:ascii="Times New Roman" w:hAnsi="Times New Roman" w:cs="Times New Roman"/>
                <w:i/>
                <w:sz w:val="20"/>
                <w:szCs w:val="20"/>
              </w:rPr>
              <w:t>atliekamas</w:t>
            </w:r>
            <w:r w:rsidR="003F2286">
              <w:rPr>
                <w:rFonts w:ascii="Times New Roman" w:hAnsi="Times New Roman" w:cs="Times New Roman"/>
                <w:i/>
                <w:sz w:val="20"/>
                <w:szCs w:val="20"/>
              </w:rPr>
              <w:t>.</w:t>
            </w:r>
          </w:p>
        </w:tc>
      </w:tr>
      <w:tr w:rsidR="00E93301" w:rsidRPr="00624ECB" w14:paraId="222CCC5B" w14:textId="77777777" w:rsidTr="008711CE">
        <w:tc>
          <w:tcPr>
            <w:tcW w:w="704" w:type="dxa"/>
          </w:tcPr>
          <w:p w14:paraId="1EAC3D3D" w14:textId="3A3B70C3"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0B60894" w14:textId="2CA8EDBD" w:rsidR="00E93301" w:rsidRPr="00624ECB" w:rsidRDefault="00E93301" w:rsidP="00E93301">
            <w:pPr>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tinkamai pritaikyta fiksuotoji projekto išlaidų norma, fiksuotieji projekto išlaidų vieneto įkainiai, fiksuotosios projekto išlaidų sumos ir (ar) apdovanojimai?</w:t>
            </w:r>
          </w:p>
        </w:tc>
        <w:sdt>
          <w:sdtPr>
            <w:rPr>
              <w:rFonts w:ascii="Times New Roman" w:eastAsia="Times New Roman" w:hAnsi="Times New Roman" w:cs="Times New Roman"/>
              <w:bCs/>
              <w:color w:val="000000"/>
              <w:sz w:val="20"/>
              <w:szCs w:val="20"/>
              <w:lang w:eastAsia="lt-LT"/>
            </w:rPr>
            <w:id w:val="296801024"/>
            <w14:checkbox>
              <w14:checked w14:val="0"/>
              <w14:checkedState w14:val="2612" w14:font="MS Gothic"/>
              <w14:uncheckedState w14:val="2610" w14:font="MS Gothic"/>
            </w14:checkbox>
          </w:sdtPr>
          <w:sdtEndPr/>
          <w:sdtContent>
            <w:tc>
              <w:tcPr>
                <w:tcW w:w="425" w:type="dxa"/>
              </w:tcPr>
              <w:p w14:paraId="315AAAC5" w14:textId="222409A3"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85460530"/>
            <w14:checkbox>
              <w14:checked w14:val="0"/>
              <w14:checkedState w14:val="2612" w14:font="MS Gothic"/>
              <w14:uncheckedState w14:val="2610" w14:font="MS Gothic"/>
            </w14:checkbox>
          </w:sdtPr>
          <w:sdtEndPr/>
          <w:sdtContent>
            <w:tc>
              <w:tcPr>
                <w:tcW w:w="425" w:type="dxa"/>
              </w:tcPr>
              <w:p w14:paraId="20807648" w14:textId="5B9283CF"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39629885"/>
            <w14:checkbox>
              <w14:checked w14:val="0"/>
              <w14:checkedState w14:val="2612" w14:font="MS Gothic"/>
              <w14:uncheckedState w14:val="2610" w14:font="MS Gothic"/>
            </w14:checkbox>
          </w:sdtPr>
          <w:sdtEndPr/>
          <w:sdtContent>
            <w:tc>
              <w:tcPr>
                <w:tcW w:w="425" w:type="dxa"/>
              </w:tcPr>
              <w:p w14:paraId="26A6CCA4" w14:textId="1ED794FC"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34627135"/>
            <w14:checkbox>
              <w14:checked w14:val="0"/>
              <w14:checkedState w14:val="2612" w14:font="MS Gothic"/>
              <w14:uncheckedState w14:val="2610" w14:font="MS Gothic"/>
            </w14:checkbox>
          </w:sdtPr>
          <w:sdtEndPr/>
          <w:sdtContent>
            <w:tc>
              <w:tcPr>
                <w:tcW w:w="426" w:type="dxa"/>
              </w:tcPr>
              <w:p w14:paraId="4782D52F" w14:textId="4F7B59E4" w:rsidR="00E93301" w:rsidRPr="00624ECB" w:rsidRDefault="00E93301" w:rsidP="00E93301">
                <w:pPr>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64F83C43" w14:textId="4F9FA2F5" w:rsidR="00E93301" w:rsidRPr="00E93301" w:rsidRDefault="00E93301" w:rsidP="00E93301">
            <w:pPr>
              <w:rPr>
                <w:rFonts w:ascii="Times New Roman" w:eastAsia="Times New Roman" w:hAnsi="Times New Roman" w:cs="Times New Roman"/>
                <w:bCs/>
                <w:i/>
                <w:color w:val="000000"/>
                <w:sz w:val="20"/>
                <w:szCs w:val="20"/>
                <w:lang w:eastAsia="lt-LT"/>
              </w:rPr>
            </w:pPr>
            <w:r w:rsidRPr="00E93301">
              <w:rPr>
                <w:rFonts w:ascii="Times New Roman" w:eastAsia="Times New Roman" w:hAnsi="Times New Roman" w:cs="Times New Roman"/>
                <w:bCs/>
                <w:i/>
                <w:color w:val="000000"/>
                <w:sz w:val="20"/>
                <w:szCs w:val="20"/>
                <w:lang w:eastAsia="lt-LT"/>
              </w:rPr>
              <w:t>Vertinama, atsižvelgiant į</w:t>
            </w:r>
            <w:r>
              <w:rPr>
                <w:rFonts w:ascii="Times New Roman" w:eastAsia="Times New Roman" w:hAnsi="Times New Roman" w:cs="Times New Roman"/>
                <w:bCs/>
                <w:i/>
                <w:color w:val="000000"/>
                <w:sz w:val="20"/>
                <w:szCs w:val="20"/>
                <w:lang w:eastAsia="lt-LT"/>
              </w:rPr>
              <w:t xml:space="preserve"> </w:t>
            </w:r>
            <w:r w:rsidRPr="00E93301">
              <w:rPr>
                <w:rFonts w:ascii="Times New Roman" w:eastAsia="Times New Roman" w:hAnsi="Times New Roman" w:cs="Times New Roman"/>
                <w:bCs/>
                <w:i/>
                <w:color w:val="000000"/>
                <w:sz w:val="20"/>
                <w:szCs w:val="20"/>
                <w:lang w:eastAsia="lt-LT"/>
              </w:rPr>
              <w:t>Supaprastintai apmokamų išlaidų dydžių registrą, skelbiamą Europos socialinio fondo agentūros interneto svetainės Metodinės pagalbos centro skiltyje.</w:t>
            </w:r>
          </w:p>
        </w:tc>
      </w:tr>
      <w:tr w:rsidR="00E93301" w:rsidRPr="00624ECB" w14:paraId="5012C30B" w14:textId="77777777" w:rsidTr="00E93301">
        <w:tc>
          <w:tcPr>
            <w:tcW w:w="704" w:type="dxa"/>
          </w:tcPr>
          <w:p w14:paraId="78FF2D6F" w14:textId="58444F3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54154C08" w14:textId="257A1A01" w:rsidR="00E93301" w:rsidRPr="00624ECB" w:rsidRDefault="00E93301" w:rsidP="00E93301">
            <w:pPr>
              <w:spacing w:before="120"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
                <w:sz w:val="20"/>
                <w:szCs w:val="20"/>
              </w:rPr>
              <w:t>Projektas atitinka Europos Sąjungos konkurencijos politikos nuostatas.</w:t>
            </w:r>
          </w:p>
        </w:tc>
      </w:tr>
      <w:tr w:rsidR="00E93301" w:rsidRPr="00624ECB" w14:paraId="5F8ACD02" w14:textId="77777777" w:rsidTr="008711CE">
        <w:tc>
          <w:tcPr>
            <w:tcW w:w="704" w:type="dxa"/>
          </w:tcPr>
          <w:p w14:paraId="27962DFE" w14:textId="51D03EC5"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476F2930" w14:textId="759AAD8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teikiamas finansavimas neviršija nustatytų</w:t>
            </w:r>
            <w:r w:rsidRPr="00624ECB">
              <w:rPr>
                <w:rFonts w:ascii="Times New Roman" w:hAnsi="Times New Roman" w:cs="Times New Roman"/>
                <w:i/>
                <w:sz w:val="20"/>
                <w:szCs w:val="20"/>
              </w:rPr>
              <w:t xml:space="preserve"> de minimis</w:t>
            </w:r>
            <w:r w:rsidRPr="00624ECB">
              <w:rPr>
                <w:rFonts w:ascii="Times New Roman" w:hAnsi="Times New Roman" w:cs="Times New Roman"/>
                <w:sz w:val="20"/>
                <w:szCs w:val="20"/>
              </w:rPr>
              <w:t xml:space="preserve"> pagalbos ribų ir atitinka reikalavimus, taikomus </w:t>
            </w:r>
            <w:r w:rsidRPr="00624ECB">
              <w:rPr>
                <w:rFonts w:ascii="Times New Roman" w:hAnsi="Times New Roman" w:cs="Times New Roman"/>
                <w:i/>
                <w:sz w:val="20"/>
                <w:szCs w:val="20"/>
              </w:rPr>
              <w:t>de minimis</w:t>
            </w:r>
            <w:r w:rsidRPr="00624ECB">
              <w:rPr>
                <w:rFonts w:ascii="Times New Roman" w:hAnsi="Times New Roman" w:cs="Times New Roman"/>
                <w:sz w:val="20"/>
                <w:szCs w:val="20"/>
              </w:rPr>
              <w:t xml:space="preserve"> pagalbai.</w:t>
            </w:r>
          </w:p>
        </w:tc>
        <w:sdt>
          <w:sdtPr>
            <w:rPr>
              <w:rFonts w:ascii="Times New Roman" w:eastAsia="Times New Roman" w:hAnsi="Times New Roman" w:cs="Times New Roman"/>
              <w:bCs/>
              <w:color w:val="000000"/>
              <w:sz w:val="20"/>
              <w:szCs w:val="20"/>
              <w:lang w:eastAsia="lt-LT"/>
            </w:rPr>
            <w:id w:val="1090888186"/>
            <w14:checkbox>
              <w14:checked w14:val="0"/>
              <w14:checkedState w14:val="2612" w14:font="MS Gothic"/>
              <w14:uncheckedState w14:val="2610" w14:font="MS Gothic"/>
            </w14:checkbox>
          </w:sdtPr>
          <w:sdtEndPr/>
          <w:sdtContent>
            <w:tc>
              <w:tcPr>
                <w:tcW w:w="425" w:type="dxa"/>
              </w:tcPr>
              <w:p w14:paraId="1AC6E9F0" w14:textId="6BA2332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0624476"/>
            <w14:checkbox>
              <w14:checked w14:val="0"/>
              <w14:checkedState w14:val="2612" w14:font="MS Gothic"/>
              <w14:uncheckedState w14:val="2610" w14:font="MS Gothic"/>
            </w14:checkbox>
          </w:sdtPr>
          <w:sdtEndPr/>
          <w:sdtContent>
            <w:tc>
              <w:tcPr>
                <w:tcW w:w="425" w:type="dxa"/>
              </w:tcPr>
              <w:p w14:paraId="6EA33A6A" w14:textId="48903621"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26576701"/>
            <w14:checkbox>
              <w14:checked w14:val="0"/>
              <w14:checkedState w14:val="2612" w14:font="MS Gothic"/>
              <w14:uncheckedState w14:val="2610" w14:font="MS Gothic"/>
            </w14:checkbox>
          </w:sdtPr>
          <w:sdtEndPr/>
          <w:sdtContent>
            <w:tc>
              <w:tcPr>
                <w:tcW w:w="425" w:type="dxa"/>
              </w:tcPr>
              <w:p w14:paraId="2E52996A" w14:textId="5F79723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520353559"/>
            <w14:checkbox>
              <w14:checked w14:val="0"/>
              <w14:checkedState w14:val="2612" w14:font="MS Gothic"/>
              <w14:uncheckedState w14:val="2610" w14:font="MS Gothic"/>
            </w14:checkbox>
          </w:sdtPr>
          <w:sdtEndPr/>
          <w:sdtContent>
            <w:tc>
              <w:tcPr>
                <w:tcW w:w="426" w:type="dxa"/>
              </w:tcPr>
              <w:p w14:paraId="3B07908B" w14:textId="511FAD3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934897A" w14:textId="206EB2DB" w:rsidR="00E93301" w:rsidRPr="00E93301" w:rsidRDefault="00E93301" w:rsidP="00E93301">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lang w:val="pl-PL"/>
              </w:rPr>
              <w:t xml:space="preserve">Taikoma, </w:t>
            </w:r>
            <w:r w:rsidRPr="00E93301">
              <w:rPr>
                <w:rFonts w:ascii="Times New Roman" w:hAnsi="Times New Roman" w:cs="Times New Roman"/>
                <w:i/>
                <w:iCs/>
                <w:sz w:val="20"/>
                <w:szCs w:val="20"/>
              </w:rPr>
              <w:t>jei projektu</w:t>
            </w:r>
            <w:r>
              <w:rPr>
                <w:rFonts w:ascii="Times New Roman" w:hAnsi="Times New Roman" w:cs="Times New Roman"/>
                <w:i/>
                <w:iCs/>
                <w:sz w:val="20"/>
                <w:szCs w:val="20"/>
              </w:rPr>
              <w:t>i teikiama „de minimis“ pagalba</w:t>
            </w:r>
          </w:p>
        </w:tc>
      </w:tr>
      <w:tr w:rsidR="00E93301" w:rsidRPr="00624ECB" w14:paraId="262ADB9E" w14:textId="77777777" w:rsidTr="008711CE">
        <w:tc>
          <w:tcPr>
            <w:tcW w:w="704" w:type="dxa"/>
          </w:tcPr>
          <w:p w14:paraId="6AE7AEB3" w14:textId="33CFC499"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525F539" w14:textId="4F94BB6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 xml:space="preserve">Ar projektas finansuojamas pagal suderintas valstybės pagalbos taisykles ar Europos Komisijos </w:t>
            </w:r>
            <w:r w:rsidRPr="00624ECB">
              <w:rPr>
                <w:rFonts w:ascii="Times New Roman" w:hAnsi="Times New Roman" w:cs="Times New Roman"/>
                <w:sz w:val="20"/>
                <w:szCs w:val="20"/>
              </w:rPr>
              <w:lastRenderedPageBreak/>
              <w:t xml:space="preserve">sprendimą dėl projekto suderinamumo su vidaus rinka arba pagal 2014 m. birželio 17 d. Komisijos reglamentą (ES) Nr. 651/2014, kuriuo tam tikrų kategorijų pagalba skelbiama suderinama su vidaus rinka taikant Sutarties 107 ir 108 straipsnius, </w:t>
            </w:r>
            <w:r w:rsidR="003F2286" w:rsidRPr="003F2286">
              <w:rPr>
                <w:rFonts w:ascii="Times New Roman" w:hAnsi="Times New Roman" w:cs="Times New Roman"/>
                <w:sz w:val="20"/>
                <w:szCs w:val="20"/>
              </w:rPr>
              <w:t>su visais pakeitimais</w:t>
            </w:r>
            <w:r w:rsidR="003F2286">
              <w:rPr>
                <w:rFonts w:ascii="Times New Roman" w:hAnsi="Times New Roman" w:cs="Times New Roman"/>
                <w:sz w:val="20"/>
                <w:szCs w:val="20"/>
              </w:rPr>
              <w:t>,</w:t>
            </w:r>
            <w:r w:rsidR="003F2286" w:rsidRPr="003F2286">
              <w:rPr>
                <w:rFonts w:ascii="Times New Roman" w:hAnsi="Times New Roman" w:cs="Times New Roman"/>
                <w:sz w:val="20"/>
                <w:szCs w:val="20"/>
              </w:rPr>
              <w:t xml:space="preserve"> </w:t>
            </w:r>
            <w:r w:rsidRPr="00624ECB">
              <w:rPr>
                <w:rFonts w:ascii="Times New Roman" w:hAnsi="Times New Roman" w:cs="Times New Roman"/>
                <w:sz w:val="20"/>
                <w:szCs w:val="20"/>
              </w:rPr>
              <w:t>laikantis ten nustatytų reikalavimų?</w:t>
            </w:r>
          </w:p>
        </w:tc>
        <w:sdt>
          <w:sdtPr>
            <w:rPr>
              <w:rFonts w:ascii="Times New Roman" w:eastAsia="Times New Roman" w:hAnsi="Times New Roman" w:cs="Times New Roman"/>
              <w:bCs/>
              <w:color w:val="000000"/>
              <w:sz w:val="20"/>
              <w:szCs w:val="20"/>
              <w:lang w:eastAsia="lt-LT"/>
            </w:rPr>
            <w:id w:val="-85844021"/>
            <w14:checkbox>
              <w14:checked w14:val="0"/>
              <w14:checkedState w14:val="2612" w14:font="MS Gothic"/>
              <w14:uncheckedState w14:val="2610" w14:font="MS Gothic"/>
            </w14:checkbox>
          </w:sdtPr>
          <w:sdtEndPr/>
          <w:sdtContent>
            <w:tc>
              <w:tcPr>
                <w:tcW w:w="425" w:type="dxa"/>
              </w:tcPr>
              <w:p w14:paraId="26B3AB1B" w14:textId="08CB08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8204909"/>
            <w14:checkbox>
              <w14:checked w14:val="0"/>
              <w14:checkedState w14:val="2612" w14:font="MS Gothic"/>
              <w14:uncheckedState w14:val="2610" w14:font="MS Gothic"/>
            </w14:checkbox>
          </w:sdtPr>
          <w:sdtEndPr/>
          <w:sdtContent>
            <w:tc>
              <w:tcPr>
                <w:tcW w:w="425" w:type="dxa"/>
              </w:tcPr>
              <w:p w14:paraId="04A26939" w14:textId="700BD495"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847825047"/>
            <w14:checkbox>
              <w14:checked w14:val="0"/>
              <w14:checkedState w14:val="2612" w14:font="MS Gothic"/>
              <w14:uncheckedState w14:val="2610" w14:font="MS Gothic"/>
            </w14:checkbox>
          </w:sdtPr>
          <w:sdtEndPr/>
          <w:sdtContent>
            <w:tc>
              <w:tcPr>
                <w:tcW w:w="425" w:type="dxa"/>
              </w:tcPr>
              <w:p w14:paraId="1BED229D" w14:textId="10E7565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13624888"/>
            <w14:checkbox>
              <w14:checked w14:val="0"/>
              <w14:checkedState w14:val="2612" w14:font="MS Gothic"/>
              <w14:uncheckedState w14:val="2610" w14:font="MS Gothic"/>
            </w14:checkbox>
          </w:sdtPr>
          <w:sdtEndPr/>
          <w:sdtContent>
            <w:tc>
              <w:tcPr>
                <w:tcW w:w="426" w:type="dxa"/>
              </w:tcPr>
              <w:p w14:paraId="57DD3AA5" w14:textId="15E6EA0C"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C16EA64" w14:textId="7B1D72F3" w:rsidR="00E93301" w:rsidRPr="00E93301" w:rsidRDefault="00E93301" w:rsidP="00E93301">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sz w:val="20"/>
                <w:szCs w:val="20"/>
              </w:rPr>
              <w:t xml:space="preserve">Taikoma, </w:t>
            </w:r>
            <w:r w:rsidRPr="00E93301">
              <w:rPr>
                <w:rFonts w:ascii="Times New Roman" w:hAnsi="Times New Roman" w:cs="Times New Roman"/>
                <w:i/>
                <w:iCs/>
                <w:sz w:val="20"/>
                <w:szCs w:val="20"/>
              </w:rPr>
              <w:t xml:space="preserve">jei projektas finansuojamas pagal suderintą valstybės pagalbos </w:t>
            </w:r>
            <w:r w:rsidRPr="00E93301">
              <w:rPr>
                <w:rFonts w:ascii="Times New Roman" w:hAnsi="Times New Roman" w:cs="Times New Roman"/>
                <w:i/>
                <w:iCs/>
                <w:sz w:val="20"/>
                <w:szCs w:val="20"/>
              </w:rPr>
              <w:lastRenderedPageBreak/>
              <w:t>schemą ar Europos Komisijos sprendimą arba pagal Reglamentą (ES</w:t>
            </w:r>
            <w:r>
              <w:rPr>
                <w:rFonts w:ascii="Times New Roman" w:hAnsi="Times New Roman" w:cs="Times New Roman"/>
                <w:i/>
                <w:iCs/>
                <w:sz w:val="20"/>
                <w:szCs w:val="20"/>
              </w:rPr>
              <w:t>) Nr. 651/2014</w:t>
            </w:r>
          </w:p>
        </w:tc>
      </w:tr>
      <w:tr w:rsidR="00E93301" w:rsidRPr="00624ECB" w14:paraId="6374CEBC" w14:textId="77777777" w:rsidTr="008711CE">
        <w:tc>
          <w:tcPr>
            <w:tcW w:w="704" w:type="dxa"/>
          </w:tcPr>
          <w:p w14:paraId="36077AC0" w14:textId="19B5071D"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4253" w:type="dxa"/>
          </w:tcPr>
          <w:p w14:paraId="57FCEF57" w14:textId="5DE947A6"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 xml:space="preserve">Ar projekto finansavimu nėra teikiama neteisėta valstybės pagalba ar </w:t>
            </w:r>
            <w:r w:rsidRPr="00624ECB">
              <w:rPr>
                <w:rFonts w:ascii="Times New Roman" w:hAnsi="Times New Roman" w:cs="Times New Roman"/>
                <w:i/>
                <w:sz w:val="20"/>
                <w:szCs w:val="20"/>
              </w:rPr>
              <w:t>de minimis</w:t>
            </w:r>
            <w:r w:rsidRPr="00624ECB">
              <w:rPr>
                <w:rFonts w:ascii="Times New Roman" w:hAnsi="Times New Roman" w:cs="Times New Roman"/>
                <w:sz w:val="20"/>
                <w:szCs w:val="20"/>
              </w:rPr>
              <w:t xml:space="preserve"> pagalba?</w:t>
            </w:r>
          </w:p>
        </w:tc>
        <w:sdt>
          <w:sdtPr>
            <w:rPr>
              <w:rFonts w:ascii="Times New Roman" w:eastAsia="Times New Roman" w:hAnsi="Times New Roman" w:cs="Times New Roman"/>
              <w:bCs/>
              <w:color w:val="000000"/>
              <w:sz w:val="20"/>
              <w:szCs w:val="20"/>
              <w:lang w:eastAsia="lt-LT"/>
            </w:rPr>
            <w:id w:val="-37744725"/>
            <w14:checkbox>
              <w14:checked w14:val="0"/>
              <w14:checkedState w14:val="2612" w14:font="MS Gothic"/>
              <w14:uncheckedState w14:val="2610" w14:font="MS Gothic"/>
            </w14:checkbox>
          </w:sdtPr>
          <w:sdtEndPr/>
          <w:sdtContent>
            <w:tc>
              <w:tcPr>
                <w:tcW w:w="425" w:type="dxa"/>
              </w:tcPr>
              <w:p w14:paraId="240CA03C" w14:textId="3A1D6CC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37659502"/>
            <w14:checkbox>
              <w14:checked w14:val="0"/>
              <w14:checkedState w14:val="2612" w14:font="MS Gothic"/>
              <w14:uncheckedState w14:val="2610" w14:font="MS Gothic"/>
            </w14:checkbox>
          </w:sdtPr>
          <w:sdtEndPr/>
          <w:sdtContent>
            <w:tc>
              <w:tcPr>
                <w:tcW w:w="425" w:type="dxa"/>
              </w:tcPr>
              <w:p w14:paraId="56B3627B" w14:textId="15E2CF69"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577201075"/>
            <w14:checkbox>
              <w14:checked w14:val="0"/>
              <w14:checkedState w14:val="2612" w14:font="MS Gothic"/>
              <w14:uncheckedState w14:val="2610" w14:font="MS Gothic"/>
            </w14:checkbox>
          </w:sdtPr>
          <w:sdtEndPr/>
          <w:sdtContent>
            <w:tc>
              <w:tcPr>
                <w:tcW w:w="425" w:type="dxa"/>
              </w:tcPr>
              <w:p w14:paraId="1E377D36" w14:textId="393B9CB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41310386"/>
            <w14:checkbox>
              <w14:checked w14:val="0"/>
              <w14:checkedState w14:val="2612" w14:font="MS Gothic"/>
              <w14:uncheckedState w14:val="2610" w14:font="MS Gothic"/>
            </w14:checkbox>
          </w:sdtPr>
          <w:sdtEndPr/>
          <w:sdtContent>
            <w:tc>
              <w:tcPr>
                <w:tcW w:w="426" w:type="dxa"/>
              </w:tcPr>
              <w:p w14:paraId="4B3432BE" w14:textId="4EB18CF5"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EB1AEC" w14:textId="21E4E2E0" w:rsidR="00E93301" w:rsidRPr="00E93301" w:rsidRDefault="00E93301" w:rsidP="003F2286">
            <w:pPr>
              <w:spacing w:after="120"/>
              <w:rPr>
                <w:rFonts w:ascii="Times New Roman" w:eastAsia="Times New Roman" w:hAnsi="Times New Roman" w:cs="Times New Roman"/>
                <w:bCs/>
                <w:sz w:val="20"/>
                <w:szCs w:val="20"/>
                <w:lang w:eastAsia="lt-LT"/>
              </w:rPr>
            </w:pPr>
            <w:r w:rsidRPr="00E93301">
              <w:rPr>
                <w:rFonts w:ascii="Times New Roman" w:hAnsi="Times New Roman" w:cs="Times New Roman"/>
                <w:i/>
                <w:iCs/>
                <w:sz w:val="20"/>
                <w:szCs w:val="20"/>
              </w:rPr>
              <w:t>Taikoma, jei PFSA</w:t>
            </w:r>
            <w:r w:rsidR="003F2286">
              <w:rPr>
                <w:rFonts w:ascii="Times New Roman" w:hAnsi="Times New Roman" w:cs="Times New Roman"/>
                <w:i/>
                <w:iCs/>
                <w:sz w:val="20"/>
                <w:szCs w:val="20"/>
              </w:rPr>
              <w:t xml:space="preserve">, </w:t>
            </w:r>
            <w:r w:rsidR="003F2286" w:rsidRPr="003F2286">
              <w:rPr>
                <w:rFonts w:ascii="Times New Roman" w:hAnsi="Times New Roman" w:cs="Times New Roman"/>
                <w:i/>
                <w:iCs/>
                <w:sz w:val="20"/>
                <w:szCs w:val="20"/>
              </w:rPr>
              <w:t>o kai įgyvendinami RPPl projektai, –Gairėse</w:t>
            </w:r>
            <w:r w:rsidR="003F2286">
              <w:rPr>
                <w:rFonts w:ascii="Times New Roman" w:hAnsi="Times New Roman" w:cs="Times New Roman"/>
                <w:i/>
                <w:iCs/>
                <w:sz w:val="20"/>
                <w:szCs w:val="20"/>
              </w:rPr>
              <w:t>,</w:t>
            </w:r>
            <w:r w:rsidRPr="00E93301">
              <w:rPr>
                <w:rFonts w:ascii="Times New Roman" w:hAnsi="Times New Roman" w:cs="Times New Roman"/>
                <w:i/>
                <w:iCs/>
                <w:sz w:val="20"/>
                <w:szCs w:val="20"/>
              </w:rPr>
              <w:t xml:space="preserve"> nurodyta, kad pagal PFSA nurodytas sąlygas valstybės pagalba ir (ar) „de minimis“ pagalba nėra teikiama</w:t>
            </w:r>
          </w:p>
        </w:tc>
      </w:tr>
      <w:tr w:rsidR="00E93301" w:rsidRPr="00624ECB" w14:paraId="7E915F0E" w14:textId="77777777" w:rsidTr="00E93301">
        <w:tc>
          <w:tcPr>
            <w:tcW w:w="704" w:type="dxa"/>
          </w:tcPr>
          <w:p w14:paraId="132BFE02" w14:textId="73E1E106" w:rsidR="00E93301" w:rsidRPr="00E93301" w:rsidRDefault="00E93301" w:rsidP="00E93301">
            <w:pPr>
              <w:pStyle w:val="ListParagraph"/>
              <w:numPr>
                <w:ilvl w:val="0"/>
                <w:numId w:val="15"/>
              </w:numPr>
              <w:spacing w:before="120" w:after="120"/>
              <w:ind w:left="0" w:firstLine="0"/>
              <w:rPr>
                <w:rFonts w:ascii="Times New Roman" w:hAnsi="Times New Roman" w:cs="Times New Roman"/>
                <w:b/>
                <w:sz w:val="20"/>
                <w:szCs w:val="20"/>
              </w:rPr>
            </w:pPr>
          </w:p>
        </w:tc>
        <w:tc>
          <w:tcPr>
            <w:tcW w:w="9639" w:type="dxa"/>
            <w:gridSpan w:val="6"/>
          </w:tcPr>
          <w:p w14:paraId="619A7BEF" w14:textId="1C652778" w:rsidR="00E93301" w:rsidRPr="00624ECB" w:rsidRDefault="00E93301" w:rsidP="00FC20DE">
            <w:pPr>
              <w:spacing w:before="120" w:after="120"/>
              <w:rPr>
                <w:rFonts w:ascii="Times New Roman" w:eastAsia="Times New Roman" w:hAnsi="Times New Roman" w:cs="Times New Roman"/>
                <w:b/>
                <w:bCs/>
                <w:color w:val="000000"/>
                <w:sz w:val="20"/>
                <w:szCs w:val="20"/>
                <w:lang w:eastAsia="lt-LT"/>
              </w:rPr>
            </w:pPr>
            <w:r w:rsidRPr="00624ECB">
              <w:rPr>
                <w:rFonts w:ascii="Times New Roman" w:eastAsia="Times New Roman" w:hAnsi="Times New Roman" w:cs="Times New Roman"/>
                <w:b/>
                <w:bCs/>
                <w:color w:val="000000"/>
                <w:sz w:val="20"/>
                <w:szCs w:val="20"/>
                <w:lang w:eastAsia="lt-LT"/>
              </w:rPr>
              <w:t>Projektas atitinka horizontal</w:t>
            </w:r>
            <w:r w:rsidR="00A60CFF">
              <w:rPr>
                <w:rFonts w:ascii="Times New Roman" w:eastAsia="Times New Roman" w:hAnsi="Times New Roman" w:cs="Times New Roman"/>
                <w:b/>
                <w:bCs/>
                <w:color w:val="000000"/>
                <w:sz w:val="20"/>
                <w:szCs w:val="20"/>
                <w:lang w:eastAsia="lt-LT"/>
              </w:rPr>
              <w:t xml:space="preserve">iuosius principus (toliau – HP) </w:t>
            </w:r>
            <w:r w:rsidR="00A60CFF" w:rsidRPr="00A60CFF">
              <w:rPr>
                <w:rFonts w:ascii="Times New Roman" w:eastAsia="Times New Roman" w:hAnsi="Times New Roman" w:cs="Times New Roman"/>
                <w:b/>
                <w:bCs/>
                <w:color w:val="000000"/>
                <w:sz w:val="20"/>
                <w:szCs w:val="20"/>
                <w:lang w:eastAsia="lt-LT"/>
              </w:rPr>
              <w:t xml:space="preserve">ir </w:t>
            </w:r>
            <w:r w:rsidR="00FC20DE">
              <w:rPr>
                <w:rFonts w:ascii="Times New Roman" w:eastAsia="Times New Roman" w:hAnsi="Times New Roman" w:cs="Times New Roman"/>
                <w:b/>
                <w:bCs/>
                <w:color w:val="000000"/>
                <w:sz w:val="20"/>
                <w:szCs w:val="20"/>
                <w:lang w:eastAsia="lt-LT"/>
              </w:rPr>
              <w:t>atitinkamas</w:t>
            </w:r>
            <w:r w:rsidR="00A60CFF" w:rsidRPr="00A60CFF">
              <w:rPr>
                <w:rFonts w:ascii="Times New Roman" w:eastAsia="Times New Roman" w:hAnsi="Times New Roman" w:cs="Times New Roman"/>
                <w:b/>
                <w:bCs/>
                <w:color w:val="000000"/>
                <w:sz w:val="20"/>
                <w:szCs w:val="20"/>
                <w:lang w:eastAsia="lt-LT"/>
              </w:rPr>
              <w:t xml:space="preserve"> Europos Sąjungos pagrindinių teisių chartijos (toliau – Chartija) nuostatas.</w:t>
            </w:r>
          </w:p>
        </w:tc>
      </w:tr>
      <w:tr w:rsidR="00E93301" w:rsidRPr="00624ECB" w14:paraId="2FFB278B" w14:textId="77777777" w:rsidTr="00E93301">
        <w:trPr>
          <w:trHeight w:val="444"/>
        </w:trPr>
        <w:tc>
          <w:tcPr>
            <w:tcW w:w="704" w:type="dxa"/>
          </w:tcPr>
          <w:p w14:paraId="045FAE83" w14:textId="3ABAE54A" w:rsidR="00E93301" w:rsidRPr="00E93301" w:rsidRDefault="00E93301" w:rsidP="00E93301">
            <w:pPr>
              <w:pStyle w:val="ListParagraph"/>
              <w:numPr>
                <w:ilvl w:val="1"/>
                <w:numId w:val="15"/>
              </w:numPr>
              <w:ind w:left="0" w:firstLine="0"/>
              <w:rPr>
                <w:rFonts w:ascii="Times New Roman" w:hAnsi="Times New Roman" w:cs="Times New Roman"/>
                <w:b/>
                <w:sz w:val="20"/>
                <w:szCs w:val="20"/>
              </w:rPr>
            </w:pPr>
          </w:p>
        </w:tc>
        <w:tc>
          <w:tcPr>
            <w:tcW w:w="9639" w:type="dxa"/>
            <w:gridSpan w:val="6"/>
          </w:tcPr>
          <w:p w14:paraId="52054A2B" w14:textId="43139C0A" w:rsidR="00E93301" w:rsidRPr="00624ECB" w:rsidRDefault="00A60CFF" w:rsidP="00FC20DE">
            <w:pPr>
              <w:spacing w:after="120"/>
              <w:rPr>
                <w:rFonts w:ascii="Times New Roman" w:eastAsia="Times New Roman" w:hAnsi="Times New Roman" w:cs="Times New Roman"/>
                <w:bCs/>
                <w:color w:val="000000"/>
                <w:sz w:val="20"/>
                <w:szCs w:val="20"/>
                <w:lang w:eastAsia="lt-LT"/>
              </w:rPr>
            </w:pPr>
            <w:r w:rsidRPr="00A60CFF">
              <w:rPr>
                <w:rFonts w:ascii="Times New Roman" w:hAnsi="Times New Roman" w:cs="Times New Roman"/>
                <w:sz w:val="20"/>
                <w:szCs w:val="20"/>
              </w:rPr>
              <w:t xml:space="preserve">Projekto įgyvendinimo metu nepažeidžiami HP ir </w:t>
            </w:r>
            <w:r w:rsidR="00FC20DE">
              <w:rPr>
                <w:rFonts w:ascii="Times New Roman" w:hAnsi="Times New Roman" w:cs="Times New Roman"/>
                <w:sz w:val="20"/>
                <w:szCs w:val="20"/>
              </w:rPr>
              <w:t>atitinkamos</w:t>
            </w:r>
            <w:r w:rsidRPr="00A60CFF">
              <w:rPr>
                <w:rFonts w:ascii="Times New Roman" w:hAnsi="Times New Roman" w:cs="Times New Roman"/>
                <w:sz w:val="20"/>
                <w:szCs w:val="20"/>
              </w:rPr>
              <w:t xml:space="preserve"> Chartijos nuostatos:</w:t>
            </w:r>
          </w:p>
        </w:tc>
      </w:tr>
      <w:tr w:rsidR="00E93301" w:rsidRPr="00624ECB" w14:paraId="42ED0DA3" w14:textId="77777777" w:rsidTr="008711CE">
        <w:tc>
          <w:tcPr>
            <w:tcW w:w="704" w:type="dxa"/>
          </w:tcPr>
          <w:p w14:paraId="5128C3C1" w14:textId="3471C759" w:rsidR="00E93301" w:rsidRPr="00E93301" w:rsidRDefault="00E93301" w:rsidP="00E93301">
            <w:pPr>
              <w:pStyle w:val="ListParagraph"/>
              <w:numPr>
                <w:ilvl w:val="2"/>
                <w:numId w:val="15"/>
              </w:numPr>
              <w:ind w:left="-57" w:right="-57" w:firstLine="0"/>
              <w:rPr>
                <w:rFonts w:ascii="Times New Roman" w:hAnsi="Times New Roman" w:cs="Times New Roman"/>
                <w:b/>
                <w:sz w:val="20"/>
                <w:szCs w:val="20"/>
              </w:rPr>
            </w:pPr>
          </w:p>
        </w:tc>
        <w:tc>
          <w:tcPr>
            <w:tcW w:w="4253" w:type="dxa"/>
          </w:tcPr>
          <w:p w14:paraId="23EAAF29" w14:textId="1CCFAC04"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 xml:space="preserve">Ar nenumatyta projekto veiksmų, kurie turėtų neigiamą poveikį darniam vystymuisi, atsižvelgiant į Sutarties dėl Europos Sąjungos veikimo (toliau – SESV) 11 straipsnį, Jungtinių Tautų darnaus vystymosi tikslus, Jungtinių Tautų bendrosios klimato kaitos konvencijos Paryžiaus susitarimą, įskaitant reikšmingos žalos nedarymo principą, kaip jis suprantamas pagal 2020 m. birželio 18 d. Europos Parlamento ir Tarybos reglamentą (ES) Nr. 2020/852 dėl sistemos </w:t>
            </w:r>
            <w:r w:rsidRPr="00624ECB">
              <w:rPr>
                <w:rFonts w:ascii="Times New Roman" w:hAnsi="Times New Roman" w:cs="Times New Roman"/>
                <w:bCs/>
                <w:sz w:val="20"/>
                <w:szCs w:val="20"/>
                <w:lang w:eastAsia="lt-LT"/>
              </w:rPr>
              <w:lastRenderedPageBreak/>
              <w:t>tvariam investavimui palengvinti sukūrimo, kuriuo iš dalies keičiamas Reglamentas (ES) 2019/2088?</w:t>
            </w:r>
          </w:p>
        </w:tc>
        <w:sdt>
          <w:sdtPr>
            <w:rPr>
              <w:rFonts w:ascii="Times New Roman" w:eastAsia="Times New Roman" w:hAnsi="Times New Roman" w:cs="Times New Roman"/>
              <w:bCs/>
              <w:color w:val="000000"/>
              <w:sz w:val="20"/>
              <w:szCs w:val="20"/>
              <w:lang w:eastAsia="lt-LT"/>
            </w:rPr>
            <w:id w:val="-921716748"/>
            <w14:checkbox>
              <w14:checked w14:val="0"/>
              <w14:checkedState w14:val="2612" w14:font="MS Gothic"/>
              <w14:uncheckedState w14:val="2610" w14:font="MS Gothic"/>
            </w14:checkbox>
          </w:sdtPr>
          <w:sdtEndPr/>
          <w:sdtContent>
            <w:tc>
              <w:tcPr>
                <w:tcW w:w="425" w:type="dxa"/>
              </w:tcPr>
              <w:p w14:paraId="124D817B" w14:textId="478EAD90"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764962491"/>
            <w14:checkbox>
              <w14:checked w14:val="0"/>
              <w14:checkedState w14:val="2612" w14:font="MS Gothic"/>
              <w14:uncheckedState w14:val="2610" w14:font="MS Gothic"/>
            </w14:checkbox>
          </w:sdtPr>
          <w:sdtEndPr/>
          <w:sdtContent>
            <w:tc>
              <w:tcPr>
                <w:tcW w:w="425" w:type="dxa"/>
              </w:tcPr>
              <w:p w14:paraId="28C8845E" w14:textId="47A54727"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D1DAFFA" w14:textId="519C758F"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2114317471"/>
            <w14:checkbox>
              <w14:checked w14:val="0"/>
              <w14:checkedState w14:val="2612" w14:font="MS Gothic"/>
              <w14:uncheckedState w14:val="2610" w14:font="MS Gothic"/>
            </w14:checkbox>
          </w:sdtPr>
          <w:sdtEndPr/>
          <w:sdtContent>
            <w:tc>
              <w:tcPr>
                <w:tcW w:w="426" w:type="dxa"/>
              </w:tcPr>
              <w:p w14:paraId="4ABAD5F6" w14:textId="753A357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49CC6FE2" w14:textId="794A3DE3" w:rsidR="00E93301" w:rsidRPr="00624ECB" w:rsidRDefault="00E93301" w:rsidP="00FC20DE">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w:t>
            </w:r>
            <w:r w:rsidR="00FC20DE">
              <w:rPr>
                <w:rFonts w:ascii="Times New Roman" w:eastAsia="Calibri" w:hAnsi="Times New Roman" w:cs="Times New Roman"/>
                <w:i/>
                <w:sz w:val="20"/>
                <w:szCs w:val="20"/>
              </w:rPr>
              <w:t xml:space="preserve">, </w:t>
            </w:r>
            <w:r w:rsidR="00FC20DE" w:rsidRPr="00FC20DE">
              <w:rPr>
                <w:rFonts w:ascii="Times New Roman" w:eastAsia="Calibri" w:hAnsi="Times New Roman" w:cs="Times New Roman"/>
                <w:i/>
                <w:sz w:val="20"/>
                <w:szCs w:val="20"/>
              </w:rPr>
              <w:t>, o kai įgyvendinami RPPl projektai, – Gairėse ir RPPl</w:t>
            </w:r>
            <w:r w:rsidR="00FC20DE">
              <w:rPr>
                <w:rFonts w:ascii="Times New Roman" w:eastAsia="Calibri" w:hAnsi="Times New Roman" w:cs="Times New Roman"/>
                <w:i/>
                <w:sz w:val="20"/>
                <w:szCs w:val="20"/>
              </w:rPr>
              <w:t xml:space="preserve">, </w:t>
            </w:r>
            <w:r>
              <w:rPr>
                <w:rFonts w:ascii="Times New Roman" w:eastAsia="Calibri" w:hAnsi="Times New Roman" w:cs="Times New Roman"/>
                <w:i/>
                <w:sz w:val="20"/>
                <w:szCs w:val="20"/>
              </w:rPr>
              <w:t>nuostatas</w:t>
            </w:r>
          </w:p>
        </w:tc>
      </w:tr>
      <w:tr w:rsidR="00E93301" w:rsidRPr="00624ECB" w14:paraId="19DFEE4B" w14:textId="77777777" w:rsidTr="008711CE">
        <w:tc>
          <w:tcPr>
            <w:tcW w:w="704" w:type="dxa"/>
          </w:tcPr>
          <w:p w14:paraId="060E75F2" w14:textId="623361F9" w:rsidR="00E93301" w:rsidRPr="00E93301" w:rsidRDefault="00E93301" w:rsidP="00E93301">
            <w:pPr>
              <w:pStyle w:val="ListParagraph"/>
              <w:numPr>
                <w:ilvl w:val="2"/>
                <w:numId w:val="15"/>
              </w:numPr>
              <w:ind w:left="-57" w:right="-57" w:firstLine="0"/>
              <w:rPr>
                <w:rFonts w:ascii="Times New Roman" w:hAnsi="Times New Roman" w:cs="Times New Roman"/>
                <w:b/>
                <w:sz w:val="20"/>
                <w:szCs w:val="20"/>
              </w:rPr>
            </w:pPr>
          </w:p>
        </w:tc>
        <w:tc>
          <w:tcPr>
            <w:tcW w:w="4253" w:type="dxa"/>
          </w:tcPr>
          <w:p w14:paraId="73CF69DA" w14:textId="1049013E"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projektas neturi neigiamo poveikio lygių galimybių ir nediskriminavimo HP, įskaitant prieinamumo visiems reikalavimą?</w:t>
            </w:r>
          </w:p>
        </w:tc>
        <w:sdt>
          <w:sdtPr>
            <w:rPr>
              <w:rFonts w:ascii="Times New Roman" w:eastAsia="Times New Roman" w:hAnsi="Times New Roman" w:cs="Times New Roman"/>
              <w:bCs/>
              <w:color w:val="000000"/>
              <w:sz w:val="20"/>
              <w:szCs w:val="20"/>
              <w:lang w:eastAsia="lt-LT"/>
            </w:rPr>
            <w:id w:val="248856112"/>
            <w14:checkbox>
              <w14:checked w14:val="0"/>
              <w14:checkedState w14:val="2612" w14:font="MS Gothic"/>
              <w14:uncheckedState w14:val="2610" w14:font="MS Gothic"/>
            </w14:checkbox>
          </w:sdtPr>
          <w:sdtEndPr/>
          <w:sdtContent>
            <w:tc>
              <w:tcPr>
                <w:tcW w:w="425" w:type="dxa"/>
              </w:tcPr>
              <w:p w14:paraId="09C47EF7" w14:textId="0653FC0C" w:rsidR="00E93301" w:rsidRPr="00624ECB" w:rsidRDefault="00FC20DE"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9328449"/>
            <w14:checkbox>
              <w14:checked w14:val="0"/>
              <w14:checkedState w14:val="2612" w14:font="MS Gothic"/>
              <w14:uncheckedState w14:val="2610" w14:font="MS Gothic"/>
            </w14:checkbox>
          </w:sdtPr>
          <w:sdtEndPr/>
          <w:sdtContent>
            <w:tc>
              <w:tcPr>
                <w:tcW w:w="425" w:type="dxa"/>
              </w:tcPr>
              <w:p w14:paraId="7DBE3ADB" w14:textId="5BA1933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629B1A56" w14:textId="48473158"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401791218"/>
            <w14:checkbox>
              <w14:checked w14:val="0"/>
              <w14:checkedState w14:val="2612" w14:font="MS Gothic"/>
              <w14:uncheckedState w14:val="2610" w14:font="MS Gothic"/>
            </w14:checkbox>
          </w:sdtPr>
          <w:sdtEndPr/>
          <w:sdtContent>
            <w:tc>
              <w:tcPr>
                <w:tcW w:w="426" w:type="dxa"/>
              </w:tcPr>
              <w:p w14:paraId="1306550F" w14:textId="47E6616A" w:rsidR="00E93301" w:rsidRPr="00624ECB" w:rsidRDefault="00E93301" w:rsidP="00E93301">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24DBA89A" w14:textId="004D31C1" w:rsidR="00E93301" w:rsidRPr="00624ECB" w:rsidRDefault="00E93301" w:rsidP="00E93301">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Negali būti</w:t>
            </w:r>
            <w:r>
              <w:rPr>
                <w:rFonts w:ascii="Times New Roman" w:eastAsia="Calibri" w:hAnsi="Times New Roman" w:cs="Times New Roman"/>
                <w:i/>
                <w:sz w:val="20"/>
                <w:szCs w:val="20"/>
              </w:rPr>
              <w:t xml:space="preserve"> netaikoma. Vertinama atsižvelgiant į PFSA nuostatas</w:t>
            </w:r>
          </w:p>
        </w:tc>
      </w:tr>
      <w:tr w:rsidR="00FC20DE" w:rsidRPr="00624ECB" w14:paraId="7A29B201" w14:textId="77777777" w:rsidTr="008711CE">
        <w:tc>
          <w:tcPr>
            <w:tcW w:w="704" w:type="dxa"/>
          </w:tcPr>
          <w:p w14:paraId="31405470" w14:textId="26D9D750"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0BF421F6" w14:textId="73DAB2FE" w:rsidR="00FC20DE" w:rsidRPr="00624ECB" w:rsidRDefault="00FC20DE" w:rsidP="00FC20DE">
            <w:pPr>
              <w:spacing w:after="120"/>
              <w:jc w:val="both"/>
              <w:rPr>
                <w:rFonts w:ascii="Times New Roman" w:hAnsi="Times New Roman" w:cs="Times New Roman"/>
                <w:sz w:val="20"/>
                <w:szCs w:val="20"/>
              </w:rPr>
            </w:pPr>
            <w:r>
              <w:rPr>
                <w:rFonts w:ascii="Times New Roman" w:hAnsi="Times New Roman" w:cs="Times New Roman"/>
                <w:sz w:val="20"/>
                <w:szCs w:val="20"/>
              </w:rPr>
              <w:t>Ar į</w:t>
            </w:r>
            <w:r w:rsidRPr="00FC20DE">
              <w:rPr>
                <w:rFonts w:ascii="Times New Roman" w:hAnsi="Times New Roman" w:cs="Times New Roman"/>
                <w:sz w:val="20"/>
                <w:szCs w:val="20"/>
              </w:rPr>
              <w:t>gyvendinant projektą laikomasi atitinkamų Chartijos nuostatų laikymosi reikalavimų, nustatytų projektų finansavimo sąlygų apraše, o kai įgyvendinami RP</w:t>
            </w:r>
            <w:r>
              <w:rPr>
                <w:rFonts w:ascii="Times New Roman" w:hAnsi="Times New Roman" w:cs="Times New Roman"/>
                <w:sz w:val="20"/>
                <w:szCs w:val="20"/>
              </w:rPr>
              <w:t>Pl projektai, – Gairėse ir RPPl?</w:t>
            </w:r>
          </w:p>
        </w:tc>
        <w:sdt>
          <w:sdtPr>
            <w:rPr>
              <w:rFonts w:ascii="Times New Roman" w:eastAsia="Times New Roman" w:hAnsi="Times New Roman" w:cs="Times New Roman"/>
              <w:bCs/>
              <w:color w:val="000000"/>
              <w:sz w:val="20"/>
              <w:szCs w:val="20"/>
              <w:lang w:eastAsia="lt-LT"/>
            </w:rPr>
            <w:id w:val="927475388"/>
            <w14:checkbox>
              <w14:checked w14:val="0"/>
              <w14:checkedState w14:val="2612" w14:font="MS Gothic"/>
              <w14:uncheckedState w14:val="2610" w14:font="MS Gothic"/>
            </w14:checkbox>
          </w:sdtPr>
          <w:sdtEndPr/>
          <w:sdtContent>
            <w:tc>
              <w:tcPr>
                <w:tcW w:w="425" w:type="dxa"/>
              </w:tcPr>
              <w:p w14:paraId="2FC7829B" w14:textId="602ECE56" w:rsidR="00FC20DE"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367568668"/>
            <w14:checkbox>
              <w14:checked w14:val="0"/>
              <w14:checkedState w14:val="2612" w14:font="MS Gothic"/>
              <w14:uncheckedState w14:val="2610" w14:font="MS Gothic"/>
            </w14:checkbox>
          </w:sdtPr>
          <w:sdtEndPr/>
          <w:sdtContent>
            <w:tc>
              <w:tcPr>
                <w:tcW w:w="425" w:type="dxa"/>
              </w:tcPr>
              <w:p w14:paraId="13EA3C8B" w14:textId="5859F4D9" w:rsidR="00FC20DE"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tc>
          <w:tcPr>
            <w:tcW w:w="425" w:type="dxa"/>
            <w:shd w:val="clear" w:color="auto" w:fill="D9D9D9" w:themeFill="background1" w:themeFillShade="D9"/>
          </w:tcPr>
          <w:p w14:paraId="1C2157DF" w14:textId="77777777"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sdt>
          <w:sdtPr>
            <w:rPr>
              <w:rFonts w:ascii="Times New Roman" w:eastAsia="Times New Roman" w:hAnsi="Times New Roman" w:cs="Times New Roman"/>
              <w:bCs/>
              <w:iCs/>
              <w:color w:val="000000"/>
              <w:sz w:val="20"/>
              <w:szCs w:val="20"/>
              <w:lang w:eastAsia="lt-LT"/>
            </w:rPr>
            <w:id w:val="-1706470698"/>
            <w14:checkbox>
              <w14:checked w14:val="0"/>
              <w14:checkedState w14:val="2612" w14:font="MS Gothic"/>
              <w14:uncheckedState w14:val="2610" w14:font="MS Gothic"/>
            </w14:checkbox>
          </w:sdtPr>
          <w:sdtEndPr/>
          <w:sdtContent>
            <w:tc>
              <w:tcPr>
                <w:tcW w:w="426" w:type="dxa"/>
              </w:tcPr>
              <w:p w14:paraId="4634C267" w14:textId="0E13169B" w:rsidR="00FC20DE" w:rsidRDefault="00FC20DE" w:rsidP="00FC20DE">
                <w:pPr>
                  <w:spacing w:after="120"/>
                  <w:jc w:val="both"/>
                  <w:rPr>
                    <w:rFonts w:ascii="Times New Roman" w:eastAsia="Times New Roman" w:hAnsi="Times New Roman" w:cs="Times New Roman"/>
                    <w:bCs/>
                    <w:i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112D2B1" w14:textId="22462236" w:rsidR="00FC20DE" w:rsidRPr="00E93301" w:rsidRDefault="00FC20DE" w:rsidP="00FC20DE">
            <w:pPr>
              <w:spacing w:after="120"/>
              <w:rPr>
                <w:rFonts w:ascii="Times New Roman" w:eastAsia="Calibri" w:hAnsi="Times New Roman" w:cs="Times New Roman"/>
                <w:i/>
                <w:sz w:val="20"/>
                <w:szCs w:val="20"/>
              </w:rPr>
            </w:pPr>
            <w:r w:rsidRPr="00FC20DE">
              <w:rPr>
                <w:rFonts w:ascii="Times New Roman" w:eastAsia="Calibri" w:hAnsi="Times New Roman" w:cs="Times New Roman"/>
                <w:i/>
                <w:sz w:val="20"/>
                <w:szCs w:val="20"/>
              </w:rPr>
              <w:t>Negali būti netaikoma. Vertinama atsižvelgiant į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Gairėse ir RPPl</w:t>
            </w:r>
            <w:r>
              <w:rPr>
                <w:rFonts w:ascii="Times New Roman" w:eastAsia="Calibri" w:hAnsi="Times New Roman" w:cs="Times New Roman"/>
                <w:i/>
                <w:sz w:val="20"/>
                <w:szCs w:val="20"/>
              </w:rPr>
              <w:t>,</w:t>
            </w:r>
            <w:r w:rsidRPr="00FC20DE">
              <w:rPr>
                <w:rFonts w:ascii="Times New Roman" w:eastAsia="Calibri" w:hAnsi="Times New Roman" w:cs="Times New Roman"/>
                <w:i/>
                <w:sz w:val="20"/>
                <w:szCs w:val="20"/>
              </w:rPr>
              <w:t xml:space="preserve"> nuostatas</w:t>
            </w:r>
          </w:p>
        </w:tc>
      </w:tr>
      <w:tr w:rsidR="00FC20DE" w:rsidRPr="00624ECB" w14:paraId="68660022" w14:textId="77777777" w:rsidTr="00161FFE">
        <w:tc>
          <w:tcPr>
            <w:tcW w:w="704" w:type="dxa"/>
          </w:tcPr>
          <w:p w14:paraId="538680AF" w14:textId="4BD2F959" w:rsidR="00FC20DE" w:rsidRPr="00E93301" w:rsidRDefault="00FC20DE" w:rsidP="00FC20DE">
            <w:pPr>
              <w:pStyle w:val="ListParagraph"/>
              <w:numPr>
                <w:ilvl w:val="1"/>
                <w:numId w:val="15"/>
              </w:numPr>
              <w:ind w:left="0" w:right="-57" w:firstLine="0"/>
              <w:rPr>
                <w:rFonts w:ascii="Times New Roman" w:hAnsi="Times New Roman" w:cs="Times New Roman"/>
                <w:b/>
                <w:sz w:val="20"/>
                <w:szCs w:val="20"/>
              </w:rPr>
            </w:pPr>
          </w:p>
        </w:tc>
        <w:tc>
          <w:tcPr>
            <w:tcW w:w="9639" w:type="dxa"/>
            <w:gridSpan w:val="6"/>
          </w:tcPr>
          <w:p w14:paraId="5031C6B3" w14:textId="77777777"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bCs/>
                <w:sz w:val="20"/>
                <w:szCs w:val="20"/>
                <w:lang w:eastAsia="lt-LT"/>
              </w:rPr>
              <w:t>Projektu tiesiogiai (</w:t>
            </w:r>
            <w:r w:rsidRPr="00624ECB">
              <w:rPr>
                <w:rFonts w:ascii="Times New Roman" w:hAnsi="Times New Roman" w:cs="Times New Roman"/>
                <w:sz w:val="20"/>
                <w:szCs w:val="20"/>
              </w:rPr>
              <w:t xml:space="preserve">projekto tikslas, tikslinė grupė, projekto veiklos, projekto vykdytojai, rodikliai, siekiami rezultatai ir pan.) </w:t>
            </w:r>
            <w:r w:rsidRPr="00624ECB">
              <w:rPr>
                <w:rFonts w:ascii="Times New Roman" w:hAnsi="Times New Roman" w:cs="Times New Roman"/>
                <w:bCs/>
                <w:sz w:val="20"/>
                <w:szCs w:val="20"/>
                <w:lang w:eastAsia="lt-LT"/>
              </w:rPr>
              <w:t>prisidedama prie HP įgyvendinimo:</w:t>
            </w:r>
            <w:r w:rsidRPr="00624ECB">
              <w:rPr>
                <w:rFonts w:ascii="Times New Roman" w:hAnsi="Times New Roman" w:cs="Times New Roman"/>
                <w:sz w:val="20"/>
                <w:szCs w:val="20"/>
              </w:rPr>
              <w:t xml:space="preserve">   </w:t>
            </w:r>
          </w:p>
          <w:p w14:paraId="1EF6429B" w14:textId="57B2E12E" w:rsidR="00FC20DE" w:rsidRPr="00624ECB" w:rsidRDefault="00FC20DE" w:rsidP="00FC20DE">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kai toks reikalavimas nustatytas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 o kai įgyvendinami R</w:t>
            </w:r>
            <w:r>
              <w:rPr>
                <w:rFonts w:ascii="Times New Roman" w:eastAsia="Calibri" w:hAnsi="Times New Roman" w:cs="Times New Roman"/>
                <w:i/>
                <w:sz w:val="20"/>
                <w:szCs w:val="20"/>
              </w:rPr>
              <w:t>PPl projektai, – RPPl</w:t>
            </w:r>
            <w:r w:rsidRPr="00E93301">
              <w:rPr>
                <w:rFonts w:ascii="Times New Roman" w:eastAsia="Calibri" w:hAnsi="Times New Roman" w:cs="Times New Roman"/>
                <w:i/>
                <w:sz w:val="20"/>
                <w:szCs w:val="20"/>
              </w:rPr>
              <w:t>. Ministerija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regiono plėtros taryba</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 xml:space="preserve"> detalizuoja šį vertinimo aspektą, įrašydama konkrečius reikalavimus, nurodytus PFSA</w:t>
            </w:r>
            <w:r>
              <w:rPr>
                <w:rFonts w:ascii="Times New Roman" w:eastAsia="Calibri" w:hAnsi="Times New Roman" w:cs="Times New Roman"/>
                <w:i/>
                <w:sz w:val="20"/>
                <w:szCs w:val="20"/>
              </w:rP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w:t>
            </w:r>
            <w:r w:rsidRPr="00E93301">
              <w:rPr>
                <w:rFonts w:ascii="Times New Roman" w:eastAsia="Calibri" w:hAnsi="Times New Roman" w:cs="Times New Roman"/>
                <w:i/>
                <w:sz w:val="20"/>
                <w:szCs w:val="20"/>
              </w:rPr>
              <w:t>)</w:t>
            </w:r>
          </w:p>
        </w:tc>
      </w:tr>
      <w:tr w:rsidR="00FC20DE" w:rsidRPr="00624ECB" w14:paraId="575C16AE" w14:textId="77777777" w:rsidTr="008711CE">
        <w:tc>
          <w:tcPr>
            <w:tcW w:w="704" w:type="dxa"/>
          </w:tcPr>
          <w:p w14:paraId="2C2011A9" w14:textId="3CC52629"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65525D27" w14:textId="61CAFC15"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624ECB">
              <w:rPr>
                <w:rFonts w:ascii="Times New Roman" w:hAnsi="Times New Roman" w:cs="Times New Roman"/>
                <w:sz w:val="20"/>
                <w:szCs w:val="20"/>
              </w:rPr>
              <w:t>Ar projektu, atsižvelgiant į SESV 11 straipsnį, Jungtinių Tautų darnaus vystymosi tikslus, Jungtinių Tautų bendrosios klimato kaitos konvencijos Paryžiaus susitarimą, įskaitant  reikšmingos žalos nedarymo principą, tiesiogiai prisidedama prie darnaus vystymosi HP įgyvendinimo šiose srityse:</w:t>
            </w:r>
          </w:p>
        </w:tc>
        <w:tc>
          <w:tcPr>
            <w:tcW w:w="425" w:type="dxa"/>
          </w:tcPr>
          <w:p w14:paraId="54E1A62D" w14:textId="6479E20C"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tc>
          <w:tcPr>
            <w:tcW w:w="425" w:type="dxa"/>
          </w:tcPr>
          <w:p w14:paraId="1C59D602" w14:textId="3FC2B588"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tc>
          <w:tcPr>
            <w:tcW w:w="425" w:type="dxa"/>
          </w:tcPr>
          <w:p w14:paraId="2BFAEC27" w14:textId="43174574"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tc>
          <w:tcPr>
            <w:tcW w:w="426" w:type="dxa"/>
          </w:tcPr>
          <w:p w14:paraId="63EA7EE8" w14:textId="59CE207A"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p>
        </w:tc>
        <w:tc>
          <w:tcPr>
            <w:tcW w:w="3685" w:type="dxa"/>
          </w:tcPr>
          <w:p w14:paraId="7B99D3B7" w14:textId="2A0AC851"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ir PFSA priedo,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FC20DE" w:rsidRPr="00624ECB" w14:paraId="7CDA6003" w14:textId="77777777" w:rsidTr="008711CE">
        <w:tc>
          <w:tcPr>
            <w:tcW w:w="704" w:type="dxa"/>
          </w:tcPr>
          <w:p w14:paraId="04DA4E19" w14:textId="3CF2EBB6" w:rsidR="00FC20DE" w:rsidRPr="00E93301" w:rsidRDefault="00FC20DE" w:rsidP="00FC20DE">
            <w:pPr>
              <w:pStyle w:val="ListParagraph"/>
              <w:numPr>
                <w:ilvl w:val="3"/>
                <w:numId w:val="15"/>
              </w:numPr>
              <w:ind w:left="-57" w:right="57" w:firstLine="0"/>
              <w:rPr>
                <w:rFonts w:ascii="Times New Roman" w:hAnsi="Times New Roman" w:cs="Times New Roman"/>
                <w:b/>
                <w:sz w:val="20"/>
                <w:szCs w:val="20"/>
              </w:rPr>
            </w:pPr>
          </w:p>
        </w:tc>
        <w:tc>
          <w:tcPr>
            <w:tcW w:w="4253" w:type="dxa"/>
          </w:tcPr>
          <w:p w14:paraId="45F2C928" w14:textId="2B41E2E7" w:rsidR="00FC20DE" w:rsidRPr="002F4D33" w:rsidRDefault="00FC20DE" w:rsidP="00FC20DE">
            <w:pPr>
              <w:spacing w:after="120"/>
              <w:jc w:val="both"/>
              <w:rPr>
                <w:rFonts w:ascii="Times New Roman" w:hAnsi="Times New Roman" w:cs="Times New Roman"/>
                <w:sz w:val="20"/>
                <w:szCs w:val="20"/>
              </w:rPr>
            </w:pPr>
            <w:r w:rsidRPr="002F4D33">
              <w:rPr>
                <w:rFonts w:ascii="Times New Roman" w:hAnsi="Times New Roman" w:cs="Times New Roman"/>
                <w:sz w:val="20"/>
                <w:szCs w:val="20"/>
              </w:rPr>
              <w:t xml:space="preserve">aplinkosaugos srityje. Remiamas reikšmingos žalos nedarymo principą atitinkantis projektas, </w:t>
            </w:r>
            <w:r w:rsidRPr="002F4D33">
              <w:rPr>
                <w:rFonts w:ascii="Times New Roman" w:hAnsi="Times New Roman" w:cs="Times New Roman"/>
                <w:sz w:val="20"/>
                <w:szCs w:val="20"/>
              </w:rPr>
              <w:lastRenderedPageBreak/>
              <w:t>t. y. jis turi būti tvarus aplinkos atžvilgiu ir įgyvendinamas visapusiškai atsižvelgiant į Europos Sąjungos klimato ir aplinkos apsaugos standartus ir prioritetus, kaip tai suprantama pagal reglamentą (ES) Nr. 2020/852. Turi būti vertinamas projekto poveikis 6 aplinkos tikslams (klimato kaitos švelninimo prisitaikymo prie klimato kaitos, tausaus vandens ir jūrų išteklių naudojimo ir apsaugos, perėjimo prie žiedinės ekonomikos, įskaitant atliekų prevenciją ir perdirbimą, oro, vandens ar žemės taršos prevencijos ir kontrolės, biologinės įvairovės ir ekosistemų apsaugos ir atkūrimo). Jokia ekonomine veikla neturi būti daroma reikšmingos žalos aplinkos tikslams, kaip apibrėžta reglamento (ES) Nr. 2020/852 17 straipsnyje. Atitiktis reikšmingos žalos nedarymo principui vertinama vadovaujantis Komisijos pranešimu dėl Reikšmingos žalos nedarymo principo taikymo pagal Ekonomikos gaivinimo ir atsparumo didinimo priemonės reglamento technines gaires (2021/C 58/01);</w:t>
            </w:r>
          </w:p>
        </w:tc>
        <w:sdt>
          <w:sdtPr>
            <w:rPr>
              <w:rFonts w:ascii="Times New Roman" w:eastAsia="Times New Roman" w:hAnsi="Times New Roman" w:cs="Times New Roman"/>
              <w:bCs/>
              <w:color w:val="000000"/>
              <w:sz w:val="20"/>
              <w:szCs w:val="20"/>
              <w:lang w:eastAsia="lt-LT"/>
            </w:rPr>
            <w:id w:val="1411275614"/>
            <w14:checkbox>
              <w14:checked w14:val="0"/>
              <w14:checkedState w14:val="2612" w14:font="MS Gothic"/>
              <w14:uncheckedState w14:val="2610" w14:font="MS Gothic"/>
            </w14:checkbox>
          </w:sdtPr>
          <w:sdtEndPr/>
          <w:sdtContent>
            <w:tc>
              <w:tcPr>
                <w:tcW w:w="425" w:type="dxa"/>
              </w:tcPr>
              <w:p w14:paraId="5384F53B" w14:textId="6A5B4A9A"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140377543"/>
            <w14:checkbox>
              <w14:checked w14:val="0"/>
              <w14:checkedState w14:val="2612" w14:font="MS Gothic"/>
              <w14:uncheckedState w14:val="2610" w14:font="MS Gothic"/>
            </w14:checkbox>
          </w:sdtPr>
          <w:sdtEndPr/>
          <w:sdtContent>
            <w:tc>
              <w:tcPr>
                <w:tcW w:w="425" w:type="dxa"/>
              </w:tcPr>
              <w:p w14:paraId="5C61F1E9" w14:textId="4B49E25E"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1124033"/>
            <w14:checkbox>
              <w14:checked w14:val="0"/>
              <w14:checkedState w14:val="2612" w14:font="MS Gothic"/>
              <w14:uncheckedState w14:val="2610" w14:font="MS Gothic"/>
            </w14:checkbox>
          </w:sdtPr>
          <w:sdtEndPr/>
          <w:sdtContent>
            <w:tc>
              <w:tcPr>
                <w:tcW w:w="425" w:type="dxa"/>
              </w:tcPr>
              <w:p w14:paraId="21D72CA7" w14:textId="6C7E039E"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254893875"/>
            <w14:checkbox>
              <w14:checked w14:val="0"/>
              <w14:checkedState w14:val="2612" w14:font="MS Gothic"/>
              <w14:uncheckedState w14:val="2610" w14:font="MS Gothic"/>
            </w14:checkbox>
          </w:sdtPr>
          <w:sdtEndPr/>
          <w:sdtContent>
            <w:tc>
              <w:tcPr>
                <w:tcW w:w="426" w:type="dxa"/>
              </w:tcPr>
              <w:p w14:paraId="67C2BD02" w14:textId="395DAB93"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5F69E746" w14:textId="17629B77" w:rsidR="00FC20DE" w:rsidRPr="00624ECB" w:rsidRDefault="00FC20DE" w:rsidP="00FC20DE">
            <w:pPr>
              <w:spacing w:after="120"/>
              <w:rPr>
                <w:rFonts w:ascii="Times New Roman" w:eastAsia="Times New Roman" w:hAnsi="Times New Roman" w:cs="Times New Roman"/>
                <w:bCs/>
                <w:color w:val="000000"/>
                <w:sz w:val="20"/>
                <w:szCs w:val="20"/>
                <w:lang w:eastAsia="lt-LT"/>
              </w:rPr>
            </w:pPr>
          </w:p>
        </w:tc>
      </w:tr>
      <w:tr w:rsidR="00FC20DE" w:rsidRPr="00624ECB" w14:paraId="15DE0CF2" w14:textId="77777777" w:rsidTr="008711CE">
        <w:tc>
          <w:tcPr>
            <w:tcW w:w="704" w:type="dxa"/>
          </w:tcPr>
          <w:p w14:paraId="60A24F65" w14:textId="66C80F14"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4DCCBCB8" w14:textId="60AE9CCA"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socialinėje srityje. Remiamas projektas, kuriuo sprendžiamos užimtumo, skurdo ir socialinės atskirties, visuomenės sveikatos, švietimo ir mokslo, kultūros savitumo išsaugojimo, tausojančio vartojimo problemos;</w:t>
            </w:r>
          </w:p>
        </w:tc>
        <w:sdt>
          <w:sdtPr>
            <w:rPr>
              <w:rFonts w:ascii="Times New Roman" w:eastAsia="Times New Roman" w:hAnsi="Times New Roman" w:cs="Times New Roman"/>
              <w:bCs/>
              <w:color w:val="000000"/>
              <w:sz w:val="20"/>
              <w:szCs w:val="20"/>
              <w:lang w:eastAsia="lt-LT"/>
            </w:rPr>
            <w:id w:val="-1567106892"/>
            <w14:checkbox>
              <w14:checked w14:val="0"/>
              <w14:checkedState w14:val="2612" w14:font="MS Gothic"/>
              <w14:uncheckedState w14:val="2610" w14:font="MS Gothic"/>
            </w14:checkbox>
          </w:sdtPr>
          <w:sdtEndPr/>
          <w:sdtContent>
            <w:tc>
              <w:tcPr>
                <w:tcW w:w="425" w:type="dxa"/>
              </w:tcPr>
              <w:p w14:paraId="0154BADA" w14:textId="45597973"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01774979"/>
            <w14:checkbox>
              <w14:checked w14:val="0"/>
              <w14:checkedState w14:val="2612" w14:font="MS Gothic"/>
              <w14:uncheckedState w14:val="2610" w14:font="MS Gothic"/>
            </w14:checkbox>
          </w:sdtPr>
          <w:sdtEndPr/>
          <w:sdtContent>
            <w:tc>
              <w:tcPr>
                <w:tcW w:w="425" w:type="dxa"/>
              </w:tcPr>
              <w:p w14:paraId="65009F93" w14:textId="14951449"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314723539"/>
            <w14:checkbox>
              <w14:checked w14:val="0"/>
              <w14:checkedState w14:val="2612" w14:font="MS Gothic"/>
              <w14:uncheckedState w14:val="2610" w14:font="MS Gothic"/>
            </w14:checkbox>
          </w:sdtPr>
          <w:sdtEndPr/>
          <w:sdtContent>
            <w:tc>
              <w:tcPr>
                <w:tcW w:w="425" w:type="dxa"/>
              </w:tcPr>
              <w:p w14:paraId="617C5BBF" w14:textId="3637F063"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750387054"/>
            <w14:checkbox>
              <w14:checked w14:val="0"/>
              <w14:checkedState w14:val="2612" w14:font="MS Gothic"/>
              <w14:uncheckedState w14:val="2610" w14:font="MS Gothic"/>
            </w14:checkbox>
          </w:sdtPr>
          <w:sdtEndPr/>
          <w:sdtContent>
            <w:tc>
              <w:tcPr>
                <w:tcW w:w="426" w:type="dxa"/>
              </w:tcPr>
              <w:p w14:paraId="32DD97C5" w14:textId="1B0DE4D4"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78029369" w14:textId="1D29C71B" w:rsidR="00FC20DE" w:rsidRPr="00624ECB" w:rsidRDefault="00FC20DE" w:rsidP="00FC20DE">
            <w:pPr>
              <w:spacing w:after="120"/>
              <w:rPr>
                <w:rFonts w:ascii="Times New Roman" w:eastAsia="Times New Roman" w:hAnsi="Times New Roman" w:cs="Times New Roman"/>
                <w:bCs/>
                <w:color w:val="000000"/>
                <w:sz w:val="20"/>
                <w:szCs w:val="20"/>
                <w:lang w:eastAsia="lt-LT"/>
              </w:rPr>
            </w:pPr>
          </w:p>
        </w:tc>
      </w:tr>
      <w:tr w:rsidR="00FC20DE" w:rsidRPr="00624ECB" w14:paraId="51785DAB" w14:textId="77777777" w:rsidTr="008711CE">
        <w:tc>
          <w:tcPr>
            <w:tcW w:w="704" w:type="dxa"/>
          </w:tcPr>
          <w:p w14:paraId="02A365AD" w14:textId="1BEB17E5"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51805572" w14:textId="064819B3"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ekonomikos srityje. Remiamas projektas, kuriuo skatinamas darnus pagrindinių ūkio šakų ir regionų vystymas;</w:t>
            </w:r>
          </w:p>
        </w:tc>
        <w:sdt>
          <w:sdtPr>
            <w:rPr>
              <w:rFonts w:ascii="Times New Roman" w:eastAsia="Times New Roman" w:hAnsi="Times New Roman" w:cs="Times New Roman"/>
              <w:bCs/>
              <w:color w:val="000000"/>
              <w:sz w:val="20"/>
              <w:szCs w:val="20"/>
              <w:lang w:eastAsia="lt-LT"/>
            </w:rPr>
            <w:id w:val="-856650558"/>
            <w14:checkbox>
              <w14:checked w14:val="0"/>
              <w14:checkedState w14:val="2612" w14:font="MS Gothic"/>
              <w14:uncheckedState w14:val="2610" w14:font="MS Gothic"/>
            </w14:checkbox>
          </w:sdtPr>
          <w:sdtEndPr/>
          <w:sdtContent>
            <w:tc>
              <w:tcPr>
                <w:tcW w:w="425" w:type="dxa"/>
              </w:tcPr>
              <w:p w14:paraId="54AFC3EF" w14:textId="411E99A6"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65066426"/>
            <w14:checkbox>
              <w14:checked w14:val="0"/>
              <w14:checkedState w14:val="2612" w14:font="MS Gothic"/>
              <w14:uncheckedState w14:val="2610" w14:font="MS Gothic"/>
            </w14:checkbox>
          </w:sdtPr>
          <w:sdtEndPr/>
          <w:sdtContent>
            <w:tc>
              <w:tcPr>
                <w:tcW w:w="425" w:type="dxa"/>
              </w:tcPr>
              <w:p w14:paraId="2A64CC32" w14:textId="4DF9440E"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85469667"/>
            <w14:checkbox>
              <w14:checked w14:val="0"/>
              <w14:checkedState w14:val="2612" w14:font="MS Gothic"/>
              <w14:uncheckedState w14:val="2610" w14:font="MS Gothic"/>
            </w14:checkbox>
          </w:sdtPr>
          <w:sdtEndPr/>
          <w:sdtContent>
            <w:tc>
              <w:tcPr>
                <w:tcW w:w="425" w:type="dxa"/>
              </w:tcPr>
              <w:p w14:paraId="278DDDAA" w14:textId="6EB4A340"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94859901"/>
            <w14:checkbox>
              <w14:checked w14:val="0"/>
              <w14:checkedState w14:val="2612" w14:font="MS Gothic"/>
              <w14:uncheckedState w14:val="2610" w14:font="MS Gothic"/>
            </w14:checkbox>
          </w:sdtPr>
          <w:sdtEndPr/>
          <w:sdtContent>
            <w:tc>
              <w:tcPr>
                <w:tcW w:w="426" w:type="dxa"/>
              </w:tcPr>
              <w:p w14:paraId="12E8256A" w14:textId="22E7CA1C"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CAC8509" w14:textId="1D5689A4" w:rsidR="00FC20DE" w:rsidRPr="00624ECB" w:rsidRDefault="00FC20DE" w:rsidP="00FC20DE">
            <w:pPr>
              <w:spacing w:after="120"/>
              <w:rPr>
                <w:rFonts w:ascii="Times New Roman" w:eastAsia="Times New Roman" w:hAnsi="Times New Roman" w:cs="Times New Roman"/>
                <w:bCs/>
                <w:color w:val="000000"/>
                <w:sz w:val="20"/>
                <w:szCs w:val="20"/>
                <w:lang w:eastAsia="lt-LT"/>
              </w:rPr>
            </w:pPr>
          </w:p>
        </w:tc>
      </w:tr>
      <w:tr w:rsidR="00FC20DE" w:rsidRPr="00624ECB" w14:paraId="1D0EBFED" w14:textId="77777777" w:rsidTr="008711CE">
        <w:tc>
          <w:tcPr>
            <w:tcW w:w="704" w:type="dxa"/>
          </w:tcPr>
          <w:p w14:paraId="11AE5A31" w14:textId="4C9473E6" w:rsidR="00FC20DE" w:rsidRPr="00E93301" w:rsidRDefault="00FC20DE" w:rsidP="00FC20DE">
            <w:pPr>
              <w:pStyle w:val="ListParagraph"/>
              <w:numPr>
                <w:ilvl w:val="2"/>
                <w:numId w:val="15"/>
              </w:numPr>
              <w:ind w:left="-57" w:right="-57" w:firstLine="0"/>
              <w:rPr>
                <w:rFonts w:ascii="Times New Roman" w:hAnsi="Times New Roman" w:cs="Times New Roman"/>
                <w:b/>
                <w:sz w:val="20"/>
                <w:szCs w:val="20"/>
              </w:rPr>
            </w:pPr>
          </w:p>
        </w:tc>
        <w:tc>
          <w:tcPr>
            <w:tcW w:w="4253" w:type="dxa"/>
          </w:tcPr>
          <w:p w14:paraId="68C6C0F2" w14:textId="5560600C"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sidRPr="002F4D33">
              <w:rPr>
                <w:rFonts w:ascii="Times New Roman" w:hAnsi="Times New Roman" w:cs="Times New Roman"/>
                <w:sz w:val="20"/>
                <w:szCs w:val="20"/>
              </w:rPr>
              <w:t>teritorijų vystymo srityje. Remiamas projektas, kuriuo skatinamas aplinkosauginių, socialinių ir ekonominių skirtumų mažinimas.</w:t>
            </w:r>
          </w:p>
        </w:tc>
        <w:sdt>
          <w:sdtPr>
            <w:rPr>
              <w:rFonts w:ascii="Times New Roman" w:eastAsia="Times New Roman" w:hAnsi="Times New Roman" w:cs="Times New Roman"/>
              <w:bCs/>
              <w:color w:val="000000"/>
              <w:sz w:val="20"/>
              <w:szCs w:val="20"/>
              <w:lang w:eastAsia="lt-LT"/>
            </w:rPr>
            <w:id w:val="1023440453"/>
            <w14:checkbox>
              <w14:checked w14:val="0"/>
              <w14:checkedState w14:val="2612" w14:font="MS Gothic"/>
              <w14:uncheckedState w14:val="2610" w14:font="MS Gothic"/>
            </w14:checkbox>
          </w:sdtPr>
          <w:sdtEndPr/>
          <w:sdtContent>
            <w:tc>
              <w:tcPr>
                <w:tcW w:w="425" w:type="dxa"/>
              </w:tcPr>
              <w:p w14:paraId="11815E1E" w14:textId="61265254"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01423111"/>
            <w14:checkbox>
              <w14:checked w14:val="0"/>
              <w14:checkedState w14:val="2612" w14:font="MS Gothic"/>
              <w14:uncheckedState w14:val="2610" w14:font="MS Gothic"/>
            </w14:checkbox>
          </w:sdtPr>
          <w:sdtEndPr/>
          <w:sdtContent>
            <w:tc>
              <w:tcPr>
                <w:tcW w:w="425" w:type="dxa"/>
              </w:tcPr>
              <w:p w14:paraId="4A952478" w14:textId="16313B08"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01360238"/>
            <w14:checkbox>
              <w14:checked w14:val="0"/>
              <w14:checkedState w14:val="2612" w14:font="MS Gothic"/>
              <w14:uncheckedState w14:val="2610" w14:font="MS Gothic"/>
            </w14:checkbox>
          </w:sdtPr>
          <w:sdtEndPr/>
          <w:sdtContent>
            <w:tc>
              <w:tcPr>
                <w:tcW w:w="425" w:type="dxa"/>
              </w:tcPr>
              <w:p w14:paraId="69D38D7B" w14:textId="79B26590"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494539437"/>
            <w14:checkbox>
              <w14:checked w14:val="0"/>
              <w14:checkedState w14:val="2612" w14:font="MS Gothic"/>
              <w14:uncheckedState w14:val="2610" w14:font="MS Gothic"/>
            </w14:checkbox>
          </w:sdtPr>
          <w:sdtEndPr/>
          <w:sdtContent>
            <w:tc>
              <w:tcPr>
                <w:tcW w:w="426" w:type="dxa"/>
              </w:tcPr>
              <w:p w14:paraId="7A427E38" w14:textId="4BEF4657" w:rsidR="00FC20DE" w:rsidRPr="00624ECB" w:rsidRDefault="00FC20DE" w:rsidP="00FC20DE">
                <w:pPr>
                  <w:spacing w:after="120"/>
                  <w:jc w:val="both"/>
                  <w:rPr>
                    <w:rFonts w:ascii="Times New Roman" w:eastAsia="Times New Roman" w:hAnsi="Times New Roman" w:cs="Times New Roman"/>
                    <w:bCs/>
                    <w:color w:val="000000"/>
                    <w:sz w:val="20"/>
                    <w:szCs w:val="20"/>
                    <w:lang w:eastAsia="lt-LT"/>
                  </w:rPr>
                </w:pPr>
                <w:r>
                  <w:rPr>
                    <w:rFonts w:ascii="MS Gothic" w:eastAsia="MS Gothic" w:hAnsi="MS Gothic" w:cs="Times New Roman" w:hint="eastAsia"/>
                    <w:bCs/>
                    <w:iCs/>
                    <w:color w:val="000000"/>
                    <w:sz w:val="20"/>
                    <w:szCs w:val="20"/>
                    <w:lang w:eastAsia="lt-LT"/>
                  </w:rPr>
                  <w:t>☐</w:t>
                </w:r>
              </w:p>
            </w:tc>
          </w:sdtContent>
        </w:sdt>
        <w:tc>
          <w:tcPr>
            <w:tcW w:w="3685" w:type="dxa"/>
          </w:tcPr>
          <w:p w14:paraId="0A0FD944" w14:textId="11E9ACBC" w:rsidR="00FC20DE" w:rsidRPr="00624ECB" w:rsidRDefault="00FC20DE" w:rsidP="00FC20DE">
            <w:pPr>
              <w:spacing w:after="120"/>
              <w:rPr>
                <w:rFonts w:ascii="Times New Roman" w:eastAsia="Times New Roman" w:hAnsi="Times New Roman" w:cs="Times New Roman"/>
                <w:bCs/>
                <w:color w:val="000000"/>
                <w:sz w:val="20"/>
                <w:szCs w:val="20"/>
                <w:lang w:eastAsia="lt-LT"/>
              </w:rPr>
            </w:pPr>
          </w:p>
        </w:tc>
      </w:tr>
      <w:tr w:rsidR="00FC20DE" w:rsidRPr="00624ECB" w14:paraId="6F20BF11" w14:textId="77777777" w:rsidTr="008711CE">
        <w:tc>
          <w:tcPr>
            <w:tcW w:w="704" w:type="dxa"/>
          </w:tcPr>
          <w:p w14:paraId="564A08E4" w14:textId="4BBDAEF4" w:rsidR="00FC20DE" w:rsidRPr="00E93301" w:rsidRDefault="00FC20DE" w:rsidP="00FC20DE">
            <w:pPr>
              <w:pStyle w:val="ListParagraph"/>
              <w:numPr>
                <w:ilvl w:val="1"/>
                <w:numId w:val="15"/>
              </w:numPr>
              <w:ind w:left="0" w:firstLine="0"/>
              <w:rPr>
                <w:rFonts w:ascii="Times New Roman" w:hAnsi="Times New Roman" w:cs="Times New Roman"/>
                <w:b/>
                <w:sz w:val="20"/>
                <w:szCs w:val="20"/>
              </w:rPr>
            </w:pPr>
          </w:p>
        </w:tc>
        <w:tc>
          <w:tcPr>
            <w:tcW w:w="4253" w:type="dxa"/>
          </w:tcPr>
          <w:p w14:paraId="7143E552" w14:textId="14682232" w:rsidR="00FC20DE" w:rsidRPr="00624ECB" w:rsidRDefault="00FC20DE" w:rsidP="00FC20DE">
            <w:pPr>
              <w:spacing w:after="120"/>
              <w:jc w:val="both"/>
              <w:rPr>
                <w:rFonts w:ascii="Times New Roman" w:hAnsi="Times New Roman" w:cs="Times New Roman"/>
                <w:sz w:val="20"/>
                <w:szCs w:val="20"/>
              </w:rPr>
            </w:pPr>
            <w:r w:rsidRPr="00624ECB">
              <w:rPr>
                <w:rFonts w:ascii="Times New Roman" w:hAnsi="Times New Roman" w:cs="Times New Roman"/>
                <w:sz w:val="20"/>
                <w:szCs w:val="20"/>
              </w:rPr>
              <w:t xml:space="preserve">Ar projektu tiesiogiai prisidedama prie lygių galimybių ir nediskriminavimo HP įgyvendinimo bent vienu iš šių aspektų: </w:t>
            </w:r>
            <w:r>
              <w:rPr>
                <w:rFonts w:ascii="Times New Roman" w:hAnsi="Times New Roman" w:cs="Times New Roman"/>
                <w:sz w:val="20"/>
                <w:szCs w:val="20"/>
              </w:rPr>
              <w:t xml:space="preserve">dėl </w:t>
            </w:r>
            <w:r w:rsidRPr="00624ECB">
              <w:rPr>
                <w:rFonts w:ascii="Times New Roman" w:hAnsi="Times New Roman" w:cs="Times New Roman"/>
                <w:sz w:val="20"/>
                <w:szCs w:val="20"/>
              </w:rPr>
              <w:t>lyties, rasės, tautybės, pilietybės, kalbos, kilmės, socialinės padėties, tikėjimo, įsitikinimų ar pažiūrų, amžiaus, negalios, lytinės orientacijos, etninės priklausomybės, religijos</w:t>
            </w:r>
            <w:r>
              <w:rPr>
                <w:rFonts w:ascii="Times New Roman" w:hAnsi="Times New Roman" w:cs="Times New Roman"/>
                <w:sz w:val="20"/>
                <w:szCs w:val="20"/>
              </w:rPr>
              <w:t xml:space="preserve"> ar kt.</w:t>
            </w:r>
            <w:r w:rsidRPr="00624ECB">
              <w:rPr>
                <w:rFonts w:ascii="Times New Roman" w:hAnsi="Times New Roman" w:cs="Times New Roman"/>
                <w:sz w:val="20"/>
                <w:szCs w:val="20"/>
              </w:rPr>
              <w:t>, bei užtikrinamas prieinamumo visiems (ypač negalią turintiems asmenims) reikalavimas (naudotis gaminiais, paslaugomis, transportu, fizinės ar e. aplinkos sprendimais, infrastruktūra, kuriais gali naudotis visi žmonės kuo platesniu mastu, neatsižvelgiant į jų funkcines galimybes)?</w:t>
            </w:r>
          </w:p>
        </w:tc>
        <w:sdt>
          <w:sdtPr>
            <w:rPr>
              <w:rFonts w:ascii="Times New Roman" w:eastAsia="Times New Roman" w:hAnsi="Times New Roman" w:cs="Times New Roman"/>
              <w:bCs/>
              <w:color w:val="000000"/>
              <w:sz w:val="20"/>
              <w:szCs w:val="20"/>
              <w:lang w:eastAsia="lt-LT"/>
            </w:rPr>
            <w:id w:val="-664317896"/>
            <w14:checkbox>
              <w14:checked w14:val="0"/>
              <w14:checkedState w14:val="2612" w14:font="MS Gothic"/>
              <w14:uncheckedState w14:val="2610" w14:font="MS Gothic"/>
            </w14:checkbox>
          </w:sdtPr>
          <w:sdtEndPr/>
          <w:sdtContent>
            <w:tc>
              <w:tcPr>
                <w:tcW w:w="425" w:type="dxa"/>
              </w:tcPr>
              <w:p w14:paraId="74313B72" w14:textId="1D2019E1"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046682791"/>
            <w14:checkbox>
              <w14:checked w14:val="0"/>
              <w14:checkedState w14:val="2612" w14:font="MS Gothic"/>
              <w14:uncheckedState w14:val="2610" w14:font="MS Gothic"/>
            </w14:checkbox>
          </w:sdtPr>
          <w:sdtEndPr/>
          <w:sdtContent>
            <w:tc>
              <w:tcPr>
                <w:tcW w:w="425" w:type="dxa"/>
              </w:tcPr>
              <w:p w14:paraId="3C44B955" w14:textId="738DA12E"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8051318"/>
            <w14:checkbox>
              <w14:checked w14:val="0"/>
              <w14:checkedState w14:val="2612" w14:font="MS Gothic"/>
              <w14:uncheckedState w14:val="2610" w14:font="MS Gothic"/>
            </w14:checkbox>
          </w:sdtPr>
          <w:sdtEndPr/>
          <w:sdtContent>
            <w:tc>
              <w:tcPr>
                <w:tcW w:w="425" w:type="dxa"/>
              </w:tcPr>
              <w:p w14:paraId="2A7C15A8" w14:textId="1B6D56C0"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66168711"/>
            <w14:checkbox>
              <w14:checked w14:val="0"/>
              <w14:checkedState w14:val="2612" w14:font="MS Gothic"/>
              <w14:uncheckedState w14:val="2610" w14:font="MS Gothic"/>
            </w14:checkbox>
          </w:sdtPr>
          <w:sdtEndPr/>
          <w:sdtContent>
            <w:tc>
              <w:tcPr>
                <w:tcW w:w="426" w:type="dxa"/>
              </w:tcPr>
              <w:p w14:paraId="218A2B79" w14:textId="4CA5D319"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D8414DA" w14:textId="7E3B2D5E"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FC20DE" w:rsidRPr="00624ECB" w14:paraId="16F0F283" w14:textId="77777777" w:rsidTr="008711CE">
        <w:tc>
          <w:tcPr>
            <w:tcW w:w="704" w:type="dxa"/>
          </w:tcPr>
          <w:p w14:paraId="5BE3FCF3" w14:textId="0C803E1B" w:rsidR="00FC20DE" w:rsidRPr="00E93301" w:rsidRDefault="00FC20DE" w:rsidP="00FC20DE">
            <w:pPr>
              <w:pStyle w:val="ListParagraph"/>
              <w:numPr>
                <w:ilvl w:val="1"/>
                <w:numId w:val="15"/>
              </w:numPr>
              <w:ind w:left="0" w:firstLine="0"/>
              <w:rPr>
                <w:rFonts w:ascii="Times New Roman" w:hAnsi="Times New Roman" w:cs="Times New Roman"/>
                <w:b/>
                <w:sz w:val="20"/>
                <w:szCs w:val="20"/>
              </w:rPr>
            </w:pPr>
          </w:p>
        </w:tc>
        <w:tc>
          <w:tcPr>
            <w:tcW w:w="4253" w:type="dxa"/>
          </w:tcPr>
          <w:p w14:paraId="546BDE47" w14:textId="2398E169" w:rsidR="00FC20DE" w:rsidRPr="00624ECB" w:rsidRDefault="00FC20DE" w:rsidP="00FC20DE">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projektu tiesiogiai prisidedama prie inovatyvumo (kūrybingumo) HP įgyvendinimo (</w:t>
            </w:r>
            <w:r>
              <w:rPr>
                <w:rFonts w:ascii="Times New Roman" w:hAnsi="Times New Roman" w:cs="Times New Roman"/>
                <w:sz w:val="20"/>
                <w:szCs w:val="20"/>
              </w:rPr>
              <w:t>įgyvendinant projekto</w:t>
            </w:r>
            <w:r w:rsidRPr="00624ECB">
              <w:rPr>
                <w:rFonts w:ascii="Times New Roman" w:hAnsi="Times New Roman" w:cs="Times New Roman"/>
                <w:sz w:val="20"/>
                <w:szCs w:val="20"/>
              </w:rPr>
              <w:t xml:space="preserve"> </w:t>
            </w:r>
            <w:r>
              <w:rPr>
                <w:rFonts w:ascii="Times New Roman" w:hAnsi="Times New Roman" w:cs="Times New Roman"/>
                <w:sz w:val="20"/>
                <w:szCs w:val="20"/>
              </w:rPr>
              <w:t>veiklas</w:t>
            </w:r>
            <w:r w:rsidRPr="00624ECB">
              <w:rPr>
                <w:rFonts w:ascii="Times New Roman" w:hAnsi="Times New Roman" w:cs="Times New Roman"/>
                <w:sz w:val="20"/>
                <w:szCs w:val="20"/>
              </w:rPr>
              <w:t xml:space="preserve"> vykdomi inovatyvūs viešieji pirkimai, taikomos naujos technologijos, kuriami ar diegiami inovatyvūs sprendimai ir pan.)?</w:t>
            </w:r>
          </w:p>
        </w:tc>
        <w:sdt>
          <w:sdtPr>
            <w:rPr>
              <w:rFonts w:ascii="Times New Roman" w:eastAsia="Times New Roman" w:hAnsi="Times New Roman" w:cs="Times New Roman"/>
              <w:bCs/>
              <w:color w:val="000000"/>
              <w:sz w:val="20"/>
              <w:szCs w:val="20"/>
              <w:lang w:eastAsia="lt-LT"/>
            </w:rPr>
            <w:id w:val="-689146909"/>
            <w14:checkbox>
              <w14:checked w14:val="0"/>
              <w14:checkedState w14:val="2612" w14:font="MS Gothic"/>
              <w14:uncheckedState w14:val="2610" w14:font="MS Gothic"/>
            </w14:checkbox>
          </w:sdtPr>
          <w:sdtEndPr/>
          <w:sdtContent>
            <w:tc>
              <w:tcPr>
                <w:tcW w:w="425" w:type="dxa"/>
              </w:tcPr>
              <w:p w14:paraId="751197BC" w14:textId="1119A0FD"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764800158"/>
            <w14:checkbox>
              <w14:checked w14:val="0"/>
              <w14:checkedState w14:val="2612" w14:font="MS Gothic"/>
              <w14:uncheckedState w14:val="2610" w14:font="MS Gothic"/>
            </w14:checkbox>
          </w:sdtPr>
          <w:sdtEndPr/>
          <w:sdtContent>
            <w:tc>
              <w:tcPr>
                <w:tcW w:w="425" w:type="dxa"/>
              </w:tcPr>
              <w:p w14:paraId="1593B5D2" w14:textId="1F41CB7A"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468285223"/>
            <w14:checkbox>
              <w14:checked w14:val="0"/>
              <w14:checkedState w14:val="2612" w14:font="MS Gothic"/>
              <w14:uncheckedState w14:val="2610" w14:font="MS Gothic"/>
            </w14:checkbox>
          </w:sdtPr>
          <w:sdtEndPr/>
          <w:sdtContent>
            <w:tc>
              <w:tcPr>
                <w:tcW w:w="425" w:type="dxa"/>
              </w:tcPr>
              <w:p w14:paraId="4C29560A" w14:textId="3A27B853"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176302705"/>
            <w14:checkbox>
              <w14:checked w14:val="0"/>
              <w14:checkedState w14:val="2612" w14:font="MS Gothic"/>
              <w14:uncheckedState w14:val="2610" w14:font="MS Gothic"/>
            </w14:checkbox>
          </w:sdtPr>
          <w:sdtEndPr/>
          <w:sdtContent>
            <w:tc>
              <w:tcPr>
                <w:tcW w:w="426" w:type="dxa"/>
              </w:tcPr>
              <w:p w14:paraId="75D013B3" w14:textId="20D71A0D"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D7F47C3" w14:textId="76F932A0"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nuostatas</w:t>
            </w:r>
          </w:p>
        </w:tc>
      </w:tr>
      <w:tr w:rsidR="00FC20DE" w:rsidRPr="00624ECB" w14:paraId="74255089" w14:textId="77777777" w:rsidTr="00E93301">
        <w:tc>
          <w:tcPr>
            <w:tcW w:w="704" w:type="dxa"/>
          </w:tcPr>
          <w:p w14:paraId="3CEECF32" w14:textId="614EF5BC" w:rsidR="00FC20DE" w:rsidRPr="00E93301" w:rsidRDefault="00FC20DE" w:rsidP="00FC20DE">
            <w:pPr>
              <w:pStyle w:val="ListParagraph"/>
              <w:numPr>
                <w:ilvl w:val="0"/>
                <w:numId w:val="15"/>
              </w:numPr>
              <w:ind w:left="0" w:firstLine="0"/>
              <w:rPr>
                <w:rFonts w:ascii="Times New Roman" w:hAnsi="Times New Roman" w:cs="Times New Roman"/>
                <w:b/>
                <w:sz w:val="20"/>
                <w:szCs w:val="20"/>
              </w:rPr>
            </w:pPr>
          </w:p>
        </w:tc>
        <w:tc>
          <w:tcPr>
            <w:tcW w:w="9639" w:type="dxa"/>
            <w:gridSpan w:val="6"/>
          </w:tcPr>
          <w:p w14:paraId="3856C737" w14:textId="29093550" w:rsidR="00FC20DE" w:rsidRPr="00624ECB" w:rsidRDefault="00FC20DE" w:rsidP="00FC20DE">
            <w:pPr>
              <w:spacing w:after="120"/>
              <w:rPr>
                <w:rFonts w:ascii="Times New Roman" w:eastAsia="Times New Roman" w:hAnsi="Times New Roman" w:cs="Times New Roman"/>
                <w:bCs/>
                <w:color w:val="000000"/>
                <w:sz w:val="20"/>
                <w:szCs w:val="20"/>
                <w:lang w:eastAsia="lt-LT"/>
              </w:rPr>
            </w:pPr>
            <w:r w:rsidRPr="00624ECB">
              <w:rPr>
                <w:rFonts w:ascii="Times New Roman" w:eastAsia="Calibri" w:hAnsi="Times New Roman" w:cs="Times New Roman"/>
                <w:b/>
                <w:sz w:val="20"/>
                <w:szCs w:val="20"/>
              </w:rPr>
              <w:t>Projektas atitinka kitus finansavimo šaltinio stebėsenos komitete (arba pakomitetyje) patvirtintus projektų atrankos kriterijus.</w:t>
            </w:r>
            <w:r w:rsidRPr="00624ECB">
              <w:rPr>
                <w:rFonts w:ascii="Times New Roman" w:eastAsia="Calibri" w:hAnsi="Times New Roman" w:cs="Times New Roman"/>
                <w:i/>
                <w:color w:val="808080"/>
                <w:sz w:val="20"/>
                <w:szCs w:val="20"/>
              </w:rPr>
              <w:t xml:space="preserve"> </w:t>
            </w:r>
            <w:r w:rsidRPr="00E93301">
              <w:rPr>
                <w:rFonts w:ascii="Times New Roman" w:eastAsia="Calibri" w:hAnsi="Times New Roman" w:cs="Times New Roman"/>
                <w:i/>
                <w:sz w:val="20"/>
                <w:szCs w:val="20"/>
              </w:rPr>
              <w:t>(Jeigu taikoma)</w:t>
            </w:r>
          </w:p>
        </w:tc>
      </w:tr>
      <w:tr w:rsidR="00FC20DE" w:rsidRPr="00624ECB" w14:paraId="5A6784BA" w14:textId="77777777" w:rsidTr="008711CE">
        <w:tc>
          <w:tcPr>
            <w:tcW w:w="704" w:type="dxa"/>
          </w:tcPr>
          <w:p w14:paraId="568F8384" w14:textId="0087C135" w:rsidR="00FC20DE" w:rsidRPr="00E93301" w:rsidRDefault="00FC20DE" w:rsidP="00D24245">
            <w:pPr>
              <w:pStyle w:val="ListParagraph"/>
              <w:numPr>
                <w:ilvl w:val="1"/>
                <w:numId w:val="15"/>
              </w:numPr>
              <w:ind w:left="0" w:firstLine="0"/>
              <w:rPr>
                <w:rFonts w:ascii="Times New Roman" w:hAnsi="Times New Roman" w:cs="Times New Roman"/>
                <w:b/>
                <w:sz w:val="20"/>
                <w:szCs w:val="20"/>
              </w:rPr>
            </w:pPr>
          </w:p>
        </w:tc>
        <w:tc>
          <w:tcPr>
            <w:tcW w:w="4253" w:type="dxa"/>
          </w:tcPr>
          <w:p w14:paraId="5AB54095" w14:textId="5EB3AEF0" w:rsidR="00FC20DE" w:rsidRPr="00624ECB" w:rsidRDefault="00FC20DE" w:rsidP="00FC20DE">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projektas atitinka specialiuosius atrankos kriterijus?</w:t>
            </w:r>
          </w:p>
        </w:tc>
        <w:sdt>
          <w:sdtPr>
            <w:rPr>
              <w:rFonts w:ascii="Times New Roman" w:eastAsia="Times New Roman" w:hAnsi="Times New Roman" w:cs="Times New Roman"/>
              <w:bCs/>
              <w:color w:val="000000"/>
              <w:sz w:val="20"/>
              <w:szCs w:val="20"/>
              <w:lang w:eastAsia="lt-LT"/>
            </w:rPr>
            <w:id w:val="-1589996332"/>
            <w14:checkbox>
              <w14:checked w14:val="0"/>
              <w14:checkedState w14:val="2612" w14:font="MS Gothic"/>
              <w14:uncheckedState w14:val="2610" w14:font="MS Gothic"/>
            </w14:checkbox>
          </w:sdtPr>
          <w:sdtEndPr/>
          <w:sdtContent>
            <w:tc>
              <w:tcPr>
                <w:tcW w:w="425" w:type="dxa"/>
              </w:tcPr>
              <w:p w14:paraId="0659448D" w14:textId="01DF2942"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23466392"/>
            <w14:checkbox>
              <w14:checked w14:val="0"/>
              <w14:checkedState w14:val="2612" w14:font="MS Gothic"/>
              <w14:uncheckedState w14:val="2610" w14:font="MS Gothic"/>
            </w14:checkbox>
          </w:sdtPr>
          <w:sdtEndPr/>
          <w:sdtContent>
            <w:tc>
              <w:tcPr>
                <w:tcW w:w="425" w:type="dxa"/>
              </w:tcPr>
              <w:p w14:paraId="37283765" w14:textId="693E7F72"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21103757"/>
            <w14:checkbox>
              <w14:checked w14:val="0"/>
              <w14:checkedState w14:val="2612" w14:font="MS Gothic"/>
              <w14:uncheckedState w14:val="2610" w14:font="MS Gothic"/>
            </w14:checkbox>
          </w:sdtPr>
          <w:sdtEndPr/>
          <w:sdtContent>
            <w:tc>
              <w:tcPr>
                <w:tcW w:w="425" w:type="dxa"/>
              </w:tcPr>
              <w:p w14:paraId="0474B74A" w14:textId="1DAC3AA5"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2089266813"/>
            <w14:checkbox>
              <w14:checked w14:val="0"/>
              <w14:checkedState w14:val="2612" w14:font="MS Gothic"/>
              <w14:uncheckedState w14:val="2610" w14:font="MS Gothic"/>
            </w14:checkbox>
          </w:sdtPr>
          <w:sdtEndPr/>
          <w:sdtContent>
            <w:tc>
              <w:tcPr>
                <w:tcW w:w="426" w:type="dxa"/>
              </w:tcPr>
              <w:p w14:paraId="2E9DE529" w14:textId="73528A94"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7C1C07E3" w14:textId="4BD011B8"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Vertinama atsižvelgiant į PFSA,</w:t>
            </w:r>
            <w:r>
              <w:t xml:space="preserve"> </w:t>
            </w:r>
            <w:r w:rsidRPr="00FC20DE">
              <w:rPr>
                <w:rFonts w:ascii="Times New Roman" w:eastAsia="Calibri" w:hAnsi="Times New Roman" w:cs="Times New Roman"/>
                <w:i/>
                <w:sz w:val="20"/>
                <w:szCs w:val="20"/>
              </w:rPr>
              <w:t>o kai įgyvendinami RPPl projektai, – RPPl</w:t>
            </w:r>
            <w:r>
              <w:rPr>
                <w:rFonts w:ascii="Times New Roman" w:eastAsia="Calibri" w:hAnsi="Times New Roman" w:cs="Times New Roman"/>
                <w:i/>
                <w:sz w:val="20"/>
                <w:szCs w:val="20"/>
              </w:rPr>
              <w:t xml:space="preserve"> ir Gairių, nuostatas, jei taikoma</w:t>
            </w:r>
          </w:p>
        </w:tc>
      </w:tr>
      <w:tr w:rsidR="00FC20DE" w:rsidRPr="00624ECB" w14:paraId="6A46397D" w14:textId="77777777" w:rsidTr="008711CE">
        <w:tc>
          <w:tcPr>
            <w:tcW w:w="704" w:type="dxa"/>
          </w:tcPr>
          <w:p w14:paraId="505BB7C0" w14:textId="0A91E0FB" w:rsidR="00FC20DE" w:rsidRPr="00E93301" w:rsidRDefault="00FC20DE" w:rsidP="00D24245">
            <w:pPr>
              <w:pStyle w:val="ListParagraph"/>
              <w:numPr>
                <w:ilvl w:val="1"/>
                <w:numId w:val="15"/>
              </w:numPr>
              <w:ind w:left="0" w:firstLine="0"/>
              <w:rPr>
                <w:rFonts w:ascii="Times New Roman" w:hAnsi="Times New Roman" w:cs="Times New Roman"/>
                <w:b/>
                <w:sz w:val="20"/>
                <w:szCs w:val="20"/>
              </w:rPr>
            </w:pPr>
          </w:p>
        </w:tc>
        <w:tc>
          <w:tcPr>
            <w:tcW w:w="4253" w:type="dxa"/>
          </w:tcPr>
          <w:p w14:paraId="69A514F8" w14:textId="3A875E8D" w:rsidR="00FC20DE" w:rsidRPr="00624ECB" w:rsidRDefault="00FC20DE" w:rsidP="00FC20DE">
            <w:pPr>
              <w:spacing w:after="120"/>
              <w:jc w:val="both"/>
              <w:rPr>
                <w:rFonts w:ascii="Times New Roman" w:hAnsi="Times New Roman" w:cs="Times New Roman"/>
                <w:sz w:val="20"/>
                <w:szCs w:val="20"/>
              </w:rPr>
            </w:pPr>
            <w:r w:rsidRPr="00624ECB">
              <w:rPr>
                <w:rFonts w:ascii="Times New Roman" w:hAnsi="Times New Roman" w:cs="Times New Roman"/>
                <w:sz w:val="20"/>
                <w:szCs w:val="20"/>
              </w:rPr>
              <w:t>Ar projektas naudos ir kokybės vertinimo metu surenka nustatytą minimalią balų sumą?</w:t>
            </w:r>
          </w:p>
        </w:tc>
        <w:sdt>
          <w:sdtPr>
            <w:rPr>
              <w:rFonts w:ascii="Times New Roman" w:eastAsia="Times New Roman" w:hAnsi="Times New Roman" w:cs="Times New Roman"/>
              <w:bCs/>
              <w:color w:val="000000"/>
              <w:sz w:val="20"/>
              <w:szCs w:val="20"/>
              <w:lang w:eastAsia="lt-LT"/>
            </w:rPr>
            <w:id w:val="697891829"/>
            <w14:checkbox>
              <w14:checked w14:val="0"/>
              <w14:checkedState w14:val="2612" w14:font="MS Gothic"/>
              <w14:uncheckedState w14:val="2610" w14:font="MS Gothic"/>
            </w14:checkbox>
          </w:sdtPr>
          <w:sdtEndPr/>
          <w:sdtContent>
            <w:tc>
              <w:tcPr>
                <w:tcW w:w="425" w:type="dxa"/>
              </w:tcPr>
              <w:p w14:paraId="6857891C" w14:textId="43404A1D"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471321164"/>
            <w14:checkbox>
              <w14:checked w14:val="0"/>
              <w14:checkedState w14:val="2612" w14:font="MS Gothic"/>
              <w14:uncheckedState w14:val="2610" w14:font="MS Gothic"/>
            </w14:checkbox>
          </w:sdtPr>
          <w:sdtEndPr/>
          <w:sdtContent>
            <w:tc>
              <w:tcPr>
                <w:tcW w:w="425" w:type="dxa"/>
              </w:tcPr>
              <w:p w14:paraId="1AA2BF2E" w14:textId="146814FA"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1980068734"/>
            <w14:checkbox>
              <w14:checked w14:val="0"/>
              <w14:checkedState w14:val="2612" w14:font="MS Gothic"/>
              <w14:uncheckedState w14:val="2610" w14:font="MS Gothic"/>
            </w14:checkbox>
          </w:sdtPr>
          <w:sdtEndPr/>
          <w:sdtContent>
            <w:tc>
              <w:tcPr>
                <w:tcW w:w="425" w:type="dxa"/>
              </w:tcPr>
              <w:p w14:paraId="5E159D0A" w14:textId="77F97782"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086911709"/>
            <w14:checkbox>
              <w14:checked w14:val="0"/>
              <w14:checkedState w14:val="2612" w14:font="MS Gothic"/>
              <w14:uncheckedState w14:val="2610" w14:font="MS Gothic"/>
            </w14:checkbox>
          </w:sdtPr>
          <w:sdtEndPr/>
          <w:sdtContent>
            <w:tc>
              <w:tcPr>
                <w:tcW w:w="426" w:type="dxa"/>
              </w:tcPr>
              <w:p w14:paraId="6D3A0367" w14:textId="386ABB60" w:rsidR="00FC20DE" w:rsidRPr="00624ECB" w:rsidRDefault="00FC20DE" w:rsidP="00FC20DE">
                <w:pPr>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281FE2A2" w14:textId="7D425BE0" w:rsidR="00FC20DE" w:rsidRPr="00624ECB" w:rsidRDefault="00FC20DE" w:rsidP="00FC20DE">
            <w:pPr>
              <w:spacing w:after="120"/>
              <w:rPr>
                <w:rFonts w:ascii="Times New Roman" w:eastAsia="Times New Roman" w:hAnsi="Times New Roman" w:cs="Times New Roman"/>
                <w:bCs/>
                <w:color w:val="000000"/>
                <w:sz w:val="20"/>
                <w:szCs w:val="20"/>
                <w:lang w:eastAsia="lt-LT"/>
              </w:rPr>
            </w:pPr>
            <w:r>
              <w:rPr>
                <w:rFonts w:ascii="Times New Roman" w:eastAsia="Calibri" w:hAnsi="Times New Roman" w:cs="Times New Roman"/>
                <w:i/>
                <w:sz w:val="20"/>
                <w:szCs w:val="20"/>
              </w:rPr>
              <w:t xml:space="preserve">Vertinama atsižvelgiant į PFSA, </w:t>
            </w:r>
            <w:r w:rsidRPr="00FC20DE">
              <w:rPr>
                <w:rFonts w:ascii="Times New Roman" w:eastAsia="Calibri" w:hAnsi="Times New Roman" w:cs="Times New Roman"/>
                <w:i/>
                <w:sz w:val="20"/>
                <w:szCs w:val="20"/>
              </w:rPr>
              <w:t>o kai įgyvendinami RPPl projektai, – RPPl ir Gairių</w:t>
            </w:r>
            <w:r>
              <w:rPr>
                <w:rFonts w:ascii="Times New Roman" w:eastAsia="Calibri" w:hAnsi="Times New Roman" w:cs="Times New Roman"/>
                <w:i/>
                <w:sz w:val="20"/>
                <w:szCs w:val="20"/>
              </w:rPr>
              <w:t>, nuostatas, jei taikoma</w:t>
            </w:r>
          </w:p>
        </w:tc>
      </w:tr>
      <w:tr w:rsidR="00FC20DE" w:rsidRPr="00624ECB" w14:paraId="28B2EEC3" w14:textId="77777777" w:rsidTr="008711CE">
        <w:tc>
          <w:tcPr>
            <w:tcW w:w="704" w:type="dxa"/>
          </w:tcPr>
          <w:p w14:paraId="1604F217" w14:textId="3C282DCA" w:rsidR="00FC20DE" w:rsidRPr="00E93301" w:rsidRDefault="00FC20DE" w:rsidP="00FC20DE">
            <w:pPr>
              <w:pStyle w:val="ListParagraph"/>
              <w:numPr>
                <w:ilvl w:val="0"/>
                <w:numId w:val="15"/>
              </w:numPr>
              <w:ind w:left="0" w:firstLine="0"/>
              <w:rPr>
                <w:rFonts w:ascii="Times New Roman" w:hAnsi="Times New Roman" w:cs="Times New Roman"/>
                <w:b/>
                <w:sz w:val="20"/>
                <w:szCs w:val="20"/>
              </w:rPr>
            </w:pPr>
          </w:p>
        </w:tc>
        <w:tc>
          <w:tcPr>
            <w:tcW w:w="4253" w:type="dxa"/>
          </w:tcPr>
          <w:p w14:paraId="56C82017" w14:textId="399B7B18" w:rsidR="00FC20DE" w:rsidRPr="00624ECB" w:rsidRDefault="00FC20DE" w:rsidP="00FC20DE">
            <w:pPr>
              <w:tabs>
                <w:tab w:val="left" w:pos="2962"/>
              </w:tabs>
              <w:spacing w:after="120"/>
              <w:jc w:val="both"/>
              <w:rPr>
                <w:rFonts w:ascii="Times New Roman" w:hAnsi="Times New Roman" w:cs="Times New Roman"/>
                <w:sz w:val="20"/>
                <w:szCs w:val="20"/>
              </w:rPr>
            </w:pPr>
            <w:r w:rsidRPr="00624ECB">
              <w:rPr>
                <w:rFonts w:ascii="Times New Roman" w:eastAsia="Times New Roman" w:hAnsi="Times New Roman" w:cs="Times New Roman"/>
                <w:b/>
                <w:sz w:val="20"/>
                <w:szCs w:val="20"/>
                <w:lang w:eastAsia="lt-LT"/>
              </w:rPr>
              <w:t>Projektas atitinka kitus PFSA</w:t>
            </w:r>
            <w:r>
              <w:rPr>
                <w:rFonts w:ascii="Times New Roman" w:eastAsia="Times New Roman" w:hAnsi="Times New Roman" w:cs="Times New Roman"/>
                <w:b/>
                <w:sz w:val="20"/>
                <w:szCs w:val="20"/>
                <w:lang w:eastAsia="lt-LT"/>
              </w:rPr>
              <w:t xml:space="preserve">, </w:t>
            </w:r>
            <w:r w:rsidRPr="00FC20DE">
              <w:rPr>
                <w:rFonts w:ascii="Times New Roman" w:eastAsia="Times New Roman" w:hAnsi="Times New Roman" w:cs="Times New Roman"/>
                <w:b/>
                <w:sz w:val="20"/>
                <w:szCs w:val="20"/>
                <w:lang w:eastAsia="lt-LT"/>
              </w:rPr>
              <w:t>o kai įgyvendinami RPPl projektai, – RPPl ir Gair</w:t>
            </w:r>
            <w:r>
              <w:rPr>
                <w:rFonts w:ascii="Times New Roman" w:eastAsia="Times New Roman" w:hAnsi="Times New Roman" w:cs="Times New Roman"/>
                <w:b/>
                <w:sz w:val="20"/>
                <w:szCs w:val="20"/>
                <w:lang w:eastAsia="lt-LT"/>
              </w:rPr>
              <w:t>ėse,</w:t>
            </w:r>
            <w:r w:rsidRPr="00624ECB">
              <w:rPr>
                <w:rFonts w:ascii="Times New Roman" w:eastAsia="Times New Roman" w:hAnsi="Times New Roman" w:cs="Times New Roman"/>
                <w:b/>
                <w:sz w:val="20"/>
                <w:szCs w:val="20"/>
                <w:lang w:eastAsia="lt-LT"/>
              </w:rPr>
              <w:t xml:space="preserve"> nustatytus reikalavimus.</w:t>
            </w:r>
            <w:r w:rsidRPr="00624ECB">
              <w:rPr>
                <w:rFonts w:ascii="Times New Roman" w:eastAsia="Calibri" w:hAnsi="Times New Roman" w:cs="Times New Roman"/>
                <w:i/>
                <w:color w:val="808080"/>
                <w:sz w:val="20"/>
                <w:szCs w:val="20"/>
              </w:rPr>
              <w:t xml:space="preserve"> </w:t>
            </w:r>
          </w:p>
        </w:tc>
        <w:sdt>
          <w:sdtPr>
            <w:rPr>
              <w:rFonts w:ascii="Times New Roman" w:eastAsia="Times New Roman" w:hAnsi="Times New Roman" w:cs="Times New Roman"/>
              <w:bCs/>
              <w:color w:val="000000"/>
              <w:sz w:val="20"/>
              <w:szCs w:val="20"/>
              <w:lang w:eastAsia="lt-LT"/>
            </w:rPr>
            <w:id w:val="-1244334129"/>
            <w14:checkbox>
              <w14:checked w14:val="0"/>
              <w14:checkedState w14:val="2612" w14:font="MS Gothic"/>
              <w14:uncheckedState w14:val="2610" w14:font="MS Gothic"/>
            </w14:checkbox>
          </w:sdtPr>
          <w:sdtEndPr/>
          <w:sdtContent>
            <w:tc>
              <w:tcPr>
                <w:tcW w:w="425" w:type="dxa"/>
              </w:tcPr>
              <w:p w14:paraId="5B2B8CB5" w14:textId="7747FFD0" w:rsidR="00FC20DE" w:rsidRPr="00624ECB" w:rsidRDefault="00FC20DE" w:rsidP="00FC20DE">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655113792"/>
            <w14:checkbox>
              <w14:checked w14:val="0"/>
              <w14:checkedState w14:val="2612" w14:font="MS Gothic"/>
              <w14:uncheckedState w14:val="2610" w14:font="MS Gothic"/>
            </w14:checkbox>
          </w:sdtPr>
          <w:sdtEndPr/>
          <w:sdtContent>
            <w:tc>
              <w:tcPr>
                <w:tcW w:w="425" w:type="dxa"/>
              </w:tcPr>
              <w:p w14:paraId="6888348D" w14:textId="202DD3F0" w:rsidR="00FC20DE" w:rsidRPr="00624ECB" w:rsidRDefault="00FC20DE" w:rsidP="00FC20DE">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color w:val="000000"/>
              <w:sz w:val="20"/>
              <w:szCs w:val="20"/>
              <w:lang w:eastAsia="lt-LT"/>
            </w:rPr>
            <w:id w:val="2058661052"/>
            <w14:checkbox>
              <w14:checked w14:val="0"/>
              <w14:checkedState w14:val="2612" w14:font="MS Gothic"/>
              <w14:uncheckedState w14:val="2610" w14:font="MS Gothic"/>
            </w14:checkbox>
          </w:sdtPr>
          <w:sdtEndPr/>
          <w:sdtContent>
            <w:tc>
              <w:tcPr>
                <w:tcW w:w="425" w:type="dxa"/>
              </w:tcPr>
              <w:p w14:paraId="6E67B5E0" w14:textId="19285DF4" w:rsidR="00FC20DE" w:rsidRPr="00624ECB" w:rsidRDefault="00FC20DE" w:rsidP="00FC20DE">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color w:val="000000"/>
                    <w:sz w:val="20"/>
                    <w:szCs w:val="20"/>
                    <w:lang w:eastAsia="lt-LT"/>
                  </w:rPr>
                  <w:t>☐</w:t>
                </w:r>
              </w:p>
            </w:tc>
          </w:sdtContent>
        </w:sdt>
        <w:sdt>
          <w:sdtPr>
            <w:rPr>
              <w:rFonts w:ascii="Times New Roman" w:eastAsia="Times New Roman" w:hAnsi="Times New Roman" w:cs="Times New Roman"/>
              <w:bCs/>
              <w:iCs/>
              <w:color w:val="000000"/>
              <w:sz w:val="20"/>
              <w:szCs w:val="20"/>
              <w:lang w:eastAsia="lt-LT"/>
            </w:rPr>
            <w:id w:val="-14613491"/>
            <w14:checkbox>
              <w14:checked w14:val="0"/>
              <w14:checkedState w14:val="2612" w14:font="MS Gothic"/>
              <w14:uncheckedState w14:val="2610" w14:font="MS Gothic"/>
            </w14:checkbox>
          </w:sdtPr>
          <w:sdtEndPr/>
          <w:sdtContent>
            <w:tc>
              <w:tcPr>
                <w:tcW w:w="426" w:type="dxa"/>
              </w:tcPr>
              <w:p w14:paraId="7FD53D89" w14:textId="3CA92339" w:rsidR="00FC20DE" w:rsidRPr="00624ECB" w:rsidRDefault="00FC20DE" w:rsidP="00FC20DE">
                <w:pPr>
                  <w:tabs>
                    <w:tab w:val="left" w:pos="2962"/>
                  </w:tabs>
                  <w:spacing w:after="120"/>
                  <w:jc w:val="both"/>
                  <w:rPr>
                    <w:rFonts w:ascii="Times New Roman" w:hAnsi="Times New Roman" w:cs="Times New Roman"/>
                    <w:sz w:val="20"/>
                    <w:szCs w:val="20"/>
                  </w:rPr>
                </w:pPr>
                <w:r>
                  <w:rPr>
                    <w:rFonts w:ascii="MS Gothic" w:eastAsia="MS Gothic" w:hAnsi="MS Gothic" w:cs="Times New Roman" w:hint="eastAsia"/>
                    <w:bCs/>
                    <w:iCs/>
                    <w:color w:val="000000"/>
                    <w:sz w:val="20"/>
                    <w:szCs w:val="20"/>
                    <w:lang w:eastAsia="lt-LT"/>
                  </w:rPr>
                  <w:t>☐</w:t>
                </w:r>
              </w:p>
            </w:tc>
          </w:sdtContent>
        </w:sdt>
        <w:tc>
          <w:tcPr>
            <w:tcW w:w="3685" w:type="dxa"/>
          </w:tcPr>
          <w:p w14:paraId="1F33FE63" w14:textId="0E925C6B" w:rsidR="00FC20DE" w:rsidRPr="00624ECB" w:rsidRDefault="00FC20DE" w:rsidP="00FC20DE">
            <w:pPr>
              <w:spacing w:after="120"/>
              <w:rPr>
                <w:rFonts w:ascii="Times New Roman" w:eastAsia="Times New Roman" w:hAnsi="Times New Roman" w:cs="Times New Roman"/>
                <w:bCs/>
                <w:color w:val="000000"/>
                <w:sz w:val="20"/>
                <w:szCs w:val="20"/>
                <w:lang w:eastAsia="lt-LT"/>
              </w:rPr>
            </w:pPr>
            <w:r w:rsidRPr="00E93301">
              <w:rPr>
                <w:rFonts w:ascii="Times New Roman" w:eastAsia="Calibri" w:hAnsi="Times New Roman" w:cs="Times New Roman"/>
                <w:i/>
                <w:sz w:val="20"/>
                <w:szCs w:val="20"/>
              </w:rPr>
              <w:t>Taikoma, jei P</w:t>
            </w:r>
            <w:r>
              <w:rPr>
                <w:rFonts w:ascii="Times New Roman" w:eastAsia="Calibri" w:hAnsi="Times New Roman" w:cs="Times New Roman"/>
                <w:i/>
                <w:sz w:val="20"/>
                <w:szCs w:val="20"/>
              </w:rPr>
              <w:t xml:space="preserve">FSA, </w:t>
            </w:r>
            <w:r w:rsidRPr="00FC20DE">
              <w:rPr>
                <w:rFonts w:ascii="Times New Roman" w:eastAsia="Calibri" w:hAnsi="Times New Roman" w:cs="Times New Roman"/>
                <w:i/>
                <w:sz w:val="20"/>
                <w:szCs w:val="20"/>
              </w:rPr>
              <w:t xml:space="preserve">o kai įgyvendinami </w:t>
            </w:r>
            <w:r>
              <w:rPr>
                <w:rFonts w:ascii="Times New Roman" w:eastAsia="Calibri" w:hAnsi="Times New Roman" w:cs="Times New Roman"/>
                <w:i/>
                <w:sz w:val="20"/>
                <w:szCs w:val="20"/>
              </w:rPr>
              <w:t>RPPl projektai, – RPPl ir Gairėse, nustatyti kiti reikalavimai</w:t>
            </w:r>
          </w:p>
        </w:tc>
      </w:tr>
    </w:tbl>
    <w:p w14:paraId="5024AE22" w14:textId="6CA71FE3" w:rsidR="00AB1327" w:rsidRDefault="00EC0E11" w:rsidP="00047D1C">
      <w:pPr>
        <w:pStyle w:val="Heading1"/>
        <w:numPr>
          <w:ilvl w:val="0"/>
          <w:numId w:val="2"/>
        </w:numPr>
      </w:pPr>
      <w:r w:rsidRPr="00EC0E11">
        <w:t>SPRENDIMAS</w:t>
      </w:r>
    </w:p>
    <w:tbl>
      <w:tblPr>
        <w:tblStyle w:val="TableGrid"/>
        <w:tblW w:w="0" w:type="auto"/>
        <w:tblLook w:val="04A0" w:firstRow="1" w:lastRow="0" w:firstColumn="1" w:lastColumn="0" w:noHBand="0" w:noVBand="1"/>
      </w:tblPr>
      <w:tblGrid>
        <w:gridCol w:w="10196"/>
      </w:tblGrid>
      <w:tr w:rsidR="002F4D33" w14:paraId="29B50397" w14:textId="77777777" w:rsidTr="002F4D33">
        <w:tc>
          <w:tcPr>
            <w:tcW w:w="10196" w:type="dxa"/>
          </w:tcPr>
          <w:p w14:paraId="5348C4DC" w14:textId="01E6DE84" w:rsidR="002F4D33" w:rsidRDefault="002F4D33" w:rsidP="008864ED">
            <w:pPr>
              <w:pStyle w:val="Heading2"/>
              <w:outlineLvl w:val="1"/>
            </w:pPr>
            <w:r>
              <w:rPr>
                <w:rFonts w:ascii="Times New Roman" w:eastAsia="Calibri" w:hAnsi="Times New Roman" w:cs="Times New Roman"/>
                <w:i/>
                <w:color w:val="auto"/>
                <w:sz w:val="20"/>
                <w:szCs w:val="20"/>
              </w:rPr>
              <w:t>Nurodoma vertinimo išvada – Projektas tinkamas finansuoti / Projektas tinkamas fi</w:t>
            </w:r>
            <w:r w:rsidR="008864ED">
              <w:rPr>
                <w:rFonts w:ascii="Times New Roman" w:eastAsia="Calibri" w:hAnsi="Times New Roman" w:cs="Times New Roman"/>
                <w:i/>
                <w:color w:val="auto"/>
                <w:sz w:val="20"/>
                <w:szCs w:val="20"/>
              </w:rPr>
              <w:t>nansuoti su išlygomis ar sąlygomis</w:t>
            </w:r>
            <w:r>
              <w:rPr>
                <w:rFonts w:ascii="Times New Roman" w:eastAsia="Calibri" w:hAnsi="Times New Roman" w:cs="Times New Roman"/>
                <w:i/>
                <w:color w:val="auto"/>
                <w:sz w:val="20"/>
                <w:szCs w:val="20"/>
              </w:rPr>
              <w:t xml:space="preserve"> / PĮP atmetam</w:t>
            </w:r>
            <w:r w:rsidR="008864ED">
              <w:rPr>
                <w:rFonts w:ascii="Times New Roman" w:eastAsia="Calibri" w:hAnsi="Times New Roman" w:cs="Times New Roman"/>
                <w:i/>
                <w:color w:val="auto"/>
                <w:sz w:val="20"/>
                <w:szCs w:val="20"/>
              </w:rPr>
              <w:t>a</w:t>
            </w:r>
            <w:r>
              <w:rPr>
                <w:rFonts w:ascii="Times New Roman" w:eastAsia="Calibri" w:hAnsi="Times New Roman" w:cs="Times New Roman"/>
                <w:i/>
                <w:color w:val="auto"/>
                <w:sz w:val="20"/>
                <w:szCs w:val="20"/>
              </w:rPr>
              <w:t>s</w:t>
            </w:r>
          </w:p>
        </w:tc>
      </w:tr>
    </w:tbl>
    <w:p w14:paraId="5D3B79DE" w14:textId="77777777" w:rsidR="002F4D33" w:rsidRPr="002F4D33" w:rsidRDefault="002F4D33" w:rsidP="002F4D33"/>
    <w:tbl>
      <w:tblPr>
        <w:tblW w:w="5054" w:type="pct"/>
        <w:tblInd w:w="40" w:type="dxa"/>
        <w:tblLayout w:type="fixed"/>
        <w:tblCellMar>
          <w:left w:w="40" w:type="dxa"/>
          <w:right w:w="40" w:type="dxa"/>
        </w:tblCellMar>
        <w:tblLook w:val="0000" w:firstRow="0" w:lastRow="0" w:firstColumn="0" w:lastColumn="0" w:noHBand="0" w:noVBand="0"/>
      </w:tblPr>
      <w:tblGrid>
        <w:gridCol w:w="1089"/>
        <w:gridCol w:w="851"/>
        <w:gridCol w:w="1134"/>
        <w:gridCol w:w="991"/>
        <w:gridCol w:w="993"/>
        <w:gridCol w:w="1135"/>
        <w:gridCol w:w="1135"/>
        <w:gridCol w:w="851"/>
        <w:gridCol w:w="850"/>
        <w:gridCol w:w="1277"/>
      </w:tblGrid>
      <w:tr w:rsidR="009B7414" w:rsidRPr="009B7414" w14:paraId="6F50D557" w14:textId="77777777" w:rsidTr="008864ED">
        <w:trPr>
          <w:trHeight w:val="348"/>
        </w:trPr>
        <w:tc>
          <w:tcPr>
            <w:tcW w:w="1089" w:type="dxa"/>
            <w:vMerge w:val="restart"/>
            <w:tcBorders>
              <w:top w:val="single" w:sz="6" w:space="0" w:color="auto"/>
              <w:left w:val="single" w:sz="4" w:space="0" w:color="auto"/>
              <w:bottom w:val="single" w:sz="6" w:space="0" w:color="auto"/>
              <w:right w:val="single" w:sz="4" w:space="0" w:color="auto"/>
            </w:tcBorders>
            <w:shd w:val="clear" w:color="auto" w:fill="D9D9D9" w:themeFill="background1" w:themeFillShade="D9"/>
            <w:vAlign w:val="center"/>
          </w:tcPr>
          <w:p w14:paraId="797896C0" w14:textId="2CB61232" w:rsidR="009B7414" w:rsidRPr="00FC20DE" w:rsidRDefault="009B7414" w:rsidP="009B7414">
            <w:pPr>
              <w:spacing w:after="0" w:line="204"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Bendra projekto vertė, Eur</w:t>
            </w:r>
          </w:p>
          <w:p w14:paraId="223C3A5D" w14:textId="77777777" w:rsidR="009B7414" w:rsidRPr="00FC20DE" w:rsidRDefault="009B7414" w:rsidP="009B7414">
            <w:pPr>
              <w:spacing w:after="0" w:line="204" w:lineRule="auto"/>
              <w:ind w:left="-57" w:right="-57"/>
              <w:jc w:val="center"/>
              <w:rPr>
                <w:rFonts w:ascii="Times New Roman" w:eastAsia="Times New Roman" w:hAnsi="Times New Roman" w:cs="Times New Roman"/>
                <w:b/>
                <w:sz w:val="18"/>
                <w:szCs w:val="20"/>
              </w:rPr>
            </w:pPr>
          </w:p>
        </w:tc>
        <w:tc>
          <w:tcPr>
            <w:tcW w:w="5104" w:type="dxa"/>
            <w:gridSpan w:val="5"/>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7F1CEF6F" w14:textId="31E0A7A9" w:rsidR="009B7414" w:rsidRPr="00FC20DE" w:rsidRDefault="009B7414" w:rsidP="009B7414">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projekto tinkamų finansuoti išlaidų suma</w:t>
            </w:r>
          </w:p>
        </w:tc>
        <w:tc>
          <w:tcPr>
            <w:tcW w:w="1135" w:type="dxa"/>
            <w:vMerge w:val="restart"/>
            <w:tcBorders>
              <w:top w:val="single" w:sz="6" w:space="0" w:color="auto"/>
              <w:left w:val="single" w:sz="6" w:space="0" w:color="auto"/>
              <w:bottom w:val="single" w:sz="6" w:space="0" w:color="auto"/>
              <w:right w:val="single" w:sz="4" w:space="0" w:color="auto"/>
            </w:tcBorders>
            <w:shd w:val="clear" w:color="auto" w:fill="D9D9D9" w:themeFill="background1" w:themeFillShade="D9"/>
            <w:vAlign w:val="center"/>
          </w:tcPr>
          <w:p w14:paraId="092AF952" w14:textId="59FAA1C5"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Didžiausia tinkamų deklaruoti Europos</w:t>
            </w:r>
          </w:p>
          <w:p w14:paraId="50AB7F74" w14:textId="38CD1A39"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Komisijai (toliau – EK)</w:t>
            </w:r>
          </w:p>
          <w:p w14:paraId="5E45559D" w14:textId="2F73CCF5"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išlaidų suma, Eur</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4F24506" w14:textId="77777777" w:rsidR="009B7414" w:rsidRPr="00FC20DE" w:rsidRDefault="009B7414" w:rsidP="008864ED">
            <w:pPr>
              <w:spacing w:after="0" w:line="204" w:lineRule="auto"/>
              <w:jc w:val="center"/>
              <w:rPr>
                <w:rFonts w:ascii="Times New Roman" w:eastAsia="Times New Roman" w:hAnsi="Times New Roman" w:cs="Times New Roman"/>
                <w:b/>
                <w:sz w:val="18"/>
                <w:szCs w:val="20"/>
              </w:rPr>
            </w:pPr>
          </w:p>
          <w:p w14:paraId="7D4EBA9D" w14:textId="50C1DE93"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Netin-kamų dekla-ruoti EK išlaidų suma, Eur</w:t>
            </w:r>
          </w:p>
        </w:tc>
        <w:tc>
          <w:tcPr>
            <w:tcW w:w="85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505A0528" w14:textId="77777777" w:rsidR="009B7414" w:rsidRPr="00FC20DE" w:rsidRDefault="009B7414" w:rsidP="008864ED">
            <w:pPr>
              <w:spacing w:after="0" w:line="204" w:lineRule="auto"/>
              <w:ind w:hanging="3"/>
              <w:jc w:val="center"/>
              <w:rPr>
                <w:rFonts w:ascii="Times New Roman" w:eastAsia="Times New Roman" w:hAnsi="Times New Roman" w:cs="Times New Roman"/>
                <w:b/>
                <w:sz w:val="18"/>
                <w:szCs w:val="20"/>
              </w:rPr>
            </w:pPr>
          </w:p>
          <w:p w14:paraId="2884AD91" w14:textId="38849DA5" w:rsidR="009B7414" w:rsidRPr="00FC20DE" w:rsidRDefault="009B7414" w:rsidP="008864ED">
            <w:pPr>
              <w:spacing w:after="0" w:line="204" w:lineRule="auto"/>
              <w:ind w:hanging="3"/>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Projekto netin-kamų finan-suoti išlaidų suma, Eur</w:t>
            </w:r>
          </w:p>
        </w:tc>
        <w:tc>
          <w:tcPr>
            <w:tcW w:w="127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5036BF2" w14:textId="77777777" w:rsidR="009B7414" w:rsidRPr="00FC20DE" w:rsidRDefault="009B7414" w:rsidP="008864ED">
            <w:pPr>
              <w:spacing w:after="0" w:line="204"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Vertintojo (-ų) komentarai</w:t>
            </w:r>
          </w:p>
        </w:tc>
      </w:tr>
      <w:tr w:rsidR="009B7414" w:rsidRPr="009B7414" w14:paraId="456F9EBD" w14:textId="77777777" w:rsidTr="00FC20DE">
        <w:trPr>
          <w:cantSplit/>
          <w:trHeight w:val="1074"/>
        </w:trPr>
        <w:tc>
          <w:tcPr>
            <w:tcW w:w="1089" w:type="dxa"/>
            <w:vMerge/>
            <w:tcBorders>
              <w:left w:val="single" w:sz="4" w:space="0" w:color="auto"/>
            </w:tcBorders>
            <w:vAlign w:val="center"/>
          </w:tcPr>
          <w:p w14:paraId="0B154DD0" w14:textId="141A729B" w:rsidR="009B7414" w:rsidRPr="009B7414" w:rsidRDefault="009B7414" w:rsidP="009B7414">
            <w:pPr>
              <w:spacing w:after="0" w:line="240" w:lineRule="auto"/>
              <w:rPr>
                <w:rFonts w:ascii="Times New Roman" w:eastAsia="Times New Roman" w:hAnsi="Times New Roman" w:cs="Times New Roman"/>
                <w:b/>
                <w:sz w:val="20"/>
                <w:szCs w:val="20"/>
              </w:rPr>
            </w:pPr>
          </w:p>
        </w:tc>
        <w:tc>
          <w:tcPr>
            <w:tcW w:w="851" w:type="dxa"/>
            <w:tcBorders>
              <w:top w:val="single" w:sz="6" w:space="0" w:color="auto"/>
              <w:left w:val="single" w:sz="4" w:space="0" w:color="auto"/>
              <w:bottom w:val="single" w:sz="6" w:space="0" w:color="auto"/>
              <w:right w:val="single" w:sz="6" w:space="0" w:color="auto"/>
            </w:tcBorders>
            <w:shd w:val="clear" w:color="auto" w:fill="D9D9D9" w:themeFill="background1" w:themeFillShade="D9"/>
            <w:vAlign w:val="center"/>
          </w:tcPr>
          <w:p w14:paraId="4B56EAEB" w14:textId="77777777" w:rsidR="009B7414" w:rsidRPr="00FC20DE" w:rsidRDefault="009B7414" w:rsidP="009B7414">
            <w:pPr>
              <w:spacing w:after="0" w:line="240" w:lineRule="auto"/>
              <w:ind w:firstLine="44"/>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Iš viso, </w:t>
            </w:r>
          </w:p>
          <w:p w14:paraId="607F28B6" w14:textId="77777777" w:rsidR="009B7414" w:rsidRPr="00FC20DE" w:rsidRDefault="009B7414" w:rsidP="009B7414">
            <w:pPr>
              <w:spacing w:after="0" w:line="240" w:lineRule="auto"/>
              <w:ind w:firstLine="44"/>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Eur</w:t>
            </w:r>
          </w:p>
        </w:tc>
        <w:tc>
          <w:tcPr>
            <w:tcW w:w="1134" w:type="dxa"/>
            <w:tcBorders>
              <w:top w:val="single" w:sz="6" w:space="0" w:color="auto"/>
              <w:left w:val="single" w:sz="6" w:space="0" w:color="auto"/>
              <w:right w:val="single" w:sz="4" w:space="0" w:color="auto"/>
            </w:tcBorders>
            <w:shd w:val="clear" w:color="auto" w:fill="D9D9D9" w:themeFill="background1" w:themeFillShade="D9"/>
            <w:vAlign w:val="center"/>
          </w:tcPr>
          <w:p w14:paraId="4134DBC5" w14:textId="60FD3355" w:rsidR="009B7414" w:rsidRPr="00FC20DE" w:rsidRDefault="009B7414"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Prašoma skirti </w:t>
            </w:r>
            <w:r w:rsidR="002F4D33" w:rsidRPr="00FC20DE">
              <w:rPr>
                <w:rFonts w:ascii="Times New Roman" w:eastAsia="Times New Roman" w:hAnsi="Times New Roman" w:cs="Times New Roman"/>
                <w:b/>
                <w:sz w:val="18"/>
                <w:szCs w:val="20"/>
              </w:rPr>
              <w:t xml:space="preserve">finansavimo </w:t>
            </w:r>
            <w:r w:rsidRPr="00FC20DE">
              <w:rPr>
                <w:rFonts w:ascii="Times New Roman" w:eastAsia="Times New Roman" w:hAnsi="Times New Roman" w:cs="Times New Roman"/>
                <w:b/>
                <w:sz w:val="18"/>
                <w:szCs w:val="20"/>
              </w:rPr>
              <w:t>lėšų</w:t>
            </w:r>
          </w:p>
          <w:p w14:paraId="0949CB2D" w14:textId="760D1B90" w:rsidR="009B7414" w:rsidRPr="00FC20DE" w:rsidRDefault="002F4D33"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s</w:t>
            </w:r>
            <w:r w:rsidR="009B7414" w:rsidRPr="00FC20DE">
              <w:rPr>
                <w:rFonts w:ascii="Times New Roman" w:eastAsia="Times New Roman" w:hAnsi="Times New Roman" w:cs="Times New Roman"/>
                <w:b/>
                <w:sz w:val="18"/>
                <w:szCs w:val="20"/>
              </w:rPr>
              <w:t>uma, Eur</w:t>
            </w:r>
          </w:p>
        </w:tc>
        <w:tc>
          <w:tcPr>
            <w:tcW w:w="991" w:type="dxa"/>
            <w:tcBorders>
              <w:top w:val="single" w:sz="6" w:space="0" w:color="auto"/>
              <w:left w:val="single" w:sz="4" w:space="0" w:color="auto"/>
              <w:right w:val="single" w:sz="4" w:space="0" w:color="auto"/>
            </w:tcBorders>
            <w:shd w:val="clear" w:color="auto" w:fill="D9D9D9" w:themeFill="background1" w:themeFillShade="D9"/>
            <w:vAlign w:val="center"/>
          </w:tcPr>
          <w:p w14:paraId="04E64044" w14:textId="77777777" w:rsidR="009B7414" w:rsidRPr="00FC20DE" w:rsidRDefault="009B7414"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 xml:space="preserve">Prašomos skirti lėšų sumos </w:t>
            </w:r>
          </w:p>
          <w:p w14:paraId="1ADBA688" w14:textId="103C2827" w:rsidR="009B7414" w:rsidRPr="00FC20DE" w:rsidRDefault="009B7414"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dalis, proc.</w:t>
            </w:r>
          </w:p>
        </w:tc>
        <w:tc>
          <w:tcPr>
            <w:tcW w:w="993" w:type="dxa"/>
            <w:tcBorders>
              <w:top w:val="single" w:sz="6" w:space="0" w:color="auto"/>
              <w:left w:val="single" w:sz="4" w:space="0" w:color="auto"/>
              <w:right w:val="single" w:sz="4" w:space="0" w:color="auto"/>
            </w:tcBorders>
            <w:shd w:val="clear" w:color="auto" w:fill="D9D9D9" w:themeFill="background1" w:themeFillShade="D9"/>
            <w:vAlign w:val="center"/>
          </w:tcPr>
          <w:p w14:paraId="12CB41A4" w14:textId="0E644DD4" w:rsidR="009B7414" w:rsidRPr="00FC20DE" w:rsidRDefault="009B7414" w:rsidP="009B7414">
            <w:pPr>
              <w:spacing w:after="0" w:line="240" w:lineRule="auto"/>
              <w:ind w:left="-57" w:right="-57"/>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Nuosavų lėšų suma, Eur</w:t>
            </w:r>
          </w:p>
        </w:tc>
        <w:tc>
          <w:tcPr>
            <w:tcW w:w="1135" w:type="dxa"/>
            <w:tcBorders>
              <w:top w:val="single" w:sz="6" w:space="0" w:color="auto"/>
              <w:left w:val="single" w:sz="4" w:space="0" w:color="auto"/>
              <w:right w:val="single" w:sz="4" w:space="0" w:color="auto"/>
            </w:tcBorders>
            <w:shd w:val="clear" w:color="auto" w:fill="D9D9D9" w:themeFill="background1" w:themeFillShade="D9"/>
            <w:vAlign w:val="center"/>
          </w:tcPr>
          <w:p w14:paraId="1C7E118F" w14:textId="4F198EC2" w:rsidR="009B7414" w:rsidRPr="00FC20DE" w:rsidRDefault="009B7414" w:rsidP="009B7414">
            <w:pPr>
              <w:spacing w:after="0" w:line="240" w:lineRule="auto"/>
              <w:jc w:val="center"/>
              <w:rPr>
                <w:rFonts w:ascii="Times New Roman" w:eastAsia="Times New Roman" w:hAnsi="Times New Roman" w:cs="Times New Roman"/>
                <w:b/>
                <w:sz w:val="18"/>
                <w:szCs w:val="20"/>
              </w:rPr>
            </w:pPr>
            <w:r w:rsidRPr="00FC20DE">
              <w:rPr>
                <w:rFonts w:ascii="Times New Roman" w:eastAsia="Times New Roman" w:hAnsi="Times New Roman" w:cs="Times New Roman"/>
                <w:b/>
                <w:sz w:val="18"/>
                <w:szCs w:val="20"/>
              </w:rPr>
              <w:t>Nuosavų lėšų sumos dalis, proc.</w:t>
            </w:r>
          </w:p>
        </w:tc>
        <w:tc>
          <w:tcPr>
            <w:tcW w:w="1135" w:type="dxa"/>
            <w:vMerge/>
            <w:tcBorders>
              <w:right w:val="single" w:sz="4" w:space="0" w:color="auto"/>
            </w:tcBorders>
            <w:vAlign w:val="center"/>
          </w:tcPr>
          <w:p w14:paraId="6F0436E4" w14:textId="5E451D33" w:rsidR="009B7414" w:rsidRPr="009B7414" w:rsidRDefault="009B7414" w:rsidP="009B7414">
            <w:pPr>
              <w:spacing w:after="0" w:line="240" w:lineRule="auto"/>
              <w:rPr>
                <w:rFonts w:ascii="Times New Roman" w:eastAsia="Times New Roman" w:hAnsi="Times New Roman" w:cs="Times New Roman"/>
                <w:sz w:val="20"/>
                <w:szCs w:val="20"/>
              </w:rPr>
            </w:pPr>
          </w:p>
        </w:tc>
        <w:tc>
          <w:tcPr>
            <w:tcW w:w="851" w:type="dxa"/>
            <w:vMerge/>
            <w:tcBorders>
              <w:left w:val="single" w:sz="4" w:space="0" w:color="auto"/>
              <w:right w:val="single" w:sz="4" w:space="0" w:color="auto"/>
            </w:tcBorders>
            <w:vAlign w:val="center"/>
          </w:tcPr>
          <w:p w14:paraId="0FBAB5DA" w14:textId="77777777" w:rsidR="009B7414" w:rsidRPr="009B7414" w:rsidRDefault="009B7414" w:rsidP="009B7414">
            <w:pPr>
              <w:spacing w:after="0" w:line="240" w:lineRule="auto"/>
              <w:jc w:val="center"/>
              <w:rPr>
                <w:rFonts w:ascii="Times New Roman" w:eastAsia="Times New Roman" w:hAnsi="Times New Roman" w:cs="Times New Roman"/>
                <w:sz w:val="20"/>
                <w:szCs w:val="20"/>
              </w:rPr>
            </w:pPr>
          </w:p>
        </w:tc>
        <w:tc>
          <w:tcPr>
            <w:tcW w:w="850" w:type="dxa"/>
            <w:vMerge/>
            <w:tcBorders>
              <w:left w:val="single" w:sz="4" w:space="0" w:color="auto"/>
              <w:right w:val="single" w:sz="4" w:space="0" w:color="auto"/>
            </w:tcBorders>
            <w:vAlign w:val="center"/>
          </w:tcPr>
          <w:p w14:paraId="08DF2AC4" w14:textId="77777777" w:rsidR="009B7414" w:rsidRPr="009B7414" w:rsidRDefault="009B7414" w:rsidP="009B7414">
            <w:pPr>
              <w:spacing w:after="0" w:line="240" w:lineRule="auto"/>
              <w:ind w:hanging="3"/>
              <w:jc w:val="center"/>
              <w:rPr>
                <w:rFonts w:ascii="Times New Roman" w:eastAsia="Times New Roman" w:hAnsi="Times New Roman" w:cs="Times New Roman"/>
                <w:sz w:val="20"/>
                <w:szCs w:val="20"/>
              </w:rPr>
            </w:pPr>
          </w:p>
        </w:tc>
        <w:tc>
          <w:tcPr>
            <w:tcW w:w="1277" w:type="dxa"/>
            <w:vMerge/>
            <w:tcBorders>
              <w:left w:val="single" w:sz="4" w:space="0" w:color="auto"/>
              <w:right w:val="single" w:sz="4" w:space="0" w:color="auto"/>
            </w:tcBorders>
            <w:vAlign w:val="center"/>
          </w:tcPr>
          <w:p w14:paraId="74784803" w14:textId="77777777" w:rsidR="009B7414" w:rsidRPr="009B7414" w:rsidRDefault="009B7414" w:rsidP="009B7414">
            <w:pPr>
              <w:spacing w:after="0" w:line="240" w:lineRule="auto"/>
              <w:ind w:left="-57" w:right="-57"/>
              <w:jc w:val="center"/>
              <w:rPr>
                <w:rFonts w:ascii="Times New Roman" w:eastAsia="Times New Roman" w:hAnsi="Times New Roman" w:cs="Times New Roman"/>
                <w:sz w:val="20"/>
                <w:szCs w:val="20"/>
              </w:rPr>
            </w:pPr>
          </w:p>
        </w:tc>
      </w:tr>
      <w:tr w:rsidR="009B7414" w:rsidRPr="009B7414" w14:paraId="3DF5C283" w14:textId="77777777" w:rsidTr="008864ED">
        <w:trPr>
          <w:cantSplit/>
          <w:trHeight w:val="23"/>
        </w:trPr>
        <w:tc>
          <w:tcPr>
            <w:tcW w:w="1089"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179ED563" w14:textId="63C64A5E"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1=2</w:t>
            </w:r>
            <w:r w:rsidR="009B7414"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9</w:t>
            </w:r>
          </w:p>
        </w:tc>
        <w:tc>
          <w:tcPr>
            <w:tcW w:w="851"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36D020B" w14:textId="2D7B8DC1"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2</w:t>
            </w:r>
            <w:r w:rsidR="009B7414"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3+5</w:t>
            </w:r>
          </w:p>
        </w:tc>
        <w:tc>
          <w:tcPr>
            <w:tcW w:w="1134"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7F439FC" w14:textId="2ED8C530"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3</w:t>
            </w:r>
          </w:p>
        </w:tc>
        <w:tc>
          <w:tcPr>
            <w:tcW w:w="991"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7F615827" w14:textId="261AA69A"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4</w:t>
            </w:r>
            <w:r w:rsidR="009B7414"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3/2</w:t>
            </w:r>
            <w:r w:rsidR="009B7414" w:rsidRPr="009B7414">
              <w:rPr>
                <w:rFonts w:ascii="Times New Roman" w:eastAsia="Times New Roman" w:hAnsi="Times New Roman" w:cs="Times New Roman"/>
                <w:i/>
                <w:sz w:val="16"/>
                <w:szCs w:val="20"/>
              </w:rPr>
              <w:t>) × 100</w:t>
            </w:r>
          </w:p>
        </w:tc>
        <w:tc>
          <w:tcPr>
            <w:tcW w:w="993"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547FC7AD" w14:textId="4DB2AE60"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5</w:t>
            </w:r>
          </w:p>
        </w:tc>
        <w:tc>
          <w:tcPr>
            <w:tcW w:w="1135"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451C2D43" w14:textId="705683E8"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6</w:t>
            </w:r>
            <w:r w:rsidR="009B7414"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5</w:t>
            </w:r>
            <w:r w:rsidR="009B7414" w:rsidRPr="009B7414">
              <w:rPr>
                <w:rFonts w:ascii="Times New Roman" w:eastAsia="Times New Roman" w:hAnsi="Times New Roman" w:cs="Times New Roman"/>
                <w:i/>
                <w:sz w:val="16"/>
                <w:szCs w:val="20"/>
              </w:rPr>
              <w:t>/</w:t>
            </w:r>
            <w:r>
              <w:rPr>
                <w:rFonts w:ascii="Times New Roman" w:eastAsia="Times New Roman" w:hAnsi="Times New Roman" w:cs="Times New Roman"/>
                <w:i/>
                <w:sz w:val="16"/>
                <w:szCs w:val="20"/>
              </w:rPr>
              <w:t>2</w:t>
            </w:r>
            <w:r w:rsidR="009B7414" w:rsidRPr="009B7414">
              <w:rPr>
                <w:rFonts w:ascii="Times New Roman" w:eastAsia="Times New Roman" w:hAnsi="Times New Roman" w:cs="Times New Roman"/>
                <w:i/>
                <w:sz w:val="16"/>
                <w:szCs w:val="20"/>
              </w:rPr>
              <w:t>) × 100</w:t>
            </w:r>
          </w:p>
        </w:tc>
        <w:tc>
          <w:tcPr>
            <w:tcW w:w="1135" w:type="dxa"/>
            <w:tcBorders>
              <w:top w:val="single" w:sz="6" w:space="0" w:color="auto"/>
              <w:left w:val="single" w:sz="6" w:space="0" w:color="auto"/>
              <w:bottom w:val="single" w:sz="4" w:space="0" w:color="auto"/>
              <w:right w:val="single" w:sz="6" w:space="0" w:color="auto"/>
            </w:tcBorders>
            <w:shd w:val="clear" w:color="auto" w:fill="D9D9D9" w:themeFill="background1" w:themeFillShade="D9"/>
            <w:vAlign w:val="center"/>
          </w:tcPr>
          <w:p w14:paraId="65012F04" w14:textId="5B592943" w:rsidR="009B7414" w:rsidRPr="009B7414" w:rsidRDefault="008864ED" w:rsidP="009B7414">
            <w:pPr>
              <w:spacing w:after="0" w:line="240" w:lineRule="auto"/>
              <w:jc w:val="center"/>
              <w:rPr>
                <w:rFonts w:ascii="Times New Roman" w:eastAsia="Times New Roman" w:hAnsi="Times New Roman" w:cs="Times New Roman"/>
                <w:i/>
                <w:sz w:val="16"/>
                <w:szCs w:val="20"/>
                <w:lang w:val="en-GB"/>
              </w:rPr>
            </w:pPr>
            <w:r>
              <w:rPr>
                <w:rFonts w:ascii="Times New Roman" w:eastAsia="Times New Roman" w:hAnsi="Times New Roman" w:cs="Times New Roman"/>
                <w:i/>
                <w:sz w:val="16"/>
                <w:szCs w:val="20"/>
              </w:rPr>
              <w:t>7</w:t>
            </w:r>
          </w:p>
        </w:tc>
        <w:tc>
          <w:tcPr>
            <w:tcW w:w="851" w:type="dxa"/>
            <w:tcBorders>
              <w:top w:val="single" w:sz="4" w:space="0" w:color="auto"/>
              <w:left w:val="single" w:sz="6" w:space="0" w:color="auto"/>
              <w:bottom w:val="single" w:sz="4" w:space="0" w:color="auto"/>
              <w:right w:val="single" w:sz="4" w:space="0" w:color="auto"/>
            </w:tcBorders>
            <w:shd w:val="clear" w:color="auto" w:fill="D9D9D9" w:themeFill="background1" w:themeFillShade="D9"/>
            <w:vAlign w:val="center"/>
          </w:tcPr>
          <w:p w14:paraId="797597D2" w14:textId="58BAFCDB" w:rsidR="009B7414" w:rsidRPr="009B7414" w:rsidRDefault="008864ED" w:rsidP="008864ED">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8</w:t>
            </w:r>
            <w:r w:rsidR="009B7414" w:rsidRPr="009B7414">
              <w:rPr>
                <w:rFonts w:ascii="Times New Roman" w:eastAsia="Times New Roman" w:hAnsi="Times New Roman" w:cs="Times New Roman"/>
                <w:i/>
                <w:sz w:val="16"/>
                <w:szCs w:val="20"/>
              </w:rPr>
              <w:t xml:space="preserve"> = </w:t>
            </w:r>
            <w:r>
              <w:rPr>
                <w:rFonts w:ascii="Times New Roman" w:eastAsia="Times New Roman" w:hAnsi="Times New Roman" w:cs="Times New Roman"/>
                <w:i/>
                <w:sz w:val="16"/>
                <w:szCs w:val="20"/>
              </w:rPr>
              <w:t>2</w:t>
            </w:r>
            <w:r w:rsidR="009B7414" w:rsidRPr="009B7414">
              <w:rPr>
                <w:rFonts w:ascii="Times New Roman" w:eastAsia="Times New Roman" w:hAnsi="Times New Roman" w:cs="Times New Roman"/>
                <w:i/>
                <w:sz w:val="16"/>
                <w:szCs w:val="20"/>
              </w:rPr>
              <w:t xml:space="preserve">– </w:t>
            </w:r>
            <w:r>
              <w:rPr>
                <w:rFonts w:ascii="Times New Roman" w:eastAsia="Times New Roman" w:hAnsi="Times New Roman" w:cs="Times New Roman"/>
                <w:i/>
                <w:sz w:val="16"/>
                <w:szCs w:val="20"/>
              </w:rPr>
              <w:t>7</w:t>
            </w: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4E5EA8" w14:textId="08326F8B"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9</w:t>
            </w:r>
            <w:r w:rsidR="009B7414" w:rsidRPr="009B7414">
              <w:rPr>
                <w:rFonts w:ascii="Times New Roman" w:eastAsia="Times New Roman" w:hAnsi="Times New Roman" w:cs="Times New Roman"/>
                <w:i/>
                <w:sz w:val="16"/>
                <w:szCs w:val="20"/>
              </w:rPr>
              <w:t xml:space="preserve"> </w:t>
            </w:r>
          </w:p>
        </w:tc>
        <w:tc>
          <w:tcPr>
            <w:tcW w:w="12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C92272C" w14:textId="61D1EA6B" w:rsidR="009B7414" w:rsidRPr="009B7414" w:rsidRDefault="008864ED" w:rsidP="009B7414">
            <w:pPr>
              <w:spacing w:after="0" w:line="240" w:lineRule="auto"/>
              <w:jc w:val="center"/>
              <w:rPr>
                <w:rFonts w:ascii="Times New Roman" w:eastAsia="Times New Roman" w:hAnsi="Times New Roman" w:cs="Times New Roman"/>
                <w:i/>
                <w:sz w:val="16"/>
                <w:szCs w:val="20"/>
              </w:rPr>
            </w:pPr>
            <w:r>
              <w:rPr>
                <w:rFonts w:ascii="Times New Roman" w:eastAsia="Times New Roman" w:hAnsi="Times New Roman" w:cs="Times New Roman"/>
                <w:i/>
                <w:sz w:val="16"/>
                <w:szCs w:val="20"/>
              </w:rPr>
              <w:t>10</w:t>
            </w:r>
          </w:p>
        </w:tc>
      </w:tr>
      <w:tr w:rsidR="008864ED" w:rsidRPr="009B7414" w14:paraId="40FC4D62" w14:textId="77777777" w:rsidTr="008864ED">
        <w:trPr>
          <w:cantSplit/>
          <w:trHeight w:val="23"/>
        </w:trPr>
        <w:tc>
          <w:tcPr>
            <w:tcW w:w="1089" w:type="dxa"/>
            <w:tcBorders>
              <w:top w:val="single" w:sz="4" w:space="0" w:color="auto"/>
              <w:left w:val="single" w:sz="4" w:space="0" w:color="auto"/>
              <w:bottom w:val="single" w:sz="4" w:space="0" w:color="auto"/>
              <w:right w:val="single" w:sz="4" w:space="0" w:color="auto"/>
            </w:tcBorders>
          </w:tcPr>
          <w:p w14:paraId="613C0BA4" w14:textId="50011855"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lastRenderedPageBreak/>
              <w:t>Nurodomos PĮP vertinimo metu nustatytos projekto tinkamos finansuoti ir netinkamos finansuoti, bet būtinos projekto rezultatams pasiekti išlaidos.</w:t>
            </w:r>
          </w:p>
        </w:tc>
        <w:tc>
          <w:tcPr>
            <w:tcW w:w="851" w:type="dxa"/>
            <w:tcBorders>
              <w:top w:val="single" w:sz="4" w:space="0" w:color="auto"/>
              <w:left w:val="single" w:sz="4" w:space="0" w:color="auto"/>
              <w:bottom w:val="single" w:sz="4" w:space="0" w:color="auto"/>
              <w:right w:val="single" w:sz="4" w:space="0" w:color="auto"/>
            </w:tcBorders>
          </w:tcPr>
          <w:p w14:paraId="57976E4A" w14:textId="483A4FC8"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bendra projekto tinkamų finansuoti išlaidų suma</w:t>
            </w:r>
          </w:p>
        </w:tc>
        <w:tc>
          <w:tcPr>
            <w:tcW w:w="1134" w:type="dxa"/>
            <w:tcBorders>
              <w:top w:val="single" w:sz="4" w:space="0" w:color="auto"/>
              <w:left w:val="single" w:sz="4" w:space="0" w:color="auto"/>
              <w:bottom w:val="single" w:sz="4" w:space="0" w:color="auto"/>
              <w:right w:val="single" w:sz="4" w:space="0" w:color="auto"/>
            </w:tcBorders>
          </w:tcPr>
          <w:p w14:paraId="085F8607" w14:textId="77777777" w:rsidR="008864ED" w:rsidRPr="008864ED" w:rsidRDefault="008864ED" w:rsidP="008864ED">
            <w:pPr>
              <w:jc w:val="center"/>
              <w:rPr>
                <w:rFonts w:ascii="Times New Roman" w:hAnsi="Times New Roman" w:cs="Times New Roman"/>
                <w:i/>
                <w:sz w:val="18"/>
              </w:rPr>
            </w:pPr>
            <w:r w:rsidRPr="008864ED">
              <w:rPr>
                <w:rFonts w:ascii="Times New Roman" w:hAnsi="Times New Roman" w:cs="Times New Roman"/>
                <w:i/>
                <w:sz w:val="18"/>
              </w:rPr>
              <w:t>Nurodoma PĮP vertinimo metu nustatyta didžiausia galima</w:t>
            </w:r>
          </w:p>
          <w:p w14:paraId="676EF34F" w14:textId="53A56E8B"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projektui skirti finansavimo lėšų suma.</w:t>
            </w:r>
          </w:p>
        </w:tc>
        <w:tc>
          <w:tcPr>
            <w:tcW w:w="991" w:type="dxa"/>
            <w:tcBorders>
              <w:top w:val="single" w:sz="4" w:space="0" w:color="auto"/>
              <w:left w:val="single" w:sz="4" w:space="0" w:color="auto"/>
              <w:bottom w:val="single" w:sz="4" w:space="0" w:color="auto"/>
              <w:right w:val="single" w:sz="4" w:space="0" w:color="auto"/>
            </w:tcBorders>
          </w:tcPr>
          <w:p w14:paraId="59A56572" w14:textId="77777777" w:rsidR="008864ED" w:rsidRPr="008864ED" w:rsidRDefault="008864ED" w:rsidP="008864ED">
            <w:pPr>
              <w:jc w:val="center"/>
              <w:rPr>
                <w:rFonts w:ascii="Times New Roman" w:hAnsi="Times New Roman" w:cs="Times New Roman"/>
                <w:i/>
                <w:sz w:val="18"/>
              </w:rPr>
            </w:pPr>
            <w:r w:rsidRPr="008864ED">
              <w:rPr>
                <w:rFonts w:ascii="Times New Roman" w:hAnsi="Times New Roman" w:cs="Times New Roman"/>
                <w:i/>
                <w:sz w:val="18"/>
              </w:rPr>
              <w:t xml:space="preserve">Nurodoma prašomos skirti finansavimo lėšų sumos </w:t>
            </w:r>
          </w:p>
          <w:p w14:paraId="26790327" w14:textId="3931A5B9"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dalis nuo didžiausios projekto tinkamų finansuoti išlaidų sumos.</w:t>
            </w:r>
          </w:p>
        </w:tc>
        <w:tc>
          <w:tcPr>
            <w:tcW w:w="993" w:type="dxa"/>
            <w:tcBorders>
              <w:top w:val="single" w:sz="4" w:space="0" w:color="auto"/>
              <w:left w:val="single" w:sz="4" w:space="0" w:color="auto"/>
              <w:bottom w:val="single" w:sz="4" w:space="0" w:color="auto"/>
              <w:right w:val="single" w:sz="4" w:space="0" w:color="auto"/>
            </w:tcBorders>
          </w:tcPr>
          <w:p w14:paraId="0B7AC6C3" w14:textId="28AE8EEE"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PĮP vertinimo metu nustatyta nuosavo įnašo suma</w:t>
            </w:r>
          </w:p>
        </w:tc>
        <w:tc>
          <w:tcPr>
            <w:tcW w:w="1135" w:type="dxa"/>
            <w:tcBorders>
              <w:top w:val="single" w:sz="4" w:space="0" w:color="auto"/>
              <w:left w:val="single" w:sz="4" w:space="0" w:color="auto"/>
              <w:bottom w:val="single" w:sz="4" w:space="0" w:color="auto"/>
              <w:right w:val="single" w:sz="4" w:space="0" w:color="auto"/>
            </w:tcBorders>
          </w:tcPr>
          <w:p w14:paraId="0027E748" w14:textId="6DCFB4B3" w:rsidR="008864ED" w:rsidRPr="008864ED" w:rsidRDefault="008864ED" w:rsidP="008864ED">
            <w:pPr>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Nurodoma nuosavo įnašo dalis nuo didžiausios projekto tinkamų finansuoti išlaidų sumos.</w:t>
            </w:r>
          </w:p>
        </w:tc>
        <w:tc>
          <w:tcPr>
            <w:tcW w:w="1135" w:type="dxa"/>
            <w:tcBorders>
              <w:top w:val="single" w:sz="4" w:space="0" w:color="auto"/>
              <w:left w:val="single" w:sz="4" w:space="0" w:color="auto"/>
              <w:bottom w:val="single" w:sz="4" w:space="0" w:color="auto"/>
              <w:right w:val="single" w:sz="4" w:space="0" w:color="auto"/>
            </w:tcBorders>
          </w:tcPr>
          <w:p w14:paraId="15E070BA" w14:textId="7C8F5A1F" w:rsidR="008864ED" w:rsidRPr="008864ED" w:rsidRDefault="008864ED" w:rsidP="008864ED">
            <w:pPr>
              <w:jc w:val="center"/>
              <w:rPr>
                <w:rFonts w:ascii="Times New Roman" w:eastAsia="Times New Roman" w:hAnsi="Times New Roman" w:cs="Times New Roman"/>
                <w:i/>
                <w:sz w:val="20"/>
                <w:szCs w:val="20"/>
              </w:rPr>
            </w:pPr>
            <w:r w:rsidRPr="008864ED">
              <w:rPr>
                <w:rFonts w:ascii="Times New Roman" w:hAnsi="Times New Roman" w:cs="Times New Roman"/>
                <w:i/>
                <w:sz w:val="18"/>
              </w:rPr>
              <w:t>Nurodoma projektams, finansuo-jamiems Ekonomikos gaivinimo ir atsparumo didinimo priemonės (toliau – EGADP) lėšomis,</w:t>
            </w:r>
            <w:r>
              <w:rPr>
                <w:rFonts w:ascii="Times New Roman" w:hAnsi="Times New Roman" w:cs="Times New Roman"/>
                <w:i/>
                <w:sz w:val="18"/>
              </w:rPr>
              <w:t xml:space="preserve"> </w:t>
            </w:r>
            <w:r w:rsidRPr="008864ED">
              <w:rPr>
                <w:rFonts w:ascii="Times New Roman" w:hAnsi="Times New Roman" w:cs="Times New Roman"/>
                <w:i/>
                <w:sz w:val="18"/>
              </w:rPr>
              <w:t>didžiausia deklaruo-tiniems EK rodikliams pasiekti reikalinga išlaidų suma.</w:t>
            </w:r>
          </w:p>
        </w:tc>
        <w:tc>
          <w:tcPr>
            <w:tcW w:w="851" w:type="dxa"/>
            <w:tcBorders>
              <w:top w:val="single" w:sz="4" w:space="0" w:color="auto"/>
              <w:left w:val="single" w:sz="4" w:space="0" w:color="auto"/>
              <w:bottom w:val="single" w:sz="4" w:space="0" w:color="auto"/>
              <w:right w:val="single" w:sz="4" w:space="0" w:color="auto"/>
            </w:tcBorders>
          </w:tcPr>
          <w:p w14:paraId="3BD45670" w14:textId="77777777" w:rsidR="008864ED" w:rsidRPr="008864ED" w:rsidRDefault="008864ED" w:rsidP="008864ED">
            <w:pPr>
              <w:jc w:val="center"/>
              <w:rPr>
                <w:rFonts w:ascii="Times New Roman" w:hAnsi="Times New Roman" w:cs="Times New Roman"/>
                <w:i/>
                <w:sz w:val="18"/>
              </w:rPr>
            </w:pPr>
            <w:r w:rsidRPr="008864ED">
              <w:rPr>
                <w:rFonts w:ascii="Times New Roman" w:hAnsi="Times New Roman" w:cs="Times New Roman"/>
                <w:i/>
                <w:sz w:val="18"/>
              </w:rPr>
              <w:t>Nurodoma projektų, finansuo-jamų EGADP lėšomis, netinkama deklaruo-tiniems EK rodikliams pasiekti reikalinga išlaidų suma.</w:t>
            </w:r>
          </w:p>
          <w:p w14:paraId="5E51528E" w14:textId="77777777" w:rsidR="008864ED" w:rsidRPr="008864ED" w:rsidRDefault="008864ED" w:rsidP="008864ED">
            <w:pPr>
              <w:spacing w:after="0" w:line="204" w:lineRule="auto"/>
              <w:rPr>
                <w:rFonts w:ascii="Times New Roman" w:eastAsia="Times New Roman" w:hAnsi="Times New Roman" w:cs="Times New Roman"/>
                <w:i/>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D908A0" w14:textId="3EF8F150" w:rsidR="008864ED" w:rsidRPr="008864ED" w:rsidRDefault="008864ED" w:rsidP="008864ED">
            <w:pPr>
              <w:spacing w:after="0" w:line="204" w:lineRule="auto"/>
              <w:rPr>
                <w:rFonts w:ascii="Times New Roman" w:eastAsia="Times New Roman" w:hAnsi="Times New Roman" w:cs="Times New Roman"/>
                <w:i/>
                <w:iCs/>
                <w:sz w:val="20"/>
                <w:szCs w:val="20"/>
              </w:rPr>
            </w:pPr>
            <w:r w:rsidRPr="008864ED">
              <w:rPr>
                <w:rFonts w:ascii="Times New Roman" w:hAnsi="Times New Roman" w:cs="Times New Roman"/>
                <w:i/>
                <w:sz w:val="18"/>
              </w:rPr>
              <w:t>Nurodoma PĮP vertinimo metu nustatyta netinkamų finansuoti,</w:t>
            </w:r>
            <w:r w:rsidRPr="008864ED">
              <w:rPr>
                <w:rFonts w:ascii="Times New Roman" w:hAnsi="Times New Roman" w:cs="Times New Roman"/>
                <w:sz w:val="18"/>
              </w:rPr>
              <w:t xml:space="preserve"> </w:t>
            </w:r>
            <w:r w:rsidRPr="008864ED">
              <w:rPr>
                <w:rFonts w:ascii="Times New Roman" w:hAnsi="Times New Roman" w:cs="Times New Roman"/>
                <w:i/>
                <w:sz w:val="18"/>
              </w:rPr>
              <w:t xml:space="preserve">bet būtinų projekto rezultatams pasiekti išlaidų suma. </w:t>
            </w:r>
          </w:p>
        </w:tc>
        <w:tc>
          <w:tcPr>
            <w:tcW w:w="1277" w:type="dxa"/>
            <w:tcBorders>
              <w:top w:val="single" w:sz="4" w:space="0" w:color="auto"/>
              <w:left w:val="single" w:sz="4" w:space="0" w:color="auto"/>
              <w:bottom w:val="single" w:sz="4" w:space="0" w:color="auto"/>
              <w:right w:val="single" w:sz="6" w:space="0" w:color="auto"/>
            </w:tcBorders>
          </w:tcPr>
          <w:p w14:paraId="512CDBE2" w14:textId="2F976CDB" w:rsidR="008864ED" w:rsidRPr="008864ED" w:rsidRDefault="008864ED" w:rsidP="008864ED">
            <w:pPr>
              <w:tabs>
                <w:tab w:val="left" w:pos="284"/>
              </w:tabs>
              <w:spacing w:after="0" w:line="204" w:lineRule="auto"/>
              <w:rPr>
                <w:rFonts w:ascii="Times New Roman" w:eastAsia="Times New Roman" w:hAnsi="Times New Roman" w:cs="Times New Roman"/>
                <w:i/>
                <w:sz w:val="20"/>
                <w:szCs w:val="20"/>
              </w:rPr>
            </w:pPr>
            <w:r w:rsidRPr="008864ED">
              <w:rPr>
                <w:rFonts w:ascii="Times New Roman" w:hAnsi="Times New Roman" w:cs="Times New Roman"/>
                <w:i/>
                <w:sz w:val="18"/>
              </w:rPr>
              <w:t xml:space="preserve">Nurodomos sąlygos, jei PĮP buvo įvertintas teigiamai, bet su sąlyga (informacija automatiškai pateikiama iš projekto tinkamumo finansuoti vertinimo patikros lapo), ir pirkimų paskesnės patikros išvada (informacija automatiškai pateikiama iš pirkimų paskesnės patikros lapo). </w:t>
            </w:r>
            <w:r w:rsidRPr="008864ED">
              <w:rPr>
                <w:rFonts w:ascii="Times New Roman" w:eastAsia="BatangChe" w:hAnsi="Times New Roman" w:cs="Times New Roman"/>
                <w:i/>
                <w:sz w:val="18"/>
              </w:rPr>
              <w:t>Taip pat pagal poreikį gali būti įrašomos papildomos sąlygos, kurias administruojančioji institucija, atsižvelgdama į projekto rizikingumą, siūlo įtraukti į projekto sutartį.</w:t>
            </w:r>
          </w:p>
        </w:tc>
      </w:tr>
      <w:tr w:rsidR="008864ED" w:rsidRPr="009B7414" w14:paraId="15B5BEFD" w14:textId="77777777" w:rsidTr="008864ED">
        <w:trPr>
          <w:cantSplit/>
          <w:trHeight w:val="23"/>
        </w:trPr>
        <w:tc>
          <w:tcPr>
            <w:tcW w:w="10306" w:type="dxa"/>
            <w:gridSpan w:val="10"/>
            <w:tcBorders>
              <w:top w:val="single" w:sz="4" w:space="0" w:color="auto"/>
              <w:left w:val="single" w:sz="4" w:space="0" w:color="auto"/>
              <w:bottom w:val="single" w:sz="4" w:space="0" w:color="auto"/>
              <w:right w:val="single" w:sz="6" w:space="0" w:color="auto"/>
            </w:tcBorders>
            <w:vAlign w:val="center"/>
          </w:tcPr>
          <w:p w14:paraId="7CE0235D" w14:textId="3DB9A44A" w:rsidR="008864ED" w:rsidRPr="00FC20DE" w:rsidRDefault="008864ED" w:rsidP="008864ED">
            <w:pPr>
              <w:spacing w:after="0" w:line="240" w:lineRule="auto"/>
              <w:jc w:val="center"/>
              <w:rPr>
                <w:rFonts w:ascii="Times New Roman" w:eastAsia="Times New Roman" w:hAnsi="Times New Roman" w:cs="Times New Roman"/>
                <w:sz w:val="18"/>
                <w:szCs w:val="20"/>
              </w:rPr>
            </w:pPr>
            <w:r w:rsidRPr="00FC20DE">
              <w:rPr>
                <w:rFonts w:ascii="Times New Roman" w:eastAsia="Times New Roman" w:hAnsi="Times New Roman" w:cs="Times New Roman"/>
                <w:b/>
                <w:sz w:val="18"/>
                <w:szCs w:val="20"/>
              </w:rPr>
              <w:t>Išlaidų sumos, pagal pažangos priemonių veiklas, nustatytos tinkamumo finansuoti vertinimo metu</w:t>
            </w:r>
          </w:p>
          <w:p w14:paraId="68AED1DB" w14:textId="714B9D58" w:rsidR="008864ED" w:rsidRPr="009B7414" w:rsidRDefault="008864ED" w:rsidP="008864ED">
            <w:pPr>
              <w:spacing w:after="0" w:line="240" w:lineRule="auto"/>
              <w:jc w:val="center"/>
              <w:rPr>
                <w:rFonts w:ascii="Times New Roman" w:eastAsia="Times New Roman" w:hAnsi="Times New Roman" w:cs="Times New Roman"/>
                <w:sz w:val="20"/>
                <w:szCs w:val="20"/>
              </w:rPr>
            </w:pPr>
            <w:r w:rsidRPr="00FC20DE">
              <w:rPr>
                <w:rFonts w:ascii="Times New Roman" w:eastAsia="Times New Roman" w:hAnsi="Times New Roman" w:cs="Times New Roman"/>
                <w:i/>
                <w:sz w:val="18"/>
                <w:szCs w:val="20"/>
              </w:rPr>
              <w:t>(pildoma, kai PĮP teikiami pagal jungtinį kvietimą teikti PĮP)</w:t>
            </w:r>
          </w:p>
        </w:tc>
      </w:tr>
      <w:tr w:rsidR="008864ED" w:rsidRPr="009B7414" w14:paraId="64C6B877" w14:textId="77777777" w:rsidTr="008864ED">
        <w:trPr>
          <w:cantSplit/>
          <w:trHeight w:val="23"/>
        </w:trPr>
        <w:tc>
          <w:tcPr>
            <w:tcW w:w="108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31921A" w14:textId="77777777" w:rsidR="008864ED" w:rsidRPr="00FC20DE" w:rsidRDefault="008864ED" w:rsidP="008864ED">
            <w:pPr>
              <w:spacing w:after="0" w:line="240" w:lineRule="auto"/>
              <w:rPr>
                <w:rFonts w:ascii="Times New Roman" w:eastAsia="Times New Roman" w:hAnsi="Times New Roman" w:cs="Times New Roman"/>
                <w:sz w:val="18"/>
                <w:szCs w:val="20"/>
              </w:rPr>
            </w:pPr>
            <w:r w:rsidRPr="00FC20DE">
              <w:rPr>
                <w:rFonts w:ascii="Times New Roman" w:eastAsia="Times New Roman" w:hAnsi="Times New Roman" w:cs="Times New Roman"/>
                <w:sz w:val="18"/>
                <w:szCs w:val="20"/>
              </w:rPr>
              <w:t>Pagal pažangos priemonės veiklą (poveiklę) Nr. ...</w:t>
            </w:r>
          </w:p>
        </w:tc>
        <w:tc>
          <w:tcPr>
            <w:tcW w:w="851" w:type="dxa"/>
            <w:tcBorders>
              <w:top w:val="single" w:sz="4" w:space="0" w:color="auto"/>
              <w:left w:val="single" w:sz="4" w:space="0" w:color="auto"/>
              <w:bottom w:val="single" w:sz="4" w:space="0" w:color="auto"/>
              <w:right w:val="single" w:sz="4" w:space="0" w:color="auto"/>
            </w:tcBorders>
            <w:vAlign w:val="center"/>
          </w:tcPr>
          <w:p w14:paraId="4ABEBFB1"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12CCD7C0"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1" w:type="dxa"/>
            <w:tcBorders>
              <w:top w:val="single" w:sz="4" w:space="0" w:color="auto"/>
              <w:left w:val="single" w:sz="4" w:space="0" w:color="auto"/>
              <w:bottom w:val="single" w:sz="4" w:space="0" w:color="auto"/>
              <w:right w:val="single" w:sz="4" w:space="0" w:color="auto"/>
            </w:tcBorders>
            <w:vAlign w:val="center"/>
          </w:tcPr>
          <w:p w14:paraId="577D8A2F"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62B1813"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3E475311"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4" w:space="0" w:color="auto"/>
              <w:bottom w:val="single" w:sz="4" w:space="0" w:color="auto"/>
              <w:right w:val="single" w:sz="4" w:space="0" w:color="auto"/>
            </w:tcBorders>
            <w:vAlign w:val="center"/>
          </w:tcPr>
          <w:p w14:paraId="514A7590"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08CEC9B" w14:textId="77777777" w:rsidR="008864ED" w:rsidRPr="009B7414" w:rsidRDefault="008864ED" w:rsidP="008864ED">
            <w:pPr>
              <w:spacing w:after="0" w:line="240" w:lineRule="auto"/>
              <w:rPr>
                <w:rFonts w:ascii="Times New Roman" w:eastAsia="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95DC13D" w14:textId="77777777" w:rsidR="008864ED" w:rsidRPr="009B7414" w:rsidRDefault="008864ED" w:rsidP="008864ED">
            <w:pPr>
              <w:spacing w:after="0" w:line="240" w:lineRule="auto"/>
              <w:rPr>
                <w:rFonts w:ascii="Times New Roman" w:eastAsia="Times New Roman" w:hAnsi="Times New Roman" w:cs="Times New Roman"/>
                <w:sz w:val="20"/>
                <w:szCs w:val="20"/>
              </w:rPr>
            </w:pPr>
          </w:p>
        </w:tc>
        <w:tc>
          <w:tcPr>
            <w:tcW w:w="1277" w:type="dxa"/>
            <w:tcBorders>
              <w:top w:val="single" w:sz="4" w:space="0" w:color="auto"/>
              <w:left w:val="single" w:sz="4" w:space="0" w:color="auto"/>
              <w:bottom w:val="single" w:sz="4" w:space="0" w:color="auto"/>
              <w:right w:val="single" w:sz="6" w:space="0" w:color="auto"/>
            </w:tcBorders>
            <w:vAlign w:val="center"/>
          </w:tcPr>
          <w:p w14:paraId="0CCB0D37" w14:textId="77777777" w:rsidR="008864ED" w:rsidRPr="009B7414" w:rsidRDefault="008864ED" w:rsidP="008864ED">
            <w:pPr>
              <w:spacing w:after="0" w:line="240" w:lineRule="auto"/>
              <w:rPr>
                <w:rFonts w:ascii="Times New Roman" w:eastAsia="Times New Roman" w:hAnsi="Times New Roman" w:cs="Times New Roman"/>
                <w:sz w:val="20"/>
                <w:szCs w:val="20"/>
              </w:rPr>
            </w:pPr>
          </w:p>
        </w:tc>
      </w:tr>
      <w:tr w:rsidR="008864ED" w:rsidRPr="009B7414" w14:paraId="51E829D7" w14:textId="77777777" w:rsidTr="008864ED">
        <w:trPr>
          <w:cantSplit/>
          <w:trHeight w:val="23"/>
        </w:trPr>
        <w:tc>
          <w:tcPr>
            <w:tcW w:w="1089" w:type="dxa"/>
            <w:tcBorders>
              <w:top w:val="single" w:sz="4" w:space="0" w:color="auto"/>
              <w:left w:val="single" w:sz="4" w:space="0" w:color="auto"/>
              <w:bottom w:val="single" w:sz="12" w:space="0" w:color="auto"/>
              <w:right w:val="single" w:sz="6" w:space="0" w:color="auto"/>
            </w:tcBorders>
            <w:shd w:val="clear" w:color="auto" w:fill="BFBFBF" w:themeFill="background1" w:themeFillShade="BF"/>
            <w:vAlign w:val="center"/>
          </w:tcPr>
          <w:p w14:paraId="369FA3FE" w14:textId="77777777" w:rsidR="008864ED" w:rsidRPr="00FC20DE" w:rsidRDefault="008864ED" w:rsidP="008864ED">
            <w:pPr>
              <w:spacing w:after="0" w:line="240" w:lineRule="auto"/>
              <w:rPr>
                <w:rFonts w:ascii="Times New Roman" w:eastAsia="Times New Roman" w:hAnsi="Times New Roman" w:cs="Times New Roman"/>
                <w:sz w:val="18"/>
                <w:szCs w:val="20"/>
              </w:rPr>
            </w:pPr>
            <w:r w:rsidRPr="00FC20DE">
              <w:rPr>
                <w:rFonts w:ascii="Times New Roman" w:eastAsia="Times New Roman" w:hAnsi="Times New Roman" w:cs="Times New Roman"/>
                <w:sz w:val="18"/>
                <w:szCs w:val="20"/>
              </w:rPr>
              <w:t>Pagal pažangos priemonės veiklą (poveiklę) Nr. ...</w:t>
            </w:r>
          </w:p>
        </w:tc>
        <w:tc>
          <w:tcPr>
            <w:tcW w:w="851" w:type="dxa"/>
            <w:tcBorders>
              <w:top w:val="single" w:sz="4" w:space="0" w:color="auto"/>
              <w:left w:val="single" w:sz="6" w:space="0" w:color="auto"/>
              <w:bottom w:val="single" w:sz="12" w:space="0" w:color="auto"/>
              <w:right w:val="single" w:sz="6" w:space="0" w:color="auto"/>
            </w:tcBorders>
            <w:vAlign w:val="center"/>
          </w:tcPr>
          <w:p w14:paraId="25631D4B"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4" w:type="dxa"/>
            <w:tcBorders>
              <w:top w:val="single" w:sz="4" w:space="0" w:color="auto"/>
              <w:left w:val="single" w:sz="6" w:space="0" w:color="auto"/>
              <w:bottom w:val="single" w:sz="12" w:space="0" w:color="auto"/>
              <w:right w:val="single" w:sz="6" w:space="0" w:color="auto"/>
            </w:tcBorders>
            <w:vAlign w:val="center"/>
          </w:tcPr>
          <w:p w14:paraId="66678DCD"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1" w:type="dxa"/>
            <w:tcBorders>
              <w:top w:val="single" w:sz="4" w:space="0" w:color="auto"/>
              <w:left w:val="single" w:sz="6" w:space="0" w:color="auto"/>
              <w:bottom w:val="single" w:sz="12" w:space="0" w:color="auto"/>
              <w:right w:val="single" w:sz="6" w:space="0" w:color="auto"/>
            </w:tcBorders>
            <w:vAlign w:val="center"/>
          </w:tcPr>
          <w:p w14:paraId="2DB7DD39"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993" w:type="dxa"/>
            <w:tcBorders>
              <w:top w:val="single" w:sz="4" w:space="0" w:color="auto"/>
              <w:left w:val="single" w:sz="6" w:space="0" w:color="auto"/>
              <w:bottom w:val="single" w:sz="12" w:space="0" w:color="auto"/>
              <w:right w:val="single" w:sz="6" w:space="0" w:color="auto"/>
            </w:tcBorders>
            <w:vAlign w:val="center"/>
          </w:tcPr>
          <w:p w14:paraId="01AE8ED4"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6" w:space="0" w:color="auto"/>
              <w:bottom w:val="single" w:sz="12" w:space="0" w:color="auto"/>
              <w:right w:val="single" w:sz="6" w:space="0" w:color="auto"/>
            </w:tcBorders>
            <w:vAlign w:val="center"/>
          </w:tcPr>
          <w:p w14:paraId="20AA1A8F"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135" w:type="dxa"/>
            <w:tcBorders>
              <w:top w:val="single" w:sz="4" w:space="0" w:color="auto"/>
              <w:left w:val="single" w:sz="6" w:space="0" w:color="auto"/>
              <w:bottom w:val="single" w:sz="12" w:space="0" w:color="auto"/>
              <w:right w:val="single" w:sz="6" w:space="0" w:color="auto"/>
            </w:tcBorders>
            <w:vAlign w:val="center"/>
          </w:tcPr>
          <w:p w14:paraId="38C994A0"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851" w:type="dxa"/>
            <w:tcBorders>
              <w:top w:val="single" w:sz="4" w:space="0" w:color="auto"/>
              <w:left w:val="single" w:sz="6" w:space="0" w:color="auto"/>
              <w:bottom w:val="single" w:sz="12" w:space="0" w:color="auto"/>
              <w:right w:val="single" w:sz="6" w:space="0" w:color="auto"/>
            </w:tcBorders>
            <w:vAlign w:val="center"/>
          </w:tcPr>
          <w:p w14:paraId="2857A334"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850" w:type="dxa"/>
            <w:tcBorders>
              <w:top w:val="single" w:sz="4" w:space="0" w:color="auto"/>
              <w:left w:val="single" w:sz="6" w:space="0" w:color="auto"/>
              <w:bottom w:val="single" w:sz="12" w:space="0" w:color="auto"/>
              <w:right w:val="single" w:sz="4" w:space="0" w:color="auto"/>
            </w:tcBorders>
            <w:vAlign w:val="center"/>
          </w:tcPr>
          <w:p w14:paraId="451CDD01"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c>
          <w:tcPr>
            <w:tcW w:w="1277" w:type="dxa"/>
            <w:tcBorders>
              <w:top w:val="single" w:sz="4" w:space="0" w:color="auto"/>
              <w:left w:val="single" w:sz="4" w:space="0" w:color="auto"/>
              <w:bottom w:val="single" w:sz="12" w:space="0" w:color="auto"/>
              <w:right w:val="single" w:sz="4" w:space="0" w:color="auto"/>
            </w:tcBorders>
            <w:vAlign w:val="center"/>
          </w:tcPr>
          <w:p w14:paraId="7F574467" w14:textId="77777777" w:rsidR="008864ED" w:rsidRPr="009B7414" w:rsidRDefault="008864ED" w:rsidP="008864ED">
            <w:pPr>
              <w:spacing w:after="0" w:line="240" w:lineRule="auto"/>
              <w:jc w:val="center"/>
              <w:rPr>
                <w:rFonts w:ascii="Times New Roman" w:eastAsia="Times New Roman" w:hAnsi="Times New Roman" w:cs="Times New Roman"/>
                <w:sz w:val="20"/>
                <w:szCs w:val="20"/>
              </w:rPr>
            </w:pPr>
          </w:p>
        </w:tc>
      </w:tr>
    </w:tbl>
    <w:p w14:paraId="33C976D2" w14:textId="7CC8C12D" w:rsidR="002D7EEE" w:rsidRDefault="002D7EEE" w:rsidP="00047D1C">
      <w:pPr>
        <w:pStyle w:val="Heading1"/>
        <w:numPr>
          <w:ilvl w:val="0"/>
          <w:numId w:val="2"/>
        </w:numPr>
        <w:rPr>
          <w:b w:val="0"/>
        </w:rPr>
      </w:pPr>
      <w:r w:rsidRPr="002D7EEE">
        <w:t xml:space="preserve">PASTABOS </w:t>
      </w:r>
      <w:r w:rsidR="00624ECB">
        <w:t>PAREIŠKĖJUI</w:t>
      </w:r>
    </w:p>
    <w:tbl>
      <w:tblPr>
        <w:tblStyle w:val="TableGrid"/>
        <w:tblW w:w="10343" w:type="dxa"/>
        <w:tblLook w:val="04A0" w:firstRow="1" w:lastRow="0" w:firstColumn="1" w:lastColumn="0" w:noHBand="0" w:noVBand="1"/>
      </w:tblPr>
      <w:tblGrid>
        <w:gridCol w:w="10343"/>
      </w:tblGrid>
      <w:tr w:rsidR="001259C3" w14:paraId="570E1E21" w14:textId="77777777" w:rsidTr="0006111F">
        <w:trPr>
          <w:trHeight w:val="481"/>
        </w:trPr>
        <w:tc>
          <w:tcPr>
            <w:tcW w:w="10343" w:type="dxa"/>
          </w:tcPr>
          <w:p w14:paraId="3EB5947C" w14:textId="1755E39B" w:rsidR="001259C3" w:rsidRDefault="00624ECB" w:rsidP="00E93301">
            <w:pPr>
              <w:rPr>
                <w:rFonts w:ascii="Times New Roman" w:hAnsi="Times New Roman" w:cs="Times New Roman"/>
                <w:b/>
              </w:rPr>
            </w:pPr>
            <w:r w:rsidRPr="00464E3B">
              <w:rPr>
                <w:rFonts w:ascii="Times New Roman" w:hAnsi="Times New Roman" w:cs="Times New Roman"/>
                <w:i/>
                <w:sz w:val="20"/>
                <w:szCs w:val="20"/>
              </w:rPr>
              <w:t>Pastabos, pildomos pagal poreikį.</w:t>
            </w:r>
          </w:p>
        </w:tc>
      </w:tr>
    </w:tbl>
    <w:p w14:paraId="3C5F87EA" w14:textId="2043DFA9" w:rsidR="002D7EEE" w:rsidRDefault="002D7EEE" w:rsidP="00047D1C">
      <w:pPr>
        <w:pStyle w:val="Heading1"/>
        <w:numPr>
          <w:ilvl w:val="0"/>
          <w:numId w:val="2"/>
        </w:numPr>
        <w:rPr>
          <w:b w:val="0"/>
          <w:bCs/>
        </w:rPr>
      </w:pPr>
      <w:r w:rsidRPr="70CCFC48">
        <w:rPr>
          <w:bCs/>
        </w:rPr>
        <w:t>PASTABOS (</w:t>
      </w:r>
      <w:r w:rsidRPr="008D18C8">
        <w:t>nesiunčiamos</w:t>
      </w:r>
      <w:r w:rsidRPr="70CCFC48">
        <w:rPr>
          <w:bCs/>
        </w:rPr>
        <w:t xml:space="preserve"> </w:t>
      </w:r>
      <w:r w:rsidR="003C4819" w:rsidRPr="70CCFC48">
        <w:rPr>
          <w:bCs/>
        </w:rPr>
        <w:t>Pareiškėjui/</w:t>
      </w:r>
      <w:r w:rsidRPr="70CCFC48">
        <w:rPr>
          <w:bCs/>
        </w:rPr>
        <w:t>Projekto vykdytojui)</w:t>
      </w:r>
    </w:p>
    <w:tbl>
      <w:tblPr>
        <w:tblStyle w:val="TableGrid"/>
        <w:tblW w:w="10343" w:type="dxa"/>
        <w:tblLook w:val="04A0" w:firstRow="1" w:lastRow="0" w:firstColumn="1" w:lastColumn="0" w:noHBand="0" w:noVBand="1"/>
      </w:tblPr>
      <w:tblGrid>
        <w:gridCol w:w="10343"/>
      </w:tblGrid>
      <w:tr w:rsidR="002D7EEE" w14:paraId="1FA5FB0B" w14:textId="77777777" w:rsidTr="00E93301">
        <w:trPr>
          <w:trHeight w:val="1137"/>
        </w:trPr>
        <w:tc>
          <w:tcPr>
            <w:tcW w:w="10343" w:type="dxa"/>
          </w:tcPr>
          <w:p w14:paraId="6F0664CD" w14:textId="77777777" w:rsidR="000D677C" w:rsidRDefault="00624ECB" w:rsidP="009B7414">
            <w:pPr>
              <w:rPr>
                <w:rFonts w:ascii="Times New Roman" w:hAnsi="Times New Roman" w:cs="Times New Roman"/>
                <w:i/>
                <w:sz w:val="20"/>
                <w:szCs w:val="20"/>
              </w:rPr>
            </w:pPr>
            <w:r w:rsidRPr="00464E3B">
              <w:rPr>
                <w:rFonts w:ascii="Times New Roman" w:hAnsi="Times New Roman" w:cs="Times New Roman"/>
                <w:i/>
                <w:sz w:val="20"/>
                <w:szCs w:val="20"/>
              </w:rPr>
              <w:t>Pastabos, pildomos pagal poreikį.</w:t>
            </w:r>
            <w:r w:rsidR="009B7414">
              <w:rPr>
                <w:rFonts w:ascii="Times New Roman" w:hAnsi="Times New Roman" w:cs="Times New Roman"/>
                <w:i/>
                <w:sz w:val="20"/>
                <w:szCs w:val="20"/>
              </w:rPr>
              <w:t xml:space="preserve"> </w:t>
            </w:r>
          </w:p>
          <w:p w14:paraId="76E2B1D1" w14:textId="3DE75721"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 xml:space="preserve">Gali būti nurodoma </w:t>
            </w:r>
            <w:r w:rsidRPr="009B7414">
              <w:rPr>
                <w:rFonts w:ascii="Times New Roman" w:hAnsi="Times New Roman" w:cs="Times New Roman"/>
                <w:i/>
                <w:sz w:val="20"/>
                <w:szCs w:val="20"/>
              </w:rPr>
              <w:t>su pagrindiniais vertinimo aspektais:</w:t>
            </w:r>
          </w:p>
          <w:p w14:paraId="71CC931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Specialiosios sutarties sąlygos po vertinimo,</w:t>
            </w:r>
          </w:p>
          <w:p w14:paraId="5032BBA1"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Vertinimo metu nustatytos išlygos,</w:t>
            </w:r>
          </w:p>
          <w:p w14:paraId="4555023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Išlaidų tinkamumo laikotarpis,</w:t>
            </w:r>
          </w:p>
          <w:p w14:paraId="69426240" w14:textId="513A9EC5" w:rsidR="009B7414" w:rsidRPr="009B7414" w:rsidRDefault="009B7414" w:rsidP="009B7414">
            <w:pPr>
              <w:rPr>
                <w:rFonts w:ascii="Times New Roman" w:hAnsi="Times New Roman" w:cs="Times New Roman"/>
                <w:i/>
                <w:sz w:val="20"/>
                <w:szCs w:val="20"/>
              </w:rPr>
            </w:pPr>
            <w:r>
              <w:rPr>
                <w:rFonts w:ascii="Times New Roman" w:hAnsi="Times New Roman" w:cs="Times New Roman"/>
                <w:i/>
                <w:sz w:val="20"/>
                <w:szCs w:val="20"/>
              </w:rPr>
              <w:t>Įvertintas avanso dydis</w:t>
            </w:r>
            <w:r w:rsidR="007304E8">
              <w:rPr>
                <w:rFonts w:ascii="Times New Roman" w:hAnsi="Times New Roman" w:cs="Times New Roman"/>
                <w:i/>
                <w:sz w:val="20"/>
                <w:szCs w:val="20"/>
              </w:rPr>
              <w:t>, jei reikia daugiau nei numatyta PAFT,</w:t>
            </w:r>
          </w:p>
          <w:p w14:paraId="32C017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PVM tinkamumas,</w:t>
            </w:r>
          </w:p>
          <w:p w14:paraId="0E536D90"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lastRenderedPageBreak/>
              <w:t>Fiksuota norma, kiti supaprastintai apmokamų išlaidų būdai</w:t>
            </w:r>
          </w:p>
          <w:p w14:paraId="319EE6C9"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Valstybės pagalba,</w:t>
            </w:r>
          </w:p>
          <w:p w14:paraId="38086CB6"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 xml:space="preserve">Pirkimų vertinimo rezultatai, </w:t>
            </w:r>
          </w:p>
          <w:p w14:paraId="363F44BB"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Projekto metu sukurto turto perdavimas,</w:t>
            </w:r>
          </w:p>
          <w:p w14:paraId="2DC75087"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Pro-rata taikymas,</w:t>
            </w:r>
          </w:p>
          <w:p w14:paraId="5269285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HP reikalavimai,</w:t>
            </w:r>
          </w:p>
          <w:p w14:paraId="273CFDD4" w14:textId="77777777" w:rsidR="009B7414" w:rsidRPr="009B7414" w:rsidRDefault="009B7414" w:rsidP="009B7414">
            <w:pPr>
              <w:rPr>
                <w:rFonts w:ascii="Times New Roman" w:hAnsi="Times New Roman" w:cs="Times New Roman"/>
                <w:i/>
                <w:sz w:val="20"/>
                <w:szCs w:val="20"/>
              </w:rPr>
            </w:pPr>
            <w:r w:rsidRPr="009B7414">
              <w:rPr>
                <w:rFonts w:ascii="Times New Roman" w:hAnsi="Times New Roman" w:cs="Times New Roman"/>
                <w:i/>
                <w:sz w:val="20"/>
                <w:szCs w:val="20"/>
              </w:rPr>
              <w:t>Kryžminis finansavimas,</w:t>
            </w:r>
          </w:p>
          <w:p w14:paraId="2D22806F" w14:textId="69E2634A" w:rsidR="002D7EEE" w:rsidRDefault="009B7414" w:rsidP="009B7414">
            <w:pPr>
              <w:rPr>
                <w:rFonts w:ascii="Times New Roman" w:hAnsi="Times New Roman" w:cs="Times New Roman"/>
                <w:b/>
              </w:rPr>
            </w:pPr>
            <w:r w:rsidRPr="009B7414">
              <w:rPr>
                <w:rFonts w:ascii="Times New Roman" w:hAnsi="Times New Roman" w:cs="Times New Roman"/>
                <w:i/>
                <w:sz w:val="20"/>
                <w:szCs w:val="20"/>
              </w:rPr>
              <w:t>Kita.</w:t>
            </w:r>
          </w:p>
        </w:tc>
      </w:tr>
    </w:tbl>
    <w:p w14:paraId="6D6B894E" w14:textId="77777777" w:rsidR="002D7EEE" w:rsidRPr="002D7EEE" w:rsidRDefault="002D7EEE" w:rsidP="00E93301">
      <w:pPr>
        <w:rPr>
          <w:rFonts w:ascii="Times New Roman" w:hAnsi="Times New Roman" w:cs="Times New Roman"/>
          <w:b/>
        </w:rPr>
      </w:pPr>
    </w:p>
    <w:sectPr w:rsidR="002D7EEE" w:rsidRPr="002D7EEE" w:rsidSect="00E93301">
      <w:pgSz w:w="11906" w:h="16838"/>
      <w:pgMar w:top="1418" w:right="566" w:bottom="1134" w:left="1134" w:header="51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D297C" w14:textId="77777777" w:rsidR="0000139B" w:rsidRDefault="0000139B" w:rsidP="00B351D0">
      <w:pPr>
        <w:spacing w:after="0" w:line="240" w:lineRule="auto"/>
      </w:pPr>
      <w:r>
        <w:separator/>
      </w:r>
    </w:p>
  </w:endnote>
  <w:endnote w:type="continuationSeparator" w:id="0">
    <w:p w14:paraId="6212B39F" w14:textId="77777777" w:rsidR="0000139B" w:rsidRDefault="0000139B" w:rsidP="00B351D0">
      <w:pPr>
        <w:spacing w:after="0" w:line="240" w:lineRule="auto"/>
      </w:pPr>
      <w:r>
        <w:continuationSeparator/>
      </w:r>
    </w:p>
  </w:endnote>
  <w:endnote w:type="continuationNotice" w:id="1">
    <w:p w14:paraId="47E2C81F" w14:textId="77777777" w:rsidR="0000139B" w:rsidRDefault="000013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4780B" w14:textId="77777777" w:rsidR="0000139B" w:rsidRDefault="0000139B" w:rsidP="00B351D0">
      <w:pPr>
        <w:spacing w:after="0" w:line="240" w:lineRule="auto"/>
      </w:pPr>
      <w:r>
        <w:separator/>
      </w:r>
    </w:p>
  </w:footnote>
  <w:footnote w:type="continuationSeparator" w:id="0">
    <w:p w14:paraId="34789FD4" w14:textId="77777777" w:rsidR="0000139B" w:rsidRDefault="0000139B" w:rsidP="00B351D0">
      <w:pPr>
        <w:spacing w:after="0" w:line="240" w:lineRule="auto"/>
      </w:pPr>
      <w:r>
        <w:continuationSeparator/>
      </w:r>
    </w:p>
  </w:footnote>
  <w:footnote w:type="continuationNotice" w:id="1">
    <w:p w14:paraId="79DAECA4" w14:textId="77777777" w:rsidR="0000139B" w:rsidRDefault="0000139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41BF8"/>
    <w:multiLevelType w:val="hybridMultilevel"/>
    <w:tmpl w:val="363298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4E6406"/>
    <w:multiLevelType w:val="hybridMultilevel"/>
    <w:tmpl w:val="071AEF28"/>
    <w:lvl w:ilvl="0" w:tplc="20DA9904">
      <w:start w:val="1"/>
      <w:numFmt w:val="bullet"/>
      <w:lvlText w:val="-"/>
      <w:lvlJc w:val="left"/>
      <w:pPr>
        <w:ind w:left="720" w:hanging="360"/>
      </w:pPr>
      <w:rPr>
        <w:rFonts w:ascii="Calibri" w:eastAsiaTheme="minorHAnsi" w:hAnsi="Calibri" w:cs="Calibri"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90577E"/>
    <w:multiLevelType w:val="multilevel"/>
    <w:tmpl w:val="863AD25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C6C6D9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691AA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B15AC4"/>
    <w:multiLevelType w:val="multilevel"/>
    <w:tmpl w:val="27C4E094"/>
    <w:lvl w:ilvl="0">
      <w:start w:val="1"/>
      <w:numFmt w:val="decimal"/>
      <w:lvlText w:val="%1."/>
      <w:lvlJc w:val="left"/>
      <w:pPr>
        <w:ind w:left="360" w:hanging="360"/>
      </w:pPr>
    </w:lvl>
    <w:lvl w:ilvl="1">
      <w:start w:val="1"/>
      <w:numFmt w:val="decimal"/>
      <w:lvlText w:val="%1.%2."/>
      <w:lvlJc w:val="left"/>
      <w:pPr>
        <w:ind w:left="792" w:hanging="432"/>
      </w:pPr>
      <w:rPr>
        <w:color w:val="auto"/>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9FA34F3"/>
    <w:multiLevelType w:val="multilevel"/>
    <w:tmpl w:val="AB2E9C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45B0520"/>
    <w:multiLevelType w:val="multilevel"/>
    <w:tmpl w:val="2D3CC8A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B3E442B"/>
    <w:multiLevelType w:val="multilevel"/>
    <w:tmpl w:val="7902DCCC"/>
    <w:lvl w:ilvl="0">
      <w:start w:val="1"/>
      <w:numFmt w:val="decimal"/>
      <w:lvlText w:val="%1."/>
      <w:lvlJc w:val="left"/>
      <w:pPr>
        <w:ind w:left="786" w:hanging="360"/>
      </w:pPr>
      <w:rPr>
        <w:rFonts w:hint="default"/>
        <w:b/>
        <w:sz w:val="20"/>
        <w:szCs w:val="20"/>
      </w:rPr>
    </w:lvl>
    <w:lvl w:ilvl="1">
      <w:start w:val="1"/>
      <w:numFmt w:val="decimal"/>
      <w:lvlText w:val="%1.%2."/>
      <w:lvlJc w:val="left"/>
      <w:pPr>
        <w:ind w:left="792" w:hanging="432"/>
      </w:pPr>
      <w:rPr>
        <w:rFonts w:hint="default"/>
        <w:sz w:val="20"/>
        <w:szCs w:val="20"/>
      </w:rPr>
    </w:lvl>
    <w:lvl w:ilvl="2">
      <w:start w:val="1"/>
      <w:numFmt w:val="decimal"/>
      <w:lvlText w:val="%1.%2.%3."/>
      <w:lvlJc w:val="left"/>
      <w:pPr>
        <w:ind w:left="1224" w:hanging="504"/>
      </w:pPr>
      <w:rPr>
        <w:rFonts w:hint="default"/>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7BAF4964"/>
    <w:multiLevelType w:val="multilevel"/>
    <w:tmpl w:val="04601D0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D85A0C"/>
    <w:multiLevelType w:val="hybridMultilevel"/>
    <w:tmpl w:val="6DAA8CEA"/>
    <w:lvl w:ilvl="0" w:tplc="606ED2F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798404396">
    <w:abstractNumId w:val="0"/>
  </w:num>
  <w:num w:numId="2" w16cid:durableId="275479337">
    <w:abstractNumId w:val="7"/>
  </w:num>
  <w:num w:numId="3" w16cid:durableId="283460181">
    <w:abstractNumId w:val="6"/>
  </w:num>
  <w:num w:numId="4" w16cid:durableId="763458739">
    <w:abstractNumId w:val="10"/>
  </w:num>
  <w:num w:numId="5" w16cid:durableId="638267517">
    <w:abstractNumId w:val="1"/>
  </w:num>
  <w:num w:numId="6" w16cid:durableId="52706362">
    <w:abstractNumId w:val="2"/>
  </w:num>
  <w:num w:numId="7" w16cid:durableId="1089694807">
    <w:abstractNumId w:val="4"/>
  </w:num>
  <w:num w:numId="8" w16cid:durableId="1963488561">
    <w:abstractNumId w:val="8"/>
  </w:num>
  <w:num w:numId="9" w16cid:durableId="1573154415">
    <w:abstractNumId w:val="7"/>
  </w:num>
  <w:num w:numId="10" w16cid:durableId="1882091989">
    <w:abstractNumId w:val="7"/>
  </w:num>
  <w:num w:numId="11" w16cid:durableId="214196632">
    <w:abstractNumId w:val="7"/>
  </w:num>
  <w:num w:numId="12" w16cid:durableId="348218226">
    <w:abstractNumId w:val="7"/>
  </w:num>
  <w:num w:numId="13" w16cid:durableId="35202472">
    <w:abstractNumId w:val="5"/>
  </w:num>
  <w:num w:numId="14" w16cid:durableId="2134205202">
    <w:abstractNumId w:val="3"/>
  </w:num>
  <w:num w:numId="15" w16cid:durableId="2111318559">
    <w:abstractNumId w:val="9"/>
  </w:num>
  <w:num w:numId="16" w16cid:durableId="2015842632">
    <w:abstractNumId w:val="7"/>
  </w:num>
  <w:num w:numId="17" w16cid:durableId="1871644201">
    <w:abstractNumId w:val="7"/>
  </w:num>
  <w:num w:numId="18" w16cid:durableId="5427945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1D0"/>
    <w:rsid w:val="0000139B"/>
    <w:rsid w:val="00043533"/>
    <w:rsid w:val="00047D1C"/>
    <w:rsid w:val="0005060E"/>
    <w:rsid w:val="00057242"/>
    <w:rsid w:val="000572E0"/>
    <w:rsid w:val="0006111F"/>
    <w:rsid w:val="00084997"/>
    <w:rsid w:val="000D677C"/>
    <w:rsid w:val="000E1BDC"/>
    <w:rsid w:val="000E64C3"/>
    <w:rsid w:val="000F0C95"/>
    <w:rsid w:val="00104DAE"/>
    <w:rsid w:val="00114817"/>
    <w:rsid w:val="0012151E"/>
    <w:rsid w:val="001259C3"/>
    <w:rsid w:val="00137468"/>
    <w:rsid w:val="00150A02"/>
    <w:rsid w:val="00161FFE"/>
    <w:rsid w:val="001B1711"/>
    <w:rsid w:val="001D355E"/>
    <w:rsid w:val="001F6B02"/>
    <w:rsid w:val="00203EAE"/>
    <w:rsid w:val="00207A46"/>
    <w:rsid w:val="0023763D"/>
    <w:rsid w:val="0024066B"/>
    <w:rsid w:val="00246ADE"/>
    <w:rsid w:val="002514A2"/>
    <w:rsid w:val="002537E4"/>
    <w:rsid w:val="00277CDC"/>
    <w:rsid w:val="002B3590"/>
    <w:rsid w:val="002B6055"/>
    <w:rsid w:val="002C7C44"/>
    <w:rsid w:val="002D7EEE"/>
    <w:rsid w:val="002F4D33"/>
    <w:rsid w:val="003013EE"/>
    <w:rsid w:val="00360A4B"/>
    <w:rsid w:val="003714BD"/>
    <w:rsid w:val="00387BA3"/>
    <w:rsid w:val="003A0CE3"/>
    <w:rsid w:val="003B42F4"/>
    <w:rsid w:val="003B55C8"/>
    <w:rsid w:val="003C4819"/>
    <w:rsid w:val="003E60ED"/>
    <w:rsid w:val="003F2286"/>
    <w:rsid w:val="0042288E"/>
    <w:rsid w:val="00435582"/>
    <w:rsid w:val="00443102"/>
    <w:rsid w:val="00474602"/>
    <w:rsid w:val="00487D77"/>
    <w:rsid w:val="004F39F2"/>
    <w:rsid w:val="00524BAD"/>
    <w:rsid w:val="005421A3"/>
    <w:rsid w:val="005437BC"/>
    <w:rsid w:val="00575564"/>
    <w:rsid w:val="00590917"/>
    <w:rsid w:val="005A780B"/>
    <w:rsid w:val="005F3E2C"/>
    <w:rsid w:val="00603120"/>
    <w:rsid w:val="00604CC3"/>
    <w:rsid w:val="00624ECB"/>
    <w:rsid w:val="006A41F7"/>
    <w:rsid w:val="006A5A06"/>
    <w:rsid w:val="006E129C"/>
    <w:rsid w:val="006F1E26"/>
    <w:rsid w:val="00700D50"/>
    <w:rsid w:val="007033FE"/>
    <w:rsid w:val="00710DF4"/>
    <w:rsid w:val="00724F66"/>
    <w:rsid w:val="007304E8"/>
    <w:rsid w:val="00737DCF"/>
    <w:rsid w:val="007427BA"/>
    <w:rsid w:val="00786A9F"/>
    <w:rsid w:val="0079046B"/>
    <w:rsid w:val="00796CB1"/>
    <w:rsid w:val="007A07D5"/>
    <w:rsid w:val="007B7EB2"/>
    <w:rsid w:val="007C49AD"/>
    <w:rsid w:val="007C4F58"/>
    <w:rsid w:val="007C7A59"/>
    <w:rsid w:val="007D5464"/>
    <w:rsid w:val="007E5232"/>
    <w:rsid w:val="00820E9C"/>
    <w:rsid w:val="00841EF0"/>
    <w:rsid w:val="008711CE"/>
    <w:rsid w:val="008864ED"/>
    <w:rsid w:val="008910FE"/>
    <w:rsid w:val="008D18C8"/>
    <w:rsid w:val="009137FF"/>
    <w:rsid w:val="009727F0"/>
    <w:rsid w:val="0097282F"/>
    <w:rsid w:val="0099583A"/>
    <w:rsid w:val="009B7414"/>
    <w:rsid w:val="009D017F"/>
    <w:rsid w:val="009D1156"/>
    <w:rsid w:val="009F0AA0"/>
    <w:rsid w:val="009F786E"/>
    <w:rsid w:val="00A033E1"/>
    <w:rsid w:val="00A043DF"/>
    <w:rsid w:val="00A60CFF"/>
    <w:rsid w:val="00A6150A"/>
    <w:rsid w:val="00A6297D"/>
    <w:rsid w:val="00A81016"/>
    <w:rsid w:val="00AA698F"/>
    <w:rsid w:val="00AA7138"/>
    <w:rsid w:val="00AB1327"/>
    <w:rsid w:val="00AE1D79"/>
    <w:rsid w:val="00B11FD5"/>
    <w:rsid w:val="00B351D0"/>
    <w:rsid w:val="00B56BF0"/>
    <w:rsid w:val="00B75FCE"/>
    <w:rsid w:val="00BF5217"/>
    <w:rsid w:val="00C10C82"/>
    <w:rsid w:val="00C1181F"/>
    <w:rsid w:val="00C87EAD"/>
    <w:rsid w:val="00CA709E"/>
    <w:rsid w:val="00CD1E52"/>
    <w:rsid w:val="00CD5BE7"/>
    <w:rsid w:val="00CE4CB2"/>
    <w:rsid w:val="00D13C72"/>
    <w:rsid w:val="00D24245"/>
    <w:rsid w:val="00D3720E"/>
    <w:rsid w:val="00D93284"/>
    <w:rsid w:val="00D95176"/>
    <w:rsid w:val="00D95B46"/>
    <w:rsid w:val="00DB30E3"/>
    <w:rsid w:val="00DD76D5"/>
    <w:rsid w:val="00DE25D9"/>
    <w:rsid w:val="00E01DE9"/>
    <w:rsid w:val="00E06CD0"/>
    <w:rsid w:val="00E3045E"/>
    <w:rsid w:val="00E93301"/>
    <w:rsid w:val="00EA742D"/>
    <w:rsid w:val="00EC0E11"/>
    <w:rsid w:val="00ED47D5"/>
    <w:rsid w:val="00EF1EA6"/>
    <w:rsid w:val="00F0383C"/>
    <w:rsid w:val="00F67075"/>
    <w:rsid w:val="00F8350B"/>
    <w:rsid w:val="00FB71F4"/>
    <w:rsid w:val="00FC20DE"/>
    <w:rsid w:val="00FD7366"/>
    <w:rsid w:val="00FE62CE"/>
    <w:rsid w:val="12E67BA8"/>
    <w:rsid w:val="135EFA43"/>
    <w:rsid w:val="3F99669F"/>
    <w:rsid w:val="70CCFC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C90ECD"/>
  <w15:chartTrackingRefBased/>
  <w15:docId w15:val="{5020F4EC-9C25-4C31-8402-CAA85FB7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Heading2"/>
    <w:link w:val="Heading1Char"/>
    <w:qFormat/>
    <w:rsid w:val="008D18C8"/>
    <w:pPr>
      <w:keepNext/>
      <w:spacing w:before="240" w:after="60" w:line="240" w:lineRule="auto"/>
      <w:outlineLvl w:val="0"/>
    </w:pPr>
    <w:rPr>
      <w:rFonts w:ascii="Times New Roman" w:eastAsia="Times New Roman" w:hAnsi="Times New Roman" w:cs="Times New Roman"/>
      <w:b/>
      <w:kern w:val="28"/>
      <w:szCs w:val="20"/>
    </w:rPr>
  </w:style>
  <w:style w:type="paragraph" w:styleId="Heading2">
    <w:name w:val="heading 2"/>
    <w:basedOn w:val="Normal"/>
    <w:next w:val="Normal"/>
    <w:link w:val="Heading2Char"/>
    <w:unhideWhenUsed/>
    <w:qFormat/>
    <w:rsid w:val="008D18C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51D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351D0"/>
  </w:style>
  <w:style w:type="paragraph" w:styleId="Footer">
    <w:name w:val="footer"/>
    <w:basedOn w:val="Normal"/>
    <w:link w:val="FooterChar"/>
    <w:uiPriority w:val="99"/>
    <w:unhideWhenUsed/>
    <w:rsid w:val="00B351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351D0"/>
  </w:style>
  <w:style w:type="paragraph" w:styleId="ListParagraph">
    <w:name w:val="List Paragraph"/>
    <w:basedOn w:val="Normal"/>
    <w:uiPriority w:val="34"/>
    <w:qFormat/>
    <w:rsid w:val="00B351D0"/>
    <w:pPr>
      <w:ind w:left="720"/>
      <w:contextualSpacing/>
    </w:pPr>
  </w:style>
  <w:style w:type="table" w:styleId="TableGrid">
    <w:name w:val="Table Grid"/>
    <w:basedOn w:val="TableNormal"/>
    <w:uiPriority w:val="59"/>
    <w:rsid w:val="00B35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DE25D9"/>
    <w:rPr>
      <w:sz w:val="16"/>
      <w:szCs w:val="16"/>
    </w:rPr>
  </w:style>
  <w:style w:type="paragraph" w:styleId="CommentText">
    <w:name w:val="annotation text"/>
    <w:basedOn w:val="Normal"/>
    <w:link w:val="CommentTextChar"/>
    <w:uiPriority w:val="99"/>
    <w:unhideWhenUsed/>
    <w:rsid w:val="00DE25D9"/>
    <w:pPr>
      <w:spacing w:line="240" w:lineRule="auto"/>
    </w:pPr>
    <w:rPr>
      <w:sz w:val="20"/>
      <w:szCs w:val="20"/>
    </w:rPr>
  </w:style>
  <w:style w:type="character" w:customStyle="1" w:styleId="CommentTextChar">
    <w:name w:val="Comment Text Char"/>
    <w:basedOn w:val="DefaultParagraphFont"/>
    <w:link w:val="CommentText"/>
    <w:uiPriority w:val="99"/>
    <w:rsid w:val="00DE25D9"/>
    <w:rPr>
      <w:sz w:val="20"/>
      <w:szCs w:val="20"/>
    </w:rPr>
  </w:style>
  <w:style w:type="paragraph" w:styleId="CommentSubject">
    <w:name w:val="annotation subject"/>
    <w:basedOn w:val="CommentText"/>
    <w:next w:val="CommentText"/>
    <w:link w:val="CommentSubjectChar"/>
    <w:uiPriority w:val="99"/>
    <w:semiHidden/>
    <w:unhideWhenUsed/>
    <w:rsid w:val="00DE25D9"/>
    <w:rPr>
      <w:b/>
      <w:bCs/>
    </w:rPr>
  </w:style>
  <w:style w:type="character" w:customStyle="1" w:styleId="CommentSubjectChar">
    <w:name w:val="Comment Subject Char"/>
    <w:basedOn w:val="CommentTextChar"/>
    <w:link w:val="CommentSubject"/>
    <w:uiPriority w:val="99"/>
    <w:semiHidden/>
    <w:rsid w:val="00DE25D9"/>
    <w:rPr>
      <w:b/>
      <w:bCs/>
      <w:sz w:val="20"/>
      <w:szCs w:val="20"/>
    </w:rPr>
  </w:style>
  <w:style w:type="paragraph" w:styleId="BalloonText">
    <w:name w:val="Balloon Text"/>
    <w:basedOn w:val="Normal"/>
    <w:link w:val="BalloonTextChar"/>
    <w:uiPriority w:val="99"/>
    <w:semiHidden/>
    <w:unhideWhenUsed/>
    <w:rsid w:val="00DE2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5D9"/>
    <w:rPr>
      <w:rFonts w:ascii="Segoe UI" w:hAnsi="Segoe UI" w:cs="Segoe UI"/>
      <w:sz w:val="18"/>
      <w:szCs w:val="18"/>
    </w:rPr>
  </w:style>
  <w:style w:type="character" w:customStyle="1" w:styleId="font71">
    <w:name w:val="font71"/>
    <w:basedOn w:val="DefaultParagraphFont"/>
    <w:rsid w:val="003C4819"/>
    <w:rPr>
      <w:rFonts w:ascii="Times New Roman" w:hAnsi="Times New Roman" w:cs="Times New Roman" w:hint="default"/>
      <w:b w:val="0"/>
      <w:bCs w:val="0"/>
      <w:i/>
      <w:iCs/>
      <w:strike w:val="0"/>
      <w:dstrike w:val="0"/>
      <w:color w:val="000000"/>
      <w:sz w:val="22"/>
      <w:szCs w:val="22"/>
      <w:u w:val="none"/>
      <w:effect w:val="none"/>
    </w:rPr>
  </w:style>
  <w:style w:type="character" w:customStyle="1" w:styleId="font271">
    <w:name w:val="font27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font251">
    <w:name w:val="font251"/>
    <w:basedOn w:val="DefaultParagraphFont"/>
    <w:rsid w:val="003C4819"/>
    <w:rPr>
      <w:rFonts w:ascii="Times New Roman" w:hAnsi="Times New Roman" w:cs="Times New Roman" w:hint="default"/>
      <w:b w:val="0"/>
      <w:bCs w:val="0"/>
      <w:i/>
      <w:iCs/>
      <w:strike w:val="0"/>
      <w:dstrike w:val="0"/>
      <w:color w:val="auto"/>
      <w:sz w:val="20"/>
      <w:szCs w:val="20"/>
      <w:u w:val="none"/>
      <w:effect w:val="none"/>
    </w:rPr>
  </w:style>
  <w:style w:type="character" w:customStyle="1" w:styleId="Heading1Char">
    <w:name w:val="Heading 1 Char"/>
    <w:basedOn w:val="DefaultParagraphFont"/>
    <w:link w:val="Heading1"/>
    <w:rsid w:val="008D18C8"/>
    <w:rPr>
      <w:rFonts w:ascii="Times New Roman" w:eastAsia="Times New Roman" w:hAnsi="Times New Roman" w:cs="Times New Roman"/>
      <w:b/>
      <w:kern w:val="28"/>
      <w:szCs w:val="20"/>
    </w:rPr>
  </w:style>
  <w:style w:type="character" w:customStyle="1" w:styleId="Heading2Char">
    <w:name w:val="Heading 2 Char"/>
    <w:basedOn w:val="DefaultParagraphFont"/>
    <w:link w:val="Heading2"/>
    <w:rsid w:val="008D18C8"/>
    <w:rPr>
      <w:rFonts w:asciiTheme="majorHAnsi" w:eastAsiaTheme="majorEastAsia" w:hAnsiTheme="majorHAnsi" w:cstheme="majorBidi"/>
      <w:color w:val="2E74B5" w:themeColor="accent1" w:themeShade="BF"/>
      <w:sz w:val="26"/>
      <w:szCs w:val="26"/>
    </w:rPr>
  </w:style>
  <w:style w:type="paragraph" w:customStyle="1" w:styleId="normal-p">
    <w:name w:val="normal-p"/>
    <w:basedOn w:val="Normal"/>
    <w:rsid w:val="005421A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h">
    <w:name w:val="normal-h"/>
    <w:basedOn w:val="DefaultParagraphFont"/>
    <w:rsid w:val="00542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34526">
      <w:bodyDiv w:val="1"/>
      <w:marLeft w:val="0"/>
      <w:marRight w:val="0"/>
      <w:marTop w:val="0"/>
      <w:marBottom w:val="0"/>
      <w:divBdr>
        <w:top w:val="none" w:sz="0" w:space="0" w:color="auto"/>
        <w:left w:val="none" w:sz="0" w:space="0" w:color="auto"/>
        <w:bottom w:val="none" w:sz="0" w:space="0" w:color="auto"/>
        <w:right w:val="none" w:sz="0" w:space="0" w:color="auto"/>
      </w:divBdr>
    </w:div>
    <w:div w:id="434058083">
      <w:bodyDiv w:val="1"/>
      <w:marLeft w:val="0"/>
      <w:marRight w:val="0"/>
      <w:marTop w:val="0"/>
      <w:marBottom w:val="0"/>
      <w:divBdr>
        <w:top w:val="none" w:sz="0" w:space="0" w:color="auto"/>
        <w:left w:val="none" w:sz="0" w:space="0" w:color="auto"/>
        <w:bottom w:val="none" w:sz="0" w:space="0" w:color="auto"/>
        <w:right w:val="none" w:sz="0" w:space="0" w:color="auto"/>
      </w:divBdr>
    </w:div>
    <w:div w:id="1039401769">
      <w:bodyDiv w:val="1"/>
      <w:marLeft w:val="0"/>
      <w:marRight w:val="0"/>
      <w:marTop w:val="0"/>
      <w:marBottom w:val="0"/>
      <w:divBdr>
        <w:top w:val="none" w:sz="0" w:space="0" w:color="auto"/>
        <w:left w:val="none" w:sz="0" w:space="0" w:color="auto"/>
        <w:bottom w:val="none" w:sz="0" w:space="0" w:color="auto"/>
        <w:right w:val="none" w:sz="0" w:space="0" w:color="auto"/>
      </w:divBdr>
    </w:div>
    <w:div w:id="1389382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Procesų valdymo skyrius|1d2453fc-c175-46b4-b9fe-6151c1a059d8;Finansų skyrius|7d9d544b-d496-4126-a894-fd0e68da2d8e;Energetikos ir aplinkos apsaugos projektų skyrius|66914be9-8437-476f-ab9d-874648d15705</j6fdf40a0e1e4c27b9444f6dc0ea131b>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09974-853A-4A22-B56B-2989CCEFA73E}"/>
</file>

<file path=customXml/itemProps2.xml><?xml version="1.0" encoding="utf-8"?>
<ds:datastoreItem xmlns:ds="http://schemas.openxmlformats.org/officeDocument/2006/customXml" ds:itemID="{FFA04220-C06E-4ADD-B6BB-1ABCD37A436D}">
  <ds:schemaRefs>
    <ds:schemaRef ds:uri="http://schemas.microsoft.com/sharepoint/v3/contenttype/forms"/>
  </ds:schemaRefs>
</ds:datastoreItem>
</file>

<file path=customXml/itemProps3.xml><?xml version="1.0" encoding="utf-8"?>
<ds:datastoreItem xmlns:ds="http://schemas.openxmlformats.org/officeDocument/2006/customXml" ds:itemID="{D66B08E6-4F96-4FF1-9FFD-EA9E150A8226}">
  <ds:schemaRefs>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ED2DB187-A1DC-4CD2-8223-AB7E6DE1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15562</Words>
  <Characters>8871</Characters>
  <Application>Microsoft Office Word</Application>
  <DocSecurity>4</DocSecurity>
  <Lines>73</Lines>
  <Paragraphs>48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1_Tinkamumo finansuoti PL</vt:lpstr>
      <vt:lpstr>BENDRA INFORMACIJA</vt:lpstr>
      <vt:lpstr>PATIKROS KLAUSIMAI</vt:lpstr>
      <vt:lpstr>    </vt:lpstr>
      <vt:lpstr>    </vt:lpstr>
      <vt:lpstr>SPRENDIMAS</vt:lpstr>
      <vt:lpstr>PASTABOS PAREIŠKĖJUI</vt:lpstr>
      <vt:lpstr>PASTABOS (nesiunčiamos Pareiškėjui/Projekto vykdytojui)</vt:lpstr>
    </vt:vector>
  </TitlesOfParts>
  <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1_Tinkamumo finansuoti PL</dc:title>
  <dc:subject/>
  <dc:creator>Zita  Markevičienė</dc:creator>
  <cp:keywords/>
  <dc:description/>
  <cp:lastModifiedBy>Sonata Matakaitė-Čečotė</cp:lastModifiedBy>
  <cp:revision>2</cp:revision>
  <dcterms:created xsi:type="dcterms:W3CDTF">2022-09-20T10:56:00Z</dcterms:created>
  <dcterms:modified xsi:type="dcterms:W3CDTF">2022-09-20T10:56:00Z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IsMyDocuments">
    <vt:bool>true</vt:bool>
  </property>
  <property fmtid="{D5CDD505-2E9C-101B-9397-08002B2CF9AE}" pid="4" name="TaxCatchAll">
    <vt:lpwstr>62;#Finansų skyrius|7d9d544b-d496-4126-a894-fd0e68da2d8e;#3680;#Energetikos ir aplinkos apsaugos projektų skyrius|66914be9-8437-476f-ab9d-874648d15705;#3308;#Procesų valdymo skyrius|1d2453fc-c175-46b4-b9fe-6151c1a059d8</vt:lpwstr>
  </property>
  <property fmtid="{D5CDD505-2E9C-101B-9397-08002B2CF9AE}" pid="5" name="DmsPermissionsFlags">
    <vt:lpwstr>,SECTRUE,</vt:lpwstr>
  </property>
  <property fmtid="{D5CDD505-2E9C-101B-9397-08002B2CF9AE}" pid="6" name="DmsPermissionsDivisions">
    <vt:lpwstr/>
  </property>
  <property fmtid="{D5CDD505-2E9C-101B-9397-08002B2CF9AE}" pid="7" name="DmsPermissionsUsers">
    <vt:lpwstr>93;#Viktor Jurkianec;#90;#Laura Neliupšytė</vt:lpwstr>
  </property>
  <property fmtid="{D5CDD505-2E9C-101B-9397-08002B2CF9AE}" pid="8" name="DmsDocPrepDocSendRegReal">
    <vt:bool>false</vt:bool>
  </property>
  <property fmtid="{D5CDD505-2E9C-101B-9397-08002B2CF9AE}" pid="9" name="DmsWaitingForSign">
    <vt:bool>true</vt:bool>
  </property>
  <property fmtid="{D5CDD505-2E9C-101B-9397-08002B2CF9AE}" pid="11" name="DmsPermissionsConfid">
    <vt:bool>true</vt:bool>
  </property>
</Properties>
</file>