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D32D8" w14:textId="3B6ABF1B" w:rsidR="003E32FD" w:rsidRDefault="0000664C">
      <w:pPr>
        <w:widowControl w:val="0"/>
        <w:ind w:left="9639"/>
        <w:jc w:val="both"/>
        <w:textAlignment w:val="baseline"/>
        <w:rPr>
          <w:szCs w:val="24"/>
        </w:rPr>
      </w:pPr>
      <w:r>
        <w:rPr>
          <w:bCs/>
          <w:szCs w:val="24"/>
        </w:rPr>
        <w:t>2021–2027 metų Europos Sąjungos fondų investicijų programos</w:t>
      </w:r>
      <w:r>
        <w:rPr>
          <w:szCs w:val="24"/>
        </w:rPr>
        <w:t xml:space="preserve"> ir</w:t>
      </w:r>
      <w:r>
        <w:rPr>
          <w:bCs/>
          <w:szCs w:val="24"/>
        </w:rPr>
        <w:t xml:space="preserve"> </w:t>
      </w:r>
      <w:r>
        <w:rPr>
          <w:szCs w:val="24"/>
        </w:rPr>
        <w:t>Ekonomikos gaivinimo ir atsparumo didinimo plano „Naujos kartos Lietuva“ administravimo taisyklių</w:t>
      </w:r>
    </w:p>
    <w:p w14:paraId="681455F1" w14:textId="77777777" w:rsidR="003E32FD" w:rsidRDefault="0000664C">
      <w:pPr>
        <w:widowControl w:val="0"/>
        <w:ind w:left="9639"/>
        <w:jc w:val="both"/>
        <w:textAlignment w:val="baseline"/>
        <w:rPr>
          <w:szCs w:val="24"/>
        </w:rPr>
      </w:pPr>
      <w:r>
        <w:rPr>
          <w:szCs w:val="24"/>
        </w:rPr>
        <w:t>6 priedas</w:t>
      </w:r>
    </w:p>
    <w:p w14:paraId="6F31F7B5" w14:textId="77777777" w:rsidR="003E32FD" w:rsidRDefault="003E32FD">
      <w:pPr>
        <w:widowControl w:val="0"/>
        <w:jc w:val="right"/>
        <w:textAlignment w:val="baseline"/>
        <w:rPr>
          <w:szCs w:val="24"/>
        </w:rPr>
      </w:pPr>
    </w:p>
    <w:p w14:paraId="6AF8CFF1" w14:textId="6EA45138" w:rsidR="003E32FD" w:rsidRDefault="0000664C">
      <w:pPr>
        <w:widowControl w:val="0"/>
        <w:shd w:val="clear" w:color="auto" w:fill="FFFFFF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(Pasiūlymo dėl projektų specialiųjų ir prioritetinių atrankos kriterijų nustatymo ir (arba) keitimo bei vertinimo metodikos forma)</w:t>
      </w:r>
    </w:p>
    <w:p w14:paraId="664E2DAF" w14:textId="61D3E5F3" w:rsidR="003E32FD" w:rsidRDefault="003E32FD">
      <w:pPr>
        <w:widowControl w:val="0"/>
        <w:textAlignment w:val="baseline"/>
        <w:rPr>
          <w:szCs w:val="24"/>
        </w:rPr>
      </w:pPr>
    </w:p>
    <w:p w14:paraId="4E174968" w14:textId="77777777" w:rsidR="00D10195" w:rsidRDefault="00D10195" w:rsidP="00D10195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Lietuvos Respublikos energetikos ministerija</w:t>
      </w:r>
    </w:p>
    <w:p w14:paraId="5B9AC0C8" w14:textId="591C869C" w:rsidR="003E32FD" w:rsidRDefault="0000664C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_________________________________________</w:t>
      </w:r>
    </w:p>
    <w:p w14:paraId="5AE29B7C" w14:textId="43549ECF" w:rsidR="003E32FD" w:rsidRDefault="0000664C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(ministerijos arba regiono plėtros tarybos pavadinimas)</w:t>
      </w:r>
    </w:p>
    <w:p w14:paraId="06A2625F" w14:textId="77777777" w:rsidR="003E32FD" w:rsidRDefault="003E32FD">
      <w:pPr>
        <w:widowControl w:val="0"/>
        <w:textAlignment w:val="baseline"/>
        <w:rPr>
          <w:szCs w:val="24"/>
        </w:rPr>
      </w:pPr>
    </w:p>
    <w:p w14:paraId="50988A28" w14:textId="77777777" w:rsidR="00157AFB" w:rsidRDefault="00157AFB" w:rsidP="00157AFB">
      <w:pPr>
        <w:widowControl w:val="0"/>
        <w:textAlignment w:val="baseline"/>
        <w:rPr>
          <w:szCs w:val="24"/>
        </w:rPr>
      </w:pPr>
      <w:r>
        <w:rPr>
          <w:szCs w:val="24"/>
        </w:rPr>
        <w:t>Pagal gavėjų sąrašą</w:t>
      </w:r>
    </w:p>
    <w:p w14:paraId="1EA47AC8" w14:textId="0E0B3188" w:rsidR="003E32FD" w:rsidRDefault="0000664C">
      <w:pPr>
        <w:widowControl w:val="0"/>
        <w:textAlignment w:val="baseline"/>
        <w:rPr>
          <w:szCs w:val="24"/>
        </w:rPr>
      </w:pPr>
      <w:r>
        <w:rPr>
          <w:szCs w:val="24"/>
        </w:rPr>
        <w:t>______________________________</w:t>
      </w:r>
    </w:p>
    <w:p w14:paraId="2706FAD6" w14:textId="77777777" w:rsidR="003E32FD" w:rsidRDefault="0000664C">
      <w:pPr>
        <w:widowControl w:val="0"/>
        <w:ind w:left="1276"/>
        <w:textAlignment w:val="baseline"/>
        <w:rPr>
          <w:szCs w:val="24"/>
        </w:rPr>
      </w:pPr>
      <w:r>
        <w:rPr>
          <w:szCs w:val="24"/>
        </w:rPr>
        <w:t>(gavėjas)</w:t>
      </w:r>
    </w:p>
    <w:p w14:paraId="51D1B5B7" w14:textId="77777777" w:rsidR="003E32FD" w:rsidRDefault="003E32FD">
      <w:pPr>
        <w:widowControl w:val="0"/>
        <w:textAlignment w:val="baseline"/>
        <w:rPr>
          <w:szCs w:val="24"/>
        </w:rPr>
      </w:pPr>
    </w:p>
    <w:p w14:paraId="7534FC61" w14:textId="4C2F64DB" w:rsidR="003E32FD" w:rsidRDefault="0000664C">
      <w:pPr>
        <w:widowControl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PASIŪLYMAS DĖL PROJEKTŲ SPECIALIŲJŲ IR PRIORITETINIŲ ATRANKOS KRITERIJŲ NUSTATYMO IR (ARBA) KEITIMO BEI VERTINIMO METODIKA</w:t>
      </w:r>
    </w:p>
    <w:p w14:paraId="0CC2F959" w14:textId="77777777" w:rsidR="003E32FD" w:rsidRDefault="003E32FD">
      <w:pPr>
        <w:widowControl w:val="0"/>
        <w:jc w:val="center"/>
        <w:textAlignment w:val="baseline"/>
        <w:rPr>
          <w:szCs w:val="24"/>
        </w:rPr>
      </w:pPr>
    </w:p>
    <w:p w14:paraId="2EE47239" w14:textId="679824D7" w:rsidR="003E32FD" w:rsidRDefault="0000664C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20</w:t>
      </w:r>
      <w:r w:rsidR="00157AFB">
        <w:rPr>
          <w:szCs w:val="24"/>
        </w:rPr>
        <w:t xml:space="preserve">23 </w:t>
      </w:r>
      <w:r>
        <w:rPr>
          <w:szCs w:val="24"/>
        </w:rPr>
        <w:t>m. ________d.</w:t>
      </w:r>
    </w:p>
    <w:p w14:paraId="0CFEB29A" w14:textId="77777777" w:rsidR="003E32FD" w:rsidRDefault="003E32FD">
      <w:pPr>
        <w:widowControl w:val="0"/>
        <w:jc w:val="center"/>
        <w:textAlignment w:val="baseline"/>
        <w:rPr>
          <w:szCs w:val="24"/>
        </w:rPr>
      </w:pPr>
    </w:p>
    <w:p w14:paraId="523DCB94" w14:textId="77777777" w:rsidR="003E32FD" w:rsidRDefault="003E32FD">
      <w:pPr>
        <w:widowControl w:val="0"/>
        <w:spacing w:line="240" w:lineRule="exact"/>
        <w:textAlignment w:val="baseline"/>
        <w:rPr>
          <w:bCs/>
          <w:i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6"/>
        <w:gridCol w:w="8871"/>
      </w:tblGrid>
      <w:tr w:rsidR="003E32FD" w14:paraId="77188082" w14:textId="77777777" w:rsidTr="00687973">
        <w:tc>
          <w:tcPr>
            <w:tcW w:w="6256" w:type="dxa"/>
            <w:shd w:val="clear" w:color="auto" w:fill="auto"/>
            <w:vAlign w:val="center"/>
          </w:tcPr>
          <w:p w14:paraId="27B7C8B4" w14:textId="26D73FFD" w:rsidR="003E32FD" w:rsidRDefault="0000664C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Pasiūlymą dėl projektų atrankos kriterijų nustatymo ir (arba) keitimo bei vertinimo metodiką teikianti institucija</w:t>
            </w:r>
          </w:p>
        </w:tc>
        <w:tc>
          <w:tcPr>
            <w:tcW w:w="8871" w:type="dxa"/>
            <w:shd w:val="clear" w:color="auto" w:fill="auto"/>
            <w:vAlign w:val="center"/>
          </w:tcPr>
          <w:p w14:paraId="509B765C" w14:textId="33B27642" w:rsidR="003E32FD" w:rsidRDefault="001B4186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47173C">
              <w:rPr>
                <w:iCs/>
                <w:szCs w:val="24"/>
              </w:rPr>
              <w:t>Lietuvos Respublikos energetikos ministerija</w:t>
            </w:r>
          </w:p>
        </w:tc>
      </w:tr>
      <w:tr w:rsidR="003E32FD" w14:paraId="5BE1F7E2" w14:textId="77777777" w:rsidTr="00687973">
        <w:tc>
          <w:tcPr>
            <w:tcW w:w="6256" w:type="dxa"/>
            <w:shd w:val="clear" w:color="auto" w:fill="auto"/>
            <w:vAlign w:val="center"/>
          </w:tcPr>
          <w:p w14:paraId="0206FA4F" w14:textId="4BEED8B3" w:rsidR="003E32FD" w:rsidRDefault="0000664C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veiklos (</w:t>
            </w:r>
            <w:proofErr w:type="spellStart"/>
            <w:r>
              <w:rPr>
                <w:b/>
                <w:szCs w:val="24"/>
              </w:rPr>
              <w:t>poveiklės</w:t>
            </w:r>
            <w:proofErr w:type="spellEnd"/>
            <w:r>
              <w:rPr>
                <w:b/>
                <w:szCs w:val="24"/>
              </w:rPr>
              <w:t>) pavadinimas</w:t>
            </w:r>
          </w:p>
        </w:tc>
        <w:tc>
          <w:tcPr>
            <w:tcW w:w="8871" w:type="dxa"/>
            <w:shd w:val="clear" w:color="auto" w:fill="auto"/>
            <w:vAlign w:val="center"/>
          </w:tcPr>
          <w:p w14:paraId="60BD5E92" w14:textId="03D98EF0" w:rsidR="003E32FD" w:rsidRDefault="006A07E1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color w:val="000000"/>
              </w:rPr>
              <w:t>2021–2030 metų plėtros programos valdytojos Lietuvos Respublikos energetikos ministerijos energetikos plėtros programos pažangos priemonės Nr. 03-001-06-05-01 „Įgyvendinti energijos vartojimo efektyvumą didinančias priemones viešuosiuose centrinės valdžios pastatuose, individualiuose gyvenamuosiuose namuose ir įmonėse“</w:t>
            </w:r>
            <w:r w:rsidR="002A6231">
              <w:rPr>
                <w:color w:val="000000"/>
              </w:rPr>
              <w:t xml:space="preserve"> (toliau – </w:t>
            </w:r>
            <w:r>
              <w:rPr>
                <w:color w:val="000000"/>
              </w:rPr>
              <w:t xml:space="preserve"> </w:t>
            </w:r>
            <w:r w:rsidR="002A6231">
              <w:rPr>
                <w:color w:val="000000"/>
              </w:rPr>
              <w:t xml:space="preserve">Pažangos priemonė) </w:t>
            </w:r>
            <w:r w:rsidR="007D189C">
              <w:rPr>
                <w:color w:val="000000"/>
              </w:rPr>
              <w:t>7 veikla „</w:t>
            </w:r>
            <w:r w:rsidR="007D189C" w:rsidRPr="007D189C">
              <w:rPr>
                <w:color w:val="000000"/>
              </w:rPr>
              <w:t>Neefektyvių biomasę naudojančių katilų keitimas į efektyvesnes, AEI naudojančias šilumos gamybos technologijas, individualiuose namuose, neprijungtuose prie CŠT visoje Lietuvoje</w:t>
            </w:r>
            <w:r w:rsidR="007D189C">
              <w:rPr>
                <w:color w:val="000000"/>
              </w:rPr>
              <w:t>“.</w:t>
            </w:r>
          </w:p>
        </w:tc>
      </w:tr>
      <w:tr w:rsidR="003E32FD" w14:paraId="31AE92AE" w14:textId="77777777" w:rsidTr="00687973">
        <w:tc>
          <w:tcPr>
            <w:tcW w:w="6256" w:type="dxa"/>
            <w:shd w:val="clear" w:color="auto" w:fill="auto"/>
            <w:vAlign w:val="center"/>
          </w:tcPr>
          <w:p w14:paraId="06EF78B7" w14:textId="77C8EE32" w:rsidR="003E32FD" w:rsidRDefault="0000664C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veiklai (</w:t>
            </w:r>
            <w:proofErr w:type="spellStart"/>
            <w:r>
              <w:rPr>
                <w:b/>
                <w:szCs w:val="24"/>
              </w:rPr>
              <w:t>poveiklei</w:t>
            </w:r>
            <w:proofErr w:type="spellEnd"/>
            <w:r>
              <w:rPr>
                <w:b/>
                <w:szCs w:val="24"/>
              </w:rPr>
              <w:t>) skirta finansavimo suma (mln. eurų)</w:t>
            </w:r>
          </w:p>
        </w:tc>
        <w:tc>
          <w:tcPr>
            <w:tcW w:w="8871" w:type="dxa"/>
            <w:shd w:val="clear" w:color="auto" w:fill="auto"/>
            <w:vAlign w:val="center"/>
          </w:tcPr>
          <w:p w14:paraId="2BF6AF44" w14:textId="6585AA59" w:rsidR="003E32FD" w:rsidRDefault="00EF771B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41,50</w:t>
            </w:r>
            <w:r w:rsidR="00BD73AF">
              <w:rPr>
                <w:szCs w:val="24"/>
              </w:rPr>
              <w:t xml:space="preserve"> </w:t>
            </w:r>
            <w:r w:rsidR="00853E96">
              <w:rPr>
                <w:szCs w:val="24"/>
              </w:rPr>
              <w:t xml:space="preserve">(įskaitant jungtinio projekto vykdytojo administravimo </w:t>
            </w:r>
            <w:r w:rsidR="00A431E1">
              <w:rPr>
                <w:szCs w:val="24"/>
              </w:rPr>
              <w:t>išlaidas</w:t>
            </w:r>
            <w:r w:rsidR="00853E96">
              <w:rPr>
                <w:szCs w:val="24"/>
              </w:rPr>
              <w:t>)</w:t>
            </w:r>
          </w:p>
        </w:tc>
      </w:tr>
      <w:tr w:rsidR="003E32FD" w14:paraId="390279EA" w14:textId="77777777" w:rsidTr="00687973">
        <w:tc>
          <w:tcPr>
            <w:tcW w:w="6256" w:type="dxa"/>
            <w:shd w:val="clear" w:color="auto" w:fill="auto"/>
            <w:vAlign w:val="center"/>
          </w:tcPr>
          <w:p w14:paraId="113DE1EC" w14:textId="78882A84" w:rsidR="003E32FD" w:rsidRDefault="0000664C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Finansavimo šaltinis (-</w:t>
            </w:r>
            <w:proofErr w:type="spellStart"/>
            <w:r>
              <w:rPr>
                <w:b/>
                <w:szCs w:val="24"/>
              </w:rPr>
              <w:t>iai</w:t>
            </w:r>
            <w:proofErr w:type="spellEnd"/>
            <w:r>
              <w:rPr>
                <w:b/>
                <w:szCs w:val="24"/>
              </w:rPr>
              <w:t>)</w:t>
            </w:r>
          </w:p>
        </w:tc>
        <w:tc>
          <w:tcPr>
            <w:tcW w:w="8871" w:type="dxa"/>
            <w:shd w:val="clear" w:color="auto" w:fill="auto"/>
            <w:vAlign w:val="center"/>
          </w:tcPr>
          <w:p w14:paraId="0E10E3DE" w14:textId="3FFDD0A7" w:rsidR="003E32FD" w:rsidRDefault="002C6CAA">
            <w:pPr>
              <w:jc w:val="both"/>
              <w:rPr>
                <w:i/>
                <w:szCs w:val="24"/>
              </w:rPr>
            </w:pPr>
            <w:r w:rsidRPr="00C415A5">
              <w:rPr>
                <w:szCs w:val="24"/>
              </w:rPr>
              <w:t>2021–2027 metų Europos Sąjungos fondų investicijų programa</w:t>
            </w:r>
            <w:r>
              <w:rPr>
                <w:szCs w:val="24"/>
              </w:rPr>
              <w:t>,  Sanglaudos fondo lėšos</w:t>
            </w:r>
          </w:p>
        </w:tc>
      </w:tr>
      <w:tr w:rsidR="00687973" w14:paraId="4C57846C" w14:textId="77777777" w:rsidTr="00687973">
        <w:tc>
          <w:tcPr>
            <w:tcW w:w="6256" w:type="dxa"/>
            <w:shd w:val="clear" w:color="auto" w:fill="auto"/>
            <w:vAlign w:val="center"/>
          </w:tcPr>
          <w:p w14:paraId="2F0BDDAD" w14:textId="74EBD4D1" w:rsidR="00687973" w:rsidRDefault="00687973" w:rsidP="00687973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Prioritetas ir konkretus uždavinys arba komponentas </w:t>
            </w:r>
          </w:p>
        </w:tc>
        <w:tc>
          <w:tcPr>
            <w:tcW w:w="8871" w:type="dxa"/>
            <w:shd w:val="clear" w:color="auto" w:fill="auto"/>
            <w:vAlign w:val="center"/>
          </w:tcPr>
          <w:p w14:paraId="7543FD40" w14:textId="69D6A85D" w:rsidR="00687973" w:rsidRDefault="00687973" w:rsidP="00687973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934AD8">
              <w:rPr>
                <w:szCs w:val="24"/>
              </w:rPr>
              <w:t xml:space="preserve">2 prioritetas „Žalesnė Lietuva“, konkretus uždavinys – 2.1. </w:t>
            </w:r>
            <w:r>
              <w:rPr>
                <w:szCs w:val="24"/>
              </w:rPr>
              <w:t>„</w:t>
            </w:r>
            <w:r w:rsidRPr="00934AD8">
              <w:rPr>
                <w:szCs w:val="24"/>
              </w:rPr>
              <w:t xml:space="preserve">Skatinti energijos vartojimo </w:t>
            </w:r>
            <w:r w:rsidRPr="00934AD8">
              <w:rPr>
                <w:szCs w:val="24"/>
              </w:rPr>
              <w:lastRenderedPageBreak/>
              <w:t>efektyvumą ir mažinti išmetamų šiltnamio efektą sukeliančių dujų kiekį</w:t>
            </w:r>
            <w:r>
              <w:rPr>
                <w:szCs w:val="24"/>
              </w:rPr>
              <w:t>“</w:t>
            </w:r>
            <w:r w:rsidRPr="00934AD8">
              <w:rPr>
                <w:szCs w:val="24"/>
              </w:rPr>
              <w:t>.</w:t>
            </w:r>
          </w:p>
        </w:tc>
      </w:tr>
      <w:tr w:rsidR="00687973" w14:paraId="336BAD4A" w14:textId="77777777" w:rsidTr="00687973">
        <w:tc>
          <w:tcPr>
            <w:tcW w:w="6256" w:type="dxa"/>
            <w:shd w:val="clear" w:color="auto" w:fill="auto"/>
            <w:vAlign w:val="center"/>
          </w:tcPr>
          <w:p w14:paraId="3F00C7BD" w14:textId="4D595484" w:rsidR="00687973" w:rsidRDefault="00687973" w:rsidP="00687973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Projektų atrankos būdas (finansavimo forma, kai įgyvendinamos finansinės priemonės)</w:t>
            </w:r>
          </w:p>
        </w:tc>
        <w:tc>
          <w:tcPr>
            <w:tcW w:w="8871" w:type="dxa"/>
            <w:shd w:val="clear" w:color="auto" w:fill="auto"/>
            <w:vAlign w:val="center"/>
          </w:tcPr>
          <w:p w14:paraId="1BFB854A" w14:textId="77777777" w:rsidR="00687973" w:rsidRDefault="00687973" w:rsidP="00687973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Cs/>
                <w:szCs w:val="24"/>
                <w:lang w:eastAsia="lt-LT"/>
              </w:rPr>
              <w:sym w:font="Times New Roman" w:char="F07F"/>
            </w:r>
            <w:r>
              <w:rPr>
                <w:szCs w:val="24"/>
              </w:rPr>
              <w:t xml:space="preserve"> Planavimo</w:t>
            </w:r>
          </w:p>
          <w:p w14:paraId="1B352361" w14:textId="77777777" w:rsidR="00687973" w:rsidRDefault="00687973" w:rsidP="00687973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Cs/>
                <w:szCs w:val="24"/>
                <w:lang w:eastAsia="lt-LT"/>
              </w:rPr>
              <w:sym w:font="Times New Roman" w:char="F07F"/>
            </w:r>
            <w:r>
              <w:rPr>
                <w:szCs w:val="24"/>
              </w:rPr>
              <w:t xml:space="preserve"> Konkurso</w:t>
            </w:r>
          </w:p>
          <w:p w14:paraId="609AFC41" w14:textId="0BA065FB" w:rsidR="00687973" w:rsidRDefault="005A48E2" w:rsidP="00687973">
            <w:pPr>
              <w:widowControl w:val="0"/>
              <w:jc w:val="both"/>
              <w:textAlignment w:val="baseline"/>
              <w:rPr>
                <w:szCs w:val="24"/>
              </w:rPr>
            </w:pPr>
            <w:r w:rsidRPr="00934AD8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34AD8">
              <w:rPr>
                <w:bCs/>
                <w:lang w:eastAsia="lt-LT"/>
              </w:rPr>
              <w:instrText xml:space="preserve"> FORMCHECKBOX </w:instrText>
            </w:r>
            <w:r w:rsidR="0090269C">
              <w:rPr>
                <w:bCs/>
                <w:lang w:eastAsia="lt-LT"/>
              </w:rPr>
            </w:r>
            <w:r w:rsidR="0090269C">
              <w:rPr>
                <w:bCs/>
                <w:lang w:eastAsia="lt-LT"/>
              </w:rPr>
              <w:fldChar w:fldCharType="separate"/>
            </w:r>
            <w:r w:rsidRPr="00934AD8">
              <w:rPr>
                <w:bCs/>
                <w:lang w:eastAsia="lt-LT"/>
              </w:rPr>
              <w:fldChar w:fldCharType="end"/>
            </w:r>
            <w:r w:rsidR="00687973">
              <w:rPr>
                <w:szCs w:val="24"/>
              </w:rPr>
              <w:t xml:space="preserve"> Tęstinės projektų atrankos</w:t>
            </w:r>
          </w:p>
          <w:p w14:paraId="19502A19" w14:textId="0266681C" w:rsidR="00687973" w:rsidRPr="005A48E2" w:rsidRDefault="00687973" w:rsidP="00687973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Cs/>
                <w:szCs w:val="24"/>
                <w:lang w:eastAsia="lt-LT"/>
              </w:rPr>
              <w:sym w:font="Times New Roman" w:char="F07F"/>
            </w:r>
            <w:r>
              <w:rPr>
                <w:bCs/>
                <w:szCs w:val="24"/>
                <w:lang w:eastAsia="lt-LT"/>
              </w:rPr>
              <w:t xml:space="preserve"> Finansinė priemonė</w:t>
            </w:r>
          </w:p>
        </w:tc>
      </w:tr>
    </w:tbl>
    <w:p w14:paraId="2A20A757" w14:textId="77777777" w:rsidR="003E32FD" w:rsidRDefault="003E32FD">
      <w:pPr>
        <w:widowControl w:val="0"/>
        <w:jc w:val="both"/>
        <w:textAlignment w:val="baseline"/>
        <w:rPr>
          <w:bCs/>
          <w:i/>
          <w:szCs w:val="24"/>
          <w:u w:val="single"/>
          <w:lang w:eastAsia="lt-LT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9185"/>
      </w:tblGrid>
      <w:tr w:rsidR="003E32FD" w14:paraId="51B3363E" w14:textId="77777777" w:rsidTr="00291650">
        <w:tc>
          <w:tcPr>
            <w:tcW w:w="6232" w:type="dxa"/>
            <w:shd w:val="clear" w:color="auto" w:fill="auto"/>
          </w:tcPr>
          <w:p w14:paraId="41C0751E" w14:textId="09818B45" w:rsidR="003E32FD" w:rsidRDefault="0000664C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szCs w:val="24"/>
              </w:rPr>
              <w:br w:type="page"/>
            </w:r>
            <w:r w:rsidR="00C1033C" w:rsidRPr="00934AD8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1033C" w:rsidRPr="00934AD8">
              <w:rPr>
                <w:bCs/>
                <w:lang w:eastAsia="lt-LT"/>
              </w:rPr>
              <w:instrText xml:space="preserve"> FORMCHECKBOX </w:instrText>
            </w:r>
            <w:r w:rsidR="0090269C">
              <w:rPr>
                <w:bCs/>
                <w:lang w:eastAsia="lt-LT"/>
              </w:rPr>
            </w:r>
            <w:r w:rsidR="0090269C">
              <w:rPr>
                <w:bCs/>
                <w:lang w:eastAsia="lt-LT"/>
              </w:rPr>
              <w:fldChar w:fldCharType="separate"/>
            </w:r>
            <w:r w:rsidR="00C1033C" w:rsidRPr="00934AD8">
              <w:rPr>
                <w:bCs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SPECIALUSIS PROJEKTŲ ATRANKOS KRITERIJUS</w:t>
            </w:r>
          </w:p>
          <w:p w14:paraId="0F59E8CD" w14:textId="77777777" w:rsidR="003E32FD" w:rsidRDefault="0000664C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sym w:font="Times New Roman" w:char="F07F"/>
            </w:r>
            <w:r>
              <w:rPr>
                <w:b/>
                <w:bCs/>
                <w:szCs w:val="24"/>
                <w:lang w:eastAsia="lt-LT"/>
              </w:rPr>
              <w:t xml:space="preserve"> PRIORITETINIS PROJEKTŲ ATRANKOS KRITERIJUS</w:t>
            </w:r>
          </w:p>
          <w:p w14:paraId="0744BF57" w14:textId="2D98479B" w:rsidR="003E32FD" w:rsidRDefault="003E32FD">
            <w:pPr>
              <w:widowControl w:val="0"/>
              <w:jc w:val="both"/>
              <w:textAlignment w:val="baseline"/>
              <w:rPr>
                <w:bCs/>
                <w:szCs w:val="24"/>
                <w:lang w:eastAsia="lt-LT"/>
              </w:rPr>
            </w:pPr>
          </w:p>
        </w:tc>
        <w:tc>
          <w:tcPr>
            <w:tcW w:w="9185" w:type="dxa"/>
            <w:shd w:val="clear" w:color="auto" w:fill="auto"/>
          </w:tcPr>
          <w:p w14:paraId="736D2F4A" w14:textId="3E9BCADE" w:rsidR="003E32FD" w:rsidRDefault="00253000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934AD8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34AD8">
              <w:rPr>
                <w:bCs/>
                <w:lang w:eastAsia="lt-LT"/>
              </w:rPr>
              <w:instrText xml:space="preserve"> FORMCHECKBOX </w:instrText>
            </w:r>
            <w:r w:rsidR="0090269C">
              <w:rPr>
                <w:bCs/>
                <w:lang w:eastAsia="lt-LT"/>
              </w:rPr>
            </w:r>
            <w:r w:rsidR="0090269C">
              <w:rPr>
                <w:bCs/>
                <w:lang w:eastAsia="lt-LT"/>
              </w:rPr>
              <w:fldChar w:fldCharType="separate"/>
            </w:r>
            <w:r w:rsidRPr="00934AD8">
              <w:rPr>
                <w:bCs/>
                <w:lang w:eastAsia="lt-LT"/>
              </w:rPr>
              <w:fldChar w:fldCharType="end"/>
            </w:r>
            <w:r w:rsidR="0000664C">
              <w:rPr>
                <w:b/>
                <w:bCs/>
                <w:szCs w:val="24"/>
                <w:lang w:eastAsia="lt-LT"/>
              </w:rPr>
              <w:t xml:space="preserve"> Nustatymas</w:t>
            </w:r>
          </w:p>
          <w:p w14:paraId="3EBC1D0C" w14:textId="4F0CFC23" w:rsidR="003E32FD" w:rsidRDefault="0000664C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sym w:font="Times New Roman" w:char="F07F"/>
            </w:r>
            <w:r>
              <w:rPr>
                <w:b/>
                <w:bCs/>
                <w:szCs w:val="24"/>
                <w:lang w:eastAsia="lt-LT"/>
              </w:rPr>
              <w:t xml:space="preserve"> Keitimas</w:t>
            </w:r>
          </w:p>
        </w:tc>
      </w:tr>
      <w:tr w:rsidR="003E32FD" w14:paraId="6C9B72A7" w14:textId="77777777" w:rsidTr="00291650">
        <w:tc>
          <w:tcPr>
            <w:tcW w:w="6232" w:type="dxa"/>
            <w:shd w:val="clear" w:color="auto" w:fill="auto"/>
            <w:vAlign w:val="center"/>
          </w:tcPr>
          <w:p w14:paraId="6334BD0A" w14:textId="6FE24095" w:rsidR="003E32FD" w:rsidRDefault="0000664C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9185" w:type="dxa"/>
            <w:shd w:val="clear" w:color="auto" w:fill="auto"/>
          </w:tcPr>
          <w:p w14:paraId="794524A3" w14:textId="68290D4B" w:rsidR="003E32FD" w:rsidRPr="00A954D2" w:rsidRDefault="00A954D2" w:rsidP="00A954D2">
            <w:pPr>
              <w:jc w:val="both"/>
              <w:rPr>
                <w:bCs/>
                <w:iCs/>
                <w:color w:val="000000" w:themeColor="text1"/>
                <w:lang w:eastAsia="lt-LT"/>
              </w:rPr>
            </w:pPr>
            <w:r>
              <w:rPr>
                <w:bCs/>
                <w:iCs/>
                <w:color w:val="000000" w:themeColor="text1"/>
                <w:lang w:eastAsia="lt-LT"/>
              </w:rPr>
              <w:t xml:space="preserve">1. </w:t>
            </w:r>
            <w:r w:rsidRPr="00A954D2">
              <w:rPr>
                <w:bCs/>
                <w:iCs/>
                <w:color w:val="000000" w:themeColor="text1"/>
                <w:lang w:eastAsia="lt-LT"/>
              </w:rPr>
              <w:t xml:space="preserve">Atitiktis </w:t>
            </w:r>
            <w:r w:rsidR="00063C73">
              <w:rPr>
                <w:bCs/>
                <w:iCs/>
                <w:color w:val="000000" w:themeColor="text1"/>
                <w:lang w:eastAsia="lt-LT"/>
              </w:rPr>
              <w:t>Sostinės</w:t>
            </w:r>
            <w:r w:rsidRPr="00A954D2">
              <w:rPr>
                <w:bCs/>
                <w:iCs/>
                <w:color w:val="000000" w:themeColor="text1"/>
                <w:lang w:eastAsia="lt-LT"/>
              </w:rPr>
              <w:t xml:space="preserve"> regionui pagal </w:t>
            </w:r>
            <w:r w:rsidR="00486D11">
              <w:rPr>
                <w:bCs/>
                <w:iCs/>
                <w:color w:val="000000" w:themeColor="text1"/>
                <w:lang w:eastAsia="lt-LT"/>
              </w:rPr>
              <w:t xml:space="preserve">Jungtinio projekto </w:t>
            </w:r>
            <w:proofErr w:type="spellStart"/>
            <w:r w:rsidRPr="00A954D2">
              <w:rPr>
                <w:bCs/>
                <w:iCs/>
                <w:color w:val="000000" w:themeColor="text1"/>
                <w:lang w:eastAsia="lt-LT"/>
              </w:rPr>
              <w:t>projekto</w:t>
            </w:r>
            <w:proofErr w:type="spellEnd"/>
            <w:r w:rsidRPr="00A954D2">
              <w:rPr>
                <w:bCs/>
                <w:iCs/>
                <w:color w:val="000000" w:themeColor="text1"/>
                <w:lang w:eastAsia="lt-LT"/>
              </w:rPr>
              <w:t xml:space="preserve"> įgyvendinimo teritoriją.</w:t>
            </w:r>
          </w:p>
        </w:tc>
      </w:tr>
      <w:tr w:rsidR="003E32FD" w14:paraId="225452A9" w14:textId="77777777" w:rsidTr="00291650">
        <w:tc>
          <w:tcPr>
            <w:tcW w:w="6232" w:type="dxa"/>
            <w:shd w:val="clear" w:color="auto" w:fill="auto"/>
            <w:vAlign w:val="center"/>
          </w:tcPr>
          <w:p w14:paraId="228A712C" w14:textId="56261FD1" w:rsidR="003E32FD" w:rsidRDefault="0000664C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9185" w:type="dxa"/>
            <w:shd w:val="clear" w:color="auto" w:fill="auto"/>
          </w:tcPr>
          <w:p w14:paraId="20FA1801" w14:textId="300CB63C" w:rsidR="000612BE" w:rsidRPr="000612BE" w:rsidRDefault="000612BE" w:rsidP="000612BE">
            <w:pPr>
              <w:widowControl w:val="0"/>
              <w:jc w:val="both"/>
              <w:textAlignment w:val="baseline"/>
              <w:rPr>
                <w:iCs/>
                <w:szCs w:val="24"/>
              </w:rPr>
            </w:pPr>
            <w:r w:rsidRPr="000612BE">
              <w:rPr>
                <w:iCs/>
                <w:szCs w:val="24"/>
              </w:rPr>
              <w:t xml:space="preserve">Specialusis projektų atrankos kriterijus bus taikomas </w:t>
            </w:r>
            <w:r w:rsidR="00FC58EF">
              <w:rPr>
                <w:iCs/>
                <w:szCs w:val="24"/>
              </w:rPr>
              <w:t xml:space="preserve">Jungtinio projekto (toliau – </w:t>
            </w:r>
            <w:r w:rsidRPr="000612BE">
              <w:rPr>
                <w:iCs/>
                <w:szCs w:val="24"/>
              </w:rPr>
              <w:t>JP</w:t>
            </w:r>
            <w:r w:rsidR="00FC58EF">
              <w:rPr>
                <w:iCs/>
                <w:szCs w:val="24"/>
              </w:rPr>
              <w:t>)</w:t>
            </w:r>
            <w:r w:rsidRPr="000612BE">
              <w:rPr>
                <w:iCs/>
                <w:szCs w:val="24"/>
              </w:rPr>
              <w:t xml:space="preserve"> projektams.</w:t>
            </w:r>
          </w:p>
          <w:p w14:paraId="35779463" w14:textId="7E307454" w:rsidR="000612BE" w:rsidRPr="000612BE" w:rsidRDefault="000612BE" w:rsidP="000612BE">
            <w:pPr>
              <w:widowControl w:val="0"/>
              <w:jc w:val="both"/>
              <w:textAlignment w:val="baseline"/>
              <w:rPr>
                <w:iCs/>
                <w:szCs w:val="24"/>
              </w:rPr>
            </w:pPr>
            <w:r w:rsidRPr="000612BE">
              <w:rPr>
                <w:iCs/>
                <w:szCs w:val="24"/>
              </w:rPr>
              <w:t>JP projektas atitiks specialųjį projektų atrankos kriterijų, jeigu VĮ Registrų centr</w:t>
            </w:r>
            <w:r w:rsidR="001C7B1B">
              <w:rPr>
                <w:iCs/>
                <w:szCs w:val="24"/>
              </w:rPr>
              <w:t>o</w:t>
            </w:r>
            <w:r w:rsidRPr="000612BE">
              <w:rPr>
                <w:iCs/>
                <w:szCs w:val="24"/>
              </w:rPr>
              <w:t xml:space="preserve"> Nekilnojamojo turto registro duomenimis, </w:t>
            </w:r>
            <w:r w:rsidR="00F32B87">
              <w:rPr>
                <w:iCs/>
                <w:szCs w:val="24"/>
              </w:rPr>
              <w:t xml:space="preserve">nekilnojamojo turto objektas, kuriame siekiama pasikeisti </w:t>
            </w:r>
            <w:r w:rsidR="00F32B87">
              <w:rPr>
                <w:bCs/>
                <w:szCs w:val="24"/>
              </w:rPr>
              <w:t xml:space="preserve">neefektyvų biomasę naudojantį katilą, </w:t>
            </w:r>
            <w:r w:rsidRPr="000612BE">
              <w:rPr>
                <w:iCs/>
                <w:szCs w:val="24"/>
              </w:rPr>
              <w:t xml:space="preserve">yra registruotas Sostinės regiono savivaldybėse </w:t>
            </w:r>
            <w:r w:rsidR="00D66864">
              <w:rPr>
                <w:bCs/>
                <w:szCs w:val="24"/>
                <w:lang w:eastAsia="lt-LT"/>
              </w:rPr>
              <w:t>(</w:t>
            </w:r>
            <w:r w:rsidR="00D66864">
              <w:rPr>
                <w:color w:val="000000"/>
                <w:spacing w:val="6"/>
                <w:szCs w:val="24"/>
              </w:rPr>
              <w:t>Elektrėnų, Šalčininkų rajono, Širvintų rajono, Švenčionių rajono, Trakų rajono, Ukmergės rajono, Vilniaus miesto, Vilniaus rajono)</w:t>
            </w:r>
            <w:r w:rsidR="00D66864">
              <w:rPr>
                <w:bCs/>
                <w:szCs w:val="24"/>
                <w:lang w:eastAsia="lt-LT"/>
              </w:rPr>
              <w:t xml:space="preserve">.   </w:t>
            </w:r>
          </w:p>
          <w:p w14:paraId="74595665" w14:textId="1F479448" w:rsidR="00ED7910" w:rsidRDefault="00ED7910" w:rsidP="007F4854">
            <w:pPr>
              <w:widowControl w:val="0"/>
              <w:jc w:val="both"/>
              <w:textAlignment w:val="baseline"/>
              <w:rPr>
                <w:bCs/>
                <w:szCs w:val="24"/>
                <w:lang w:eastAsia="lt-LT"/>
              </w:rPr>
            </w:pPr>
          </w:p>
        </w:tc>
      </w:tr>
      <w:tr w:rsidR="003E32FD" w14:paraId="394004C0" w14:textId="77777777" w:rsidTr="00291650">
        <w:tc>
          <w:tcPr>
            <w:tcW w:w="6232" w:type="dxa"/>
            <w:shd w:val="clear" w:color="auto" w:fill="auto"/>
            <w:vAlign w:val="center"/>
          </w:tcPr>
          <w:p w14:paraId="17F3DB83" w14:textId="4623DD08" w:rsidR="003E32FD" w:rsidRDefault="0000664C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9185" w:type="dxa"/>
            <w:shd w:val="clear" w:color="auto" w:fill="auto"/>
          </w:tcPr>
          <w:p w14:paraId="01E7EB71" w14:textId="61F5928A" w:rsidR="003E32FD" w:rsidRDefault="002A6231">
            <w:pPr>
              <w:widowControl w:val="0"/>
              <w:jc w:val="both"/>
              <w:textAlignment w:val="baseline"/>
              <w:rPr>
                <w:bCs/>
                <w:i/>
                <w:szCs w:val="24"/>
              </w:rPr>
            </w:pPr>
            <w:r w:rsidRPr="00702614">
              <w:rPr>
                <w:bCs/>
                <w:iCs/>
                <w:szCs w:val="24"/>
                <w:lang w:eastAsia="lt-LT"/>
              </w:rPr>
              <w:t xml:space="preserve">Įgyvendinant </w:t>
            </w:r>
            <w:r>
              <w:rPr>
                <w:bCs/>
                <w:iCs/>
                <w:szCs w:val="24"/>
                <w:lang w:eastAsia="lt-LT"/>
              </w:rPr>
              <w:t>P</w:t>
            </w:r>
            <w:r w:rsidRPr="00702614">
              <w:rPr>
                <w:bCs/>
                <w:iCs/>
                <w:szCs w:val="24"/>
                <w:lang w:eastAsia="lt-LT"/>
              </w:rPr>
              <w:t>ažangos priemon</w:t>
            </w:r>
            <w:r>
              <w:rPr>
                <w:bCs/>
                <w:iCs/>
                <w:szCs w:val="24"/>
                <w:lang w:eastAsia="lt-LT"/>
              </w:rPr>
              <w:t>ę, numatomos dvi analogiškos veiklos: „</w:t>
            </w:r>
            <w:r w:rsidR="00CC5B6B">
              <w:rPr>
                <w:bCs/>
                <w:iCs/>
                <w:szCs w:val="24"/>
                <w:lang w:eastAsia="lt-LT"/>
              </w:rPr>
              <w:t xml:space="preserve">7. </w:t>
            </w:r>
            <w:r w:rsidR="00CC5B6B" w:rsidRPr="00CC5B6B">
              <w:rPr>
                <w:bCs/>
                <w:iCs/>
                <w:szCs w:val="24"/>
                <w:lang w:eastAsia="lt-LT"/>
              </w:rPr>
              <w:t>Neefektyvių biomasę naudojančių katilų keitimas į efektyvesnes, AEI naudojančias šilumos gamybos technologijas, individualiuose namuose, neprijungtuose prie CŠT visoje Lietuvoje</w:t>
            </w:r>
            <w:r>
              <w:rPr>
                <w:bCs/>
                <w:szCs w:val="24"/>
              </w:rPr>
              <w:t>“</w:t>
            </w:r>
            <w:r w:rsidR="00CC5B6B">
              <w:rPr>
                <w:bCs/>
                <w:szCs w:val="24"/>
              </w:rPr>
              <w:t xml:space="preserve"> (finansuojama iš Sanglaudos fondo lėšų)</w:t>
            </w:r>
            <w:r w:rsidR="00CC5B6B" w:rsidRPr="00702614">
              <w:rPr>
                <w:bCs/>
                <w:szCs w:val="24"/>
              </w:rPr>
              <w:t xml:space="preserve"> </w:t>
            </w:r>
            <w:r w:rsidR="00CC5B6B">
              <w:rPr>
                <w:bCs/>
                <w:szCs w:val="24"/>
              </w:rPr>
              <w:t xml:space="preserve"> ir „8. </w:t>
            </w:r>
            <w:r w:rsidR="00CC5B6B" w:rsidRPr="00CC5B6B">
              <w:rPr>
                <w:bCs/>
                <w:szCs w:val="24"/>
              </w:rPr>
              <w:t>Neefektyvių biomasę naudojančių katilų keitimas į efektyvesnes, AEI naudojančias šilumos gamybos technologijas, individualiuose namuose, neprijungtuose prie CŠT Vidurio ir Vakarų Lietuvoje</w:t>
            </w:r>
            <w:r w:rsidR="00CC5B6B">
              <w:rPr>
                <w:bCs/>
                <w:szCs w:val="24"/>
              </w:rPr>
              <w:t xml:space="preserve">“ (finansuojama iš Europos regioninės plėtros fondo lėšų). </w:t>
            </w:r>
            <w:r>
              <w:rPr>
                <w:bCs/>
                <w:szCs w:val="24"/>
              </w:rPr>
              <w:t xml:space="preserve">Kiekvienai </w:t>
            </w:r>
            <w:r w:rsidR="00CC5B6B">
              <w:rPr>
                <w:bCs/>
                <w:szCs w:val="24"/>
              </w:rPr>
              <w:t xml:space="preserve">veiklai </w:t>
            </w:r>
            <w:r>
              <w:rPr>
                <w:bCs/>
                <w:szCs w:val="24"/>
              </w:rPr>
              <w:t xml:space="preserve">numatyta po </w:t>
            </w:r>
            <w:r w:rsidR="00D03F3E">
              <w:rPr>
                <w:bCs/>
                <w:szCs w:val="24"/>
              </w:rPr>
              <w:t>41,50</w:t>
            </w:r>
            <w:r>
              <w:rPr>
                <w:bCs/>
                <w:szCs w:val="24"/>
              </w:rPr>
              <w:t xml:space="preserve"> mln. eurų. Pareiškėjai, </w:t>
            </w:r>
            <w:r w:rsidR="00D03F3E">
              <w:rPr>
                <w:bCs/>
                <w:szCs w:val="24"/>
              </w:rPr>
              <w:t xml:space="preserve">norintys pasikeisti neefektyvų biomasę naudojantį katilą </w:t>
            </w:r>
            <w:r>
              <w:rPr>
                <w:bCs/>
                <w:szCs w:val="24"/>
              </w:rPr>
              <w:t xml:space="preserve"> Vidurio ir Vakarų Lietuvos regione, galėtų teikti paraiškas dėl finansavimo </w:t>
            </w:r>
            <w:r w:rsidR="00D03F3E">
              <w:rPr>
                <w:bCs/>
                <w:szCs w:val="24"/>
              </w:rPr>
              <w:t>pagal abi</w:t>
            </w:r>
            <w:r>
              <w:rPr>
                <w:bCs/>
                <w:szCs w:val="24"/>
              </w:rPr>
              <w:t xml:space="preserve"> </w:t>
            </w:r>
            <w:r w:rsidR="00D03F3E">
              <w:rPr>
                <w:bCs/>
                <w:szCs w:val="24"/>
              </w:rPr>
              <w:t>veiklas</w:t>
            </w:r>
            <w:r>
              <w:rPr>
                <w:bCs/>
                <w:szCs w:val="24"/>
              </w:rPr>
              <w:t xml:space="preserve">, o pareiškėjai, </w:t>
            </w:r>
            <w:r w:rsidR="00D03F3E">
              <w:rPr>
                <w:bCs/>
                <w:szCs w:val="24"/>
              </w:rPr>
              <w:t xml:space="preserve">norintys pasikeisti neefektyvų biomasę naudojantį katilą  </w:t>
            </w:r>
            <w:r>
              <w:rPr>
                <w:bCs/>
                <w:szCs w:val="24"/>
              </w:rPr>
              <w:t xml:space="preserve">Sostinės regione, galėtų teikti paraiškas dėl finansavimo tik </w:t>
            </w:r>
            <w:r w:rsidR="00D03F3E">
              <w:rPr>
                <w:bCs/>
                <w:szCs w:val="24"/>
              </w:rPr>
              <w:t>pagal veiklą</w:t>
            </w:r>
            <w:r>
              <w:rPr>
                <w:bCs/>
                <w:szCs w:val="24"/>
              </w:rPr>
              <w:t xml:space="preserve"> „</w:t>
            </w:r>
            <w:r w:rsidR="00D03F3E">
              <w:rPr>
                <w:bCs/>
                <w:iCs/>
                <w:szCs w:val="24"/>
                <w:lang w:eastAsia="lt-LT"/>
              </w:rPr>
              <w:t xml:space="preserve">7. </w:t>
            </w:r>
            <w:r w:rsidR="00D03F3E" w:rsidRPr="00CC5B6B">
              <w:rPr>
                <w:bCs/>
                <w:iCs/>
                <w:szCs w:val="24"/>
                <w:lang w:eastAsia="lt-LT"/>
              </w:rPr>
              <w:t>Neefektyvių biomasę naudojančių katilų keitimas į efektyvesnes, AEI naudojančias šilumos gamybos technologijas, individualiuose namuose, neprijungtuose prie CŠT visoje Lietuvoje</w:t>
            </w:r>
            <w:r>
              <w:rPr>
                <w:bCs/>
                <w:szCs w:val="24"/>
              </w:rPr>
              <w:t>“. Specialiojo projektų atrankos kriterijaus taikymas</w:t>
            </w:r>
            <w:r w:rsidR="005C15AA">
              <w:rPr>
                <w:bCs/>
                <w:szCs w:val="24"/>
              </w:rPr>
              <w:t xml:space="preserve"> ribo</w:t>
            </w:r>
            <w:r w:rsidR="00231A1D">
              <w:rPr>
                <w:bCs/>
                <w:szCs w:val="24"/>
              </w:rPr>
              <w:t>tų</w:t>
            </w:r>
            <w:r w:rsidR="005C15AA">
              <w:rPr>
                <w:bCs/>
                <w:szCs w:val="24"/>
              </w:rPr>
              <w:t xml:space="preserve"> galimybes gyventojams, </w:t>
            </w:r>
            <w:r w:rsidR="00C908EC">
              <w:rPr>
                <w:bCs/>
                <w:szCs w:val="24"/>
              </w:rPr>
              <w:t>norintiems pasikeisti neefektyvų biomasę naudojantį katilą Vidurio ir Vakarų Lietuvos regione</w:t>
            </w:r>
            <w:r w:rsidR="00231A1D">
              <w:rPr>
                <w:bCs/>
                <w:szCs w:val="24"/>
              </w:rPr>
              <w:t xml:space="preserve">, teikti paraiškas pagal veiklą </w:t>
            </w:r>
            <w:r w:rsidR="005433E8">
              <w:rPr>
                <w:bCs/>
                <w:szCs w:val="24"/>
              </w:rPr>
              <w:t>„</w:t>
            </w:r>
            <w:r w:rsidR="005433E8">
              <w:rPr>
                <w:bCs/>
                <w:iCs/>
                <w:szCs w:val="24"/>
                <w:lang w:eastAsia="lt-LT"/>
              </w:rPr>
              <w:t xml:space="preserve">7. </w:t>
            </w:r>
            <w:r w:rsidR="005433E8" w:rsidRPr="00CC5B6B">
              <w:rPr>
                <w:bCs/>
                <w:iCs/>
                <w:szCs w:val="24"/>
                <w:lang w:eastAsia="lt-LT"/>
              </w:rPr>
              <w:t xml:space="preserve">Neefektyvių biomasę naudojančių katilų </w:t>
            </w:r>
            <w:r w:rsidR="005433E8" w:rsidRPr="00CC5B6B">
              <w:rPr>
                <w:bCs/>
                <w:iCs/>
                <w:szCs w:val="24"/>
                <w:lang w:eastAsia="lt-LT"/>
              </w:rPr>
              <w:lastRenderedPageBreak/>
              <w:t>keitimas į efektyvesnes, AEI naudojančias šilumos gamybos technologijas, individualiuose namuose, neprijungtuose prie CŠT visoje Lietuvoje</w:t>
            </w:r>
            <w:r w:rsidR="005433E8">
              <w:rPr>
                <w:bCs/>
                <w:iCs/>
                <w:szCs w:val="24"/>
                <w:lang w:eastAsia="lt-LT"/>
              </w:rPr>
              <w:t xml:space="preserve">“, </w:t>
            </w:r>
            <w:r w:rsidR="003217D9">
              <w:rPr>
                <w:bCs/>
                <w:iCs/>
                <w:szCs w:val="24"/>
                <w:lang w:eastAsia="lt-LT"/>
              </w:rPr>
              <w:t xml:space="preserve">ir </w:t>
            </w:r>
            <w:r w:rsidR="005433E8">
              <w:rPr>
                <w:bCs/>
                <w:iCs/>
                <w:szCs w:val="24"/>
                <w:lang w:eastAsia="lt-LT"/>
              </w:rPr>
              <w:t>to</w:t>
            </w:r>
            <w:r w:rsidR="004112BA">
              <w:rPr>
                <w:bCs/>
                <w:iCs/>
                <w:szCs w:val="24"/>
                <w:lang w:eastAsia="lt-LT"/>
              </w:rPr>
              <w:t>k</w:t>
            </w:r>
            <w:r w:rsidR="005433E8">
              <w:rPr>
                <w:bCs/>
                <w:iCs/>
                <w:szCs w:val="24"/>
                <w:lang w:eastAsia="lt-LT"/>
              </w:rPr>
              <w:t>iu būdu</w:t>
            </w:r>
            <w:r w:rsidR="00231A1D">
              <w:rPr>
                <w:bCs/>
                <w:szCs w:val="24"/>
              </w:rPr>
              <w:t xml:space="preserve"> </w:t>
            </w:r>
            <w:r w:rsidR="00AA741D">
              <w:rPr>
                <w:bCs/>
                <w:szCs w:val="24"/>
              </w:rPr>
              <w:t xml:space="preserve">leistų </w:t>
            </w:r>
            <w:r>
              <w:rPr>
                <w:bCs/>
                <w:szCs w:val="24"/>
              </w:rPr>
              <w:t>racionaliau paskirsty</w:t>
            </w:r>
            <w:r w:rsidR="00AA741D">
              <w:rPr>
                <w:bCs/>
                <w:szCs w:val="24"/>
              </w:rPr>
              <w:t>ti</w:t>
            </w:r>
            <w:r>
              <w:rPr>
                <w:bCs/>
                <w:szCs w:val="24"/>
              </w:rPr>
              <w:t xml:space="preserve"> finansinius išteklius – padė</w:t>
            </w:r>
            <w:r w:rsidR="00A431E1">
              <w:rPr>
                <w:bCs/>
                <w:szCs w:val="24"/>
              </w:rPr>
              <w:t>tų</w:t>
            </w:r>
            <w:r>
              <w:rPr>
                <w:bCs/>
                <w:szCs w:val="24"/>
              </w:rPr>
              <w:t xml:space="preserve"> išvengti lėšų stygiaus Sostinės regione įgyvendinamiems JP projektams.</w:t>
            </w:r>
          </w:p>
        </w:tc>
      </w:tr>
    </w:tbl>
    <w:p w14:paraId="68030FA7" w14:textId="77777777" w:rsidR="003E32FD" w:rsidRDefault="003E32FD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2AF070DE" w14:textId="77777777" w:rsidR="003E32FD" w:rsidRDefault="003E32FD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4830D03A" w14:textId="77777777" w:rsidR="009B18F9" w:rsidRDefault="009B18F9">
      <w:pPr>
        <w:widowControl w:val="0"/>
        <w:spacing w:line="240" w:lineRule="exact"/>
        <w:jc w:val="both"/>
        <w:textAlignment w:val="baseline"/>
        <w:rPr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414"/>
        <w:gridCol w:w="1532"/>
        <w:gridCol w:w="3494"/>
        <w:gridCol w:w="1654"/>
        <w:gridCol w:w="3043"/>
      </w:tblGrid>
      <w:tr w:rsidR="003E32FD" w14:paraId="148A9663" w14:textId="77777777">
        <w:tc>
          <w:tcPr>
            <w:tcW w:w="5495" w:type="dxa"/>
          </w:tcPr>
          <w:p w14:paraId="76C2560D" w14:textId="790CD877" w:rsidR="003E32FD" w:rsidRDefault="004E5B58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Energetikos viceministrė</w:t>
            </w:r>
            <w:r w:rsidR="00EE4B27">
              <w:rPr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bottom w:val="nil"/>
            </w:tcBorders>
          </w:tcPr>
          <w:p w14:paraId="186C3739" w14:textId="77777777" w:rsidR="003E32FD" w:rsidRDefault="003E32FD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0A8F3AFC" w14:textId="77777777" w:rsidR="003E32FD" w:rsidRDefault="003E32FD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684" w:type="dxa"/>
            <w:tcBorders>
              <w:bottom w:val="nil"/>
            </w:tcBorders>
          </w:tcPr>
          <w:p w14:paraId="33D68EA5" w14:textId="77777777" w:rsidR="003E32FD" w:rsidRDefault="003E32FD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92B1327" w14:textId="7CD93DC5" w:rsidR="003E32FD" w:rsidRDefault="00EE4B27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Daiva Garbaliauskaitė</w:t>
            </w:r>
          </w:p>
        </w:tc>
      </w:tr>
      <w:tr w:rsidR="003E32FD" w14:paraId="0BE1540A" w14:textId="77777777">
        <w:tc>
          <w:tcPr>
            <w:tcW w:w="5495" w:type="dxa"/>
          </w:tcPr>
          <w:p w14:paraId="23B817ED" w14:textId="654D43C2" w:rsidR="003E32FD" w:rsidRDefault="0000664C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(ministerijos atsakingo asmens pareigų pavadinimas)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87AAF45" w14:textId="77777777" w:rsidR="003E32FD" w:rsidRDefault="003E32FD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45A2D18B" w14:textId="1467188A" w:rsidR="003E32FD" w:rsidRDefault="0000664C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(parašas)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14:paraId="124D956B" w14:textId="77777777" w:rsidR="003E32FD" w:rsidRDefault="003E32FD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569EE21" w14:textId="25222BA0" w:rsidR="003E32FD" w:rsidRDefault="0000664C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(vardas ir pavardė)</w:t>
            </w:r>
          </w:p>
        </w:tc>
      </w:tr>
    </w:tbl>
    <w:p w14:paraId="694D1F0E" w14:textId="7E9AA760" w:rsidR="003E32FD" w:rsidRDefault="003E32FD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1221B249" w14:textId="03BC4E18" w:rsidR="003E32FD" w:rsidRDefault="0000664C">
      <w:pPr>
        <w:widowControl w:val="0"/>
        <w:spacing w:line="240" w:lineRule="exact"/>
        <w:jc w:val="center"/>
        <w:textAlignment w:val="baseline"/>
        <w:rPr>
          <w:szCs w:val="24"/>
        </w:rPr>
      </w:pPr>
      <w:r>
        <w:rPr>
          <w:szCs w:val="24"/>
        </w:rPr>
        <w:t>_____________________________________________</w:t>
      </w:r>
    </w:p>
    <w:sectPr w:rsidR="003E32FD" w:rsidSect="005D6B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134" w:right="567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16398" w14:textId="77777777" w:rsidR="00E90CDF" w:rsidRDefault="00E90CDF" w:rsidP="005D6B18">
      <w:r>
        <w:separator/>
      </w:r>
    </w:p>
  </w:endnote>
  <w:endnote w:type="continuationSeparator" w:id="0">
    <w:p w14:paraId="14D6A237" w14:textId="77777777" w:rsidR="00E90CDF" w:rsidRDefault="00E90CDF" w:rsidP="005D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95DDE" w14:textId="77777777" w:rsidR="005D6B18" w:rsidRDefault="005D6B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8FC4" w14:textId="77777777" w:rsidR="005D6B18" w:rsidRDefault="005D6B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CDD28" w14:textId="77777777" w:rsidR="005D6B18" w:rsidRDefault="005D6B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7E5E7" w14:textId="77777777" w:rsidR="00E90CDF" w:rsidRDefault="00E90CDF" w:rsidP="005D6B18">
      <w:r>
        <w:separator/>
      </w:r>
    </w:p>
  </w:footnote>
  <w:footnote w:type="continuationSeparator" w:id="0">
    <w:p w14:paraId="23988FF5" w14:textId="77777777" w:rsidR="00E90CDF" w:rsidRDefault="00E90CDF" w:rsidP="005D6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E5227" w14:textId="77777777" w:rsidR="005D6B18" w:rsidRDefault="005D6B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05112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56D8EAC" w14:textId="5902C5EC" w:rsidR="005D6B18" w:rsidRDefault="005D6B1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EAEF81" w14:textId="77777777" w:rsidR="005D6B18" w:rsidRDefault="005D6B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FFF91" w14:textId="77777777" w:rsidR="005D6B18" w:rsidRDefault="005D6B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D4B8A"/>
    <w:multiLevelType w:val="hybridMultilevel"/>
    <w:tmpl w:val="BA40C8A2"/>
    <w:lvl w:ilvl="0" w:tplc="7CCE77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60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ECA"/>
    <w:rsid w:val="0000664C"/>
    <w:rsid w:val="000612BE"/>
    <w:rsid w:val="00063C73"/>
    <w:rsid w:val="00157AFB"/>
    <w:rsid w:val="001B4186"/>
    <w:rsid w:val="001C7B1B"/>
    <w:rsid w:val="00231A1D"/>
    <w:rsid w:val="002513ED"/>
    <w:rsid w:val="00253000"/>
    <w:rsid w:val="00291650"/>
    <w:rsid w:val="002A6231"/>
    <w:rsid w:val="002C6CAA"/>
    <w:rsid w:val="003217D9"/>
    <w:rsid w:val="003D0C34"/>
    <w:rsid w:val="003E32FD"/>
    <w:rsid w:val="004112BA"/>
    <w:rsid w:val="00486D11"/>
    <w:rsid w:val="004E5B58"/>
    <w:rsid w:val="005433E8"/>
    <w:rsid w:val="005A48E2"/>
    <w:rsid w:val="005C15AA"/>
    <w:rsid w:val="005D6B18"/>
    <w:rsid w:val="005E3B8B"/>
    <w:rsid w:val="00687973"/>
    <w:rsid w:val="006A07E1"/>
    <w:rsid w:val="006E4B90"/>
    <w:rsid w:val="006E7E78"/>
    <w:rsid w:val="007D189C"/>
    <w:rsid w:val="007E6F2A"/>
    <w:rsid w:val="007F4854"/>
    <w:rsid w:val="00853E96"/>
    <w:rsid w:val="00872AEF"/>
    <w:rsid w:val="0090269C"/>
    <w:rsid w:val="00943F60"/>
    <w:rsid w:val="00955889"/>
    <w:rsid w:val="009673F5"/>
    <w:rsid w:val="009B18F9"/>
    <w:rsid w:val="00A15EA4"/>
    <w:rsid w:val="00A431E1"/>
    <w:rsid w:val="00A536F8"/>
    <w:rsid w:val="00A954D2"/>
    <w:rsid w:val="00AA741D"/>
    <w:rsid w:val="00BD73AF"/>
    <w:rsid w:val="00C1033C"/>
    <w:rsid w:val="00C908EC"/>
    <w:rsid w:val="00CB7A34"/>
    <w:rsid w:val="00CC5B6B"/>
    <w:rsid w:val="00CE712A"/>
    <w:rsid w:val="00D03F3E"/>
    <w:rsid w:val="00D10195"/>
    <w:rsid w:val="00D66864"/>
    <w:rsid w:val="00DF1A97"/>
    <w:rsid w:val="00E17ECA"/>
    <w:rsid w:val="00E90CDF"/>
    <w:rsid w:val="00ED7910"/>
    <w:rsid w:val="00EE4B27"/>
    <w:rsid w:val="00EF771B"/>
    <w:rsid w:val="00F32B87"/>
    <w:rsid w:val="00F55C8E"/>
    <w:rsid w:val="00FC133B"/>
    <w:rsid w:val="00FC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D08C5"/>
  <w15:docId w15:val="{3CC06436-3759-40FD-A88D-05DBF28E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A954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6B18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6B18"/>
  </w:style>
  <w:style w:type="paragraph" w:styleId="Footer">
    <w:name w:val="footer"/>
    <w:basedOn w:val="Normal"/>
    <w:link w:val="FooterChar"/>
    <w:unhideWhenUsed/>
    <w:rsid w:val="005D6B18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rsid w:val="005D6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B9097-8A91-4F37-9B70-08DBBAEBCB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9F4B84-23E2-45B6-A88D-0F1C55B4E0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A3074F-20F2-4317-A408-BC66AB337D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E6C3E2-AF57-4A88-B348-9CCDF3F6B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525</Words>
  <Characters>4268</Characters>
  <Application>Microsoft Office Word</Application>
  <DocSecurity>0</DocSecurity>
  <Lines>35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Veiksmų programų administravimo</vt:lpstr>
      <vt:lpstr>Veiksmų programų administravimo</vt:lpstr>
    </vt:vector>
  </TitlesOfParts>
  <Company>LR finansų ministerija</Company>
  <LinksUpToDate>false</LinksUpToDate>
  <CharactersWithSpaces>4784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Veiksmų programų administravimo</dc:title>
  <dc:creator>FM</dc:creator>
  <cp:lastModifiedBy>Valentina Kovaliova</cp:lastModifiedBy>
  <cp:revision>3</cp:revision>
  <cp:lastPrinted>2017-02-13T08:49:00Z</cp:lastPrinted>
  <dcterms:created xsi:type="dcterms:W3CDTF">2023-05-10T13:33:00Z</dcterms:created>
  <dcterms:modified xsi:type="dcterms:W3CDTF">2023-05-10T13:34:00Z</dcterms:modified>
</cp:coreProperties>
</file>