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97DA" w14:textId="77777777" w:rsidR="00FE4820" w:rsidRDefault="00FE4820" w:rsidP="00533A72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332641EB" w:rsidR="00DB7A69" w:rsidRDefault="008E51A6" w:rsidP="0020694C">
      <w:pPr>
        <w:pStyle w:val="Antrats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ab/>
      </w:r>
      <w:r w:rsidR="00DB7A69"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20694C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20694C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20694C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0694C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20694C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0694C">
              <w:rPr>
                <w:b/>
                <w:bCs/>
                <w:sz w:val="20"/>
              </w:rPr>
              <w:t>Kodas</w:t>
            </w:r>
          </w:p>
        </w:tc>
      </w:tr>
      <w:tr w:rsidR="00DB7A69" w:rsidRPr="0020694C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1A6BB6" w14:textId="77777777" w:rsidR="0020694C" w:rsidRDefault="00DB7A69" w:rsidP="00DC6EC7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Asignavimų valdytojas – </w:t>
            </w:r>
          </w:p>
          <w:p w14:paraId="72B50961" w14:textId="6D1E1BB9" w:rsidR="0076369B" w:rsidRPr="0020694C" w:rsidRDefault="0076369B" w:rsidP="00DC6EC7">
            <w:pPr>
              <w:widowControl w:val="0"/>
              <w:jc w:val="both"/>
              <w:rPr>
                <w:b/>
                <w:bCs/>
                <w:sz w:val="20"/>
              </w:rPr>
            </w:pPr>
            <w:r w:rsidRPr="0020694C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20694C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0AA319B1" w:rsidR="0076369B" w:rsidRPr="0020694C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20694C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20694C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0694C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5DC032" w14:textId="77777777" w:rsid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Nacionalinio pažangos plano strateginis tikslas –</w:t>
            </w:r>
          </w:p>
          <w:p w14:paraId="217CEC63" w14:textId="0BA3075A" w:rsidR="00DB7A69" w:rsidRPr="0020694C" w:rsidRDefault="007F7FA0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20694C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0694C">
              <w:rPr>
                <w:iCs/>
                <w:sz w:val="20"/>
              </w:rPr>
              <w:t>NPP-01</w:t>
            </w:r>
          </w:p>
        </w:tc>
      </w:tr>
      <w:tr w:rsidR="00DB7A69" w:rsidRPr="0020694C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DDB518" w14:textId="77777777" w:rsid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Nacionalinio pažangos plano uždavinys</w:t>
            </w:r>
            <w:r w:rsidR="00DC6EC7" w:rsidRPr="0020694C">
              <w:rPr>
                <w:sz w:val="20"/>
              </w:rPr>
              <w:t xml:space="preserve"> </w:t>
            </w:r>
            <w:r w:rsidRPr="0020694C">
              <w:rPr>
                <w:sz w:val="20"/>
              </w:rPr>
              <w:t> –</w:t>
            </w:r>
          </w:p>
          <w:p w14:paraId="2EEB1537" w14:textId="6C79410B" w:rsidR="001C1FEA" w:rsidRPr="0020694C" w:rsidRDefault="00A329FE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20694C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20694C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20694C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20694C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20694C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0694C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44EF6A" w14:textId="77777777" w:rsidR="0020694C" w:rsidRDefault="00DB7A69" w:rsidP="00DC6EC7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Strateginio veiklos plano programa –</w:t>
            </w:r>
          </w:p>
          <w:p w14:paraId="325BA4F4" w14:textId="17A1A3A8" w:rsidR="00DB7A69" w:rsidRPr="0020694C" w:rsidRDefault="00490772" w:rsidP="00DC6EC7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20694C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20694C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20694C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8F8B4" w14:textId="2F102EF6" w:rsidR="00DB7A69" w:rsidRDefault="00DB7A69" w:rsidP="002464EB">
            <w:pPr>
              <w:jc w:val="both"/>
              <w:rPr>
                <w:sz w:val="20"/>
              </w:rPr>
            </w:pPr>
            <w:r w:rsidRPr="0020694C">
              <w:rPr>
                <w:sz w:val="20"/>
              </w:rPr>
              <w:t>Strateginio veiklos plano programos uždavinys –</w:t>
            </w:r>
          </w:p>
          <w:p w14:paraId="62C9DCB1" w14:textId="0B88CE26" w:rsidR="00DB7A69" w:rsidRPr="0020694C" w:rsidRDefault="00483E1C" w:rsidP="002464EB">
            <w:pPr>
              <w:jc w:val="both"/>
              <w:rPr>
                <w:b/>
                <w:sz w:val="20"/>
              </w:rPr>
            </w:pPr>
            <w:r w:rsidRPr="0020694C">
              <w:rPr>
                <w:b/>
                <w:sz w:val="20"/>
              </w:rPr>
              <w:t>Skatinti pažangiųjų technologijų ir inovacijų kūrimą, diegimą ir sklaidą</w:t>
            </w:r>
            <w:r w:rsidRPr="0020694C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20694C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20694C">
              <w:rPr>
                <w:bCs/>
                <w:sz w:val="20"/>
              </w:rPr>
              <w:t>05-001-01-05</w:t>
            </w:r>
          </w:p>
        </w:tc>
      </w:tr>
      <w:tr w:rsidR="00DB7A69" w:rsidRPr="0020694C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840B39" w14:textId="77777777" w:rsidR="000852D3" w:rsidRDefault="00DB7A69" w:rsidP="00DC6EC7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Strateginio veiklos plano programos priemonė –</w:t>
            </w:r>
          </w:p>
          <w:p w14:paraId="57E4A33F" w14:textId="193F82A7" w:rsidR="00DB7A69" w:rsidRPr="0020694C" w:rsidRDefault="007F7BFA" w:rsidP="00DC6EC7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20694C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20694C">
              <w:rPr>
                <w:bCs/>
                <w:sz w:val="20"/>
              </w:rPr>
              <w:t xml:space="preserve">05-001-01-05-07 </w:t>
            </w:r>
          </w:p>
        </w:tc>
      </w:tr>
      <w:tr w:rsidR="00DB7A69" w:rsidRPr="0020694C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40F3ABBD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Rodiklio pavadinimas </w:t>
            </w:r>
            <w:r w:rsidR="00DC6EC7" w:rsidRPr="0020694C">
              <w:rPr>
                <w:sz w:val="20"/>
              </w:rPr>
              <w:t>–</w:t>
            </w:r>
            <w:r w:rsidR="00533A72" w:rsidRPr="0020694C">
              <w:rPr>
                <w:b/>
                <w:bCs/>
                <w:sz w:val="20"/>
              </w:rPr>
              <w:t xml:space="preserve"> </w:t>
            </w:r>
            <w:r w:rsidR="00E723A8" w:rsidRPr="00275115">
              <w:rPr>
                <w:b/>
                <w:sz w:val="20"/>
              </w:rPr>
              <w:t>produkto rodiklis</w:t>
            </w:r>
            <w:r w:rsidR="00E723A8" w:rsidRPr="0020694C">
              <w:rPr>
                <w:b/>
                <w:bCs/>
                <w:sz w:val="20"/>
              </w:rPr>
              <w:t xml:space="preserve"> </w:t>
            </w:r>
            <w:r w:rsidR="00533A72" w:rsidRPr="0020694C">
              <w:rPr>
                <w:b/>
                <w:bCs/>
                <w:sz w:val="20"/>
              </w:rPr>
              <w:t>N</w:t>
            </w:r>
            <w:r w:rsidR="00DC6EC7" w:rsidRPr="0020694C">
              <w:rPr>
                <w:b/>
                <w:bCs/>
                <w:sz w:val="20"/>
              </w:rPr>
              <w:t>efinansinę paramą gavusios įmonės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5FA07A87" w:rsidR="00DB7A69" w:rsidRPr="0020694C" w:rsidRDefault="00533A72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0694C">
              <w:rPr>
                <w:bCs/>
                <w:sz w:val="20"/>
              </w:rPr>
              <w:t>P-</w:t>
            </w:r>
            <w:r w:rsidR="00B029E4" w:rsidRPr="0020694C">
              <w:rPr>
                <w:bCs/>
                <w:sz w:val="20"/>
              </w:rPr>
              <w:t>05-001-01-05-07-</w:t>
            </w:r>
            <w:r w:rsidR="00E2057A" w:rsidRPr="0020694C">
              <w:rPr>
                <w:bCs/>
                <w:sz w:val="20"/>
              </w:rPr>
              <w:t>14</w:t>
            </w:r>
          </w:p>
        </w:tc>
      </w:tr>
      <w:tr w:rsidR="00DB7A69" w:rsidRPr="0020694C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20694C" w:rsidRDefault="00DB7A69" w:rsidP="00F97E03">
            <w:pPr>
              <w:widowControl w:val="0"/>
              <w:jc w:val="center"/>
              <w:rPr>
                <w:sz w:val="20"/>
              </w:rPr>
            </w:pPr>
            <w:r w:rsidRPr="0020694C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FA98E4E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20694C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0694C">
              <w:rPr>
                <w:sz w:val="20"/>
              </w:rPr>
              <w:t>Į</w:t>
            </w:r>
            <w:r w:rsidR="00480DA1" w:rsidRPr="0020694C">
              <w:rPr>
                <w:sz w:val="20"/>
              </w:rPr>
              <w:t>monės</w:t>
            </w:r>
          </w:p>
        </w:tc>
      </w:tr>
      <w:tr w:rsidR="00D71ADD" w:rsidRPr="0020694C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20694C" w:rsidRDefault="00D71ADD" w:rsidP="00F97E03">
            <w:pPr>
              <w:widowControl w:val="0"/>
              <w:jc w:val="center"/>
              <w:rPr>
                <w:sz w:val="20"/>
              </w:rPr>
            </w:pPr>
            <w:r w:rsidRPr="0020694C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66F3E78A" w:rsidR="00D71ADD" w:rsidRPr="0020694C" w:rsidRDefault="00D71ADD" w:rsidP="00D71ADD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4C11C" w14:textId="40A3D9E0" w:rsidR="001136A4" w:rsidRDefault="001136A4" w:rsidP="001136A4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Remiantis </w:t>
            </w:r>
            <w:r w:rsidR="00490772" w:rsidRPr="0020694C">
              <w:rPr>
                <w:sz w:val="20"/>
              </w:rPr>
              <w:t>EK</w:t>
            </w:r>
            <w:r w:rsidRPr="0020694C">
              <w:rPr>
                <w:sz w:val="20"/>
              </w:rPr>
              <w:t xml:space="preserve"> skelbiamu 2021</w:t>
            </w:r>
            <w:r w:rsidR="00490772" w:rsidRPr="0020694C">
              <w:rPr>
                <w:sz w:val="20"/>
              </w:rPr>
              <w:t>–</w:t>
            </w:r>
            <w:r w:rsidRPr="0020694C">
              <w:rPr>
                <w:sz w:val="20"/>
              </w:rPr>
              <w:t xml:space="preserve">2027 m. Europos regioninės plėtros ir Sanglaudos fondų rodiklių </w:t>
            </w:r>
            <w:hyperlink r:id="rId7">
              <w:r w:rsidR="00490772" w:rsidRPr="0020694C">
                <w:rPr>
                  <w:rStyle w:val="Hipersaitas"/>
                  <w:sz w:val="20"/>
                </w:rPr>
                <w:t>aprašymu</w:t>
              </w:r>
            </w:hyperlink>
            <w:r w:rsidR="00490772" w:rsidRPr="0020694C">
              <w:rPr>
                <w:sz w:val="20"/>
              </w:rPr>
              <w:t xml:space="preserve"> </w:t>
            </w:r>
            <w:r w:rsidRPr="0020694C">
              <w:rPr>
                <w:sz w:val="20"/>
              </w:rPr>
              <w:t xml:space="preserve"> (RCO04). </w:t>
            </w:r>
          </w:p>
          <w:p w14:paraId="5F4F24A6" w14:textId="77777777" w:rsidR="002A42FA" w:rsidRPr="0020694C" w:rsidRDefault="002A42FA" w:rsidP="001136A4">
            <w:pPr>
              <w:widowControl w:val="0"/>
              <w:jc w:val="both"/>
              <w:rPr>
                <w:sz w:val="20"/>
              </w:rPr>
            </w:pPr>
          </w:p>
          <w:p w14:paraId="36A120D8" w14:textId="77777777" w:rsidR="001136A4" w:rsidRPr="0020694C" w:rsidRDefault="001136A4" w:rsidP="001136A4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Vadovaujantis Europos Parlamento ir Tarybos reglamentu (ES) 2021/1058 dėl Europos regioninės plėtros fondo ir Sanglaudos fondo šis rodiklis yra regioninės politikos bendras produkto rodiklis RCO04. </w:t>
            </w:r>
          </w:p>
          <w:p w14:paraId="5E75D7DB" w14:textId="783A7AEE" w:rsidR="001136A4" w:rsidRPr="0020694C" w:rsidRDefault="001136A4" w:rsidP="001136A4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Įmonės į rodiklį įtraukiamos, jei nefinansinę paramą gauna struktūriškai, pavyzdžiui, MVĮ įmonės, gaunančios inkubatoriaus paslaugas. Suteikta parama turi būti įforminta dokumentais. Vienkartiniai užklausimai, pavyzdžiui, telefono skambučiai dėl informacijos užklausų, neįtraukiami.</w:t>
            </w:r>
          </w:p>
          <w:p w14:paraId="59583A8E" w14:textId="28BEC94C" w:rsidR="001136A4" w:rsidRPr="0020694C" w:rsidRDefault="001136A4" w:rsidP="001136A4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Nefinansinės paramos pavyzdžiai apima tokias paslaugas kaip: konsultavimo paslaugos (konsultacinė pagalba ir mokymai keistis žiniomis ir patirtimi) arba pagalbinės paslaugos (biuro patalpų, svetainių, duomenų bankų, bibliotekų teikimas, rinkos tyrimai ir kita.</w:t>
            </w:r>
          </w:p>
          <w:p w14:paraId="75299AC0" w14:textId="641C908A" w:rsidR="00161CE6" w:rsidRPr="0020694C" w:rsidRDefault="001136A4" w:rsidP="001136A4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20694C">
              <w:rPr>
                <w:sz w:val="20"/>
              </w:rPr>
              <w:t>Įmonė – ekonominę veiklą vykdantis juridinis asmuo (šaltinis: Lietuvos Respublikos smulkiojo ir vidutinio verslo plėtros įstatymas)</w:t>
            </w:r>
          </w:p>
        </w:tc>
      </w:tr>
      <w:tr w:rsidR="00DB7A69" w:rsidRPr="0020694C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328F13F2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4B3FA7FE" w:rsidR="00DC7A01" w:rsidRPr="0020694C" w:rsidRDefault="00F30C95" w:rsidP="00E94114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0694C">
              <w:rPr>
                <w:noProof/>
                <w:color w:val="000000"/>
                <w:sz w:val="20"/>
                <w:lang w:val="en-IE" w:eastAsia="en-IE"/>
              </w:rPr>
              <w:t>Pirmą kartą gauta nefinansinė parama. Sumuojamos įmonės, gavusios nefinansinę paramą. Viena įmonė skaičiuojama vieną kartą, nepriklausomai, kiek paslaugų ji gauna</w:t>
            </w:r>
          </w:p>
        </w:tc>
      </w:tr>
      <w:tr w:rsidR="00DB7A69" w:rsidRPr="0020694C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46199861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Rodiklio ir jo dėmenų detalumas</w:t>
            </w:r>
            <w:r w:rsidR="00823721" w:rsidRPr="0020694C">
              <w:rPr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0315C4DB" w:rsidR="00DB7A69" w:rsidRPr="0020694C" w:rsidRDefault="00F34D42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bCs/>
                <w:sz w:val="20"/>
              </w:rPr>
              <w:t>Reikalavimai nenustatomi</w:t>
            </w:r>
          </w:p>
        </w:tc>
      </w:tr>
      <w:tr w:rsidR="00DB7A69" w:rsidRPr="0020694C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3FCFE83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36E1F319" w:rsidR="00DB7A69" w:rsidRPr="0020694C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20694C">
              <w:rPr>
                <w:noProof/>
                <w:color w:val="000000"/>
                <w:sz w:val="20"/>
                <w:lang w:val="en-US" w:eastAsia="en-IE"/>
              </w:rPr>
              <w:t>1.taisyklė.</w:t>
            </w:r>
            <w:r w:rsidR="00D64E7C" w:rsidRPr="0020694C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826B84" w:rsidRPr="0020694C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20694C">
              <w:rPr>
                <w:noProof/>
                <w:color w:val="000000"/>
                <w:sz w:val="20"/>
                <w:lang w:val="en-IE" w:eastAsia="en-IE"/>
              </w:rPr>
              <w:t>taskaitos teiki</w:t>
            </w:r>
            <w:r w:rsidR="00EB0656" w:rsidRPr="0020694C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20694C">
              <w:rPr>
                <w:noProof/>
                <w:color w:val="000000"/>
                <w:sz w:val="20"/>
                <w:lang w:val="en-IE" w:eastAsia="en-IE"/>
              </w:rPr>
              <w:t>mos pasiekus konkretų tikslą</w:t>
            </w:r>
          </w:p>
        </w:tc>
      </w:tr>
      <w:tr w:rsidR="00DB7A69" w:rsidRPr="0020694C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20694C" w:rsidRDefault="00DB7A69" w:rsidP="004E03DE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5DB876A4" w:rsidR="00DE3940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11D51E" w14:textId="3BF1CE69" w:rsidR="00F30C95" w:rsidRPr="0020694C" w:rsidRDefault="00F30C95" w:rsidP="00F30C95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20694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 „INVESTIS“</w:t>
            </w:r>
            <w:r w:rsidR="009A1C7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46885D5F" w:rsidR="00DB7A69" w:rsidRPr="0020694C" w:rsidRDefault="00F30C95" w:rsidP="00F30C95">
            <w:pPr>
              <w:jc w:val="both"/>
              <w:rPr>
                <w:b/>
                <w:bCs/>
                <w:color w:val="808080"/>
                <w:sz w:val="20"/>
              </w:rPr>
            </w:pPr>
            <w:r w:rsidRPr="0020694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Projektų vykdytojų teikiamos ataskaitos pagal suteiktas paslaugas, Projekto vykdytojas yra atsakingas už duomenų ir informacijos apie rodiklio</w:t>
            </w:r>
            <w:r w:rsidR="00DD7635" w:rsidRPr="0020694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pasiekimą,</w:t>
            </w:r>
            <w:r w:rsidRPr="0020694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surinkimą ir pateikimą</w:t>
            </w:r>
          </w:p>
        </w:tc>
      </w:tr>
      <w:tr w:rsidR="00DB7A69" w:rsidRPr="0020694C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lastRenderedPageBreak/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5909292D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294C40" w14:textId="0E2E5BD9" w:rsidR="00731DD3" w:rsidRPr="0020694C" w:rsidRDefault="00731DD3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20694C">
              <w:rPr>
                <w:sz w:val="20"/>
                <w:lang w:eastAsia="lt-LT"/>
              </w:rPr>
              <w:t>Už rodiklio stebėseną (duomenų surinkimą ir paviešinimą)</w:t>
            </w:r>
            <w:r w:rsidR="00DD7635" w:rsidRPr="0020694C">
              <w:rPr>
                <w:sz w:val="20"/>
                <w:lang w:eastAsia="lt-LT"/>
              </w:rPr>
              <w:t>:</w:t>
            </w:r>
            <w:r w:rsidRPr="0020694C">
              <w:rPr>
                <w:sz w:val="20"/>
                <w:lang w:eastAsia="lt-LT"/>
              </w:rPr>
              <w:t xml:space="preserve">  </w:t>
            </w:r>
          </w:p>
          <w:p w14:paraId="54F4C438" w14:textId="2D3E03EC" w:rsidR="00EC451C" w:rsidRPr="0020694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20694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EC451C" w:rsidRPr="0020694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20694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EC451C" w:rsidRPr="0020694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20694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EC451C" w:rsidRPr="0020694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20694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EC451C" w:rsidRPr="0020694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20694C">
              <w:rPr>
                <w:sz w:val="20"/>
                <w:lang w:eastAsia="lt-LT"/>
              </w:rPr>
              <w:t>Tel.  8 698 42185</w:t>
            </w:r>
          </w:p>
          <w:p w14:paraId="18310AEE" w14:textId="449CFE3B" w:rsidR="00D16045" w:rsidRPr="0020694C" w:rsidRDefault="00EC451C" w:rsidP="00EC451C">
            <w:pPr>
              <w:rPr>
                <w:sz w:val="20"/>
              </w:rPr>
            </w:pPr>
            <w:r w:rsidRPr="0020694C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DB7A69" w:rsidRPr="0020694C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20694C" w:rsidRDefault="00DB7A69" w:rsidP="002464EB">
            <w:pPr>
              <w:widowControl w:val="0"/>
              <w:rPr>
                <w:sz w:val="20"/>
              </w:rPr>
            </w:pPr>
            <w:r w:rsidRPr="0020694C">
              <w:rPr>
                <w:sz w:val="20"/>
              </w:rPr>
              <w:t>1</w:t>
            </w:r>
            <w:r w:rsidRPr="0020694C">
              <w:rPr>
                <w:sz w:val="20"/>
                <w:lang w:val="en-GB"/>
              </w:rPr>
              <w:t>5</w:t>
            </w:r>
            <w:r w:rsidRPr="0020694C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44ACBDE9" w:rsidR="00DB7A69" w:rsidRPr="0020694C" w:rsidRDefault="00DB7A69" w:rsidP="002464EB">
            <w:pPr>
              <w:widowControl w:val="0"/>
              <w:jc w:val="both"/>
              <w:rPr>
                <w:sz w:val="20"/>
              </w:rPr>
            </w:pPr>
            <w:r w:rsidRPr="0020694C">
              <w:rPr>
                <w:sz w:val="20"/>
              </w:rPr>
              <w:t>Kita svarbi informacija ‒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122E7" w14:textId="77777777" w:rsidR="005E0686" w:rsidRDefault="008426D4" w:rsidP="00572C10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20694C"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="001371EC">
              <w:rPr>
                <w:noProof/>
                <w:color w:val="000000"/>
                <w:sz w:val="20"/>
                <w:lang w:val="en-IE" w:eastAsia="en-IE"/>
              </w:rPr>
              <w:t>–</w:t>
            </w:r>
            <w:r w:rsidRPr="0020694C">
              <w:rPr>
                <w:noProof/>
                <w:color w:val="000000"/>
                <w:sz w:val="20"/>
                <w:lang w:val="en-IE" w:eastAsia="en-IE"/>
              </w:rPr>
              <w:t>2027 m. IP rodiklis RCO04</w:t>
            </w:r>
            <w:r w:rsidR="005E0686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0AE65E68" w14:textId="3303545D" w:rsidR="008426D4" w:rsidRPr="0020694C" w:rsidRDefault="005E0686" w:rsidP="00572C10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Rodiklio kodas</w:t>
            </w:r>
            <w:r w:rsidR="00DD7635" w:rsidRPr="0020694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DD7635" w:rsidRPr="0020694C">
              <w:rPr>
                <w:color w:val="000000"/>
                <w:sz w:val="20"/>
              </w:rPr>
              <w:t>P.B.2</w:t>
            </w:r>
            <w:r w:rsidR="005B299E" w:rsidRPr="0020694C">
              <w:rPr>
                <w:color w:val="000000"/>
                <w:sz w:val="20"/>
              </w:rPr>
              <w:t>.0</w:t>
            </w:r>
            <w:r w:rsidR="00DD7635" w:rsidRPr="0020694C">
              <w:rPr>
                <w:color w:val="000000"/>
                <w:sz w:val="20"/>
              </w:rPr>
              <w:t>004</w:t>
            </w:r>
            <w:r w:rsidR="008426D4" w:rsidRPr="0020694C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AD24528" w14:textId="21C8331A" w:rsidR="00572C10" w:rsidRPr="0020694C" w:rsidRDefault="00572C10" w:rsidP="00572C10">
            <w:pPr>
              <w:rPr>
                <w:color w:val="000000"/>
                <w:sz w:val="20"/>
                <w:lang w:val="en-IE" w:eastAsia="en-IE"/>
              </w:rPr>
            </w:pPr>
            <w:r w:rsidRPr="0020694C">
              <w:rPr>
                <w:noProof/>
                <w:color w:val="000000"/>
                <w:sz w:val="20"/>
                <w:lang w:val="en-IE" w:eastAsia="en-IE"/>
              </w:rPr>
              <w:t>Naudojamas kartu su rodikli</w:t>
            </w:r>
            <w:r w:rsidR="001D64BC" w:rsidRPr="0020694C">
              <w:rPr>
                <w:noProof/>
                <w:color w:val="000000"/>
                <w:sz w:val="20"/>
                <w:lang w:val="en-IE" w:eastAsia="en-IE"/>
              </w:rPr>
              <w:t>u</w:t>
            </w:r>
            <w:r w:rsidRPr="0020694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8426D4" w:rsidRPr="0020694C">
              <w:rPr>
                <w:noProof/>
                <w:color w:val="000000"/>
                <w:sz w:val="20"/>
                <w:lang w:val="en-IE" w:eastAsia="en-IE"/>
              </w:rPr>
              <w:t>P-05-001-01-05-07-08 (</w:t>
            </w:r>
            <w:r w:rsidRPr="0020694C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8426D4" w:rsidRPr="0020694C">
              <w:rPr>
                <w:noProof/>
                <w:color w:val="000000"/>
                <w:sz w:val="20"/>
                <w:lang w:val="en-IE" w:eastAsia="en-IE"/>
              </w:rPr>
              <w:t>)</w:t>
            </w:r>
          </w:p>
          <w:p w14:paraId="497EEF1F" w14:textId="76F908C4" w:rsidR="00DB7A69" w:rsidRPr="0020694C" w:rsidRDefault="00DB7A69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246F651E" w14:textId="77777777" w:rsidR="003B74D6" w:rsidRDefault="003B74D6"/>
    <w:sectPr w:rsidR="003B74D6" w:rsidSect="008E51A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20BA" w14:textId="77777777" w:rsidR="006459E9" w:rsidRDefault="006459E9" w:rsidP="00FE4820">
      <w:r>
        <w:separator/>
      </w:r>
    </w:p>
  </w:endnote>
  <w:endnote w:type="continuationSeparator" w:id="0">
    <w:p w14:paraId="6F2472E8" w14:textId="77777777" w:rsidR="006459E9" w:rsidRDefault="006459E9" w:rsidP="00FE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2769" w14:textId="77777777" w:rsidR="006459E9" w:rsidRDefault="006459E9" w:rsidP="00FE4820">
      <w:r>
        <w:separator/>
      </w:r>
    </w:p>
  </w:footnote>
  <w:footnote w:type="continuationSeparator" w:id="0">
    <w:p w14:paraId="78BD9691" w14:textId="77777777" w:rsidR="006459E9" w:rsidRDefault="006459E9" w:rsidP="00FE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033520"/>
      <w:docPartObj>
        <w:docPartGallery w:val="Page Numbers (Top of Page)"/>
        <w:docPartUnique/>
      </w:docPartObj>
    </w:sdtPr>
    <w:sdtContent>
      <w:p w14:paraId="0957A244" w14:textId="0BDE2FD4" w:rsidR="008E51A6" w:rsidRDefault="008E51A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2D145" w14:textId="77777777" w:rsidR="00FE4820" w:rsidRDefault="00FE4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A7A"/>
    <w:rsid w:val="000473EC"/>
    <w:rsid w:val="000534CD"/>
    <w:rsid w:val="000539C4"/>
    <w:rsid w:val="000702C5"/>
    <w:rsid w:val="00082408"/>
    <w:rsid w:val="000852D3"/>
    <w:rsid w:val="000937E2"/>
    <w:rsid w:val="000C2391"/>
    <w:rsid w:val="000D5B7F"/>
    <w:rsid w:val="000E01EC"/>
    <w:rsid w:val="001136A4"/>
    <w:rsid w:val="00113D75"/>
    <w:rsid w:val="001371EC"/>
    <w:rsid w:val="00141756"/>
    <w:rsid w:val="00151192"/>
    <w:rsid w:val="00161CE6"/>
    <w:rsid w:val="00180B65"/>
    <w:rsid w:val="00187C46"/>
    <w:rsid w:val="00191624"/>
    <w:rsid w:val="001C1FEA"/>
    <w:rsid w:val="001C36AC"/>
    <w:rsid w:val="001D64BC"/>
    <w:rsid w:val="001E1FC6"/>
    <w:rsid w:val="001F6146"/>
    <w:rsid w:val="0020649A"/>
    <w:rsid w:val="0020694C"/>
    <w:rsid w:val="00240505"/>
    <w:rsid w:val="00251298"/>
    <w:rsid w:val="00263A7E"/>
    <w:rsid w:val="00272A9F"/>
    <w:rsid w:val="002A42FA"/>
    <w:rsid w:val="002E1735"/>
    <w:rsid w:val="002E32DB"/>
    <w:rsid w:val="002F1F5F"/>
    <w:rsid w:val="002F2295"/>
    <w:rsid w:val="00304CF4"/>
    <w:rsid w:val="003055B2"/>
    <w:rsid w:val="003123BB"/>
    <w:rsid w:val="00317374"/>
    <w:rsid w:val="00325C40"/>
    <w:rsid w:val="00327BB3"/>
    <w:rsid w:val="003A39B3"/>
    <w:rsid w:val="003B74D6"/>
    <w:rsid w:val="003D05F6"/>
    <w:rsid w:val="004037E8"/>
    <w:rsid w:val="004110DF"/>
    <w:rsid w:val="00434568"/>
    <w:rsid w:val="0046350F"/>
    <w:rsid w:val="00480DA1"/>
    <w:rsid w:val="00483E1C"/>
    <w:rsid w:val="0048754C"/>
    <w:rsid w:val="00490772"/>
    <w:rsid w:val="004D21A7"/>
    <w:rsid w:val="004E03DE"/>
    <w:rsid w:val="004F02AC"/>
    <w:rsid w:val="004F6848"/>
    <w:rsid w:val="004F6951"/>
    <w:rsid w:val="00501BA5"/>
    <w:rsid w:val="005048A1"/>
    <w:rsid w:val="00513EFB"/>
    <w:rsid w:val="0052314A"/>
    <w:rsid w:val="00524F42"/>
    <w:rsid w:val="00533A72"/>
    <w:rsid w:val="00572C10"/>
    <w:rsid w:val="005744F7"/>
    <w:rsid w:val="005A350A"/>
    <w:rsid w:val="005B299E"/>
    <w:rsid w:val="005B3664"/>
    <w:rsid w:val="005D199B"/>
    <w:rsid w:val="005E0686"/>
    <w:rsid w:val="005E7A8A"/>
    <w:rsid w:val="00611CB8"/>
    <w:rsid w:val="00644B9D"/>
    <w:rsid w:val="006459E9"/>
    <w:rsid w:val="00653705"/>
    <w:rsid w:val="00654DDA"/>
    <w:rsid w:val="0065521B"/>
    <w:rsid w:val="00687A00"/>
    <w:rsid w:val="006C34D8"/>
    <w:rsid w:val="006E7D3F"/>
    <w:rsid w:val="006F0DB1"/>
    <w:rsid w:val="007177E5"/>
    <w:rsid w:val="00731DD3"/>
    <w:rsid w:val="00732CAF"/>
    <w:rsid w:val="0076369B"/>
    <w:rsid w:val="00795239"/>
    <w:rsid w:val="007A5AB5"/>
    <w:rsid w:val="007A6D43"/>
    <w:rsid w:val="007C0DFE"/>
    <w:rsid w:val="007C72D7"/>
    <w:rsid w:val="007D1091"/>
    <w:rsid w:val="007E0821"/>
    <w:rsid w:val="007F3457"/>
    <w:rsid w:val="007F7BFA"/>
    <w:rsid w:val="007F7D67"/>
    <w:rsid w:val="007F7FA0"/>
    <w:rsid w:val="00807523"/>
    <w:rsid w:val="00823721"/>
    <w:rsid w:val="00826B84"/>
    <w:rsid w:val="008426D4"/>
    <w:rsid w:val="0086618F"/>
    <w:rsid w:val="00881058"/>
    <w:rsid w:val="008C5763"/>
    <w:rsid w:val="008E51A6"/>
    <w:rsid w:val="008E645B"/>
    <w:rsid w:val="00904B38"/>
    <w:rsid w:val="00914043"/>
    <w:rsid w:val="00921B62"/>
    <w:rsid w:val="00921C35"/>
    <w:rsid w:val="00922784"/>
    <w:rsid w:val="00925A77"/>
    <w:rsid w:val="0094018C"/>
    <w:rsid w:val="009569DE"/>
    <w:rsid w:val="009A1C7A"/>
    <w:rsid w:val="009A278B"/>
    <w:rsid w:val="009B4132"/>
    <w:rsid w:val="009B4BA9"/>
    <w:rsid w:val="009D3685"/>
    <w:rsid w:val="00A11079"/>
    <w:rsid w:val="00A24AFD"/>
    <w:rsid w:val="00A329FE"/>
    <w:rsid w:val="00A42562"/>
    <w:rsid w:val="00AA7814"/>
    <w:rsid w:val="00AC12CD"/>
    <w:rsid w:val="00B029E4"/>
    <w:rsid w:val="00B13345"/>
    <w:rsid w:val="00B26962"/>
    <w:rsid w:val="00B46016"/>
    <w:rsid w:val="00B65316"/>
    <w:rsid w:val="00B75F10"/>
    <w:rsid w:val="00BD3D60"/>
    <w:rsid w:val="00BE0239"/>
    <w:rsid w:val="00BE0858"/>
    <w:rsid w:val="00BF696D"/>
    <w:rsid w:val="00C07704"/>
    <w:rsid w:val="00C4291B"/>
    <w:rsid w:val="00C52584"/>
    <w:rsid w:val="00C6320A"/>
    <w:rsid w:val="00C647CB"/>
    <w:rsid w:val="00C970EA"/>
    <w:rsid w:val="00CB3B5F"/>
    <w:rsid w:val="00CB40BF"/>
    <w:rsid w:val="00CC75C7"/>
    <w:rsid w:val="00D16045"/>
    <w:rsid w:val="00D52006"/>
    <w:rsid w:val="00D61EB0"/>
    <w:rsid w:val="00D64E7C"/>
    <w:rsid w:val="00D71ADD"/>
    <w:rsid w:val="00D7416A"/>
    <w:rsid w:val="00DB7A69"/>
    <w:rsid w:val="00DC62C0"/>
    <w:rsid w:val="00DC6EC7"/>
    <w:rsid w:val="00DC7A01"/>
    <w:rsid w:val="00DD58B8"/>
    <w:rsid w:val="00DD7635"/>
    <w:rsid w:val="00DE37D7"/>
    <w:rsid w:val="00DE3940"/>
    <w:rsid w:val="00DE64EA"/>
    <w:rsid w:val="00E02F28"/>
    <w:rsid w:val="00E0465A"/>
    <w:rsid w:val="00E2057A"/>
    <w:rsid w:val="00E42D61"/>
    <w:rsid w:val="00E437A4"/>
    <w:rsid w:val="00E469BA"/>
    <w:rsid w:val="00E6300D"/>
    <w:rsid w:val="00E723A8"/>
    <w:rsid w:val="00E82509"/>
    <w:rsid w:val="00E94114"/>
    <w:rsid w:val="00E9443D"/>
    <w:rsid w:val="00E96A77"/>
    <w:rsid w:val="00E97A43"/>
    <w:rsid w:val="00EB0656"/>
    <w:rsid w:val="00EC451C"/>
    <w:rsid w:val="00EC4772"/>
    <w:rsid w:val="00F1182E"/>
    <w:rsid w:val="00F144D3"/>
    <w:rsid w:val="00F277AE"/>
    <w:rsid w:val="00F30C95"/>
    <w:rsid w:val="00F34D42"/>
    <w:rsid w:val="00F465A0"/>
    <w:rsid w:val="00F5170E"/>
    <w:rsid w:val="00F54965"/>
    <w:rsid w:val="00F97E03"/>
    <w:rsid w:val="00FA30C7"/>
    <w:rsid w:val="00FE482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90772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E482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82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482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82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40B61117-4308-462D-8C19-6C990D8380B8}"/>
</file>

<file path=customXml/itemProps2.xml><?xml version="1.0" encoding="utf-8"?>
<ds:datastoreItem xmlns:ds="http://schemas.openxmlformats.org/officeDocument/2006/customXml" ds:itemID="{E67C3B93-9DD2-4ED0-A9D3-6E537E37C858}"/>
</file>

<file path=customXml/itemProps3.xml><?xml version="1.0" encoding="utf-8"?>
<ds:datastoreItem xmlns:ds="http://schemas.openxmlformats.org/officeDocument/2006/customXml" ds:itemID="{3AC6A5F2-5E12-40E5-BC52-64689856E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Eglė Samsonovienė</cp:lastModifiedBy>
  <cp:revision>134</cp:revision>
  <dcterms:created xsi:type="dcterms:W3CDTF">2022-06-07T05:52:00Z</dcterms:created>
  <dcterms:modified xsi:type="dcterms:W3CDTF">2023-01-04T14:11:00Z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