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00095" w14:textId="77777777" w:rsidR="00FE2276" w:rsidRPr="004E0844" w:rsidRDefault="00FE2276" w:rsidP="00FE2276">
      <w:pPr>
        <w:pStyle w:val="paragraph"/>
        <w:keepNext/>
        <w:spacing w:before="0" w:beforeAutospacing="0" w:after="0" w:afterAutospacing="0"/>
        <w:ind w:left="5529"/>
        <w:rPr>
          <w:color w:val="000000" w:themeColor="text1"/>
        </w:rPr>
      </w:pPr>
    </w:p>
    <w:p w14:paraId="0DF33CF5" w14:textId="77777777" w:rsidR="00FE2276" w:rsidRPr="004E0844" w:rsidRDefault="00FE2276" w:rsidP="00FE2276">
      <w:pPr>
        <w:pStyle w:val="paragraph"/>
        <w:keepNext/>
        <w:spacing w:before="0" w:beforeAutospacing="0" w:after="0" w:afterAutospacing="0"/>
        <w:ind w:left="5529"/>
        <w:rPr>
          <w:color w:val="000000" w:themeColor="text1"/>
        </w:rPr>
      </w:pPr>
    </w:p>
    <w:p w14:paraId="47763AFA" w14:textId="77777777" w:rsidR="00FE2276" w:rsidRPr="004E0844" w:rsidRDefault="00FE2276" w:rsidP="00FE2276">
      <w:pPr>
        <w:jc w:val="right"/>
        <w:rPr>
          <w:rFonts w:ascii="Times New Roman" w:hAnsi="Times New Roman" w:cs="Times New Roman"/>
          <w:sz w:val="24"/>
          <w:szCs w:val="24"/>
        </w:rPr>
      </w:pPr>
      <w:r w:rsidRPr="004E0844">
        <w:rPr>
          <w:rFonts w:ascii="Times New Roman" w:hAnsi="Times New Roman" w:cs="Times New Roman"/>
          <w:color w:val="000000"/>
          <w:sz w:val="24"/>
          <w:szCs w:val="24"/>
        </w:rPr>
        <w:t>F-PRV-KV-01(ES(2021-2027)/1</w:t>
      </w:r>
    </w:p>
    <w:p w14:paraId="10D442F6" w14:textId="77777777" w:rsidR="0089410C" w:rsidRPr="004E0844" w:rsidRDefault="0089410C" w:rsidP="0089410C">
      <w:pPr>
        <w:spacing w:after="0" w:line="240" w:lineRule="auto"/>
        <w:jc w:val="center"/>
        <w:rPr>
          <w:rFonts w:ascii="Times New Roman" w:eastAsia="Times New Roman" w:hAnsi="Times New Roman" w:cs="Times New Roman"/>
          <w:b/>
          <w:bCs/>
          <w:sz w:val="24"/>
          <w:szCs w:val="24"/>
        </w:rPr>
      </w:pPr>
      <w:r w:rsidRPr="004E0844">
        <w:rPr>
          <w:rFonts w:ascii="Times New Roman" w:eastAsia="Times New Roman" w:hAnsi="Times New Roman" w:cs="Times New Roman"/>
          <w:b/>
          <w:bCs/>
          <w:sz w:val="24"/>
          <w:szCs w:val="24"/>
        </w:rPr>
        <w:t>KVIETIMAS TEIKTI PROJEKTŲ ĮGYVENDINIMO PLANUS</w:t>
      </w:r>
    </w:p>
    <w:p w14:paraId="3A198CB8" w14:textId="502EE891" w:rsidR="0089410C" w:rsidRPr="004E0844" w:rsidRDefault="00EC0DDE" w:rsidP="0089410C">
      <w:pPr>
        <w:spacing w:after="0" w:line="240" w:lineRule="auto"/>
        <w:jc w:val="center"/>
        <w:rPr>
          <w:rFonts w:ascii="Times New Roman" w:eastAsia="Times New Roman" w:hAnsi="Times New Roman" w:cs="Times New Roman"/>
          <w:b/>
          <w:bCs/>
          <w:sz w:val="24"/>
          <w:szCs w:val="24"/>
        </w:rPr>
      </w:pPr>
      <w:r w:rsidRPr="004E0844">
        <w:rPr>
          <w:rFonts w:ascii="Times New Roman" w:eastAsia="Times New Roman" w:hAnsi="Times New Roman" w:cs="Times New Roman"/>
          <w:b/>
          <w:bCs/>
          <w:sz w:val="24"/>
          <w:szCs w:val="24"/>
        </w:rPr>
        <w:t>„KATILŲ KEITIMAS NAMŲ ŪKIUOSE“</w:t>
      </w:r>
    </w:p>
    <w:p w14:paraId="01382EE9" w14:textId="77777777" w:rsidR="0089410C" w:rsidRPr="004E0844" w:rsidRDefault="0089410C" w:rsidP="0089410C">
      <w:pPr>
        <w:spacing w:after="0" w:line="240" w:lineRule="auto"/>
        <w:jc w:val="center"/>
        <w:rPr>
          <w:rFonts w:ascii="Times New Roman" w:eastAsia="Calibri" w:hAnsi="Times New Roman" w:cs="Times New Roman"/>
          <w:b/>
          <w:sz w:val="24"/>
          <w:szCs w:val="24"/>
        </w:rPr>
      </w:pPr>
    </w:p>
    <w:p w14:paraId="636C5FBB" w14:textId="2AD20E77" w:rsidR="0089410C" w:rsidRPr="004E0844" w:rsidRDefault="0089410C" w:rsidP="0089410C">
      <w:pPr>
        <w:spacing w:after="0" w:line="240" w:lineRule="auto"/>
        <w:jc w:val="center"/>
        <w:rPr>
          <w:rFonts w:ascii="Times New Roman" w:eastAsia="Calibri" w:hAnsi="Times New Roman" w:cs="Times New Roman"/>
          <w:sz w:val="24"/>
          <w:szCs w:val="24"/>
        </w:rPr>
      </w:pPr>
      <w:r w:rsidRPr="004E0844">
        <w:rPr>
          <w:rFonts w:ascii="Times New Roman" w:eastAsia="Calibri" w:hAnsi="Times New Roman" w:cs="Times New Roman"/>
          <w:sz w:val="24"/>
          <w:szCs w:val="24"/>
        </w:rPr>
        <w:t xml:space="preserve">Nr. </w:t>
      </w:r>
      <w:r w:rsidR="00EC0DDE" w:rsidRPr="004E0844">
        <w:rPr>
          <w:rFonts w:ascii="Times New Roman" w:eastAsia="Calibri" w:hAnsi="Times New Roman" w:cs="Times New Roman"/>
          <w:sz w:val="24"/>
          <w:szCs w:val="24"/>
        </w:rPr>
        <w:t>03-013-J</w:t>
      </w:r>
    </w:p>
    <w:p w14:paraId="4FA186E3" w14:textId="77777777" w:rsidR="0089410C" w:rsidRPr="004E0844" w:rsidRDefault="0089410C" w:rsidP="0089410C">
      <w:pPr>
        <w:spacing w:after="0" w:line="240" w:lineRule="auto"/>
        <w:jc w:val="center"/>
        <w:rPr>
          <w:rFonts w:ascii="Times New Roman" w:eastAsia="Calibri" w:hAnsi="Times New Roman" w:cs="Times New Roman"/>
          <w:i/>
          <w:iCs/>
          <w:color w:val="808080"/>
          <w:sz w:val="24"/>
          <w:szCs w:val="24"/>
        </w:rPr>
      </w:pPr>
    </w:p>
    <w:p w14:paraId="7A89609D" w14:textId="31711697" w:rsidR="0054251E" w:rsidRPr="004E0844" w:rsidRDefault="0089410C" w:rsidP="00925623">
      <w:pPr>
        <w:ind w:firstLine="851"/>
        <w:jc w:val="both"/>
        <w:rPr>
          <w:rFonts w:ascii="Times New Roman" w:eastAsia="Times New Roman" w:hAnsi="Times New Roman" w:cs="Times New Roman"/>
          <w:sz w:val="24"/>
          <w:szCs w:val="24"/>
        </w:rPr>
      </w:pPr>
      <w:r w:rsidRPr="004E0844">
        <w:rPr>
          <w:rFonts w:ascii="Times New Roman" w:eastAsia="Calibri" w:hAnsi="Times New Roman" w:cs="Times New Roman"/>
          <w:sz w:val="24"/>
          <w:szCs w:val="24"/>
        </w:rPr>
        <w:t>Kvietimas parengtas</w:t>
      </w:r>
      <w:r w:rsidRPr="004E0844">
        <w:rPr>
          <w:rFonts w:ascii="Times New Roman" w:eastAsia="Calibri" w:hAnsi="Times New Roman" w:cs="Times New Roman"/>
          <w:i/>
          <w:iCs/>
          <w:sz w:val="24"/>
          <w:szCs w:val="24"/>
        </w:rPr>
        <w:t xml:space="preserve"> </w:t>
      </w:r>
      <w:r w:rsidRPr="004E0844">
        <w:rPr>
          <w:rFonts w:ascii="Times New Roman" w:eastAsia="Calibri" w:hAnsi="Times New Roman" w:cs="Times New Roman"/>
          <w:sz w:val="24"/>
          <w:szCs w:val="24"/>
        </w:rPr>
        <w:t>vadovaujantis</w:t>
      </w:r>
      <w:r w:rsidRPr="004E0844">
        <w:rPr>
          <w:rFonts w:ascii="Times New Roman" w:eastAsia="Calibri" w:hAnsi="Times New Roman" w:cs="Times New Roman"/>
          <w:i/>
          <w:iCs/>
          <w:sz w:val="24"/>
          <w:szCs w:val="24"/>
        </w:rPr>
        <w:t xml:space="preserve"> </w:t>
      </w:r>
      <w:bookmarkStart w:id="0" w:name="_Hlk124753631"/>
      <w:r w:rsidRPr="004E0844">
        <w:rPr>
          <w:rFonts w:ascii="Times New Roman" w:eastAsia="Times New Roman" w:hAnsi="Times New Roman" w:cs="Times New Roman"/>
          <w:sz w:val="24"/>
          <w:szCs w:val="24"/>
        </w:rPr>
        <w:t xml:space="preserve">2021–2030 metų plėtros programos valdytojos Lietuvos Respublikos energetikos ministerijos energetikos plėtros programos pažangos priemonės </w:t>
      </w:r>
      <w:r w:rsidRPr="004E0844">
        <w:rPr>
          <w:rFonts w:ascii="Times New Roman" w:eastAsia="Times New Roman" w:hAnsi="Times New Roman" w:cs="Times New Roman"/>
          <w:sz w:val="24"/>
          <w:szCs w:val="24"/>
          <w:lang w:eastAsia="lt-LT"/>
        </w:rPr>
        <w:t>Nr. 03-001-06-05-01 „Įgyvendinti energijos vartojimo efektyvumą didinančias priemones viešuosiuose centrinės valdžios pastatuose, individualiuose gyvenamuosiuose namuose ir įmonėse“ veiklų, susijusių su</w:t>
      </w:r>
      <w:r w:rsidRPr="004E0844">
        <w:rPr>
          <w:rFonts w:ascii="Times New Roman" w:eastAsia="Times New Roman" w:hAnsi="Times New Roman" w:cs="Times New Roman"/>
          <w:sz w:val="24"/>
          <w:szCs w:val="24"/>
        </w:rPr>
        <w:t xml:space="preserve"> </w:t>
      </w:r>
      <w:r w:rsidRPr="004E0844">
        <w:rPr>
          <w:rFonts w:ascii="Times New Roman" w:eastAsia="Times New Roman" w:hAnsi="Times New Roman" w:cs="Times New Roman"/>
          <w:sz w:val="24"/>
          <w:szCs w:val="24"/>
          <w:lang w:eastAsia="lt-LT"/>
        </w:rPr>
        <w:t xml:space="preserve">katilų keitimu į efektyvesnes, atsinaujinančius energijos išteklius naudojančias šilumos gamybos technologijas, individualiuose namuose, neprijungtuose prie centralizuoto šilumos tiekimo sistemos, </w:t>
      </w:r>
      <w:r w:rsidRPr="004E0844">
        <w:rPr>
          <w:rFonts w:ascii="Times New Roman" w:eastAsia="Times New Roman" w:hAnsi="Times New Roman" w:cs="Times New Roman"/>
          <w:sz w:val="24"/>
          <w:szCs w:val="24"/>
        </w:rPr>
        <w:t xml:space="preserve">projektų finansavimo sąlygų aprašu, patvirtintu Lietuvos Respublikos energetikos ministro 2023 m. liepos 24 d. įsakymu Nr. </w:t>
      </w:r>
      <w:r w:rsidR="00FF107D" w:rsidRPr="004E0844">
        <w:rPr>
          <w:rFonts w:ascii="Times New Roman" w:eastAsia="Times New Roman" w:hAnsi="Times New Roman" w:cs="Times New Roman"/>
          <w:sz w:val="24"/>
          <w:szCs w:val="24"/>
        </w:rPr>
        <w:t xml:space="preserve">1-244 </w:t>
      </w:r>
      <w:r w:rsidRPr="004E0844">
        <w:rPr>
          <w:rFonts w:ascii="Times New Roman" w:eastAsia="Times New Roman" w:hAnsi="Times New Roman" w:cs="Times New Roman"/>
          <w:sz w:val="24"/>
          <w:szCs w:val="24"/>
        </w:rPr>
        <w:t>„Dėl</w:t>
      </w:r>
      <w:r w:rsidR="00FF107D" w:rsidRPr="004E0844">
        <w:rPr>
          <w:rFonts w:ascii="Times New Roman" w:hAnsi="Times New Roman" w:cs="Times New Roman"/>
          <w:sz w:val="24"/>
          <w:szCs w:val="24"/>
        </w:rPr>
        <w:t xml:space="preserve"> </w:t>
      </w:r>
      <w:r w:rsidR="00FF107D" w:rsidRPr="004E0844">
        <w:rPr>
          <w:rFonts w:ascii="Times New Roman" w:eastAsia="Times New Roman" w:hAnsi="Times New Roman" w:cs="Times New Roman"/>
          <w:sz w:val="24"/>
          <w:szCs w:val="24"/>
        </w:rPr>
        <w:t>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w:t>
      </w:r>
      <w:r w:rsidRPr="004E0844">
        <w:rPr>
          <w:rFonts w:ascii="Times New Roman" w:eastAsia="Times New Roman" w:hAnsi="Times New Roman" w:cs="Times New Roman"/>
          <w:sz w:val="24"/>
          <w:szCs w:val="24"/>
        </w:rPr>
        <w:t>“</w:t>
      </w:r>
      <w:r w:rsidR="00FF107D" w:rsidRPr="004E0844">
        <w:rPr>
          <w:rFonts w:ascii="Times New Roman" w:eastAsia="Times New Roman" w:hAnsi="Times New Roman" w:cs="Times New Roman"/>
          <w:sz w:val="24"/>
          <w:szCs w:val="24"/>
        </w:rPr>
        <w:t>.</w:t>
      </w:r>
    </w:p>
    <w:bookmarkEnd w:id="0"/>
    <w:p w14:paraId="18BFACB3" w14:textId="77777777" w:rsidR="00FE2276" w:rsidRPr="004E0844" w:rsidRDefault="00FE2276" w:rsidP="00FE2276">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FE2276" w:rsidRPr="004E0844" w:rsidDel="00CA2776" w14:paraId="2F5CA1B6" w14:textId="77777777" w:rsidTr="00D156E1">
        <w:trPr>
          <w:cantSplit/>
          <w:trHeight w:val="415"/>
        </w:trPr>
        <w:tc>
          <w:tcPr>
            <w:tcW w:w="766" w:type="dxa"/>
          </w:tcPr>
          <w:p w14:paraId="0C510BB9" w14:textId="77777777" w:rsidR="00FE2276" w:rsidRPr="008A0073" w:rsidDel="00CA2776" w:rsidRDefault="00FE2276" w:rsidP="00D156E1">
            <w:pPr>
              <w:rPr>
                <w:rFonts w:ascii="Times New Roman" w:hAnsi="Times New Roman" w:cs="Times New Roman"/>
                <w:b/>
              </w:rPr>
            </w:pPr>
            <w:r w:rsidRPr="008A0073" w:rsidDel="0094685E">
              <w:rPr>
                <w:rFonts w:ascii="Times New Roman" w:hAnsi="Times New Roman" w:cs="Times New Roman"/>
                <w:b/>
              </w:rPr>
              <w:t>1.</w:t>
            </w:r>
          </w:p>
        </w:tc>
        <w:tc>
          <w:tcPr>
            <w:tcW w:w="9271" w:type="dxa"/>
            <w:gridSpan w:val="2"/>
          </w:tcPr>
          <w:p w14:paraId="1C3B70A1" w14:textId="77777777" w:rsidR="00FE2276" w:rsidRPr="004E0844" w:rsidDel="00CA2776" w:rsidRDefault="00FE2276" w:rsidP="00D156E1">
            <w:pPr>
              <w:rPr>
                <w:rFonts w:ascii="Times New Roman" w:hAnsi="Times New Roman" w:cs="Times New Roman"/>
                <w:b/>
                <w:bCs/>
                <w:sz w:val="24"/>
                <w:szCs w:val="24"/>
              </w:rPr>
            </w:pPr>
            <w:r w:rsidRPr="004E0844" w:rsidDel="0094685E">
              <w:rPr>
                <w:rFonts w:ascii="Times New Roman" w:hAnsi="Times New Roman" w:cs="Times New Roman"/>
                <w:b/>
                <w:bCs/>
                <w:sz w:val="24"/>
                <w:szCs w:val="24"/>
              </w:rPr>
              <w:t>Informacija apie pažangos priemonę</w:t>
            </w:r>
          </w:p>
        </w:tc>
      </w:tr>
      <w:tr w:rsidR="00FE2276" w:rsidRPr="004E0844" w:rsidDel="00CA2776" w14:paraId="6DC269D7" w14:textId="77777777" w:rsidTr="00D156E1">
        <w:trPr>
          <w:cantSplit/>
          <w:trHeight w:val="300"/>
        </w:trPr>
        <w:tc>
          <w:tcPr>
            <w:tcW w:w="766" w:type="dxa"/>
          </w:tcPr>
          <w:p w14:paraId="0FB49910" w14:textId="77777777" w:rsidR="00FE2276" w:rsidRPr="008A0073" w:rsidDel="00CA2776" w:rsidRDefault="00FE2276" w:rsidP="00D156E1">
            <w:pPr>
              <w:rPr>
                <w:rFonts w:ascii="Times New Roman" w:hAnsi="Times New Roman" w:cs="Times New Roman"/>
                <w:b/>
              </w:rPr>
            </w:pPr>
            <w:r w:rsidRPr="008A0073" w:rsidDel="00CA2776">
              <w:rPr>
                <w:rFonts w:ascii="Times New Roman" w:hAnsi="Times New Roman" w:cs="Times New Roman"/>
                <w:b/>
              </w:rPr>
              <w:t>1.1.</w:t>
            </w:r>
          </w:p>
        </w:tc>
        <w:tc>
          <w:tcPr>
            <w:tcW w:w="2205" w:type="dxa"/>
          </w:tcPr>
          <w:p w14:paraId="1E60BB67" w14:textId="77777777" w:rsidR="00FE2276" w:rsidRPr="004E0844" w:rsidDel="00CA2776" w:rsidRDefault="00FE2276" w:rsidP="00D156E1">
            <w:pPr>
              <w:rPr>
                <w:rFonts w:ascii="Times New Roman" w:hAnsi="Times New Roman" w:cs="Times New Roman"/>
                <w:sz w:val="24"/>
                <w:szCs w:val="24"/>
              </w:rPr>
            </w:pPr>
            <w:r w:rsidRPr="004E0844" w:rsidDel="00962A9D">
              <w:rPr>
                <w:rFonts w:ascii="Times New Roman" w:hAnsi="Times New Roman" w:cs="Times New Roman"/>
                <w:sz w:val="24"/>
                <w:szCs w:val="24"/>
              </w:rPr>
              <w:t>Pažangos priemonės numeris</w:t>
            </w:r>
          </w:p>
        </w:tc>
        <w:tc>
          <w:tcPr>
            <w:tcW w:w="7066" w:type="dxa"/>
          </w:tcPr>
          <w:p w14:paraId="000227ED" w14:textId="52B7714F" w:rsidR="00FE2276" w:rsidRPr="004E0844" w:rsidDel="00CA2776" w:rsidRDefault="00FF107D" w:rsidP="00D156E1">
            <w:pPr>
              <w:rPr>
                <w:rFonts w:ascii="Times New Roman" w:hAnsi="Times New Roman" w:cs="Times New Roman"/>
                <w:sz w:val="24"/>
                <w:szCs w:val="24"/>
              </w:rPr>
            </w:pPr>
            <w:r w:rsidRPr="004E0844">
              <w:rPr>
                <w:rFonts w:ascii="Times New Roman" w:hAnsi="Times New Roman" w:cs="Times New Roman"/>
                <w:sz w:val="24"/>
                <w:szCs w:val="24"/>
              </w:rPr>
              <w:t>03-001-06-05-01</w:t>
            </w:r>
          </w:p>
        </w:tc>
      </w:tr>
      <w:tr w:rsidR="00FE2276" w:rsidRPr="004E0844" w:rsidDel="00CA2776" w14:paraId="09640E47" w14:textId="77777777" w:rsidTr="00D156E1">
        <w:trPr>
          <w:cantSplit/>
          <w:trHeight w:val="300"/>
        </w:trPr>
        <w:tc>
          <w:tcPr>
            <w:tcW w:w="766" w:type="dxa"/>
          </w:tcPr>
          <w:p w14:paraId="56634688" w14:textId="77777777" w:rsidR="00FE2276" w:rsidRPr="008A0073" w:rsidDel="00CA2776" w:rsidRDefault="00FE2276" w:rsidP="00D156E1">
            <w:pPr>
              <w:rPr>
                <w:rFonts w:ascii="Times New Roman" w:hAnsi="Times New Roman" w:cs="Times New Roman"/>
                <w:b/>
              </w:rPr>
            </w:pPr>
            <w:r w:rsidRPr="008A0073" w:rsidDel="00CA2776">
              <w:rPr>
                <w:rFonts w:ascii="Times New Roman" w:hAnsi="Times New Roman" w:cs="Times New Roman"/>
                <w:b/>
              </w:rPr>
              <w:t>1.2.</w:t>
            </w:r>
          </w:p>
        </w:tc>
        <w:tc>
          <w:tcPr>
            <w:tcW w:w="2205" w:type="dxa"/>
          </w:tcPr>
          <w:p w14:paraId="3995A68C" w14:textId="77777777" w:rsidR="00FE2276" w:rsidRPr="004E0844" w:rsidDel="00CA2776" w:rsidRDefault="00FE2276" w:rsidP="00D156E1">
            <w:pPr>
              <w:rPr>
                <w:rFonts w:ascii="Times New Roman" w:hAnsi="Times New Roman" w:cs="Times New Roman"/>
                <w:sz w:val="24"/>
                <w:szCs w:val="24"/>
              </w:rPr>
            </w:pPr>
            <w:r w:rsidRPr="004E0844">
              <w:rPr>
                <w:rFonts w:ascii="Times New Roman" w:hAnsi="Times New Roman" w:cs="Times New Roman"/>
                <w:sz w:val="24"/>
                <w:szCs w:val="24"/>
              </w:rPr>
              <w:t>Pažangos priemonės pavadinimas</w:t>
            </w:r>
          </w:p>
        </w:tc>
        <w:tc>
          <w:tcPr>
            <w:tcW w:w="7066" w:type="dxa"/>
          </w:tcPr>
          <w:p w14:paraId="3D232C37" w14:textId="37F1A112" w:rsidR="00FE2276" w:rsidRPr="004E0844" w:rsidDel="00CA2776" w:rsidRDefault="00FF107D" w:rsidP="008534EC">
            <w:pPr>
              <w:jc w:val="both"/>
              <w:rPr>
                <w:rFonts w:ascii="Times New Roman" w:hAnsi="Times New Roman" w:cs="Times New Roman"/>
                <w:sz w:val="24"/>
                <w:szCs w:val="24"/>
              </w:rPr>
            </w:pPr>
            <w:r w:rsidRPr="004E0844">
              <w:rPr>
                <w:rFonts w:ascii="Times New Roman" w:hAnsi="Times New Roman" w:cs="Times New Roman"/>
                <w:sz w:val="24"/>
                <w:szCs w:val="24"/>
              </w:rPr>
              <w:t>Įgyvendinti energijos vartojimo efektyvumą didinančias priemones viešuosiuose centrinės valdžios pastatuose, individualiuose gyvenamuosiuose namuose ir įmonėse</w:t>
            </w:r>
          </w:p>
        </w:tc>
      </w:tr>
      <w:tr w:rsidR="00FE2276" w:rsidRPr="004E0844" w14:paraId="37C3B9D7" w14:textId="77777777" w:rsidTr="00D156E1">
        <w:trPr>
          <w:cantSplit/>
        </w:trPr>
        <w:tc>
          <w:tcPr>
            <w:tcW w:w="766" w:type="dxa"/>
          </w:tcPr>
          <w:p w14:paraId="5E847A88" w14:textId="77777777" w:rsidR="00FE2276" w:rsidRPr="008A0073" w:rsidDel="00CA2776" w:rsidRDefault="00FE2276" w:rsidP="00D156E1">
            <w:pPr>
              <w:rPr>
                <w:rFonts w:ascii="Times New Roman" w:hAnsi="Times New Roman" w:cs="Times New Roman"/>
                <w:b/>
              </w:rPr>
            </w:pPr>
            <w:r w:rsidRPr="008A0073">
              <w:rPr>
                <w:rFonts w:ascii="Times New Roman" w:hAnsi="Times New Roman" w:cs="Times New Roman"/>
                <w:b/>
              </w:rPr>
              <w:t>1.3.</w:t>
            </w:r>
          </w:p>
        </w:tc>
        <w:tc>
          <w:tcPr>
            <w:tcW w:w="2205" w:type="dxa"/>
          </w:tcPr>
          <w:p w14:paraId="1B5D8ADA" w14:textId="77777777" w:rsidR="00FE2276" w:rsidRPr="004E0844" w:rsidDel="00CA2776" w:rsidRDefault="00FE2276" w:rsidP="00D156E1">
            <w:pPr>
              <w:rPr>
                <w:rFonts w:ascii="Times New Roman" w:hAnsi="Times New Roman" w:cs="Times New Roman"/>
                <w:sz w:val="24"/>
                <w:szCs w:val="24"/>
              </w:rPr>
            </w:pPr>
            <w:r w:rsidRPr="004E0844" w:rsidDel="1D260344">
              <w:rPr>
                <w:rFonts w:ascii="Times New Roman" w:hAnsi="Times New Roman" w:cs="Times New Roman"/>
                <w:sz w:val="24"/>
                <w:szCs w:val="24"/>
              </w:rPr>
              <w:t>Asignavimų valdytojas</w:t>
            </w:r>
          </w:p>
        </w:tc>
        <w:tc>
          <w:tcPr>
            <w:tcW w:w="7066" w:type="dxa"/>
          </w:tcPr>
          <w:p w14:paraId="6EA47FB2" w14:textId="45321CEF" w:rsidR="00FE2276" w:rsidRPr="004E0844" w:rsidDel="00CA2776" w:rsidRDefault="00FF107D" w:rsidP="00D156E1">
            <w:pPr>
              <w:rPr>
                <w:rFonts w:ascii="Times New Roman" w:hAnsi="Times New Roman" w:cs="Times New Roman"/>
                <w:sz w:val="24"/>
                <w:szCs w:val="24"/>
              </w:rPr>
            </w:pPr>
            <w:r w:rsidRPr="004E0844">
              <w:rPr>
                <w:rFonts w:ascii="Times New Roman" w:hAnsi="Times New Roman" w:cs="Times New Roman"/>
                <w:sz w:val="24"/>
                <w:szCs w:val="24"/>
              </w:rPr>
              <w:t>Lietuvos Respublikos energetikos ministerija</w:t>
            </w:r>
          </w:p>
        </w:tc>
      </w:tr>
      <w:tr w:rsidR="00FE2276" w:rsidRPr="004E0844" w14:paraId="11284EBC" w14:textId="77777777" w:rsidTr="00D156E1">
        <w:trPr>
          <w:cantSplit/>
        </w:trPr>
        <w:tc>
          <w:tcPr>
            <w:tcW w:w="766" w:type="dxa"/>
          </w:tcPr>
          <w:p w14:paraId="6ABD2F6A" w14:textId="77777777" w:rsidR="00FE2276" w:rsidRPr="008A0073" w:rsidDel="00CA2776" w:rsidRDefault="00FE2276" w:rsidP="00D156E1">
            <w:pPr>
              <w:rPr>
                <w:rFonts w:ascii="Times New Roman" w:hAnsi="Times New Roman" w:cs="Times New Roman"/>
                <w:b/>
              </w:rPr>
            </w:pPr>
            <w:r w:rsidRPr="008A0073">
              <w:rPr>
                <w:rFonts w:ascii="Times New Roman" w:hAnsi="Times New Roman" w:cs="Times New Roman"/>
                <w:b/>
              </w:rPr>
              <w:t>1.4.</w:t>
            </w:r>
          </w:p>
        </w:tc>
        <w:tc>
          <w:tcPr>
            <w:tcW w:w="2205" w:type="dxa"/>
          </w:tcPr>
          <w:p w14:paraId="76D0EC31" w14:textId="77777777" w:rsidR="00FE2276" w:rsidRPr="004E0844" w:rsidDel="00CA2776" w:rsidRDefault="00FE2276" w:rsidP="00D156E1">
            <w:pPr>
              <w:rPr>
                <w:rFonts w:ascii="Times New Roman" w:hAnsi="Times New Roman" w:cs="Times New Roman"/>
                <w:sz w:val="24"/>
                <w:szCs w:val="24"/>
              </w:rPr>
            </w:pPr>
            <w:r w:rsidRPr="004E0844" w:rsidDel="00962A9D">
              <w:rPr>
                <w:rFonts w:ascii="Times New Roman" w:hAnsi="Times New Roman" w:cs="Times New Roman"/>
                <w:sz w:val="24"/>
                <w:szCs w:val="24"/>
              </w:rPr>
              <w:t>Kita informacija</w:t>
            </w:r>
          </w:p>
        </w:tc>
        <w:tc>
          <w:tcPr>
            <w:tcW w:w="7066" w:type="dxa"/>
          </w:tcPr>
          <w:p w14:paraId="48020937" w14:textId="4B4F7895" w:rsidR="00FE2276" w:rsidRPr="004E0844" w:rsidDel="00CA2776" w:rsidRDefault="00FF107D" w:rsidP="00D156E1">
            <w:pPr>
              <w:rPr>
                <w:rFonts w:ascii="Times New Roman" w:hAnsi="Times New Roman" w:cs="Times New Roman"/>
                <w:sz w:val="24"/>
                <w:szCs w:val="24"/>
              </w:rPr>
            </w:pPr>
            <w:r w:rsidRPr="004E0844">
              <w:rPr>
                <w:rFonts w:ascii="Times New Roman" w:hAnsi="Times New Roman" w:cs="Times New Roman"/>
                <w:sz w:val="24"/>
                <w:szCs w:val="24"/>
              </w:rPr>
              <w:t>-</w:t>
            </w:r>
          </w:p>
        </w:tc>
      </w:tr>
      <w:tr w:rsidR="00FE2276" w:rsidRPr="004E0844" w14:paraId="2186F903" w14:textId="77777777" w:rsidTr="00D156E1">
        <w:trPr>
          <w:cantSplit/>
        </w:trPr>
        <w:tc>
          <w:tcPr>
            <w:tcW w:w="766" w:type="dxa"/>
          </w:tcPr>
          <w:p w14:paraId="52614E46" w14:textId="77777777" w:rsidR="00FE2276" w:rsidRPr="008A0073" w:rsidRDefault="00FE2276" w:rsidP="00D156E1">
            <w:pPr>
              <w:rPr>
                <w:rFonts w:ascii="Times New Roman" w:hAnsi="Times New Roman" w:cs="Times New Roman"/>
                <w:b/>
              </w:rPr>
            </w:pPr>
            <w:r w:rsidRPr="008A0073">
              <w:rPr>
                <w:rFonts w:ascii="Times New Roman" w:hAnsi="Times New Roman" w:cs="Times New Roman"/>
                <w:b/>
              </w:rPr>
              <w:t>1.5.</w:t>
            </w:r>
          </w:p>
        </w:tc>
        <w:tc>
          <w:tcPr>
            <w:tcW w:w="2205" w:type="dxa"/>
          </w:tcPr>
          <w:p w14:paraId="7A04B44F" w14:textId="77777777" w:rsidR="00FE2276" w:rsidRPr="004E0844" w:rsidDel="00CA2776" w:rsidRDefault="00FE2276" w:rsidP="00D156E1">
            <w:pPr>
              <w:rPr>
                <w:rFonts w:ascii="Times New Roman" w:hAnsi="Times New Roman" w:cs="Times New Roman"/>
                <w:sz w:val="24"/>
                <w:szCs w:val="24"/>
              </w:rPr>
            </w:pPr>
            <w:r w:rsidRPr="004E0844" w:rsidDel="00CA2776">
              <w:rPr>
                <w:rFonts w:ascii="Times New Roman" w:hAnsi="Times New Roman" w:cs="Times New Roman"/>
                <w:sz w:val="24"/>
                <w:szCs w:val="24"/>
              </w:rPr>
              <w:t>Dokumentai</w:t>
            </w:r>
          </w:p>
        </w:tc>
        <w:tc>
          <w:tcPr>
            <w:tcW w:w="7066" w:type="dxa"/>
          </w:tcPr>
          <w:p w14:paraId="34C26AC6" w14:textId="21B443B5" w:rsidR="00FE2276" w:rsidRPr="004E0844" w:rsidDel="00CA2776" w:rsidRDefault="00FF107D" w:rsidP="00D156E1">
            <w:pPr>
              <w:rPr>
                <w:rFonts w:ascii="Times New Roman" w:hAnsi="Times New Roman" w:cs="Times New Roman"/>
                <w:sz w:val="24"/>
                <w:szCs w:val="24"/>
              </w:rPr>
            </w:pPr>
            <w:r w:rsidRPr="004E0844">
              <w:rPr>
                <w:rFonts w:ascii="Times New Roman" w:hAnsi="Times New Roman" w:cs="Times New Roman"/>
                <w:sz w:val="24"/>
                <w:szCs w:val="24"/>
              </w:rPr>
              <w:t xml:space="preserve">Projektų finansavimo sąlygų aprašas (toliau – PFSA): </w:t>
            </w:r>
            <w:hyperlink r:id="rId10" w:history="1">
              <w:r w:rsidRPr="004E0844">
                <w:rPr>
                  <w:rStyle w:val="Hyperlink"/>
                  <w:rFonts w:ascii="Times New Roman" w:hAnsi="Times New Roman" w:cs="Times New Roman"/>
                  <w:sz w:val="24"/>
                  <w:szCs w:val="24"/>
                </w:rPr>
                <w:t>https://www.e-tar.lt/portal/legalAct.html?documentId=3a65d6602aaf11ee9de9e7e0fd363afc</w:t>
              </w:r>
            </w:hyperlink>
            <w:r w:rsidRPr="004E0844">
              <w:rPr>
                <w:rFonts w:ascii="Times New Roman" w:hAnsi="Times New Roman" w:cs="Times New Roman"/>
                <w:sz w:val="24"/>
                <w:szCs w:val="24"/>
              </w:rPr>
              <w:t xml:space="preserve"> </w:t>
            </w:r>
          </w:p>
        </w:tc>
      </w:tr>
    </w:tbl>
    <w:p w14:paraId="520B9BB7" w14:textId="77777777" w:rsidR="00FE2276" w:rsidRPr="004E0844" w:rsidRDefault="00FE2276" w:rsidP="00FE2276">
      <w:pPr>
        <w:rPr>
          <w:rFonts w:ascii="Times New Roman" w:hAnsi="Times New Roman" w:cs="Times New Roman"/>
          <w:sz w:val="24"/>
          <w:szCs w:val="24"/>
        </w:rPr>
      </w:pPr>
      <w:r w:rsidRPr="004E0844">
        <w:rPr>
          <w:rFonts w:ascii="Times New Roman" w:hAnsi="Times New Roman" w:cs="Times New Roman"/>
          <w:sz w:val="24"/>
          <w:szCs w:val="24"/>
        </w:rPr>
        <w:br w:type="page"/>
      </w:r>
    </w:p>
    <w:tbl>
      <w:tblPr>
        <w:tblStyle w:val="TableGrid"/>
        <w:tblW w:w="10284" w:type="dxa"/>
        <w:tblInd w:w="-289" w:type="dxa"/>
        <w:tblLayout w:type="fixed"/>
        <w:tblLook w:val="04A0" w:firstRow="1" w:lastRow="0" w:firstColumn="1" w:lastColumn="0" w:noHBand="0" w:noVBand="1"/>
      </w:tblPr>
      <w:tblGrid>
        <w:gridCol w:w="850"/>
        <w:gridCol w:w="1984"/>
        <w:gridCol w:w="144"/>
        <w:gridCol w:w="2126"/>
        <w:gridCol w:w="1448"/>
        <w:gridCol w:w="1529"/>
        <w:gridCol w:w="2189"/>
        <w:gridCol w:w="14"/>
      </w:tblGrid>
      <w:tr w:rsidR="00FE2276" w:rsidRPr="004E0844" w14:paraId="0D0C2DD7" w14:textId="77777777" w:rsidTr="00D156E1">
        <w:trPr>
          <w:cantSplit/>
          <w:trHeight w:val="300"/>
        </w:trPr>
        <w:tc>
          <w:tcPr>
            <w:tcW w:w="850" w:type="dxa"/>
          </w:tcPr>
          <w:p w14:paraId="22619B17"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lastRenderedPageBreak/>
              <w:t>2.</w:t>
            </w:r>
          </w:p>
        </w:tc>
        <w:tc>
          <w:tcPr>
            <w:tcW w:w="9434" w:type="dxa"/>
            <w:gridSpan w:val="7"/>
          </w:tcPr>
          <w:p w14:paraId="15879281"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Informacija apie kvietimą</w:t>
            </w:r>
          </w:p>
        </w:tc>
      </w:tr>
      <w:tr w:rsidR="00FE2276" w:rsidRPr="004E0844" w14:paraId="5850398B" w14:textId="77777777" w:rsidTr="00D156E1">
        <w:trPr>
          <w:gridAfter w:val="1"/>
          <w:wAfter w:w="14" w:type="dxa"/>
          <w:cantSplit/>
          <w:trHeight w:val="300"/>
        </w:trPr>
        <w:tc>
          <w:tcPr>
            <w:tcW w:w="850" w:type="dxa"/>
          </w:tcPr>
          <w:p w14:paraId="274755D1"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w:t>
            </w:r>
          </w:p>
        </w:tc>
        <w:tc>
          <w:tcPr>
            <w:tcW w:w="1984" w:type="dxa"/>
          </w:tcPr>
          <w:p w14:paraId="76B3FC0E"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Atsakinga  institucija</w:t>
            </w:r>
          </w:p>
        </w:tc>
        <w:tc>
          <w:tcPr>
            <w:tcW w:w="7436" w:type="dxa"/>
            <w:gridSpan w:val="5"/>
          </w:tcPr>
          <w:p w14:paraId="27BF9E29"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2072316824"/>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Lietuvos Respublikos aplinkos ministerija </w:t>
            </w:r>
          </w:p>
          <w:p w14:paraId="7D23452F"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088880017"/>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Lietuvos Respublikos ekonomikos ir inovacijų ministerija </w:t>
            </w:r>
          </w:p>
          <w:p w14:paraId="4D22286A" w14:textId="2A84DE33"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655642594"/>
                <w14:checkbox>
                  <w14:checked w14:val="1"/>
                  <w14:checkedState w14:val="2612" w14:font="MS Gothic"/>
                  <w14:uncheckedState w14:val="2610" w14:font="MS Gothic"/>
                </w14:checkbox>
              </w:sdtPr>
              <w:sdtEndPr/>
              <w:sdtContent>
                <w:r w:rsidR="00BB7DE8"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Lietuvos Respublikos energetikos ministerija </w:t>
            </w:r>
          </w:p>
          <w:p w14:paraId="32754C97"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436827278"/>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Lietuvos Respublikos finansų ministerija </w:t>
            </w:r>
          </w:p>
          <w:p w14:paraId="59080DC7"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839686813"/>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Lietuvos Respublikos krašto apsaugos ministerija </w:t>
            </w:r>
          </w:p>
          <w:p w14:paraId="25056BBA"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662470401"/>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Lietuvos Respublikos kultūros ministerija </w:t>
            </w:r>
          </w:p>
          <w:p w14:paraId="5C028FA4"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191441071"/>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Lietuvos Respublikos socialinės apsaugos ir darbo ministerija </w:t>
            </w:r>
          </w:p>
          <w:p w14:paraId="694D74F2"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888458020"/>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Lietuvos Respublikos susisiekimo ministerija </w:t>
            </w:r>
          </w:p>
          <w:p w14:paraId="5B8C571B"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78367856"/>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Lietuvos Respublikos sveikatos apsaugos ministerija </w:t>
            </w:r>
          </w:p>
          <w:p w14:paraId="31F695EE"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244954967"/>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Lietuvos Respublikos švietimo, mokslo ir sporto ministerija </w:t>
            </w:r>
          </w:p>
          <w:p w14:paraId="5BE28D3F"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457293542"/>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Lietuvos Respublikos vidaus reikalų ministerija </w:t>
            </w:r>
          </w:p>
          <w:p w14:paraId="1D519629"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956751548"/>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Lietuvos Respublikos žemės ūkio ministerija </w:t>
            </w:r>
          </w:p>
          <w:p w14:paraId="5DFA686D"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588226869"/>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Vilniaus regiono plėtros taryba </w:t>
            </w:r>
          </w:p>
          <w:p w14:paraId="6A850D04"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555074849"/>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Alytaus regiono plėtros taryba </w:t>
            </w:r>
          </w:p>
          <w:p w14:paraId="0D51301E"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36877296"/>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Kauno regiono plėtros taryba </w:t>
            </w:r>
          </w:p>
          <w:p w14:paraId="7EAFA452"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2133356204"/>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Klaipėdos regiono plėtros taryba </w:t>
            </w:r>
          </w:p>
          <w:p w14:paraId="333FCB2F"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847062526"/>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Marijampolės regiono plėtros taryba </w:t>
            </w:r>
          </w:p>
          <w:p w14:paraId="3162AB68"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187753261"/>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Panevėžio regiono plėtros taryba </w:t>
            </w:r>
          </w:p>
          <w:p w14:paraId="31568CC0"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2012206471"/>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Šiaulių regiono plėtros taryba </w:t>
            </w:r>
          </w:p>
          <w:p w14:paraId="60625EAA"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969174525"/>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Tauragės regiono plėtros taryba </w:t>
            </w:r>
          </w:p>
          <w:p w14:paraId="38D69373"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785771622"/>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Telšių regiono plėtros taryba </w:t>
            </w:r>
          </w:p>
          <w:p w14:paraId="210BAF49" w14:textId="1C2259EE" w:rsidR="00FE2276" w:rsidRPr="004E0844" w:rsidRDefault="00B70D12" w:rsidP="00EC6577">
            <w:pPr>
              <w:rPr>
                <w:rFonts w:ascii="Times New Roman" w:hAnsi="Times New Roman" w:cs="Times New Roman"/>
                <w:sz w:val="24"/>
                <w:szCs w:val="24"/>
              </w:rPr>
            </w:pPr>
            <w:sdt>
              <w:sdtPr>
                <w:rPr>
                  <w:rFonts w:ascii="Times New Roman" w:hAnsi="Times New Roman" w:cs="Times New Roman"/>
                  <w:sz w:val="24"/>
                  <w:szCs w:val="24"/>
                </w:rPr>
                <w:id w:val="-2091687924"/>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Utenos regiono plėtros taryba </w:t>
            </w:r>
          </w:p>
        </w:tc>
      </w:tr>
      <w:tr w:rsidR="00FE2276" w:rsidRPr="004E0844" w14:paraId="1796FC46" w14:textId="77777777" w:rsidTr="00D156E1">
        <w:trPr>
          <w:gridAfter w:val="1"/>
          <w:wAfter w:w="14" w:type="dxa"/>
          <w:cantSplit/>
          <w:trHeight w:val="300"/>
        </w:trPr>
        <w:tc>
          <w:tcPr>
            <w:tcW w:w="850" w:type="dxa"/>
          </w:tcPr>
          <w:p w14:paraId="18BC61EA" w14:textId="77777777" w:rsidR="00FE2276" w:rsidRPr="008A0073" w:rsidRDefault="00FE2276" w:rsidP="00D156E1">
            <w:pPr>
              <w:rPr>
                <w:rFonts w:ascii="Times New Roman" w:hAnsi="Times New Roman" w:cs="Times New Roman"/>
                <w:b/>
                <w:bCs/>
                <w:lang w:val="en-US"/>
              </w:rPr>
            </w:pPr>
            <w:r w:rsidRPr="008A0073">
              <w:rPr>
                <w:rFonts w:ascii="Times New Roman" w:hAnsi="Times New Roman" w:cs="Times New Roman"/>
                <w:b/>
                <w:bCs/>
                <w:lang w:val="en-US"/>
              </w:rPr>
              <w:t>2.2.</w:t>
            </w:r>
          </w:p>
        </w:tc>
        <w:tc>
          <w:tcPr>
            <w:tcW w:w="1984" w:type="dxa"/>
          </w:tcPr>
          <w:p w14:paraId="0E050E60"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Administruojančioji institucija</w:t>
            </w:r>
          </w:p>
        </w:tc>
        <w:tc>
          <w:tcPr>
            <w:tcW w:w="7436" w:type="dxa"/>
            <w:gridSpan w:val="5"/>
          </w:tcPr>
          <w:p w14:paraId="28AE686E" w14:textId="142EED3A"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2023081910"/>
                <w:placeholder>
                  <w:docPart w:val="A45694072BB442A7B52382DE951D599D"/>
                </w:placeholder>
                <w14:checkbox>
                  <w14:checked w14:val="1"/>
                  <w14:checkedState w14:val="2612" w14:font="MS Gothic"/>
                  <w14:uncheckedState w14:val="2610" w14:font="MS Gothic"/>
                </w14:checkbox>
              </w:sdtPr>
              <w:sdtEndPr/>
              <w:sdtContent>
                <w:r w:rsidR="00BB7DE8"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viešoji įstaiga Centrinė projektų valdymo agentūra</w:t>
            </w:r>
          </w:p>
          <w:p w14:paraId="45E905F9"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023673758"/>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viešoji įstaiga Inovacijų agentūra</w:t>
            </w:r>
          </w:p>
        </w:tc>
      </w:tr>
      <w:tr w:rsidR="00FE2276" w:rsidRPr="004E0844" w14:paraId="5B87D025" w14:textId="77777777" w:rsidTr="00D156E1">
        <w:trPr>
          <w:gridAfter w:val="1"/>
          <w:wAfter w:w="14" w:type="dxa"/>
          <w:cantSplit/>
          <w:trHeight w:val="300"/>
        </w:trPr>
        <w:tc>
          <w:tcPr>
            <w:tcW w:w="850" w:type="dxa"/>
          </w:tcPr>
          <w:p w14:paraId="1658C29A"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2.3.</w:t>
            </w:r>
          </w:p>
        </w:tc>
        <w:tc>
          <w:tcPr>
            <w:tcW w:w="1984" w:type="dxa"/>
          </w:tcPr>
          <w:p w14:paraId="662E581F"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Projektų įgyvendinimo planų pateikimo terminas</w:t>
            </w:r>
          </w:p>
        </w:tc>
        <w:tc>
          <w:tcPr>
            <w:tcW w:w="3718" w:type="dxa"/>
            <w:gridSpan w:val="3"/>
          </w:tcPr>
          <w:p w14:paraId="1AF796B9" w14:textId="023B658F" w:rsidR="00FE2276" w:rsidRPr="004E0844" w:rsidRDefault="00FE2276" w:rsidP="00D156E1">
            <w:pPr>
              <w:rPr>
                <w:rFonts w:ascii="Times New Roman" w:hAnsi="Times New Roman" w:cs="Times New Roman"/>
                <w:sz w:val="24"/>
                <w:szCs w:val="24"/>
              </w:rPr>
            </w:pPr>
            <w:r w:rsidRPr="004E0844">
              <w:rPr>
                <w:rFonts w:ascii="Times New Roman" w:hAnsi="Times New Roman" w:cs="Times New Roman"/>
                <w:sz w:val="24"/>
                <w:szCs w:val="24"/>
              </w:rPr>
              <w:t xml:space="preserve">Nuo </w:t>
            </w:r>
            <w:r w:rsidR="007B52A6" w:rsidRPr="004E0844">
              <w:rPr>
                <w:rFonts w:ascii="Times New Roman" w:hAnsi="Times New Roman" w:cs="Times New Roman"/>
                <w:sz w:val="24"/>
                <w:szCs w:val="24"/>
              </w:rPr>
              <w:t>2023-08-1</w:t>
            </w:r>
            <w:r w:rsidR="00B00B6B" w:rsidRPr="004E0844">
              <w:rPr>
                <w:rFonts w:ascii="Times New Roman" w:hAnsi="Times New Roman" w:cs="Times New Roman"/>
                <w:sz w:val="24"/>
                <w:szCs w:val="24"/>
              </w:rPr>
              <w:t>6</w:t>
            </w:r>
            <w:r w:rsidR="007B52A6" w:rsidRPr="004E0844">
              <w:rPr>
                <w:rFonts w:ascii="Times New Roman" w:hAnsi="Times New Roman" w:cs="Times New Roman"/>
                <w:sz w:val="24"/>
                <w:szCs w:val="24"/>
              </w:rPr>
              <w:t xml:space="preserve"> 8.00 val.</w:t>
            </w:r>
          </w:p>
        </w:tc>
        <w:tc>
          <w:tcPr>
            <w:tcW w:w="3718" w:type="dxa"/>
            <w:gridSpan w:val="2"/>
          </w:tcPr>
          <w:p w14:paraId="275DFB8B" w14:textId="2E7B8ED3" w:rsidR="00FE2276" w:rsidRPr="004E0844" w:rsidRDefault="00FE2276" w:rsidP="00D156E1">
            <w:pPr>
              <w:rPr>
                <w:rFonts w:ascii="Times New Roman" w:hAnsi="Times New Roman" w:cs="Times New Roman"/>
                <w:sz w:val="24"/>
                <w:szCs w:val="24"/>
              </w:rPr>
            </w:pPr>
            <w:r w:rsidRPr="004E0844">
              <w:rPr>
                <w:rFonts w:ascii="Times New Roman" w:hAnsi="Times New Roman" w:cs="Times New Roman"/>
                <w:sz w:val="24"/>
                <w:szCs w:val="24"/>
              </w:rPr>
              <w:t xml:space="preserve">Iki </w:t>
            </w:r>
            <w:r w:rsidR="007B52A6" w:rsidRPr="004E0844">
              <w:rPr>
                <w:rFonts w:ascii="Times New Roman" w:hAnsi="Times New Roman" w:cs="Times New Roman"/>
                <w:sz w:val="24"/>
                <w:szCs w:val="24"/>
              </w:rPr>
              <w:t>2023-09-1</w:t>
            </w:r>
            <w:r w:rsidR="00B00B6B" w:rsidRPr="004E0844">
              <w:rPr>
                <w:rFonts w:ascii="Times New Roman" w:hAnsi="Times New Roman" w:cs="Times New Roman"/>
                <w:sz w:val="24"/>
                <w:szCs w:val="24"/>
              </w:rPr>
              <w:t>8</w:t>
            </w:r>
            <w:r w:rsidR="007B52A6" w:rsidRPr="004E0844">
              <w:rPr>
                <w:rFonts w:ascii="Times New Roman" w:hAnsi="Times New Roman" w:cs="Times New Roman"/>
                <w:sz w:val="24"/>
                <w:szCs w:val="24"/>
              </w:rPr>
              <w:t xml:space="preserve"> </w:t>
            </w:r>
            <w:r w:rsidR="00B00B6B" w:rsidRPr="004E0844">
              <w:rPr>
                <w:rFonts w:ascii="Times New Roman" w:hAnsi="Times New Roman" w:cs="Times New Roman"/>
                <w:sz w:val="24"/>
                <w:szCs w:val="24"/>
              </w:rPr>
              <w:t>17</w:t>
            </w:r>
            <w:r w:rsidR="007B52A6" w:rsidRPr="004E0844">
              <w:rPr>
                <w:rFonts w:ascii="Times New Roman" w:hAnsi="Times New Roman" w:cs="Times New Roman"/>
                <w:sz w:val="24"/>
                <w:szCs w:val="24"/>
              </w:rPr>
              <w:t>.</w:t>
            </w:r>
            <w:r w:rsidR="00B00B6B" w:rsidRPr="004E0844">
              <w:rPr>
                <w:rFonts w:ascii="Times New Roman" w:hAnsi="Times New Roman" w:cs="Times New Roman"/>
                <w:sz w:val="24"/>
                <w:szCs w:val="24"/>
              </w:rPr>
              <w:t>00</w:t>
            </w:r>
            <w:r w:rsidR="007B52A6" w:rsidRPr="004E0844">
              <w:rPr>
                <w:rFonts w:ascii="Times New Roman" w:hAnsi="Times New Roman" w:cs="Times New Roman"/>
                <w:sz w:val="24"/>
                <w:szCs w:val="24"/>
              </w:rPr>
              <w:t xml:space="preserve"> val.</w:t>
            </w:r>
          </w:p>
        </w:tc>
      </w:tr>
      <w:tr w:rsidR="00FE2276" w:rsidRPr="004E0844" w14:paraId="6AC9E2C1" w14:textId="77777777" w:rsidTr="00D156E1">
        <w:trPr>
          <w:gridAfter w:val="1"/>
          <w:wAfter w:w="14" w:type="dxa"/>
          <w:cantSplit/>
          <w:trHeight w:val="300"/>
        </w:trPr>
        <w:tc>
          <w:tcPr>
            <w:tcW w:w="850" w:type="dxa"/>
          </w:tcPr>
          <w:p w14:paraId="044914AE"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2.4.</w:t>
            </w:r>
          </w:p>
        </w:tc>
        <w:tc>
          <w:tcPr>
            <w:tcW w:w="1984" w:type="dxa"/>
          </w:tcPr>
          <w:p w14:paraId="02AB06A5"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Programa</w:t>
            </w:r>
          </w:p>
        </w:tc>
        <w:tc>
          <w:tcPr>
            <w:tcW w:w="7436" w:type="dxa"/>
            <w:gridSpan w:val="5"/>
          </w:tcPr>
          <w:p w14:paraId="5B798AF7" w14:textId="6FB2B3FA"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527483092"/>
                <w:placeholder>
                  <w:docPart w:val="AD0FBD87CF1E4270BA6691B2A7BEC2D3"/>
                </w:placeholder>
                <w14:checkbox>
                  <w14:checked w14:val="1"/>
                  <w14:checkedState w14:val="2612" w14:font="MS Gothic"/>
                  <w14:uncheckedState w14:val="2610" w14:font="MS Gothic"/>
                </w14:checkbox>
              </w:sdtPr>
              <w:sdtEndPr/>
              <w:sdtContent>
                <w:r w:rsidR="00BB7DE8"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2021-2027 m. ES fondų investicijų programa</w:t>
            </w:r>
          </w:p>
          <w:p w14:paraId="60D51D17"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463312288"/>
                <w:placeholder>
                  <w:docPart w:val="E33A8C8E91554FC5BA7EEC9952C59AF5"/>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Planas „Naujos kartos Lietuva“</w:t>
            </w:r>
          </w:p>
        </w:tc>
      </w:tr>
      <w:tr w:rsidR="00FE2276" w:rsidRPr="004E0844" w14:paraId="18634624" w14:textId="77777777" w:rsidTr="00BB7DE8">
        <w:trPr>
          <w:gridAfter w:val="1"/>
          <w:wAfter w:w="14" w:type="dxa"/>
          <w:cantSplit/>
          <w:trHeight w:val="871"/>
        </w:trPr>
        <w:tc>
          <w:tcPr>
            <w:tcW w:w="850" w:type="dxa"/>
          </w:tcPr>
          <w:p w14:paraId="5E0CF96D"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2.5.</w:t>
            </w:r>
          </w:p>
        </w:tc>
        <w:tc>
          <w:tcPr>
            <w:tcW w:w="1984" w:type="dxa"/>
          </w:tcPr>
          <w:p w14:paraId="3C8284A2" w14:textId="042B210A" w:rsidR="00FE2276" w:rsidRPr="004E0844" w:rsidRDefault="00FE2276" w:rsidP="00BB7DE8">
            <w:pPr>
              <w:rPr>
                <w:rFonts w:ascii="Times New Roman" w:hAnsi="Times New Roman" w:cs="Times New Roman"/>
                <w:b/>
                <w:bCs/>
                <w:sz w:val="24"/>
                <w:szCs w:val="24"/>
              </w:rPr>
            </w:pPr>
            <w:r w:rsidRPr="004E0844">
              <w:rPr>
                <w:rFonts w:ascii="Times New Roman" w:hAnsi="Times New Roman" w:cs="Times New Roman"/>
                <w:b/>
                <w:bCs/>
                <w:sz w:val="24"/>
                <w:szCs w:val="24"/>
              </w:rPr>
              <w:t>Regionas</w:t>
            </w:r>
          </w:p>
        </w:tc>
        <w:tc>
          <w:tcPr>
            <w:tcW w:w="7436" w:type="dxa"/>
            <w:gridSpan w:val="5"/>
          </w:tcPr>
          <w:p w14:paraId="5420BE2C" w14:textId="6A995CF9"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104884478"/>
                <w:placeholder>
                  <w:docPart w:val="8C92C640D12C47CEB11A4FEA301526B5"/>
                </w:placeholder>
                <w14:checkbox>
                  <w14:checked w14:val="1"/>
                  <w14:checkedState w14:val="2612" w14:font="MS Gothic"/>
                  <w14:uncheckedState w14:val="2610" w14:font="MS Gothic"/>
                </w14:checkbox>
              </w:sdtPr>
              <w:sdtEndPr/>
              <w:sdtContent>
                <w:r w:rsidR="00BB7DE8"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Netaikoma</w:t>
            </w:r>
          </w:p>
          <w:p w14:paraId="072C70C9" w14:textId="28BADC79" w:rsidR="00FE2276" w:rsidRPr="004E0844" w:rsidRDefault="00FE2276" w:rsidP="00D156E1">
            <w:pPr>
              <w:rPr>
                <w:rFonts w:ascii="Times New Roman" w:hAnsi="Times New Roman" w:cs="Times New Roman"/>
                <w:sz w:val="24"/>
                <w:szCs w:val="24"/>
              </w:rPr>
            </w:pPr>
            <w:r w:rsidRPr="004E0844">
              <w:rPr>
                <w:rFonts w:ascii="Times New Roman" w:hAnsi="Times New Roman" w:cs="Times New Roman"/>
                <w:sz w:val="24"/>
                <w:szCs w:val="24"/>
              </w:rPr>
              <w:t xml:space="preserve"> </w:t>
            </w:r>
            <w:sdt>
              <w:sdtPr>
                <w:rPr>
                  <w:rFonts w:ascii="Times New Roman" w:hAnsi="Times New Roman" w:cs="Times New Roman"/>
                  <w:sz w:val="24"/>
                  <w:szCs w:val="24"/>
                </w:rPr>
                <w:id w:val="-1267617779"/>
                <w:placeholder>
                  <w:docPart w:val="F57746CC95C54ED8A9461AB0D5EF8B4E"/>
                </w:placeholder>
                <w14:checkbox>
                  <w14:checked w14:val="1"/>
                  <w14:checkedState w14:val="2612" w14:font="MS Gothic"/>
                  <w14:uncheckedState w14:val="2610" w14:font="MS Gothic"/>
                </w14:checkbox>
              </w:sdtPr>
              <w:sdtEndPr/>
              <w:sdtContent>
                <w:r w:rsidR="00A96086" w:rsidRPr="004E0844">
                  <w:rPr>
                    <w:rFonts w:ascii="Segoe UI Symbol" w:eastAsia="MS Gothic" w:hAnsi="Segoe UI Symbol" w:cs="Segoe UI Symbol"/>
                    <w:sz w:val="24"/>
                    <w:szCs w:val="24"/>
                  </w:rPr>
                  <w:t>☒</w:t>
                </w:r>
              </w:sdtContent>
            </w:sdt>
            <w:r w:rsidRPr="004E0844">
              <w:rPr>
                <w:rFonts w:ascii="Times New Roman" w:hAnsi="Times New Roman" w:cs="Times New Roman"/>
                <w:sz w:val="24"/>
                <w:szCs w:val="24"/>
              </w:rPr>
              <w:t xml:space="preserve"> Vidurio ir vakarų Lietuvos regionas</w:t>
            </w:r>
          </w:p>
          <w:p w14:paraId="1CA8F247" w14:textId="48B4A072" w:rsidR="00FE2276" w:rsidRPr="004E0844" w:rsidRDefault="00FE2276" w:rsidP="00BB7DE8">
            <w:pPr>
              <w:rPr>
                <w:rFonts w:ascii="Times New Roman" w:hAnsi="Times New Roman" w:cs="Times New Roman"/>
                <w:sz w:val="24"/>
                <w:szCs w:val="24"/>
              </w:rPr>
            </w:pPr>
            <w:r w:rsidRPr="004E0844">
              <w:rPr>
                <w:rFonts w:ascii="Times New Roman" w:hAnsi="Times New Roman" w:cs="Times New Roman"/>
                <w:sz w:val="24"/>
                <w:szCs w:val="24"/>
              </w:rPr>
              <w:t xml:space="preserve"> </w:t>
            </w:r>
            <w:sdt>
              <w:sdtPr>
                <w:rPr>
                  <w:rFonts w:ascii="Times New Roman" w:hAnsi="Times New Roman" w:cs="Times New Roman"/>
                  <w:sz w:val="24"/>
                  <w:szCs w:val="24"/>
                </w:rPr>
                <w:id w:val="1942567122"/>
                <w:placeholder>
                  <w:docPart w:val="D1B0DB976DCC4C2B912D4A279B5E3E72"/>
                </w:placeholder>
                <w14:checkbox>
                  <w14:checked w14:val="0"/>
                  <w14:checkedState w14:val="2612" w14:font="MS Gothic"/>
                  <w14:uncheckedState w14:val="2610" w14:font="MS Gothic"/>
                </w14:checkbox>
              </w:sdtPr>
              <w:sdtEndPr/>
              <w:sdtContent>
                <w:r w:rsidRPr="004E0844">
                  <w:rPr>
                    <w:rFonts w:ascii="Segoe UI Symbol" w:eastAsia="MS Gothic" w:hAnsi="Segoe UI Symbol" w:cs="Segoe UI Symbol"/>
                    <w:sz w:val="24"/>
                    <w:szCs w:val="24"/>
                  </w:rPr>
                  <w:t>☐</w:t>
                </w:r>
              </w:sdtContent>
            </w:sdt>
            <w:r w:rsidRPr="004E0844">
              <w:rPr>
                <w:rFonts w:ascii="Times New Roman" w:hAnsi="Times New Roman" w:cs="Times New Roman"/>
                <w:sz w:val="24"/>
                <w:szCs w:val="24"/>
              </w:rPr>
              <w:t xml:space="preserve"> Sostinės regionas</w:t>
            </w:r>
          </w:p>
        </w:tc>
      </w:tr>
      <w:tr w:rsidR="00FE2276" w:rsidRPr="004E0844" w14:paraId="3EDC1645" w14:textId="77777777" w:rsidTr="00BB7DE8">
        <w:trPr>
          <w:gridAfter w:val="1"/>
          <w:wAfter w:w="14" w:type="dxa"/>
          <w:cantSplit/>
          <w:trHeight w:val="982"/>
        </w:trPr>
        <w:tc>
          <w:tcPr>
            <w:tcW w:w="850" w:type="dxa"/>
          </w:tcPr>
          <w:p w14:paraId="4E4E9FF1"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2.6.</w:t>
            </w:r>
          </w:p>
        </w:tc>
        <w:tc>
          <w:tcPr>
            <w:tcW w:w="1984" w:type="dxa"/>
            <w:shd w:val="clear" w:color="auto" w:fill="auto"/>
          </w:tcPr>
          <w:p w14:paraId="6A960A03" w14:textId="77777777" w:rsidR="00FE2276" w:rsidRPr="004E0844" w:rsidRDefault="00FE2276" w:rsidP="00D156E1">
            <w:pPr>
              <w:rPr>
                <w:rFonts w:ascii="Times New Roman" w:hAnsi="Times New Roman" w:cs="Times New Roman"/>
                <w:b/>
                <w:sz w:val="24"/>
                <w:szCs w:val="24"/>
              </w:rPr>
            </w:pPr>
            <w:r w:rsidRPr="004E0844">
              <w:rPr>
                <w:rFonts w:ascii="Times New Roman" w:hAnsi="Times New Roman" w:cs="Times New Roman"/>
                <w:b/>
                <w:bCs/>
                <w:sz w:val="24"/>
                <w:szCs w:val="24"/>
              </w:rPr>
              <w:t>Apskritis</w:t>
            </w:r>
          </w:p>
        </w:tc>
        <w:tc>
          <w:tcPr>
            <w:tcW w:w="7436" w:type="dxa"/>
            <w:gridSpan w:val="5"/>
          </w:tcPr>
          <w:p w14:paraId="57AA4206" w14:textId="77777777" w:rsidR="00FE2276" w:rsidRPr="004E0844" w:rsidRDefault="00B70D12" w:rsidP="00D156E1">
            <w:pPr>
              <w:tabs>
                <w:tab w:val="left" w:pos="1392"/>
              </w:tabs>
              <w:rPr>
                <w:rFonts w:ascii="Times New Roman" w:hAnsi="Times New Roman" w:cs="Times New Roman"/>
                <w:i/>
                <w:iCs/>
                <w:sz w:val="24"/>
                <w:szCs w:val="24"/>
              </w:rPr>
            </w:pPr>
            <w:sdt>
              <w:sdtPr>
                <w:rPr>
                  <w:rFonts w:ascii="Times New Roman" w:hAnsi="Times New Roman" w:cs="Times New Roman"/>
                  <w:sz w:val="24"/>
                  <w:szCs w:val="24"/>
                </w:rPr>
                <w:id w:val="1416589768"/>
                <w:placeholder>
                  <w:docPart w:val="87D9131A0EBD403F997A2E8D3D53D003"/>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Kauno apskritis</w:t>
            </w:r>
          </w:p>
          <w:p w14:paraId="39B3BB12" w14:textId="77777777" w:rsidR="00FE2276" w:rsidRPr="004E0844" w:rsidRDefault="00B70D12" w:rsidP="00D156E1">
            <w:pPr>
              <w:tabs>
                <w:tab w:val="left" w:pos="1392"/>
              </w:tabs>
              <w:rPr>
                <w:rFonts w:ascii="Times New Roman" w:hAnsi="Times New Roman" w:cs="Times New Roman"/>
                <w:sz w:val="24"/>
                <w:szCs w:val="24"/>
              </w:rPr>
            </w:pPr>
            <w:sdt>
              <w:sdtPr>
                <w:rPr>
                  <w:rFonts w:ascii="Times New Roman" w:hAnsi="Times New Roman" w:cs="Times New Roman"/>
                  <w:sz w:val="24"/>
                  <w:szCs w:val="24"/>
                </w:rPr>
                <w:id w:val="986900161"/>
                <w:placeholder>
                  <w:docPart w:val="DECC7CDEB7CF49F8BAEA3C37D1DEB681"/>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Telšių apskritis</w:t>
            </w:r>
          </w:p>
          <w:p w14:paraId="3F1C61AE" w14:textId="77777777" w:rsidR="00FE2276" w:rsidRPr="004E0844" w:rsidRDefault="00B70D12" w:rsidP="00D156E1">
            <w:pPr>
              <w:tabs>
                <w:tab w:val="left" w:pos="2100"/>
              </w:tabs>
              <w:rPr>
                <w:rFonts w:ascii="Times New Roman" w:hAnsi="Times New Roman" w:cs="Times New Roman"/>
                <w:sz w:val="24"/>
                <w:szCs w:val="24"/>
              </w:rPr>
            </w:pPr>
            <w:sdt>
              <w:sdtPr>
                <w:rPr>
                  <w:rFonts w:ascii="Times New Roman" w:hAnsi="Times New Roman" w:cs="Times New Roman"/>
                  <w:sz w:val="24"/>
                  <w:szCs w:val="24"/>
                </w:rPr>
                <w:id w:val="-1253123008"/>
                <w:placeholder>
                  <w:docPart w:val="3DEBD81249B24DAE99B0B95AF39D39CA"/>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Šiaulių apskritis</w:t>
            </w:r>
          </w:p>
        </w:tc>
      </w:tr>
      <w:tr w:rsidR="00FE2276" w:rsidRPr="004E0844" w14:paraId="4F0643FE" w14:textId="77777777" w:rsidTr="00D156E1">
        <w:trPr>
          <w:gridAfter w:val="1"/>
          <w:wAfter w:w="14" w:type="dxa"/>
          <w:cantSplit/>
          <w:trHeight w:val="300"/>
        </w:trPr>
        <w:tc>
          <w:tcPr>
            <w:tcW w:w="850" w:type="dxa"/>
          </w:tcPr>
          <w:p w14:paraId="1C4F288A" w14:textId="77777777" w:rsidR="00FE2276" w:rsidRPr="00980F3E" w:rsidRDefault="00FE2276" w:rsidP="00D156E1">
            <w:pPr>
              <w:rPr>
                <w:rFonts w:ascii="Times New Roman" w:hAnsi="Times New Roman" w:cs="Times New Roman"/>
                <w:b/>
                <w:bCs/>
              </w:rPr>
            </w:pPr>
            <w:r w:rsidRPr="00980F3E">
              <w:rPr>
                <w:rFonts w:ascii="Times New Roman" w:hAnsi="Times New Roman" w:cs="Times New Roman"/>
                <w:b/>
                <w:bCs/>
              </w:rPr>
              <w:t>2.7.</w:t>
            </w:r>
          </w:p>
        </w:tc>
        <w:tc>
          <w:tcPr>
            <w:tcW w:w="1984" w:type="dxa"/>
          </w:tcPr>
          <w:p w14:paraId="23D2F6F3" w14:textId="04221389" w:rsidR="00FE2276" w:rsidRPr="00980F3E" w:rsidRDefault="00FE2276" w:rsidP="00D156E1">
            <w:pPr>
              <w:rPr>
                <w:rFonts w:ascii="Times New Roman" w:hAnsi="Times New Roman" w:cs="Times New Roman"/>
                <w:b/>
                <w:bCs/>
                <w:sz w:val="24"/>
                <w:szCs w:val="24"/>
              </w:rPr>
            </w:pPr>
            <w:r w:rsidRPr="00980F3E">
              <w:rPr>
                <w:rFonts w:ascii="Times New Roman" w:hAnsi="Times New Roman" w:cs="Times New Roman"/>
                <w:b/>
                <w:bCs/>
                <w:sz w:val="24"/>
                <w:szCs w:val="24"/>
              </w:rPr>
              <w:t>Projektų atrankos būdas</w:t>
            </w:r>
            <w:r w:rsidR="00C31AE2" w:rsidRPr="00980F3E">
              <w:rPr>
                <w:rFonts w:ascii="Times New Roman" w:hAnsi="Times New Roman" w:cs="Times New Roman"/>
                <w:b/>
                <w:bCs/>
                <w:sz w:val="24"/>
                <w:szCs w:val="24"/>
              </w:rPr>
              <w:t xml:space="preserve"> </w:t>
            </w:r>
          </w:p>
        </w:tc>
        <w:tc>
          <w:tcPr>
            <w:tcW w:w="7436" w:type="dxa"/>
            <w:gridSpan w:val="5"/>
          </w:tcPr>
          <w:p w14:paraId="313FC4E6" w14:textId="6002306A" w:rsidR="00FE2276" w:rsidRPr="00980F3E" w:rsidRDefault="00BB7DE8" w:rsidP="00D156E1">
            <w:pPr>
              <w:rPr>
                <w:rFonts w:ascii="Times New Roman" w:hAnsi="Times New Roman" w:cs="Times New Roman"/>
                <w:sz w:val="24"/>
                <w:szCs w:val="24"/>
              </w:rPr>
            </w:pPr>
            <w:r w:rsidRPr="00980F3E">
              <w:rPr>
                <w:rFonts w:ascii="Times New Roman" w:hAnsi="Times New Roman" w:cs="Times New Roman"/>
                <w:sz w:val="24"/>
                <w:szCs w:val="24"/>
              </w:rPr>
              <w:t xml:space="preserve"> </w:t>
            </w:r>
            <w:sdt>
              <w:sdtPr>
                <w:rPr>
                  <w:rFonts w:ascii="Times New Roman" w:hAnsi="Times New Roman" w:cs="Times New Roman"/>
                  <w:sz w:val="24"/>
                  <w:szCs w:val="24"/>
                </w:rPr>
                <w:id w:val="682480830"/>
                <w:placeholder>
                  <w:docPart w:val="88201697E3694F5FAA8EB06F37BCFB07"/>
                </w:placeholder>
                <w14:checkbox>
                  <w14:checked w14:val="0"/>
                  <w14:checkedState w14:val="2612" w14:font="MS Gothic"/>
                  <w14:uncheckedState w14:val="2610" w14:font="MS Gothic"/>
                </w14:checkbox>
              </w:sdtPr>
              <w:sdtEndPr/>
              <w:sdtContent>
                <w:r w:rsidR="00C31AE2" w:rsidRPr="00980F3E">
                  <w:rPr>
                    <w:rFonts w:ascii="Segoe UI Symbol" w:eastAsia="MS Gothic" w:hAnsi="Segoe UI Symbol" w:cs="Segoe UI Symbol"/>
                    <w:sz w:val="24"/>
                    <w:szCs w:val="24"/>
                  </w:rPr>
                  <w:t>☐</w:t>
                </w:r>
              </w:sdtContent>
            </w:sdt>
            <w:r w:rsidR="00FE2276" w:rsidRPr="00980F3E">
              <w:rPr>
                <w:rFonts w:ascii="Times New Roman" w:hAnsi="Times New Roman" w:cs="Times New Roman"/>
                <w:sz w:val="24"/>
                <w:szCs w:val="24"/>
              </w:rPr>
              <w:t xml:space="preserve"> Planavimas</w:t>
            </w:r>
          </w:p>
          <w:p w14:paraId="76716FD0" w14:textId="77777777" w:rsidR="00FE2276" w:rsidRPr="00980F3E" w:rsidRDefault="00FE2276" w:rsidP="00D156E1">
            <w:pPr>
              <w:rPr>
                <w:rFonts w:ascii="Times New Roman" w:hAnsi="Times New Roman" w:cs="Times New Roman"/>
                <w:sz w:val="24"/>
                <w:szCs w:val="24"/>
              </w:rPr>
            </w:pPr>
            <w:r w:rsidRPr="00980F3E">
              <w:rPr>
                <w:rFonts w:ascii="Times New Roman" w:hAnsi="Times New Roman" w:cs="Times New Roman"/>
                <w:sz w:val="24"/>
                <w:szCs w:val="24"/>
              </w:rPr>
              <w:t xml:space="preserve"> </w:t>
            </w:r>
            <w:sdt>
              <w:sdtPr>
                <w:rPr>
                  <w:rFonts w:ascii="Times New Roman" w:hAnsi="Times New Roman" w:cs="Times New Roman"/>
                  <w:sz w:val="24"/>
                  <w:szCs w:val="24"/>
                </w:rPr>
                <w:id w:val="-337542301"/>
                <w:placeholder>
                  <w:docPart w:val="7450358D55B742FFA361AB4D8EC7DF12"/>
                </w:placeholder>
                <w14:checkbox>
                  <w14:checked w14:val="0"/>
                  <w14:checkedState w14:val="2612" w14:font="MS Gothic"/>
                  <w14:uncheckedState w14:val="2610" w14:font="MS Gothic"/>
                </w14:checkbox>
              </w:sdtPr>
              <w:sdtEndPr/>
              <w:sdtContent>
                <w:r w:rsidRPr="00980F3E">
                  <w:rPr>
                    <w:rFonts w:ascii="Segoe UI Symbol" w:eastAsia="MS Gothic" w:hAnsi="Segoe UI Symbol" w:cs="Segoe UI Symbol"/>
                    <w:sz w:val="24"/>
                    <w:szCs w:val="24"/>
                  </w:rPr>
                  <w:t>☐</w:t>
                </w:r>
              </w:sdtContent>
            </w:sdt>
            <w:r w:rsidRPr="00980F3E">
              <w:rPr>
                <w:rFonts w:ascii="Times New Roman" w:hAnsi="Times New Roman" w:cs="Times New Roman"/>
                <w:sz w:val="24"/>
                <w:szCs w:val="24"/>
              </w:rPr>
              <w:t xml:space="preserve"> Konkursas</w:t>
            </w:r>
          </w:p>
          <w:p w14:paraId="78DB6A9B" w14:textId="77777777" w:rsidR="00FE2276" w:rsidRPr="00980F3E" w:rsidRDefault="00FE2276" w:rsidP="00D156E1">
            <w:pPr>
              <w:rPr>
                <w:rFonts w:ascii="Times New Roman" w:hAnsi="Times New Roman" w:cs="Times New Roman"/>
                <w:sz w:val="24"/>
                <w:szCs w:val="24"/>
              </w:rPr>
            </w:pPr>
            <w:r w:rsidRPr="00980F3E">
              <w:rPr>
                <w:rFonts w:ascii="Times New Roman" w:hAnsi="Times New Roman" w:cs="Times New Roman"/>
                <w:sz w:val="24"/>
                <w:szCs w:val="24"/>
              </w:rPr>
              <w:t xml:space="preserve"> </w:t>
            </w:r>
            <w:sdt>
              <w:sdtPr>
                <w:rPr>
                  <w:rFonts w:ascii="Times New Roman" w:hAnsi="Times New Roman" w:cs="Times New Roman"/>
                  <w:sz w:val="24"/>
                  <w:szCs w:val="24"/>
                </w:rPr>
                <w:id w:val="-1728993788"/>
                <w:placeholder>
                  <w:docPart w:val="51D4972970C045C481E6D7449D171B1E"/>
                </w:placeholder>
                <w14:checkbox>
                  <w14:checked w14:val="0"/>
                  <w14:checkedState w14:val="2612" w14:font="MS Gothic"/>
                  <w14:uncheckedState w14:val="2610" w14:font="MS Gothic"/>
                </w14:checkbox>
              </w:sdtPr>
              <w:sdtEndPr/>
              <w:sdtContent>
                <w:r w:rsidRPr="00980F3E">
                  <w:rPr>
                    <w:rFonts w:ascii="Segoe UI Symbol" w:eastAsia="MS Gothic" w:hAnsi="Segoe UI Symbol" w:cs="Segoe UI Symbol"/>
                    <w:sz w:val="24"/>
                    <w:szCs w:val="24"/>
                  </w:rPr>
                  <w:t>☐</w:t>
                </w:r>
              </w:sdtContent>
            </w:sdt>
            <w:r w:rsidRPr="00980F3E">
              <w:rPr>
                <w:rFonts w:ascii="Times New Roman" w:hAnsi="Times New Roman" w:cs="Times New Roman"/>
                <w:sz w:val="24"/>
                <w:szCs w:val="24"/>
              </w:rPr>
              <w:t xml:space="preserve"> Tęstinė atranka</w:t>
            </w:r>
          </w:p>
          <w:p w14:paraId="1495B9D1" w14:textId="79B1D167" w:rsidR="00FE2276" w:rsidRPr="004E0844" w:rsidRDefault="00FE2276" w:rsidP="00D156E1">
            <w:pPr>
              <w:rPr>
                <w:rFonts w:ascii="Times New Roman" w:hAnsi="Times New Roman" w:cs="Times New Roman"/>
                <w:sz w:val="24"/>
                <w:szCs w:val="24"/>
              </w:rPr>
            </w:pPr>
            <w:r w:rsidRPr="00980F3E">
              <w:rPr>
                <w:rFonts w:ascii="Times New Roman" w:hAnsi="Times New Roman" w:cs="Times New Roman"/>
                <w:sz w:val="24"/>
                <w:szCs w:val="24"/>
              </w:rPr>
              <w:t xml:space="preserve"> </w:t>
            </w:r>
            <w:sdt>
              <w:sdtPr>
                <w:rPr>
                  <w:rFonts w:ascii="Times New Roman" w:hAnsi="Times New Roman" w:cs="Times New Roman"/>
                  <w:sz w:val="24"/>
                  <w:szCs w:val="24"/>
                </w:rPr>
                <w:id w:val="-32199892"/>
                <w:placeholder>
                  <w:docPart w:val="0AF07A7A42EA46B49C667A91248E930B"/>
                </w:placeholder>
                <w14:checkbox>
                  <w14:checked w14:val="1"/>
                  <w14:checkedState w14:val="2612" w14:font="MS Gothic"/>
                  <w14:uncheckedState w14:val="2610" w14:font="MS Gothic"/>
                </w14:checkbox>
              </w:sdtPr>
              <w:sdtEndPr/>
              <w:sdtContent>
                <w:r w:rsidR="00980F3E">
                  <w:rPr>
                    <w:rFonts w:ascii="MS Gothic" w:eastAsia="MS Gothic" w:hAnsi="MS Gothic" w:cs="Times New Roman" w:hint="eastAsia"/>
                    <w:sz w:val="24"/>
                    <w:szCs w:val="24"/>
                  </w:rPr>
                  <w:t>☒</w:t>
                </w:r>
              </w:sdtContent>
            </w:sdt>
            <w:r w:rsidRPr="00980F3E">
              <w:rPr>
                <w:rFonts w:ascii="Times New Roman" w:hAnsi="Times New Roman" w:cs="Times New Roman"/>
                <w:sz w:val="24"/>
                <w:szCs w:val="24"/>
              </w:rPr>
              <w:t xml:space="preserve"> Jungtinis projektas</w:t>
            </w:r>
          </w:p>
        </w:tc>
      </w:tr>
      <w:tr w:rsidR="00FE2276" w:rsidRPr="004E0844" w14:paraId="02A6ACC7" w14:textId="77777777" w:rsidTr="006F2545">
        <w:trPr>
          <w:gridAfter w:val="1"/>
          <w:wAfter w:w="14" w:type="dxa"/>
          <w:cantSplit/>
          <w:trHeight w:val="2270"/>
        </w:trPr>
        <w:tc>
          <w:tcPr>
            <w:tcW w:w="850" w:type="dxa"/>
          </w:tcPr>
          <w:p w14:paraId="3E6B4289"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lastRenderedPageBreak/>
              <w:t>2.8.</w:t>
            </w:r>
          </w:p>
        </w:tc>
        <w:tc>
          <w:tcPr>
            <w:tcW w:w="1984" w:type="dxa"/>
          </w:tcPr>
          <w:p w14:paraId="33E464C0"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Finansavimo forma</w:t>
            </w:r>
          </w:p>
        </w:tc>
        <w:tc>
          <w:tcPr>
            <w:tcW w:w="7436" w:type="dxa"/>
            <w:gridSpan w:val="5"/>
          </w:tcPr>
          <w:p w14:paraId="1EB51D05" w14:textId="383FAB03"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815014277"/>
                <w14:checkbox>
                  <w14:checked w14:val="1"/>
                  <w14:checkedState w14:val="2612" w14:font="MS Gothic"/>
                  <w14:uncheckedState w14:val="2610" w14:font="MS Gothic"/>
                </w14:checkbox>
              </w:sdtPr>
              <w:sdtEndPr/>
              <w:sdtContent>
                <w:r w:rsidR="006F2545"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01 Dotacija</w:t>
            </w:r>
          </w:p>
          <w:p w14:paraId="25271E63"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636787136"/>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02 Naudojantis finansinėmis priemonėmis teikiama parama: nuosavas arba </w:t>
            </w:r>
            <w:proofErr w:type="spellStart"/>
            <w:r w:rsidR="00FE2276" w:rsidRPr="004E0844">
              <w:rPr>
                <w:rFonts w:ascii="Times New Roman" w:hAnsi="Times New Roman" w:cs="Times New Roman"/>
                <w:sz w:val="24"/>
                <w:szCs w:val="24"/>
              </w:rPr>
              <w:t>kvazinuosavas</w:t>
            </w:r>
            <w:proofErr w:type="spellEnd"/>
            <w:r w:rsidR="00FE2276" w:rsidRPr="004E0844">
              <w:rPr>
                <w:rFonts w:ascii="Times New Roman" w:hAnsi="Times New Roman" w:cs="Times New Roman"/>
                <w:sz w:val="24"/>
                <w:szCs w:val="24"/>
              </w:rPr>
              <w:t xml:space="preserve"> kapitalas</w:t>
            </w:r>
          </w:p>
          <w:p w14:paraId="68C58013"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13600602"/>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03 Naudojantis finansinėmis priemonėmis teikiama parama: paskola</w:t>
            </w:r>
          </w:p>
          <w:p w14:paraId="7BCF3702"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888371757"/>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04 Naudojantis finansinėmis priemonėmis teikiama parama: garantija</w:t>
            </w:r>
          </w:p>
          <w:p w14:paraId="577E4D53"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720519930"/>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05 Naudojantis finansinėmis priemonėmis teikiama parama: dotacijos, suteiktos vykdant finansinės priemonės veiksmą</w:t>
            </w:r>
          </w:p>
          <w:p w14:paraId="00BD8BBE" w14:textId="4FCB6981" w:rsidR="00FE2276" w:rsidRPr="004E0844" w:rsidRDefault="00B70D12" w:rsidP="006F2545">
            <w:pPr>
              <w:rPr>
                <w:rFonts w:ascii="Times New Roman" w:hAnsi="Times New Roman" w:cs="Times New Roman"/>
                <w:sz w:val="24"/>
                <w:szCs w:val="24"/>
              </w:rPr>
            </w:pPr>
            <w:sdt>
              <w:sdtPr>
                <w:rPr>
                  <w:rFonts w:ascii="Times New Roman" w:hAnsi="Times New Roman" w:cs="Times New Roman"/>
                  <w:sz w:val="24"/>
                  <w:szCs w:val="24"/>
                </w:rPr>
                <w:id w:val="-1132316107"/>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06 Apdovanojimas</w:t>
            </w:r>
          </w:p>
        </w:tc>
      </w:tr>
      <w:tr w:rsidR="00FE2276" w:rsidRPr="004E0844" w14:paraId="2DB50DBB" w14:textId="77777777" w:rsidTr="00D156E1">
        <w:trPr>
          <w:cantSplit/>
          <w:trHeight w:val="163"/>
        </w:trPr>
        <w:tc>
          <w:tcPr>
            <w:tcW w:w="850" w:type="dxa"/>
            <w:vMerge w:val="restart"/>
          </w:tcPr>
          <w:p w14:paraId="4F3EFCF9"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2.9.</w:t>
            </w:r>
          </w:p>
        </w:tc>
        <w:tc>
          <w:tcPr>
            <w:tcW w:w="9434" w:type="dxa"/>
            <w:gridSpan w:val="7"/>
          </w:tcPr>
          <w:p w14:paraId="3E7BC804" w14:textId="0D152869" w:rsidR="00FE2276" w:rsidRPr="004E0844" w:rsidRDefault="00FE2276" w:rsidP="00D156E1">
            <w:pPr>
              <w:rPr>
                <w:rFonts w:ascii="Times New Roman" w:hAnsi="Times New Roman" w:cs="Times New Roman"/>
                <w:i/>
                <w:iCs/>
                <w:sz w:val="24"/>
                <w:szCs w:val="24"/>
              </w:rPr>
            </w:pPr>
            <w:r w:rsidRPr="004E0844">
              <w:rPr>
                <w:rFonts w:ascii="Times New Roman" w:hAnsi="Times New Roman" w:cs="Times New Roman"/>
                <w:b/>
                <w:bCs/>
                <w:sz w:val="24"/>
                <w:szCs w:val="24"/>
              </w:rPr>
              <w:t>Konkretus uždavinys arba priemonė (reforma ar investicija)</w:t>
            </w:r>
            <w:r w:rsidRPr="004E0844">
              <w:rPr>
                <w:rFonts w:ascii="Times New Roman" w:hAnsi="Times New Roman" w:cs="Times New Roman"/>
                <w:sz w:val="24"/>
                <w:szCs w:val="24"/>
              </w:rPr>
              <w:t xml:space="preserve"> </w:t>
            </w:r>
          </w:p>
        </w:tc>
      </w:tr>
      <w:tr w:rsidR="00FE2276" w:rsidRPr="004E0844" w14:paraId="13A24C7B" w14:textId="77777777" w:rsidTr="00D156E1">
        <w:trPr>
          <w:gridAfter w:val="1"/>
          <w:wAfter w:w="14" w:type="dxa"/>
          <w:cantSplit/>
          <w:trHeight w:val="939"/>
        </w:trPr>
        <w:tc>
          <w:tcPr>
            <w:tcW w:w="850" w:type="dxa"/>
            <w:vMerge/>
          </w:tcPr>
          <w:p w14:paraId="15DC9554" w14:textId="77777777" w:rsidR="00FE2276" w:rsidRPr="008A0073" w:rsidRDefault="00FE2276" w:rsidP="00D156E1">
            <w:pPr>
              <w:rPr>
                <w:rFonts w:ascii="Times New Roman" w:hAnsi="Times New Roman" w:cs="Times New Roman"/>
              </w:rPr>
            </w:pPr>
          </w:p>
        </w:tc>
        <w:tc>
          <w:tcPr>
            <w:tcW w:w="1984" w:type="dxa"/>
          </w:tcPr>
          <w:p w14:paraId="4A597B8D" w14:textId="77777777" w:rsidR="00FE2276" w:rsidRPr="004E0844" w:rsidRDefault="00FE2276" w:rsidP="00D156E1">
            <w:pPr>
              <w:rPr>
                <w:rFonts w:ascii="Times New Roman" w:hAnsi="Times New Roman" w:cs="Times New Roman"/>
                <w:b/>
                <w:bCs/>
                <w:i/>
                <w:iCs/>
                <w:sz w:val="24"/>
                <w:szCs w:val="24"/>
              </w:rPr>
            </w:pPr>
            <w:r w:rsidRPr="004E0844">
              <w:rPr>
                <w:rFonts w:ascii="Times New Roman" w:hAnsi="Times New Roman" w:cs="Times New Roman"/>
                <w:b/>
                <w:bCs/>
                <w:i/>
                <w:iCs/>
                <w:sz w:val="24"/>
                <w:szCs w:val="24"/>
              </w:rPr>
              <w:t>1. Komponentas (nurodomas sutrumpintas komponento pavadinimas):</w:t>
            </w:r>
          </w:p>
          <w:p w14:paraId="65E5A75D"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Sveikatos sistemos transformacija</w:t>
            </w:r>
          </w:p>
        </w:tc>
        <w:tc>
          <w:tcPr>
            <w:tcW w:w="7436" w:type="dxa"/>
            <w:gridSpan w:val="5"/>
          </w:tcPr>
          <w:p w14:paraId="36527E24"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786468769"/>
                <w:placeholder>
                  <w:docPart w:val="4A088C3F9F2B4609B545E299386E4CED"/>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A.1.1 Paslaugų kokybės ir prieinamumo gerinimas bei inovacijų skatinimas </w:t>
            </w:r>
          </w:p>
          <w:p w14:paraId="15BDFF60"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202067988"/>
                <w:placeholder>
                  <w:docPart w:val="DB6377262A3E46AFAEFE8AD7E196885D"/>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A.1.2. Ilgalaikės priežiūros paslaugų teikimo reforma </w:t>
            </w:r>
          </w:p>
          <w:p w14:paraId="34FAC69D"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47292926"/>
                <w:placeholder>
                  <w:docPart w:val="4A088C3F9F2B4609B545E299386E4CED"/>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A. 1.3 Sveikatos sistemos atsparumo dirbti ekstremalioms situacijoms sisteminis stiprinimas</w:t>
            </w:r>
          </w:p>
        </w:tc>
      </w:tr>
      <w:tr w:rsidR="00FE2276" w:rsidRPr="004E0844" w14:paraId="16EDB320" w14:textId="77777777" w:rsidTr="00D156E1">
        <w:trPr>
          <w:gridAfter w:val="1"/>
          <w:wAfter w:w="14" w:type="dxa"/>
          <w:cantSplit/>
          <w:trHeight w:val="326"/>
        </w:trPr>
        <w:tc>
          <w:tcPr>
            <w:tcW w:w="850" w:type="dxa"/>
            <w:vMerge/>
          </w:tcPr>
          <w:p w14:paraId="545CBD2F" w14:textId="77777777" w:rsidR="00FE2276" w:rsidRPr="008A0073" w:rsidRDefault="00FE2276" w:rsidP="00D156E1">
            <w:pPr>
              <w:rPr>
                <w:rFonts w:ascii="Times New Roman" w:hAnsi="Times New Roman" w:cs="Times New Roman"/>
              </w:rPr>
            </w:pPr>
          </w:p>
        </w:tc>
        <w:tc>
          <w:tcPr>
            <w:tcW w:w="1984" w:type="dxa"/>
          </w:tcPr>
          <w:p w14:paraId="04D29E40" w14:textId="77777777" w:rsidR="00FE2276" w:rsidRPr="004E0844" w:rsidRDefault="00FE2276" w:rsidP="00D156E1">
            <w:pPr>
              <w:rPr>
                <w:rFonts w:ascii="Times New Roman" w:hAnsi="Times New Roman" w:cs="Times New Roman"/>
                <w:b/>
                <w:bCs/>
                <w:i/>
                <w:iCs/>
                <w:sz w:val="24"/>
                <w:szCs w:val="24"/>
              </w:rPr>
            </w:pPr>
            <w:r w:rsidRPr="004E0844">
              <w:rPr>
                <w:rFonts w:ascii="Times New Roman" w:hAnsi="Times New Roman" w:cs="Times New Roman"/>
                <w:b/>
                <w:bCs/>
                <w:i/>
                <w:iCs/>
                <w:sz w:val="24"/>
                <w:szCs w:val="24"/>
              </w:rPr>
              <w:t>2. Komponentas:</w:t>
            </w:r>
          </w:p>
          <w:p w14:paraId="1F0DBF7D"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Žalioji transformacija</w:t>
            </w:r>
          </w:p>
        </w:tc>
        <w:tc>
          <w:tcPr>
            <w:tcW w:w="7436" w:type="dxa"/>
            <w:gridSpan w:val="5"/>
          </w:tcPr>
          <w:p w14:paraId="6D77E7C3"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655256964"/>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B.1.1 Daugiau šalyje tvariai pagamintos elektros energijos </w:t>
            </w:r>
          </w:p>
          <w:p w14:paraId="2C031D60"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59299064"/>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B.1.2 Judame neteršdami aplinkos </w:t>
            </w:r>
          </w:p>
          <w:p w14:paraId="0E8AB755"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820073179"/>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B.1.3 Spartesnė pastatų renovacija ir tvari urbanistinė aplinka </w:t>
            </w:r>
          </w:p>
          <w:p w14:paraId="7AA7E7FB"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855508585"/>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B.1.4 ŠESD absorbcinių pajėgumų didinimas</w:t>
            </w:r>
          </w:p>
          <w:p w14:paraId="19F2E952" w14:textId="7FBBF452" w:rsidR="00FE2276" w:rsidRPr="004E0844" w:rsidRDefault="00B70D12" w:rsidP="006F2545">
            <w:pPr>
              <w:rPr>
                <w:rFonts w:ascii="Times New Roman" w:hAnsi="Times New Roman" w:cs="Times New Roman"/>
                <w:sz w:val="24"/>
                <w:szCs w:val="24"/>
              </w:rPr>
            </w:pPr>
            <w:sdt>
              <w:sdtPr>
                <w:rPr>
                  <w:rFonts w:ascii="Times New Roman" w:hAnsi="Times New Roman" w:cs="Times New Roman"/>
                  <w:sz w:val="24"/>
                  <w:szCs w:val="24"/>
                </w:rPr>
                <w:id w:val="747158637"/>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B.1.5 Žiedinės ekonomikos link</w:t>
            </w:r>
          </w:p>
        </w:tc>
      </w:tr>
      <w:tr w:rsidR="00FE2276" w:rsidRPr="004E0844" w14:paraId="3DA29F1C" w14:textId="77777777" w:rsidTr="00D156E1">
        <w:trPr>
          <w:gridAfter w:val="1"/>
          <w:wAfter w:w="14" w:type="dxa"/>
          <w:cantSplit/>
          <w:trHeight w:val="1640"/>
        </w:trPr>
        <w:tc>
          <w:tcPr>
            <w:tcW w:w="850" w:type="dxa"/>
            <w:vMerge/>
          </w:tcPr>
          <w:p w14:paraId="37FD9F47" w14:textId="77777777" w:rsidR="00FE2276" w:rsidRPr="008A0073" w:rsidRDefault="00FE2276" w:rsidP="00D156E1">
            <w:pPr>
              <w:rPr>
                <w:rFonts w:ascii="Times New Roman" w:hAnsi="Times New Roman" w:cs="Times New Roman"/>
              </w:rPr>
            </w:pPr>
          </w:p>
        </w:tc>
        <w:tc>
          <w:tcPr>
            <w:tcW w:w="1984" w:type="dxa"/>
          </w:tcPr>
          <w:p w14:paraId="17D439AB" w14:textId="77777777" w:rsidR="00FE2276" w:rsidRPr="004E0844" w:rsidRDefault="00FE2276" w:rsidP="00D156E1">
            <w:pPr>
              <w:rPr>
                <w:rFonts w:ascii="Times New Roman" w:hAnsi="Times New Roman" w:cs="Times New Roman"/>
                <w:b/>
                <w:bCs/>
                <w:i/>
                <w:iCs/>
                <w:sz w:val="24"/>
                <w:szCs w:val="24"/>
              </w:rPr>
            </w:pPr>
            <w:r w:rsidRPr="004E0844">
              <w:rPr>
                <w:rFonts w:ascii="Times New Roman" w:hAnsi="Times New Roman" w:cs="Times New Roman"/>
                <w:b/>
                <w:bCs/>
                <w:i/>
                <w:iCs/>
                <w:sz w:val="24"/>
                <w:szCs w:val="24"/>
              </w:rPr>
              <w:t>3. Komponentas:</w:t>
            </w:r>
          </w:p>
          <w:p w14:paraId="43B5048D"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Skaitmeninė transformacija</w:t>
            </w:r>
          </w:p>
        </w:tc>
        <w:tc>
          <w:tcPr>
            <w:tcW w:w="7436" w:type="dxa"/>
            <w:gridSpan w:val="5"/>
          </w:tcPr>
          <w:p w14:paraId="127C6E3E"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283955511"/>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C.1.1 Valstybės informacinių technologijų valdymo pertvarka </w:t>
            </w:r>
          </w:p>
          <w:p w14:paraId="4A9DEBE8"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696498199"/>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C.1.2 Duomenų valdymo efektyvumo užtikrinimas ir atviri duomenys </w:t>
            </w:r>
          </w:p>
          <w:p w14:paraId="277003A4"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214047668"/>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C.1.3 Į klientą orientuotos paslaugos </w:t>
            </w:r>
          </w:p>
          <w:p w14:paraId="0F4874AF"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634143044"/>
                <w:placeholder>
                  <w:docPart w:val="636F133F82A94B8686E3BB137516B75D"/>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C.1.4 Būtinosios sąlygos inovatyviems technologiniams sprendimams versle ir kasdieniame gyvenime</w:t>
            </w:r>
          </w:p>
          <w:p w14:paraId="4C99A6D9" w14:textId="6898E61F" w:rsidR="00FE2276" w:rsidRPr="004E0844" w:rsidRDefault="00B70D12" w:rsidP="006F2545">
            <w:pPr>
              <w:rPr>
                <w:rFonts w:ascii="Times New Roman" w:hAnsi="Times New Roman" w:cs="Times New Roman"/>
                <w:i/>
                <w:iCs/>
                <w:sz w:val="24"/>
                <w:szCs w:val="24"/>
              </w:rPr>
            </w:pPr>
            <w:sdt>
              <w:sdtPr>
                <w:rPr>
                  <w:rFonts w:ascii="Times New Roman" w:hAnsi="Times New Roman" w:cs="Times New Roman"/>
                  <w:sz w:val="24"/>
                  <w:szCs w:val="24"/>
                </w:rPr>
                <w:id w:val="-34742193"/>
                <w:placeholder>
                  <w:docPart w:val="77F5BEE3C5DD4B648299E8A43DE438AC"/>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C.1.5 “Žingsnis 5G link“</w:t>
            </w:r>
          </w:p>
        </w:tc>
      </w:tr>
      <w:tr w:rsidR="00FE2276" w:rsidRPr="004E0844" w14:paraId="3B0F32C3" w14:textId="77777777" w:rsidTr="00D156E1">
        <w:trPr>
          <w:gridAfter w:val="1"/>
          <w:wAfter w:w="14" w:type="dxa"/>
          <w:cantSplit/>
          <w:trHeight w:val="1565"/>
        </w:trPr>
        <w:tc>
          <w:tcPr>
            <w:tcW w:w="850" w:type="dxa"/>
            <w:vMerge/>
          </w:tcPr>
          <w:p w14:paraId="22BECB91" w14:textId="77777777" w:rsidR="00FE2276" w:rsidRPr="008A0073" w:rsidRDefault="00FE2276" w:rsidP="00D156E1">
            <w:pPr>
              <w:rPr>
                <w:rFonts w:ascii="Times New Roman" w:hAnsi="Times New Roman" w:cs="Times New Roman"/>
              </w:rPr>
            </w:pPr>
          </w:p>
        </w:tc>
        <w:tc>
          <w:tcPr>
            <w:tcW w:w="1984" w:type="dxa"/>
          </w:tcPr>
          <w:p w14:paraId="0C943DB7" w14:textId="77777777" w:rsidR="00FE2276" w:rsidRPr="004E0844" w:rsidRDefault="00FE2276" w:rsidP="00D156E1">
            <w:pPr>
              <w:rPr>
                <w:rFonts w:ascii="Times New Roman" w:hAnsi="Times New Roman" w:cs="Times New Roman"/>
                <w:b/>
                <w:bCs/>
                <w:i/>
                <w:iCs/>
                <w:sz w:val="24"/>
                <w:szCs w:val="24"/>
              </w:rPr>
            </w:pPr>
            <w:r w:rsidRPr="004E0844">
              <w:rPr>
                <w:rFonts w:ascii="Times New Roman" w:hAnsi="Times New Roman" w:cs="Times New Roman"/>
                <w:b/>
                <w:bCs/>
                <w:i/>
                <w:iCs/>
                <w:sz w:val="24"/>
                <w:szCs w:val="24"/>
              </w:rPr>
              <w:t>4. Komponentas:</w:t>
            </w:r>
          </w:p>
          <w:p w14:paraId="2E104643"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Švietimo transformacija</w:t>
            </w:r>
          </w:p>
        </w:tc>
        <w:tc>
          <w:tcPr>
            <w:tcW w:w="7436" w:type="dxa"/>
            <w:gridSpan w:val="5"/>
          </w:tcPr>
          <w:p w14:paraId="41643555"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380251589"/>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D.1.1 Šiuolaikiškas bendrasis ugdymas – pagrindas įgyti bazines kompetencijas </w:t>
            </w:r>
          </w:p>
          <w:p w14:paraId="3C5ED22C"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2019576853"/>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D.1.2 Prieinamos kompetencijų plėtojimo ir kvalifikacijų pripažinimo galimybės suaugusiems </w:t>
            </w:r>
          </w:p>
          <w:p w14:paraId="1CB1C917"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223962355"/>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D.1.3 Profesinio orientavimo sistema darbo rinkos pasiūlai ir paklausai subalansuoti </w:t>
            </w:r>
          </w:p>
          <w:p w14:paraId="15280331" w14:textId="4CC128AD" w:rsidR="00FE2276" w:rsidRPr="004E0844" w:rsidRDefault="00B70D12" w:rsidP="006F2545">
            <w:pPr>
              <w:rPr>
                <w:rFonts w:ascii="Times New Roman" w:hAnsi="Times New Roman" w:cs="Times New Roman"/>
                <w:sz w:val="24"/>
                <w:szCs w:val="24"/>
              </w:rPr>
            </w:pPr>
            <w:sdt>
              <w:sdtPr>
                <w:rPr>
                  <w:rFonts w:ascii="Times New Roman" w:hAnsi="Times New Roman" w:cs="Times New Roman"/>
                  <w:sz w:val="24"/>
                  <w:szCs w:val="24"/>
                </w:rPr>
                <w:id w:val="223186222"/>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D.1.4 Kompetencijos žaliajai ir skaitmeninei transformacijai įgyjamos profesinio mokymo sistemoje</w:t>
            </w:r>
          </w:p>
        </w:tc>
      </w:tr>
      <w:tr w:rsidR="00FE2276" w:rsidRPr="004E0844" w14:paraId="4AFFB699" w14:textId="77777777" w:rsidTr="00D156E1">
        <w:trPr>
          <w:gridAfter w:val="1"/>
          <w:wAfter w:w="14" w:type="dxa"/>
          <w:cantSplit/>
          <w:trHeight w:val="1302"/>
        </w:trPr>
        <w:tc>
          <w:tcPr>
            <w:tcW w:w="850" w:type="dxa"/>
            <w:vMerge/>
          </w:tcPr>
          <w:p w14:paraId="511B3303" w14:textId="77777777" w:rsidR="00FE2276" w:rsidRPr="008A0073" w:rsidRDefault="00FE2276" w:rsidP="00D156E1">
            <w:pPr>
              <w:rPr>
                <w:rFonts w:ascii="Times New Roman" w:hAnsi="Times New Roman" w:cs="Times New Roman"/>
              </w:rPr>
            </w:pPr>
          </w:p>
        </w:tc>
        <w:tc>
          <w:tcPr>
            <w:tcW w:w="1984" w:type="dxa"/>
          </w:tcPr>
          <w:p w14:paraId="1B80E192" w14:textId="77777777" w:rsidR="00FE2276" w:rsidRPr="004E0844" w:rsidRDefault="00FE2276" w:rsidP="00D156E1">
            <w:pPr>
              <w:rPr>
                <w:rFonts w:ascii="Times New Roman" w:hAnsi="Times New Roman" w:cs="Times New Roman"/>
                <w:b/>
                <w:bCs/>
                <w:i/>
                <w:iCs/>
                <w:sz w:val="24"/>
                <w:szCs w:val="24"/>
              </w:rPr>
            </w:pPr>
            <w:r w:rsidRPr="004E0844">
              <w:rPr>
                <w:rFonts w:ascii="Times New Roman" w:hAnsi="Times New Roman" w:cs="Times New Roman"/>
                <w:b/>
                <w:bCs/>
                <w:i/>
                <w:iCs/>
                <w:sz w:val="24"/>
                <w:szCs w:val="24"/>
              </w:rPr>
              <w:t>5. Komponentas:</w:t>
            </w:r>
          </w:p>
          <w:p w14:paraId="3A5A4B99" w14:textId="77777777" w:rsidR="00FE2276" w:rsidRPr="004E0844" w:rsidRDefault="00FE2276" w:rsidP="00D156E1">
            <w:pPr>
              <w:rPr>
                <w:rFonts w:ascii="Times New Roman" w:hAnsi="Times New Roman" w:cs="Times New Roman"/>
                <w:b/>
                <w:bCs/>
                <w:i/>
                <w:iCs/>
                <w:sz w:val="24"/>
                <w:szCs w:val="24"/>
              </w:rPr>
            </w:pPr>
            <w:r w:rsidRPr="004E0844">
              <w:rPr>
                <w:rFonts w:ascii="Times New Roman" w:hAnsi="Times New Roman" w:cs="Times New Roman"/>
                <w:b/>
                <w:bCs/>
                <w:sz w:val="24"/>
                <w:szCs w:val="24"/>
              </w:rPr>
              <w:t>Inovacijų transformacija</w:t>
            </w:r>
          </w:p>
        </w:tc>
        <w:tc>
          <w:tcPr>
            <w:tcW w:w="7436" w:type="dxa"/>
            <w:gridSpan w:val="5"/>
          </w:tcPr>
          <w:p w14:paraId="3512F0D8"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81977292"/>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E.1.1 Kokybiškas aukštasis mokslas ir stiprios mokslo ir studijų institucijos </w:t>
            </w:r>
          </w:p>
          <w:p w14:paraId="32AE5427"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990162915"/>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E.1.2 Efektyvus inovacijų politikos įgyvendinimas ir didesnė inovacijų paklausa, </w:t>
            </w:r>
            <w:proofErr w:type="spellStart"/>
            <w:r w:rsidR="00FE2276" w:rsidRPr="004E0844">
              <w:rPr>
                <w:rFonts w:ascii="Times New Roman" w:hAnsi="Times New Roman" w:cs="Times New Roman"/>
                <w:sz w:val="24"/>
                <w:szCs w:val="24"/>
              </w:rPr>
              <w:t>startuolių</w:t>
            </w:r>
            <w:proofErr w:type="spellEnd"/>
            <w:r w:rsidR="00FE2276" w:rsidRPr="004E0844">
              <w:rPr>
                <w:rFonts w:ascii="Times New Roman" w:hAnsi="Times New Roman" w:cs="Times New Roman"/>
                <w:sz w:val="24"/>
                <w:szCs w:val="24"/>
              </w:rPr>
              <w:t xml:space="preserve"> ekosistemos ir žaliųjų inovacijų plėtra </w:t>
            </w:r>
          </w:p>
          <w:p w14:paraId="61BA8150" w14:textId="29424087" w:rsidR="00FE2276" w:rsidRPr="004E0844" w:rsidRDefault="00B70D12" w:rsidP="006F2545">
            <w:pPr>
              <w:rPr>
                <w:rFonts w:ascii="Times New Roman" w:hAnsi="Times New Roman" w:cs="Times New Roman"/>
                <w:sz w:val="24"/>
                <w:szCs w:val="24"/>
              </w:rPr>
            </w:pPr>
            <w:sdt>
              <w:sdtPr>
                <w:rPr>
                  <w:rFonts w:ascii="Times New Roman" w:hAnsi="Times New Roman" w:cs="Times New Roman"/>
                  <w:sz w:val="24"/>
                  <w:szCs w:val="24"/>
                </w:rPr>
                <w:id w:val="-127864543"/>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E.1.3 Bendros mokslo ir inovacijų misijos Sumaniosios specializacijos srityse</w:t>
            </w:r>
          </w:p>
        </w:tc>
      </w:tr>
      <w:tr w:rsidR="00FE2276" w:rsidRPr="004E0844" w14:paraId="5CD1A23A" w14:textId="77777777" w:rsidTr="00D156E1">
        <w:trPr>
          <w:gridAfter w:val="1"/>
          <w:wAfter w:w="14" w:type="dxa"/>
          <w:cantSplit/>
          <w:trHeight w:val="1565"/>
        </w:trPr>
        <w:tc>
          <w:tcPr>
            <w:tcW w:w="850" w:type="dxa"/>
            <w:vMerge/>
          </w:tcPr>
          <w:p w14:paraId="4F0CF1EF" w14:textId="77777777" w:rsidR="00FE2276" w:rsidRPr="008A0073" w:rsidRDefault="00FE2276" w:rsidP="00D156E1">
            <w:pPr>
              <w:rPr>
                <w:rFonts w:ascii="Times New Roman" w:hAnsi="Times New Roman" w:cs="Times New Roman"/>
              </w:rPr>
            </w:pPr>
          </w:p>
        </w:tc>
        <w:tc>
          <w:tcPr>
            <w:tcW w:w="1984" w:type="dxa"/>
          </w:tcPr>
          <w:p w14:paraId="3EAA3C4F" w14:textId="77777777" w:rsidR="00FE2276" w:rsidRPr="004E0844" w:rsidRDefault="00FE2276" w:rsidP="00D156E1">
            <w:pPr>
              <w:rPr>
                <w:rFonts w:ascii="Times New Roman" w:hAnsi="Times New Roman" w:cs="Times New Roman"/>
                <w:b/>
                <w:bCs/>
                <w:i/>
                <w:iCs/>
                <w:sz w:val="24"/>
                <w:szCs w:val="24"/>
              </w:rPr>
            </w:pPr>
            <w:r w:rsidRPr="004E0844">
              <w:rPr>
                <w:rFonts w:ascii="Times New Roman" w:hAnsi="Times New Roman" w:cs="Times New Roman"/>
                <w:b/>
                <w:bCs/>
                <w:i/>
                <w:iCs/>
                <w:sz w:val="24"/>
                <w:szCs w:val="24"/>
              </w:rPr>
              <w:t>6. Komponentas:</w:t>
            </w:r>
          </w:p>
          <w:p w14:paraId="23D87E6A" w14:textId="77777777" w:rsidR="00FE2276" w:rsidRPr="004E0844" w:rsidRDefault="00FE2276" w:rsidP="00D156E1">
            <w:pPr>
              <w:rPr>
                <w:rFonts w:ascii="Times New Roman" w:hAnsi="Times New Roman" w:cs="Times New Roman"/>
                <w:b/>
                <w:bCs/>
                <w:i/>
                <w:iCs/>
                <w:sz w:val="24"/>
                <w:szCs w:val="24"/>
              </w:rPr>
            </w:pPr>
            <w:r w:rsidRPr="004E0844">
              <w:rPr>
                <w:rFonts w:ascii="Times New Roman" w:hAnsi="Times New Roman" w:cs="Times New Roman"/>
                <w:b/>
                <w:bCs/>
                <w:sz w:val="24"/>
                <w:szCs w:val="24"/>
              </w:rPr>
              <w:t>Viešojo valdymo transformacija</w:t>
            </w:r>
          </w:p>
        </w:tc>
        <w:tc>
          <w:tcPr>
            <w:tcW w:w="7436" w:type="dxa"/>
            <w:gridSpan w:val="5"/>
          </w:tcPr>
          <w:p w14:paraId="43766892"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368567159"/>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F.1.1 Veiksmingas viešasis sektorius </w:t>
            </w:r>
          </w:p>
          <w:p w14:paraId="30968E7E"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2120865499"/>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F.1.2 Teisingesnė ir augti palanki mokesčių sistema </w:t>
            </w:r>
          </w:p>
          <w:p w14:paraId="1AE54F5E"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758899162"/>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F.1.3 Nacionalinio biudžeto ilgalaikis tvarumas ir skaidrumas </w:t>
            </w:r>
          </w:p>
          <w:p w14:paraId="6A228996"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733730879"/>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F.1.4 Mokestinių prievolių vykdymo gerinimas </w:t>
            </w:r>
          </w:p>
          <w:p w14:paraId="4A05216C"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997029179"/>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F.1.5 Verslui prieinami įrankiai valdyti nemokumo riziką </w:t>
            </w:r>
          </w:p>
          <w:p w14:paraId="41E01595"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056697785"/>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F.1.6 Išmanus mokesčių administravimas sparčiau mažinti PVM atotrūkį </w:t>
            </w:r>
          </w:p>
          <w:p w14:paraId="4CA8DDCE"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873725846"/>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F.1.7 Elektroninių dokumentų ekosistemos vystymas </w:t>
            </w:r>
          </w:p>
          <w:p w14:paraId="0551F82A"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61765507"/>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F.1.8 Vienas langelis prievolėms valstybei sumokėti </w:t>
            </w:r>
          </w:p>
          <w:p w14:paraId="7A990E97" w14:textId="6DB2400D" w:rsidR="00FE2276" w:rsidRPr="004E0844" w:rsidRDefault="00FE2276" w:rsidP="006F2545">
            <w:pPr>
              <w:rPr>
                <w:rFonts w:ascii="Times New Roman" w:hAnsi="Times New Roman" w:cs="Times New Roman"/>
                <w:sz w:val="24"/>
                <w:szCs w:val="24"/>
              </w:rPr>
            </w:pPr>
            <w:r w:rsidRPr="004E0844">
              <w:rPr>
                <w:rFonts w:ascii="Times New Roman" w:hAnsi="Times New Roman" w:cs="Times New Roman"/>
                <w:sz w:val="24"/>
                <w:szCs w:val="24"/>
              </w:rPr>
              <w:t>F.1.9 Duomenų kaupimo sistemos (kontrolė ir auditas)</w:t>
            </w:r>
          </w:p>
        </w:tc>
      </w:tr>
      <w:tr w:rsidR="00FE2276" w:rsidRPr="004E0844" w14:paraId="70B7A16B" w14:textId="77777777" w:rsidTr="00D156E1">
        <w:trPr>
          <w:gridAfter w:val="1"/>
          <w:wAfter w:w="14" w:type="dxa"/>
          <w:cantSplit/>
          <w:trHeight w:val="840"/>
        </w:trPr>
        <w:tc>
          <w:tcPr>
            <w:tcW w:w="850" w:type="dxa"/>
            <w:vMerge/>
          </w:tcPr>
          <w:p w14:paraId="71497025" w14:textId="77777777" w:rsidR="00FE2276" w:rsidRPr="008A0073" w:rsidRDefault="00FE2276" w:rsidP="00D156E1">
            <w:pPr>
              <w:rPr>
                <w:rFonts w:ascii="Times New Roman" w:hAnsi="Times New Roman" w:cs="Times New Roman"/>
              </w:rPr>
            </w:pPr>
          </w:p>
        </w:tc>
        <w:tc>
          <w:tcPr>
            <w:tcW w:w="1984" w:type="dxa"/>
          </w:tcPr>
          <w:p w14:paraId="29603CEB" w14:textId="77777777" w:rsidR="00FE2276" w:rsidRPr="004E0844" w:rsidRDefault="00FE2276" w:rsidP="00D156E1">
            <w:pPr>
              <w:rPr>
                <w:rFonts w:ascii="Times New Roman" w:hAnsi="Times New Roman" w:cs="Times New Roman"/>
                <w:b/>
                <w:bCs/>
                <w:i/>
                <w:iCs/>
                <w:sz w:val="24"/>
                <w:szCs w:val="24"/>
              </w:rPr>
            </w:pPr>
            <w:r w:rsidRPr="004E0844">
              <w:rPr>
                <w:rFonts w:ascii="Times New Roman" w:hAnsi="Times New Roman" w:cs="Times New Roman"/>
                <w:b/>
                <w:bCs/>
                <w:i/>
                <w:iCs/>
                <w:sz w:val="24"/>
                <w:szCs w:val="24"/>
              </w:rPr>
              <w:t>7. Komponentas:</w:t>
            </w:r>
          </w:p>
          <w:p w14:paraId="6C0DD86A"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Užimtumo transformacija</w:t>
            </w:r>
          </w:p>
        </w:tc>
        <w:tc>
          <w:tcPr>
            <w:tcW w:w="7436" w:type="dxa"/>
            <w:gridSpan w:val="5"/>
          </w:tcPr>
          <w:p w14:paraId="6A343A90"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822246704"/>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G.1.1 Garantuota minimalių pajamų apsauga </w:t>
            </w:r>
            <w:sdt>
              <w:sdtPr>
                <w:rPr>
                  <w:rFonts w:ascii="Times New Roman" w:hAnsi="Times New Roman" w:cs="Times New Roman"/>
                  <w:sz w:val="24"/>
                  <w:szCs w:val="24"/>
                </w:rPr>
                <w:id w:val="-545291908"/>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G.1.2  klientą orientuotas užimtumo rėmimas</w:t>
            </w:r>
          </w:p>
        </w:tc>
      </w:tr>
      <w:tr w:rsidR="00FE2276" w:rsidRPr="004E0844" w14:paraId="30AC023C" w14:textId="77777777" w:rsidTr="00D156E1">
        <w:trPr>
          <w:gridAfter w:val="1"/>
          <w:wAfter w:w="14" w:type="dxa"/>
          <w:cantSplit/>
          <w:trHeight w:val="2737"/>
        </w:trPr>
        <w:tc>
          <w:tcPr>
            <w:tcW w:w="850" w:type="dxa"/>
            <w:vMerge/>
          </w:tcPr>
          <w:p w14:paraId="4FB8706B" w14:textId="77777777" w:rsidR="00FE2276" w:rsidRPr="008A0073" w:rsidRDefault="00FE2276" w:rsidP="00D156E1">
            <w:pPr>
              <w:rPr>
                <w:rFonts w:ascii="Times New Roman" w:hAnsi="Times New Roman" w:cs="Times New Roman"/>
              </w:rPr>
            </w:pPr>
          </w:p>
        </w:tc>
        <w:tc>
          <w:tcPr>
            <w:tcW w:w="1984" w:type="dxa"/>
          </w:tcPr>
          <w:p w14:paraId="71BD9E19"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i/>
                <w:iCs/>
                <w:sz w:val="24"/>
                <w:szCs w:val="24"/>
              </w:rPr>
              <w:t>1. Prioritetas:</w:t>
            </w:r>
            <w:r w:rsidRPr="004E0844">
              <w:rPr>
                <w:rFonts w:ascii="Times New Roman" w:hAnsi="Times New Roman" w:cs="Times New Roman"/>
                <w:b/>
                <w:bCs/>
                <w:sz w:val="24"/>
                <w:szCs w:val="24"/>
              </w:rPr>
              <w:t xml:space="preserve"> Pažangesnė Lietuva</w:t>
            </w:r>
          </w:p>
        </w:tc>
        <w:tc>
          <w:tcPr>
            <w:tcW w:w="7436" w:type="dxa"/>
            <w:gridSpan w:val="5"/>
            <w:tcBorders>
              <w:bottom w:val="single" w:sz="4" w:space="0" w:color="auto"/>
            </w:tcBorders>
          </w:tcPr>
          <w:p w14:paraId="12670E22"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732112135"/>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1.1 Plėtoti ir stiprinti mokslinių tyrimų ir inovacinius pajėgumus ir diegti pažangiąsias technologijas</w:t>
            </w:r>
          </w:p>
          <w:p w14:paraId="1695FB4E"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89112777"/>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1.2 Pasinaudoti skaitmeninimo teikiama nauda piliečiams, įmonėms, mokslinių tyrimų organizacijoms ir valdžios institucijoms</w:t>
            </w:r>
          </w:p>
          <w:p w14:paraId="12D6A7B8"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615779685"/>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1.3 Stiprinti tvarų MVĮ augimą bei konkurencingumą ir darbo vietų kūrimą MVĮ, be kita ko pasitelkiant gamybines investicijas</w:t>
            </w:r>
          </w:p>
          <w:p w14:paraId="4FED0327"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24834827"/>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1.4 Ugdyti pažangiajai specializacijai, pramonės pertvarkai ir verslumui reikalingus įgūdžius</w:t>
            </w:r>
          </w:p>
          <w:p w14:paraId="529EC9AE"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833917216"/>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w:t>
            </w:r>
          </w:p>
        </w:tc>
      </w:tr>
      <w:tr w:rsidR="00FE2276" w:rsidRPr="004E0844" w14:paraId="622792C2" w14:textId="77777777" w:rsidTr="00D156E1">
        <w:trPr>
          <w:gridAfter w:val="1"/>
          <w:wAfter w:w="14" w:type="dxa"/>
          <w:cantSplit/>
          <w:trHeight w:val="3504"/>
        </w:trPr>
        <w:tc>
          <w:tcPr>
            <w:tcW w:w="850" w:type="dxa"/>
            <w:vMerge/>
          </w:tcPr>
          <w:p w14:paraId="51DE9276" w14:textId="77777777" w:rsidR="00FE2276" w:rsidRPr="008A0073" w:rsidRDefault="00FE2276" w:rsidP="00D156E1">
            <w:pPr>
              <w:rPr>
                <w:rFonts w:ascii="Times New Roman" w:hAnsi="Times New Roman" w:cs="Times New Roman"/>
              </w:rPr>
            </w:pPr>
          </w:p>
        </w:tc>
        <w:tc>
          <w:tcPr>
            <w:tcW w:w="1984" w:type="dxa"/>
          </w:tcPr>
          <w:p w14:paraId="03BDC9A8" w14:textId="6A5017B9" w:rsidR="00FE2276" w:rsidRPr="004E0844" w:rsidRDefault="00FE2276" w:rsidP="006F2545">
            <w:pPr>
              <w:rPr>
                <w:rFonts w:ascii="Times New Roman" w:hAnsi="Times New Roman" w:cs="Times New Roman"/>
                <w:b/>
                <w:bCs/>
                <w:sz w:val="24"/>
                <w:szCs w:val="24"/>
              </w:rPr>
            </w:pPr>
            <w:r w:rsidRPr="004E0844">
              <w:rPr>
                <w:rFonts w:ascii="Times New Roman" w:hAnsi="Times New Roman" w:cs="Times New Roman"/>
                <w:b/>
                <w:bCs/>
                <w:i/>
                <w:iCs/>
                <w:sz w:val="24"/>
                <w:szCs w:val="24"/>
              </w:rPr>
              <w:t xml:space="preserve">2. Prioritetas: </w:t>
            </w:r>
            <w:r w:rsidRPr="004E0844">
              <w:rPr>
                <w:rFonts w:ascii="Times New Roman" w:hAnsi="Times New Roman" w:cs="Times New Roman"/>
                <w:b/>
                <w:bCs/>
                <w:sz w:val="24"/>
                <w:szCs w:val="24"/>
              </w:rPr>
              <w:t>Žalesnė Lietuva</w:t>
            </w:r>
          </w:p>
        </w:tc>
        <w:tc>
          <w:tcPr>
            <w:tcW w:w="7436" w:type="dxa"/>
            <w:gridSpan w:val="5"/>
          </w:tcPr>
          <w:p w14:paraId="22EDDE04" w14:textId="46605BA5"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60957220"/>
                <w:placeholder>
                  <w:docPart w:val="FC8AC97C76634B4FA05074372CD6E3D3"/>
                </w:placeholder>
                <w14:checkbox>
                  <w14:checked w14:val="1"/>
                  <w14:checkedState w14:val="2612" w14:font="MS Gothic"/>
                  <w14:uncheckedState w14:val="2610" w14:font="MS Gothic"/>
                </w14:checkbox>
              </w:sdtPr>
              <w:sdtEndPr/>
              <w:sdtContent>
                <w:r w:rsidR="006F2545"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2.1 Skatinti energijos vartojimo efektyvumą ir mažinti išmetamų šiltnamio efektą sukeliančių dujų kiekį</w:t>
            </w:r>
          </w:p>
          <w:p w14:paraId="1A6B0AD5" w14:textId="5659DA3D"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540202045"/>
                <w:placeholder>
                  <w:docPart w:val="FC8AC97C76634B4FA05074372CD6E3D3"/>
                </w:placeholder>
                <w14:checkbox>
                  <w14:checked w14:val="1"/>
                  <w14:checkedState w14:val="2612" w14:font="MS Gothic"/>
                  <w14:uncheckedState w14:val="2610" w14:font="MS Gothic"/>
                </w14:checkbox>
              </w:sdtPr>
              <w:sdtEndPr/>
              <w:sdtContent>
                <w:r w:rsidR="006F2545"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2.2 Skatinti atsinaujinančiąją energiją pagal Direktyvą (ES) 2018/2001, įskaitant joje nustatytus tvarumo kriterijus</w:t>
            </w:r>
          </w:p>
          <w:p w14:paraId="178B5CE1"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979531867"/>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2.3 Plėtoti pažangiąsias elektros energijos sistemas, tinklus ir energijos kaupimo ne </w:t>
            </w:r>
            <w:proofErr w:type="spellStart"/>
            <w:r w:rsidR="00FE2276" w:rsidRPr="004E0844">
              <w:rPr>
                <w:rFonts w:ascii="Times New Roman" w:hAnsi="Times New Roman" w:cs="Times New Roman"/>
                <w:sz w:val="24"/>
                <w:szCs w:val="24"/>
              </w:rPr>
              <w:t>transeuropiniame</w:t>
            </w:r>
            <w:proofErr w:type="spellEnd"/>
            <w:r w:rsidR="00FE2276" w:rsidRPr="004E0844">
              <w:rPr>
                <w:rFonts w:ascii="Times New Roman" w:hAnsi="Times New Roman" w:cs="Times New Roman"/>
                <w:sz w:val="24"/>
                <w:szCs w:val="24"/>
              </w:rPr>
              <w:t xml:space="preserve"> energetikos tinkle (TEN-E) sprendimus</w:t>
            </w:r>
          </w:p>
          <w:p w14:paraId="5876F2DD"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333346086"/>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2.4 Skatinti prisitaikymą prie klimato kaitos ir nelaimių rizikos prevenciją, atsparumą, atsižvelgiant į </w:t>
            </w:r>
            <w:proofErr w:type="spellStart"/>
            <w:r w:rsidR="00FE2276" w:rsidRPr="004E0844">
              <w:rPr>
                <w:rFonts w:ascii="Times New Roman" w:hAnsi="Times New Roman" w:cs="Times New Roman"/>
                <w:sz w:val="24"/>
                <w:szCs w:val="24"/>
              </w:rPr>
              <w:t>ekosisteminius</w:t>
            </w:r>
            <w:proofErr w:type="spellEnd"/>
            <w:r w:rsidR="00FE2276" w:rsidRPr="004E0844">
              <w:rPr>
                <w:rFonts w:ascii="Times New Roman" w:hAnsi="Times New Roman" w:cs="Times New Roman"/>
                <w:sz w:val="24"/>
                <w:szCs w:val="24"/>
              </w:rPr>
              <w:t xml:space="preserve"> metodus</w:t>
            </w:r>
          </w:p>
          <w:p w14:paraId="664FDAEE"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632242211"/>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2.5 Skatinti prieigą prie vandens ir tvarią vandentvarką</w:t>
            </w:r>
          </w:p>
          <w:p w14:paraId="208EC3B7"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747567127"/>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2.6 Skatinti perėjimą prie žiedinės ir efektyvaus išteklių naudojimo ekonomikos</w:t>
            </w:r>
          </w:p>
          <w:p w14:paraId="1FF7027F"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785309039"/>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2.7 Stiprinti gamtos, biologinės įvairovės ir žaliosios infrastruktūros apsaugą ir išsaugojimą, be kita ko, miestų teritorijose ir mažinti visų rūšių taršą</w:t>
            </w:r>
            <w:r w:rsidR="00FE2276" w:rsidRPr="004E0844">
              <w:rPr>
                <w:rFonts w:ascii="Times New Roman" w:hAnsi="Times New Roman" w:cs="Times New Roman"/>
                <w:sz w:val="24"/>
                <w:szCs w:val="24"/>
              </w:rPr>
              <w:tab/>
            </w:r>
          </w:p>
        </w:tc>
      </w:tr>
      <w:tr w:rsidR="00FE2276" w:rsidRPr="004E0844" w14:paraId="1A165994" w14:textId="77777777" w:rsidTr="00D156E1">
        <w:trPr>
          <w:gridAfter w:val="1"/>
          <w:wAfter w:w="14" w:type="dxa"/>
          <w:cantSplit/>
          <w:trHeight w:val="1236"/>
        </w:trPr>
        <w:tc>
          <w:tcPr>
            <w:tcW w:w="850" w:type="dxa"/>
            <w:vMerge/>
          </w:tcPr>
          <w:p w14:paraId="23360767" w14:textId="77777777" w:rsidR="00FE2276" w:rsidRPr="008A0073" w:rsidRDefault="00FE2276" w:rsidP="00D156E1">
            <w:pPr>
              <w:rPr>
                <w:rFonts w:ascii="Times New Roman" w:hAnsi="Times New Roman" w:cs="Times New Roman"/>
              </w:rPr>
            </w:pPr>
          </w:p>
        </w:tc>
        <w:tc>
          <w:tcPr>
            <w:tcW w:w="1984" w:type="dxa"/>
          </w:tcPr>
          <w:p w14:paraId="6AC6B59C" w14:textId="77777777" w:rsidR="00FE2276" w:rsidRPr="004E0844" w:rsidRDefault="00FE2276" w:rsidP="00D156E1">
            <w:pPr>
              <w:rPr>
                <w:rFonts w:ascii="Times New Roman" w:hAnsi="Times New Roman" w:cs="Times New Roman"/>
                <w:b/>
                <w:bCs/>
                <w:i/>
                <w:iCs/>
                <w:sz w:val="24"/>
                <w:szCs w:val="24"/>
              </w:rPr>
            </w:pPr>
            <w:r w:rsidRPr="004E0844">
              <w:rPr>
                <w:rFonts w:ascii="Times New Roman" w:hAnsi="Times New Roman" w:cs="Times New Roman"/>
                <w:b/>
                <w:bCs/>
                <w:i/>
                <w:iCs/>
                <w:sz w:val="24"/>
                <w:szCs w:val="24"/>
              </w:rPr>
              <w:t>3. Prioritetas:</w:t>
            </w:r>
          </w:p>
          <w:p w14:paraId="64320E8A"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Geriau sujungta Lietuva</w:t>
            </w:r>
          </w:p>
        </w:tc>
        <w:tc>
          <w:tcPr>
            <w:tcW w:w="7436" w:type="dxa"/>
            <w:gridSpan w:val="5"/>
          </w:tcPr>
          <w:p w14:paraId="6F64C17C"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847092562"/>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3.1 Plėtoti klimato kaitai atsparų, pažangų, saugų, tvarų ir įvairiarūšį TEN-T</w:t>
            </w:r>
          </w:p>
          <w:p w14:paraId="7C9C7A8C" w14:textId="017BB4BA" w:rsidR="00FE2276" w:rsidRPr="004E0844" w:rsidRDefault="00B70D12" w:rsidP="00FD3AAB">
            <w:pPr>
              <w:rPr>
                <w:rFonts w:ascii="Times New Roman" w:hAnsi="Times New Roman" w:cs="Times New Roman"/>
                <w:sz w:val="24"/>
                <w:szCs w:val="24"/>
              </w:rPr>
            </w:pPr>
            <w:sdt>
              <w:sdtPr>
                <w:rPr>
                  <w:rFonts w:ascii="Times New Roman" w:hAnsi="Times New Roman" w:cs="Times New Roman"/>
                  <w:sz w:val="24"/>
                  <w:szCs w:val="24"/>
                </w:rPr>
                <w:id w:val="1761492391"/>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3.2 Plėtoti ir stiprinti tvarų, klimato kaitai atsparų, pažangų ir įvairiarūšį nacionalinį, regioninį ir vietos judumą, įskaitant geresnes galimybes naudotis TEN-T ir tarpvalstybinį judumą</w:t>
            </w:r>
          </w:p>
        </w:tc>
      </w:tr>
      <w:tr w:rsidR="00FE2276" w:rsidRPr="004E0844" w14:paraId="1B959E40" w14:textId="77777777" w:rsidTr="00D156E1">
        <w:trPr>
          <w:gridAfter w:val="1"/>
          <w:wAfter w:w="14" w:type="dxa"/>
          <w:cantSplit/>
          <w:trHeight w:val="13298"/>
        </w:trPr>
        <w:tc>
          <w:tcPr>
            <w:tcW w:w="850" w:type="dxa"/>
            <w:vMerge/>
          </w:tcPr>
          <w:p w14:paraId="66773B09" w14:textId="77777777" w:rsidR="00FE2276" w:rsidRPr="008A0073" w:rsidRDefault="00FE2276" w:rsidP="00D156E1">
            <w:pPr>
              <w:rPr>
                <w:rFonts w:ascii="Times New Roman" w:hAnsi="Times New Roman" w:cs="Times New Roman"/>
              </w:rPr>
            </w:pPr>
          </w:p>
        </w:tc>
        <w:tc>
          <w:tcPr>
            <w:tcW w:w="1984" w:type="dxa"/>
          </w:tcPr>
          <w:p w14:paraId="0720B1EC"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i/>
                <w:iCs/>
                <w:sz w:val="24"/>
                <w:szCs w:val="24"/>
              </w:rPr>
              <w:t>4. Prioritetas:</w:t>
            </w:r>
            <w:r w:rsidRPr="004E0844">
              <w:rPr>
                <w:rFonts w:ascii="Times New Roman" w:hAnsi="Times New Roman" w:cs="Times New Roman"/>
                <w:b/>
                <w:bCs/>
                <w:sz w:val="24"/>
                <w:szCs w:val="24"/>
              </w:rPr>
              <w:t xml:space="preserve"> Socialiai atsakingesnė Lietuva</w:t>
            </w:r>
          </w:p>
        </w:tc>
        <w:tc>
          <w:tcPr>
            <w:tcW w:w="7436" w:type="dxa"/>
            <w:gridSpan w:val="5"/>
          </w:tcPr>
          <w:p w14:paraId="0C56628F" w14:textId="77777777" w:rsidR="00FE2276" w:rsidRPr="004E0844" w:rsidRDefault="00B70D12" w:rsidP="00D156E1">
            <w:pPr>
              <w:jc w:val="both"/>
              <w:rPr>
                <w:rFonts w:ascii="Times New Roman" w:hAnsi="Times New Roman" w:cs="Times New Roman"/>
                <w:sz w:val="24"/>
                <w:szCs w:val="24"/>
              </w:rPr>
            </w:pPr>
            <w:sdt>
              <w:sdtPr>
                <w:rPr>
                  <w:rFonts w:ascii="Times New Roman" w:hAnsi="Times New Roman" w:cs="Times New Roman"/>
                  <w:sz w:val="24"/>
                  <w:szCs w:val="24"/>
                </w:rPr>
                <w:id w:val="-1293974470"/>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690FC7C9" w14:textId="77777777" w:rsidR="00FE2276" w:rsidRPr="004E0844" w:rsidRDefault="00B70D12" w:rsidP="00D156E1">
            <w:pPr>
              <w:jc w:val="both"/>
              <w:rPr>
                <w:rFonts w:ascii="Times New Roman" w:hAnsi="Times New Roman" w:cs="Times New Roman"/>
                <w:sz w:val="24"/>
                <w:szCs w:val="24"/>
              </w:rPr>
            </w:pPr>
            <w:sdt>
              <w:sdtPr>
                <w:rPr>
                  <w:rFonts w:ascii="Times New Roman" w:hAnsi="Times New Roman" w:cs="Times New Roman"/>
                  <w:sz w:val="24"/>
                  <w:szCs w:val="24"/>
                </w:rPr>
                <w:id w:val="-254757109"/>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4.2 Gerinti švietimo ir mokymo sistemų kokybę, </w:t>
            </w:r>
            <w:proofErr w:type="spellStart"/>
            <w:r w:rsidR="00FE2276" w:rsidRPr="004E0844">
              <w:rPr>
                <w:rFonts w:ascii="Times New Roman" w:hAnsi="Times New Roman" w:cs="Times New Roman"/>
                <w:sz w:val="24"/>
                <w:szCs w:val="24"/>
              </w:rPr>
              <w:t>įtraukumą</w:t>
            </w:r>
            <w:proofErr w:type="spellEnd"/>
            <w:r w:rsidR="00FE2276" w:rsidRPr="004E0844">
              <w:rPr>
                <w:rFonts w:ascii="Times New Roman" w:hAnsi="Times New Roman" w:cs="Times New Roman"/>
                <w:sz w:val="24"/>
                <w:szCs w:val="24"/>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FE2276" w:rsidRPr="004E0844">
              <w:rPr>
                <w:rFonts w:ascii="Times New Roman" w:hAnsi="Times New Roman" w:cs="Times New Roman"/>
                <w:sz w:val="24"/>
                <w:szCs w:val="24"/>
              </w:rPr>
              <w:t>dualines</w:t>
            </w:r>
            <w:proofErr w:type="spellEnd"/>
            <w:r w:rsidR="00FE2276" w:rsidRPr="004E0844">
              <w:rPr>
                <w:rFonts w:ascii="Times New Roman" w:hAnsi="Times New Roman" w:cs="Times New Roman"/>
                <w:sz w:val="24"/>
                <w:szCs w:val="24"/>
              </w:rPr>
              <w:t xml:space="preserve"> švietimo ir profesinio mokymo sistemas</w:t>
            </w:r>
          </w:p>
          <w:p w14:paraId="1D7060EF" w14:textId="77777777" w:rsidR="00FE2276" w:rsidRPr="004E0844" w:rsidRDefault="00B70D12" w:rsidP="00D156E1">
            <w:pPr>
              <w:jc w:val="both"/>
              <w:rPr>
                <w:rFonts w:ascii="Times New Roman" w:hAnsi="Times New Roman" w:cs="Times New Roman"/>
                <w:sz w:val="24"/>
                <w:szCs w:val="24"/>
              </w:rPr>
            </w:pPr>
            <w:sdt>
              <w:sdtPr>
                <w:rPr>
                  <w:rFonts w:ascii="Times New Roman" w:hAnsi="Times New Roman" w:cs="Times New Roman"/>
                  <w:sz w:val="24"/>
                  <w:szCs w:val="24"/>
                </w:rPr>
                <w:id w:val="-2010047732"/>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4.3 Skatinti, kad visi, visų pirma palankių sąlygų neturinčios grupės, turėtų vienodas galimybes gauti kokybiškas ir </w:t>
            </w:r>
            <w:proofErr w:type="spellStart"/>
            <w:r w:rsidR="00FE2276" w:rsidRPr="004E0844">
              <w:rPr>
                <w:rFonts w:ascii="Times New Roman" w:hAnsi="Times New Roman" w:cs="Times New Roman"/>
                <w:sz w:val="24"/>
                <w:szCs w:val="24"/>
              </w:rPr>
              <w:t>įtraukias</w:t>
            </w:r>
            <w:proofErr w:type="spellEnd"/>
            <w:r w:rsidR="00FE2276" w:rsidRPr="004E0844">
              <w:rPr>
                <w:rFonts w:ascii="Times New Roman" w:hAnsi="Times New Roman" w:cs="Times New Roman"/>
                <w:sz w:val="24"/>
                <w:szCs w:val="24"/>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7B436E69" w14:textId="78EDC4BF" w:rsidR="00FE2276" w:rsidRPr="004E0844" w:rsidRDefault="00B70D12" w:rsidP="00D156E1">
            <w:pPr>
              <w:jc w:val="both"/>
              <w:rPr>
                <w:rFonts w:ascii="Times New Roman" w:hAnsi="Times New Roman" w:cs="Times New Roman"/>
                <w:sz w:val="24"/>
                <w:szCs w:val="24"/>
              </w:rPr>
            </w:pPr>
            <w:sdt>
              <w:sdtPr>
                <w:rPr>
                  <w:rFonts w:ascii="Times New Roman" w:hAnsi="Times New Roman" w:cs="Times New Roman"/>
                  <w:sz w:val="24"/>
                  <w:szCs w:val="24"/>
                </w:rPr>
                <w:id w:val="-622915824"/>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p>
          <w:p w14:paraId="64EFBE2F" w14:textId="77777777" w:rsidR="00FE2276" w:rsidRPr="004E0844" w:rsidRDefault="00B70D12" w:rsidP="00D156E1">
            <w:pPr>
              <w:jc w:val="both"/>
              <w:rPr>
                <w:rFonts w:ascii="Times New Roman" w:hAnsi="Times New Roman" w:cs="Times New Roman"/>
                <w:sz w:val="24"/>
                <w:szCs w:val="24"/>
              </w:rPr>
            </w:pPr>
            <w:sdt>
              <w:sdtPr>
                <w:rPr>
                  <w:rFonts w:ascii="Times New Roman" w:hAnsi="Times New Roman" w:cs="Times New Roman"/>
                  <w:sz w:val="24"/>
                  <w:szCs w:val="24"/>
                </w:rPr>
                <w:id w:val="318321851"/>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4.5 Gerinti vienodas galimybes naudotis </w:t>
            </w:r>
            <w:proofErr w:type="spellStart"/>
            <w:r w:rsidR="00FE2276" w:rsidRPr="004E0844">
              <w:rPr>
                <w:rFonts w:ascii="Times New Roman" w:hAnsi="Times New Roman" w:cs="Times New Roman"/>
                <w:sz w:val="24"/>
                <w:szCs w:val="24"/>
              </w:rPr>
              <w:t>įtraukiomis</w:t>
            </w:r>
            <w:proofErr w:type="spellEnd"/>
            <w:r w:rsidR="00FE2276" w:rsidRPr="004E0844">
              <w:rPr>
                <w:rFonts w:ascii="Times New Roman" w:hAnsi="Times New Roman" w:cs="Times New Roman"/>
                <w:sz w:val="24"/>
                <w:szCs w:val="24"/>
              </w:rPr>
              <w:t xml:space="preserve"> ir kokybiškomis švietimo, mokymo ir mokymosi visą gyvenimą paslaugomis plėtojant prieinamą infrastruktūrą, be kita ko, didint atsparumą naudojantis nuotoliniu ir internetiniu švietimu bei mokymu (ERPF)</w:t>
            </w:r>
          </w:p>
          <w:p w14:paraId="5C5FFDA5" w14:textId="77777777" w:rsidR="00FE2276" w:rsidRPr="004E0844" w:rsidRDefault="00B70D12" w:rsidP="00D156E1">
            <w:pPr>
              <w:jc w:val="both"/>
              <w:rPr>
                <w:rFonts w:ascii="Times New Roman" w:hAnsi="Times New Roman" w:cs="Times New Roman"/>
                <w:sz w:val="24"/>
                <w:szCs w:val="24"/>
              </w:rPr>
            </w:pPr>
            <w:sdt>
              <w:sdtPr>
                <w:rPr>
                  <w:rFonts w:ascii="Times New Roman" w:hAnsi="Times New Roman" w:cs="Times New Roman"/>
                  <w:sz w:val="24"/>
                  <w:szCs w:val="24"/>
                </w:rPr>
                <w:id w:val="1357850104"/>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4.6 Stiprinti kultūros ir darnaus turizmo vaidmenį ekonominės plėtros, socialinės </w:t>
            </w:r>
            <w:proofErr w:type="spellStart"/>
            <w:r w:rsidR="00FE2276" w:rsidRPr="004E0844">
              <w:rPr>
                <w:rFonts w:ascii="Times New Roman" w:hAnsi="Times New Roman" w:cs="Times New Roman"/>
                <w:sz w:val="24"/>
                <w:szCs w:val="24"/>
              </w:rPr>
              <w:t>įtraukties</w:t>
            </w:r>
            <w:proofErr w:type="spellEnd"/>
            <w:r w:rsidR="00FE2276" w:rsidRPr="004E0844">
              <w:rPr>
                <w:rFonts w:ascii="Times New Roman" w:hAnsi="Times New Roman" w:cs="Times New Roman"/>
                <w:sz w:val="24"/>
                <w:szCs w:val="24"/>
              </w:rPr>
              <w:t xml:space="preserve"> ir socialinių inovacijų srityse (ERPF)</w:t>
            </w:r>
          </w:p>
          <w:p w14:paraId="69928459" w14:textId="77777777" w:rsidR="00FE2276" w:rsidRPr="004E0844" w:rsidRDefault="00B70D12" w:rsidP="00D156E1">
            <w:pPr>
              <w:jc w:val="both"/>
              <w:rPr>
                <w:rFonts w:ascii="Times New Roman" w:hAnsi="Times New Roman" w:cs="Times New Roman"/>
                <w:sz w:val="24"/>
                <w:szCs w:val="24"/>
              </w:rPr>
            </w:pPr>
            <w:sdt>
              <w:sdtPr>
                <w:rPr>
                  <w:rFonts w:ascii="Times New Roman" w:hAnsi="Times New Roman" w:cs="Times New Roman"/>
                  <w:sz w:val="24"/>
                  <w:szCs w:val="24"/>
                </w:rPr>
                <w:id w:val="-435374583"/>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4.7 Skatinti aktyvią </w:t>
            </w:r>
            <w:proofErr w:type="spellStart"/>
            <w:r w:rsidR="00FE2276" w:rsidRPr="004E0844">
              <w:rPr>
                <w:rFonts w:ascii="Times New Roman" w:hAnsi="Times New Roman" w:cs="Times New Roman"/>
                <w:sz w:val="24"/>
                <w:szCs w:val="24"/>
              </w:rPr>
              <w:t>įtrauktį</w:t>
            </w:r>
            <w:proofErr w:type="spellEnd"/>
            <w:r w:rsidR="00FE2276" w:rsidRPr="004E0844">
              <w:rPr>
                <w:rFonts w:ascii="Times New Roman" w:hAnsi="Times New Roman" w:cs="Times New Roman"/>
                <w:sz w:val="24"/>
                <w:szCs w:val="24"/>
              </w:rPr>
              <w:t xml:space="preserve">, siekiant propaguoti lygias galimybes, nediskriminavimą ir aktyvų dalyvavimą, ir gerinti </w:t>
            </w:r>
            <w:proofErr w:type="spellStart"/>
            <w:r w:rsidR="00FE2276" w:rsidRPr="004E0844">
              <w:rPr>
                <w:rFonts w:ascii="Times New Roman" w:hAnsi="Times New Roman" w:cs="Times New Roman"/>
                <w:sz w:val="24"/>
                <w:szCs w:val="24"/>
              </w:rPr>
              <w:t>įsidarbinamumą</w:t>
            </w:r>
            <w:proofErr w:type="spellEnd"/>
            <w:r w:rsidR="00FE2276" w:rsidRPr="004E0844">
              <w:rPr>
                <w:rFonts w:ascii="Times New Roman" w:hAnsi="Times New Roman" w:cs="Times New Roman"/>
                <w:sz w:val="24"/>
                <w:szCs w:val="24"/>
              </w:rPr>
              <w:t>, ypač palankių sąlygų neturinčių grupių</w:t>
            </w:r>
          </w:p>
          <w:p w14:paraId="34EC2944" w14:textId="77777777" w:rsidR="00FE2276" w:rsidRPr="004E0844" w:rsidRDefault="00B70D12" w:rsidP="00D156E1">
            <w:pPr>
              <w:jc w:val="both"/>
              <w:rPr>
                <w:rFonts w:ascii="Times New Roman" w:hAnsi="Times New Roman" w:cs="Times New Roman"/>
                <w:sz w:val="24"/>
                <w:szCs w:val="24"/>
              </w:rPr>
            </w:pPr>
            <w:sdt>
              <w:sdtPr>
                <w:rPr>
                  <w:rFonts w:ascii="Times New Roman" w:hAnsi="Times New Roman" w:cs="Times New Roman"/>
                  <w:sz w:val="24"/>
                  <w:szCs w:val="24"/>
                </w:rPr>
                <w:id w:val="-792825741"/>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62F7F4DC" w14:textId="77777777" w:rsidR="00FE2276" w:rsidRPr="004E0844" w:rsidRDefault="00B70D12" w:rsidP="00D156E1">
            <w:pPr>
              <w:jc w:val="both"/>
              <w:rPr>
                <w:rFonts w:ascii="Times New Roman" w:hAnsi="Times New Roman" w:cs="Times New Roman"/>
                <w:sz w:val="24"/>
                <w:szCs w:val="24"/>
              </w:rPr>
            </w:pPr>
            <w:sdt>
              <w:sdtPr>
                <w:rPr>
                  <w:rFonts w:ascii="Times New Roman" w:hAnsi="Times New Roman" w:cs="Times New Roman"/>
                  <w:sz w:val="24"/>
                  <w:szCs w:val="24"/>
                </w:rPr>
                <w:id w:val="1288542716"/>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4.9 Skatinti </w:t>
            </w:r>
            <w:proofErr w:type="spellStart"/>
            <w:r w:rsidR="00FE2276" w:rsidRPr="004E0844">
              <w:rPr>
                <w:rFonts w:ascii="Times New Roman" w:hAnsi="Times New Roman" w:cs="Times New Roman"/>
                <w:sz w:val="24"/>
                <w:szCs w:val="24"/>
              </w:rPr>
              <w:t>marginalizuotų</w:t>
            </w:r>
            <w:proofErr w:type="spellEnd"/>
            <w:r w:rsidR="00FE2276" w:rsidRPr="004E0844">
              <w:rPr>
                <w:rFonts w:ascii="Times New Roman" w:hAnsi="Times New Roman" w:cs="Times New Roman"/>
                <w:sz w:val="24"/>
                <w:szCs w:val="24"/>
              </w:rPr>
              <w:t xml:space="preserve"> bendruomenių, mažas pajamas gaunančių namų ūkių ir nepalankioje padėtyje esančių grupių, įskaitant specialiųjų poreikių turinčius asmenis, socialinę ir ekonominę </w:t>
            </w:r>
            <w:proofErr w:type="spellStart"/>
            <w:r w:rsidR="00FE2276" w:rsidRPr="004E0844">
              <w:rPr>
                <w:rFonts w:ascii="Times New Roman" w:hAnsi="Times New Roman" w:cs="Times New Roman"/>
                <w:sz w:val="24"/>
                <w:szCs w:val="24"/>
              </w:rPr>
              <w:t>įtrauktį</w:t>
            </w:r>
            <w:proofErr w:type="spellEnd"/>
            <w:r w:rsidR="00FE2276" w:rsidRPr="004E0844">
              <w:rPr>
                <w:rFonts w:ascii="Times New Roman" w:hAnsi="Times New Roman" w:cs="Times New Roman"/>
                <w:sz w:val="24"/>
                <w:szCs w:val="24"/>
              </w:rPr>
              <w:t xml:space="preserve"> vykdant integruotus veiksmus, be kita ko, teikti aprūpinimą būstu ir socialines paslaugas (ERPF)</w:t>
            </w:r>
          </w:p>
          <w:p w14:paraId="5D798FFC" w14:textId="77777777" w:rsidR="00FE2276" w:rsidRPr="004E0844" w:rsidRDefault="00B70D12" w:rsidP="00D156E1">
            <w:pPr>
              <w:jc w:val="both"/>
              <w:rPr>
                <w:rFonts w:ascii="Times New Roman" w:hAnsi="Times New Roman" w:cs="Times New Roman"/>
                <w:sz w:val="24"/>
                <w:szCs w:val="24"/>
              </w:rPr>
            </w:pPr>
            <w:sdt>
              <w:sdtPr>
                <w:rPr>
                  <w:rFonts w:ascii="Times New Roman" w:hAnsi="Times New Roman" w:cs="Times New Roman"/>
                  <w:sz w:val="24"/>
                  <w:szCs w:val="24"/>
                </w:rPr>
                <w:id w:val="-1389567342"/>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hAnsi="Segoe UI Symbol" w:cs="Segoe UI Symbol"/>
                    <w:sz w:val="24"/>
                    <w:szCs w:val="24"/>
                  </w:rPr>
                  <w:t>☐</w:t>
                </w:r>
              </w:sdtContent>
            </w:sdt>
            <w:r w:rsidR="00FE2276" w:rsidRPr="004E0844">
              <w:rPr>
                <w:rFonts w:ascii="Times New Roman" w:hAnsi="Times New Roman" w:cs="Times New Roman"/>
                <w:sz w:val="24"/>
                <w:szCs w:val="24"/>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FE2276" w:rsidRPr="004E0844" w14:paraId="3C2C6E7D" w14:textId="77777777" w:rsidTr="00D156E1">
        <w:trPr>
          <w:gridAfter w:val="1"/>
          <w:wAfter w:w="14" w:type="dxa"/>
          <w:cantSplit/>
          <w:trHeight w:val="1406"/>
        </w:trPr>
        <w:tc>
          <w:tcPr>
            <w:tcW w:w="850" w:type="dxa"/>
            <w:vMerge/>
          </w:tcPr>
          <w:p w14:paraId="55E4BFB6" w14:textId="77777777" w:rsidR="00FE2276" w:rsidRPr="008A0073" w:rsidRDefault="00FE2276" w:rsidP="00D156E1">
            <w:pPr>
              <w:rPr>
                <w:rFonts w:ascii="Times New Roman" w:hAnsi="Times New Roman" w:cs="Times New Roman"/>
              </w:rPr>
            </w:pPr>
          </w:p>
        </w:tc>
        <w:tc>
          <w:tcPr>
            <w:tcW w:w="1984" w:type="dxa"/>
          </w:tcPr>
          <w:p w14:paraId="439B8761" w14:textId="77777777" w:rsidR="00FE2276" w:rsidRPr="004E0844" w:rsidRDefault="00FE2276" w:rsidP="00D156E1">
            <w:pPr>
              <w:rPr>
                <w:rFonts w:ascii="Times New Roman" w:hAnsi="Times New Roman" w:cs="Times New Roman"/>
                <w:b/>
                <w:bCs/>
                <w:i/>
                <w:iCs/>
                <w:sz w:val="24"/>
                <w:szCs w:val="24"/>
              </w:rPr>
            </w:pPr>
            <w:r w:rsidRPr="004E0844">
              <w:rPr>
                <w:rFonts w:ascii="Times New Roman" w:hAnsi="Times New Roman" w:cs="Times New Roman"/>
                <w:b/>
                <w:bCs/>
                <w:i/>
                <w:iCs/>
                <w:sz w:val="24"/>
                <w:szCs w:val="24"/>
              </w:rPr>
              <w:t>5. Prioritetas:</w:t>
            </w:r>
          </w:p>
          <w:p w14:paraId="40A55B0C" w14:textId="77777777" w:rsidR="00FE2276" w:rsidRPr="004E0844" w:rsidRDefault="00FE2276" w:rsidP="00D156E1">
            <w:pPr>
              <w:rPr>
                <w:rFonts w:ascii="Times New Roman" w:eastAsia="Times New Roman" w:hAnsi="Times New Roman" w:cs="Times New Roman"/>
                <w:sz w:val="24"/>
                <w:szCs w:val="24"/>
              </w:rPr>
            </w:pPr>
            <w:r w:rsidRPr="004E0844">
              <w:rPr>
                <w:rFonts w:ascii="Times New Roman" w:eastAsia="Times New Roman" w:hAnsi="Times New Roman" w:cs="Times New Roman"/>
                <w:b/>
                <w:bCs/>
                <w:sz w:val="24"/>
                <w:szCs w:val="24"/>
              </w:rPr>
              <w:t>Piliečiams artimesnė Lietuva</w:t>
            </w:r>
          </w:p>
        </w:tc>
        <w:tc>
          <w:tcPr>
            <w:tcW w:w="7436" w:type="dxa"/>
            <w:gridSpan w:val="5"/>
          </w:tcPr>
          <w:p w14:paraId="22A2A7CA"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487466958"/>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5.1 Skatinti integruotą ir įtraukią socialinę, ekonominę ir aplinkosaugos plėtrą, puoselėti kultūrą, gamtos paveldą, darnų turizmą ir saugumą miestų teritorijose</w:t>
            </w:r>
          </w:p>
          <w:p w14:paraId="550BAE59" w14:textId="77777777" w:rsidR="00FE2276" w:rsidRPr="004E0844" w:rsidRDefault="00B70D12" w:rsidP="00D156E1">
            <w:pPr>
              <w:jc w:val="both"/>
              <w:rPr>
                <w:rFonts w:ascii="Times New Roman" w:hAnsi="Times New Roman" w:cs="Times New Roman"/>
                <w:sz w:val="24"/>
                <w:szCs w:val="24"/>
              </w:rPr>
            </w:pPr>
            <w:sdt>
              <w:sdtPr>
                <w:rPr>
                  <w:rFonts w:ascii="Times New Roman" w:hAnsi="Times New Roman" w:cs="Times New Roman"/>
                  <w:sz w:val="24"/>
                  <w:szCs w:val="24"/>
                </w:rPr>
                <w:id w:val="-345635045"/>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5.2 Skatinti integruotą ir įtraukią socialinę, ekonominę ir aplinkosaugos plėtrą vietos lygmeniu, puoselėti kultūrą, gamtos paveldą, darnų turizmą ir saugumą kitose nei miestų teritorijose</w:t>
            </w:r>
          </w:p>
        </w:tc>
      </w:tr>
      <w:tr w:rsidR="00FE2276" w:rsidRPr="004E0844" w14:paraId="78ECCE93" w14:textId="77777777" w:rsidTr="00D156E1">
        <w:trPr>
          <w:gridAfter w:val="1"/>
          <w:wAfter w:w="14" w:type="dxa"/>
          <w:cantSplit/>
          <w:trHeight w:val="58"/>
        </w:trPr>
        <w:tc>
          <w:tcPr>
            <w:tcW w:w="850" w:type="dxa"/>
            <w:vMerge/>
          </w:tcPr>
          <w:p w14:paraId="0F97894E" w14:textId="77777777" w:rsidR="00FE2276" w:rsidRPr="008A0073" w:rsidRDefault="00FE2276" w:rsidP="00D156E1">
            <w:pPr>
              <w:rPr>
                <w:rFonts w:ascii="Times New Roman" w:hAnsi="Times New Roman" w:cs="Times New Roman"/>
              </w:rPr>
            </w:pPr>
          </w:p>
        </w:tc>
        <w:tc>
          <w:tcPr>
            <w:tcW w:w="1984" w:type="dxa"/>
          </w:tcPr>
          <w:p w14:paraId="437B2B49"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i/>
                <w:iCs/>
                <w:sz w:val="24"/>
                <w:szCs w:val="24"/>
              </w:rPr>
              <w:t>6. Specialusis Prioritetas:</w:t>
            </w:r>
            <w:r w:rsidRPr="004E0844">
              <w:rPr>
                <w:rFonts w:ascii="Times New Roman" w:hAnsi="Times New Roman" w:cs="Times New Roman"/>
                <w:b/>
                <w:bCs/>
                <w:sz w:val="24"/>
                <w:szCs w:val="24"/>
              </w:rPr>
              <w:t xml:space="preserve"> Inovatyvūs sprendimai</w:t>
            </w:r>
          </w:p>
        </w:tc>
        <w:tc>
          <w:tcPr>
            <w:tcW w:w="7436" w:type="dxa"/>
            <w:gridSpan w:val="5"/>
          </w:tcPr>
          <w:p w14:paraId="673860F7" w14:textId="77777777" w:rsidR="00FE2276" w:rsidRPr="004E0844" w:rsidRDefault="00B70D12" w:rsidP="00D156E1">
            <w:pPr>
              <w:jc w:val="both"/>
              <w:rPr>
                <w:rFonts w:ascii="Times New Roman" w:hAnsi="Times New Roman" w:cs="Times New Roman"/>
                <w:sz w:val="24"/>
                <w:szCs w:val="24"/>
              </w:rPr>
            </w:pPr>
            <w:sdt>
              <w:sdtPr>
                <w:rPr>
                  <w:rFonts w:ascii="Times New Roman" w:hAnsi="Times New Roman" w:cs="Times New Roman"/>
                  <w:sz w:val="24"/>
                  <w:szCs w:val="24"/>
                </w:rPr>
                <w:id w:val="-632714703"/>
                <w:placeholder>
                  <w:docPart w:val="FC8AC97C76634B4FA05074372CD6E3D3"/>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FE2276" w:rsidRPr="004E0844" w14:paraId="4CF45122" w14:textId="77777777" w:rsidTr="00D156E1">
        <w:trPr>
          <w:gridAfter w:val="1"/>
          <w:wAfter w:w="14" w:type="dxa"/>
          <w:cantSplit/>
          <w:trHeight w:val="1338"/>
        </w:trPr>
        <w:tc>
          <w:tcPr>
            <w:tcW w:w="850" w:type="dxa"/>
          </w:tcPr>
          <w:p w14:paraId="2FBDDE5B"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 xml:space="preserve">  </w:t>
            </w:r>
          </w:p>
        </w:tc>
        <w:tc>
          <w:tcPr>
            <w:tcW w:w="1984" w:type="dxa"/>
          </w:tcPr>
          <w:p w14:paraId="220813C4"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i/>
                <w:iCs/>
                <w:sz w:val="24"/>
                <w:szCs w:val="24"/>
              </w:rPr>
              <w:t>7. Specialusis Prioritetas:</w:t>
            </w:r>
          </w:p>
          <w:p w14:paraId="2AEAFD5A" w14:textId="77777777" w:rsidR="00FE2276" w:rsidRPr="004E0844" w:rsidRDefault="00FE2276" w:rsidP="00D156E1">
            <w:pPr>
              <w:rPr>
                <w:rFonts w:ascii="Times New Roman" w:hAnsi="Times New Roman" w:cs="Times New Roman"/>
                <w:b/>
                <w:bCs/>
                <w:i/>
                <w:sz w:val="24"/>
                <w:szCs w:val="24"/>
              </w:rPr>
            </w:pPr>
            <w:r w:rsidRPr="004E0844">
              <w:rPr>
                <w:rFonts w:ascii="Times New Roman" w:eastAsia="Times New Roman" w:hAnsi="Times New Roman" w:cs="Times New Roman"/>
                <w:b/>
                <w:bCs/>
                <w:sz w:val="24"/>
                <w:szCs w:val="24"/>
              </w:rPr>
              <w:t>Gerinti skaitmeninį junglumą</w:t>
            </w:r>
          </w:p>
        </w:tc>
        <w:tc>
          <w:tcPr>
            <w:tcW w:w="7436" w:type="dxa"/>
            <w:gridSpan w:val="5"/>
          </w:tcPr>
          <w:p w14:paraId="1406338C"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436350066"/>
                <w:placeholder>
                  <w:docPart w:val="C2BDFEF4C7E446EA830FF2F5CB3591BE"/>
                </w:placeholder>
                <w:showingPlcHdr/>
              </w:sdtPr>
              <w:sdtEndPr/>
              <w:sdtContent/>
            </w:sdt>
            <w:r w:rsidR="00FE2276" w:rsidRPr="004E0844">
              <w:rPr>
                <w:rFonts w:ascii="Times New Roman" w:hAnsi="Times New Roman" w:cs="Times New Roman"/>
                <w:sz w:val="24"/>
                <w:szCs w:val="24"/>
              </w:rPr>
              <w:t xml:space="preserve"> </w:t>
            </w:r>
            <w:sdt>
              <w:sdtPr>
                <w:rPr>
                  <w:rFonts w:ascii="Times New Roman" w:hAnsi="Times New Roman" w:cs="Times New Roman"/>
                  <w:sz w:val="24"/>
                  <w:szCs w:val="24"/>
                </w:rPr>
                <w:id w:val="905103193"/>
                <w:placeholder>
                  <w:docPart w:val="4EE579F202104629A65E7AEA86D6CB03"/>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7.1 Skaitmeninis ryšys</w:t>
            </w:r>
          </w:p>
        </w:tc>
      </w:tr>
      <w:tr w:rsidR="00FE2276" w:rsidRPr="004E0844" w14:paraId="37C296F3" w14:textId="77777777" w:rsidTr="00D156E1">
        <w:trPr>
          <w:gridAfter w:val="1"/>
          <w:wAfter w:w="14" w:type="dxa"/>
          <w:cantSplit/>
          <w:trHeight w:val="58"/>
        </w:trPr>
        <w:tc>
          <w:tcPr>
            <w:tcW w:w="850" w:type="dxa"/>
          </w:tcPr>
          <w:p w14:paraId="53D965EF" w14:textId="77777777" w:rsidR="00FE2276" w:rsidRPr="008A0073" w:rsidRDefault="00FE2276" w:rsidP="00D156E1">
            <w:pPr>
              <w:rPr>
                <w:rFonts w:ascii="Times New Roman" w:hAnsi="Times New Roman" w:cs="Times New Roman"/>
                <w:b/>
                <w:bCs/>
              </w:rPr>
            </w:pPr>
          </w:p>
        </w:tc>
        <w:tc>
          <w:tcPr>
            <w:tcW w:w="1984" w:type="dxa"/>
          </w:tcPr>
          <w:p w14:paraId="562860D5"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i/>
                <w:iCs/>
                <w:sz w:val="24"/>
                <w:szCs w:val="24"/>
              </w:rPr>
              <w:t>8. Specialusis Prioritetas:</w:t>
            </w:r>
          </w:p>
          <w:p w14:paraId="6617B181" w14:textId="77777777" w:rsidR="00FE2276" w:rsidRPr="004E0844" w:rsidRDefault="00FE2276" w:rsidP="00D156E1">
            <w:pPr>
              <w:rPr>
                <w:rFonts w:ascii="Times New Roman" w:eastAsia="Times New Roman" w:hAnsi="Times New Roman" w:cs="Times New Roman"/>
                <w:b/>
                <w:bCs/>
                <w:sz w:val="24"/>
                <w:szCs w:val="24"/>
              </w:rPr>
            </w:pPr>
            <w:r w:rsidRPr="004E0844">
              <w:rPr>
                <w:rFonts w:ascii="Times New Roman" w:eastAsia="Times New Roman" w:hAnsi="Times New Roman" w:cs="Times New Roman"/>
                <w:b/>
                <w:bCs/>
                <w:sz w:val="24"/>
                <w:szCs w:val="24"/>
              </w:rPr>
              <w:t>Tvarus judumas miestuose</w:t>
            </w:r>
          </w:p>
        </w:tc>
        <w:tc>
          <w:tcPr>
            <w:tcW w:w="7436" w:type="dxa"/>
            <w:gridSpan w:val="5"/>
          </w:tcPr>
          <w:p w14:paraId="360191CF"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596677488"/>
                <w:placeholder>
                  <w:docPart w:val="144808BE61FA4E089AF9B8AE97C03DF7"/>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8.1 Tvarus judumas mieste</w:t>
            </w:r>
          </w:p>
          <w:p w14:paraId="754373E9" w14:textId="77777777" w:rsidR="00FE2276" w:rsidRPr="004E0844" w:rsidRDefault="00FE2276" w:rsidP="00D156E1">
            <w:pPr>
              <w:rPr>
                <w:rFonts w:ascii="Times New Roman" w:hAnsi="Times New Roman" w:cs="Times New Roman"/>
                <w:sz w:val="24"/>
                <w:szCs w:val="24"/>
              </w:rPr>
            </w:pPr>
          </w:p>
        </w:tc>
      </w:tr>
      <w:tr w:rsidR="00FE2276" w:rsidRPr="004E0844" w14:paraId="05FA3EFE" w14:textId="77777777" w:rsidTr="00D156E1">
        <w:trPr>
          <w:gridAfter w:val="1"/>
          <w:wAfter w:w="14" w:type="dxa"/>
          <w:cantSplit/>
          <w:trHeight w:val="58"/>
        </w:trPr>
        <w:tc>
          <w:tcPr>
            <w:tcW w:w="850" w:type="dxa"/>
          </w:tcPr>
          <w:p w14:paraId="3F25B1EF" w14:textId="77777777" w:rsidR="00FE2276" w:rsidRPr="008A0073" w:rsidRDefault="00FE2276" w:rsidP="00D156E1">
            <w:pPr>
              <w:rPr>
                <w:rFonts w:ascii="Times New Roman" w:hAnsi="Times New Roman" w:cs="Times New Roman"/>
                <w:b/>
                <w:bCs/>
              </w:rPr>
            </w:pPr>
          </w:p>
        </w:tc>
        <w:tc>
          <w:tcPr>
            <w:tcW w:w="1984" w:type="dxa"/>
          </w:tcPr>
          <w:p w14:paraId="2427E682" w14:textId="77777777" w:rsidR="00FE2276" w:rsidRPr="004E0844" w:rsidRDefault="00FE2276" w:rsidP="00D156E1">
            <w:pPr>
              <w:rPr>
                <w:rFonts w:ascii="Times New Roman" w:eastAsia="Times New Roman" w:hAnsi="Times New Roman" w:cs="Times New Roman"/>
                <w:b/>
                <w:bCs/>
                <w:i/>
                <w:iCs/>
                <w:sz w:val="24"/>
                <w:szCs w:val="24"/>
              </w:rPr>
            </w:pPr>
            <w:r w:rsidRPr="004E0844">
              <w:rPr>
                <w:rFonts w:ascii="Times New Roman" w:eastAsia="Times New Roman" w:hAnsi="Times New Roman" w:cs="Times New Roman"/>
                <w:b/>
                <w:bCs/>
                <w:i/>
                <w:iCs/>
                <w:sz w:val="24"/>
                <w:szCs w:val="24"/>
              </w:rPr>
              <w:t>9. prioritetas</w:t>
            </w:r>
          </w:p>
          <w:p w14:paraId="29C2C40C" w14:textId="77777777" w:rsidR="00FE2276" w:rsidRPr="004E0844" w:rsidRDefault="00FE2276" w:rsidP="00D156E1">
            <w:pPr>
              <w:rPr>
                <w:rFonts w:ascii="Times New Roman" w:eastAsia="Times New Roman" w:hAnsi="Times New Roman" w:cs="Times New Roman"/>
                <w:b/>
                <w:bCs/>
                <w:sz w:val="24"/>
                <w:szCs w:val="24"/>
              </w:rPr>
            </w:pPr>
            <w:r w:rsidRPr="004E0844">
              <w:rPr>
                <w:rFonts w:ascii="Times New Roman" w:eastAsia="Times New Roman" w:hAnsi="Times New Roman" w:cs="Times New Roman"/>
                <w:b/>
                <w:bCs/>
                <w:sz w:val="24"/>
                <w:szCs w:val="24"/>
              </w:rPr>
              <w:t>Teisingos pertvarkos fondas</w:t>
            </w:r>
          </w:p>
        </w:tc>
        <w:tc>
          <w:tcPr>
            <w:tcW w:w="7436" w:type="dxa"/>
            <w:gridSpan w:val="5"/>
          </w:tcPr>
          <w:p w14:paraId="2FE7CA64" w14:textId="77777777" w:rsidR="00FE2276" w:rsidRPr="004E0844" w:rsidRDefault="00B70D12" w:rsidP="00D156E1">
            <w:pPr>
              <w:rPr>
                <w:rFonts w:ascii="Times New Roman" w:eastAsia="Times New Roman" w:hAnsi="Times New Roman" w:cs="Times New Roman"/>
                <w:sz w:val="24"/>
                <w:szCs w:val="24"/>
              </w:rPr>
            </w:pPr>
            <w:sdt>
              <w:sdtPr>
                <w:rPr>
                  <w:rFonts w:ascii="Times New Roman" w:hAnsi="Times New Roman" w:cs="Times New Roman"/>
                  <w:sz w:val="24"/>
                  <w:szCs w:val="24"/>
                </w:rPr>
                <w:id w:val="252329693"/>
                <w:placeholder>
                  <w:docPart w:val="D73351358B9845679C0602B5A7F8810F"/>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9.1 </w:t>
            </w:r>
            <w:r w:rsidR="00FE2276" w:rsidRPr="004E0844">
              <w:rPr>
                <w:rFonts w:ascii="Times New Roman" w:eastAsia="Times New Roman" w:hAnsi="Times New Roman" w:cs="Times New Roman"/>
                <w:sz w:val="24"/>
                <w:szCs w:val="24"/>
              </w:rPr>
              <w:t>Teisingos pertvarkos fondas</w:t>
            </w:r>
          </w:p>
          <w:p w14:paraId="6A4C237C" w14:textId="77777777" w:rsidR="00FE2276" w:rsidRPr="004E0844" w:rsidRDefault="00FE2276" w:rsidP="00D156E1">
            <w:pPr>
              <w:rPr>
                <w:rFonts w:ascii="Times New Roman" w:hAnsi="Times New Roman" w:cs="Times New Roman"/>
                <w:sz w:val="24"/>
                <w:szCs w:val="24"/>
              </w:rPr>
            </w:pPr>
          </w:p>
        </w:tc>
      </w:tr>
      <w:tr w:rsidR="00FE2276" w:rsidRPr="004E0844" w14:paraId="492566A3" w14:textId="77777777" w:rsidTr="00D156E1">
        <w:trPr>
          <w:gridAfter w:val="1"/>
          <w:wAfter w:w="14" w:type="dxa"/>
          <w:cantSplit/>
          <w:trHeight w:val="300"/>
        </w:trPr>
        <w:tc>
          <w:tcPr>
            <w:tcW w:w="850" w:type="dxa"/>
          </w:tcPr>
          <w:p w14:paraId="6C4F3BCF"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2.10</w:t>
            </w:r>
          </w:p>
        </w:tc>
        <w:tc>
          <w:tcPr>
            <w:tcW w:w="1984" w:type="dxa"/>
          </w:tcPr>
          <w:p w14:paraId="36B6747A"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 xml:space="preserve">Bendra kvietimui skirta finansavimo lėšų suma  </w:t>
            </w:r>
          </w:p>
        </w:tc>
        <w:tc>
          <w:tcPr>
            <w:tcW w:w="7436" w:type="dxa"/>
            <w:gridSpan w:val="5"/>
          </w:tcPr>
          <w:p w14:paraId="109F44F7" w14:textId="0D60CA25" w:rsidR="00FE2276" w:rsidRPr="004E0844" w:rsidRDefault="00EC046F" w:rsidP="00D156E1">
            <w:pPr>
              <w:spacing w:line="257" w:lineRule="auto"/>
              <w:rPr>
                <w:rFonts w:ascii="Times New Roman" w:eastAsia="Times New Roman" w:hAnsi="Times New Roman" w:cs="Times New Roman"/>
                <w:sz w:val="24"/>
                <w:szCs w:val="24"/>
              </w:rPr>
            </w:pPr>
            <w:r w:rsidRPr="004E0844">
              <w:rPr>
                <w:rFonts w:ascii="Times New Roman" w:hAnsi="Times New Roman" w:cs="Times New Roman"/>
                <w:sz w:val="24"/>
                <w:szCs w:val="24"/>
              </w:rPr>
              <w:t xml:space="preserve">90 440 000 </w:t>
            </w:r>
            <w:proofErr w:type="spellStart"/>
            <w:r w:rsidRPr="004E0844">
              <w:rPr>
                <w:rFonts w:ascii="Times New Roman" w:hAnsi="Times New Roman" w:cs="Times New Roman"/>
                <w:sz w:val="24"/>
                <w:szCs w:val="24"/>
              </w:rPr>
              <w:t>eur</w:t>
            </w:r>
            <w:proofErr w:type="spellEnd"/>
          </w:p>
        </w:tc>
      </w:tr>
      <w:tr w:rsidR="00FE2276" w:rsidRPr="004E0844" w14:paraId="63522716" w14:textId="77777777" w:rsidTr="00D156E1">
        <w:trPr>
          <w:gridAfter w:val="1"/>
          <w:wAfter w:w="14" w:type="dxa"/>
          <w:cantSplit/>
          <w:trHeight w:val="300"/>
        </w:trPr>
        <w:tc>
          <w:tcPr>
            <w:tcW w:w="850" w:type="dxa"/>
          </w:tcPr>
          <w:p w14:paraId="3ADF49D1"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2.10.1</w:t>
            </w:r>
          </w:p>
        </w:tc>
        <w:tc>
          <w:tcPr>
            <w:tcW w:w="1984" w:type="dxa"/>
          </w:tcPr>
          <w:p w14:paraId="231F9F29" w14:textId="77777777" w:rsidR="00FE2276" w:rsidRPr="004E0844" w:rsidRDefault="00FE2276" w:rsidP="00D156E1">
            <w:pPr>
              <w:rPr>
                <w:rFonts w:ascii="Times New Roman" w:hAnsi="Times New Roman" w:cs="Times New Roman"/>
                <w:b/>
                <w:bCs/>
                <w:sz w:val="24"/>
                <w:szCs w:val="24"/>
              </w:rPr>
            </w:pPr>
            <w:r w:rsidRPr="004E0844">
              <w:rPr>
                <w:rFonts w:ascii="Times New Roman" w:eastAsia="Times New Roman" w:hAnsi="Times New Roman" w:cs="Times New Roman"/>
                <w:b/>
                <w:bCs/>
                <w:sz w:val="24"/>
                <w:szCs w:val="24"/>
              </w:rPr>
              <w:t>ES fondų lėšos</w:t>
            </w:r>
          </w:p>
        </w:tc>
        <w:tc>
          <w:tcPr>
            <w:tcW w:w="7436" w:type="dxa"/>
            <w:gridSpan w:val="5"/>
          </w:tcPr>
          <w:p w14:paraId="4ACFD675" w14:textId="30C4B9D9" w:rsidR="00FE2276" w:rsidRPr="004E0844" w:rsidRDefault="00A309FD" w:rsidP="00D156E1">
            <w:pPr>
              <w:rPr>
                <w:rFonts w:ascii="Times New Roman" w:hAnsi="Times New Roman" w:cs="Times New Roman"/>
                <w:sz w:val="24"/>
                <w:szCs w:val="24"/>
              </w:rPr>
            </w:pPr>
            <w:r w:rsidRPr="004E0844">
              <w:rPr>
                <w:rFonts w:ascii="Times New Roman" w:hAnsi="Times New Roman" w:cs="Times New Roman"/>
                <w:sz w:val="24"/>
                <w:szCs w:val="24"/>
              </w:rPr>
              <w:t xml:space="preserve"> </w:t>
            </w:r>
            <w:sdt>
              <w:sdtPr>
                <w:rPr>
                  <w:rFonts w:ascii="Times New Roman" w:hAnsi="Times New Roman" w:cs="Times New Roman"/>
                  <w:sz w:val="24"/>
                  <w:szCs w:val="24"/>
                </w:rPr>
                <w:id w:val="1615406023"/>
                <w:placeholder>
                  <w:docPart w:val="1285002E2AB54816936EC37F6F1619FF"/>
                </w:placeholder>
                <w14:checkbox>
                  <w14:checked w14:val="1"/>
                  <w14:checkedState w14:val="2612" w14:font="MS Gothic"/>
                  <w14:uncheckedState w14:val="2610" w14:font="MS Gothic"/>
                </w14:checkbox>
              </w:sdtPr>
              <w:sdtEndPr/>
              <w:sdtContent>
                <w:r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Europos regioninės plėtros fondas</w:t>
            </w:r>
            <w:r w:rsidRPr="004E0844">
              <w:rPr>
                <w:rFonts w:ascii="Times New Roman" w:hAnsi="Times New Roman" w:cs="Times New Roman"/>
                <w:sz w:val="24"/>
                <w:szCs w:val="24"/>
              </w:rPr>
              <w:t xml:space="preserve"> </w:t>
            </w:r>
            <w:r w:rsidR="00C112F1" w:rsidRPr="004E0844">
              <w:rPr>
                <w:rFonts w:ascii="Times New Roman" w:hAnsi="Times New Roman" w:cs="Times New Roman"/>
                <w:sz w:val="24"/>
                <w:szCs w:val="24"/>
              </w:rPr>
              <w:t>45 220 000</w:t>
            </w:r>
            <w:r w:rsidR="00FE2276" w:rsidRPr="004E0844">
              <w:rPr>
                <w:rFonts w:ascii="Times New Roman" w:hAnsi="Times New Roman" w:cs="Times New Roman"/>
                <w:sz w:val="24"/>
                <w:szCs w:val="24"/>
              </w:rPr>
              <w:t xml:space="preserve"> </w:t>
            </w:r>
            <w:proofErr w:type="spellStart"/>
            <w:r w:rsidR="00FE2276" w:rsidRPr="004E0844">
              <w:rPr>
                <w:rFonts w:ascii="Times New Roman" w:hAnsi="Times New Roman" w:cs="Times New Roman"/>
                <w:sz w:val="24"/>
                <w:szCs w:val="24"/>
              </w:rPr>
              <w:t>eur</w:t>
            </w:r>
            <w:proofErr w:type="spellEnd"/>
            <w:r w:rsidR="00FE2276" w:rsidRPr="004E0844">
              <w:rPr>
                <w:rFonts w:ascii="Times New Roman" w:hAnsi="Times New Roman" w:cs="Times New Roman"/>
                <w:sz w:val="24"/>
                <w:szCs w:val="24"/>
              </w:rPr>
              <w:t>.</w:t>
            </w:r>
          </w:p>
          <w:p w14:paraId="22632FC8" w14:textId="77777777" w:rsidR="00FE2276" w:rsidRPr="004E0844" w:rsidRDefault="00FE2276" w:rsidP="00D156E1">
            <w:pPr>
              <w:rPr>
                <w:rFonts w:ascii="Times New Roman" w:hAnsi="Times New Roman" w:cs="Times New Roman"/>
                <w:sz w:val="24"/>
                <w:szCs w:val="24"/>
              </w:rPr>
            </w:pPr>
            <w:r w:rsidRPr="004E0844">
              <w:rPr>
                <w:rFonts w:ascii="Times New Roman" w:hAnsi="Times New Roman" w:cs="Times New Roman"/>
                <w:sz w:val="24"/>
                <w:szCs w:val="24"/>
              </w:rPr>
              <w:t xml:space="preserve"> </w:t>
            </w:r>
            <w:sdt>
              <w:sdtPr>
                <w:rPr>
                  <w:rFonts w:ascii="Times New Roman" w:hAnsi="Times New Roman" w:cs="Times New Roman"/>
                  <w:sz w:val="24"/>
                  <w:szCs w:val="24"/>
                </w:rPr>
                <w:id w:val="1066156319"/>
                <w:placeholder>
                  <w:docPart w:val="9333E083A7D6435BBE2E8A2A7CD0B98C"/>
                </w:placeholder>
                <w14:checkbox>
                  <w14:checked w14:val="0"/>
                  <w14:checkedState w14:val="2612" w14:font="MS Gothic"/>
                  <w14:uncheckedState w14:val="2610" w14:font="MS Gothic"/>
                </w14:checkbox>
              </w:sdtPr>
              <w:sdtEndPr/>
              <w:sdtContent>
                <w:r w:rsidRPr="004E0844">
                  <w:rPr>
                    <w:rFonts w:ascii="Segoe UI Symbol" w:eastAsia="MS Gothic" w:hAnsi="Segoe UI Symbol" w:cs="Segoe UI Symbol"/>
                    <w:sz w:val="24"/>
                    <w:szCs w:val="24"/>
                  </w:rPr>
                  <w:t>☐</w:t>
                </w:r>
              </w:sdtContent>
            </w:sdt>
            <w:r w:rsidRPr="004E0844">
              <w:rPr>
                <w:rFonts w:ascii="Times New Roman" w:hAnsi="Times New Roman" w:cs="Times New Roman"/>
                <w:sz w:val="24"/>
                <w:szCs w:val="24"/>
              </w:rPr>
              <w:t xml:space="preserve"> Europos socialinis fondas +___________</w:t>
            </w:r>
            <w:proofErr w:type="spellStart"/>
            <w:r w:rsidRPr="004E0844">
              <w:rPr>
                <w:rFonts w:ascii="Times New Roman" w:hAnsi="Times New Roman" w:cs="Times New Roman"/>
                <w:sz w:val="24"/>
                <w:szCs w:val="24"/>
              </w:rPr>
              <w:t>eur</w:t>
            </w:r>
            <w:proofErr w:type="spellEnd"/>
            <w:r w:rsidRPr="004E0844">
              <w:rPr>
                <w:rFonts w:ascii="Times New Roman" w:hAnsi="Times New Roman" w:cs="Times New Roman"/>
                <w:sz w:val="24"/>
                <w:szCs w:val="24"/>
              </w:rPr>
              <w:t>.</w:t>
            </w:r>
          </w:p>
          <w:p w14:paraId="522CC700" w14:textId="6A21BCE3" w:rsidR="00FE2276" w:rsidRPr="004E0844" w:rsidRDefault="00FE2276" w:rsidP="00D156E1">
            <w:pPr>
              <w:rPr>
                <w:rFonts w:ascii="Times New Roman" w:hAnsi="Times New Roman" w:cs="Times New Roman"/>
                <w:sz w:val="24"/>
                <w:szCs w:val="24"/>
              </w:rPr>
            </w:pPr>
            <w:r w:rsidRPr="004E0844">
              <w:rPr>
                <w:rFonts w:ascii="Times New Roman" w:hAnsi="Times New Roman" w:cs="Times New Roman"/>
                <w:sz w:val="24"/>
                <w:szCs w:val="24"/>
              </w:rPr>
              <w:t xml:space="preserve"> </w:t>
            </w:r>
            <w:sdt>
              <w:sdtPr>
                <w:rPr>
                  <w:rFonts w:ascii="Times New Roman" w:hAnsi="Times New Roman" w:cs="Times New Roman"/>
                  <w:sz w:val="24"/>
                  <w:szCs w:val="24"/>
                </w:rPr>
                <w:id w:val="-1288974725"/>
                <w:placeholder>
                  <w:docPart w:val="0791B368E7594E9592556CD8EAD1AD75"/>
                </w:placeholder>
                <w14:checkbox>
                  <w14:checked w14:val="1"/>
                  <w14:checkedState w14:val="2612" w14:font="MS Gothic"/>
                  <w14:uncheckedState w14:val="2610" w14:font="MS Gothic"/>
                </w14:checkbox>
              </w:sdtPr>
              <w:sdtEndPr/>
              <w:sdtContent>
                <w:r w:rsidR="00A309FD" w:rsidRPr="004E0844">
                  <w:rPr>
                    <w:rFonts w:ascii="Segoe UI Symbol" w:eastAsia="MS Gothic" w:hAnsi="Segoe UI Symbol" w:cs="Segoe UI Symbol"/>
                    <w:sz w:val="24"/>
                    <w:szCs w:val="24"/>
                  </w:rPr>
                  <w:t>☒</w:t>
                </w:r>
              </w:sdtContent>
            </w:sdt>
            <w:r w:rsidRPr="004E0844">
              <w:rPr>
                <w:rFonts w:ascii="Times New Roman" w:hAnsi="Times New Roman" w:cs="Times New Roman"/>
                <w:sz w:val="24"/>
                <w:szCs w:val="24"/>
              </w:rPr>
              <w:t xml:space="preserve"> Sanglaudos fondas</w:t>
            </w:r>
            <w:r w:rsidR="00A309FD" w:rsidRPr="004E0844">
              <w:rPr>
                <w:rFonts w:ascii="Times New Roman" w:hAnsi="Times New Roman" w:cs="Times New Roman"/>
                <w:sz w:val="24"/>
                <w:szCs w:val="24"/>
              </w:rPr>
              <w:t xml:space="preserve"> </w:t>
            </w:r>
            <w:r w:rsidR="00C112F1" w:rsidRPr="004E0844">
              <w:rPr>
                <w:rFonts w:ascii="Times New Roman" w:hAnsi="Times New Roman" w:cs="Times New Roman"/>
                <w:sz w:val="24"/>
                <w:szCs w:val="24"/>
              </w:rPr>
              <w:t>45 220 000</w:t>
            </w:r>
            <w:r w:rsidR="00A309FD" w:rsidRPr="004E0844">
              <w:rPr>
                <w:rFonts w:ascii="Times New Roman" w:hAnsi="Times New Roman" w:cs="Times New Roman"/>
                <w:sz w:val="24"/>
                <w:szCs w:val="24"/>
              </w:rPr>
              <w:t xml:space="preserve"> </w:t>
            </w:r>
            <w:proofErr w:type="spellStart"/>
            <w:r w:rsidRPr="004E0844">
              <w:rPr>
                <w:rFonts w:ascii="Times New Roman" w:hAnsi="Times New Roman" w:cs="Times New Roman"/>
                <w:sz w:val="24"/>
                <w:szCs w:val="24"/>
              </w:rPr>
              <w:t>eur</w:t>
            </w:r>
            <w:proofErr w:type="spellEnd"/>
            <w:r w:rsidRPr="004E0844">
              <w:rPr>
                <w:rFonts w:ascii="Times New Roman" w:hAnsi="Times New Roman" w:cs="Times New Roman"/>
                <w:sz w:val="24"/>
                <w:szCs w:val="24"/>
              </w:rPr>
              <w:t>.</w:t>
            </w:r>
          </w:p>
          <w:p w14:paraId="1ADB1F72" w14:textId="77777777" w:rsidR="00FE2276" w:rsidRPr="004E0844" w:rsidRDefault="00FE2276" w:rsidP="00D156E1">
            <w:pPr>
              <w:rPr>
                <w:rFonts w:ascii="Times New Roman" w:hAnsi="Times New Roman" w:cs="Times New Roman"/>
                <w:sz w:val="24"/>
                <w:szCs w:val="24"/>
              </w:rPr>
            </w:pPr>
            <w:r w:rsidRPr="004E0844">
              <w:rPr>
                <w:rFonts w:ascii="Times New Roman" w:hAnsi="Times New Roman" w:cs="Times New Roman"/>
                <w:sz w:val="24"/>
                <w:szCs w:val="24"/>
              </w:rPr>
              <w:t xml:space="preserve"> </w:t>
            </w:r>
            <w:sdt>
              <w:sdtPr>
                <w:rPr>
                  <w:rFonts w:ascii="Times New Roman" w:hAnsi="Times New Roman" w:cs="Times New Roman"/>
                  <w:sz w:val="24"/>
                  <w:szCs w:val="24"/>
                </w:rPr>
                <w:id w:val="1000464660"/>
                <w:placeholder>
                  <w:docPart w:val="D82DE07CB84346BDA83F0D1EF72F0B9D"/>
                </w:placeholder>
                <w14:checkbox>
                  <w14:checked w14:val="0"/>
                  <w14:checkedState w14:val="2612" w14:font="MS Gothic"/>
                  <w14:uncheckedState w14:val="2610" w14:font="MS Gothic"/>
                </w14:checkbox>
              </w:sdtPr>
              <w:sdtEndPr/>
              <w:sdtContent>
                <w:r w:rsidRPr="004E0844">
                  <w:rPr>
                    <w:rFonts w:ascii="Segoe UI Symbol" w:eastAsia="MS Gothic" w:hAnsi="Segoe UI Symbol" w:cs="Segoe UI Symbol"/>
                    <w:sz w:val="24"/>
                    <w:szCs w:val="24"/>
                  </w:rPr>
                  <w:t>☐</w:t>
                </w:r>
              </w:sdtContent>
            </w:sdt>
            <w:r w:rsidRPr="004E0844">
              <w:rPr>
                <w:rFonts w:ascii="Times New Roman" w:hAnsi="Times New Roman" w:cs="Times New Roman"/>
                <w:sz w:val="24"/>
                <w:szCs w:val="24"/>
              </w:rPr>
              <w:t xml:space="preserve"> Teisingos pertvarkos fondas_____________</w:t>
            </w:r>
            <w:proofErr w:type="spellStart"/>
            <w:r w:rsidRPr="004E0844">
              <w:rPr>
                <w:rFonts w:ascii="Times New Roman" w:hAnsi="Times New Roman" w:cs="Times New Roman"/>
                <w:sz w:val="24"/>
                <w:szCs w:val="24"/>
              </w:rPr>
              <w:t>eur</w:t>
            </w:r>
            <w:proofErr w:type="spellEnd"/>
            <w:r w:rsidRPr="004E0844">
              <w:rPr>
                <w:rFonts w:ascii="Times New Roman" w:hAnsi="Times New Roman" w:cs="Times New Roman"/>
                <w:sz w:val="24"/>
                <w:szCs w:val="24"/>
              </w:rPr>
              <w:t>.</w:t>
            </w:r>
          </w:p>
        </w:tc>
      </w:tr>
      <w:tr w:rsidR="00FE2276" w:rsidRPr="004E0844" w14:paraId="6DAA22C8" w14:textId="77777777" w:rsidTr="00D156E1">
        <w:trPr>
          <w:gridAfter w:val="1"/>
          <w:wAfter w:w="14" w:type="dxa"/>
          <w:cantSplit/>
          <w:trHeight w:val="300"/>
        </w:trPr>
        <w:tc>
          <w:tcPr>
            <w:tcW w:w="850" w:type="dxa"/>
          </w:tcPr>
          <w:p w14:paraId="61B26C8E"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2.10.2</w:t>
            </w:r>
          </w:p>
        </w:tc>
        <w:tc>
          <w:tcPr>
            <w:tcW w:w="1984" w:type="dxa"/>
          </w:tcPr>
          <w:p w14:paraId="14FB5D34" w14:textId="77777777" w:rsidR="00FE2276" w:rsidRPr="004E0844" w:rsidRDefault="00FE2276" w:rsidP="00D156E1">
            <w:pPr>
              <w:rPr>
                <w:rFonts w:ascii="Times New Roman" w:hAnsi="Times New Roman" w:cs="Times New Roman"/>
                <w:b/>
                <w:bCs/>
                <w:sz w:val="24"/>
                <w:szCs w:val="24"/>
              </w:rPr>
            </w:pPr>
            <w:r w:rsidRPr="004E0844">
              <w:rPr>
                <w:rFonts w:ascii="Times New Roman" w:eastAsia="Times New Roman" w:hAnsi="Times New Roman" w:cs="Times New Roman"/>
                <w:b/>
                <w:bCs/>
                <w:sz w:val="24"/>
                <w:szCs w:val="24"/>
              </w:rPr>
              <w:t>Ekonomikos gaivinimo ir atsparumo didinimo priemonės (toliau – EGADP)  subsidijos lėšos</w:t>
            </w:r>
          </w:p>
        </w:tc>
        <w:tc>
          <w:tcPr>
            <w:tcW w:w="7436" w:type="dxa"/>
            <w:gridSpan w:val="5"/>
          </w:tcPr>
          <w:p w14:paraId="0A3350A9" w14:textId="4B121CF8" w:rsidR="00FE2276" w:rsidRPr="004E0844" w:rsidRDefault="00FD3AAB" w:rsidP="00D156E1">
            <w:pPr>
              <w:rPr>
                <w:rFonts w:ascii="Times New Roman" w:eastAsia="Times New Roman" w:hAnsi="Times New Roman" w:cs="Times New Roman"/>
                <w:i/>
                <w:iCs/>
                <w:sz w:val="24"/>
                <w:szCs w:val="24"/>
              </w:rPr>
            </w:pPr>
            <w:r w:rsidRPr="004E0844">
              <w:rPr>
                <w:rFonts w:ascii="Times New Roman" w:eastAsia="Times New Roman" w:hAnsi="Times New Roman" w:cs="Times New Roman"/>
                <w:i/>
                <w:iCs/>
                <w:sz w:val="24"/>
                <w:szCs w:val="24"/>
              </w:rPr>
              <w:t>-</w:t>
            </w:r>
          </w:p>
        </w:tc>
      </w:tr>
      <w:tr w:rsidR="00FE2276" w:rsidRPr="004E0844" w14:paraId="56F0E151" w14:textId="77777777" w:rsidTr="00D156E1">
        <w:trPr>
          <w:gridAfter w:val="1"/>
          <w:wAfter w:w="14" w:type="dxa"/>
          <w:cantSplit/>
          <w:trHeight w:val="300"/>
        </w:trPr>
        <w:tc>
          <w:tcPr>
            <w:tcW w:w="850" w:type="dxa"/>
          </w:tcPr>
          <w:p w14:paraId="3305461F"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2.10.3</w:t>
            </w:r>
          </w:p>
        </w:tc>
        <w:tc>
          <w:tcPr>
            <w:tcW w:w="1984" w:type="dxa"/>
          </w:tcPr>
          <w:p w14:paraId="6C5FE9A7" w14:textId="77777777" w:rsidR="00FE2276" w:rsidRPr="004E0844" w:rsidRDefault="00FE2276" w:rsidP="00D156E1">
            <w:pPr>
              <w:rPr>
                <w:rFonts w:ascii="Times New Roman" w:hAnsi="Times New Roman" w:cs="Times New Roman"/>
                <w:sz w:val="24"/>
                <w:szCs w:val="24"/>
              </w:rPr>
            </w:pPr>
            <w:r w:rsidRPr="004E0844">
              <w:rPr>
                <w:rFonts w:ascii="Times New Roman" w:eastAsia="Times New Roman" w:hAnsi="Times New Roman" w:cs="Times New Roman"/>
                <w:b/>
                <w:bCs/>
                <w:sz w:val="24"/>
                <w:szCs w:val="24"/>
              </w:rPr>
              <w:t>EGADP paskolos lėšos</w:t>
            </w:r>
          </w:p>
        </w:tc>
        <w:tc>
          <w:tcPr>
            <w:tcW w:w="7436" w:type="dxa"/>
            <w:gridSpan w:val="5"/>
          </w:tcPr>
          <w:p w14:paraId="36939611" w14:textId="1C909005" w:rsidR="00FE2276" w:rsidRPr="004E0844" w:rsidRDefault="00FD3AAB" w:rsidP="00D156E1">
            <w:pPr>
              <w:spacing w:line="257" w:lineRule="auto"/>
              <w:rPr>
                <w:rFonts w:ascii="Times New Roman" w:eastAsia="Times New Roman" w:hAnsi="Times New Roman" w:cs="Times New Roman"/>
                <w:i/>
                <w:sz w:val="24"/>
                <w:szCs w:val="24"/>
              </w:rPr>
            </w:pPr>
            <w:r w:rsidRPr="004E0844">
              <w:rPr>
                <w:rFonts w:ascii="Times New Roman" w:eastAsia="Times New Roman" w:hAnsi="Times New Roman" w:cs="Times New Roman"/>
                <w:i/>
                <w:sz w:val="24"/>
                <w:szCs w:val="24"/>
              </w:rPr>
              <w:t>-</w:t>
            </w:r>
          </w:p>
        </w:tc>
      </w:tr>
      <w:tr w:rsidR="00FE2276" w:rsidRPr="004E0844" w14:paraId="7AA0A88C" w14:textId="77777777" w:rsidTr="00D156E1">
        <w:trPr>
          <w:gridAfter w:val="1"/>
          <w:wAfter w:w="14" w:type="dxa"/>
          <w:cantSplit/>
          <w:trHeight w:val="300"/>
        </w:trPr>
        <w:tc>
          <w:tcPr>
            <w:tcW w:w="850" w:type="dxa"/>
          </w:tcPr>
          <w:p w14:paraId="7200C3C7"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2.10.4</w:t>
            </w:r>
          </w:p>
        </w:tc>
        <w:tc>
          <w:tcPr>
            <w:tcW w:w="1984" w:type="dxa"/>
          </w:tcPr>
          <w:p w14:paraId="2263A3F4" w14:textId="77777777" w:rsidR="00FE2276" w:rsidRPr="004E0844" w:rsidRDefault="00FE2276" w:rsidP="00D156E1">
            <w:pPr>
              <w:rPr>
                <w:rFonts w:ascii="Times New Roman" w:hAnsi="Times New Roman" w:cs="Times New Roman"/>
                <w:sz w:val="24"/>
                <w:szCs w:val="24"/>
              </w:rPr>
            </w:pPr>
            <w:r w:rsidRPr="004E0844">
              <w:rPr>
                <w:rFonts w:ascii="Times New Roman" w:eastAsia="Times New Roman" w:hAnsi="Times New Roman" w:cs="Times New Roman"/>
                <w:b/>
                <w:bCs/>
                <w:sz w:val="24"/>
                <w:szCs w:val="24"/>
              </w:rPr>
              <w:t>Bendrojo finansavimo lėšos</w:t>
            </w:r>
          </w:p>
        </w:tc>
        <w:tc>
          <w:tcPr>
            <w:tcW w:w="7436" w:type="dxa"/>
            <w:gridSpan w:val="5"/>
          </w:tcPr>
          <w:p w14:paraId="63958874" w14:textId="09088174" w:rsidR="00FE2276" w:rsidRPr="004E0844" w:rsidRDefault="00FD3AAB" w:rsidP="00D156E1">
            <w:pPr>
              <w:spacing w:line="257" w:lineRule="auto"/>
              <w:rPr>
                <w:rFonts w:ascii="Times New Roman" w:eastAsia="Times New Roman" w:hAnsi="Times New Roman" w:cs="Times New Roman"/>
                <w:i/>
                <w:iCs/>
                <w:sz w:val="24"/>
                <w:szCs w:val="24"/>
              </w:rPr>
            </w:pPr>
            <w:r w:rsidRPr="004E0844">
              <w:rPr>
                <w:rFonts w:ascii="Times New Roman" w:eastAsia="Times New Roman" w:hAnsi="Times New Roman" w:cs="Times New Roman"/>
                <w:i/>
                <w:iCs/>
                <w:sz w:val="24"/>
                <w:szCs w:val="24"/>
              </w:rPr>
              <w:t>-</w:t>
            </w:r>
          </w:p>
        </w:tc>
      </w:tr>
      <w:tr w:rsidR="00FE2276" w:rsidRPr="004E0844" w14:paraId="66EDF27A" w14:textId="77777777" w:rsidTr="00D156E1">
        <w:trPr>
          <w:gridAfter w:val="1"/>
          <w:wAfter w:w="14" w:type="dxa"/>
          <w:cantSplit/>
          <w:trHeight w:val="300"/>
        </w:trPr>
        <w:tc>
          <w:tcPr>
            <w:tcW w:w="850" w:type="dxa"/>
          </w:tcPr>
          <w:p w14:paraId="006EFDF9"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2.10.5</w:t>
            </w:r>
          </w:p>
        </w:tc>
        <w:tc>
          <w:tcPr>
            <w:tcW w:w="1984" w:type="dxa"/>
          </w:tcPr>
          <w:p w14:paraId="3D11D75B" w14:textId="77777777" w:rsidR="00FE2276" w:rsidRPr="004E0844" w:rsidRDefault="00FE2276" w:rsidP="00D156E1">
            <w:pPr>
              <w:rPr>
                <w:rFonts w:ascii="Times New Roman" w:hAnsi="Times New Roman" w:cs="Times New Roman"/>
                <w:b/>
                <w:bCs/>
                <w:sz w:val="24"/>
                <w:szCs w:val="24"/>
              </w:rPr>
            </w:pPr>
            <w:r w:rsidRPr="004E0844">
              <w:rPr>
                <w:rFonts w:ascii="Times New Roman" w:eastAsia="Times New Roman" w:hAnsi="Times New Roman" w:cs="Times New Roman"/>
                <w:b/>
                <w:bCs/>
                <w:sz w:val="24"/>
                <w:szCs w:val="24"/>
              </w:rPr>
              <w:t>Valstybės biudžeto lėšos</w:t>
            </w:r>
          </w:p>
        </w:tc>
        <w:tc>
          <w:tcPr>
            <w:tcW w:w="7436" w:type="dxa"/>
            <w:gridSpan w:val="5"/>
          </w:tcPr>
          <w:p w14:paraId="707F83BE" w14:textId="0859FD40" w:rsidR="00FE2276" w:rsidRPr="004E0844" w:rsidRDefault="00FD3AAB" w:rsidP="00D156E1">
            <w:pPr>
              <w:spacing w:line="257" w:lineRule="auto"/>
              <w:rPr>
                <w:rFonts w:ascii="Times New Roman" w:eastAsia="Times New Roman" w:hAnsi="Times New Roman" w:cs="Times New Roman"/>
                <w:i/>
                <w:iCs/>
                <w:sz w:val="24"/>
                <w:szCs w:val="24"/>
              </w:rPr>
            </w:pPr>
            <w:r w:rsidRPr="004E0844">
              <w:rPr>
                <w:rFonts w:ascii="Times New Roman" w:eastAsia="Times New Roman" w:hAnsi="Times New Roman" w:cs="Times New Roman"/>
                <w:i/>
                <w:iCs/>
                <w:sz w:val="24"/>
                <w:szCs w:val="24"/>
              </w:rPr>
              <w:t>-</w:t>
            </w:r>
          </w:p>
        </w:tc>
      </w:tr>
      <w:tr w:rsidR="00FE2276" w:rsidRPr="004E0844" w14:paraId="7E024666" w14:textId="77777777" w:rsidTr="00D156E1">
        <w:trPr>
          <w:gridAfter w:val="1"/>
          <w:wAfter w:w="14" w:type="dxa"/>
          <w:cantSplit/>
          <w:trHeight w:val="300"/>
        </w:trPr>
        <w:tc>
          <w:tcPr>
            <w:tcW w:w="850" w:type="dxa"/>
          </w:tcPr>
          <w:p w14:paraId="517C263C"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lastRenderedPageBreak/>
              <w:t>2.10.6</w:t>
            </w:r>
          </w:p>
        </w:tc>
        <w:tc>
          <w:tcPr>
            <w:tcW w:w="1984" w:type="dxa"/>
          </w:tcPr>
          <w:p w14:paraId="22D3A590" w14:textId="77777777" w:rsidR="00FE2276" w:rsidRPr="004E0844" w:rsidRDefault="00FE2276" w:rsidP="00D156E1">
            <w:pPr>
              <w:rPr>
                <w:rFonts w:ascii="Times New Roman" w:hAnsi="Times New Roman" w:cs="Times New Roman"/>
                <w:sz w:val="24"/>
                <w:szCs w:val="24"/>
              </w:rPr>
            </w:pPr>
            <w:r w:rsidRPr="004E0844">
              <w:rPr>
                <w:rFonts w:ascii="Times New Roman" w:eastAsia="Times New Roman" w:hAnsi="Times New Roman" w:cs="Times New Roman"/>
                <w:b/>
                <w:bCs/>
                <w:sz w:val="24"/>
                <w:szCs w:val="24"/>
              </w:rPr>
              <w:t>Valstybės biudžeto lėšos, skirtos ES fondų lėšomis netinkamam finansuoti  pridėtinės vertės mokesčiui – apmokėti</w:t>
            </w:r>
          </w:p>
        </w:tc>
        <w:tc>
          <w:tcPr>
            <w:tcW w:w="7436" w:type="dxa"/>
            <w:gridSpan w:val="5"/>
          </w:tcPr>
          <w:p w14:paraId="03C37F96" w14:textId="10CDD3E1" w:rsidR="00FE2276" w:rsidRPr="004E0844" w:rsidRDefault="00FD3AAB" w:rsidP="00FD3AAB">
            <w:pPr>
              <w:rPr>
                <w:rFonts w:ascii="Times New Roman" w:hAnsi="Times New Roman" w:cs="Times New Roman"/>
                <w:i/>
                <w:iCs/>
                <w:sz w:val="24"/>
                <w:szCs w:val="24"/>
              </w:rPr>
            </w:pPr>
            <w:r w:rsidRPr="004E0844">
              <w:rPr>
                <w:rFonts w:ascii="Times New Roman" w:eastAsia="Times New Roman" w:hAnsi="Times New Roman" w:cs="Times New Roman"/>
                <w:i/>
                <w:iCs/>
                <w:sz w:val="24"/>
                <w:szCs w:val="24"/>
              </w:rPr>
              <w:t>-</w:t>
            </w:r>
          </w:p>
        </w:tc>
      </w:tr>
      <w:tr w:rsidR="00FE2276" w:rsidRPr="004E0844" w14:paraId="5C8080FE" w14:textId="77777777" w:rsidTr="00D156E1">
        <w:trPr>
          <w:gridAfter w:val="1"/>
          <w:wAfter w:w="14" w:type="dxa"/>
          <w:cantSplit/>
          <w:trHeight w:val="300"/>
        </w:trPr>
        <w:tc>
          <w:tcPr>
            <w:tcW w:w="850" w:type="dxa"/>
          </w:tcPr>
          <w:p w14:paraId="3853BE00"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2.11</w:t>
            </w:r>
            <w:r w:rsidRPr="008A0073" w:rsidDel="6E25E853">
              <w:rPr>
                <w:rFonts w:ascii="Times New Roman" w:hAnsi="Times New Roman" w:cs="Times New Roman"/>
                <w:b/>
                <w:bCs/>
              </w:rPr>
              <w:t>.</w:t>
            </w:r>
          </w:p>
        </w:tc>
        <w:tc>
          <w:tcPr>
            <w:tcW w:w="1984" w:type="dxa"/>
          </w:tcPr>
          <w:p w14:paraId="7FACE515" w14:textId="77777777" w:rsidR="00FE2276" w:rsidRPr="004E0844" w:rsidRDefault="00FE2276" w:rsidP="00D156E1">
            <w:pPr>
              <w:rPr>
                <w:rFonts w:ascii="Times New Roman" w:eastAsia="Times New Roman" w:hAnsi="Times New Roman" w:cs="Times New Roman"/>
                <w:b/>
                <w:bCs/>
                <w:sz w:val="24"/>
                <w:szCs w:val="24"/>
              </w:rPr>
            </w:pPr>
            <w:r w:rsidRPr="004E0844">
              <w:rPr>
                <w:rFonts w:ascii="Times New Roman" w:eastAsia="Times New Roman" w:hAnsi="Times New Roman" w:cs="Times New Roman"/>
                <w:b/>
                <w:bCs/>
                <w:sz w:val="24"/>
                <w:szCs w:val="24"/>
              </w:rPr>
              <w:t>Nuosavo įnašo</w:t>
            </w:r>
          </w:p>
          <w:p w14:paraId="26DD43BA" w14:textId="77777777" w:rsidR="00FE2276" w:rsidRPr="004E0844" w:rsidRDefault="00FE2276" w:rsidP="00D156E1">
            <w:pPr>
              <w:rPr>
                <w:rFonts w:ascii="Times New Roman" w:eastAsia="Times New Roman" w:hAnsi="Times New Roman" w:cs="Times New Roman"/>
                <w:b/>
                <w:bCs/>
                <w:sz w:val="24"/>
                <w:szCs w:val="24"/>
              </w:rPr>
            </w:pPr>
            <w:r w:rsidRPr="004E0844">
              <w:rPr>
                <w:rFonts w:ascii="Times New Roman" w:eastAsia="Times New Roman" w:hAnsi="Times New Roman" w:cs="Times New Roman"/>
                <w:b/>
                <w:bCs/>
                <w:sz w:val="24"/>
                <w:szCs w:val="24"/>
              </w:rPr>
              <w:t>dydis</w:t>
            </w:r>
          </w:p>
        </w:tc>
        <w:tc>
          <w:tcPr>
            <w:tcW w:w="7436" w:type="dxa"/>
            <w:gridSpan w:val="5"/>
          </w:tcPr>
          <w:p w14:paraId="117BFC08" w14:textId="0B36B727" w:rsidR="00FE2276" w:rsidRPr="004E0844" w:rsidRDefault="009310E1" w:rsidP="0084097B">
            <w:pPr>
              <w:spacing w:line="257" w:lineRule="auto"/>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 xml:space="preserve">90 440 000 </w:t>
            </w:r>
            <w:proofErr w:type="spellStart"/>
            <w:r w:rsidRPr="004E0844">
              <w:rPr>
                <w:rFonts w:ascii="Times New Roman" w:eastAsia="Times New Roman" w:hAnsi="Times New Roman" w:cs="Times New Roman"/>
                <w:sz w:val="24"/>
                <w:szCs w:val="24"/>
              </w:rPr>
              <w:t>eur</w:t>
            </w:r>
            <w:proofErr w:type="spellEnd"/>
          </w:p>
        </w:tc>
      </w:tr>
      <w:tr w:rsidR="00FE2276" w:rsidRPr="004E0844" w14:paraId="570631EF" w14:textId="77777777" w:rsidTr="00D156E1">
        <w:trPr>
          <w:gridAfter w:val="1"/>
          <w:wAfter w:w="14" w:type="dxa"/>
          <w:cantSplit/>
          <w:trHeight w:val="300"/>
        </w:trPr>
        <w:tc>
          <w:tcPr>
            <w:tcW w:w="850" w:type="dxa"/>
          </w:tcPr>
          <w:p w14:paraId="48E1720E"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2.12</w:t>
            </w:r>
          </w:p>
        </w:tc>
        <w:tc>
          <w:tcPr>
            <w:tcW w:w="1984" w:type="dxa"/>
          </w:tcPr>
          <w:p w14:paraId="0BE15E81"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 xml:space="preserve">Didžiausia galima skirti finansavimo lėšų suma projektui ir (arba) projekto veiklai įgyvendinti (eurais) </w:t>
            </w:r>
          </w:p>
        </w:tc>
        <w:tc>
          <w:tcPr>
            <w:tcW w:w="7436" w:type="dxa"/>
            <w:gridSpan w:val="5"/>
          </w:tcPr>
          <w:p w14:paraId="3EB3A510" w14:textId="5332BB97" w:rsidR="0084097B" w:rsidRPr="004E0844" w:rsidRDefault="0084097B" w:rsidP="0084097B">
            <w:pPr>
              <w:jc w:val="both"/>
              <w:rPr>
                <w:rFonts w:ascii="Times New Roman" w:hAnsi="Times New Roman" w:cs="Times New Roman"/>
                <w:sz w:val="24"/>
                <w:szCs w:val="24"/>
              </w:rPr>
            </w:pPr>
            <w:r w:rsidRPr="004E0844">
              <w:rPr>
                <w:rFonts w:ascii="Times New Roman" w:hAnsi="Times New Roman" w:cs="Times New Roman"/>
                <w:sz w:val="24"/>
                <w:szCs w:val="24"/>
              </w:rPr>
              <w:t xml:space="preserve">03-001-06-05-01-07-01 veiklai – 41 500 000 </w:t>
            </w:r>
            <w:proofErr w:type="spellStart"/>
            <w:r w:rsidRPr="004E0844">
              <w:rPr>
                <w:rFonts w:ascii="Times New Roman" w:hAnsi="Times New Roman" w:cs="Times New Roman"/>
                <w:sz w:val="24"/>
                <w:szCs w:val="24"/>
              </w:rPr>
              <w:t>eur</w:t>
            </w:r>
            <w:proofErr w:type="spellEnd"/>
          </w:p>
          <w:p w14:paraId="0EFB374F" w14:textId="5C536160" w:rsidR="0084097B" w:rsidRPr="004E0844" w:rsidRDefault="0084097B" w:rsidP="0084097B">
            <w:pPr>
              <w:jc w:val="both"/>
              <w:rPr>
                <w:rFonts w:ascii="Times New Roman" w:hAnsi="Times New Roman" w:cs="Times New Roman"/>
                <w:sz w:val="24"/>
                <w:szCs w:val="24"/>
              </w:rPr>
            </w:pPr>
            <w:r w:rsidRPr="004E0844">
              <w:rPr>
                <w:rFonts w:ascii="Times New Roman" w:hAnsi="Times New Roman" w:cs="Times New Roman"/>
                <w:sz w:val="24"/>
                <w:szCs w:val="24"/>
              </w:rPr>
              <w:t xml:space="preserve">03-001-06-05-01-08-01 veiklai – 41 500 000 </w:t>
            </w:r>
            <w:proofErr w:type="spellStart"/>
            <w:r w:rsidRPr="004E0844">
              <w:rPr>
                <w:rFonts w:ascii="Times New Roman" w:hAnsi="Times New Roman" w:cs="Times New Roman"/>
                <w:sz w:val="24"/>
                <w:szCs w:val="24"/>
              </w:rPr>
              <w:t>eur</w:t>
            </w:r>
            <w:proofErr w:type="spellEnd"/>
          </w:p>
          <w:p w14:paraId="5A27EE78" w14:textId="05CB91B2" w:rsidR="0084097B" w:rsidRPr="004E0844" w:rsidRDefault="0084097B" w:rsidP="0084097B">
            <w:pPr>
              <w:jc w:val="both"/>
              <w:rPr>
                <w:rFonts w:ascii="Times New Roman" w:hAnsi="Times New Roman" w:cs="Times New Roman"/>
                <w:sz w:val="24"/>
                <w:szCs w:val="24"/>
              </w:rPr>
            </w:pPr>
            <w:r w:rsidRPr="004E0844">
              <w:rPr>
                <w:rFonts w:ascii="Times New Roman" w:hAnsi="Times New Roman" w:cs="Times New Roman"/>
                <w:sz w:val="24"/>
                <w:szCs w:val="24"/>
              </w:rPr>
              <w:t xml:space="preserve">03-001-06-05-01-09-01 veiklai – 3 720 000 </w:t>
            </w:r>
            <w:proofErr w:type="spellStart"/>
            <w:r w:rsidRPr="004E0844">
              <w:rPr>
                <w:rFonts w:ascii="Times New Roman" w:hAnsi="Times New Roman" w:cs="Times New Roman"/>
                <w:sz w:val="24"/>
                <w:szCs w:val="24"/>
              </w:rPr>
              <w:t>eur</w:t>
            </w:r>
            <w:proofErr w:type="spellEnd"/>
          </w:p>
          <w:p w14:paraId="0CFB2BAA" w14:textId="2C017A55" w:rsidR="00FE2276" w:rsidRPr="004E0844" w:rsidRDefault="0084097B" w:rsidP="0084097B">
            <w:pPr>
              <w:rPr>
                <w:rFonts w:ascii="Times New Roman" w:hAnsi="Times New Roman" w:cs="Times New Roman"/>
                <w:sz w:val="24"/>
                <w:szCs w:val="24"/>
              </w:rPr>
            </w:pPr>
            <w:r w:rsidRPr="004E0844">
              <w:rPr>
                <w:rFonts w:ascii="Times New Roman" w:hAnsi="Times New Roman" w:cs="Times New Roman"/>
                <w:sz w:val="24"/>
                <w:szCs w:val="24"/>
              </w:rPr>
              <w:t xml:space="preserve">03-001-06-05-01-10-01 veiklai – 3 720 000 </w:t>
            </w:r>
            <w:proofErr w:type="spellStart"/>
            <w:r w:rsidRPr="004E0844">
              <w:rPr>
                <w:rFonts w:ascii="Times New Roman" w:hAnsi="Times New Roman" w:cs="Times New Roman"/>
                <w:sz w:val="24"/>
                <w:szCs w:val="24"/>
              </w:rPr>
              <w:t>eur</w:t>
            </w:r>
            <w:proofErr w:type="spellEnd"/>
          </w:p>
          <w:p w14:paraId="1AC6C87D" w14:textId="77777777" w:rsidR="00FE2276" w:rsidRPr="004E0844" w:rsidRDefault="00FE2276" w:rsidP="00D156E1">
            <w:pPr>
              <w:rPr>
                <w:rFonts w:ascii="Times New Roman" w:hAnsi="Times New Roman" w:cs="Times New Roman"/>
                <w:i/>
                <w:iCs/>
                <w:sz w:val="24"/>
                <w:szCs w:val="24"/>
              </w:rPr>
            </w:pPr>
          </w:p>
        </w:tc>
      </w:tr>
      <w:tr w:rsidR="00FE2276" w:rsidRPr="004E0844" w14:paraId="72E31F3B" w14:textId="77777777" w:rsidTr="00D156E1">
        <w:trPr>
          <w:cantSplit/>
          <w:trHeight w:val="350"/>
        </w:trPr>
        <w:tc>
          <w:tcPr>
            <w:tcW w:w="850" w:type="dxa"/>
          </w:tcPr>
          <w:p w14:paraId="23B68574"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2.13.</w:t>
            </w:r>
          </w:p>
        </w:tc>
        <w:tc>
          <w:tcPr>
            <w:tcW w:w="9434" w:type="dxa"/>
            <w:gridSpan w:val="7"/>
          </w:tcPr>
          <w:p w14:paraId="2C2A6EA3"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 xml:space="preserve">Finansuojamos veiklos ir joms keliami reikalavimai. </w:t>
            </w:r>
          </w:p>
        </w:tc>
      </w:tr>
      <w:tr w:rsidR="00FE2276" w:rsidRPr="004E0844" w14:paraId="7635AC2B" w14:textId="77777777" w:rsidTr="00D156E1">
        <w:trPr>
          <w:cantSplit/>
          <w:trHeight w:val="300"/>
        </w:trPr>
        <w:tc>
          <w:tcPr>
            <w:tcW w:w="850" w:type="dxa"/>
          </w:tcPr>
          <w:p w14:paraId="0E32073C"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2.13.1</w:t>
            </w:r>
          </w:p>
        </w:tc>
        <w:tc>
          <w:tcPr>
            <w:tcW w:w="9434" w:type="dxa"/>
            <w:gridSpan w:val="7"/>
          </w:tcPr>
          <w:p w14:paraId="304C3262"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Finansuojamos projektų veiklos</w:t>
            </w:r>
          </w:p>
        </w:tc>
      </w:tr>
      <w:tr w:rsidR="00FE2276" w:rsidRPr="004E0844" w14:paraId="6753140C" w14:textId="77777777" w:rsidTr="00D156E1">
        <w:trPr>
          <w:gridAfter w:val="1"/>
          <w:wAfter w:w="14" w:type="dxa"/>
          <w:cantSplit/>
          <w:trHeight w:val="300"/>
        </w:trPr>
        <w:tc>
          <w:tcPr>
            <w:tcW w:w="850" w:type="dxa"/>
          </w:tcPr>
          <w:p w14:paraId="041AF445" w14:textId="77777777" w:rsidR="00FE2276" w:rsidRPr="008A0073" w:rsidRDefault="00FE2276" w:rsidP="00D156E1">
            <w:pPr>
              <w:rPr>
                <w:rFonts w:ascii="Times New Roman" w:hAnsi="Times New Roman" w:cs="Times New Roman"/>
              </w:rPr>
            </w:pPr>
          </w:p>
        </w:tc>
        <w:tc>
          <w:tcPr>
            <w:tcW w:w="1984" w:type="dxa"/>
          </w:tcPr>
          <w:p w14:paraId="1919BE48" w14:textId="1B1EB4F0" w:rsidR="00FE2276" w:rsidRPr="004E0844" w:rsidRDefault="00F04D66" w:rsidP="00F04D66">
            <w:pPr>
              <w:spacing w:after="160" w:line="259" w:lineRule="auto"/>
              <w:rPr>
                <w:rFonts w:ascii="Times New Roman" w:hAnsi="Times New Roman" w:cs="Times New Roman"/>
                <w:i/>
                <w:iCs/>
                <w:sz w:val="24"/>
                <w:szCs w:val="24"/>
              </w:rPr>
            </w:pPr>
            <w:r w:rsidRPr="004E0844">
              <w:rPr>
                <w:rFonts w:ascii="Times New Roman" w:hAnsi="Times New Roman" w:cs="Times New Roman"/>
                <w:sz w:val="24"/>
                <w:szCs w:val="24"/>
              </w:rPr>
              <w:t>03-001-06-05-01-07-01</w:t>
            </w:r>
          </w:p>
        </w:tc>
        <w:tc>
          <w:tcPr>
            <w:tcW w:w="7436" w:type="dxa"/>
            <w:gridSpan w:val="5"/>
          </w:tcPr>
          <w:p w14:paraId="0BA58103" w14:textId="691208E8" w:rsidR="00E937D1" w:rsidRPr="004E0844" w:rsidRDefault="00E937D1" w:rsidP="00F04D66">
            <w:pPr>
              <w:jc w:val="both"/>
              <w:rPr>
                <w:rFonts w:ascii="Times New Roman" w:hAnsi="Times New Roman" w:cs="Times New Roman"/>
                <w:sz w:val="24"/>
                <w:szCs w:val="24"/>
              </w:rPr>
            </w:pPr>
            <w:r w:rsidRPr="004E0844">
              <w:rPr>
                <w:rFonts w:ascii="Times New Roman" w:eastAsia="Times New Roman" w:hAnsi="Times New Roman" w:cs="Times New Roman"/>
                <w:color w:val="000000"/>
                <w:sz w:val="24"/>
                <w:szCs w:val="24"/>
              </w:rPr>
              <w:t>Neefektyvių biomasę naudojančių katilų keitimas į efektyvesnes, AEI naudojančias šilumos gamybos technologijas, individualiuose namuose, neprijungtuose prie CŠT visoje Lietuvoje</w:t>
            </w:r>
          </w:p>
        </w:tc>
      </w:tr>
      <w:tr w:rsidR="00F04D66" w:rsidRPr="004E0844" w14:paraId="4246999E" w14:textId="77777777" w:rsidTr="00D156E1">
        <w:trPr>
          <w:gridAfter w:val="1"/>
          <w:wAfter w:w="14" w:type="dxa"/>
          <w:cantSplit/>
          <w:trHeight w:val="300"/>
        </w:trPr>
        <w:tc>
          <w:tcPr>
            <w:tcW w:w="850" w:type="dxa"/>
          </w:tcPr>
          <w:p w14:paraId="281F883D" w14:textId="77777777" w:rsidR="00F04D66" w:rsidRPr="008A0073" w:rsidRDefault="00F04D66" w:rsidP="00D156E1">
            <w:pPr>
              <w:rPr>
                <w:rFonts w:ascii="Times New Roman" w:hAnsi="Times New Roman" w:cs="Times New Roman"/>
              </w:rPr>
            </w:pPr>
          </w:p>
        </w:tc>
        <w:tc>
          <w:tcPr>
            <w:tcW w:w="1984" w:type="dxa"/>
          </w:tcPr>
          <w:p w14:paraId="06902B06" w14:textId="77777777" w:rsidR="00F04D66" w:rsidRPr="004E0844" w:rsidRDefault="00F04D66" w:rsidP="00F04D66">
            <w:pPr>
              <w:spacing w:after="160" w:line="259" w:lineRule="auto"/>
              <w:rPr>
                <w:rFonts w:ascii="Times New Roman" w:hAnsi="Times New Roman" w:cs="Times New Roman"/>
                <w:sz w:val="24"/>
                <w:szCs w:val="24"/>
              </w:rPr>
            </w:pPr>
            <w:r w:rsidRPr="004E0844">
              <w:rPr>
                <w:rFonts w:ascii="Times New Roman" w:hAnsi="Times New Roman" w:cs="Times New Roman"/>
                <w:sz w:val="24"/>
                <w:szCs w:val="24"/>
              </w:rPr>
              <w:t>03-001-06-05-01-08-01</w:t>
            </w:r>
          </w:p>
          <w:p w14:paraId="5CBA566A" w14:textId="77777777" w:rsidR="00F04D66" w:rsidRPr="004E0844" w:rsidRDefault="00F04D66" w:rsidP="00D156E1">
            <w:pPr>
              <w:rPr>
                <w:rFonts w:ascii="Times New Roman" w:hAnsi="Times New Roman" w:cs="Times New Roman"/>
                <w:sz w:val="24"/>
                <w:szCs w:val="24"/>
              </w:rPr>
            </w:pPr>
          </w:p>
        </w:tc>
        <w:tc>
          <w:tcPr>
            <w:tcW w:w="7436" w:type="dxa"/>
            <w:gridSpan w:val="5"/>
          </w:tcPr>
          <w:p w14:paraId="7391FA92" w14:textId="041028BE" w:rsidR="00F04D66" w:rsidRPr="004E0844" w:rsidRDefault="00F04D66" w:rsidP="00F04D66">
            <w:pPr>
              <w:jc w:val="both"/>
              <w:rPr>
                <w:rFonts w:ascii="Times New Roman" w:eastAsia="Times New Roman" w:hAnsi="Times New Roman" w:cs="Times New Roman"/>
                <w:color w:val="000000"/>
                <w:sz w:val="24"/>
                <w:szCs w:val="24"/>
              </w:rPr>
            </w:pPr>
            <w:r w:rsidRPr="004E0844">
              <w:rPr>
                <w:rFonts w:ascii="Times New Roman" w:hAnsi="Times New Roman" w:cs="Times New Roman"/>
                <w:sz w:val="24"/>
                <w:szCs w:val="24"/>
              </w:rPr>
              <w:t>Neefektyvių biomasę naudojančių katilų keitimas į efektyvesnes, AEI naudojančias šilumos gamybos technologijas, individualiuose namuose, neprijungtuose prie CŠT Vidurio ir Vakarų Lietuvoje</w:t>
            </w:r>
          </w:p>
        </w:tc>
      </w:tr>
      <w:tr w:rsidR="00F04D66" w:rsidRPr="004E0844" w14:paraId="5C30BFF2" w14:textId="77777777" w:rsidTr="00D156E1">
        <w:trPr>
          <w:gridAfter w:val="1"/>
          <w:wAfter w:w="14" w:type="dxa"/>
          <w:cantSplit/>
          <w:trHeight w:val="300"/>
        </w:trPr>
        <w:tc>
          <w:tcPr>
            <w:tcW w:w="850" w:type="dxa"/>
          </w:tcPr>
          <w:p w14:paraId="2D572E53" w14:textId="77777777" w:rsidR="00F04D66" w:rsidRPr="008A0073" w:rsidRDefault="00F04D66" w:rsidP="00D156E1">
            <w:pPr>
              <w:rPr>
                <w:rFonts w:ascii="Times New Roman" w:hAnsi="Times New Roman" w:cs="Times New Roman"/>
              </w:rPr>
            </w:pPr>
          </w:p>
        </w:tc>
        <w:tc>
          <w:tcPr>
            <w:tcW w:w="1984" w:type="dxa"/>
          </w:tcPr>
          <w:p w14:paraId="37BFB21B" w14:textId="77777777" w:rsidR="00F04D66" w:rsidRPr="004E0844" w:rsidRDefault="00F04D66" w:rsidP="00F04D66">
            <w:pPr>
              <w:spacing w:after="160" w:line="259" w:lineRule="auto"/>
              <w:rPr>
                <w:rFonts w:ascii="Times New Roman" w:hAnsi="Times New Roman" w:cs="Times New Roman"/>
                <w:sz w:val="24"/>
                <w:szCs w:val="24"/>
              </w:rPr>
            </w:pPr>
            <w:r w:rsidRPr="004E0844">
              <w:rPr>
                <w:rFonts w:ascii="Times New Roman" w:hAnsi="Times New Roman" w:cs="Times New Roman"/>
                <w:sz w:val="24"/>
                <w:szCs w:val="24"/>
              </w:rPr>
              <w:t>03-001-06-05-01-09-01</w:t>
            </w:r>
          </w:p>
          <w:p w14:paraId="0498E2C6" w14:textId="77777777" w:rsidR="00F04D66" w:rsidRPr="004E0844" w:rsidRDefault="00F04D66" w:rsidP="00D156E1">
            <w:pPr>
              <w:rPr>
                <w:rFonts w:ascii="Times New Roman" w:hAnsi="Times New Roman" w:cs="Times New Roman"/>
                <w:sz w:val="24"/>
                <w:szCs w:val="24"/>
              </w:rPr>
            </w:pPr>
          </w:p>
        </w:tc>
        <w:tc>
          <w:tcPr>
            <w:tcW w:w="7436" w:type="dxa"/>
            <w:gridSpan w:val="5"/>
          </w:tcPr>
          <w:p w14:paraId="78407761" w14:textId="7AF7B46C" w:rsidR="00F04D66" w:rsidRPr="004E0844" w:rsidRDefault="00F04D66" w:rsidP="00F04D66">
            <w:pPr>
              <w:jc w:val="both"/>
              <w:rPr>
                <w:rFonts w:ascii="Times New Roman" w:eastAsia="Times New Roman" w:hAnsi="Times New Roman" w:cs="Times New Roman"/>
                <w:color w:val="000000"/>
                <w:sz w:val="24"/>
                <w:szCs w:val="24"/>
              </w:rPr>
            </w:pPr>
            <w:r w:rsidRPr="004E0844">
              <w:rPr>
                <w:rFonts w:ascii="Times New Roman" w:hAnsi="Times New Roman" w:cs="Times New Roman"/>
                <w:sz w:val="24"/>
                <w:szCs w:val="24"/>
              </w:rPr>
              <w:t>Iškastinį kurą naudojančių katilų keitimas į efektyvesnes, AEI naudojančias šilumos gamybos technologijas, individualiuose namuose, neprijungtuose prie CŠT visoje Lietuvoje</w:t>
            </w:r>
          </w:p>
        </w:tc>
      </w:tr>
      <w:tr w:rsidR="00F04D66" w:rsidRPr="004E0844" w14:paraId="2B776272" w14:textId="77777777" w:rsidTr="00D156E1">
        <w:trPr>
          <w:gridAfter w:val="1"/>
          <w:wAfter w:w="14" w:type="dxa"/>
          <w:cantSplit/>
          <w:trHeight w:val="300"/>
        </w:trPr>
        <w:tc>
          <w:tcPr>
            <w:tcW w:w="850" w:type="dxa"/>
          </w:tcPr>
          <w:p w14:paraId="5767FC03" w14:textId="77777777" w:rsidR="00F04D66" w:rsidRPr="008A0073" w:rsidRDefault="00F04D66" w:rsidP="00D156E1">
            <w:pPr>
              <w:rPr>
                <w:rFonts w:ascii="Times New Roman" w:hAnsi="Times New Roman" w:cs="Times New Roman"/>
              </w:rPr>
            </w:pPr>
          </w:p>
        </w:tc>
        <w:tc>
          <w:tcPr>
            <w:tcW w:w="1984" w:type="dxa"/>
          </w:tcPr>
          <w:p w14:paraId="4B3BF69A" w14:textId="6C42A55A" w:rsidR="00F04D66" w:rsidRPr="004E0844" w:rsidRDefault="00F04D66" w:rsidP="00D156E1">
            <w:pPr>
              <w:rPr>
                <w:rFonts w:ascii="Times New Roman" w:hAnsi="Times New Roman" w:cs="Times New Roman"/>
                <w:sz w:val="24"/>
                <w:szCs w:val="24"/>
              </w:rPr>
            </w:pPr>
            <w:r w:rsidRPr="004E0844">
              <w:rPr>
                <w:rFonts w:ascii="Times New Roman" w:hAnsi="Times New Roman" w:cs="Times New Roman"/>
                <w:sz w:val="24"/>
                <w:szCs w:val="24"/>
              </w:rPr>
              <w:t>03-001-06-05-01-10-01</w:t>
            </w:r>
          </w:p>
        </w:tc>
        <w:tc>
          <w:tcPr>
            <w:tcW w:w="7436" w:type="dxa"/>
            <w:gridSpan w:val="5"/>
          </w:tcPr>
          <w:p w14:paraId="567040EB" w14:textId="5C34EEB6" w:rsidR="00F04D66" w:rsidRPr="004E0844" w:rsidRDefault="00F04D66" w:rsidP="00E937D1">
            <w:pPr>
              <w:jc w:val="both"/>
              <w:rPr>
                <w:rFonts w:ascii="Times New Roman" w:eastAsia="Times New Roman" w:hAnsi="Times New Roman" w:cs="Times New Roman"/>
                <w:color w:val="000000"/>
                <w:sz w:val="24"/>
                <w:szCs w:val="24"/>
              </w:rPr>
            </w:pPr>
            <w:r w:rsidRPr="004E0844">
              <w:rPr>
                <w:rFonts w:ascii="Times New Roman" w:hAnsi="Times New Roman" w:cs="Times New Roman"/>
                <w:sz w:val="24"/>
                <w:szCs w:val="24"/>
              </w:rPr>
              <w:t>Iškastinį kurą naudojančių katilų keitimas į efektyvesnes, AEI naudojančias šilumos gamybos technologijas, individualiuose namuose, neprijungtuose prie CŠT Vidurio ir Vakarų Lietuvoje</w:t>
            </w:r>
          </w:p>
        </w:tc>
      </w:tr>
      <w:tr w:rsidR="00FE2276" w:rsidRPr="004E0844" w14:paraId="66658420" w14:textId="77777777" w:rsidTr="00D156E1">
        <w:trPr>
          <w:gridAfter w:val="1"/>
          <w:wAfter w:w="14" w:type="dxa"/>
          <w:cantSplit/>
          <w:trHeight w:val="300"/>
        </w:trPr>
        <w:tc>
          <w:tcPr>
            <w:tcW w:w="850" w:type="dxa"/>
          </w:tcPr>
          <w:p w14:paraId="793506E5"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2.13.2</w:t>
            </w:r>
          </w:p>
        </w:tc>
        <w:tc>
          <w:tcPr>
            <w:tcW w:w="1984" w:type="dxa"/>
          </w:tcPr>
          <w:p w14:paraId="025666AC"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Tikslinės grupės</w:t>
            </w:r>
          </w:p>
        </w:tc>
        <w:tc>
          <w:tcPr>
            <w:tcW w:w="7436" w:type="dxa"/>
            <w:gridSpan w:val="5"/>
          </w:tcPr>
          <w:p w14:paraId="47AD821E" w14:textId="048C26ED" w:rsidR="00FE2276" w:rsidRPr="004E0844" w:rsidRDefault="0088207B" w:rsidP="00D156E1">
            <w:pPr>
              <w:rPr>
                <w:rFonts w:ascii="Times New Roman" w:hAnsi="Times New Roman" w:cs="Times New Roman"/>
                <w:i/>
                <w:iCs/>
                <w:sz w:val="24"/>
                <w:szCs w:val="24"/>
              </w:rPr>
            </w:pPr>
            <w:r w:rsidRPr="004E0844">
              <w:rPr>
                <w:rFonts w:ascii="Times New Roman" w:eastAsia="Times New Roman" w:hAnsi="Times New Roman" w:cs="Times New Roman"/>
                <w:iCs/>
                <w:sz w:val="24"/>
                <w:szCs w:val="24"/>
              </w:rPr>
              <w:t>Namų ūkiai, neprijungti prie CŠT</w:t>
            </w:r>
          </w:p>
        </w:tc>
      </w:tr>
      <w:tr w:rsidR="00FE2276" w:rsidRPr="004E0844" w14:paraId="6D6B474B" w14:textId="77777777" w:rsidTr="00D156E1">
        <w:trPr>
          <w:gridAfter w:val="1"/>
          <w:wAfter w:w="14" w:type="dxa"/>
          <w:cantSplit/>
          <w:trHeight w:val="300"/>
        </w:trPr>
        <w:tc>
          <w:tcPr>
            <w:tcW w:w="850" w:type="dxa"/>
          </w:tcPr>
          <w:p w14:paraId="5F8ABE8D"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2.13.3</w:t>
            </w:r>
          </w:p>
        </w:tc>
        <w:tc>
          <w:tcPr>
            <w:tcW w:w="1984" w:type="dxa"/>
          </w:tcPr>
          <w:p w14:paraId="68BD1BE2"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Galimi pareiškėjai</w:t>
            </w:r>
          </w:p>
        </w:tc>
        <w:tc>
          <w:tcPr>
            <w:tcW w:w="7436" w:type="dxa"/>
            <w:gridSpan w:val="5"/>
          </w:tcPr>
          <w:p w14:paraId="39E3A630" w14:textId="3E117A79" w:rsidR="00FE2276" w:rsidRPr="004E0844" w:rsidRDefault="0088207B" w:rsidP="00D156E1">
            <w:pPr>
              <w:rPr>
                <w:rFonts w:ascii="Times New Roman" w:hAnsi="Times New Roman" w:cs="Times New Roman"/>
                <w:i/>
                <w:iCs/>
                <w:sz w:val="24"/>
                <w:szCs w:val="24"/>
              </w:rPr>
            </w:pPr>
            <w:r w:rsidRPr="004E0844">
              <w:rPr>
                <w:rFonts w:ascii="Times New Roman" w:eastAsia="Times New Roman" w:hAnsi="Times New Roman" w:cs="Times New Roman"/>
                <w:sz w:val="24"/>
                <w:szCs w:val="24"/>
              </w:rPr>
              <w:t>VšĮ Lietuvos energetikos agentūra</w:t>
            </w:r>
          </w:p>
        </w:tc>
      </w:tr>
      <w:tr w:rsidR="00FE2276" w:rsidRPr="004E0844" w14:paraId="28E5D180" w14:textId="77777777" w:rsidTr="00D156E1">
        <w:trPr>
          <w:gridAfter w:val="1"/>
          <w:wAfter w:w="14" w:type="dxa"/>
          <w:cantSplit/>
          <w:trHeight w:val="300"/>
        </w:trPr>
        <w:tc>
          <w:tcPr>
            <w:tcW w:w="850" w:type="dxa"/>
          </w:tcPr>
          <w:p w14:paraId="479AE981"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2.13.4</w:t>
            </w:r>
          </w:p>
        </w:tc>
        <w:tc>
          <w:tcPr>
            <w:tcW w:w="1984" w:type="dxa"/>
          </w:tcPr>
          <w:p w14:paraId="1CFCCB03"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Pareiškėjų tipas</w:t>
            </w:r>
          </w:p>
        </w:tc>
        <w:tc>
          <w:tcPr>
            <w:tcW w:w="7436" w:type="dxa"/>
            <w:gridSpan w:val="5"/>
          </w:tcPr>
          <w:p w14:paraId="4006ADE3" w14:textId="6DDF8178" w:rsidR="00FE2276" w:rsidRPr="004E0844" w:rsidRDefault="00B70D12" w:rsidP="00D156E1">
            <w:pPr>
              <w:rPr>
                <w:rFonts w:ascii="Times New Roman" w:hAnsi="Times New Roman" w:cs="Times New Roman"/>
                <w:bCs/>
                <w:sz w:val="24"/>
                <w:szCs w:val="24"/>
              </w:rPr>
            </w:pPr>
            <w:sdt>
              <w:sdtPr>
                <w:rPr>
                  <w:rFonts w:ascii="Times New Roman" w:hAnsi="Times New Roman" w:cs="Times New Roman"/>
                  <w:sz w:val="24"/>
                  <w:szCs w:val="24"/>
                </w:rPr>
                <w:id w:val="-1885633522"/>
                <w:placeholder>
                  <w:docPart w:val="8B687428DDBB48C0990139BA6D52BF27"/>
                </w:placeholder>
                <w14:checkbox>
                  <w14:checked w14:val="1"/>
                  <w14:checkedState w14:val="2612" w14:font="MS Gothic"/>
                  <w14:uncheckedState w14:val="2610" w14:font="MS Gothic"/>
                </w14:checkbox>
              </w:sdtPr>
              <w:sdtEndPr/>
              <w:sdtContent>
                <w:r w:rsidR="0088207B" w:rsidRPr="004E0844">
                  <w:rPr>
                    <w:rFonts w:ascii="Segoe UI Symbol" w:eastAsia="MS Gothic" w:hAnsi="Segoe UI Symbol" w:cs="Segoe UI Symbol"/>
                    <w:sz w:val="24"/>
                    <w:szCs w:val="24"/>
                  </w:rPr>
                  <w:t>☒</w:t>
                </w:r>
              </w:sdtContent>
            </w:sdt>
            <w:r w:rsidR="00FE2276" w:rsidRPr="004E0844">
              <w:rPr>
                <w:rFonts w:ascii="Times New Roman" w:hAnsi="Times New Roman" w:cs="Times New Roman"/>
                <w:b/>
                <w:sz w:val="24"/>
                <w:szCs w:val="24"/>
              </w:rPr>
              <w:t xml:space="preserve"> </w:t>
            </w:r>
            <w:r w:rsidR="00FE2276" w:rsidRPr="004E0844">
              <w:rPr>
                <w:rFonts w:ascii="Times New Roman" w:hAnsi="Times New Roman" w:cs="Times New Roman"/>
                <w:bCs/>
                <w:sz w:val="24"/>
                <w:szCs w:val="24"/>
              </w:rPr>
              <w:t>Viešasis</w:t>
            </w:r>
          </w:p>
          <w:p w14:paraId="5B49A698" w14:textId="77777777" w:rsidR="00FE2276" w:rsidRPr="004E0844" w:rsidRDefault="00B70D12" w:rsidP="00D156E1">
            <w:pPr>
              <w:rPr>
                <w:rFonts w:ascii="Times New Roman" w:hAnsi="Times New Roman" w:cs="Times New Roman"/>
                <w:bCs/>
                <w:sz w:val="24"/>
                <w:szCs w:val="24"/>
              </w:rPr>
            </w:pPr>
            <w:sdt>
              <w:sdtPr>
                <w:rPr>
                  <w:rFonts w:ascii="Times New Roman" w:hAnsi="Times New Roman" w:cs="Times New Roman"/>
                  <w:bCs/>
                  <w:sz w:val="24"/>
                  <w:szCs w:val="24"/>
                </w:rPr>
                <w:id w:val="1775823266"/>
                <w:placeholder>
                  <w:docPart w:val="4DF2DAE661F043A7B80633A717C37C5B"/>
                </w:placeholder>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bCs/>
                    <w:sz w:val="24"/>
                    <w:szCs w:val="24"/>
                  </w:rPr>
                  <w:t>☐</w:t>
                </w:r>
              </w:sdtContent>
            </w:sdt>
            <w:r w:rsidR="00FE2276" w:rsidRPr="004E0844">
              <w:rPr>
                <w:rFonts w:ascii="Times New Roman" w:hAnsi="Times New Roman" w:cs="Times New Roman"/>
                <w:bCs/>
                <w:sz w:val="24"/>
                <w:szCs w:val="24"/>
              </w:rPr>
              <w:t xml:space="preserve"> Privatusis</w:t>
            </w:r>
          </w:p>
          <w:p w14:paraId="3388F9D9" w14:textId="77777777" w:rsidR="00FE2276" w:rsidRPr="004E0844" w:rsidRDefault="00FE2276" w:rsidP="00D156E1">
            <w:pPr>
              <w:rPr>
                <w:rFonts w:ascii="Times New Roman" w:hAnsi="Times New Roman" w:cs="Times New Roman"/>
                <w:i/>
                <w:iCs/>
                <w:sz w:val="24"/>
                <w:szCs w:val="24"/>
              </w:rPr>
            </w:pPr>
          </w:p>
        </w:tc>
      </w:tr>
      <w:tr w:rsidR="00FE2276" w:rsidRPr="004E0844" w14:paraId="2767EC7F" w14:textId="77777777" w:rsidTr="00D156E1">
        <w:trPr>
          <w:gridAfter w:val="1"/>
          <w:wAfter w:w="14" w:type="dxa"/>
          <w:cantSplit/>
          <w:trHeight w:val="300"/>
        </w:trPr>
        <w:tc>
          <w:tcPr>
            <w:tcW w:w="850" w:type="dxa"/>
          </w:tcPr>
          <w:p w14:paraId="13A2E2E9"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2.13.5</w:t>
            </w:r>
          </w:p>
        </w:tc>
        <w:tc>
          <w:tcPr>
            <w:tcW w:w="1984" w:type="dxa"/>
          </w:tcPr>
          <w:p w14:paraId="6AE7BC17"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Galimi partneriai</w:t>
            </w:r>
          </w:p>
        </w:tc>
        <w:tc>
          <w:tcPr>
            <w:tcW w:w="7436" w:type="dxa"/>
            <w:gridSpan w:val="5"/>
          </w:tcPr>
          <w:p w14:paraId="5727A814" w14:textId="6F83B9FC" w:rsidR="00FE2276" w:rsidRPr="002A7459" w:rsidRDefault="002A7459" w:rsidP="00D156E1">
            <w:pPr>
              <w:rPr>
                <w:rFonts w:ascii="Times New Roman" w:hAnsi="Times New Roman" w:cs="Times New Roman"/>
                <w:sz w:val="24"/>
                <w:szCs w:val="24"/>
              </w:rPr>
            </w:pPr>
            <w:r>
              <w:rPr>
                <w:rFonts w:ascii="Times New Roman" w:hAnsi="Times New Roman" w:cs="Times New Roman"/>
                <w:sz w:val="24"/>
                <w:szCs w:val="24"/>
              </w:rPr>
              <w:t xml:space="preserve">Negalimi. </w:t>
            </w:r>
          </w:p>
        </w:tc>
      </w:tr>
      <w:tr w:rsidR="00FE2276" w:rsidRPr="004E0844" w14:paraId="4014D2D4" w14:textId="77777777" w:rsidTr="00D156E1">
        <w:trPr>
          <w:gridAfter w:val="1"/>
          <w:wAfter w:w="14" w:type="dxa"/>
          <w:cantSplit/>
          <w:trHeight w:val="300"/>
        </w:trPr>
        <w:tc>
          <w:tcPr>
            <w:tcW w:w="850" w:type="dxa"/>
          </w:tcPr>
          <w:p w14:paraId="58E886D2"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2.13.6</w:t>
            </w:r>
          </w:p>
        </w:tc>
        <w:tc>
          <w:tcPr>
            <w:tcW w:w="1984" w:type="dxa"/>
          </w:tcPr>
          <w:p w14:paraId="6B891974"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 xml:space="preserve">Didžiausia galima skirti finansavimo lėšų suma projekto veiklai įgyvendinti </w:t>
            </w:r>
          </w:p>
        </w:tc>
        <w:tc>
          <w:tcPr>
            <w:tcW w:w="7436" w:type="dxa"/>
            <w:gridSpan w:val="5"/>
          </w:tcPr>
          <w:p w14:paraId="4710173A" w14:textId="77777777" w:rsidR="00D2735B" w:rsidRPr="004E0844" w:rsidRDefault="00D2735B" w:rsidP="00D2735B">
            <w:pPr>
              <w:jc w:val="both"/>
              <w:rPr>
                <w:rFonts w:ascii="Times New Roman" w:hAnsi="Times New Roman" w:cs="Times New Roman"/>
                <w:sz w:val="24"/>
                <w:szCs w:val="24"/>
              </w:rPr>
            </w:pPr>
            <w:r w:rsidRPr="004E0844">
              <w:rPr>
                <w:rFonts w:ascii="Times New Roman" w:hAnsi="Times New Roman" w:cs="Times New Roman"/>
                <w:sz w:val="24"/>
                <w:szCs w:val="24"/>
              </w:rPr>
              <w:t xml:space="preserve">03-001-06-05-01-07-01 veiklai – 41 500 000 </w:t>
            </w:r>
            <w:proofErr w:type="spellStart"/>
            <w:r w:rsidRPr="004E0844">
              <w:rPr>
                <w:rFonts w:ascii="Times New Roman" w:hAnsi="Times New Roman" w:cs="Times New Roman"/>
                <w:sz w:val="24"/>
                <w:szCs w:val="24"/>
              </w:rPr>
              <w:t>eur</w:t>
            </w:r>
            <w:proofErr w:type="spellEnd"/>
          </w:p>
          <w:p w14:paraId="4F57DD84" w14:textId="77777777" w:rsidR="00D2735B" w:rsidRPr="004E0844" w:rsidRDefault="00D2735B" w:rsidP="00D2735B">
            <w:pPr>
              <w:jc w:val="both"/>
              <w:rPr>
                <w:rFonts w:ascii="Times New Roman" w:hAnsi="Times New Roman" w:cs="Times New Roman"/>
                <w:sz w:val="24"/>
                <w:szCs w:val="24"/>
              </w:rPr>
            </w:pPr>
            <w:r w:rsidRPr="004E0844">
              <w:rPr>
                <w:rFonts w:ascii="Times New Roman" w:hAnsi="Times New Roman" w:cs="Times New Roman"/>
                <w:sz w:val="24"/>
                <w:szCs w:val="24"/>
              </w:rPr>
              <w:t xml:space="preserve">03-001-06-05-01-08-01 veiklai – 41 500 000 </w:t>
            </w:r>
            <w:proofErr w:type="spellStart"/>
            <w:r w:rsidRPr="004E0844">
              <w:rPr>
                <w:rFonts w:ascii="Times New Roman" w:hAnsi="Times New Roman" w:cs="Times New Roman"/>
                <w:sz w:val="24"/>
                <w:szCs w:val="24"/>
              </w:rPr>
              <w:t>eur</w:t>
            </w:r>
            <w:proofErr w:type="spellEnd"/>
          </w:p>
          <w:p w14:paraId="78D9FBCC" w14:textId="77777777" w:rsidR="00D2735B" w:rsidRPr="004E0844" w:rsidRDefault="00D2735B" w:rsidP="00D2735B">
            <w:pPr>
              <w:jc w:val="both"/>
              <w:rPr>
                <w:rFonts w:ascii="Times New Roman" w:hAnsi="Times New Roman" w:cs="Times New Roman"/>
                <w:sz w:val="24"/>
                <w:szCs w:val="24"/>
              </w:rPr>
            </w:pPr>
            <w:r w:rsidRPr="004E0844">
              <w:rPr>
                <w:rFonts w:ascii="Times New Roman" w:hAnsi="Times New Roman" w:cs="Times New Roman"/>
                <w:sz w:val="24"/>
                <w:szCs w:val="24"/>
              </w:rPr>
              <w:t xml:space="preserve">03-001-06-05-01-09-01 veiklai – 3 720 000 </w:t>
            </w:r>
            <w:proofErr w:type="spellStart"/>
            <w:r w:rsidRPr="004E0844">
              <w:rPr>
                <w:rFonts w:ascii="Times New Roman" w:hAnsi="Times New Roman" w:cs="Times New Roman"/>
                <w:sz w:val="24"/>
                <w:szCs w:val="24"/>
              </w:rPr>
              <w:t>eur</w:t>
            </w:r>
            <w:proofErr w:type="spellEnd"/>
          </w:p>
          <w:p w14:paraId="5D9DC20F" w14:textId="77777777" w:rsidR="00D2735B" w:rsidRPr="004E0844" w:rsidRDefault="00D2735B" w:rsidP="00D2735B">
            <w:pPr>
              <w:rPr>
                <w:rFonts w:ascii="Times New Roman" w:hAnsi="Times New Roman" w:cs="Times New Roman"/>
                <w:sz w:val="24"/>
                <w:szCs w:val="24"/>
              </w:rPr>
            </w:pPr>
            <w:r w:rsidRPr="004E0844">
              <w:rPr>
                <w:rFonts w:ascii="Times New Roman" w:hAnsi="Times New Roman" w:cs="Times New Roman"/>
                <w:sz w:val="24"/>
                <w:szCs w:val="24"/>
              </w:rPr>
              <w:t xml:space="preserve">03-001-06-05-01-10-01 veiklai – 3 720 000 </w:t>
            </w:r>
            <w:proofErr w:type="spellStart"/>
            <w:r w:rsidRPr="004E0844">
              <w:rPr>
                <w:rFonts w:ascii="Times New Roman" w:hAnsi="Times New Roman" w:cs="Times New Roman"/>
                <w:sz w:val="24"/>
                <w:szCs w:val="24"/>
              </w:rPr>
              <w:t>eur</w:t>
            </w:r>
            <w:proofErr w:type="spellEnd"/>
          </w:p>
          <w:p w14:paraId="05A257F4" w14:textId="0E9D63F3" w:rsidR="00FE2276" w:rsidRPr="004E0844" w:rsidRDefault="00FE2276" w:rsidP="00D156E1">
            <w:pPr>
              <w:jc w:val="both"/>
              <w:rPr>
                <w:rFonts w:ascii="Times New Roman" w:hAnsi="Times New Roman" w:cs="Times New Roman"/>
                <w:i/>
                <w:iCs/>
                <w:sz w:val="24"/>
                <w:szCs w:val="24"/>
              </w:rPr>
            </w:pPr>
          </w:p>
        </w:tc>
      </w:tr>
      <w:tr w:rsidR="00FE2276" w:rsidRPr="004E0844" w14:paraId="55B2F8E2" w14:textId="77777777" w:rsidTr="00D156E1">
        <w:trPr>
          <w:gridAfter w:val="1"/>
          <w:wAfter w:w="14" w:type="dxa"/>
          <w:cantSplit/>
          <w:trHeight w:val="300"/>
        </w:trPr>
        <w:tc>
          <w:tcPr>
            <w:tcW w:w="850" w:type="dxa"/>
          </w:tcPr>
          <w:p w14:paraId="79E8E8C7"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2.13.7</w:t>
            </w:r>
          </w:p>
        </w:tc>
        <w:tc>
          <w:tcPr>
            <w:tcW w:w="1984" w:type="dxa"/>
          </w:tcPr>
          <w:p w14:paraId="77370B5B" w14:textId="77777777" w:rsidR="00FE2276" w:rsidRPr="004E0844" w:rsidRDefault="00FE2276" w:rsidP="00D156E1">
            <w:pPr>
              <w:rPr>
                <w:rFonts w:ascii="Times New Roman" w:hAnsi="Times New Roman" w:cs="Times New Roman"/>
                <w:b/>
                <w:sz w:val="24"/>
                <w:szCs w:val="24"/>
              </w:rPr>
            </w:pPr>
            <w:r w:rsidRPr="004E0844">
              <w:rPr>
                <w:rFonts w:ascii="Times New Roman" w:hAnsi="Times New Roman" w:cs="Times New Roman"/>
                <w:b/>
                <w:sz w:val="24"/>
                <w:szCs w:val="24"/>
              </w:rPr>
              <w:t>Finansuojamoji dalis</w:t>
            </w:r>
          </w:p>
        </w:tc>
        <w:tc>
          <w:tcPr>
            <w:tcW w:w="7436" w:type="dxa"/>
            <w:gridSpan w:val="5"/>
          </w:tcPr>
          <w:p w14:paraId="4D40FDEF" w14:textId="3B61A24D" w:rsidR="007E14A5" w:rsidRPr="004E0844" w:rsidRDefault="00A14770" w:rsidP="007E14A5">
            <w:pPr>
              <w:jc w:val="both"/>
              <w:rPr>
                <w:rFonts w:ascii="Times New Roman" w:hAnsi="Times New Roman" w:cs="Times New Roman"/>
                <w:iCs/>
                <w:sz w:val="24"/>
                <w:szCs w:val="24"/>
              </w:rPr>
            </w:pPr>
            <w:r w:rsidRPr="004E0844">
              <w:rPr>
                <w:rFonts w:ascii="Times New Roman" w:hAnsi="Times New Roman" w:cs="Times New Roman"/>
                <w:iCs/>
                <w:sz w:val="24"/>
                <w:szCs w:val="24"/>
              </w:rPr>
              <w:t xml:space="preserve">Ne daugiau kaip 50 proc. </w:t>
            </w:r>
          </w:p>
          <w:p w14:paraId="5ADC6F9E" w14:textId="2B9C3D84" w:rsidR="007E14A5" w:rsidRPr="004E0844" w:rsidRDefault="007E14A5" w:rsidP="007E14A5">
            <w:pPr>
              <w:jc w:val="both"/>
              <w:rPr>
                <w:rFonts w:ascii="Times New Roman" w:hAnsi="Times New Roman" w:cs="Times New Roman"/>
                <w:iCs/>
                <w:sz w:val="24"/>
                <w:szCs w:val="24"/>
              </w:rPr>
            </w:pPr>
          </w:p>
        </w:tc>
      </w:tr>
      <w:tr w:rsidR="00FE2276" w:rsidRPr="004E0844" w14:paraId="7D73E75F" w14:textId="77777777" w:rsidTr="00D156E1">
        <w:trPr>
          <w:gridAfter w:val="1"/>
          <w:wAfter w:w="14" w:type="dxa"/>
          <w:cantSplit/>
          <w:trHeight w:val="300"/>
        </w:trPr>
        <w:tc>
          <w:tcPr>
            <w:tcW w:w="850" w:type="dxa"/>
          </w:tcPr>
          <w:p w14:paraId="4E02D2F0" w14:textId="77777777" w:rsidR="00FE2276" w:rsidRPr="00C879F6" w:rsidRDefault="00FE2276" w:rsidP="00D156E1">
            <w:pPr>
              <w:rPr>
                <w:rFonts w:ascii="Times New Roman" w:hAnsi="Times New Roman" w:cs="Times New Roman"/>
                <w:b/>
                <w:bCs/>
              </w:rPr>
            </w:pPr>
            <w:r w:rsidRPr="00C879F6">
              <w:rPr>
                <w:rFonts w:ascii="Times New Roman" w:hAnsi="Times New Roman" w:cs="Times New Roman"/>
                <w:b/>
                <w:bCs/>
              </w:rPr>
              <w:lastRenderedPageBreak/>
              <w:t>2.13.8</w:t>
            </w:r>
          </w:p>
        </w:tc>
        <w:tc>
          <w:tcPr>
            <w:tcW w:w="1984" w:type="dxa"/>
          </w:tcPr>
          <w:p w14:paraId="5D631D0C" w14:textId="77777777" w:rsidR="00FE2276" w:rsidRPr="00C879F6" w:rsidRDefault="00FE2276" w:rsidP="00D156E1">
            <w:pPr>
              <w:rPr>
                <w:rFonts w:ascii="Times New Roman" w:hAnsi="Times New Roman" w:cs="Times New Roman"/>
                <w:b/>
                <w:bCs/>
                <w:sz w:val="24"/>
                <w:szCs w:val="24"/>
              </w:rPr>
            </w:pPr>
            <w:r w:rsidRPr="00C879F6">
              <w:rPr>
                <w:rFonts w:ascii="Times New Roman" w:hAnsi="Times New Roman" w:cs="Times New Roman"/>
                <w:b/>
                <w:bCs/>
                <w:sz w:val="24"/>
                <w:szCs w:val="24"/>
              </w:rPr>
              <w:t>Nuosavo įnašo dalis (jei taikoma)</w:t>
            </w:r>
          </w:p>
        </w:tc>
        <w:tc>
          <w:tcPr>
            <w:tcW w:w="7436" w:type="dxa"/>
            <w:gridSpan w:val="5"/>
          </w:tcPr>
          <w:p w14:paraId="0A0BB037" w14:textId="46169A25" w:rsidR="00FE2276" w:rsidRPr="004E0844" w:rsidRDefault="00A14770" w:rsidP="007E14A5">
            <w:pPr>
              <w:jc w:val="both"/>
              <w:rPr>
                <w:rFonts w:ascii="Times New Roman" w:hAnsi="Times New Roman" w:cs="Times New Roman"/>
                <w:sz w:val="24"/>
                <w:szCs w:val="24"/>
                <w:u w:val="single"/>
              </w:rPr>
            </w:pPr>
            <w:r w:rsidRPr="00C879F6">
              <w:rPr>
                <w:rFonts w:ascii="Times New Roman" w:hAnsi="Times New Roman" w:cs="Times New Roman"/>
                <w:sz w:val="24"/>
                <w:szCs w:val="24"/>
              </w:rPr>
              <w:t>Ne mažiau kaip 50 proc.</w:t>
            </w:r>
            <w:r w:rsidRPr="004E0844">
              <w:rPr>
                <w:rFonts w:ascii="Times New Roman" w:hAnsi="Times New Roman" w:cs="Times New Roman"/>
                <w:sz w:val="24"/>
                <w:szCs w:val="24"/>
              </w:rPr>
              <w:t xml:space="preserve"> </w:t>
            </w:r>
          </w:p>
        </w:tc>
      </w:tr>
      <w:tr w:rsidR="00FE2276" w:rsidRPr="004E0844" w14:paraId="06AE5243" w14:textId="77777777" w:rsidTr="00D156E1">
        <w:trPr>
          <w:cantSplit/>
          <w:trHeight w:val="300"/>
        </w:trPr>
        <w:tc>
          <w:tcPr>
            <w:tcW w:w="850" w:type="dxa"/>
          </w:tcPr>
          <w:p w14:paraId="6A49A02C" w14:textId="3D624937" w:rsidR="00FE2276" w:rsidRPr="008A0073" w:rsidRDefault="00FE2276" w:rsidP="008102BA">
            <w:pPr>
              <w:rPr>
                <w:rFonts w:ascii="Times New Roman" w:hAnsi="Times New Roman" w:cs="Times New Roman"/>
                <w:b/>
                <w:bCs/>
              </w:rPr>
            </w:pPr>
            <w:r w:rsidRPr="008A0073">
              <w:rPr>
                <w:rFonts w:ascii="Times New Roman" w:hAnsi="Times New Roman" w:cs="Times New Roman"/>
                <w:b/>
                <w:bCs/>
              </w:rPr>
              <w:t>2.14.</w:t>
            </w:r>
          </w:p>
        </w:tc>
        <w:tc>
          <w:tcPr>
            <w:tcW w:w="9434" w:type="dxa"/>
            <w:gridSpan w:val="7"/>
          </w:tcPr>
          <w:p w14:paraId="2592AAC7" w14:textId="77777777" w:rsidR="00FE2276" w:rsidRPr="004E0844" w:rsidRDefault="00FE2276" w:rsidP="00D156E1">
            <w:pPr>
              <w:rPr>
                <w:rFonts w:ascii="Times New Roman" w:hAnsi="Times New Roman" w:cs="Times New Roman"/>
                <w:i/>
                <w:iCs/>
                <w:sz w:val="24"/>
                <w:szCs w:val="24"/>
              </w:rPr>
            </w:pPr>
            <w:r w:rsidRPr="004E0844">
              <w:rPr>
                <w:rFonts w:ascii="Times New Roman" w:hAnsi="Times New Roman" w:cs="Times New Roman"/>
                <w:b/>
                <w:sz w:val="24"/>
                <w:szCs w:val="24"/>
              </w:rPr>
              <w:t>Išlaidų tinkamumo reikalavimai</w:t>
            </w:r>
          </w:p>
        </w:tc>
      </w:tr>
      <w:tr w:rsidR="00FE2276" w:rsidRPr="004E0844" w14:paraId="2692F131" w14:textId="77777777" w:rsidTr="00D156E1">
        <w:trPr>
          <w:cantSplit/>
          <w:trHeight w:val="300"/>
        </w:trPr>
        <w:tc>
          <w:tcPr>
            <w:tcW w:w="850" w:type="dxa"/>
          </w:tcPr>
          <w:p w14:paraId="68969021"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2.14.1</w:t>
            </w:r>
          </w:p>
        </w:tc>
        <w:tc>
          <w:tcPr>
            <w:tcW w:w="9434" w:type="dxa"/>
            <w:gridSpan w:val="7"/>
          </w:tcPr>
          <w:p w14:paraId="119ECDD0" w14:textId="2A80FEAB" w:rsidR="00D53EBC" w:rsidRPr="004E0844" w:rsidRDefault="00D53EBC" w:rsidP="00D53EBC">
            <w:pPr>
              <w:jc w:val="both"/>
              <w:rPr>
                <w:rFonts w:ascii="Times New Roman" w:eastAsia="Times New Roman" w:hAnsi="Times New Roman" w:cs="Times New Roman"/>
                <w:color w:val="000000"/>
                <w:sz w:val="24"/>
                <w:szCs w:val="24"/>
              </w:rPr>
            </w:pPr>
            <w:r w:rsidRPr="004E0844">
              <w:rPr>
                <w:rFonts w:ascii="Times New Roman" w:eastAsia="Calibri" w:hAnsi="Times New Roman" w:cs="Times New Roman"/>
                <w:color w:val="000000"/>
                <w:sz w:val="24"/>
                <w:szCs w:val="24"/>
                <w:shd w:val="clear" w:color="auto" w:fill="FFFFFF"/>
              </w:rPr>
              <w:t xml:space="preserve">- Tinkamos finansuoti </w:t>
            </w:r>
            <w:r w:rsidR="00835048" w:rsidRPr="004E0844">
              <w:rPr>
                <w:rFonts w:ascii="Times New Roman" w:eastAsia="Calibri" w:hAnsi="Times New Roman" w:cs="Times New Roman"/>
                <w:color w:val="000000"/>
                <w:sz w:val="24"/>
                <w:szCs w:val="24"/>
                <w:shd w:val="clear" w:color="auto" w:fill="FFFFFF"/>
              </w:rPr>
              <w:t xml:space="preserve">jungtinio projekto (toliau – </w:t>
            </w:r>
            <w:r w:rsidRPr="004E0844">
              <w:rPr>
                <w:rFonts w:ascii="Times New Roman" w:eastAsia="Calibri" w:hAnsi="Times New Roman" w:cs="Times New Roman"/>
                <w:color w:val="000000"/>
                <w:sz w:val="24"/>
                <w:szCs w:val="24"/>
                <w:shd w:val="clear" w:color="auto" w:fill="FFFFFF"/>
              </w:rPr>
              <w:t>JP</w:t>
            </w:r>
            <w:r w:rsidR="00835048" w:rsidRPr="004E0844">
              <w:rPr>
                <w:rFonts w:ascii="Times New Roman" w:eastAsia="Calibri" w:hAnsi="Times New Roman" w:cs="Times New Roman"/>
                <w:color w:val="000000"/>
                <w:sz w:val="24"/>
                <w:szCs w:val="24"/>
                <w:shd w:val="clear" w:color="auto" w:fill="FFFFFF"/>
              </w:rPr>
              <w:t>)</w:t>
            </w:r>
            <w:r w:rsidRPr="004E0844">
              <w:rPr>
                <w:rFonts w:ascii="Times New Roman" w:eastAsia="Calibri" w:hAnsi="Times New Roman" w:cs="Times New Roman"/>
                <w:color w:val="000000"/>
                <w:sz w:val="24"/>
                <w:szCs w:val="24"/>
                <w:shd w:val="clear" w:color="auto" w:fill="FFFFFF"/>
              </w:rPr>
              <w:t xml:space="preserve"> vykdytojo išlaidos ir tinkamos finansuoti JP projekto išlaidos turi atitikti P</w:t>
            </w:r>
            <w:r w:rsidR="00835048" w:rsidRPr="004E0844">
              <w:rPr>
                <w:rFonts w:ascii="Times New Roman" w:eastAsia="Calibri" w:hAnsi="Times New Roman" w:cs="Times New Roman"/>
                <w:color w:val="000000"/>
                <w:sz w:val="24"/>
                <w:szCs w:val="24"/>
                <w:shd w:val="clear" w:color="auto" w:fill="FFFFFF"/>
              </w:rPr>
              <w:t>rojektų administravimo ir finansavimo taisyklėse (toliau – P</w:t>
            </w:r>
            <w:r w:rsidRPr="004E0844">
              <w:rPr>
                <w:rFonts w:ascii="Times New Roman" w:eastAsia="Calibri" w:hAnsi="Times New Roman" w:cs="Times New Roman"/>
                <w:color w:val="000000"/>
                <w:sz w:val="24"/>
                <w:szCs w:val="24"/>
                <w:shd w:val="clear" w:color="auto" w:fill="FFFFFF"/>
              </w:rPr>
              <w:t>AFT</w:t>
            </w:r>
            <w:r w:rsidR="00835048" w:rsidRPr="004E0844">
              <w:rPr>
                <w:rFonts w:ascii="Times New Roman" w:eastAsia="Calibri" w:hAnsi="Times New Roman" w:cs="Times New Roman"/>
                <w:color w:val="000000"/>
                <w:sz w:val="24"/>
                <w:szCs w:val="24"/>
                <w:shd w:val="clear" w:color="auto" w:fill="FFFFFF"/>
              </w:rPr>
              <w:t>)</w:t>
            </w:r>
            <w:r w:rsidRPr="004E0844">
              <w:rPr>
                <w:rFonts w:ascii="Times New Roman" w:eastAsia="Calibri" w:hAnsi="Times New Roman" w:cs="Times New Roman"/>
                <w:color w:val="000000"/>
                <w:sz w:val="24"/>
                <w:szCs w:val="24"/>
                <w:shd w:val="clear" w:color="auto" w:fill="FFFFFF"/>
              </w:rPr>
              <w:t xml:space="preserve"> išdėstytus projekto išlaidoms taikomus reikalavimus.</w:t>
            </w:r>
          </w:p>
          <w:p w14:paraId="50C166D6" w14:textId="1A180159" w:rsidR="00FE2276" w:rsidRPr="004E0844" w:rsidRDefault="00D53EBC" w:rsidP="00C879F6">
            <w:pPr>
              <w:jc w:val="both"/>
              <w:rPr>
                <w:rFonts w:ascii="Times New Roman" w:hAnsi="Times New Roman" w:cs="Times New Roman"/>
                <w:b/>
                <w:sz w:val="24"/>
                <w:szCs w:val="24"/>
              </w:rPr>
            </w:pPr>
            <w:r w:rsidRPr="004E0844">
              <w:rPr>
                <w:rFonts w:ascii="Times New Roman" w:eastAsia="Times New Roman" w:hAnsi="Times New Roman" w:cs="Times New Roman"/>
                <w:color w:val="000000"/>
                <w:sz w:val="24"/>
                <w:szCs w:val="24"/>
              </w:rPr>
              <w:t>- JP vykdytojo prašymu, avanso mokėjimai atliekami PAFT nustatyta tvarka.</w:t>
            </w:r>
          </w:p>
        </w:tc>
      </w:tr>
      <w:tr w:rsidR="00FE2276" w:rsidRPr="004E0844" w14:paraId="4F81AAE3" w14:textId="77777777" w:rsidTr="00D156E1">
        <w:trPr>
          <w:cantSplit/>
          <w:trHeight w:val="300"/>
        </w:trPr>
        <w:tc>
          <w:tcPr>
            <w:tcW w:w="850" w:type="dxa"/>
            <w:vMerge w:val="restart"/>
          </w:tcPr>
          <w:p w14:paraId="6E3BA948"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2.14.2</w:t>
            </w:r>
          </w:p>
        </w:tc>
        <w:tc>
          <w:tcPr>
            <w:tcW w:w="9434" w:type="dxa"/>
            <w:gridSpan w:val="7"/>
          </w:tcPr>
          <w:p w14:paraId="2A746CE1" w14:textId="1E8225E3" w:rsidR="00FE2276" w:rsidRPr="004E0844" w:rsidRDefault="00FE2276" w:rsidP="00DC6D2D">
            <w:pPr>
              <w:jc w:val="both"/>
              <w:rPr>
                <w:rFonts w:ascii="Times New Roman" w:hAnsi="Times New Roman" w:cs="Times New Roman"/>
                <w:i/>
                <w:iCs/>
                <w:sz w:val="24"/>
                <w:szCs w:val="24"/>
              </w:rPr>
            </w:pPr>
            <w:r w:rsidRPr="004E0844">
              <w:rPr>
                <w:rFonts w:ascii="Times New Roman" w:hAnsi="Times New Roman" w:cs="Times New Roman"/>
                <w:b/>
                <w:bCs/>
                <w:iCs/>
                <w:sz w:val="24"/>
                <w:szCs w:val="24"/>
              </w:rPr>
              <w:t>Projektų veiklų įgyvendinimui taikomi supaprastintai apmokamų išlaidų dydžiai</w:t>
            </w:r>
          </w:p>
        </w:tc>
      </w:tr>
      <w:tr w:rsidR="00FE2276" w:rsidRPr="004E0844" w14:paraId="1C073BB3" w14:textId="77777777" w:rsidTr="007E14A5">
        <w:trPr>
          <w:cantSplit/>
          <w:trHeight w:val="302"/>
        </w:trPr>
        <w:tc>
          <w:tcPr>
            <w:tcW w:w="850" w:type="dxa"/>
            <w:vMerge/>
          </w:tcPr>
          <w:p w14:paraId="3C85AB52" w14:textId="77777777" w:rsidR="00FE2276" w:rsidRPr="008A0073" w:rsidRDefault="00FE2276" w:rsidP="00D156E1">
            <w:pPr>
              <w:rPr>
                <w:rFonts w:ascii="Times New Roman" w:hAnsi="Times New Roman" w:cs="Times New Roman"/>
                <w:b/>
                <w:bCs/>
              </w:rPr>
            </w:pPr>
          </w:p>
        </w:tc>
        <w:tc>
          <w:tcPr>
            <w:tcW w:w="9434" w:type="dxa"/>
            <w:gridSpan w:val="7"/>
          </w:tcPr>
          <w:p w14:paraId="17225AEF" w14:textId="410BAADF" w:rsidR="00FE2276" w:rsidRPr="004E0844" w:rsidRDefault="00FE2276" w:rsidP="007E14A5">
            <w:pPr>
              <w:rPr>
                <w:rFonts w:ascii="Times New Roman" w:hAnsi="Times New Roman" w:cs="Times New Roman"/>
                <w:b/>
                <w:bCs/>
                <w:iCs/>
                <w:sz w:val="24"/>
                <w:szCs w:val="24"/>
              </w:rPr>
            </w:pPr>
            <w:r w:rsidRPr="004E0844">
              <w:rPr>
                <w:rFonts w:ascii="Times New Roman" w:hAnsi="Times New Roman" w:cs="Times New Roman"/>
                <w:sz w:val="24"/>
                <w:szCs w:val="24"/>
              </w:rPr>
              <w:t xml:space="preserve"> </w:t>
            </w:r>
            <w:sdt>
              <w:sdtPr>
                <w:rPr>
                  <w:rFonts w:ascii="Times New Roman" w:hAnsi="Times New Roman" w:cs="Times New Roman"/>
                  <w:sz w:val="24"/>
                  <w:szCs w:val="24"/>
                </w:rPr>
                <w:id w:val="-965265599"/>
                <w:placeholder>
                  <w:docPart w:val="71B95B7CAFD04D3582BAE6EB96052744"/>
                </w:placeholder>
                <w14:checkbox>
                  <w14:checked w14:val="0"/>
                  <w14:checkedState w14:val="2612" w14:font="MS Gothic"/>
                  <w14:uncheckedState w14:val="2610" w14:font="MS Gothic"/>
                </w14:checkbox>
              </w:sdtPr>
              <w:sdtEndPr/>
              <w:sdtContent>
                <w:r w:rsidRPr="004E0844">
                  <w:rPr>
                    <w:rFonts w:ascii="Segoe UI Symbol" w:eastAsia="MS Gothic" w:hAnsi="Segoe UI Symbol" w:cs="Segoe UI Symbol"/>
                    <w:sz w:val="24"/>
                    <w:szCs w:val="24"/>
                  </w:rPr>
                  <w:t>☐</w:t>
                </w:r>
              </w:sdtContent>
            </w:sdt>
            <w:r w:rsidRPr="004E0844">
              <w:rPr>
                <w:rFonts w:ascii="Times New Roman" w:hAnsi="Times New Roman" w:cs="Times New Roman"/>
                <w:b/>
                <w:sz w:val="24"/>
                <w:szCs w:val="24"/>
              </w:rPr>
              <w:t xml:space="preserve"> Indeksuojama </w:t>
            </w:r>
            <w:sdt>
              <w:sdtPr>
                <w:rPr>
                  <w:rFonts w:ascii="Times New Roman" w:hAnsi="Times New Roman" w:cs="Times New Roman"/>
                  <w:sz w:val="24"/>
                  <w:szCs w:val="24"/>
                </w:rPr>
                <w:id w:val="-552849947"/>
                <w:placeholder>
                  <w:docPart w:val="D9125A38A6E34CF19BD7C36A9A5F6506"/>
                </w:placeholder>
                <w14:checkbox>
                  <w14:checked w14:val="1"/>
                  <w14:checkedState w14:val="2612" w14:font="MS Gothic"/>
                  <w14:uncheckedState w14:val="2610" w14:font="MS Gothic"/>
                </w14:checkbox>
              </w:sdtPr>
              <w:sdtEndPr/>
              <w:sdtContent>
                <w:r w:rsidR="007E14A5" w:rsidRPr="004E0844">
                  <w:rPr>
                    <w:rFonts w:ascii="Segoe UI Symbol" w:eastAsia="MS Gothic" w:hAnsi="Segoe UI Symbol" w:cs="Segoe UI Symbol"/>
                    <w:sz w:val="24"/>
                    <w:szCs w:val="24"/>
                  </w:rPr>
                  <w:t>☒</w:t>
                </w:r>
              </w:sdtContent>
            </w:sdt>
            <w:r w:rsidRPr="004E0844">
              <w:rPr>
                <w:rFonts w:ascii="Times New Roman" w:hAnsi="Times New Roman" w:cs="Times New Roman"/>
                <w:b/>
                <w:sz w:val="24"/>
                <w:szCs w:val="24"/>
              </w:rPr>
              <w:t xml:space="preserve"> Neindeksuojama</w:t>
            </w:r>
          </w:p>
        </w:tc>
      </w:tr>
      <w:tr w:rsidR="00FE2276" w:rsidRPr="004E0844" w14:paraId="747CF108" w14:textId="77777777" w:rsidTr="000F4EC2">
        <w:trPr>
          <w:cantSplit/>
          <w:trHeight w:val="381"/>
        </w:trPr>
        <w:tc>
          <w:tcPr>
            <w:tcW w:w="850" w:type="dxa"/>
            <w:vMerge/>
          </w:tcPr>
          <w:p w14:paraId="5C89F055" w14:textId="77777777" w:rsidR="00FE2276" w:rsidRPr="008A0073" w:rsidRDefault="00FE2276" w:rsidP="00D156E1">
            <w:pPr>
              <w:rPr>
                <w:rFonts w:ascii="Times New Roman" w:hAnsi="Times New Roman" w:cs="Times New Roman"/>
                <w:b/>
                <w:bCs/>
              </w:rPr>
            </w:pPr>
          </w:p>
        </w:tc>
        <w:tc>
          <w:tcPr>
            <w:tcW w:w="2128" w:type="dxa"/>
            <w:gridSpan w:val="2"/>
          </w:tcPr>
          <w:p w14:paraId="32D5D076" w14:textId="77777777" w:rsidR="00FE2276" w:rsidRPr="004E0844" w:rsidRDefault="00FE2276" w:rsidP="00D156E1">
            <w:pPr>
              <w:rPr>
                <w:rFonts w:ascii="Times New Roman" w:hAnsi="Times New Roman" w:cs="Times New Roman"/>
                <w:b/>
                <w:bCs/>
                <w:iCs/>
                <w:sz w:val="24"/>
                <w:szCs w:val="24"/>
              </w:rPr>
            </w:pPr>
            <w:r w:rsidRPr="004E0844">
              <w:rPr>
                <w:rFonts w:ascii="Times New Roman" w:hAnsi="Times New Roman" w:cs="Times New Roman"/>
                <w:b/>
                <w:sz w:val="24"/>
                <w:szCs w:val="24"/>
              </w:rPr>
              <w:t>Supaprastintai apmokamų išlaidų dydžio kodas</w:t>
            </w:r>
          </w:p>
        </w:tc>
        <w:tc>
          <w:tcPr>
            <w:tcW w:w="2126" w:type="dxa"/>
          </w:tcPr>
          <w:p w14:paraId="4FAB01B4" w14:textId="77777777" w:rsidR="00FE2276" w:rsidRPr="004E0844" w:rsidRDefault="00FE2276" w:rsidP="00D156E1">
            <w:pPr>
              <w:rPr>
                <w:rFonts w:ascii="Times New Roman" w:hAnsi="Times New Roman" w:cs="Times New Roman"/>
                <w:b/>
                <w:bCs/>
                <w:iCs/>
                <w:sz w:val="24"/>
                <w:szCs w:val="24"/>
              </w:rPr>
            </w:pPr>
            <w:r w:rsidRPr="004E0844">
              <w:rPr>
                <w:rFonts w:ascii="Times New Roman" w:hAnsi="Times New Roman" w:cs="Times New Roman"/>
                <w:b/>
                <w:sz w:val="24"/>
                <w:szCs w:val="24"/>
              </w:rPr>
              <w:t>Supaprastintai apmokamų išlaidų dydžio versija</w:t>
            </w:r>
          </w:p>
        </w:tc>
        <w:tc>
          <w:tcPr>
            <w:tcW w:w="2977" w:type="dxa"/>
            <w:gridSpan w:val="2"/>
          </w:tcPr>
          <w:p w14:paraId="6E6D3120" w14:textId="77777777" w:rsidR="00FE2276" w:rsidRPr="004E0844" w:rsidRDefault="00FE2276" w:rsidP="00D156E1">
            <w:pPr>
              <w:rPr>
                <w:rFonts w:ascii="Times New Roman" w:hAnsi="Times New Roman" w:cs="Times New Roman"/>
                <w:b/>
                <w:bCs/>
                <w:iCs/>
                <w:sz w:val="24"/>
                <w:szCs w:val="24"/>
              </w:rPr>
            </w:pPr>
            <w:r w:rsidRPr="004E0844">
              <w:rPr>
                <w:rFonts w:ascii="Times New Roman" w:hAnsi="Times New Roman" w:cs="Times New Roman"/>
                <w:b/>
                <w:sz w:val="24"/>
                <w:szCs w:val="24"/>
              </w:rPr>
              <w:t>Supaprastintai apmokamų išlaidų dydžio pavadinimas</w:t>
            </w:r>
          </w:p>
        </w:tc>
        <w:tc>
          <w:tcPr>
            <w:tcW w:w="2203" w:type="dxa"/>
            <w:gridSpan w:val="2"/>
          </w:tcPr>
          <w:p w14:paraId="6E02978D" w14:textId="77777777" w:rsidR="00FE2276" w:rsidRPr="004E0844" w:rsidRDefault="00FE2276" w:rsidP="00D156E1">
            <w:pPr>
              <w:rPr>
                <w:rFonts w:ascii="Times New Roman" w:hAnsi="Times New Roman" w:cs="Times New Roman"/>
                <w:b/>
                <w:bCs/>
                <w:iCs/>
                <w:sz w:val="24"/>
                <w:szCs w:val="24"/>
              </w:rPr>
            </w:pPr>
            <w:r w:rsidRPr="004E0844">
              <w:rPr>
                <w:rFonts w:ascii="Times New Roman" w:hAnsi="Times New Roman" w:cs="Times New Roman"/>
                <w:b/>
                <w:bCs/>
                <w:sz w:val="24"/>
                <w:szCs w:val="24"/>
              </w:rPr>
              <w:t>Papildoma informacija</w:t>
            </w:r>
          </w:p>
        </w:tc>
      </w:tr>
      <w:tr w:rsidR="00FE2276" w:rsidRPr="004E0844" w14:paraId="57C291E4" w14:textId="77777777" w:rsidTr="000F4EC2">
        <w:trPr>
          <w:cantSplit/>
          <w:trHeight w:val="750"/>
        </w:trPr>
        <w:tc>
          <w:tcPr>
            <w:tcW w:w="850" w:type="dxa"/>
            <w:vMerge/>
          </w:tcPr>
          <w:p w14:paraId="7837C700" w14:textId="77777777" w:rsidR="00FE2276" w:rsidRPr="008A0073" w:rsidRDefault="00FE2276" w:rsidP="00D156E1">
            <w:pPr>
              <w:rPr>
                <w:rFonts w:ascii="Times New Roman" w:hAnsi="Times New Roman" w:cs="Times New Roman"/>
                <w:b/>
                <w:bCs/>
              </w:rPr>
            </w:pPr>
          </w:p>
        </w:tc>
        <w:tc>
          <w:tcPr>
            <w:tcW w:w="2128" w:type="dxa"/>
            <w:gridSpan w:val="2"/>
          </w:tcPr>
          <w:p w14:paraId="3190C127" w14:textId="045FF4E2"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1) FĮ-14-01;</w:t>
            </w:r>
          </w:p>
          <w:p w14:paraId="194ECCC4"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2) FĮ-14-02;</w:t>
            </w:r>
          </w:p>
          <w:p w14:paraId="7F122C47"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 xml:space="preserve">3) FĮ-14-03; </w:t>
            </w:r>
          </w:p>
          <w:p w14:paraId="77399F05"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4) FĮ-14-04;</w:t>
            </w:r>
          </w:p>
          <w:p w14:paraId="78966D23"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5) FĮ-14-05;</w:t>
            </w:r>
          </w:p>
          <w:p w14:paraId="3DE5CE54"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6) FĮ-14-06;</w:t>
            </w:r>
          </w:p>
          <w:p w14:paraId="342934AC"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7) FĮ-14-07;</w:t>
            </w:r>
          </w:p>
          <w:p w14:paraId="2BD68141"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8) FĮ-14-08;</w:t>
            </w:r>
          </w:p>
          <w:p w14:paraId="5F295B20"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9) FĮ-14-09;</w:t>
            </w:r>
          </w:p>
          <w:p w14:paraId="5099C386"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10) FĮ-14-10;</w:t>
            </w:r>
          </w:p>
          <w:p w14:paraId="35EED0E9"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11) FĮ-14-11;</w:t>
            </w:r>
          </w:p>
          <w:p w14:paraId="25D13D55"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12) FĮ-14-12;</w:t>
            </w:r>
          </w:p>
          <w:p w14:paraId="672AB2AE"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13) FĮ-14-13;</w:t>
            </w:r>
          </w:p>
          <w:p w14:paraId="6C159E04"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14) FĮ-14-14;</w:t>
            </w:r>
          </w:p>
          <w:p w14:paraId="145BF35F"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15) FĮ-14-15;</w:t>
            </w:r>
          </w:p>
          <w:p w14:paraId="269436FD"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16) FĮ-14-16;</w:t>
            </w:r>
          </w:p>
          <w:p w14:paraId="1F0E5996"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17) FĮ-14-17;</w:t>
            </w:r>
          </w:p>
          <w:p w14:paraId="048F8286"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18) FĮ-14-18;</w:t>
            </w:r>
          </w:p>
          <w:p w14:paraId="108EF68B"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19) FĮ-14-19;</w:t>
            </w:r>
          </w:p>
          <w:p w14:paraId="5794FE3F"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20) FĮ-14-20;</w:t>
            </w:r>
          </w:p>
          <w:p w14:paraId="09EAA93B"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21) FĮ-14-21;</w:t>
            </w:r>
          </w:p>
          <w:p w14:paraId="0A6AF6F5"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22) FĮ-14-22;</w:t>
            </w:r>
          </w:p>
          <w:p w14:paraId="4490C329"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23) FĮ-14-23;</w:t>
            </w:r>
          </w:p>
          <w:p w14:paraId="009BD18B"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24) FĮ-14-24;</w:t>
            </w:r>
          </w:p>
          <w:p w14:paraId="74C26635"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25) FĮ-14-25;</w:t>
            </w:r>
          </w:p>
          <w:p w14:paraId="60D7FF9B"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26) FĮ-14-26;</w:t>
            </w:r>
          </w:p>
          <w:p w14:paraId="5975C888"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27) FĮ-14-27;</w:t>
            </w:r>
          </w:p>
          <w:p w14:paraId="169AE07A" w14:textId="77777777" w:rsidR="00DC6D2D" w:rsidRPr="004E0844" w:rsidRDefault="00DC6D2D"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28) FĮ-14-28.</w:t>
            </w:r>
          </w:p>
          <w:p w14:paraId="0EDA3806" w14:textId="022DC950" w:rsidR="00FE2276" w:rsidRPr="004E0844" w:rsidRDefault="00FE2276" w:rsidP="00D156E1">
            <w:pPr>
              <w:jc w:val="both"/>
              <w:rPr>
                <w:rFonts w:ascii="Times New Roman" w:eastAsia="Times New Roman" w:hAnsi="Times New Roman" w:cs="Times New Roman"/>
                <w:i/>
                <w:iCs/>
                <w:sz w:val="24"/>
                <w:szCs w:val="24"/>
              </w:rPr>
            </w:pPr>
          </w:p>
        </w:tc>
        <w:tc>
          <w:tcPr>
            <w:tcW w:w="2126" w:type="dxa"/>
          </w:tcPr>
          <w:p w14:paraId="64A3FCBE" w14:textId="65A16595" w:rsidR="00FE2276" w:rsidRPr="004E0844" w:rsidRDefault="00DC6D2D" w:rsidP="00D156E1">
            <w:pPr>
              <w:jc w:val="both"/>
              <w:rPr>
                <w:rFonts w:ascii="Times New Roman" w:eastAsia="Times New Roman" w:hAnsi="Times New Roman" w:cs="Times New Roman"/>
                <w:iCs/>
                <w:sz w:val="24"/>
                <w:szCs w:val="24"/>
              </w:rPr>
            </w:pPr>
            <w:r w:rsidRPr="004E0844">
              <w:rPr>
                <w:rFonts w:ascii="Times New Roman" w:hAnsi="Times New Roman" w:cs="Times New Roman"/>
                <w:iCs/>
                <w:sz w:val="24"/>
                <w:szCs w:val="24"/>
              </w:rPr>
              <w:t>03</w:t>
            </w:r>
          </w:p>
        </w:tc>
        <w:tc>
          <w:tcPr>
            <w:tcW w:w="2977" w:type="dxa"/>
            <w:gridSpan w:val="2"/>
          </w:tcPr>
          <w:p w14:paraId="069443ED"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1) Fiksuotasis vieneto įkainis už įdiegtą biokuro katilą, kurio galia ≤ 15, be PVM;</w:t>
            </w:r>
          </w:p>
          <w:p w14:paraId="00FE836A"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2) Fiksuotasis vieneto įkainis už įdiegtą biokuro katilą, kurio galia ≤ 15, su PVM;</w:t>
            </w:r>
          </w:p>
          <w:p w14:paraId="3F042258"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3) Fiksuotasis vieneto įkainis už įdiegtą biokuro katilą, kurio galia &gt; 15 ≤ 25, be PVM;</w:t>
            </w:r>
          </w:p>
          <w:p w14:paraId="1CA66396"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4) Fiksuotasis vieneto įkainis už įdiegtą biokuro katilą, kurio galia &gt; 15 ≤ 25, su PVM;</w:t>
            </w:r>
          </w:p>
          <w:p w14:paraId="364739B9"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5) Fiksuotasis vieneto įkainis už įdiegtą biokuro katilą, kurio galia &gt; 25, be PVM;</w:t>
            </w:r>
          </w:p>
          <w:p w14:paraId="657E4BF1"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6) Fiksuotasis vieneto įkainis už įdiegtą biokuro katilą, kurio galia &gt; 25, su PVM;</w:t>
            </w:r>
          </w:p>
          <w:p w14:paraId="39343F4F"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7) Fiksuotasis vieneto įkainis už įdiegtą šilumos siurblį oras–vanduo (be integruoto boilerio), kurio galia ≤ 7, be PVM;</w:t>
            </w:r>
          </w:p>
          <w:p w14:paraId="246D7C9D"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8) Fiksuotasis vieneto įkainis už įdiegtą šilumos siurblį oras–vanduo (be integruoto boilerio), kurio galia ≤ 7, su PVM;</w:t>
            </w:r>
          </w:p>
          <w:p w14:paraId="17524E62"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9) Fiksuotasis vieneto įkainis už įdiegtą šilumos siurblį oras–vanduo (be integruoto boilerio), kurio galia &gt; 7 ≤ 13, be PVM;</w:t>
            </w:r>
          </w:p>
          <w:p w14:paraId="4B95B3AF"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10) Fiksuotasis vieneto įkainis už įdiegtą šilumos siurblį oras–vanduo (be integruoto boilerio), kurio galia &gt; 7 ≤ 13, su PVM;</w:t>
            </w:r>
          </w:p>
          <w:p w14:paraId="491B0F40"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11) Fiksuotasis vieneto įkainis už įdiegtą šilumos siurblį oras–vanduo (be integruoto boilerio), kurio galia &gt; 13, be PVM;</w:t>
            </w:r>
          </w:p>
          <w:p w14:paraId="2E24D973"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 xml:space="preserve">12) Fiksuotasis vieneto įkainis už įdiegtą šilumos siurblį oras–vanduo (be </w:t>
            </w:r>
            <w:r w:rsidRPr="004E0844">
              <w:rPr>
                <w:rFonts w:ascii="Times New Roman" w:hAnsi="Times New Roman" w:cs="Times New Roman"/>
                <w:sz w:val="24"/>
                <w:szCs w:val="24"/>
              </w:rPr>
              <w:lastRenderedPageBreak/>
              <w:t>integruoto boilerio), kurio galia &gt; 13, su PVM;</w:t>
            </w:r>
          </w:p>
          <w:p w14:paraId="56B6EA64"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13) Fiksuotasis vieneto įkainis už įdiegtą šilumos siurblį oras–vanduo (su integruotu boileriu), kurio galia ≤ 7, be PVM;</w:t>
            </w:r>
          </w:p>
          <w:p w14:paraId="424AE175"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14) Fiksuotasis vieneto įkainis už įdiegtą šilumos siurblį oras–vanduo (su integruotu boileriu), kurio galia ≤ 7, su PVM;</w:t>
            </w:r>
          </w:p>
          <w:p w14:paraId="4DB82B42"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15) Fiksuotasis vieneto įkainis už įdiegtą šilumos siurblį oras–vanduo (su integruotu boileriu), kurio galia &gt; 7 ≤ 13, be PVM;</w:t>
            </w:r>
          </w:p>
          <w:p w14:paraId="2D605014"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16) Fiksuotasis vieneto įkainis už įdiegtą šilumos siurblį oras–vanduo (su integruotu boileriu), kurio galia &gt; 7 ≤ 13, su PVM;</w:t>
            </w:r>
          </w:p>
          <w:p w14:paraId="62ECE595"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17) Fiksuotasis vieneto įkainis už įdiegtą šilumos siurblį oras–vanduo (su integruotu boileriu), kurio galia &gt; 13, be PVM;</w:t>
            </w:r>
          </w:p>
          <w:p w14:paraId="3530688F"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18) Fiksuotasis vieneto įkainis už įdiegtą šilumos siurblį oras–vanduo (su integruotu boileriu), kurio galia &gt; 13, su PVM;</w:t>
            </w:r>
          </w:p>
          <w:p w14:paraId="1D281137"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19) Fiksuotasis vieneto įkainis už įdiegtą šilumos siurblį žemė–vanduo/ vanduo-vanduo  (be integruoto boilerio), kurio galia ≤ 7, be PVM;</w:t>
            </w:r>
          </w:p>
          <w:p w14:paraId="25292799"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20) Fiksuotasis vieneto įkainis už įdiegtą šilumos siurblį žemė–vanduo/ vanduo-vanduo (be integruoto boilerio), kurio galia ≤ 7, su PVM;</w:t>
            </w:r>
          </w:p>
          <w:p w14:paraId="36E0F066"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21) Fiksuotasis vieneto įkainis už įdiegtą šilumos siurblį žemė–vanduo/ vanduo-vanduo (be integruoto boilerio), kurio galia &gt; 7 ≤ 13, be PVM;</w:t>
            </w:r>
          </w:p>
          <w:p w14:paraId="6E734E65"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 xml:space="preserve">22) Fiksuotasis vieneto įkainis už įdiegtą šilumos </w:t>
            </w:r>
            <w:r w:rsidRPr="004E0844">
              <w:rPr>
                <w:rFonts w:ascii="Times New Roman" w:hAnsi="Times New Roman" w:cs="Times New Roman"/>
                <w:sz w:val="24"/>
                <w:szCs w:val="24"/>
              </w:rPr>
              <w:lastRenderedPageBreak/>
              <w:t>siurblį žemė–vanduo/ vanduo-vanduo (be integruoto boilerio), kurio galia &gt; 7 ≤ 13, su PVM;</w:t>
            </w:r>
          </w:p>
          <w:p w14:paraId="5893749F"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23) Fiksuotasis vieneto įkainis už įdiegtą šilumos siurblį žemė–vanduo/ vanduo-vanduo (be integruoto boilerio), kurio galia &gt; 13, be PVM;</w:t>
            </w:r>
          </w:p>
          <w:p w14:paraId="2BEDE263"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24) Fiksuotasis vieneto įkainis už įdiegtą šilumos siurblį žemė–vanduo/ vanduo-vanduo (be integruoto boilerio), kurio galia &gt; 13, su PVM;</w:t>
            </w:r>
          </w:p>
          <w:p w14:paraId="6012B5A6"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25) Fiksuotasis vieneto įkainis už įdiegtą šilumos siurblį žemė–vanduo/ vanduo-vanduo  (su integruotu boileriu), kurio galia ≤ 7, be PVM;</w:t>
            </w:r>
          </w:p>
          <w:p w14:paraId="48CF784C"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26) Fiksuotasis vieneto įkainis už įdiegtą šilumos siurblį žemė–vanduo/ vanduo-vanduo (su integruotu boileriu), kurio galia ≤ 7, su PVM;</w:t>
            </w:r>
          </w:p>
          <w:p w14:paraId="5A46D107" w14:textId="77777777" w:rsidR="00DC6D2D" w:rsidRPr="004E0844" w:rsidRDefault="00DC6D2D" w:rsidP="00DC6D2D">
            <w:pPr>
              <w:jc w:val="both"/>
              <w:rPr>
                <w:rFonts w:ascii="Times New Roman" w:hAnsi="Times New Roman" w:cs="Times New Roman"/>
                <w:sz w:val="24"/>
                <w:szCs w:val="24"/>
              </w:rPr>
            </w:pPr>
            <w:r w:rsidRPr="004E0844">
              <w:rPr>
                <w:rFonts w:ascii="Times New Roman" w:hAnsi="Times New Roman" w:cs="Times New Roman"/>
                <w:sz w:val="24"/>
                <w:szCs w:val="24"/>
              </w:rPr>
              <w:t>27) Fiksuotasis vieneto įkainis už įdiegtą šilumos siurblį žemė–vanduo/ vanduo-vanduo  (su integruotu boileriu), kurio galia &gt; 7, be PVM;</w:t>
            </w:r>
          </w:p>
          <w:p w14:paraId="0223F891" w14:textId="189AA39F" w:rsidR="00FE2276" w:rsidRPr="004E0844" w:rsidRDefault="00DC6D2D" w:rsidP="00DC6D2D">
            <w:pPr>
              <w:jc w:val="both"/>
              <w:rPr>
                <w:rFonts w:ascii="Times New Roman" w:eastAsia="Times New Roman" w:hAnsi="Times New Roman" w:cs="Times New Roman"/>
                <w:sz w:val="24"/>
                <w:szCs w:val="24"/>
              </w:rPr>
            </w:pPr>
            <w:r w:rsidRPr="004E0844">
              <w:rPr>
                <w:rFonts w:ascii="Times New Roman" w:hAnsi="Times New Roman" w:cs="Times New Roman"/>
                <w:sz w:val="24"/>
                <w:szCs w:val="24"/>
              </w:rPr>
              <w:t>28) Fiksuotasis vieneto įkainis už įdiegtą šilumos siurblį žemė–vanduo/ vanduo-vanduo (su integruotu boileriu), kurio galia &gt; 7, su PVM.</w:t>
            </w:r>
          </w:p>
        </w:tc>
        <w:tc>
          <w:tcPr>
            <w:tcW w:w="2203" w:type="dxa"/>
            <w:gridSpan w:val="2"/>
          </w:tcPr>
          <w:p w14:paraId="39038999" w14:textId="44AE7877" w:rsidR="00FE2276" w:rsidRPr="004E0844" w:rsidRDefault="00B70D12" w:rsidP="00D156E1">
            <w:pPr>
              <w:jc w:val="both"/>
              <w:rPr>
                <w:rFonts w:ascii="Times New Roman" w:eastAsia="Times New Roman" w:hAnsi="Times New Roman" w:cs="Times New Roman"/>
                <w:i/>
                <w:iCs/>
                <w:sz w:val="24"/>
                <w:szCs w:val="24"/>
              </w:rPr>
            </w:pPr>
            <w:hyperlink r:id="rId11" w:history="1">
              <w:r w:rsidRPr="00DB423B">
                <w:rPr>
                  <w:rStyle w:val="Hyperlink"/>
                  <w:rFonts w:ascii="Times New Roman" w:eastAsia="Times New Roman" w:hAnsi="Times New Roman" w:cs="Times New Roman"/>
                  <w:i/>
                  <w:iCs/>
                  <w:sz w:val="24"/>
                  <w:szCs w:val="24"/>
                </w:rPr>
                <w:t>https://2021.esinvesticijos.lt/dokumentai/supaprastintai-apmoka</w:t>
              </w:r>
              <w:r w:rsidRPr="00DB423B">
                <w:rPr>
                  <w:rStyle w:val="Hyperlink"/>
                  <w:rFonts w:ascii="Times New Roman" w:eastAsia="Times New Roman" w:hAnsi="Times New Roman" w:cs="Times New Roman"/>
                  <w:i/>
                  <w:iCs/>
                  <w:sz w:val="24"/>
                  <w:szCs w:val="24"/>
                </w:rPr>
                <w:t>m</w:t>
              </w:r>
              <w:r w:rsidRPr="00DB423B">
                <w:rPr>
                  <w:rStyle w:val="Hyperlink"/>
                  <w:rFonts w:ascii="Times New Roman" w:eastAsia="Times New Roman" w:hAnsi="Times New Roman" w:cs="Times New Roman"/>
                  <w:i/>
                  <w:iCs/>
                  <w:sz w:val="24"/>
                  <w:szCs w:val="24"/>
                </w:rPr>
                <w:t>u-islaidu-dydziu-registras</w:t>
              </w:r>
            </w:hyperlink>
            <w:r>
              <w:rPr>
                <w:rFonts w:ascii="Times New Roman" w:eastAsia="Times New Roman" w:hAnsi="Times New Roman" w:cs="Times New Roman"/>
                <w:i/>
                <w:iCs/>
                <w:sz w:val="24"/>
                <w:szCs w:val="24"/>
              </w:rPr>
              <w:t xml:space="preserve"> </w:t>
            </w:r>
          </w:p>
        </w:tc>
      </w:tr>
      <w:tr w:rsidR="00DC6D2D" w:rsidRPr="004E0844" w14:paraId="082B05A0" w14:textId="77777777" w:rsidTr="008A14B7">
        <w:trPr>
          <w:cantSplit/>
          <w:trHeight w:val="571"/>
        </w:trPr>
        <w:tc>
          <w:tcPr>
            <w:tcW w:w="850" w:type="dxa"/>
          </w:tcPr>
          <w:p w14:paraId="6B887D91" w14:textId="77777777" w:rsidR="00DC6D2D" w:rsidRPr="008A0073" w:rsidRDefault="00DC6D2D" w:rsidP="00D156E1">
            <w:pPr>
              <w:rPr>
                <w:rFonts w:ascii="Times New Roman" w:hAnsi="Times New Roman" w:cs="Times New Roman"/>
                <w:b/>
                <w:bCs/>
              </w:rPr>
            </w:pPr>
          </w:p>
        </w:tc>
        <w:tc>
          <w:tcPr>
            <w:tcW w:w="2128" w:type="dxa"/>
            <w:gridSpan w:val="2"/>
          </w:tcPr>
          <w:p w14:paraId="6E46060E" w14:textId="3FBA1833" w:rsidR="00DC6D2D" w:rsidRPr="004E0844" w:rsidRDefault="000F4EC2" w:rsidP="00DC6D2D">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FN-01</w:t>
            </w:r>
          </w:p>
        </w:tc>
        <w:tc>
          <w:tcPr>
            <w:tcW w:w="2126" w:type="dxa"/>
          </w:tcPr>
          <w:p w14:paraId="0F6333F6" w14:textId="50BC80D5" w:rsidR="00DC6D2D" w:rsidRPr="004E0844" w:rsidRDefault="000F4EC2" w:rsidP="00D156E1">
            <w:pPr>
              <w:jc w:val="both"/>
              <w:rPr>
                <w:rFonts w:ascii="Times New Roman" w:hAnsi="Times New Roman" w:cs="Times New Roman"/>
                <w:iCs/>
                <w:sz w:val="24"/>
                <w:szCs w:val="24"/>
              </w:rPr>
            </w:pPr>
            <w:r w:rsidRPr="004E0844">
              <w:rPr>
                <w:rFonts w:ascii="Times New Roman" w:hAnsi="Times New Roman" w:cs="Times New Roman"/>
                <w:iCs/>
                <w:sz w:val="24"/>
                <w:szCs w:val="24"/>
              </w:rPr>
              <w:t>01</w:t>
            </w:r>
          </w:p>
        </w:tc>
        <w:tc>
          <w:tcPr>
            <w:tcW w:w="2977" w:type="dxa"/>
            <w:gridSpan w:val="2"/>
          </w:tcPr>
          <w:p w14:paraId="6BCD14FE" w14:textId="47097398" w:rsidR="00DC6D2D" w:rsidRPr="004E0844" w:rsidRDefault="000F4EC2" w:rsidP="00DC6D2D">
            <w:pPr>
              <w:jc w:val="both"/>
              <w:rPr>
                <w:rFonts w:ascii="Times New Roman" w:hAnsi="Times New Roman" w:cs="Times New Roman"/>
                <w:sz w:val="24"/>
                <w:szCs w:val="24"/>
              </w:rPr>
            </w:pPr>
            <w:r w:rsidRPr="004E0844">
              <w:rPr>
                <w:rFonts w:ascii="Times New Roman" w:hAnsi="Times New Roman" w:cs="Times New Roman"/>
                <w:sz w:val="24"/>
                <w:szCs w:val="24"/>
              </w:rPr>
              <w:t>Iki 7 proc. netiesioginių išlaidų fiksuotoji norma.</w:t>
            </w:r>
          </w:p>
        </w:tc>
        <w:tc>
          <w:tcPr>
            <w:tcW w:w="2203" w:type="dxa"/>
            <w:gridSpan w:val="2"/>
          </w:tcPr>
          <w:p w14:paraId="35AB500E" w14:textId="45FA0B20" w:rsidR="00DC6D2D" w:rsidRPr="004E0844" w:rsidRDefault="00B1481C" w:rsidP="00D156E1">
            <w:pPr>
              <w:jc w:val="both"/>
              <w:rPr>
                <w:rFonts w:ascii="Times New Roman" w:hAnsi="Times New Roman" w:cs="Times New Roman"/>
                <w:i/>
                <w:iCs/>
                <w:sz w:val="24"/>
                <w:szCs w:val="24"/>
              </w:rPr>
            </w:pPr>
            <w:r w:rsidRPr="00A63A47">
              <w:rPr>
                <w:rFonts w:ascii="Times New Roman" w:hAnsi="Times New Roman" w:cs="Times New Roman"/>
                <w:sz w:val="24"/>
                <w:szCs w:val="24"/>
              </w:rPr>
              <w:t>Fiksuotoji norma yra sumažinama iki 5,11 procentų.</w:t>
            </w:r>
          </w:p>
        </w:tc>
      </w:tr>
      <w:tr w:rsidR="00FE2276" w:rsidRPr="004E0844" w14:paraId="06E634F3" w14:textId="77777777" w:rsidTr="00D156E1">
        <w:trPr>
          <w:cantSplit/>
          <w:trHeight w:val="300"/>
        </w:trPr>
        <w:tc>
          <w:tcPr>
            <w:tcW w:w="850" w:type="dxa"/>
          </w:tcPr>
          <w:p w14:paraId="5E63CA78" w14:textId="77777777" w:rsidR="00FE2276" w:rsidRPr="008A0073" w:rsidRDefault="00FE2276" w:rsidP="00D156E1">
            <w:pPr>
              <w:rPr>
                <w:rFonts w:ascii="Times New Roman" w:hAnsi="Times New Roman" w:cs="Times New Roman"/>
                <w:b/>
                <w:bCs/>
                <w:lang w:val="en-US"/>
              </w:rPr>
            </w:pPr>
            <w:r w:rsidRPr="008A0073">
              <w:rPr>
                <w:rFonts w:ascii="Times New Roman" w:hAnsi="Times New Roman" w:cs="Times New Roman"/>
                <w:b/>
                <w:bCs/>
              </w:rPr>
              <w:t>2.</w:t>
            </w:r>
            <w:r w:rsidRPr="008A0073">
              <w:rPr>
                <w:rFonts w:ascii="Times New Roman" w:hAnsi="Times New Roman" w:cs="Times New Roman"/>
                <w:b/>
                <w:bCs/>
                <w:lang w:val="en-US"/>
              </w:rPr>
              <w:t>15</w:t>
            </w:r>
          </w:p>
        </w:tc>
        <w:tc>
          <w:tcPr>
            <w:tcW w:w="9434" w:type="dxa"/>
            <w:gridSpan w:val="7"/>
          </w:tcPr>
          <w:p w14:paraId="355B33FD"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Siekiami stebėsenos rodikliai</w:t>
            </w:r>
          </w:p>
        </w:tc>
      </w:tr>
      <w:tr w:rsidR="00FE2276" w:rsidRPr="004E0844" w14:paraId="710A9F70" w14:textId="77777777" w:rsidTr="00D156E1">
        <w:trPr>
          <w:cantSplit/>
          <w:trHeight w:val="300"/>
        </w:trPr>
        <w:tc>
          <w:tcPr>
            <w:tcW w:w="10284" w:type="dxa"/>
            <w:gridSpan w:val="8"/>
          </w:tcPr>
          <w:p w14:paraId="4889FF0E" w14:textId="77777777" w:rsidR="00FE2276" w:rsidRPr="008A0073" w:rsidRDefault="00FE2276" w:rsidP="00D156E1">
            <w:pPr>
              <w:rPr>
                <w:rFonts w:ascii="Times New Roman" w:hAnsi="Times New Roman" w:cs="Times New Roman"/>
                <w:b/>
                <w:bCs/>
              </w:rPr>
            </w:pPr>
          </w:p>
        </w:tc>
      </w:tr>
      <w:tr w:rsidR="00FE2276" w:rsidRPr="004E0844" w14:paraId="18F4E41D" w14:textId="77777777" w:rsidTr="00D156E1">
        <w:trPr>
          <w:gridAfter w:val="1"/>
          <w:wAfter w:w="14" w:type="dxa"/>
          <w:cantSplit/>
          <w:trHeight w:val="300"/>
        </w:trPr>
        <w:tc>
          <w:tcPr>
            <w:tcW w:w="10270" w:type="dxa"/>
            <w:gridSpan w:val="7"/>
          </w:tcPr>
          <w:tbl>
            <w:tblPr>
              <w:tblW w:w="1006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43"/>
              <w:gridCol w:w="2128"/>
              <w:gridCol w:w="1701"/>
              <w:gridCol w:w="2410"/>
              <w:gridCol w:w="1983"/>
            </w:tblGrid>
            <w:tr w:rsidR="00FE2276" w:rsidRPr="008A0073" w14:paraId="25B96761" w14:textId="77777777" w:rsidTr="004B1906">
              <w:trPr>
                <w:trHeight w:val="1990"/>
              </w:trPr>
              <w:tc>
                <w:tcPr>
                  <w:tcW w:w="916" w:type="pct"/>
                  <w:shd w:val="clear" w:color="auto" w:fill="auto"/>
                  <w:vAlign w:val="center"/>
                </w:tcPr>
                <w:p w14:paraId="3F938658" w14:textId="77777777" w:rsidR="00FE2276" w:rsidRPr="008A0073" w:rsidRDefault="00FE2276" w:rsidP="00D156E1">
                  <w:pPr>
                    <w:jc w:val="center"/>
                    <w:textAlignment w:val="baseline"/>
                    <w:rPr>
                      <w:rFonts w:ascii="Times New Roman" w:hAnsi="Times New Roman" w:cs="Times New Roman"/>
                      <w:b/>
                      <w:lang w:eastAsia="lt-LT"/>
                    </w:rPr>
                  </w:pPr>
                  <w:r w:rsidRPr="008A0073">
                    <w:rPr>
                      <w:rFonts w:ascii="Times New Roman" w:hAnsi="Times New Roman" w:cs="Times New Roman"/>
                      <w:b/>
                      <w:bCs/>
                      <w:lang w:eastAsia="lt-LT"/>
                    </w:rPr>
                    <w:lastRenderedPageBreak/>
                    <w:t xml:space="preserve">Pažangos priemonės </w:t>
                  </w:r>
                  <w:proofErr w:type="spellStart"/>
                  <w:r w:rsidRPr="008A0073">
                    <w:rPr>
                      <w:rFonts w:ascii="Times New Roman" w:hAnsi="Times New Roman" w:cs="Times New Roman"/>
                      <w:b/>
                      <w:bCs/>
                      <w:lang w:eastAsia="lt-LT"/>
                    </w:rPr>
                    <w:t>poveiklės</w:t>
                  </w:r>
                  <w:proofErr w:type="spellEnd"/>
                  <w:r w:rsidRPr="008A0073">
                    <w:rPr>
                      <w:rFonts w:ascii="Times New Roman" w:hAnsi="Times New Roman" w:cs="Times New Roman"/>
                      <w:b/>
                      <w:bCs/>
                      <w:lang w:eastAsia="lt-LT"/>
                    </w:rPr>
                    <w:t xml:space="preserve"> numeris</w:t>
                  </w:r>
                </w:p>
              </w:tc>
              <w:tc>
                <w:tcPr>
                  <w:tcW w:w="1057" w:type="pct"/>
                  <w:shd w:val="clear" w:color="auto" w:fill="auto"/>
                  <w:vAlign w:val="center"/>
                </w:tcPr>
                <w:p w14:paraId="1995C526" w14:textId="77777777" w:rsidR="00FE2276" w:rsidRPr="008A0073" w:rsidRDefault="00FE2276" w:rsidP="00D156E1">
                  <w:pPr>
                    <w:keepNext/>
                    <w:jc w:val="center"/>
                    <w:rPr>
                      <w:rFonts w:ascii="Times New Roman" w:hAnsi="Times New Roman" w:cs="Times New Roman"/>
                      <w:b/>
                    </w:rPr>
                  </w:pPr>
                  <w:r w:rsidRPr="008A0073">
                    <w:rPr>
                      <w:rFonts w:ascii="Times New Roman" w:hAnsi="Times New Roman" w:cs="Times New Roman"/>
                      <w:b/>
                    </w:rPr>
                    <w:t>Rodiklio pavadinimas</w:t>
                  </w:r>
                </w:p>
              </w:tc>
              <w:tc>
                <w:tcPr>
                  <w:tcW w:w="845" w:type="pct"/>
                  <w:shd w:val="clear" w:color="auto" w:fill="auto"/>
                  <w:vAlign w:val="center"/>
                </w:tcPr>
                <w:p w14:paraId="21B8FADA" w14:textId="77777777" w:rsidR="00FE2276" w:rsidRPr="008A0073" w:rsidRDefault="00FE2276" w:rsidP="00D156E1">
                  <w:pPr>
                    <w:keepNext/>
                    <w:jc w:val="center"/>
                    <w:rPr>
                      <w:rFonts w:ascii="Times New Roman" w:hAnsi="Times New Roman" w:cs="Times New Roman"/>
                      <w:b/>
                    </w:rPr>
                  </w:pPr>
                  <w:r w:rsidRPr="008A0073">
                    <w:rPr>
                      <w:rFonts w:ascii="Times New Roman" w:hAnsi="Times New Roman" w:cs="Times New Roman"/>
                      <w:b/>
                    </w:rPr>
                    <w:t>Rodiklio kodas</w:t>
                  </w:r>
                </w:p>
              </w:tc>
              <w:tc>
                <w:tcPr>
                  <w:tcW w:w="1197" w:type="pct"/>
                  <w:shd w:val="clear" w:color="auto" w:fill="auto"/>
                  <w:vAlign w:val="center"/>
                </w:tcPr>
                <w:p w14:paraId="507C51F0" w14:textId="77777777" w:rsidR="00FE2276" w:rsidRPr="008A0073" w:rsidRDefault="00FE2276" w:rsidP="00D156E1">
                  <w:pPr>
                    <w:keepNext/>
                    <w:jc w:val="center"/>
                    <w:rPr>
                      <w:rFonts w:ascii="Times New Roman" w:hAnsi="Times New Roman" w:cs="Times New Roman"/>
                      <w:b/>
                    </w:rPr>
                  </w:pPr>
                  <w:r w:rsidRPr="008A0073">
                    <w:rPr>
                      <w:rFonts w:ascii="Times New Roman" w:hAnsi="Times New Roman" w:cs="Times New Roman"/>
                      <w:b/>
                    </w:rPr>
                    <w:t>Matavimo vienetas</w:t>
                  </w:r>
                </w:p>
              </w:tc>
              <w:tc>
                <w:tcPr>
                  <w:tcW w:w="985" w:type="pct"/>
                  <w:shd w:val="clear" w:color="auto" w:fill="auto"/>
                  <w:vAlign w:val="center"/>
                </w:tcPr>
                <w:p w14:paraId="4C604EBC" w14:textId="77777777" w:rsidR="00FE2276" w:rsidRPr="008A0073" w:rsidRDefault="00FE2276" w:rsidP="00D156E1">
                  <w:pPr>
                    <w:keepNext/>
                    <w:jc w:val="center"/>
                    <w:rPr>
                      <w:rFonts w:ascii="Times New Roman" w:hAnsi="Times New Roman" w:cs="Times New Roman"/>
                      <w:b/>
                    </w:rPr>
                  </w:pPr>
                  <w:r w:rsidRPr="008A0073">
                    <w:rPr>
                      <w:rFonts w:ascii="Times New Roman" w:hAnsi="Times New Roman" w:cs="Times New Roman"/>
                      <w:b/>
                    </w:rPr>
                    <w:t>Minimali siektina reikšmė projektui</w:t>
                  </w:r>
                </w:p>
              </w:tc>
            </w:tr>
            <w:tr w:rsidR="004B1906" w:rsidRPr="008A0073" w14:paraId="59655C60" w14:textId="77777777" w:rsidTr="00841866">
              <w:trPr>
                <w:trHeight w:val="1236"/>
              </w:trPr>
              <w:tc>
                <w:tcPr>
                  <w:tcW w:w="916" w:type="pct"/>
                  <w:vMerge w:val="restart"/>
                  <w:shd w:val="clear" w:color="auto" w:fill="auto"/>
                  <w:vAlign w:val="center"/>
                </w:tcPr>
                <w:p w14:paraId="25FFC19E" w14:textId="3D1E2AFE" w:rsidR="004B1906" w:rsidRPr="008A0073" w:rsidRDefault="004B1906" w:rsidP="004B1906">
                  <w:pPr>
                    <w:rPr>
                      <w:rFonts w:ascii="Times New Roman" w:hAnsi="Times New Roman" w:cs="Times New Roman"/>
                    </w:rPr>
                  </w:pPr>
                  <w:r w:rsidRPr="008A0073">
                    <w:rPr>
                      <w:rFonts w:ascii="Times New Roman" w:hAnsi="Times New Roman" w:cs="Times New Roman"/>
                    </w:rPr>
                    <w:t xml:space="preserve">03-001-06-05-01-07-01 </w:t>
                  </w:r>
                </w:p>
                <w:p w14:paraId="464E73A7" w14:textId="54B1477A" w:rsidR="004B1906" w:rsidRPr="008A0073" w:rsidRDefault="004B1906" w:rsidP="00A63A47">
                  <w:pPr>
                    <w:rPr>
                      <w:rFonts w:ascii="Times New Roman" w:hAnsi="Times New Roman" w:cs="Times New Roman"/>
                      <w:i/>
                      <w:iCs/>
                    </w:rPr>
                  </w:pPr>
                </w:p>
              </w:tc>
              <w:tc>
                <w:tcPr>
                  <w:tcW w:w="1057" w:type="pct"/>
                  <w:shd w:val="clear" w:color="auto" w:fill="auto"/>
                  <w:vAlign w:val="center"/>
                </w:tcPr>
                <w:p w14:paraId="4AB798E5" w14:textId="0E7E05C6" w:rsidR="004B1906" w:rsidRPr="008A0073" w:rsidRDefault="004B1906" w:rsidP="00841866">
                  <w:pPr>
                    <w:keepNext/>
                    <w:rPr>
                      <w:rFonts w:ascii="Times New Roman" w:hAnsi="Times New Roman" w:cs="Times New Roman"/>
                    </w:rPr>
                  </w:pPr>
                  <w:r w:rsidRPr="008A0073">
                    <w:rPr>
                      <w:rFonts w:ascii="Times New Roman" w:hAnsi="Times New Roman" w:cs="Times New Roman"/>
                    </w:rPr>
                    <w:t>Būstai su efektyvesniais šilumos gamybos įrenginiais</w:t>
                  </w:r>
                </w:p>
              </w:tc>
              <w:tc>
                <w:tcPr>
                  <w:tcW w:w="845" w:type="pct"/>
                  <w:shd w:val="clear" w:color="auto" w:fill="auto"/>
                  <w:vAlign w:val="center"/>
                </w:tcPr>
                <w:p w14:paraId="67FD1326" w14:textId="77777777" w:rsidR="004B1906" w:rsidRPr="008A0073" w:rsidRDefault="004B1906" w:rsidP="004B1906">
                  <w:pPr>
                    <w:keepNext/>
                    <w:jc w:val="center"/>
                    <w:rPr>
                      <w:rFonts w:ascii="Times New Roman" w:hAnsi="Times New Roman" w:cs="Times New Roman"/>
                      <w:bCs/>
                    </w:rPr>
                  </w:pPr>
                  <w:r w:rsidRPr="008A0073">
                    <w:rPr>
                      <w:rFonts w:ascii="Times New Roman" w:hAnsi="Times New Roman" w:cs="Times New Roman"/>
                      <w:bCs/>
                    </w:rPr>
                    <w:t>P-03-001-06-05-01-01</w:t>
                  </w:r>
                </w:p>
                <w:p w14:paraId="0071711F" w14:textId="523D233F" w:rsidR="004B1906" w:rsidRPr="008A0073" w:rsidRDefault="004B1906" w:rsidP="00841866">
                  <w:pPr>
                    <w:keepNext/>
                    <w:jc w:val="center"/>
                    <w:rPr>
                      <w:rFonts w:ascii="Times New Roman" w:hAnsi="Times New Roman" w:cs="Times New Roman"/>
                      <w:bCs/>
                    </w:rPr>
                  </w:pPr>
                  <w:r w:rsidRPr="008A0073">
                    <w:rPr>
                      <w:rFonts w:ascii="Times New Roman" w:hAnsi="Times New Roman" w:cs="Times New Roman"/>
                      <w:bCs/>
                    </w:rPr>
                    <w:t>(P.S.2.1009)</w:t>
                  </w:r>
                </w:p>
              </w:tc>
              <w:tc>
                <w:tcPr>
                  <w:tcW w:w="1197" w:type="pct"/>
                  <w:shd w:val="clear" w:color="auto" w:fill="auto"/>
                  <w:vAlign w:val="center"/>
                </w:tcPr>
                <w:p w14:paraId="6B1F2EC5" w14:textId="77777777" w:rsidR="004B1906" w:rsidRPr="008A0073" w:rsidRDefault="004B1906" w:rsidP="004B1906">
                  <w:pPr>
                    <w:keepNext/>
                    <w:jc w:val="center"/>
                    <w:rPr>
                      <w:rFonts w:ascii="Times New Roman" w:hAnsi="Times New Roman" w:cs="Times New Roman"/>
                      <w:bCs/>
                    </w:rPr>
                  </w:pPr>
                  <w:r w:rsidRPr="008A0073">
                    <w:rPr>
                      <w:rFonts w:ascii="Times New Roman" w:hAnsi="Times New Roman" w:cs="Times New Roman"/>
                      <w:bCs/>
                    </w:rPr>
                    <w:t>Būstai</w:t>
                  </w:r>
                </w:p>
                <w:p w14:paraId="1B0D6344" w14:textId="0D6F4C40" w:rsidR="004B1906" w:rsidRPr="008A0073" w:rsidRDefault="004B1906" w:rsidP="004B1906">
                  <w:pPr>
                    <w:keepNext/>
                    <w:jc w:val="center"/>
                    <w:rPr>
                      <w:rFonts w:ascii="Times New Roman" w:hAnsi="Times New Roman" w:cs="Times New Roman"/>
                      <w:bCs/>
                    </w:rPr>
                  </w:pPr>
                </w:p>
              </w:tc>
              <w:tc>
                <w:tcPr>
                  <w:tcW w:w="985" w:type="pct"/>
                  <w:shd w:val="clear" w:color="auto" w:fill="auto"/>
                  <w:vAlign w:val="center"/>
                </w:tcPr>
                <w:p w14:paraId="4C5DEBA4" w14:textId="7D4BA4D2" w:rsidR="004B1906" w:rsidRPr="008A0073" w:rsidRDefault="004B1906" w:rsidP="004B1906">
                  <w:pPr>
                    <w:keepNext/>
                    <w:jc w:val="center"/>
                    <w:rPr>
                      <w:rFonts w:ascii="Times New Roman" w:hAnsi="Times New Roman" w:cs="Times New Roman"/>
                      <w:bCs/>
                    </w:rPr>
                  </w:pPr>
                  <w:r w:rsidRPr="008A0073">
                    <w:rPr>
                      <w:rFonts w:ascii="Times New Roman" w:hAnsi="Times New Roman" w:cs="Times New Roman"/>
                      <w:bCs/>
                    </w:rPr>
                    <w:t>21 534</w:t>
                  </w:r>
                </w:p>
                <w:p w14:paraId="6BA5F999" w14:textId="76407BEE" w:rsidR="004B1906" w:rsidRPr="008A0073" w:rsidRDefault="004B1906" w:rsidP="004B1906">
                  <w:pPr>
                    <w:keepNext/>
                    <w:jc w:val="center"/>
                    <w:rPr>
                      <w:rFonts w:ascii="Times New Roman" w:hAnsi="Times New Roman" w:cs="Times New Roman"/>
                      <w:bCs/>
                    </w:rPr>
                  </w:pPr>
                </w:p>
              </w:tc>
            </w:tr>
            <w:tr w:rsidR="004B1906" w:rsidRPr="008A0073" w14:paraId="7789017C" w14:textId="77777777" w:rsidTr="004B1906">
              <w:trPr>
                <w:trHeight w:val="615"/>
              </w:trPr>
              <w:tc>
                <w:tcPr>
                  <w:tcW w:w="916" w:type="pct"/>
                  <w:vMerge/>
                  <w:shd w:val="clear" w:color="auto" w:fill="auto"/>
                  <w:vAlign w:val="center"/>
                </w:tcPr>
                <w:p w14:paraId="34D5A3B8" w14:textId="77777777" w:rsidR="004B1906" w:rsidRPr="008A0073" w:rsidRDefault="004B1906" w:rsidP="00D156E1">
                  <w:pPr>
                    <w:rPr>
                      <w:rFonts w:ascii="Times New Roman" w:hAnsi="Times New Roman" w:cs="Times New Roman"/>
                      <w:i/>
                      <w:iCs/>
                    </w:rPr>
                  </w:pPr>
                </w:p>
              </w:tc>
              <w:tc>
                <w:tcPr>
                  <w:tcW w:w="1057" w:type="pct"/>
                  <w:shd w:val="clear" w:color="auto" w:fill="auto"/>
                  <w:vAlign w:val="center"/>
                </w:tcPr>
                <w:p w14:paraId="02F68DE2" w14:textId="13B04743" w:rsidR="004B1906" w:rsidRPr="008A0073" w:rsidRDefault="004B1906" w:rsidP="00841866">
                  <w:pPr>
                    <w:keepNext/>
                    <w:rPr>
                      <w:rFonts w:ascii="Times New Roman" w:hAnsi="Times New Roman" w:cs="Times New Roman"/>
                    </w:rPr>
                  </w:pPr>
                  <w:r w:rsidRPr="008A0073">
                    <w:rPr>
                      <w:rFonts w:ascii="Times New Roman" w:hAnsi="Times New Roman" w:cs="Times New Roman"/>
                    </w:rPr>
                    <w:t>Metinis pirminės energijos suvartojimas (iš kurio: būstai, viešieji pastatai, įmonės, kita)</w:t>
                  </w:r>
                </w:p>
              </w:tc>
              <w:tc>
                <w:tcPr>
                  <w:tcW w:w="845" w:type="pct"/>
                  <w:shd w:val="clear" w:color="auto" w:fill="auto"/>
                  <w:vAlign w:val="center"/>
                </w:tcPr>
                <w:p w14:paraId="0BB52F14" w14:textId="77777777" w:rsidR="004B1906" w:rsidRPr="008A0073" w:rsidRDefault="004B1906" w:rsidP="004B1906">
                  <w:pPr>
                    <w:keepNext/>
                    <w:jc w:val="center"/>
                    <w:rPr>
                      <w:rFonts w:ascii="Times New Roman" w:hAnsi="Times New Roman" w:cs="Times New Roman"/>
                      <w:bCs/>
                    </w:rPr>
                  </w:pPr>
                  <w:r w:rsidRPr="008A0073">
                    <w:rPr>
                      <w:rFonts w:ascii="Times New Roman" w:hAnsi="Times New Roman" w:cs="Times New Roman"/>
                      <w:bCs/>
                    </w:rPr>
                    <w:t>R-03-001-06-05-01-01</w:t>
                  </w:r>
                </w:p>
                <w:p w14:paraId="40DBBBB4" w14:textId="77777777" w:rsidR="004B1906" w:rsidRPr="008A0073" w:rsidRDefault="004B1906" w:rsidP="004B1906">
                  <w:pPr>
                    <w:keepNext/>
                    <w:jc w:val="center"/>
                    <w:rPr>
                      <w:rFonts w:ascii="Times New Roman" w:hAnsi="Times New Roman" w:cs="Times New Roman"/>
                      <w:bCs/>
                    </w:rPr>
                  </w:pPr>
                  <w:r w:rsidRPr="008A0073">
                    <w:rPr>
                      <w:rFonts w:ascii="Times New Roman" w:hAnsi="Times New Roman" w:cs="Times New Roman"/>
                      <w:bCs/>
                    </w:rPr>
                    <w:t>(R.B.2.2026)</w:t>
                  </w:r>
                </w:p>
                <w:p w14:paraId="47ADC7E1" w14:textId="77777777" w:rsidR="004B1906" w:rsidRPr="008A0073" w:rsidRDefault="004B1906" w:rsidP="004B1906">
                  <w:pPr>
                    <w:keepNext/>
                    <w:jc w:val="center"/>
                    <w:rPr>
                      <w:rFonts w:ascii="Times New Roman" w:hAnsi="Times New Roman" w:cs="Times New Roman"/>
                      <w:bCs/>
                    </w:rPr>
                  </w:pPr>
                </w:p>
              </w:tc>
              <w:tc>
                <w:tcPr>
                  <w:tcW w:w="1197" w:type="pct"/>
                  <w:shd w:val="clear" w:color="auto" w:fill="auto"/>
                  <w:vAlign w:val="center"/>
                </w:tcPr>
                <w:p w14:paraId="40FD55BE" w14:textId="77777777" w:rsidR="004B1906" w:rsidRPr="008A0073" w:rsidRDefault="004B1906" w:rsidP="004B1906">
                  <w:pPr>
                    <w:keepNext/>
                    <w:jc w:val="center"/>
                    <w:rPr>
                      <w:rFonts w:ascii="Times New Roman" w:hAnsi="Times New Roman" w:cs="Times New Roman"/>
                      <w:bCs/>
                    </w:rPr>
                  </w:pPr>
                  <w:r w:rsidRPr="008A0073">
                    <w:rPr>
                      <w:rFonts w:ascii="Times New Roman" w:hAnsi="Times New Roman" w:cs="Times New Roman"/>
                      <w:bCs/>
                    </w:rPr>
                    <w:t>MWh per metus</w:t>
                  </w:r>
                </w:p>
                <w:p w14:paraId="70D9E618" w14:textId="77777777" w:rsidR="004B1906" w:rsidRPr="008A0073" w:rsidRDefault="004B1906" w:rsidP="004B1906">
                  <w:pPr>
                    <w:keepNext/>
                    <w:jc w:val="center"/>
                    <w:rPr>
                      <w:rFonts w:ascii="Times New Roman" w:hAnsi="Times New Roman" w:cs="Times New Roman"/>
                      <w:bCs/>
                    </w:rPr>
                  </w:pPr>
                </w:p>
              </w:tc>
              <w:tc>
                <w:tcPr>
                  <w:tcW w:w="985" w:type="pct"/>
                  <w:shd w:val="clear" w:color="auto" w:fill="auto"/>
                  <w:vAlign w:val="center"/>
                </w:tcPr>
                <w:p w14:paraId="725D1203" w14:textId="59FEFA0F" w:rsidR="004B1906" w:rsidRPr="008A0073" w:rsidRDefault="004B1906" w:rsidP="004B1906">
                  <w:pPr>
                    <w:keepNext/>
                    <w:jc w:val="center"/>
                    <w:rPr>
                      <w:rFonts w:ascii="Times New Roman" w:hAnsi="Times New Roman" w:cs="Times New Roman"/>
                      <w:bCs/>
                    </w:rPr>
                  </w:pPr>
                  <w:r w:rsidRPr="008A0073">
                    <w:rPr>
                      <w:rFonts w:ascii="Times New Roman" w:hAnsi="Times New Roman" w:cs="Times New Roman"/>
                      <w:bCs/>
                    </w:rPr>
                    <w:t>450 061</w:t>
                  </w:r>
                </w:p>
              </w:tc>
            </w:tr>
            <w:tr w:rsidR="004B1906" w:rsidRPr="008A0073" w14:paraId="7CEC3F70" w14:textId="77777777" w:rsidTr="004B1906">
              <w:trPr>
                <w:trHeight w:val="615"/>
              </w:trPr>
              <w:tc>
                <w:tcPr>
                  <w:tcW w:w="916" w:type="pct"/>
                  <w:vMerge/>
                  <w:shd w:val="clear" w:color="auto" w:fill="auto"/>
                  <w:vAlign w:val="center"/>
                </w:tcPr>
                <w:p w14:paraId="3D88D77F" w14:textId="77777777" w:rsidR="004B1906" w:rsidRPr="008A0073" w:rsidRDefault="004B1906" w:rsidP="00D156E1">
                  <w:pPr>
                    <w:rPr>
                      <w:rFonts w:ascii="Times New Roman" w:hAnsi="Times New Roman" w:cs="Times New Roman"/>
                      <w:i/>
                      <w:iCs/>
                    </w:rPr>
                  </w:pPr>
                </w:p>
              </w:tc>
              <w:tc>
                <w:tcPr>
                  <w:tcW w:w="1057" w:type="pct"/>
                  <w:shd w:val="clear" w:color="auto" w:fill="auto"/>
                  <w:vAlign w:val="center"/>
                </w:tcPr>
                <w:p w14:paraId="45BFF050" w14:textId="22080549" w:rsidR="004B1906" w:rsidRPr="008A0073" w:rsidRDefault="004B1906" w:rsidP="004B1906">
                  <w:pPr>
                    <w:keepNext/>
                    <w:rPr>
                      <w:rFonts w:ascii="Times New Roman" w:hAnsi="Times New Roman" w:cs="Times New Roman"/>
                    </w:rPr>
                  </w:pPr>
                  <w:r w:rsidRPr="008A0073">
                    <w:rPr>
                      <w:rFonts w:ascii="Times New Roman" w:hAnsi="Times New Roman" w:cs="Times New Roman"/>
                    </w:rPr>
                    <w:t>Numatomas šiltnamio efektą sukeliančių dujų kiekis</w:t>
                  </w:r>
                </w:p>
              </w:tc>
              <w:tc>
                <w:tcPr>
                  <w:tcW w:w="845" w:type="pct"/>
                  <w:shd w:val="clear" w:color="auto" w:fill="auto"/>
                  <w:vAlign w:val="center"/>
                </w:tcPr>
                <w:p w14:paraId="7574AE31" w14:textId="77777777" w:rsidR="004B1906" w:rsidRPr="008A0073" w:rsidRDefault="004B1906" w:rsidP="004B1906">
                  <w:pPr>
                    <w:keepNext/>
                    <w:jc w:val="center"/>
                    <w:rPr>
                      <w:rFonts w:ascii="Times New Roman" w:hAnsi="Times New Roman" w:cs="Times New Roman"/>
                      <w:bCs/>
                    </w:rPr>
                  </w:pPr>
                  <w:r w:rsidRPr="008A0073">
                    <w:rPr>
                      <w:rFonts w:ascii="Times New Roman" w:hAnsi="Times New Roman" w:cs="Times New Roman"/>
                      <w:bCs/>
                    </w:rPr>
                    <w:t>R-03-001-06-05-01-06</w:t>
                  </w:r>
                </w:p>
                <w:p w14:paraId="6F730A58" w14:textId="184B822B" w:rsidR="004B1906" w:rsidRPr="008A0073" w:rsidRDefault="004B1906" w:rsidP="004B1906">
                  <w:pPr>
                    <w:keepNext/>
                    <w:jc w:val="center"/>
                    <w:rPr>
                      <w:rFonts w:ascii="Times New Roman" w:hAnsi="Times New Roman" w:cs="Times New Roman"/>
                      <w:bCs/>
                    </w:rPr>
                  </w:pPr>
                  <w:r w:rsidRPr="008A0073">
                    <w:rPr>
                      <w:rFonts w:ascii="Times New Roman" w:hAnsi="Times New Roman" w:cs="Times New Roman"/>
                      <w:bCs/>
                    </w:rPr>
                    <w:t>(R.B.2.2029)</w:t>
                  </w:r>
                </w:p>
              </w:tc>
              <w:tc>
                <w:tcPr>
                  <w:tcW w:w="1197" w:type="pct"/>
                  <w:shd w:val="clear" w:color="auto" w:fill="auto"/>
                  <w:vAlign w:val="center"/>
                </w:tcPr>
                <w:p w14:paraId="2B60D7A4" w14:textId="01CCEC6D" w:rsidR="004B1906" w:rsidRPr="008A0073" w:rsidRDefault="004B1906" w:rsidP="004B1906">
                  <w:pPr>
                    <w:keepNext/>
                    <w:jc w:val="center"/>
                    <w:rPr>
                      <w:rFonts w:ascii="Times New Roman" w:hAnsi="Times New Roman" w:cs="Times New Roman"/>
                      <w:bCs/>
                    </w:rPr>
                  </w:pPr>
                  <w:r w:rsidRPr="008A0073">
                    <w:rPr>
                      <w:rFonts w:ascii="Times New Roman" w:hAnsi="Times New Roman" w:cs="Times New Roman"/>
                      <w:bCs/>
                    </w:rPr>
                    <w:t>Tonos CO2 ekvivalentu per metus</w:t>
                  </w:r>
                </w:p>
              </w:tc>
              <w:tc>
                <w:tcPr>
                  <w:tcW w:w="985" w:type="pct"/>
                  <w:shd w:val="clear" w:color="auto" w:fill="auto"/>
                  <w:vAlign w:val="center"/>
                </w:tcPr>
                <w:p w14:paraId="3D3D8A37" w14:textId="25CBEF56" w:rsidR="004B1906" w:rsidRPr="008A0073" w:rsidRDefault="004B1906" w:rsidP="004B1906">
                  <w:pPr>
                    <w:keepNext/>
                    <w:jc w:val="center"/>
                    <w:rPr>
                      <w:rFonts w:ascii="Times New Roman" w:hAnsi="Times New Roman" w:cs="Times New Roman"/>
                      <w:bCs/>
                    </w:rPr>
                  </w:pPr>
                  <w:r w:rsidRPr="008A0073">
                    <w:rPr>
                      <w:rFonts w:ascii="Times New Roman" w:hAnsi="Times New Roman" w:cs="Times New Roman"/>
                      <w:bCs/>
                    </w:rPr>
                    <w:t>41 405</w:t>
                  </w:r>
                </w:p>
              </w:tc>
            </w:tr>
            <w:tr w:rsidR="00A63A47" w:rsidRPr="008A0073" w14:paraId="0AB062A4" w14:textId="77777777" w:rsidTr="004B1906">
              <w:trPr>
                <w:trHeight w:val="615"/>
              </w:trPr>
              <w:tc>
                <w:tcPr>
                  <w:tcW w:w="916" w:type="pct"/>
                  <w:vMerge w:val="restart"/>
                  <w:shd w:val="clear" w:color="auto" w:fill="auto"/>
                  <w:vAlign w:val="center"/>
                </w:tcPr>
                <w:p w14:paraId="546D2D92" w14:textId="3E314BBC" w:rsidR="00A63A47" w:rsidRPr="008A0073" w:rsidRDefault="00A63A47" w:rsidP="00A63A47">
                  <w:pPr>
                    <w:rPr>
                      <w:rFonts w:ascii="Times New Roman" w:hAnsi="Times New Roman" w:cs="Times New Roman"/>
                    </w:rPr>
                  </w:pPr>
                  <w:r w:rsidRPr="00A63A47">
                    <w:rPr>
                      <w:rFonts w:ascii="Times New Roman" w:hAnsi="Times New Roman" w:cs="Times New Roman"/>
                    </w:rPr>
                    <w:t xml:space="preserve">03-001-06-05-01-08-01  </w:t>
                  </w:r>
                </w:p>
              </w:tc>
              <w:tc>
                <w:tcPr>
                  <w:tcW w:w="1057" w:type="pct"/>
                  <w:shd w:val="clear" w:color="auto" w:fill="auto"/>
                  <w:vAlign w:val="center"/>
                </w:tcPr>
                <w:p w14:paraId="7B7A269B" w14:textId="34360933" w:rsidR="00A63A47" w:rsidRPr="008A0073" w:rsidRDefault="00A63A47" w:rsidP="00A63A47">
                  <w:pPr>
                    <w:keepNext/>
                    <w:rPr>
                      <w:rFonts w:ascii="Times New Roman" w:hAnsi="Times New Roman" w:cs="Times New Roman"/>
                    </w:rPr>
                  </w:pPr>
                  <w:r w:rsidRPr="008A0073">
                    <w:rPr>
                      <w:rFonts w:ascii="Times New Roman" w:hAnsi="Times New Roman" w:cs="Times New Roman"/>
                    </w:rPr>
                    <w:t>Būstai su efektyvesniais šilumos gamybos įrenginiais</w:t>
                  </w:r>
                </w:p>
              </w:tc>
              <w:tc>
                <w:tcPr>
                  <w:tcW w:w="845" w:type="pct"/>
                  <w:shd w:val="clear" w:color="auto" w:fill="auto"/>
                  <w:vAlign w:val="center"/>
                </w:tcPr>
                <w:p w14:paraId="180BC65E" w14:textId="77777777" w:rsidR="00A63A47" w:rsidRPr="008A0073" w:rsidRDefault="00A63A47" w:rsidP="00A63A47">
                  <w:pPr>
                    <w:keepNext/>
                    <w:jc w:val="center"/>
                    <w:rPr>
                      <w:rFonts w:ascii="Times New Roman" w:hAnsi="Times New Roman" w:cs="Times New Roman"/>
                      <w:bCs/>
                    </w:rPr>
                  </w:pPr>
                  <w:r w:rsidRPr="008A0073">
                    <w:rPr>
                      <w:rFonts w:ascii="Times New Roman" w:hAnsi="Times New Roman" w:cs="Times New Roman"/>
                      <w:bCs/>
                    </w:rPr>
                    <w:t>P-03-001-06-05-01-01</w:t>
                  </w:r>
                </w:p>
                <w:p w14:paraId="18281015" w14:textId="16C5B9A6" w:rsidR="00A63A47" w:rsidRPr="008A0073" w:rsidRDefault="00A63A47" w:rsidP="00A63A47">
                  <w:pPr>
                    <w:keepNext/>
                    <w:jc w:val="center"/>
                    <w:rPr>
                      <w:rFonts w:ascii="Times New Roman" w:hAnsi="Times New Roman" w:cs="Times New Roman"/>
                      <w:bCs/>
                    </w:rPr>
                  </w:pPr>
                  <w:r w:rsidRPr="008A0073">
                    <w:rPr>
                      <w:rFonts w:ascii="Times New Roman" w:hAnsi="Times New Roman" w:cs="Times New Roman"/>
                      <w:bCs/>
                    </w:rPr>
                    <w:t>(P.S.2.1009)</w:t>
                  </w:r>
                </w:p>
              </w:tc>
              <w:tc>
                <w:tcPr>
                  <w:tcW w:w="1197" w:type="pct"/>
                  <w:shd w:val="clear" w:color="auto" w:fill="auto"/>
                  <w:vAlign w:val="center"/>
                </w:tcPr>
                <w:p w14:paraId="3A6FE34E" w14:textId="77777777" w:rsidR="00A63A47" w:rsidRPr="008A0073" w:rsidRDefault="00A63A47" w:rsidP="00A63A47">
                  <w:pPr>
                    <w:keepNext/>
                    <w:jc w:val="center"/>
                    <w:rPr>
                      <w:rFonts w:ascii="Times New Roman" w:hAnsi="Times New Roman" w:cs="Times New Roman"/>
                      <w:bCs/>
                    </w:rPr>
                  </w:pPr>
                  <w:r w:rsidRPr="008A0073">
                    <w:rPr>
                      <w:rFonts w:ascii="Times New Roman" w:hAnsi="Times New Roman" w:cs="Times New Roman"/>
                      <w:bCs/>
                    </w:rPr>
                    <w:t>Būstai</w:t>
                  </w:r>
                </w:p>
                <w:p w14:paraId="53FDAE33" w14:textId="77777777" w:rsidR="00A63A47" w:rsidRPr="008A0073" w:rsidRDefault="00A63A47" w:rsidP="00A63A47">
                  <w:pPr>
                    <w:keepNext/>
                    <w:jc w:val="center"/>
                    <w:rPr>
                      <w:rFonts w:ascii="Times New Roman" w:hAnsi="Times New Roman" w:cs="Times New Roman"/>
                      <w:bCs/>
                    </w:rPr>
                  </w:pPr>
                </w:p>
              </w:tc>
              <w:tc>
                <w:tcPr>
                  <w:tcW w:w="985" w:type="pct"/>
                  <w:shd w:val="clear" w:color="auto" w:fill="auto"/>
                  <w:vAlign w:val="center"/>
                </w:tcPr>
                <w:p w14:paraId="7170048B" w14:textId="77777777" w:rsidR="00A63A47" w:rsidRPr="008A0073" w:rsidRDefault="00A63A47" w:rsidP="00A63A47">
                  <w:pPr>
                    <w:keepNext/>
                    <w:jc w:val="center"/>
                    <w:rPr>
                      <w:rFonts w:ascii="Times New Roman" w:hAnsi="Times New Roman" w:cs="Times New Roman"/>
                      <w:bCs/>
                    </w:rPr>
                  </w:pPr>
                  <w:r w:rsidRPr="008A0073">
                    <w:rPr>
                      <w:rFonts w:ascii="Times New Roman" w:hAnsi="Times New Roman" w:cs="Times New Roman"/>
                      <w:bCs/>
                    </w:rPr>
                    <w:t>21 534</w:t>
                  </w:r>
                </w:p>
                <w:p w14:paraId="4610B9B0" w14:textId="77777777" w:rsidR="00A63A47" w:rsidRPr="008A0073" w:rsidRDefault="00A63A47" w:rsidP="00A63A47">
                  <w:pPr>
                    <w:keepNext/>
                    <w:jc w:val="center"/>
                    <w:rPr>
                      <w:rFonts w:ascii="Times New Roman" w:hAnsi="Times New Roman" w:cs="Times New Roman"/>
                      <w:bCs/>
                    </w:rPr>
                  </w:pPr>
                </w:p>
              </w:tc>
            </w:tr>
            <w:tr w:rsidR="00A63A47" w:rsidRPr="008A0073" w14:paraId="7B1E0330" w14:textId="77777777" w:rsidTr="004B1906">
              <w:trPr>
                <w:trHeight w:val="615"/>
              </w:trPr>
              <w:tc>
                <w:tcPr>
                  <w:tcW w:w="916" w:type="pct"/>
                  <w:vMerge/>
                  <w:shd w:val="clear" w:color="auto" w:fill="auto"/>
                  <w:vAlign w:val="center"/>
                </w:tcPr>
                <w:p w14:paraId="0C53DF73" w14:textId="77777777" w:rsidR="00A63A47" w:rsidRPr="008A0073" w:rsidRDefault="00A63A47" w:rsidP="00A63A47">
                  <w:pPr>
                    <w:rPr>
                      <w:rFonts w:ascii="Times New Roman" w:hAnsi="Times New Roman" w:cs="Times New Roman"/>
                    </w:rPr>
                  </w:pPr>
                </w:p>
              </w:tc>
              <w:tc>
                <w:tcPr>
                  <w:tcW w:w="1057" w:type="pct"/>
                  <w:shd w:val="clear" w:color="auto" w:fill="auto"/>
                  <w:vAlign w:val="center"/>
                </w:tcPr>
                <w:p w14:paraId="08AFE525" w14:textId="716B4732" w:rsidR="00A63A47" w:rsidRPr="008A0073" w:rsidRDefault="00A63A47" w:rsidP="00A63A47">
                  <w:pPr>
                    <w:keepNext/>
                    <w:rPr>
                      <w:rFonts w:ascii="Times New Roman" w:hAnsi="Times New Roman" w:cs="Times New Roman"/>
                    </w:rPr>
                  </w:pPr>
                  <w:r w:rsidRPr="008A0073">
                    <w:rPr>
                      <w:rFonts w:ascii="Times New Roman" w:hAnsi="Times New Roman" w:cs="Times New Roman"/>
                    </w:rPr>
                    <w:t>Metinis pirminės energijos suvartojimas (iš kurio: būstai, viešieji pastatai, įmonės, kita)</w:t>
                  </w:r>
                </w:p>
              </w:tc>
              <w:tc>
                <w:tcPr>
                  <w:tcW w:w="845" w:type="pct"/>
                  <w:shd w:val="clear" w:color="auto" w:fill="auto"/>
                  <w:vAlign w:val="center"/>
                </w:tcPr>
                <w:p w14:paraId="3B974F5C" w14:textId="77777777" w:rsidR="00A63A47" w:rsidRPr="008A0073" w:rsidRDefault="00A63A47" w:rsidP="00A63A47">
                  <w:pPr>
                    <w:keepNext/>
                    <w:jc w:val="center"/>
                    <w:rPr>
                      <w:rFonts w:ascii="Times New Roman" w:hAnsi="Times New Roman" w:cs="Times New Roman"/>
                      <w:bCs/>
                    </w:rPr>
                  </w:pPr>
                  <w:r w:rsidRPr="008A0073">
                    <w:rPr>
                      <w:rFonts w:ascii="Times New Roman" w:hAnsi="Times New Roman" w:cs="Times New Roman"/>
                      <w:bCs/>
                    </w:rPr>
                    <w:t>R-03-001-06-05-01-01</w:t>
                  </w:r>
                </w:p>
                <w:p w14:paraId="36CC628D" w14:textId="77777777" w:rsidR="00A63A47" w:rsidRPr="008A0073" w:rsidRDefault="00A63A47" w:rsidP="00A63A47">
                  <w:pPr>
                    <w:keepNext/>
                    <w:jc w:val="center"/>
                    <w:rPr>
                      <w:rFonts w:ascii="Times New Roman" w:hAnsi="Times New Roman" w:cs="Times New Roman"/>
                      <w:bCs/>
                    </w:rPr>
                  </w:pPr>
                  <w:r w:rsidRPr="008A0073">
                    <w:rPr>
                      <w:rFonts w:ascii="Times New Roman" w:hAnsi="Times New Roman" w:cs="Times New Roman"/>
                      <w:bCs/>
                    </w:rPr>
                    <w:t>(R.B.2.2026)</w:t>
                  </w:r>
                </w:p>
                <w:p w14:paraId="5EF66FEA" w14:textId="77777777" w:rsidR="00A63A47" w:rsidRPr="008A0073" w:rsidRDefault="00A63A47" w:rsidP="00A63A47">
                  <w:pPr>
                    <w:keepNext/>
                    <w:jc w:val="center"/>
                    <w:rPr>
                      <w:rFonts w:ascii="Times New Roman" w:hAnsi="Times New Roman" w:cs="Times New Roman"/>
                      <w:bCs/>
                    </w:rPr>
                  </w:pPr>
                </w:p>
              </w:tc>
              <w:tc>
                <w:tcPr>
                  <w:tcW w:w="1197" w:type="pct"/>
                  <w:shd w:val="clear" w:color="auto" w:fill="auto"/>
                  <w:vAlign w:val="center"/>
                </w:tcPr>
                <w:p w14:paraId="59ED84CD" w14:textId="77777777" w:rsidR="00A63A47" w:rsidRPr="008A0073" w:rsidRDefault="00A63A47" w:rsidP="00A63A47">
                  <w:pPr>
                    <w:keepNext/>
                    <w:jc w:val="center"/>
                    <w:rPr>
                      <w:rFonts w:ascii="Times New Roman" w:hAnsi="Times New Roman" w:cs="Times New Roman"/>
                      <w:bCs/>
                    </w:rPr>
                  </w:pPr>
                  <w:r w:rsidRPr="008A0073">
                    <w:rPr>
                      <w:rFonts w:ascii="Times New Roman" w:hAnsi="Times New Roman" w:cs="Times New Roman"/>
                      <w:bCs/>
                    </w:rPr>
                    <w:t>MWh per metus</w:t>
                  </w:r>
                </w:p>
                <w:p w14:paraId="2F305C0B" w14:textId="77777777" w:rsidR="00A63A47" w:rsidRPr="008A0073" w:rsidRDefault="00A63A47" w:rsidP="00A63A47">
                  <w:pPr>
                    <w:keepNext/>
                    <w:jc w:val="center"/>
                    <w:rPr>
                      <w:rFonts w:ascii="Times New Roman" w:hAnsi="Times New Roman" w:cs="Times New Roman"/>
                      <w:bCs/>
                    </w:rPr>
                  </w:pPr>
                </w:p>
              </w:tc>
              <w:tc>
                <w:tcPr>
                  <w:tcW w:w="985" w:type="pct"/>
                  <w:shd w:val="clear" w:color="auto" w:fill="auto"/>
                  <w:vAlign w:val="center"/>
                </w:tcPr>
                <w:p w14:paraId="6D47EB62" w14:textId="080C948D" w:rsidR="00A63A47" w:rsidRPr="008A0073" w:rsidRDefault="00A63A47" w:rsidP="00A63A47">
                  <w:pPr>
                    <w:keepNext/>
                    <w:jc w:val="center"/>
                    <w:rPr>
                      <w:rFonts w:ascii="Times New Roman" w:hAnsi="Times New Roman" w:cs="Times New Roman"/>
                      <w:bCs/>
                    </w:rPr>
                  </w:pPr>
                  <w:r w:rsidRPr="008A0073">
                    <w:rPr>
                      <w:rFonts w:ascii="Times New Roman" w:hAnsi="Times New Roman" w:cs="Times New Roman"/>
                      <w:bCs/>
                    </w:rPr>
                    <w:t>450 061</w:t>
                  </w:r>
                </w:p>
              </w:tc>
            </w:tr>
            <w:tr w:rsidR="00A63A47" w:rsidRPr="008A0073" w14:paraId="2383F5DF" w14:textId="77777777" w:rsidTr="004B1906">
              <w:trPr>
                <w:trHeight w:val="615"/>
              </w:trPr>
              <w:tc>
                <w:tcPr>
                  <w:tcW w:w="916" w:type="pct"/>
                  <w:vMerge/>
                  <w:shd w:val="clear" w:color="auto" w:fill="auto"/>
                  <w:vAlign w:val="center"/>
                </w:tcPr>
                <w:p w14:paraId="4F53D087" w14:textId="77777777" w:rsidR="00A63A47" w:rsidRPr="008A0073" w:rsidRDefault="00A63A47" w:rsidP="00A63A47">
                  <w:pPr>
                    <w:rPr>
                      <w:rFonts w:ascii="Times New Roman" w:hAnsi="Times New Roman" w:cs="Times New Roman"/>
                    </w:rPr>
                  </w:pPr>
                </w:p>
              </w:tc>
              <w:tc>
                <w:tcPr>
                  <w:tcW w:w="1057" w:type="pct"/>
                  <w:shd w:val="clear" w:color="auto" w:fill="auto"/>
                  <w:vAlign w:val="center"/>
                </w:tcPr>
                <w:p w14:paraId="5D73A914" w14:textId="65ABA429" w:rsidR="00A63A47" w:rsidRPr="008A0073" w:rsidRDefault="00A63A47" w:rsidP="00A63A47">
                  <w:pPr>
                    <w:keepNext/>
                    <w:rPr>
                      <w:rFonts w:ascii="Times New Roman" w:hAnsi="Times New Roman" w:cs="Times New Roman"/>
                    </w:rPr>
                  </w:pPr>
                  <w:r w:rsidRPr="008A0073">
                    <w:rPr>
                      <w:rFonts w:ascii="Times New Roman" w:hAnsi="Times New Roman" w:cs="Times New Roman"/>
                    </w:rPr>
                    <w:t>Numatomas šiltnamio efektą sukeliančių dujų kiekis</w:t>
                  </w:r>
                </w:p>
              </w:tc>
              <w:tc>
                <w:tcPr>
                  <w:tcW w:w="845" w:type="pct"/>
                  <w:shd w:val="clear" w:color="auto" w:fill="auto"/>
                  <w:vAlign w:val="center"/>
                </w:tcPr>
                <w:p w14:paraId="04C5A8EB" w14:textId="77777777" w:rsidR="00A63A47" w:rsidRPr="008A0073" w:rsidRDefault="00A63A47" w:rsidP="00A63A47">
                  <w:pPr>
                    <w:keepNext/>
                    <w:jc w:val="center"/>
                    <w:rPr>
                      <w:rFonts w:ascii="Times New Roman" w:hAnsi="Times New Roman" w:cs="Times New Roman"/>
                      <w:bCs/>
                    </w:rPr>
                  </w:pPr>
                  <w:r w:rsidRPr="008A0073">
                    <w:rPr>
                      <w:rFonts w:ascii="Times New Roman" w:hAnsi="Times New Roman" w:cs="Times New Roman"/>
                      <w:bCs/>
                    </w:rPr>
                    <w:t>R-03-001-06-05-01-06</w:t>
                  </w:r>
                </w:p>
                <w:p w14:paraId="392A3C88" w14:textId="2DEDE1B1" w:rsidR="00A63A47" w:rsidRPr="008A0073" w:rsidRDefault="00A63A47" w:rsidP="00A63A47">
                  <w:pPr>
                    <w:keepNext/>
                    <w:jc w:val="center"/>
                    <w:rPr>
                      <w:rFonts w:ascii="Times New Roman" w:hAnsi="Times New Roman" w:cs="Times New Roman"/>
                      <w:bCs/>
                    </w:rPr>
                  </w:pPr>
                  <w:r w:rsidRPr="008A0073">
                    <w:rPr>
                      <w:rFonts w:ascii="Times New Roman" w:hAnsi="Times New Roman" w:cs="Times New Roman"/>
                      <w:bCs/>
                    </w:rPr>
                    <w:t>(R.B.2.2029)</w:t>
                  </w:r>
                </w:p>
              </w:tc>
              <w:tc>
                <w:tcPr>
                  <w:tcW w:w="1197" w:type="pct"/>
                  <w:shd w:val="clear" w:color="auto" w:fill="auto"/>
                  <w:vAlign w:val="center"/>
                </w:tcPr>
                <w:p w14:paraId="24610633" w14:textId="19F7FE1F" w:rsidR="00A63A47" w:rsidRPr="008A0073" w:rsidRDefault="00A63A47" w:rsidP="00A63A47">
                  <w:pPr>
                    <w:keepNext/>
                    <w:jc w:val="center"/>
                    <w:rPr>
                      <w:rFonts w:ascii="Times New Roman" w:hAnsi="Times New Roman" w:cs="Times New Roman"/>
                      <w:bCs/>
                    </w:rPr>
                  </w:pPr>
                  <w:r w:rsidRPr="008A0073">
                    <w:rPr>
                      <w:rFonts w:ascii="Times New Roman" w:hAnsi="Times New Roman" w:cs="Times New Roman"/>
                      <w:bCs/>
                    </w:rPr>
                    <w:t>Tonos CO2 ekvivalentu per metus</w:t>
                  </w:r>
                </w:p>
              </w:tc>
              <w:tc>
                <w:tcPr>
                  <w:tcW w:w="985" w:type="pct"/>
                  <w:shd w:val="clear" w:color="auto" w:fill="auto"/>
                  <w:vAlign w:val="center"/>
                </w:tcPr>
                <w:p w14:paraId="39378F5F" w14:textId="59DCB54A" w:rsidR="00A63A47" w:rsidRPr="008A0073" w:rsidRDefault="00A63A47" w:rsidP="00A63A47">
                  <w:pPr>
                    <w:keepNext/>
                    <w:jc w:val="center"/>
                    <w:rPr>
                      <w:rFonts w:ascii="Times New Roman" w:hAnsi="Times New Roman" w:cs="Times New Roman"/>
                      <w:bCs/>
                    </w:rPr>
                  </w:pPr>
                  <w:r w:rsidRPr="008A0073">
                    <w:rPr>
                      <w:rFonts w:ascii="Times New Roman" w:hAnsi="Times New Roman" w:cs="Times New Roman"/>
                      <w:bCs/>
                    </w:rPr>
                    <w:t>41 405</w:t>
                  </w:r>
                </w:p>
              </w:tc>
            </w:tr>
            <w:tr w:rsidR="000D672C" w:rsidRPr="008A0073" w14:paraId="7CC91A78" w14:textId="77777777" w:rsidTr="004B1906">
              <w:trPr>
                <w:trHeight w:val="615"/>
              </w:trPr>
              <w:tc>
                <w:tcPr>
                  <w:tcW w:w="916" w:type="pct"/>
                  <w:vMerge w:val="restart"/>
                  <w:shd w:val="clear" w:color="auto" w:fill="auto"/>
                  <w:vAlign w:val="center"/>
                </w:tcPr>
                <w:p w14:paraId="135AA0FF" w14:textId="14FEA023" w:rsidR="000D672C" w:rsidRPr="008A0073" w:rsidRDefault="000D672C" w:rsidP="000D672C">
                  <w:pPr>
                    <w:rPr>
                      <w:rFonts w:ascii="Times New Roman" w:hAnsi="Times New Roman" w:cs="Times New Roman"/>
                    </w:rPr>
                  </w:pPr>
                  <w:r w:rsidRPr="000D672C">
                    <w:rPr>
                      <w:rFonts w:ascii="Times New Roman" w:hAnsi="Times New Roman" w:cs="Times New Roman"/>
                    </w:rPr>
                    <w:t>03-001-06-05-01-09-01</w:t>
                  </w:r>
                </w:p>
              </w:tc>
              <w:tc>
                <w:tcPr>
                  <w:tcW w:w="1057" w:type="pct"/>
                  <w:shd w:val="clear" w:color="auto" w:fill="auto"/>
                  <w:vAlign w:val="center"/>
                </w:tcPr>
                <w:p w14:paraId="16DF029F" w14:textId="6160547F" w:rsidR="000D672C" w:rsidRPr="008A0073" w:rsidRDefault="000D672C" w:rsidP="000D672C">
                  <w:pPr>
                    <w:keepNext/>
                    <w:rPr>
                      <w:rFonts w:ascii="Times New Roman" w:hAnsi="Times New Roman" w:cs="Times New Roman"/>
                    </w:rPr>
                  </w:pPr>
                  <w:r w:rsidRPr="008A0073">
                    <w:rPr>
                      <w:rFonts w:ascii="Times New Roman" w:hAnsi="Times New Roman" w:cs="Times New Roman"/>
                    </w:rPr>
                    <w:t>Papildomi atsinaujinančiosios energijos gamybos pajėgumai (iš kurių: elektros, šiluminės energijos pajėgumai)</w:t>
                  </w:r>
                </w:p>
              </w:tc>
              <w:tc>
                <w:tcPr>
                  <w:tcW w:w="845" w:type="pct"/>
                  <w:shd w:val="clear" w:color="auto" w:fill="auto"/>
                  <w:vAlign w:val="center"/>
                </w:tcPr>
                <w:p w14:paraId="479681D9" w14:textId="77777777"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P-03-001-06-05-01-03</w:t>
                  </w:r>
                </w:p>
                <w:p w14:paraId="74004961" w14:textId="77777777"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(P.B.2.0022)</w:t>
                  </w:r>
                </w:p>
                <w:p w14:paraId="04745925" w14:textId="77777777" w:rsidR="000D672C" w:rsidRPr="008A0073" w:rsidRDefault="000D672C" w:rsidP="000D672C">
                  <w:pPr>
                    <w:keepNext/>
                    <w:jc w:val="center"/>
                    <w:rPr>
                      <w:rFonts w:ascii="Times New Roman" w:hAnsi="Times New Roman" w:cs="Times New Roman"/>
                      <w:bCs/>
                    </w:rPr>
                  </w:pPr>
                </w:p>
              </w:tc>
              <w:tc>
                <w:tcPr>
                  <w:tcW w:w="1197" w:type="pct"/>
                  <w:shd w:val="clear" w:color="auto" w:fill="auto"/>
                  <w:vAlign w:val="center"/>
                </w:tcPr>
                <w:p w14:paraId="4A0C0F7D" w14:textId="77777777"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MW</w:t>
                  </w:r>
                </w:p>
                <w:p w14:paraId="7E8C8993" w14:textId="77777777" w:rsidR="000D672C" w:rsidRPr="008A0073" w:rsidRDefault="000D672C" w:rsidP="000D672C">
                  <w:pPr>
                    <w:keepNext/>
                    <w:jc w:val="center"/>
                    <w:rPr>
                      <w:rFonts w:ascii="Times New Roman" w:hAnsi="Times New Roman" w:cs="Times New Roman"/>
                      <w:bCs/>
                    </w:rPr>
                  </w:pPr>
                </w:p>
              </w:tc>
              <w:tc>
                <w:tcPr>
                  <w:tcW w:w="985" w:type="pct"/>
                  <w:shd w:val="clear" w:color="auto" w:fill="auto"/>
                  <w:vAlign w:val="center"/>
                </w:tcPr>
                <w:p w14:paraId="7086C1E3" w14:textId="4BBB14FD"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45</w:t>
                  </w:r>
                </w:p>
              </w:tc>
            </w:tr>
            <w:tr w:rsidR="000D672C" w:rsidRPr="008A0073" w14:paraId="5516C2FB" w14:textId="77777777" w:rsidTr="004B1906">
              <w:trPr>
                <w:trHeight w:val="615"/>
              </w:trPr>
              <w:tc>
                <w:tcPr>
                  <w:tcW w:w="916" w:type="pct"/>
                  <w:vMerge/>
                  <w:shd w:val="clear" w:color="auto" w:fill="auto"/>
                  <w:vAlign w:val="center"/>
                </w:tcPr>
                <w:p w14:paraId="2FE84D65" w14:textId="77777777" w:rsidR="000D672C" w:rsidRPr="008A0073" w:rsidRDefault="000D672C" w:rsidP="000D672C">
                  <w:pPr>
                    <w:rPr>
                      <w:rFonts w:ascii="Times New Roman" w:hAnsi="Times New Roman" w:cs="Times New Roman"/>
                    </w:rPr>
                  </w:pPr>
                </w:p>
              </w:tc>
              <w:tc>
                <w:tcPr>
                  <w:tcW w:w="1057" w:type="pct"/>
                  <w:shd w:val="clear" w:color="auto" w:fill="auto"/>
                  <w:vAlign w:val="center"/>
                </w:tcPr>
                <w:p w14:paraId="7DEDDFDF" w14:textId="6320FAEF" w:rsidR="000D672C" w:rsidRPr="008A0073" w:rsidRDefault="000D672C" w:rsidP="000D672C">
                  <w:pPr>
                    <w:keepNext/>
                    <w:rPr>
                      <w:rFonts w:ascii="Times New Roman" w:hAnsi="Times New Roman" w:cs="Times New Roman"/>
                    </w:rPr>
                  </w:pPr>
                  <w:r w:rsidRPr="008A0073">
                    <w:rPr>
                      <w:rFonts w:ascii="Times New Roman" w:hAnsi="Times New Roman" w:cs="Times New Roman"/>
                    </w:rPr>
                    <w:t>Papildomi atsinaujinančiosios energijos gamybos pajėgumai iš kurių: elektros energijos pajėgumai</w:t>
                  </w:r>
                </w:p>
              </w:tc>
              <w:tc>
                <w:tcPr>
                  <w:tcW w:w="845" w:type="pct"/>
                  <w:shd w:val="clear" w:color="auto" w:fill="auto"/>
                  <w:vAlign w:val="center"/>
                </w:tcPr>
                <w:p w14:paraId="29B27974" w14:textId="0347988A"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P-03-001-06-05-01-04 (P.B.2.0022.1)</w:t>
                  </w:r>
                </w:p>
              </w:tc>
              <w:tc>
                <w:tcPr>
                  <w:tcW w:w="1197" w:type="pct"/>
                  <w:shd w:val="clear" w:color="auto" w:fill="auto"/>
                  <w:vAlign w:val="center"/>
                </w:tcPr>
                <w:p w14:paraId="3EEA3254" w14:textId="6CB3A751"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MW</w:t>
                  </w:r>
                </w:p>
              </w:tc>
              <w:tc>
                <w:tcPr>
                  <w:tcW w:w="985" w:type="pct"/>
                  <w:shd w:val="clear" w:color="auto" w:fill="auto"/>
                  <w:vAlign w:val="center"/>
                </w:tcPr>
                <w:p w14:paraId="39999C87" w14:textId="4326CFAE"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n/a</w:t>
                  </w:r>
                </w:p>
              </w:tc>
            </w:tr>
            <w:tr w:rsidR="000D672C" w:rsidRPr="008A0073" w14:paraId="61673EF9" w14:textId="77777777" w:rsidTr="004B1906">
              <w:trPr>
                <w:trHeight w:val="615"/>
              </w:trPr>
              <w:tc>
                <w:tcPr>
                  <w:tcW w:w="916" w:type="pct"/>
                  <w:vMerge/>
                  <w:shd w:val="clear" w:color="auto" w:fill="auto"/>
                  <w:vAlign w:val="center"/>
                </w:tcPr>
                <w:p w14:paraId="3B7282A4" w14:textId="77777777" w:rsidR="000D672C" w:rsidRPr="008A0073" w:rsidRDefault="000D672C" w:rsidP="000D672C">
                  <w:pPr>
                    <w:rPr>
                      <w:rFonts w:ascii="Times New Roman" w:hAnsi="Times New Roman" w:cs="Times New Roman"/>
                    </w:rPr>
                  </w:pPr>
                </w:p>
              </w:tc>
              <w:tc>
                <w:tcPr>
                  <w:tcW w:w="1057" w:type="pct"/>
                  <w:shd w:val="clear" w:color="auto" w:fill="auto"/>
                  <w:vAlign w:val="center"/>
                </w:tcPr>
                <w:p w14:paraId="330AA7CB" w14:textId="42FA1D5A" w:rsidR="000D672C" w:rsidRPr="008A0073" w:rsidRDefault="000D672C" w:rsidP="000D672C">
                  <w:pPr>
                    <w:keepNext/>
                    <w:rPr>
                      <w:rFonts w:ascii="Times New Roman" w:hAnsi="Times New Roman" w:cs="Times New Roman"/>
                    </w:rPr>
                  </w:pPr>
                  <w:r w:rsidRPr="008A0073">
                    <w:rPr>
                      <w:rFonts w:ascii="Times New Roman" w:hAnsi="Times New Roman" w:cs="Times New Roman"/>
                    </w:rPr>
                    <w:t xml:space="preserve">Papildomi atsinaujinančiosios energijos gamybos </w:t>
                  </w:r>
                  <w:r w:rsidRPr="008A0073">
                    <w:rPr>
                      <w:rFonts w:ascii="Times New Roman" w:hAnsi="Times New Roman" w:cs="Times New Roman"/>
                    </w:rPr>
                    <w:lastRenderedPageBreak/>
                    <w:t>pajėgumai iš kurių: šiluminės energijos pajėgumai</w:t>
                  </w:r>
                </w:p>
              </w:tc>
              <w:tc>
                <w:tcPr>
                  <w:tcW w:w="845" w:type="pct"/>
                  <w:shd w:val="clear" w:color="auto" w:fill="auto"/>
                  <w:vAlign w:val="center"/>
                </w:tcPr>
                <w:p w14:paraId="3AD3E4E6" w14:textId="1044E90E"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lastRenderedPageBreak/>
                    <w:t>P-03-001-06-05-01-05 (P.B.2.0022.2)</w:t>
                  </w:r>
                </w:p>
              </w:tc>
              <w:tc>
                <w:tcPr>
                  <w:tcW w:w="1197" w:type="pct"/>
                  <w:shd w:val="clear" w:color="auto" w:fill="auto"/>
                  <w:vAlign w:val="center"/>
                </w:tcPr>
                <w:p w14:paraId="6E011056" w14:textId="3EAD6C04"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MW</w:t>
                  </w:r>
                </w:p>
              </w:tc>
              <w:tc>
                <w:tcPr>
                  <w:tcW w:w="985" w:type="pct"/>
                  <w:shd w:val="clear" w:color="auto" w:fill="auto"/>
                  <w:vAlign w:val="center"/>
                </w:tcPr>
                <w:p w14:paraId="39DCA9B4" w14:textId="1E15BC8F"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n/a</w:t>
                  </w:r>
                </w:p>
              </w:tc>
            </w:tr>
            <w:tr w:rsidR="000D672C" w:rsidRPr="008A0073" w14:paraId="3FB4B8A7" w14:textId="77777777" w:rsidTr="004B1906">
              <w:trPr>
                <w:trHeight w:val="615"/>
              </w:trPr>
              <w:tc>
                <w:tcPr>
                  <w:tcW w:w="916" w:type="pct"/>
                  <w:vMerge/>
                  <w:shd w:val="clear" w:color="auto" w:fill="auto"/>
                  <w:vAlign w:val="center"/>
                </w:tcPr>
                <w:p w14:paraId="6FFA32E2" w14:textId="77777777" w:rsidR="000D672C" w:rsidRPr="008A0073" w:rsidRDefault="000D672C" w:rsidP="000D672C">
                  <w:pPr>
                    <w:rPr>
                      <w:rFonts w:ascii="Times New Roman" w:hAnsi="Times New Roman" w:cs="Times New Roman"/>
                    </w:rPr>
                  </w:pPr>
                </w:p>
              </w:tc>
              <w:tc>
                <w:tcPr>
                  <w:tcW w:w="1057" w:type="pct"/>
                  <w:shd w:val="clear" w:color="auto" w:fill="auto"/>
                  <w:vAlign w:val="center"/>
                </w:tcPr>
                <w:p w14:paraId="6C7EF57F" w14:textId="42EF6B07" w:rsidR="000D672C" w:rsidRPr="008A0073" w:rsidRDefault="000D672C" w:rsidP="000D672C">
                  <w:pPr>
                    <w:keepNext/>
                    <w:rPr>
                      <w:rFonts w:ascii="Times New Roman" w:hAnsi="Times New Roman" w:cs="Times New Roman"/>
                    </w:rPr>
                  </w:pPr>
                  <w:r w:rsidRPr="008A0073">
                    <w:rPr>
                      <w:rFonts w:ascii="Times New Roman" w:hAnsi="Times New Roman" w:cs="Times New Roman"/>
                    </w:rPr>
                    <w:t>Numatomas šiltnamio efektą sukeliančių dujų kiekis</w:t>
                  </w:r>
                </w:p>
              </w:tc>
              <w:tc>
                <w:tcPr>
                  <w:tcW w:w="845" w:type="pct"/>
                  <w:shd w:val="clear" w:color="auto" w:fill="auto"/>
                  <w:vAlign w:val="center"/>
                </w:tcPr>
                <w:p w14:paraId="75E9C468" w14:textId="77777777"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R-03-001-06-05-01-06</w:t>
                  </w:r>
                </w:p>
                <w:p w14:paraId="5D9CEA78" w14:textId="2420B3F5"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(R.B.2.2029)</w:t>
                  </w:r>
                </w:p>
              </w:tc>
              <w:tc>
                <w:tcPr>
                  <w:tcW w:w="1197" w:type="pct"/>
                  <w:shd w:val="clear" w:color="auto" w:fill="auto"/>
                  <w:vAlign w:val="center"/>
                </w:tcPr>
                <w:p w14:paraId="67DBD5A2" w14:textId="15A48051"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Tonos CO2 ekvivalentu per metus</w:t>
                  </w:r>
                </w:p>
              </w:tc>
              <w:tc>
                <w:tcPr>
                  <w:tcW w:w="985" w:type="pct"/>
                  <w:shd w:val="clear" w:color="auto" w:fill="auto"/>
                  <w:vAlign w:val="center"/>
                </w:tcPr>
                <w:p w14:paraId="779F9219" w14:textId="62DB73BF"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3152</w:t>
                  </w:r>
                </w:p>
              </w:tc>
            </w:tr>
            <w:tr w:rsidR="000D672C" w:rsidRPr="008A0073" w14:paraId="727F1640" w14:textId="77777777" w:rsidTr="004B1906">
              <w:trPr>
                <w:trHeight w:val="615"/>
              </w:trPr>
              <w:tc>
                <w:tcPr>
                  <w:tcW w:w="916" w:type="pct"/>
                  <w:vMerge w:val="restart"/>
                  <w:shd w:val="clear" w:color="auto" w:fill="auto"/>
                  <w:vAlign w:val="center"/>
                </w:tcPr>
                <w:p w14:paraId="5AE63AE0" w14:textId="45A288E5" w:rsidR="000D672C" w:rsidRPr="008A0073" w:rsidRDefault="000D672C" w:rsidP="000D672C">
                  <w:pPr>
                    <w:rPr>
                      <w:rFonts w:ascii="Times New Roman" w:hAnsi="Times New Roman" w:cs="Times New Roman"/>
                    </w:rPr>
                  </w:pPr>
                  <w:r w:rsidRPr="008A0073">
                    <w:rPr>
                      <w:rFonts w:ascii="Times New Roman" w:hAnsi="Times New Roman" w:cs="Times New Roman"/>
                    </w:rPr>
                    <w:t xml:space="preserve">03-001-06-05-01-10-01  </w:t>
                  </w:r>
                </w:p>
                <w:p w14:paraId="45F79DB1" w14:textId="33071564" w:rsidR="000D672C" w:rsidRPr="008A0073" w:rsidRDefault="000D672C" w:rsidP="000D672C">
                  <w:pPr>
                    <w:rPr>
                      <w:rFonts w:ascii="Times New Roman" w:hAnsi="Times New Roman" w:cs="Times New Roman"/>
                      <w:i/>
                      <w:iCs/>
                    </w:rPr>
                  </w:pPr>
                </w:p>
              </w:tc>
              <w:tc>
                <w:tcPr>
                  <w:tcW w:w="1057" w:type="pct"/>
                  <w:shd w:val="clear" w:color="auto" w:fill="auto"/>
                  <w:vAlign w:val="center"/>
                </w:tcPr>
                <w:p w14:paraId="47695C2D" w14:textId="3DF9777A" w:rsidR="000D672C" w:rsidRPr="008A0073" w:rsidRDefault="000D672C" w:rsidP="000D672C">
                  <w:pPr>
                    <w:keepNext/>
                    <w:rPr>
                      <w:rFonts w:ascii="Times New Roman" w:hAnsi="Times New Roman" w:cs="Times New Roman"/>
                    </w:rPr>
                  </w:pPr>
                  <w:r w:rsidRPr="008A0073">
                    <w:rPr>
                      <w:rFonts w:ascii="Times New Roman" w:hAnsi="Times New Roman" w:cs="Times New Roman"/>
                    </w:rPr>
                    <w:t>Papildomi atsinaujinančiosios energijos gamybos pajėgumai (iš kurių: elektros, šiluminės energijos pajėgumai)</w:t>
                  </w:r>
                </w:p>
              </w:tc>
              <w:tc>
                <w:tcPr>
                  <w:tcW w:w="845" w:type="pct"/>
                  <w:shd w:val="clear" w:color="auto" w:fill="auto"/>
                  <w:vAlign w:val="center"/>
                </w:tcPr>
                <w:p w14:paraId="1CED056E" w14:textId="50518553"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P-03-001-06-05-01-03</w:t>
                  </w:r>
                </w:p>
                <w:p w14:paraId="4BF61471" w14:textId="087E86A3"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(P.B.2.0022)</w:t>
                  </w:r>
                </w:p>
                <w:p w14:paraId="30021220" w14:textId="5DB837D2" w:rsidR="000D672C" w:rsidRPr="008A0073" w:rsidRDefault="000D672C" w:rsidP="000D672C">
                  <w:pPr>
                    <w:keepNext/>
                    <w:jc w:val="center"/>
                    <w:rPr>
                      <w:rFonts w:ascii="Times New Roman" w:hAnsi="Times New Roman" w:cs="Times New Roman"/>
                      <w:bCs/>
                    </w:rPr>
                  </w:pPr>
                </w:p>
              </w:tc>
              <w:tc>
                <w:tcPr>
                  <w:tcW w:w="1197" w:type="pct"/>
                  <w:shd w:val="clear" w:color="auto" w:fill="auto"/>
                  <w:vAlign w:val="center"/>
                </w:tcPr>
                <w:p w14:paraId="33BE08BE" w14:textId="77777777"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MW</w:t>
                  </w:r>
                </w:p>
                <w:p w14:paraId="5A7E1F0E" w14:textId="647A4F15" w:rsidR="000D672C" w:rsidRPr="008A0073" w:rsidRDefault="000D672C" w:rsidP="000D672C">
                  <w:pPr>
                    <w:keepNext/>
                    <w:jc w:val="center"/>
                    <w:rPr>
                      <w:rFonts w:ascii="Times New Roman" w:hAnsi="Times New Roman" w:cs="Times New Roman"/>
                      <w:bCs/>
                    </w:rPr>
                  </w:pPr>
                </w:p>
              </w:tc>
              <w:tc>
                <w:tcPr>
                  <w:tcW w:w="985" w:type="pct"/>
                  <w:shd w:val="clear" w:color="auto" w:fill="auto"/>
                  <w:vAlign w:val="center"/>
                </w:tcPr>
                <w:p w14:paraId="337A363A" w14:textId="39B5E26B"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45</w:t>
                  </w:r>
                </w:p>
              </w:tc>
            </w:tr>
            <w:tr w:rsidR="000D672C" w:rsidRPr="008A0073" w14:paraId="21B7AC3F" w14:textId="77777777" w:rsidTr="004B1906">
              <w:trPr>
                <w:trHeight w:val="615"/>
              </w:trPr>
              <w:tc>
                <w:tcPr>
                  <w:tcW w:w="916" w:type="pct"/>
                  <w:vMerge/>
                  <w:shd w:val="clear" w:color="auto" w:fill="auto"/>
                  <w:vAlign w:val="center"/>
                </w:tcPr>
                <w:p w14:paraId="67FA47E8" w14:textId="77777777" w:rsidR="000D672C" w:rsidRPr="008A0073" w:rsidRDefault="000D672C" w:rsidP="000D672C">
                  <w:pPr>
                    <w:rPr>
                      <w:rFonts w:ascii="Times New Roman" w:hAnsi="Times New Roman" w:cs="Times New Roman"/>
                      <w:i/>
                      <w:iCs/>
                    </w:rPr>
                  </w:pPr>
                </w:p>
              </w:tc>
              <w:tc>
                <w:tcPr>
                  <w:tcW w:w="1057" w:type="pct"/>
                  <w:shd w:val="clear" w:color="auto" w:fill="auto"/>
                  <w:vAlign w:val="center"/>
                </w:tcPr>
                <w:p w14:paraId="07A58094" w14:textId="6047CFBD" w:rsidR="000D672C" w:rsidRPr="008A0073" w:rsidRDefault="000D672C" w:rsidP="000D672C">
                  <w:pPr>
                    <w:keepNext/>
                    <w:rPr>
                      <w:rFonts w:ascii="Times New Roman" w:hAnsi="Times New Roman" w:cs="Times New Roman"/>
                    </w:rPr>
                  </w:pPr>
                  <w:r w:rsidRPr="008A0073">
                    <w:rPr>
                      <w:rFonts w:ascii="Times New Roman" w:hAnsi="Times New Roman" w:cs="Times New Roman"/>
                    </w:rPr>
                    <w:t>Papildomi atsinaujinančiosios energijos gamybos pajėgumai iš kurių: elektros energijos pajėgumai</w:t>
                  </w:r>
                </w:p>
              </w:tc>
              <w:tc>
                <w:tcPr>
                  <w:tcW w:w="845" w:type="pct"/>
                  <w:shd w:val="clear" w:color="auto" w:fill="auto"/>
                  <w:vAlign w:val="center"/>
                </w:tcPr>
                <w:p w14:paraId="73425374" w14:textId="22933170"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P-03-001-06-05-01-04 (P.B.2.0022.1)</w:t>
                  </w:r>
                </w:p>
              </w:tc>
              <w:tc>
                <w:tcPr>
                  <w:tcW w:w="1197" w:type="pct"/>
                  <w:shd w:val="clear" w:color="auto" w:fill="auto"/>
                  <w:vAlign w:val="center"/>
                </w:tcPr>
                <w:p w14:paraId="528870FE" w14:textId="3B123FF3"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MW</w:t>
                  </w:r>
                </w:p>
              </w:tc>
              <w:tc>
                <w:tcPr>
                  <w:tcW w:w="985" w:type="pct"/>
                  <w:shd w:val="clear" w:color="auto" w:fill="auto"/>
                  <w:vAlign w:val="center"/>
                </w:tcPr>
                <w:p w14:paraId="576390D2" w14:textId="30068637"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n/a</w:t>
                  </w:r>
                </w:p>
              </w:tc>
            </w:tr>
            <w:tr w:rsidR="000D672C" w:rsidRPr="008A0073" w14:paraId="19930266" w14:textId="77777777" w:rsidTr="004B1906">
              <w:trPr>
                <w:trHeight w:val="615"/>
              </w:trPr>
              <w:tc>
                <w:tcPr>
                  <w:tcW w:w="916" w:type="pct"/>
                  <w:vMerge/>
                  <w:shd w:val="clear" w:color="auto" w:fill="auto"/>
                  <w:vAlign w:val="center"/>
                </w:tcPr>
                <w:p w14:paraId="1E57AC34" w14:textId="77777777" w:rsidR="000D672C" w:rsidRPr="008A0073" w:rsidRDefault="000D672C" w:rsidP="000D672C">
                  <w:pPr>
                    <w:rPr>
                      <w:rFonts w:ascii="Times New Roman" w:hAnsi="Times New Roman" w:cs="Times New Roman"/>
                      <w:i/>
                      <w:iCs/>
                    </w:rPr>
                  </w:pPr>
                </w:p>
              </w:tc>
              <w:tc>
                <w:tcPr>
                  <w:tcW w:w="1057" w:type="pct"/>
                  <w:shd w:val="clear" w:color="auto" w:fill="auto"/>
                  <w:vAlign w:val="center"/>
                </w:tcPr>
                <w:p w14:paraId="24760D07" w14:textId="0847D0D8" w:rsidR="000D672C" w:rsidRPr="008A0073" w:rsidRDefault="000D672C" w:rsidP="000D672C">
                  <w:pPr>
                    <w:keepNext/>
                    <w:rPr>
                      <w:rFonts w:ascii="Times New Roman" w:hAnsi="Times New Roman" w:cs="Times New Roman"/>
                    </w:rPr>
                  </w:pPr>
                  <w:r w:rsidRPr="008A0073">
                    <w:rPr>
                      <w:rFonts w:ascii="Times New Roman" w:hAnsi="Times New Roman" w:cs="Times New Roman"/>
                    </w:rPr>
                    <w:t>Papildomi atsinaujinančiosios energijos gamybos pajėgumai iš kurių: šiluminės energijos pajėgumai</w:t>
                  </w:r>
                </w:p>
              </w:tc>
              <w:tc>
                <w:tcPr>
                  <w:tcW w:w="845" w:type="pct"/>
                  <w:shd w:val="clear" w:color="auto" w:fill="auto"/>
                  <w:vAlign w:val="center"/>
                </w:tcPr>
                <w:p w14:paraId="5FDE799E" w14:textId="35263F79"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P-03-001-06-05-01-05 (P.B.2.0022.2)</w:t>
                  </w:r>
                </w:p>
              </w:tc>
              <w:tc>
                <w:tcPr>
                  <w:tcW w:w="1197" w:type="pct"/>
                  <w:shd w:val="clear" w:color="auto" w:fill="auto"/>
                  <w:vAlign w:val="center"/>
                </w:tcPr>
                <w:p w14:paraId="74EC8573" w14:textId="35E5708F"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MW</w:t>
                  </w:r>
                </w:p>
              </w:tc>
              <w:tc>
                <w:tcPr>
                  <w:tcW w:w="985" w:type="pct"/>
                  <w:shd w:val="clear" w:color="auto" w:fill="auto"/>
                  <w:vAlign w:val="center"/>
                </w:tcPr>
                <w:p w14:paraId="30C891ED" w14:textId="3F929052"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n/a</w:t>
                  </w:r>
                </w:p>
              </w:tc>
            </w:tr>
            <w:tr w:rsidR="000D672C" w:rsidRPr="008A0073" w14:paraId="43849F12" w14:textId="77777777" w:rsidTr="004B1906">
              <w:trPr>
                <w:trHeight w:val="615"/>
              </w:trPr>
              <w:tc>
                <w:tcPr>
                  <w:tcW w:w="916" w:type="pct"/>
                  <w:vMerge/>
                  <w:shd w:val="clear" w:color="auto" w:fill="auto"/>
                  <w:vAlign w:val="center"/>
                </w:tcPr>
                <w:p w14:paraId="37CFB99A" w14:textId="77777777" w:rsidR="000D672C" w:rsidRPr="008A0073" w:rsidRDefault="000D672C" w:rsidP="000D672C">
                  <w:pPr>
                    <w:rPr>
                      <w:rFonts w:ascii="Times New Roman" w:hAnsi="Times New Roman" w:cs="Times New Roman"/>
                      <w:i/>
                      <w:iCs/>
                    </w:rPr>
                  </w:pPr>
                </w:p>
              </w:tc>
              <w:tc>
                <w:tcPr>
                  <w:tcW w:w="1057" w:type="pct"/>
                  <w:shd w:val="clear" w:color="auto" w:fill="auto"/>
                  <w:vAlign w:val="center"/>
                </w:tcPr>
                <w:p w14:paraId="37102BC7" w14:textId="72A5C83B" w:rsidR="000D672C" w:rsidRPr="008A0073" w:rsidRDefault="000D672C" w:rsidP="000D672C">
                  <w:pPr>
                    <w:keepNext/>
                    <w:rPr>
                      <w:rFonts w:ascii="Times New Roman" w:hAnsi="Times New Roman" w:cs="Times New Roman"/>
                    </w:rPr>
                  </w:pPr>
                  <w:r w:rsidRPr="008A0073">
                    <w:rPr>
                      <w:rFonts w:ascii="Times New Roman" w:hAnsi="Times New Roman" w:cs="Times New Roman"/>
                    </w:rPr>
                    <w:t>Numatomas šiltnamio efektą sukeliančių dujų kiekis</w:t>
                  </w:r>
                </w:p>
              </w:tc>
              <w:tc>
                <w:tcPr>
                  <w:tcW w:w="845" w:type="pct"/>
                  <w:shd w:val="clear" w:color="auto" w:fill="auto"/>
                  <w:vAlign w:val="center"/>
                </w:tcPr>
                <w:p w14:paraId="7F425AB0" w14:textId="77777777"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R-03-001-06-05-01-06</w:t>
                  </w:r>
                </w:p>
                <w:p w14:paraId="026C3B2D" w14:textId="2F9E0541"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(R.B.2.2029)</w:t>
                  </w:r>
                </w:p>
              </w:tc>
              <w:tc>
                <w:tcPr>
                  <w:tcW w:w="1197" w:type="pct"/>
                  <w:shd w:val="clear" w:color="auto" w:fill="auto"/>
                  <w:vAlign w:val="center"/>
                </w:tcPr>
                <w:p w14:paraId="0D26E493" w14:textId="4338BE15"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Tonos CO2 ekvivalentu per metus</w:t>
                  </w:r>
                </w:p>
              </w:tc>
              <w:tc>
                <w:tcPr>
                  <w:tcW w:w="985" w:type="pct"/>
                  <w:shd w:val="clear" w:color="auto" w:fill="auto"/>
                  <w:vAlign w:val="center"/>
                </w:tcPr>
                <w:p w14:paraId="281B89DD" w14:textId="1FCEB0DD" w:rsidR="000D672C" w:rsidRPr="008A0073" w:rsidRDefault="000D672C" w:rsidP="000D672C">
                  <w:pPr>
                    <w:keepNext/>
                    <w:jc w:val="center"/>
                    <w:rPr>
                      <w:rFonts w:ascii="Times New Roman" w:hAnsi="Times New Roman" w:cs="Times New Roman"/>
                      <w:bCs/>
                    </w:rPr>
                  </w:pPr>
                  <w:r w:rsidRPr="008A0073">
                    <w:rPr>
                      <w:rFonts w:ascii="Times New Roman" w:hAnsi="Times New Roman" w:cs="Times New Roman"/>
                      <w:bCs/>
                    </w:rPr>
                    <w:t>3152</w:t>
                  </w:r>
                </w:p>
              </w:tc>
            </w:tr>
          </w:tbl>
          <w:p w14:paraId="4D42DBBE" w14:textId="77777777" w:rsidR="00FE2276" w:rsidRPr="008A0073" w:rsidRDefault="00FE2276" w:rsidP="00D156E1">
            <w:pPr>
              <w:rPr>
                <w:rFonts w:ascii="Times New Roman" w:hAnsi="Times New Roman" w:cs="Times New Roman"/>
              </w:rPr>
            </w:pPr>
          </w:p>
        </w:tc>
      </w:tr>
      <w:tr w:rsidR="00FE2276" w:rsidRPr="004E0844" w14:paraId="0B82B301" w14:textId="77777777" w:rsidTr="00D156E1">
        <w:trPr>
          <w:cantSplit/>
          <w:trHeight w:val="300"/>
        </w:trPr>
        <w:tc>
          <w:tcPr>
            <w:tcW w:w="850" w:type="dxa"/>
          </w:tcPr>
          <w:p w14:paraId="05DFE915"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lastRenderedPageBreak/>
              <w:t>2.16</w:t>
            </w:r>
          </w:p>
        </w:tc>
        <w:tc>
          <w:tcPr>
            <w:tcW w:w="9434" w:type="dxa"/>
            <w:gridSpan w:val="7"/>
          </w:tcPr>
          <w:p w14:paraId="79FD751C" w14:textId="77777777" w:rsidR="00FE2276" w:rsidRPr="004E0844" w:rsidRDefault="00FE2276" w:rsidP="00D156E1">
            <w:pPr>
              <w:rPr>
                <w:rFonts w:ascii="Times New Roman" w:hAnsi="Times New Roman" w:cs="Times New Roman"/>
                <w:b/>
                <w:bCs/>
                <w:sz w:val="24"/>
                <w:szCs w:val="24"/>
              </w:rPr>
            </w:pPr>
            <w:r w:rsidRPr="004E0844" w:rsidDel="3F8FC5E0">
              <w:rPr>
                <w:rFonts w:ascii="Times New Roman" w:hAnsi="Times New Roman" w:cs="Times New Roman"/>
                <w:b/>
                <w:bCs/>
                <w:sz w:val="24"/>
                <w:szCs w:val="24"/>
              </w:rPr>
              <w:t>Bendrieji reikalavimai</w:t>
            </w:r>
          </w:p>
        </w:tc>
      </w:tr>
      <w:tr w:rsidR="00FE2276" w:rsidRPr="004E0844" w14:paraId="500CFF3E" w14:textId="77777777" w:rsidTr="00D156E1">
        <w:trPr>
          <w:cantSplit/>
          <w:trHeight w:val="300"/>
        </w:trPr>
        <w:tc>
          <w:tcPr>
            <w:tcW w:w="850" w:type="dxa"/>
          </w:tcPr>
          <w:p w14:paraId="3019DC58" w14:textId="77777777" w:rsidR="00FE2276" w:rsidRPr="008A0073" w:rsidRDefault="00FE2276" w:rsidP="00D156E1">
            <w:pPr>
              <w:rPr>
                <w:rFonts w:ascii="Times New Roman" w:hAnsi="Times New Roman" w:cs="Times New Roman"/>
                <w:b/>
              </w:rPr>
            </w:pPr>
            <w:r w:rsidRPr="008A0073">
              <w:rPr>
                <w:rFonts w:ascii="Times New Roman" w:hAnsi="Times New Roman" w:cs="Times New Roman"/>
                <w:b/>
              </w:rPr>
              <w:t>2.16</w:t>
            </w:r>
            <w:r w:rsidRPr="008A0073" w:rsidDel="00790FE8">
              <w:rPr>
                <w:rFonts w:ascii="Times New Roman" w:hAnsi="Times New Roman" w:cs="Times New Roman"/>
                <w:b/>
              </w:rPr>
              <w:t>.1</w:t>
            </w:r>
          </w:p>
        </w:tc>
        <w:tc>
          <w:tcPr>
            <w:tcW w:w="9434" w:type="dxa"/>
            <w:gridSpan w:val="7"/>
            <w:shd w:val="clear" w:color="auto" w:fill="auto"/>
          </w:tcPr>
          <w:p w14:paraId="6B26F189"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 xml:space="preserve">Reikalavimai projektams </w:t>
            </w:r>
          </w:p>
        </w:tc>
      </w:tr>
      <w:tr w:rsidR="00FE2276" w:rsidRPr="004E0844" w14:paraId="45DFBB8D" w14:textId="77777777" w:rsidTr="00D156E1">
        <w:trPr>
          <w:cantSplit/>
          <w:trHeight w:val="477"/>
        </w:trPr>
        <w:tc>
          <w:tcPr>
            <w:tcW w:w="850" w:type="dxa"/>
          </w:tcPr>
          <w:p w14:paraId="1DA8CBB6" w14:textId="77777777" w:rsidR="00FE2276" w:rsidRPr="008A0073" w:rsidRDefault="00FE2276" w:rsidP="00D156E1">
            <w:pPr>
              <w:rPr>
                <w:rFonts w:ascii="Times New Roman" w:hAnsi="Times New Roman" w:cs="Times New Roman"/>
                <w:b/>
              </w:rPr>
            </w:pPr>
          </w:p>
        </w:tc>
        <w:tc>
          <w:tcPr>
            <w:tcW w:w="9434" w:type="dxa"/>
            <w:gridSpan w:val="7"/>
            <w:shd w:val="clear" w:color="auto" w:fill="auto"/>
          </w:tcPr>
          <w:p w14:paraId="733D5D33" w14:textId="6AA2BFFB" w:rsidR="00274422" w:rsidRPr="004E0844" w:rsidRDefault="00274422" w:rsidP="008A14B7">
            <w:pPr>
              <w:jc w:val="both"/>
              <w:rPr>
                <w:rFonts w:ascii="Times New Roman" w:hAnsi="Times New Roman" w:cs="Times New Roman"/>
                <w:iCs/>
                <w:sz w:val="24"/>
                <w:szCs w:val="24"/>
              </w:rPr>
            </w:pPr>
            <w:r w:rsidRPr="004E0844">
              <w:rPr>
                <w:rFonts w:ascii="Times New Roman" w:hAnsi="Times New Roman" w:cs="Times New Roman"/>
                <w:iCs/>
                <w:sz w:val="24"/>
                <w:szCs w:val="24"/>
              </w:rPr>
              <w:t xml:space="preserve">- JP turi atitikti PAFT 2 priede nustatytus bendruosius projektų atrankos kriterijus, specialieji </w:t>
            </w:r>
            <w:r w:rsidR="00135DA8" w:rsidRPr="004E0844">
              <w:rPr>
                <w:rFonts w:ascii="Times New Roman" w:hAnsi="Times New Roman" w:cs="Times New Roman"/>
                <w:iCs/>
                <w:sz w:val="24"/>
                <w:szCs w:val="24"/>
              </w:rPr>
              <w:t xml:space="preserve">ir (arba) prioritetiniai </w:t>
            </w:r>
            <w:r w:rsidRPr="004E0844">
              <w:rPr>
                <w:rFonts w:ascii="Times New Roman" w:hAnsi="Times New Roman" w:cs="Times New Roman"/>
                <w:iCs/>
                <w:sz w:val="24"/>
                <w:szCs w:val="24"/>
              </w:rPr>
              <w:t>atrankos kriterijai nėra nustatomi.</w:t>
            </w:r>
          </w:p>
          <w:p w14:paraId="3F13849C" w14:textId="6F8CF3B9" w:rsidR="00274422" w:rsidRPr="004E0844" w:rsidRDefault="00274422" w:rsidP="008A14B7">
            <w:pPr>
              <w:jc w:val="both"/>
              <w:rPr>
                <w:rFonts w:ascii="Times New Roman" w:hAnsi="Times New Roman" w:cs="Times New Roman"/>
                <w:iCs/>
                <w:sz w:val="24"/>
                <w:szCs w:val="24"/>
              </w:rPr>
            </w:pPr>
            <w:r w:rsidRPr="004E0844">
              <w:rPr>
                <w:rFonts w:ascii="Times New Roman" w:hAnsi="Times New Roman" w:cs="Times New Roman"/>
                <w:iCs/>
                <w:sz w:val="24"/>
                <w:szCs w:val="24"/>
              </w:rPr>
              <w:t xml:space="preserve">- Kvietimai teikti paraiškas finansuoti JP projektus turi būti išdėstyti taip, kad užtikrintų </w:t>
            </w:r>
            <w:r w:rsidR="00A12205" w:rsidRPr="004E0844">
              <w:rPr>
                <w:rFonts w:ascii="Times New Roman" w:hAnsi="Times New Roman" w:cs="Times New Roman"/>
                <w:iCs/>
                <w:sz w:val="24"/>
                <w:szCs w:val="24"/>
              </w:rPr>
              <w:t xml:space="preserve">stebėsenos </w:t>
            </w:r>
            <w:r w:rsidRPr="004E0844">
              <w:rPr>
                <w:rFonts w:ascii="Times New Roman" w:hAnsi="Times New Roman" w:cs="Times New Roman"/>
                <w:iCs/>
                <w:sz w:val="24"/>
                <w:szCs w:val="24"/>
              </w:rPr>
              <w:t xml:space="preserve">rodiklių </w:t>
            </w:r>
            <w:r w:rsidR="00A12205" w:rsidRPr="004E0844">
              <w:rPr>
                <w:rFonts w:ascii="Times New Roman" w:hAnsi="Times New Roman" w:cs="Times New Roman"/>
                <w:iCs/>
                <w:sz w:val="24"/>
                <w:szCs w:val="24"/>
              </w:rPr>
              <w:t xml:space="preserve">reikšmių </w:t>
            </w:r>
            <w:r w:rsidRPr="004E0844">
              <w:rPr>
                <w:rFonts w:ascii="Times New Roman" w:hAnsi="Times New Roman" w:cs="Times New Roman"/>
                <w:iCs/>
                <w:sz w:val="24"/>
                <w:szCs w:val="24"/>
              </w:rPr>
              <w:t>pasiekimą iki 2029 m. gruodžio 31 d.</w:t>
            </w:r>
          </w:p>
          <w:p w14:paraId="51C5F994" w14:textId="5C55E8E7" w:rsidR="00274422" w:rsidRPr="004E0844" w:rsidRDefault="00274422" w:rsidP="008A14B7">
            <w:pPr>
              <w:jc w:val="both"/>
              <w:rPr>
                <w:rFonts w:ascii="Times New Roman" w:hAnsi="Times New Roman" w:cs="Times New Roman"/>
                <w:iCs/>
                <w:sz w:val="24"/>
                <w:szCs w:val="24"/>
              </w:rPr>
            </w:pPr>
            <w:r w:rsidRPr="004E0844">
              <w:rPr>
                <w:rFonts w:ascii="Times New Roman" w:hAnsi="Times New Roman" w:cs="Times New Roman"/>
                <w:iCs/>
                <w:sz w:val="24"/>
                <w:szCs w:val="24"/>
              </w:rPr>
              <w:t>- JP turi būti siekiama įgyvendinti pažangos priemonės produkto rodiklius:</w:t>
            </w:r>
          </w:p>
          <w:p w14:paraId="330470D8" w14:textId="06BCFDCE" w:rsidR="00274422" w:rsidRPr="004E0844" w:rsidRDefault="00274422" w:rsidP="008A14B7">
            <w:pPr>
              <w:jc w:val="both"/>
              <w:rPr>
                <w:rFonts w:ascii="Times New Roman" w:hAnsi="Times New Roman" w:cs="Times New Roman"/>
                <w:iCs/>
                <w:sz w:val="24"/>
                <w:szCs w:val="24"/>
              </w:rPr>
            </w:pPr>
            <w:r w:rsidRPr="004E0844">
              <w:rPr>
                <w:rFonts w:ascii="Times New Roman" w:hAnsi="Times New Roman" w:cs="Times New Roman"/>
                <w:iCs/>
                <w:sz w:val="24"/>
                <w:szCs w:val="24"/>
              </w:rPr>
              <w:t xml:space="preserve">- „Būstai su efektyvesniais šilumos gamybos įrenginiais“. Siekiamos reikšmės aprašymas: būstai, kuriuose įgyvendinant JP veiklas buvo padidintas atsinaujinančių išteklių energijos naudojimo efektyvumas, būstų skaičius vienetais. </w:t>
            </w:r>
          </w:p>
          <w:p w14:paraId="4C69CC49" w14:textId="1B617612" w:rsidR="00274422" w:rsidRPr="004E0844" w:rsidRDefault="00274422" w:rsidP="008A14B7">
            <w:pPr>
              <w:jc w:val="both"/>
              <w:rPr>
                <w:rFonts w:ascii="Times New Roman" w:hAnsi="Times New Roman" w:cs="Times New Roman"/>
                <w:iCs/>
                <w:sz w:val="24"/>
                <w:szCs w:val="24"/>
              </w:rPr>
            </w:pPr>
            <w:r w:rsidRPr="004E0844">
              <w:rPr>
                <w:rFonts w:ascii="Times New Roman" w:hAnsi="Times New Roman" w:cs="Times New Roman"/>
                <w:iCs/>
                <w:sz w:val="24"/>
                <w:szCs w:val="24"/>
              </w:rPr>
              <w:t xml:space="preserve">- „Papildomi atsinaujinančiosios energijos gamybos pajėgumai (iš kurių: elektros, šiluminės energijos pajėgumai)“. Siekiamos reikšmės aprašymas: seni iškastinį kurą naudojantys katilai bus pakeisti naujais šilumos gamybos įrenginiais, naudojančiais atsinaujinančių išteklių energiją, kur bus vertinamas  suminis šilumos energijos gamybos pajėgumas, MW. </w:t>
            </w:r>
          </w:p>
          <w:p w14:paraId="11CEE0BE" w14:textId="49081399" w:rsidR="00274422" w:rsidRPr="004E0844" w:rsidRDefault="00274422" w:rsidP="008A14B7">
            <w:pPr>
              <w:jc w:val="both"/>
              <w:rPr>
                <w:rFonts w:ascii="Times New Roman" w:hAnsi="Times New Roman" w:cs="Times New Roman"/>
                <w:iCs/>
                <w:sz w:val="24"/>
                <w:szCs w:val="24"/>
              </w:rPr>
            </w:pPr>
            <w:r w:rsidRPr="004E0844">
              <w:rPr>
                <w:rFonts w:ascii="Times New Roman" w:hAnsi="Times New Roman" w:cs="Times New Roman"/>
                <w:iCs/>
                <w:sz w:val="24"/>
                <w:szCs w:val="24"/>
              </w:rPr>
              <w:t>- Produkto rodiklis laikomas pasiektu JP vykdytojui patvirtinus JP projekto mokėjimo prašymą.</w:t>
            </w:r>
          </w:p>
          <w:p w14:paraId="489092CB" w14:textId="5F5F3F86" w:rsidR="00274422" w:rsidRPr="004E0844" w:rsidRDefault="00274422" w:rsidP="008A14B7">
            <w:pPr>
              <w:jc w:val="both"/>
              <w:rPr>
                <w:rFonts w:ascii="Times New Roman" w:hAnsi="Times New Roman" w:cs="Times New Roman"/>
                <w:iCs/>
                <w:sz w:val="24"/>
                <w:szCs w:val="24"/>
              </w:rPr>
            </w:pPr>
            <w:r w:rsidRPr="004E0844">
              <w:rPr>
                <w:rFonts w:ascii="Times New Roman" w:hAnsi="Times New Roman" w:cs="Times New Roman"/>
                <w:iCs/>
                <w:sz w:val="24"/>
                <w:szCs w:val="24"/>
              </w:rPr>
              <w:t>- JP vykdytojas turi įgyvendinti privalomus matomumo ir informavimo reikalavimus, numatytus PAFT VIII skyriaus pirmajame skirsnyje.</w:t>
            </w:r>
          </w:p>
          <w:p w14:paraId="6D5C514E" w14:textId="680C6C8B" w:rsidR="00274422" w:rsidRPr="004E0844" w:rsidRDefault="00274422" w:rsidP="008A14B7">
            <w:pPr>
              <w:jc w:val="both"/>
              <w:rPr>
                <w:rFonts w:ascii="Times New Roman" w:hAnsi="Times New Roman" w:cs="Times New Roman"/>
                <w:iCs/>
                <w:sz w:val="24"/>
                <w:szCs w:val="24"/>
              </w:rPr>
            </w:pPr>
            <w:r w:rsidRPr="004E0844">
              <w:rPr>
                <w:rFonts w:ascii="Times New Roman" w:hAnsi="Times New Roman" w:cs="Times New Roman"/>
                <w:iCs/>
                <w:sz w:val="24"/>
                <w:szCs w:val="24"/>
              </w:rPr>
              <w:t>- Papildomai JP vykdytojas turi užtikrinti potencialių JP projektų pareiškėjų informavimą apie galimybę gauti finansavimą pagal PFSA, pasirenkant efektyvius informavimo kanalus (pvz., internetinė žiniasklaida, socialiniai tinklai, televizija, kita).</w:t>
            </w:r>
          </w:p>
          <w:p w14:paraId="114E4B36" w14:textId="31EC95F6" w:rsidR="00274422" w:rsidRPr="004E0844" w:rsidRDefault="00274422" w:rsidP="008A14B7">
            <w:pPr>
              <w:jc w:val="both"/>
              <w:rPr>
                <w:rFonts w:ascii="Times New Roman" w:hAnsi="Times New Roman" w:cs="Times New Roman"/>
                <w:iCs/>
                <w:sz w:val="24"/>
                <w:szCs w:val="24"/>
              </w:rPr>
            </w:pPr>
            <w:r w:rsidRPr="004E0844">
              <w:rPr>
                <w:rFonts w:ascii="Times New Roman" w:hAnsi="Times New Roman" w:cs="Times New Roman"/>
                <w:iCs/>
                <w:sz w:val="24"/>
                <w:szCs w:val="24"/>
              </w:rPr>
              <w:t>- Kvietimų planas teikti paraiškas finansuoti JP projektus turi būti suderintas su Lietuvos Respublikos energetikos ministerija.</w:t>
            </w:r>
          </w:p>
          <w:p w14:paraId="6F9BC4F4" w14:textId="69A04DBA" w:rsidR="00FE2276" w:rsidRPr="004E0844" w:rsidRDefault="00274422" w:rsidP="008A14B7">
            <w:pPr>
              <w:jc w:val="both"/>
              <w:rPr>
                <w:rFonts w:ascii="Times New Roman" w:hAnsi="Times New Roman" w:cs="Times New Roman"/>
                <w:iCs/>
                <w:sz w:val="24"/>
                <w:szCs w:val="24"/>
              </w:rPr>
            </w:pPr>
            <w:r w:rsidRPr="004E0844">
              <w:rPr>
                <w:rFonts w:ascii="Times New Roman" w:hAnsi="Times New Roman" w:cs="Times New Roman"/>
                <w:iCs/>
                <w:sz w:val="24"/>
                <w:szCs w:val="24"/>
              </w:rPr>
              <w:t>- JP  vykdytojas iki 2030 m. sausio 31 d., kasmet  ne vėliau kaip iki kiekvienų metų sausio 31 d., Lietuvos Respublikos energetikos ministerijai turi pateikti ataskaitą apie per praėjusius kalendorinius metus sutaupytą energijos kiekį kiekvienam įgyvendintam JP projektui ir suminį sutaupytą energijos kiekį visiems per praėjusius kalendorinius metus pakeistiems šilumos gamybos įrenginiams, apskaičiuojamą pagal sutaupytos energijos apskaičiavimo metodiką (PFSA 3 ir 4 priedai).</w:t>
            </w:r>
          </w:p>
        </w:tc>
      </w:tr>
      <w:tr w:rsidR="00FE2276" w:rsidRPr="004E0844" w14:paraId="38AC6491" w14:textId="77777777" w:rsidTr="00D156E1">
        <w:trPr>
          <w:cantSplit/>
          <w:trHeight w:val="300"/>
        </w:trPr>
        <w:tc>
          <w:tcPr>
            <w:tcW w:w="850" w:type="dxa"/>
            <w:vMerge w:val="restart"/>
          </w:tcPr>
          <w:p w14:paraId="332AF441" w14:textId="77777777" w:rsidR="00FE2276" w:rsidRPr="008A0073" w:rsidRDefault="00FE2276" w:rsidP="00D156E1">
            <w:pPr>
              <w:rPr>
                <w:rFonts w:ascii="Times New Roman" w:hAnsi="Times New Roman" w:cs="Times New Roman"/>
                <w:b/>
              </w:rPr>
            </w:pPr>
            <w:r w:rsidRPr="008A0073">
              <w:rPr>
                <w:rFonts w:ascii="Times New Roman" w:hAnsi="Times New Roman" w:cs="Times New Roman"/>
                <w:b/>
              </w:rPr>
              <w:t>2.16</w:t>
            </w:r>
            <w:r w:rsidRPr="008A0073" w:rsidDel="00790FE8">
              <w:rPr>
                <w:rFonts w:ascii="Times New Roman" w:hAnsi="Times New Roman" w:cs="Times New Roman"/>
                <w:b/>
              </w:rPr>
              <w:t>.2</w:t>
            </w:r>
          </w:p>
        </w:tc>
        <w:tc>
          <w:tcPr>
            <w:tcW w:w="9434" w:type="dxa"/>
            <w:gridSpan w:val="7"/>
            <w:shd w:val="clear" w:color="auto" w:fill="auto"/>
          </w:tcPr>
          <w:p w14:paraId="11E927E6"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 xml:space="preserve">Horizontaliųjų principų ir atitinkamų Europos Sąjungos pagrindinių teisių chartijos nuostatų laikymosi reikalavimai </w:t>
            </w:r>
          </w:p>
        </w:tc>
      </w:tr>
      <w:tr w:rsidR="00FE2276" w:rsidRPr="004E0844" w14:paraId="5D2DF117" w14:textId="77777777" w:rsidTr="00D156E1">
        <w:trPr>
          <w:cantSplit/>
          <w:trHeight w:val="464"/>
        </w:trPr>
        <w:tc>
          <w:tcPr>
            <w:tcW w:w="850" w:type="dxa"/>
            <w:vMerge/>
          </w:tcPr>
          <w:p w14:paraId="489AE97D" w14:textId="77777777" w:rsidR="00FE2276" w:rsidRPr="008A0073" w:rsidRDefault="00FE2276" w:rsidP="00D156E1">
            <w:pPr>
              <w:rPr>
                <w:rFonts w:ascii="Times New Roman" w:hAnsi="Times New Roman" w:cs="Times New Roman"/>
              </w:rPr>
            </w:pPr>
          </w:p>
        </w:tc>
        <w:tc>
          <w:tcPr>
            <w:tcW w:w="9434" w:type="dxa"/>
            <w:gridSpan w:val="7"/>
            <w:shd w:val="clear" w:color="auto" w:fill="auto"/>
          </w:tcPr>
          <w:p w14:paraId="0DB85278" w14:textId="77777777" w:rsidR="00FE2276" w:rsidRPr="004E0844" w:rsidRDefault="002D0BBA" w:rsidP="008A14B7">
            <w:pPr>
              <w:jc w:val="both"/>
              <w:rPr>
                <w:rFonts w:ascii="Times New Roman" w:hAnsi="Times New Roman" w:cs="Times New Roman"/>
                <w:iCs/>
                <w:sz w:val="24"/>
                <w:szCs w:val="24"/>
              </w:rPr>
            </w:pPr>
            <w:r w:rsidRPr="004E0844">
              <w:rPr>
                <w:rFonts w:ascii="Times New Roman" w:hAnsi="Times New Roman" w:cs="Times New Roman"/>
                <w:iCs/>
                <w:sz w:val="24"/>
                <w:szCs w:val="24"/>
              </w:rPr>
              <w:t xml:space="preserve">JP ir JP projektas negali daryti neigiamo poveikio horizontaliems principams. </w:t>
            </w:r>
            <w:r w:rsidR="00CD730E" w:rsidRPr="004E0844">
              <w:rPr>
                <w:rFonts w:ascii="Times New Roman" w:hAnsi="Times New Roman" w:cs="Times New Roman"/>
                <w:iCs/>
                <w:sz w:val="24"/>
                <w:szCs w:val="24"/>
              </w:rPr>
              <w:t>JP projekto r</w:t>
            </w:r>
            <w:r w:rsidRPr="004E0844">
              <w:rPr>
                <w:rFonts w:ascii="Times New Roman" w:hAnsi="Times New Roman" w:cs="Times New Roman"/>
                <w:iCs/>
                <w:sz w:val="24"/>
                <w:szCs w:val="24"/>
              </w:rPr>
              <w:t xml:space="preserve">eikšmingos žalos nedarymo principo vertinimas pateikiamas </w:t>
            </w:r>
            <w:r w:rsidR="00CD730E" w:rsidRPr="004E0844">
              <w:rPr>
                <w:rFonts w:ascii="Times New Roman" w:hAnsi="Times New Roman" w:cs="Times New Roman"/>
                <w:iCs/>
                <w:sz w:val="24"/>
                <w:szCs w:val="24"/>
              </w:rPr>
              <w:t>PFSA</w:t>
            </w:r>
            <w:r w:rsidRPr="004E0844">
              <w:rPr>
                <w:rFonts w:ascii="Times New Roman" w:hAnsi="Times New Roman" w:cs="Times New Roman"/>
                <w:iCs/>
                <w:sz w:val="24"/>
                <w:szCs w:val="24"/>
              </w:rPr>
              <w:t xml:space="preserve"> 1 </w:t>
            </w:r>
            <w:r w:rsidR="00CD730E" w:rsidRPr="004E0844">
              <w:rPr>
                <w:rFonts w:ascii="Times New Roman" w:hAnsi="Times New Roman" w:cs="Times New Roman"/>
                <w:iCs/>
                <w:sz w:val="24"/>
                <w:szCs w:val="24"/>
              </w:rPr>
              <w:t xml:space="preserve">ir 2 </w:t>
            </w:r>
            <w:r w:rsidRPr="004E0844">
              <w:rPr>
                <w:rFonts w:ascii="Times New Roman" w:hAnsi="Times New Roman" w:cs="Times New Roman"/>
                <w:iCs/>
                <w:sz w:val="24"/>
                <w:szCs w:val="24"/>
              </w:rPr>
              <w:t>pried</w:t>
            </w:r>
            <w:r w:rsidR="00CD730E" w:rsidRPr="004E0844">
              <w:rPr>
                <w:rFonts w:ascii="Times New Roman" w:hAnsi="Times New Roman" w:cs="Times New Roman"/>
                <w:iCs/>
                <w:sz w:val="24"/>
                <w:szCs w:val="24"/>
              </w:rPr>
              <w:t>uos</w:t>
            </w:r>
            <w:r w:rsidRPr="004E0844">
              <w:rPr>
                <w:rFonts w:ascii="Times New Roman" w:hAnsi="Times New Roman" w:cs="Times New Roman"/>
                <w:iCs/>
                <w:sz w:val="24"/>
                <w:szCs w:val="24"/>
              </w:rPr>
              <w:t>e.</w:t>
            </w:r>
          </w:p>
          <w:p w14:paraId="79FC3FF1" w14:textId="373A21E6" w:rsidR="00DE3368" w:rsidRPr="004E0844" w:rsidRDefault="00DE3368" w:rsidP="008A14B7">
            <w:pPr>
              <w:jc w:val="both"/>
              <w:rPr>
                <w:rFonts w:ascii="Times New Roman" w:hAnsi="Times New Roman" w:cs="Times New Roman"/>
                <w:iCs/>
                <w:sz w:val="24"/>
                <w:szCs w:val="24"/>
              </w:rPr>
            </w:pPr>
            <w:r w:rsidRPr="004E0844">
              <w:rPr>
                <w:rFonts w:ascii="Times New Roman" w:hAnsi="Times New Roman" w:cs="Times New Roman"/>
                <w:iCs/>
                <w:sz w:val="24"/>
                <w:szCs w:val="24"/>
              </w:rPr>
              <w:t>Pagal PFSA finansuojamo</w:t>
            </w:r>
            <w:r w:rsidR="00FC3280" w:rsidRPr="004E0844">
              <w:rPr>
                <w:rFonts w:ascii="Times New Roman" w:hAnsi="Times New Roman" w:cs="Times New Roman"/>
                <w:iCs/>
                <w:sz w:val="24"/>
                <w:szCs w:val="24"/>
              </w:rPr>
              <w:t>mi</w:t>
            </w:r>
            <w:r w:rsidRPr="004E0844">
              <w:rPr>
                <w:rFonts w:ascii="Times New Roman" w:hAnsi="Times New Roman" w:cs="Times New Roman"/>
                <w:iCs/>
                <w:sz w:val="24"/>
                <w:szCs w:val="24"/>
              </w:rPr>
              <w:t>s veiklomis nepažeidžiamos Europos Sąjungos pagrindinių teisių chartijos pagrindinės teisės: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FE2276" w:rsidRPr="004E0844" w14:paraId="6EFC60C5" w14:textId="77777777" w:rsidTr="00D156E1">
        <w:trPr>
          <w:cantSplit/>
          <w:trHeight w:val="300"/>
        </w:trPr>
        <w:tc>
          <w:tcPr>
            <w:tcW w:w="850" w:type="dxa"/>
            <w:vMerge w:val="restart"/>
          </w:tcPr>
          <w:p w14:paraId="4686F8F7" w14:textId="77777777" w:rsidR="00FE2276" w:rsidRPr="008A0073" w:rsidRDefault="00FE2276" w:rsidP="00D156E1">
            <w:pPr>
              <w:rPr>
                <w:rFonts w:ascii="Times New Roman" w:hAnsi="Times New Roman" w:cs="Times New Roman"/>
                <w:b/>
              </w:rPr>
            </w:pPr>
            <w:r w:rsidRPr="008A0073">
              <w:rPr>
                <w:rFonts w:ascii="Times New Roman" w:hAnsi="Times New Roman" w:cs="Times New Roman"/>
                <w:b/>
              </w:rPr>
              <w:t>2.16</w:t>
            </w:r>
            <w:r w:rsidRPr="008A0073" w:rsidDel="00790FE8">
              <w:rPr>
                <w:rFonts w:ascii="Times New Roman" w:hAnsi="Times New Roman" w:cs="Times New Roman"/>
                <w:b/>
              </w:rPr>
              <w:t>.3</w:t>
            </w:r>
          </w:p>
        </w:tc>
        <w:tc>
          <w:tcPr>
            <w:tcW w:w="9434" w:type="dxa"/>
            <w:gridSpan w:val="7"/>
            <w:shd w:val="clear" w:color="auto" w:fill="auto"/>
          </w:tcPr>
          <w:p w14:paraId="4309EE00"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Reikalavimai įgyvendinus projektų veiklas</w:t>
            </w:r>
          </w:p>
        </w:tc>
      </w:tr>
      <w:tr w:rsidR="00FE2276" w:rsidRPr="004E0844" w14:paraId="6B0E909F" w14:textId="77777777" w:rsidTr="00D156E1">
        <w:trPr>
          <w:cantSplit/>
          <w:trHeight w:val="431"/>
        </w:trPr>
        <w:tc>
          <w:tcPr>
            <w:tcW w:w="850" w:type="dxa"/>
            <w:vMerge/>
          </w:tcPr>
          <w:p w14:paraId="63195F8C" w14:textId="77777777" w:rsidR="00FE2276" w:rsidRPr="008A0073" w:rsidRDefault="00FE2276" w:rsidP="00D156E1">
            <w:pPr>
              <w:rPr>
                <w:rFonts w:ascii="Times New Roman" w:hAnsi="Times New Roman" w:cs="Times New Roman"/>
              </w:rPr>
            </w:pPr>
          </w:p>
        </w:tc>
        <w:tc>
          <w:tcPr>
            <w:tcW w:w="9434" w:type="dxa"/>
            <w:gridSpan w:val="7"/>
            <w:shd w:val="clear" w:color="auto" w:fill="auto"/>
          </w:tcPr>
          <w:p w14:paraId="5F7372F8" w14:textId="398F8BD7" w:rsidR="00FE2276" w:rsidRPr="004E0844" w:rsidRDefault="00FC3280" w:rsidP="00FC3280">
            <w:pPr>
              <w:jc w:val="both"/>
              <w:rPr>
                <w:rFonts w:ascii="Times New Roman" w:hAnsi="Times New Roman" w:cs="Times New Roman"/>
                <w:i/>
                <w:sz w:val="24"/>
                <w:szCs w:val="24"/>
              </w:rPr>
            </w:pPr>
            <w:r w:rsidRPr="004E0844">
              <w:rPr>
                <w:rFonts w:ascii="Times New Roman" w:eastAsia="Times New Roman" w:hAnsi="Times New Roman" w:cs="Times New Roman"/>
                <w:sz w:val="24"/>
                <w:szCs w:val="24"/>
              </w:rPr>
              <w:t>J</w:t>
            </w:r>
            <w:r w:rsidRPr="00FC3280">
              <w:rPr>
                <w:rFonts w:ascii="Times New Roman" w:eastAsia="Times New Roman" w:hAnsi="Times New Roman" w:cs="Times New Roman"/>
                <w:sz w:val="24"/>
                <w:szCs w:val="24"/>
              </w:rPr>
              <w:t>P projekt</w:t>
            </w:r>
            <w:r w:rsidRPr="004E0844">
              <w:rPr>
                <w:rFonts w:ascii="Times New Roman" w:eastAsia="Times New Roman" w:hAnsi="Times New Roman" w:cs="Times New Roman"/>
                <w:sz w:val="24"/>
                <w:szCs w:val="24"/>
              </w:rPr>
              <w:t>ų pareiškėjai turi</w:t>
            </w:r>
            <w:r w:rsidRPr="00FC3280">
              <w:rPr>
                <w:rFonts w:ascii="Times New Roman" w:eastAsia="Times New Roman" w:hAnsi="Times New Roman" w:cs="Times New Roman"/>
                <w:sz w:val="24"/>
                <w:szCs w:val="24"/>
              </w:rPr>
              <w:t xml:space="preserve"> užtikrinti projekto tęstinumo reikalavimus penkerius kalendorinius metus po dotacijos išmokėjimo JP projekto pareiškėjui. </w:t>
            </w:r>
          </w:p>
        </w:tc>
      </w:tr>
      <w:tr w:rsidR="00FE2276" w:rsidRPr="004E0844" w14:paraId="7A5D0704" w14:textId="77777777" w:rsidTr="00D156E1">
        <w:trPr>
          <w:cantSplit/>
          <w:trHeight w:val="300"/>
        </w:trPr>
        <w:tc>
          <w:tcPr>
            <w:tcW w:w="850" w:type="dxa"/>
            <w:vMerge w:val="restart"/>
          </w:tcPr>
          <w:p w14:paraId="28CF1F9F" w14:textId="77777777" w:rsidR="00FE2276" w:rsidRPr="008A0073" w:rsidRDefault="00FE2276" w:rsidP="00D156E1">
            <w:pPr>
              <w:rPr>
                <w:rFonts w:ascii="Times New Roman" w:hAnsi="Times New Roman" w:cs="Times New Roman"/>
                <w:b/>
              </w:rPr>
            </w:pPr>
            <w:r w:rsidRPr="008A0073">
              <w:rPr>
                <w:rFonts w:ascii="Times New Roman" w:hAnsi="Times New Roman" w:cs="Times New Roman"/>
                <w:b/>
              </w:rPr>
              <w:t>2.16</w:t>
            </w:r>
            <w:r w:rsidRPr="008A0073" w:rsidDel="00790FE8">
              <w:rPr>
                <w:rFonts w:ascii="Times New Roman" w:hAnsi="Times New Roman" w:cs="Times New Roman"/>
                <w:b/>
              </w:rPr>
              <w:t>.4</w:t>
            </w:r>
          </w:p>
        </w:tc>
        <w:tc>
          <w:tcPr>
            <w:tcW w:w="9434" w:type="dxa"/>
            <w:gridSpan w:val="7"/>
            <w:shd w:val="clear" w:color="auto" w:fill="auto"/>
          </w:tcPr>
          <w:p w14:paraId="2CFCD3FB"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 xml:space="preserve">Projektų įgyvendinimo trukmė </w:t>
            </w:r>
          </w:p>
        </w:tc>
      </w:tr>
      <w:tr w:rsidR="00FE2276" w:rsidRPr="004E0844" w14:paraId="0BE43358" w14:textId="77777777" w:rsidTr="00D156E1">
        <w:trPr>
          <w:cantSplit/>
          <w:trHeight w:val="725"/>
        </w:trPr>
        <w:tc>
          <w:tcPr>
            <w:tcW w:w="850" w:type="dxa"/>
            <w:vMerge/>
          </w:tcPr>
          <w:p w14:paraId="5DE3258E" w14:textId="77777777" w:rsidR="00FE2276" w:rsidRPr="008A0073" w:rsidRDefault="00FE2276" w:rsidP="00D156E1">
            <w:pPr>
              <w:rPr>
                <w:rFonts w:ascii="Times New Roman" w:hAnsi="Times New Roman" w:cs="Times New Roman"/>
              </w:rPr>
            </w:pPr>
          </w:p>
        </w:tc>
        <w:tc>
          <w:tcPr>
            <w:tcW w:w="9434" w:type="dxa"/>
            <w:gridSpan w:val="7"/>
            <w:shd w:val="clear" w:color="auto" w:fill="auto"/>
          </w:tcPr>
          <w:p w14:paraId="369B354B" w14:textId="7BB307B7" w:rsidR="00486336" w:rsidRPr="004E0844" w:rsidRDefault="00486336" w:rsidP="00D156E1">
            <w:pPr>
              <w:rPr>
                <w:rFonts w:ascii="Times New Roman" w:hAnsi="Times New Roman" w:cs="Times New Roman"/>
                <w:iCs/>
                <w:sz w:val="24"/>
                <w:szCs w:val="24"/>
              </w:rPr>
            </w:pPr>
            <w:r w:rsidRPr="004E0844">
              <w:rPr>
                <w:rFonts w:ascii="Times New Roman" w:hAnsi="Times New Roman" w:cs="Times New Roman"/>
                <w:iCs/>
                <w:sz w:val="24"/>
                <w:szCs w:val="24"/>
              </w:rPr>
              <w:t>JP</w:t>
            </w:r>
            <w:r w:rsidR="00987483" w:rsidRPr="004E0844">
              <w:rPr>
                <w:rFonts w:ascii="Times New Roman" w:hAnsi="Times New Roman" w:cs="Times New Roman"/>
                <w:iCs/>
                <w:sz w:val="24"/>
                <w:szCs w:val="24"/>
              </w:rPr>
              <w:t xml:space="preserve"> </w:t>
            </w:r>
            <w:r w:rsidRPr="004E0844">
              <w:rPr>
                <w:rFonts w:ascii="Times New Roman" w:hAnsi="Times New Roman" w:cs="Times New Roman"/>
                <w:iCs/>
                <w:sz w:val="24"/>
                <w:szCs w:val="24"/>
              </w:rPr>
              <w:t>– ne ilgiau kaip iki 2029 m. rugsėjo 1 d.</w:t>
            </w:r>
          </w:p>
          <w:p w14:paraId="6E249139" w14:textId="0C3AA907" w:rsidR="00FE2276" w:rsidRPr="004E0844" w:rsidRDefault="00486336" w:rsidP="00D156E1">
            <w:pPr>
              <w:rPr>
                <w:rFonts w:ascii="Times New Roman" w:hAnsi="Times New Roman" w:cs="Times New Roman"/>
                <w:iCs/>
                <w:sz w:val="24"/>
                <w:szCs w:val="24"/>
              </w:rPr>
            </w:pPr>
            <w:r w:rsidRPr="004E0844">
              <w:rPr>
                <w:rFonts w:ascii="Times New Roman" w:hAnsi="Times New Roman" w:cs="Times New Roman"/>
                <w:iCs/>
                <w:sz w:val="24"/>
                <w:szCs w:val="24"/>
              </w:rPr>
              <w:t>JP projektų</w:t>
            </w:r>
            <w:r w:rsidR="00987483" w:rsidRPr="004E0844">
              <w:rPr>
                <w:rFonts w:ascii="Times New Roman" w:hAnsi="Times New Roman" w:cs="Times New Roman"/>
                <w:iCs/>
                <w:sz w:val="24"/>
                <w:szCs w:val="24"/>
              </w:rPr>
              <w:t xml:space="preserve"> </w:t>
            </w:r>
            <w:r w:rsidRPr="004E0844">
              <w:rPr>
                <w:rFonts w:ascii="Times New Roman" w:hAnsi="Times New Roman" w:cs="Times New Roman"/>
                <w:iCs/>
                <w:sz w:val="24"/>
                <w:szCs w:val="24"/>
              </w:rPr>
              <w:t>– iki 18 mėnesių, tačiau ne ilgiau kaip iki 2029 m. birželio 30 d.</w:t>
            </w:r>
          </w:p>
        </w:tc>
      </w:tr>
      <w:tr w:rsidR="00FE2276" w:rsidRPr="004E0844" w14:paraId="71B91290" w14:textId="77777777" w:rsidTr="00D156E1">
        <w:trPr>
          <w:cantSplit/>
          <w:trHeight w:val="327"/>
        </w:trPr>
        <w:tc>
          <w:tcPr>
            <w:tcW w:w="850" w:type="dxa"/>
            <w:shd w:val="clear" w:color="auto" w:fill="auto"/>
          </w:tcPr>
          <w:p w14:paraId="4C925F5B" w14:textId="77777777" w:rsidR="00FE2276" w:rsidRPr="008A0073" w:rsidRDefault="00FE2276" w:rsidP="00D156E1">
            <w:pPr>
              <w:rPr>
                <w:rFonts w:ascii="Times New Roman" w:hAnsi="Times New Roman" w:cs="Times New Roman"/>
                <w:b/>
              </w:rPr>
            </w:pPr>
            <w:r w:rsidRPr="008A0073">
              <w:rPr>
                <w:rFonts w:ascii="Times New Roman" w:hAnsi="Times New Roman" w:cs="Times New Roman"/>
                <w:b/>
              </w:rPr>
              <w:t>2.16</w:t>
            </w:r>
            <w:r w:rsidRPr="008A0073" w:rsidDel="00790FE8">
              <w:rPr>
                <w:rFonts w:ascii="Times New Roman" w:hAnsi="Times New Roman" w:cs="Times New Roman"/>
                <w:b/>
              </w:rPr>
              <w:t>.5</w:t>
            </w:r>
          </w:p>
        </w:tc>
        <w:tc>
          <w:tcPr>
            <w:tcW w:w="9434" w:type="dxa"/>
            <w:gridSpan w:val="7"/>
            <w:shd w:val="clear" w:color="auto" w:fill="auto"/>
          </w:tcPr>
          <w:p w14:paraId="2660FC3A"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 xml:space="preserve">Reikalavimai valstybės pagalbai </w:t>
            </w:r>
          </w:p>
        </w:tc>
      </w:tr>
      <w:tr w:rsidR="00FE2276" w:rsidRPr="004E0844" w14:paraId="37718A64" w14:textId="77777777" w:rsidTr="00D156E1">
        <w:trPr>
          <w:cantSplit/>
          <w:trHeight w:val="529"/>
        </w:trPr>
        <w:tc>
          <w:tcPr>
            <w:tcW w:w="850" w:type="dxa"/>
            <w:shd w:val="clear" w:color="auto" w:fill="auto"/>
          </w:tcPr>
          <w:p w14:paraId="640A01D1" w14:textId="77777777" w:rsidR="00FE2276" w:rsidRPr="008A0073" w:rsidRDefault="00FE2276" w:rsidP="00D156E1">
            <w:pPr>
              <w:rPr>
                <w:rFonts w:ascii="Times New Roman" w:hAnsi="Times New Roman" w:cs="Times New Roman"/>
                <w:b/>
              </w:rPr>
            </w:pPr>
          </w:p>
        </w:tc>
        <w:tc>
          <w:tcPr>
            <w:tcW w:w="9434" w:type="dxa"/>
            <w:gridSpan w:val="7"/>
            <w:shd w:val="clear" w:color="auto" w:fill="auto"/>
          </w:tcPr>
          <w:p w14:paraId="4B937014" w14:textId="77777777" w:rsidR="00AD53CB" w:rsidRPr="004E0844" w:rsidRDefault="00AD53CB" w:rsidP="008752F6">
            <w:pPr>
              <w:jc w:val="both"/>
              <w:rPr>
                <w:rFonts w:ascii="Times New Roman" w:hAnsi="Times New Roman" w:cs="Times New Roman"/>
                <w:iCs/>
                <w:sz w:val="24"/>
                <w:szCs w:val="24"/>
              </w:rPr>
            </w:pPr>
            <w:r w:rsidRPr="004E0844">
              <w:rPr>
                <w:rFonts w:ascii="Times New Roman" w:hAnsi="Times New Roman" w:cs="Times New Roman"/>
                <w:iCs/>
                <w:sz w:val="24"/>
                <w:szCs w:val="24"/>
              </w:rPr>
              <w:t>- Finansavimas, skiriamas JP vykdytojui, nėra valstybės pagalba ar nereikšminga (</w:t>
            </w:r>
            <w:r w:rsidRPr="004E0844">
              <w:rPr>
                <w:rFonts w:ascii="Times New Roman" w:hAnsi="Times New Roman" w:cs="Times New Roman"/>
                <w:i/>
                <w:sz w:val="24"/>
                <w:szCs w:val="24"/>
              </w:rPr>
              <w:t xml:space="preserve">de </w:t>
            </w:r>
            <w:proofErr w:type="spellStart"/>
            <w:r w:rsidRPr="004E0844">
              <w:rPr>
                <w:rFonts w:ascii="Times New Roman" w:hAnsi="Times New Roman" w:cs="Times New Roman"/>
                <w:i/>
                <w:sz w:val="24"/>
                <w:szCs w:val="24"/>
              </w:rPr>
              <w:t>minimis</w:t>
            </w:r>
            <w:proofErr w:type="spellEnd"/>
            <w:r w:rsidRPr="004E0844">
              <w:rPr>
                <w:rFonts w:ascii="Times New Roman" w:hAnsi="Times New Roman" w:cs="Times New Roman"/>
                <w:iCs/>
                <w:sz w:val="24"/>
                <w:szCs w:val="24"/>
              </w:rPr>
              <w:t xml:space="preserve">) pagalba.  </w:t>
            </w:r>
          </w:p>
          <w:p w14:paraId="30D43154" w14:textId="08C3D645" w:rsidR="00AD53CB" w:rsidRPr="004E0844" w:rsidRDefault="00AD53CB" w:rsidP="008752F6">
            <w:pPr>
              <w:jc w:val="both"/>
              <w:rPr>
                <w:rFonts w:ascii="Times New Roman" w:hAnsi="Times New Roman" w:cs="Times New Roman"/>
                <w:iCs/>
                <w:sz w:val="24"/>
                <w:szCs w:val="24"/>
              </w:rPr>
            </w:pPr>
            <w:r w:rsidRPr="004E0844">
              <w:rPr>
                <w:rFonts w:ascii="Times New Roman" w:hAnsi="Times New Roman" w:cs="Times New Roman"/>
                <w:iCs/>
                <w:sz w:val="24"/>
                <w:szCs w:val="24"/>
              </w:rPr>
              <w:t>- Finansavimas, skiriamas JP projektų pareiškėjams, nėra valstybės pagalba ar nereikšminga (</w:t>
            </w:r>
            <w:r w:rsidRPr="004E0844">
              <w:rPr>
                <w:rFonts w:ascii="Times New Roman" w:hAnsi="Times New Roman" w:cs="Times New Roman"/>
                <w:i/>
                <w:sz w:val="24"/>
                <w:szCs w:val="24"/>
              </w:rPr>
              <w:t xml:space="preserve">de </w:t>
            </w:r>
            <w:proofErr w:type="spellStart"/>
            <w:r w:rsidRPr="004E0844">
              <w:rPr>
                <w:rFonts w:ascii="Times New Roman" w:hAnsi="Times New Roman" w:cs="Times New Roman"/>
                <w:i/>
                <w:sz w:val="24"/>
                <w:szCs w:val="24"/>
              </w:rPr>
              <w:t>minimis</w:t>
            </w:r>
            <w:proofErr w:type="spellEnd"/>
            <w:r w:rsidRPr="004E0844">
              <w:rPr>
                <w:rFonts w:ascii="Times New Roman" w:hAnsi="Times New Roman" w:cs="Times New Roman"/>
                <w:iCs/>
                <w:sz w:val="24"/>
                <w:szCs w:val="24"/>
              </w:rPr>
              <w:t xml:space="preserve">) pagalba, jeigu nekilnojamojo turto objekte, kuriame įgyvendinama JP projekto veikla, nėra registruota juridinio asmens arba fizinio asmens vykdoma ūkinė veikla. </w:t>
            </w:r>
          </w:p>
          <w:p w14:paraId="57753B2E" w14:textId="28015C09" w:rsidR="00AD53CB" w:rsidRPr="004E0844" w:rsidRDefault="00AD53CB" w:rsidP="008752F6">
            <w:pPr>
              <w:jc w:val="both"/>
              <w:rPr>
                <w:rFonts w:ascii="Times New Roman" w:hAnsi="Times New Roman" w:cs="Times New Roman"/>
                <w:iCs/>
                <w:sz w:val="24"/>
                <w:szCs w:val="24"/>
              </w:rPr>
            </w:pPr>
            <w:r w:rsidRPr="004E0844">
              <w:rPr>
                <w:rFonts w:ascii="Times New Roman" w:hAnsi="Times New Roman" w:cs="Times New Roman"/>
                <w:iCs/>
                <w:sz w:val="24"/>
                <w:szCs w:val="24"/>
              </w:rPr>
              <w:t xml:space="preserve">- Finansavimas yra skiriamas vadovaujantis </w:t>
            </w:r>
            <w:r w:rsidR="00EB5A2A">
              <w:rPr>
                <w:rFonts w:ascii="Times New Roman" w:hAnsi="Times New Roman" w:cs="Times New Roman"/>
                <w:iCs/>
                <w:sz w:val="24"/>
                <w:szCs w:val="24"/>
              </w:rPr>
              <w:t xml:space="preserve">PFSA 1.1.2 papunktyje nurodytų </w:t>
            </w:r>
            <w:r w:rsidRPr="004E0844">
              <w:rPr>
                <w:rFonts w:ascii="Times New Roman" w:hAnsi="Times New Roman" w:cs="Times New Roman"/>
                <w:i/>
                <w:sz w:val="24"/>
                <w:szCs w:val="24"/>
              </w:rPr>
              <w:t xml:space="preserve">De </w:t>
            </w:r>
            <w:proofErr w:type="spellStart"/>
            <w:r w:rsidRPr="004E0844">
              <w:rPr>
                <w:rFonts w:ascii="Times New Roman" w:hAnsi="Times New Roman" w:cs="Times New Roman"/>
                <w:i/>
                <w:sz w:val="24"/>
                <w:szCs w:val="24"/>
              </w:rPr>
              <w:t>minimis</w:t>
            </w:r>
            <w:proofErr w:type="spellEnd"/>
            <w:r w:rsidRPr="004E0844">
              <w:rPr>
                <w:rFonts w:ascii="Times New Roman" w:hAnsi="Times New Roman" w:cs="Times New Roman"/>
                <w:iCs/>
                <w:sz w:val="24"/>
                <w:szCs w:val="24"/>
              </w:rPr>
              <w:t xml:space="preserve"> reglamentų nuostatomis, jeigu nekilnojamojo turto objekte, kuriame įgyvendinama JP projekto veikla, registruota juridinio asmens arba fizinio asmens vykdoma ūkinė veikla. Bendra nereikšmingos (</w:t>
            </w:r>
            <w:r w:rsidRPr="004E0844">
              <w:rPr>
                <w:rFonts w:ascii="Times New Roman" w:hAnsi="Times New Roman" w:cs="Times New Roman"/>
                <w:i/>
                <w:sz w:val="24"/>
                <w:szCs w:val="24"/>
              </w:rPr>
              <w:t xml:space="preserve">de </w:t>
            </w:r>
            <w:proofErr w:type="spellStart"/>
            <w:r w:rsidRPr="004E0844">
              <w:rPr>
                <w:rFonts w:ascii="Times New Roman" w:hAnsi="Times New Roman" w:cs="Times New Roman"/>
                <w:i/>
                <w:sz w:val="24"/>
                <w:szCs w:val="24"/>
              </w:rPr>
              <w:t>minimis</w:t>
            </w:r>
            <w:proofErr w:type="spellEnd"/>
            <w:r w:rsidRPr="004E0844">
              <w:rPr>
                <w:rFonts w:ascii="Times New Roman" w:hAnsi="Times New Roman" w:cs="Times New Roman"/>
                <w:iCs/>
                <w:sz w:val="24"/>
                <w:szCs w:val="24"/>
              </w:rPr>
              <w:t xml:space="preserve">) pagalbos, suteiktos fiziniam ar juridiniam asmeniui, kurio vykdoma ūkinė veikla registruota šiame nekilnojamojo turto objekte, per 3 finansinius metus, suma neturi viršyti </w:t>
            </w:r>
            <w:r w:rsidRPr="004E0844">
              <w:rPr>
                <w:rFonts w:ascii="Times New Roman" w:hAnsi="Times New Roman" w:cs="Times New Roman"/>
                <w:i/>
                <w:sz w:val="24"/>
                <w:szCs w:val="24"/>
              </w:rPr>
              <w:t xml:space="preserve">De </w:t>
            </w:r>
            <w:proofErr w:type="spellStart"/>
            <w:r w:rsidRPr="004E0844">
              <w:rPr>
                <w:rFonts w:ascii="Times New Roman" w:hAnsi="Times New Roman" w:cs="Times New Roman"/>
                <w:i/>
                <w:sz w:val="24"/>
                <w:szCs w:val="24"/>
              </w:rPr>
              <w:t>minimis</w:t>
            </w:r>
            <w:proofErr w:type="spellEnd"/>
            <w:r w:rsidRPr="004E0844">
              <w:rPr>
                <w:rFonts w:ascii="Times New Roman" w:hAnsi="Times New Roman" w:cs="Times New Roman"/>
                <w:iCs/>
                <w:sz w:val="24"/>
                <w:szCs w:val="24"/>
              </w:rPr>
              <w:t xml:space="preserve"> reglamentuose nustatytų pagalbos ribų. </w:t>
            </w:r>
          </w:p>
          <w:p w14:paraId="1F18E97F" w14:textId="3D59D933" w:rsidR="00AD53CB" w:rsidRPr="004E0844" w:rsidRDefault="00AD53CB" w:rsidP="008752F6">
            <w:pPr>
              <w:jc w:val="both"/>
              <w:rPr>
                <w:rFonts w:ascii="Times New Roman" w:hAnsi="Times New Roman" w:cs="Times New Roman"/>
                <w:iCs/>
                <w:sz w:val="24"/>
                <w:szCs w:val="24"/>
              </w:rPr>
            </w:pPr>
            <w:r w:rsidRPr="004E0844">
              <w:rPr>
                <w:rFonts w:ascii="Times New Roman" w:hAnsi="Times New Roman" w:cs="Times New Roman"/>
                <w:iCs/>
                <w:sz w:val="24"/>
                <w:szCs w:val="24"/>
              </w:rPr>
              <w:t>- Finansavimo JP projektui atitikties</w:t>
            </w:r>
            <w:r w:rsidR="00EB5A2A">
              <w:t xml:space="preserve"> </w:t>
            </w:r>
            <w:r w:rsidR="00EB5A2A" w:rsidRPr="00EB5A2A">
              <w:rPr>
                <w:rFonts w:ascii="Times New Roman" w:hAnsi="Times New Roman" w:cs="Times New Roman"/>
                <w:iCs/>
                <w:sz w:val="24"/>
                <w:szCs w:val="24"/>
              </w:rPr>
              <w:t>PFSA 1.1.2 papunktyje nurodyt</w:t>
            </w:r>
            <w:r w:rsidR="00EB5A2A">
              <w:rPr>
                <w:rFonts w:ascii="Times New Roman" w:hAnsi="Times New Roman" w:cs="Times New Roman"/>
                <w:iCs/>
                <w:sz w:val="24"/>
                <w:szCs w:val="24"/>
              </w:rPr>
              <w:t xml:space="preserve">iems </w:t>
            </w:r>
            <w:r w:rsidRPr="004E0844">
              <w:rPr>
                <w:rFonts w:ascii="Times New Roman" w:hAnsi="Times New Roman" w:cs="Times New Roman"/>
                <w:i/>
                <w:sz w:val="24"/>
                <w:szCs w:val="24"/>
              </w:rPr>
              <w:t xml:space="preserve">De </w:t>
            </w:r>
            <w:proofErr w:type="spellStart"/>
            <w:r w:rsidRPr="004E0844">
              <w:rPr>
                <w:rFonts w:ascii="Times New Roman" w:hAnsi="Times New Roman" w:cs="Times New Roman"/>
                <w:i/>
                <w:sz w:val="24"/>
                <w:szCs w:val="24"/>
              </w:rPr>
              <w:t>minimis</w:t>
            </w:r>
            <w:proofErr w:type="spellEnd"/>
            <w:r w:rsidRPr="004E0844">
              <w:rPr>
                <w:rFonts w:ascii="Times New Roman" w:hAnsi="Times New Roman" w:cs="Times New Roman"/>
                <w:iCs/>
                <w:sz w:val="24"/>
                <w:szCs w:val="24"/>
              </w:rPr>
              <w:t xml:space="preserve"> reglamentams vertinimą atlieka JP vykdytojas pagal PFSA 5-7 priedus. </w:t>
            </w:r>
          </w:p>
          <w:p w14:paraId="19C27080" w14:textId="21677DA0" w:rsidR="00AD53CB" w:rsidRPr="004E0844" w:rsidRDefault="00AD53CB" w:rsidP="008752F6">
            <w:pPr>
              <w:jc w:val="both"/>
              <w:rPr>
                <w:rFonts w:ascii="Times New Roman" w:hAnsi="Times New Roman" w:cs="Times New Roman"/>
                <w:iCs/>
                <w:sz w:val="24"/>
                <w:szCs w:val="24"/>
              </w:rPr>
            </w:pPr>
            <w:r w:rsidRPr="004E0844">
              <w:rPr>
                <w:rFonts w:ascii="Times New Roman" w:hAnsi="Times New Roman" w:cs="Times New Roman"/>
                <w:iCs/>
                <w:sz w:val="24"/>
                <w:szCs w:val="24"/>
              </w:rPr>
              <w:t>- JP vykdytojas prieš suteikiant nereikšmingą (</w:t>
            </w:r>
            <w:r w:rsidRPr="004E0844">
              <w:rPr>
                <w:rFonts w:ascii="Times New Roman" w:hAnsi="Times New Roman" w:cs="Times New Roman"/>
                <w:i/>
                <w:sz w:val="24"/>
                <w:szCs w:val="24"/>
              </w:rPr>
              <w:t xml:space="preserve">de </w:t>
            </w:r>
            <w:proofErr w:type="spellStart"/>
            <w:r w:rsidRPr="004E0844">
              <w:rPr>
                <w:rFonts w:ascii="Times New Roman" w:hAnsi="Times New Roman" w:cs="Times New Roman"/>
                <w:i/>
                <w:sz w:val="24"/>
                <w:szCs w:val="24"/>
              </w:rPr>
              <w:t>minimis</w:t>
            </w:r>
            <w:proofErr w:type="spellEnd"/>
            <w:r w:rsidRPr="004E0844">
              <w:rPr>
                <w:rFonts w:ascii="Times New Roman" w:hAnsi="Times New Roman" w:cs="Times New Roman"/>
                <w:iCs/>
                <w:sz w:val="24"/>
                <w:szCs w:val="24"/>
              </w:rPr>
              <w:t>) pagalbą JP projekto pareiškėjui Suteiktos valstybės pagalbos ir nereikšmingos (</w:t>
            </w:r>
            <w:r w:rsidRPr="004E0844">
              <w:rPr>
                <w:rFonts w:ascii="Times New Roman" w:hAnsi="Times New Roman" w:cs="Times New Roman"/>
                <w:i/>
                <w:sz w:val="24"/>
                <w:szCs w:val="24"/>
              </w:rPr>
              <w:t xml:space="preserve">de </w:t>
            </w:r>
            <w:proofErr w:type="spellStart"/>
            <w:r w:rsidRPr="004E0844">
              <w:rPr>
                <w:rFonts w:ascii="Times New Roman" w:hAnsi="Times New Roman" w:cs="Times New Roman"/>
                <w:i/>
                <w:sz w:val="24"/>
                <w:szCs w:val="24"/>
              </w:rPr>
              <w:t>minimis</w:t>
            </w:r>
            <w:proofErr w:type="spellEnd"/>
            <w:r w:rsidRPr="004E0844">
              <w:rPr>
                <w:rFonts w:ascii="Times New Roman" w:hAnsi="Times New Roman" w:cs="Times New Roman"/>
                <w:iCs/>
                <w:sz w:val="24"/>
                <w:szCs w:val="24"/>
              </w:rPr>
              <w:t xml:space="preserve">) pagalbos registre turi patikrinti ar, JP projekto pareiškėjui, fiziniam ar juridiniam asmeniui, kurio vykdoma ūkinė veikla registruota nekilnojamojo turto objekte, kuriame vykdoma JP projekto veikla, suteikus numatytą finansavimą, nebūtų viršyta leistina nereikšmingos pagalbos riba. </w:t>
            </w:r>
          </w:p>
          <w:p w14:paraId="6EF49127" w14:textId="47210E1C" w:rsidR="00FE2276" w:rsidRPr="004E0844" w:rsidRDefault="008A527F" w:rsidP="008A527F">
            <w:pPr>
              <w:jc w:val="both"/>
              <w:rPr>
                <w:rFonts w:ascii="Times New Roman" w:hAnsi="Times New Roman" w:cs="Times New Roman"/>
                <w:iCs/>
                <w:sz w:val="24"/>
                <w:szCs w:val="24"/>
              </w:rPr>
            </w:pPr>
            <w:r w:rsidRPr="004E0844">
              <w:rPr>
                <w:rFonts w:ascii="Times New Roman" w:hAnsi="Times New Roman" w:cs="Times New Roman"/>
                <w:iCs/>
                <w:sz w:val="24"/>
                <w:szCs w:val="24"/>
              </w:rPr>
              <w:t xml:space="preserve">- </w:t>
            </w:r>
            <w:r w:rsidR="00AD53CB" w:rsidRPr="004E0844">
              <w:rPr>
                <w:rFonts w:ascii="Times New Roman" w:hAnsi="Times New Roman" w:cs="Times New Roman"/>
                <w:iCs/>
                <w:sz w:val="24"/>
                <w:szCs w:val="24"/>
              </w:rPr>
              <w:t xml:space="preserve">JP vykdytojas turi užtikrinti, kad bus laikomasi </w:t>
            </w:r>
            <w:r w:rsidR="00EB5A2A" w:rsidRPr="00EB5A2A">
              <w:rPr>
                <w:rFonts w:ascii="Times New Roman" w:hAnsi="Times New Roman" w:cs="Times New Roman"/>
                <w:iCs/>
                <w:sz w:val="24"/>
                <w:szCs w:val="24"/>
              </w:rPr>
              <w:t>PFSA 1.1.2 papunktyje nurodyt</w:t>
            </w:r>
            <w:r w:rsidR="00EB5A2A">
              <w:rPr>
                <w:rFonts w:ascii="Times New Roman" w:hAnsi="Times New Roman" w:cs="Times New Roman"/>
                <w:iCs/>
                <w:sz w:val="24"/>
                <w:szCs w:val="24"/>
              </w:rPr>
              <w:t xml:space="preserve">uose </w:t>
            </w:r>
            <w:r w:rsidR="00AD53CB" w:rsidRPr="004E0844">
              <w:rPr>
                <w:rFonts w:ascii="Times New Roman" w:hAnsi="Times New Roman" w:cs="Times New Roman"/>
                <w:i/>
                <w:sz w:val="24"/>
                <w:szCs w:val="24"/>
              </w:rPr>
              <w:t xml:space="preserve">De </w:t>
            </w:r>
            <w:proofErr w:type="spellStart"/>
            <w:r w:rsidR="00AD53CB" w:rsidRPr="004E0844">
              <w:rPr>
                <w:rFonts w:ascii="Times New Roman" w:hAnsi="Times New Roman" w:cs="Times New Roman"/>
                <w:i/>
                <w:sz w:val="24"/>
                <w:szCs w:val="24"/>
              </w:rPr>
              <w:t>minimis</w:t>
            </w:r>
            <w:proofErr w:type="spellEnd"/>
            <w:r w:rsidR="00AD53CB" w:rsidRPr="004E0844">
              <w:rPr>
                <w:rFonts w:ascii="Times New Roman" w:hAnsi="Times New Roman" w:cs="Times New Roman"/>
                <w:iCs/>
                <w:sz w:val="24"/>
                <w:szCs w:val="24"/>
              </w:rPr>
              <w:t xml:space="preserve"> reglamentuose numatytos pareigos duomenis apie individualiai suteiktą </w:t>
            </w:r>
            <w:r w:rsidR="00AD53CB" w:rsidRPr="004E0844">
              <w:rPr>
                <w:rFonts w:ascii="Times New Roman" w:hAnsi="Times New Roman" w:cs="Times New Roman"/>
                <w:i/>
                <w:sz w:val="24"/>
                <w:szCs w:val="24"/>
              </w:rPr>
              <w:t xml:space="preserve">de </w:t>
            </w:r>
            <w:proofErr w:type="spellStart"/>
            <w:r w:rsidR="00AD53CB" w:rsidRPr="004E0844">
              <w:rPr>
                <w:rFonts w:ascii="Times New Roman" w:hAnsi="Times New Roman" w:cs="Times New Roman"/>
                <w:i/>
                <w:sz w:val="24"/>
                <w:szCs w:val="24"/>
              </w:rPr>
              <w:t>minimis</w:t>
            </w:r>
            <w:proofErr w:type="spellEnd"/>
            <w:r w:rsidR="00AD53CB" w:rsidRPr="004E0844">
              <w:rPr>
                <w:rFonts w:ascii="Times New Roman" w:hAnsi="Times New Roman" w:cs="Times New Roman"/>
                <w:iCs/>
                <w:sz w:val="24"/>
                <w:szCs w:val="24"/>
              </w:rPr>
              <w:t xml:space="preserve"> pagalbą saugoti 10 finansinių metų nuo datos, kada paskutinį kartą pagal </w:t>
            </w:r>
            <w:r w:rsidR="00AD53CB" w:rsidRPr="004E0844">
              <w:rPr>
                <w:rFonts w:ascii="Times New Roman" w:hAnsi="Times New Roman" w:cs="Times New Roman"/>
                <w:i/>
                <w:sz w:val="24"/>
                <w:szCs w:val="24"/>
              </w:rPr>
              <w:t xml:space="preserve">de </w:t>
            </w:r>
            <w:proofErr w:type="spellStart"/>
            <w:r w:rsidR="00AD53CB" w:rsidRPr="004E0844">
              <w:rPr>
                <w:rFonts w:ascii="Times New Roman" w:hAnsi="Times New Roman" w:cs="Times New Roman"/>
                <w:i/>
                <w:sz w:val="24"/>
                <w:szCs w:val="24"/>
              </w:rPr>
              <w:t>minimis</w:t>
            </w:r>
            <w:proofErr w:type="spellEnd"/>
            <w:r w:rsidR="00AD53CB" w:rsidRPr="004E0844">
              <w:rPr>
                <w:rFonts w:ascii="Times New Roman" w:hAnsi="Times New Roman" w:cs="Times New Roman"/>
                <w:iCs/>
                <w:sz w:val="24"/>
                <w:szCs w:val="24"/>
              </w:rPr>
              <w:t xml:space="preserve"> pagalbos schemą buvo suteikta individuali pagalba.</w:t>
            </w:r>
          </w:p>
        </w:tc>
      </w:tr>
      <w:tr w:rsidR="00FE2276" w:rsidRPr="004E0844" w14:paraId="3669DFD3" w14:textId="77777777" w:rsidTr="00D156E1">
        <w:trPr>
          <w:cantSplit/>
          <w:trHeight w:val="423"/>
        </w:trPr>
        <w:tc>
          <w:tcPr>
            <w:tcW w:w="850" w:type="dxa"/>
            <w:shd w:val="clear" w:color="auto" w:fill="auto"/>
          </w:tcPr>
          <w:p w14:paraId="19D6F6AC" w14:textId="77777777" w:rsidR="00FE2276" w:rsidRPr="008A0073" w:rsidRDefault="00FE2276" w:rsidP="00D156E1">
            <w:pPr>
              <w:rPr>
                <w:rFonts w:ascii="Times New Roman" w:hAnsi="Times New Roman" w:cs="Times New Roman"/>
                <w:b/>
              </w:rPr>
            </w:pPr>
            <w:r w:rsidRPr="008A0073">
              <w:rPr>
                <w:rFonts w:ascii="Times New Roman" w:hAnsi="Times New Roman" w:cs="Times New Roman"/>
                <w:b/>
              </w:rPr>
              <w:t>2.16</w:t>
            </w:r>
            <w:r w:rsidRPr="008A0073" w:rsidDel="00790FE8">
              <w:rPr>
                <w:rFonts w:ascii="Times New Roman" w:hAnsi="Times New Roman" w:cs="Times New Roman"/>
                <w:b/>
              </w:rPr>
              <w:t>.6</w:t>
            </w:r>
          </w:p>
        </w:tc>
        <w:tc>
          <w:tcPr>
            <w:tcW w:w="9434" w:type="dxa"/>
            <w:gridSpan w:val="7"/>
            <w:shd w:val="clear" w:color="auto" w:fill="auto"/>
          </w:tcPr>
          <w:p w14:paraId="66C1DDE1"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Projektų bendrieji atrankos kriterijai</w:t>
            </w:r>
          </w:p>
        </w:tc>
      </w:tr>
      <w:tr w:rsidR="00FE2276" w:rsidRPr="004E0844" w14:paraId="17DC0EB0" w14:textId="77777777" w:rsidTr="00D156E1">
        <w:trPr>
          <w:cantSplit/>
          <w:trHeight w:val="811"/>
        </w:trPr>
        <w:tc>
          <w:tcPr>
            <w:tcW w:w="850" w:type="dxa"/>
          </w:tcPr>
          <w:p w14:paraId="16BC6863" w14:textId="77777777" w:rsidR="00FE2276" w:rsidRPr="008A0073" w:rsidRDefault="00FE2276" w:rsidP="00D156E1">
            <w:pPr>
              <w:rPr>
                <w:rFonts w:ascii="Times New Roman" w:hAnsi="Times New Roman" w:cs="Times New Roman"/>
                <w:b/>
              </w:rPr>
            </w:pPr>
          </w:p>
        </w:tc>
        <w:tc>
          <w:tcPr>
            <w:tcW w:w="9434" w:type="dxa"/>
            <w:gridSpan w:val="7"/>
            <w:shd w:val="clear" w:color="auto" w:fill="auto"/>
          </w:tcPr>
          <w:p w14:paraId="54FD636C" w14:textId="393629AA" w:rsidR="00FE2276" w:rsidRPr="004E0844" w:rsidRDefault="00684645" w:rsidP="00D156E1">
            <w:pPr>
              <w:spacing w:after="160" w:line="259" w:lineRule="auto"/>
              <w:rPr>
                <w:rFonts w:ascii="Times New Roman" w:hAnsi="Times New Roman" w:cs="Times New Roman"/>
                <w:sz w:val="24"/>
                <w:szCs w:val="24"/>
              </w:rPr>
            </w:pPr>
            <w:r w:rsidRPr="004E0844">
              <w:rPr>
                <w:rFonts w:ascii="Times New Roman" w:eastAsia="Times New Roman" w:hAnsi="Times New Roman" w:cs="Times New Roman"/>
                <w:iCs/>
                <w:sz w:val="24"/>
                <w:szCs w:val="24"/>
              </w:rPr>
              <w:t>JP turi atitikti p</w:t>
            </w:r>
            <w:r w:rsidR="00FE2276" w:rsidRPr="004E0844">
              <w:rPr>
                <w:rFonts w:ascii="Times New Roman" w:eastAsia="Times New Roman" w:hAnsi="Times New Roman" w:cs="Times New Roman"/>
                <w:iCs/>
                <w:sz w:val="24"/>
                <w:szCs w:val="24"/>
              </w:rPr>
              <w:t>rojektų bendr</w:t>
            </w:r>
            <w:r w:rsidRPr="004E0844">
              <w:rPr>
                <w:rFonts w:ascii="Times New Roman" w:eastAsia="Times New Roman" w:hAnsi="Times New Roman" w:cs="Times New Roman"/>
                <w:iCs/>
                <w:sz w:val="24"/>
                <w:szCs w:val="24"/>
              </w:rPr>
              <w:t>uosius</w:t>
            </w:r>
            <w:r w:rsidR="00FE2276" w:rsidRPr="004E0844">
              <w:rPr>
                <w:rFonts w:ascii="Times New Roman" w:eastAsia="Times New Roman" w:hAnsi="Times New Roman" w:cs="Times New Roman"/>
                <w:iCs/>
                <w:sz w:val="24"/>
                <w:szCs w:val="24"/>
              </w:rPr>
              <w:t xml:space="preserve"> atrankos kriterij</w:t>
            </w:r>
            <w:r w:rsidRPr="004E0844">
              <w:rPr>
                <w:rFonts w:ascii="Times New Roman" w:eastAsia="Times New Roman" w:hAnsi="Times New Roman" w:cs="Times New Roman"/>
                <w:iCs/>
                <w:sz w:val="24"/>
                <w:szCs w:val="24"/>
              </w:rPr>
              <w:t xml:space="preserve">us, nurodytus PAFT </w:t>
            </w:r>
            <w:r w:rsidR="00FE2276" w:rsidRPr="004E0844">
              <w:rPr>
                <w:rFonts w:ascii="Times New Roman" w:eastAsia="Times New Roman" w:hAnsi="Times New Roman" w:cs="Times New Roman"/>
                <w:iCs/>
                <w:color w:val="000000" w:themeColor="text1"/>
                <w:sz w:val="24"/>
                <w:szCs w:val="24"/>
              </w:rPr>
              <w:t>2 priede.</w:t>
            </w:r>
            <w:r w:rsidR="00FE2276" w:rsidRPr="004E0844">
              <w:rPr>
                <w:rFonts w:ascii="Times New Roman" w:eastAsia="Times New Roman" w:hAnsi="Times New Roman" w:cs="Times New Roman"/>
                <w:i/>
                <w:color w:val="000000" w:themeColor="text1"/>
                <w:sz w:val="24"/>
                <w:szCs w:val="24"/>
              </w:rPr>
              <w:t xml:space="preserve">  </w:t>
            </w:r>
            <w:r w:rsidR="00FE2276" w:rsidRPr="004E0844">
              <w:rPr>
                <w:rFonts w:ascii="Times New Roman" w:eastAsia="Times New Roman" w:hAnsi="Times New Roman" w:cs="Times New Roman"/>
                <w:i/>
                <w:iCs/>
                <w:color w:val="000000" w:themeColor="text1"/>
                <w:sz w:val="24"/>
                <w:szCs w:val="24"/>
              </w:rPr>
              <w:t xml:space="preserve"> </w:t>
            </w:r>
            <w:hyperlink r:id="rId12" w:history="1">
              <w:r w:rsidR="00FE2276" w:rsidRPr="004E0844">
                <w:rPr>
                  <w:rStyle w:val="Hyperlink"/>
                  <w:rFonts w:ascii="Times New Roman" w:hAnsi="Times New Roman" w:cs="Times New Roman"/>
                  <w:sz w:val="24"/>
                  <w:szCs w:val="24"/>
                </w:rPr>
                <w:t>https://2021.esinvesticijos.lt/dokumentai/projektu-bendruju-atrankos-kriteriju-sarasas-ir-ju-vertinimo-metodika-3</w:t>
              </w:r>
            </w:hyperlink>
          </w:p>
        </w:tc>
      </w:tr>
      <w:tr w:rsidR="00FE2276" w:rsidRPr="004E0844" w14:paraId="24522B83" w14:textId="77777777" w:rsidTr="00D156E1">
        <w:trPr>
          <w:cantSplit/>
          <w:trHeight w:val="423"/>
        </w:trPr>
        <w:tc>
          <w:tcPr>
            <w:tcW w:w="850" w:type="dxa"/>
            <w:vMerge w:val="restart"/>
          </w:tcPr>
          <w:p w14:paraId="702C315A" w14:textId="77777777" w:rsidR="00FE2276" w:rsidRPr="008A0073" w:rsidRDefault="00FE2276" w:rsidP="00D156E1">
            <w:pPr>
              <w:rPr>
                <w:rFonts w:ascii="Times New Roman" w:hAnsi="Times New Roman" w:cs="Times New Roman"/>
                <w:b/>
              </w:rPr>
            </w:pPr>
            <w:r w:rsidRPr="008A0073">
              <w:rPr>
                <w:rFonts w:ascii="Times New Roman" w:hAnsi="Times New Roman" w:cs="Times New Roman"/>
                <w:b/>
              </w:rPr>
              <w:t>2.16.7</w:t>
            </w:r>
          </w:p>
        </w:tc>
        <w:tc>
          <w:tcPr>
            <w:tcW w:w="9434" w:type="dxa"/>
            <w:gridSpan w:val="7"/>
            <w:shd w:val="clear" w:color="auto" w:fill="auto"/>
          </w:tcPr>
          <w:p w14:paraId="6A6E4B78" w14:textId="77777777" w:rsidR="00FE2276" w:rsidRPr="004E0844" w:rsidRDefault="00FE2276" w:rsidP="00D156E1">
            <w:pPr>
              <w:rPr>
                <w:rFonts w:ascii="Times New Roman" w:hAnsi="Times New Roman" w:cs="Times New Roman"/>
                <w:b/>
                <w:sz w:val="24"/>
                <w:szCs w:val="24"/>
              </w:rPr>
            </w:pPr>
            <w:r w:rsidRPr="004E0844">
              <w:rPr>
                <w:rFonts w:ascii="Times New Roman" w:hAnsi="Times New Roman" w:cs="Times New Roman"/>
                <w:b/>
                <w:sz w:val="24"/>
                <w:szCs w:val="24"/>
              </w:rPr>
              <w:t xml:space="preserve"> Projektų specialieji atrankos kriterijai</w:t>
            </w:r>
          </w:p>
        </w:tc>
      </w:tr>
      <w:tr w:rsidR="00FE2276" w:rsidRPr="004E0844" w14:paraId="2F0BD84C" w14:textId="77777777" w:rsidTr="00D156E1">
        <w:trPr>
          <w:cantSplit/>
          <w:trHeight w:val="423"/>
        </w:trPr>
        <w:tc>
          <w:tcPr>
            <w:tcW w:w="850" w:type="dxa"/>
            <w:vMerge/>
          </w:tcPr>
          <w:p w14:paraId="7F5C1029" w14:textId="77777777" w:rsidR="00FE2276" w:rsidRPr="008A0073" w:rsidRDefault="00FE2276" w:rsidP="00D156E1">
            <w:pPr>
              <w:rPr>
                <w:rFonts w:ascii="Times New Roman" w:hAnsi="Times New Roman" w:cs="Times New Roman"/>
              </w:rPr>
            </w:pPr>
          </w:p>
        </w:tc>
        <w:tc>
          <w:tcPr>
            <w:tcW w:w="9434" w:type="dxa"/>
            <w:gridSpan w:val="7"/>
            <w:shd w:val="clear" w:color="auto" w:fill="auto"/>
          </w:tcPr>
          <w:p w14:paraId="09E4F15B" w14:textId="56E08A1B" w:rsidR="00FE2276" w:rsidRPr="004E0844" w:rsidRDefault="00485038" w:rsidP="00D156E1">
            <w:pPr>
              <w:rPr>
                <w:rFonts w:ascii="Times New Roman" w:hAnsi="Times New Roman" w:cs="Times New Roman"/>
                <w:i/>
                <w:iCs/>
                <w:sz w:val="24"/>
                <w:szCs w:val="24"/>
              </w:rPr>
            </w:pPr>
            <w:r w:rsidRPr="004E0844">
              <w:rPr>
                <w:rFonts w:ascii="Times New Roman" w:hAnsi="Times New Roman" w:cs="Times New Roman"/>
                <w:sz w:val="24"/>
                <w:szCs w:val="24"/>
              </w:rPr>
              <w:t xml:space="preserve">Nenustatomi. </w:t>
            </w:r>
            <w:r w:rsidR="00FE2276" w:rsidRPr="004E0844">
              <w:rPr>
                <w:rFonts w:ascii="Times New Roman" w:hAnsi="Times New Roman" w:cs="Times New Roman"/>
                <w:i/>
                <w:iCs/>
                <w:sz w:val="24"/>
                <w:szCs w:val="24"/>
              </w:rPr>
              <w:t xml:space="preserve"> </w:t>
            </w:r>
          </w:p>
        </w:tc>
      </w:tr>
      <w:tr w:rsidR="00FE2276" w:rsidRPr="004E0844" w14:paraId="125FB6F0" w14:textId="77777777" w:rsidTr="00D156E1">
        <w:trPr>
          <w:cantSplit/>
          <w:trHeight w:val="423"/>
        </w:trPr>
        <w:tc>
          <w:tcPr>
            <w:tcW w:w="850" w:type="dxa"/>
            <w:vMerge w:val="restart"/>
          </w:tcPr>
          <w:p w14:paraId="7475A3D6" w14:textId="77777777" w:rsidR="00FE2276" w:rsidRPr="008A0073" w:rsidRDefault="00FE2276" w:rsidP="00D156E1">
            <w:pPr>
              <w:rPr>
                <w:rFonts w:ascii="Times New Roman" w:hAnsi="Times New Roman" w:cs="Times New Roman"/>
                <w:b/>
              </w:rPr>
            </w:pPr>
            <w:r w:rsidRPr="008A0073">
              <w:rPr>
                <w:rFonts w:ascii="Times New Roman" w:hAnsi="Times New Roman" w:cs="Times New Roman"/>
                <w:b/>
              </w:rPr>
              <w:t>2.16.8</w:t>
            </w:r>
          </w:p>
        </w:tc>
        <w:tc>
          <w:tcPr>
            <w:tcW w:w="9434" w:type="dxa"/>
            <w:gridSpan w:val="7"/>
            <w:shd w:val="clear" w:color="auto" w:fill="auto"/>
          </w:tcPr>
          <w:p w14:paraId="601B4CD7"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Projektų prioritetiniai atrankos kriterijai</w:t>
            </w:r>
          </w:p>
        </w:tc>
      </w:tr>
      <w:tr w:rsidR="00FE2276" w:rsidRPr="004E0844" w14:paraId="342C49BC" w14:textId="77777777" w:rsidTr="00D156E1">
        <w:trPr>
          <w:cantSplit/>
          <w:trHeight w:val="423"/>
        </w:trPr>
        <w:tc>
          <w:tcPr>
            <w:tcW w:w="850" w:type="dxa"/>
            <w:vMerge/>
          </w:tcPr>
          <w:p w14:paraId="7CF9DF10" w14:textId="77777777" w:rsidR="00FE2276" w:rsidRPr="008A0073" w:rsidRDefault="00FE2276" w:rsidP="00D156E1">
            <w:pPr>
              <w:rPr>
                <w:rFonts w:ascii="Times New Roman" w:hAnsi="Times New Roman" w:cs="Times New Roman"/>
              </w:rPr>
            </w:pPr>
          </w:p>
        </w:tc>
        <w:tc>
          <w:tcPr>
            <w:tcW w:w="9434" w:type="dxa"/>
            <w:gridSpan w:val="7"/>
            <w:shd w:val="clear" w:color="auto" w:fill="auto"/>
          </w:tcPr>
          <w:p w14:paraId="18EF6CC4" w14:textId="385C8686" w:rsidR="00FE2276" w:rsidRPr="004E0844" w:rsidRDefault="00485038" w:rsidP="00D156E1">
            <w:pPr>
              <w:rPr>
                <w:rFonts w:ascii="Times New Roman" w:hAnsi="Times New Roman" w:cs="Times New Roman"/>
                <w:b/>
                <w:bCs/>
                <w:sz w:val="24"/>
                <w:szCs w:val="24"/>
              </w:rPr>
            </w:pPr>
            <w:r w:rsidRPr="004E0844">
              <w:rPr>
                <w:rFonts w:ascii="Times New Roman" w:hAnsi="Times New Roman" w:cs="Times New Roman"/>
                <w:sz w:val="24"/>
                <w:szCs w:val="24"/>
              </w:rPr>
              <w:t xml:space="preserve">Nenustatomi. </w:t>
            </w:r>
          </w:p>
        </w:tc>
      </w:tr>
      <w:tr w:rsidR="00FE2276" w:rsidRPr="004E0844" w14:paraId="2040079E" w14:textId="77777777" w:rsidTr="00D156E1">
        <w:trPr>
          <w:cantSplit/>
          <w:trHeight w:val="423"/>
        </w:trPr>
        <w:tc>
          <w:tcPr>
            <w:tcW w:w="850" w:type="dxa"/>
          </w:tcPr>
          <w:p w14:paraId="2215836C"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2.17</w:t>
            </w:r>
          </w:p>
        </w:tc>
        <w:tc>
          <w:tcPr>
            <w:tcW w:w="9434" w:type="dxa"/>
            <w:gridSpan w:val="7"/>
          </w:tcPr>
          <w:p w14:paraId="2E5F7CB5"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Projektų įgyvendinimo planų rengimo ir teikimo tvarka</w:t>
            </w:r>
          </w:p>
        </w:tc>
      </w:tr>
      <w:tr w:rsidR="00FE2276" w:rsidRPr="004E0844" w14:paraId="28CFBEC2" w14:textId="77777777" w:rsidTr="00D156E1">
        <w:trPr>
          <w:gridAfter w:val="1"/>
          <w:wAfter w:w="14" w:type="dxa"/>
          <w:cantSplit/>
          <w:trHeight w:val="300"/>
        </w:trPr>
        <w:tc>
          <w:tcPr>
            <w:tcW w:w="850" w:type="dxa"/>
          </w:tcPr>
          <w:p w14:paraId="53710666" w14:textId="77777777" w:rsidR="00FE2276" w:rsidRPr="008A0073" w:rsidRDefault="00FE2276" w:rsidP="00D156E1">
            <w:pPr>
              <w:rPr>
                <w:rFonts w:ascii="Times New Roman" w:hAnsi="Times New Roman" w:cs="Times New Roman"/>
                <w:b/>
              </w:rPr>
            </w:pPr>
            <w:r w:rsidRPr="008A0073">
              <w:rPr>
                <w:rFonts w:ascii="Times New Roman" w:hAnsi="Times New Roman" w:cs="Times New Roman"/>
                <w:b/>
              </w:rPr>
              <w:t>2.17.1.</w:t>
            </w:r>
          </w:p>
        </w:tc>
        <w:tc>
          <w:tcPr>
            <w:tcW w:w="1984" w:type="dxa"/>
          </w:tcPr>
          <w:p w14:paraId="320F5444"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Teikimo tvarka:</w:t>
            </w:r>
          </w:p>
        </w:tc>
        <w:tc>
          <w:tcPr>
            <w:tcW w:w="7436" w:type="dxa"/>
            <w:gridSpan w:val="5"/>
          </w:tcPr>
          <w:p w14:paraId="11208D0C" w14:textId="6B8C4653" w:rsidR="00FE2276" w:rsidRPr="004E0844" w:rsidRDefault="00377A6F" w:rsidP="00E3209C">
            <w:pPr>
              <w:jc w:val="both"/>
              <w:rPr>
                <w:rFonts w:ascii="Times New Roman" w:hAnsi="Times New Roman" w:cs="Times New Roman"/>
                <w:iCs/>
                <w:sz w:val="24"/>
                <w:szCs w:val="24"/>
              </w:rPr>
            </w:pPr>
            <w:r w:rsidRPr="004E0844">
              <w:rPr>
                <w:rFonts w:ascii="Times New Roman" w:hAnsi="Times New Roman" w:cs="Times New Roman"/>
                <w:iCs/>
                <w:sz w:val="24"/>
                <w:szCs w:val="24"/>
              </w:rPr>
              <w:t>PĮP turi būti parengtas pagal PAFT 1 priede nustatytą formą</w:t>
            </w:r>
            <w:r w:rsidR="00E3209C">
              <w:rPr>
                <w:rFonts w:ascii="Times New Roman" w:hAnsi="Times New Roman" w:cs="Times New Roman"/>
                <w:iCs/>
                <w:sz w:val="24"/>
                <w:szCs w:val="24"/>
              </w:rPr>
              <w:t xml:space="preserve">, kartu </w:t>
            </w:r>
            <w:r w:rsidR="002A7AA9" w:rsidRPr="004E0844">
              <w:rPr>
                <w:rFonts w:ascii="Times New Roman" w:hAnsi="Times New Roman" w:cs="Times New Roman"/>
                <w:iCs/>
                <w:sz w:val="24"/>
                <w:szCs w:val="24"/>
              </w:rPr>
              <w:t xml:space="preserve">su priedais </w:t>
            </w:r>
            <w:r w:rsidRPr="004E0844">
              <w:rPr>
                <w:rFonts w:ascii="Times New Roman" w:hAnsi="Times New Roman" w:cs="Times New Roman"/>
                <w:iCs/>
                <w:sz w:val="24"/>
                <w:szCs w:val="24"/>
              </w:rPr>
              <w:t xml:space="preserve">pasirašomas kvalifikuotu elektroniniu parašu </w:t>
            </w:r>
            <w:r w:rsidR="00E3209C">
              <w:rPr>
                <w:rFonts w:ascii="Times New Roman" w:hAnsi="Times New Roman" w:cs="Times New Roman"/>
                <w:iCs/>
                <w:sz w:val="24"/>
                <w:szCs w:val="24"/>
              </w:rPr>
              <w:t>ir</w:t>
            </w:r>
            <w:r w:rsidRPr="004E0844">
              <w:rPr>
                <w:rFonts w:ascii="Times New Roman" w:hAnsi="Times New Roman" w:cs="Times New Roman"/>
                <w:iCs/>
                <w:sz w:val="24"/>
                <w:szCs w:val="24"/>
              </w:rPr>
              <w:t xml:space="preserve"> teikiamas el. paštu </w:t>
            </w:r>
            <w:hyperlink r:id="rId13" w:history="1">
              <w:r w:rsidRPr="004E0844">
                <w:rPr>
                  <w:rStyle w:val="Hyperlink"/>
                  <w:rFonts w:ascii="Times New Roman" w:hAnsi="Times New Roman" w:cs="Times New Roman"/>
                  <w:iCs/>
                  <w:sz w:val="24"/>
                  <w:szCs w:val="24"/>
                </w:rPr>
                <w:t>info@cpva.lt</w:t>
              </w:r>
            </w:hyperlink>
            <w:r w:rsidRPr="004E0844">
              <w:rPr>
                <w:rFonts w:ascii="Times New Roman" w:hAnsi="Times New Roman" w:cs="Times New Roman"/>
                <w:iCs/>
                <w:sz w:val="24"/>
                <w:szCs w:val="24"/>
              </w:rPr>
              <w:t xml:space="preserve"> </w:t>
            </w:r>
          </w:p>
        </w:tc>
      </w:tr>
      <w:tr w:rsidR="00FE2276" w:rsidRPr="004E0844" w14:paraId="405AA783" w14:textId="77777777" w:rsidTr="00226BDC">
        <w:trPr>
          <w:gridAfter w:val="1"/>
          <w:wAfter w:w="14" w:type="dxa"/>
          <w:cantSplit/>
          <w:trHeight w:val="853"/>
        </w:trPr>
        <w:tc>
          <w:tcPr>
            <w:tcW w:w="850" w:type="dxa"/>
          </w:tcPr>
          <w:p w14:paraId="44D5D133" w14:textId="77777777" w:rsidR="00FE2276" w:rsidRPr="008A0073" w:rsidRDefault="00FE2276" w:rsidP="00D156E1">
            <w:pPr>
              <w:rPr>
                <w:rFonts w:ascii="Times New Roman" w:hAnsi="Times New Roman" w:cs="Times New Roman"/>
                <w:b/>
              </w:rPr>
            </w:pPr>
            <w:r w:rsidRPr="008A0073">
              <w:rPr>
                <w:rFonts w:ascii="Times New Roman" w:hAnsi="Times New Roman" w:cs="Times New Roman"/>
                <w:b/>
              </w:rPr>
              <w:t xml:space="preserve">2.17.2. </w:t>
            </w:r>
          </w:p>
        </w:tc>
        <w:tc>
          <w:tcPr>
            <w:tcW w:w="1984" w:type="dxa"/>
          </w:tcPr>
          <w:p w14:paraId="59C75842" w14:textId="77777777" w:rsidR="00FE2276" w:rsidRPr="004E0844" w:rsidRDefault="00FE2276" w:rsidP="00D156E1">
            <w:pPr>
              <w:rPr>
                <w:rFonts w:ascii="Times New Roman" w:hAnsi="Times New Roman" w:cs="Times New Roman"/>
                <w:b/>
                <w:bCs/>
                <w:sz w:val="24"/>
                <w:szCs w:val="24"/>
              </w:rPr>
            </w:pPr>
            <w:r w:rsidRPr="004E0844" w:rsidDel="79353E97">
              <w:rPr>
                <w:rFonts w:ascii="Times New Roman" w:hAnsi="Times New Roman" w:cs="Times New Roman"/>
                <w:b/>
                <w:bCs/>
                <w:sz w:val="24"/>
                <w:szCs w:val="24"/>
              </w:rPr>
              <w:t>Kartu su PĮP turi būti pateikta:</w:t>
            </w:r>
          </w:p>
        </w:tc>
        <w:tc>
          <w:tcPr>
            <w:tcW w:w="7436" w:type="dxa"/>
            <w:gridSpan w:val="5"/>
          </w:tcPr>
          <w:p w14:paraId="7F5022F9" w14:textId="1C921F81"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1078791020"/>
                <w:placeholder>
                  <w:docPart w:val="8FFD62AD0C9446C3A2BE7AFDF5D15AB5"/>
                </w:placeholder>
                <w14:checkbox>
                  <w14:checked w14:val="1"/>
                  <w14:checkedState w14:val="2612" w14:font="MS Gothic"/>
                  <w14:uncheckedState w14:val="2610" w14:font="MS Gothic"/>
                </w14:checkbox>
              </w:sdtPr>
              <w:sdtEndPr/>
              <w:sdtContent>
                <w:r w:rsidR="00226BDC" w:rsidRPr="004E0844">
                  <w:rPr>
                    <w:rFonts w:ascii="Segoe UI Symbol" w:eastAsia="MS Gothic" w:hAnsi="Segoe UI Symbol" w:cs="Segoe UI Symbol"/>
                    <w:sz w:val="24"/>
                    <w:szCs w:val="24"/>
                  </w:rPr>
                  <w:t>☒</w:t>
                </w:r>
              </w:sdtContent>
            </w:sdt>
            <w:r w:rsidR="00226BDC" w:rsidRPr="004E0844">
              <w:rPr>
                <w:rFonts w:ascii="Times New Roman" w:hAnsi="Times New Roman" w:cs="Times New Roman"/>
                <w:sz w:val="24"/>
                <w:szCs w:val="24"/>
              </w:rPr>
              <w:t xml:space="preserve"> JP biudžetą pagrindžiantys dokumentai.</w:t>
            </w:r>
          </w:p>
        </w:tc>
      </w:tr>
      <w:tr w:rsidR="00FE2276" w:rsidRPr="004E0844" w14:paraId="0C22BF2C" w14:textId="77777777" w:rsidTr="00D156E1">
        <w:trPr>
          <w:gridAfter w:val="1"/>
          <w:wAfter w:w="14" w:type="dxa"/>
          <w:cantSplit/>
          <w:trHeight w:val="300"/>
        </w:trPr>
        <w:tc>
          <w:tcPr>
            <w:tcW w:w="850" w:type="dxa"/>
          </w:tcPr>
          <w:p w14:paraId="70D92C92" w14:textId="77777777" w:rsidR="00FE2276" w:rsidRPr="008A0073" w:rsidRDefault="00FE2276" w:rsidP="00D156E1">
            <w:pPr>
              <w:rPr>
                <w:rFonts w:ascii="Times New Roman" w:hAnsi="Times New Roman" w:cs="Times New Roman"/>
                <w:b/>
              </w:rPr>
            </w:pPr>
            <w:r w:rsidRPr="008A0073">
              <w:rPr>
                <w:rFonts w:ascii="Times New Roman" w:hAnsi="Times New Roman" w:cs="Times New Roman"/>
                <w:b/>
              </w:rPr>
              <w:t>2.17.3</w:t>
            </w:r>
          </w:p>
        </w:tc>
        <w:tc>
          <w:tcPr>
            <w:tcW w:w="1984" w:type="dxa"/>
          </w:tcPr>
          <w:p w14:paraId="568FD107"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Projektų įgyvendinimo planų suderinimas su atsakinga institucija</w:t>
            </w:r>
          </w:p>
        </w:tc>
        <w:tc>
          <w:tcPr>
            <w:tcW w:w="7436" w:type="dxa"/>
            <w:gridSpan w:val="5"/>
          </w:tcPr>
          <w:p w14:paraId="138C9C61" w14:textId="77777777"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537166497"/>
                <w14:checkbox>
                  <w14:checked w14:val="0"/>
                  <w14:checkedState w14:val="2612" w14:font="MS Gothic"/>
                  <w14:uncheckedState w14:val="2610" w14:font="MS Gothic"/>
                </w14:checkbox>
              </w:sdtPr>
              <w:sdtEndPr/>
              <w:sdtContent>
                <w:r w:rsidR="00FE2276"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Taip</w:t>
            </w:r>
          </w:p>
          <w:p w14:paraId="1457ECC3" w14:textId="71D5EAD5" w:rsidR="00FE2276" w:rsidRPr="004E0844" w:rsidRDefault="00B70D12" w:rsidP="00D156E1">
            <w:pPr>
              <w:rPr>
                <w:rFonts w:ascii="Times New Roman" w:hAnsi="Times New Roman" w:cs="Times New Roman"/>
                <w:sz w:val="24"/>
                <w:szCs w:val="24"/>
              </w:rPr>
            </w:pPr>
            <w:sdt>
              <w:sdtPr>
                <w:rPr>
                  <w:rFonts w:ascii="Times New Roman" w:hAnsi="Times New Roman" w:cs="Times New Roman"/>
                  <w:sz w:val="24"/>
                  <w:szCs w:val="24"/>
                </w:rPr>
                <w:id w:val="2111764623"/>
                <w14:checkbox>
                  <w14:checked w14:val="1"/>
                  <w14:checkedState w14:val="2612" w14:font="MS Gothic"/>
                  <w14:uncheckedState w14:val="2610" w14:font="MS Gothic"/>
                </w14:checkbox>
              </w:sdtPr>
              <w:sdtEndPr/>
              <w:sdtContent>
                <w:r w:rsidR="005253DF" w:rsidRPr="004E0844">
                  <w:rPr>
                    <w:rFonts w:ascii="Segoe UI Symbol" w:eastAsia="MS Gothic" w:hAnsi="Segoe UI Symbol" w:cs="Segoe UI Symbol"/>
                    <w:sz w:val="24"/>
                    <w:szCs w:val="24"/>
                  </w:rPr>
                  <w:t>☒</w:t>
                </w:r>
              </w:sdtContent>
            </w:sdt>
            <w:r w:rsidR="00FE2276" w:rsidRPr="004E0844">
              <w:rPr>
                <w:rFonts w:ascii="Times New Roman" w:hAnsi="Times New Roman" w:cs="Times New Roman"/>
                <w:sz w:val="24"/>
                <w:szCs w:val="24"/>
              </w:rPr>
              <w:t xml:space="preserve"> Ne</w:t>
            </w:r>
          </w:p>
        </w:tc>
      </w:tr>
      <w:tr w:rsidR="00FE2276" w:rsidRPr="004E0844" w14:paraId="2E529713" w14:textId="77777777" w:rsidTr="00D156E1">
        <w:trPr>
          <w:gridAfter w:val="1"/>
          <w:wAfter w:w="14" w:type="dxa"/>
          <w:cantSplit/>
          <w:trHeight w:val="300"/>
        </w:trPr>
        <w:tc>
          <w:tcPr>
            <w:tcW w:w="850" w:type="dxa"/>
          </w:tcPr>
          <w:p w14:paraId="2C0CB5A8" w14:textId="77777777" w:rsidR="00FE2276" w:rsidRPr="008A0073" w:rsidRDefault="00FE2276" w:rsidP="00D156E1">
            <w:pPr>
              <w:ind w:right="-56"/>
              <w:rPr>
                <w:rFonts w:ascii="Times New Roman" w:hAnsi="Times New Roman" w:cs="Times New Roman"/>
                <w:b/>
              </w:rPr>
            </w:pPr>
            <w:r w:rsidRPr="008A0073">
              <w:rPr>
                <w:rFonts w:ascii="Times New Roman" w:hAnsi="Times New Roman" w:cs="Times New Roman"/>
                <w:b/>
              </w:rPr>
              <w:t>2.17.4.</w:t>
            </w:r>
          </w:p>
        </w:tc>
        <w:tc>
          <w:tcPr>
            <w:tcW w:w="1984" w:type="dxa"/>
          </w:tcPr>
          <w:p w14:paraId="7EA1AA1F"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Kontaktiniai duomenys konsultacijoms</w:t>
            </w:r>
          </w:p>
        </w:tc>
        <w:tc>
          <w:tcPr>
            <w:tcW w:w="7436" w:type="dxa"/>
            <w:gridSpan w:val="5"/>
          </w:tcPr>
          <w:p w14:paraId="11FC5803" w14:textId="13F44010" w:rsidR="00226BDC" w:rsidRPr="00226BDC" w:rsidRDefault="00226BDC" w:rsidP="00226BDC">
            <w:pPr>
              <w:jc w:val="both"/>
              <w:rPr>
                <w:rFonts w:ascii="Times New Roman" w:eastAsia="Calibri" w:hAnsi="Times New Roman" w:cs="Times New Roman"/>
                <w:sz w:val="24"/>
                <w:szCs w:val="24"/>
              </w:rPr>
            </w:pPr>
            <w:r w:rsidRPr="00226BDC">
              <w:rPr>
                <w:rFonts w:ascii="Times New Roman" w:eastAsia="Calibri" w:hAnsi="Times New Roman" w:cs="Times New Roman"/>
                <w:sz w:val="24"/>
                <w:szCs w:val="24"/>
              </w:rPr>
              <w:t>VšĮ Centrinės projektų valdymo agentūros Struktūrinių ir investicijų fondų programos Energetikos ir aplinkos apsaugos projektų skyriaus projektų vadov</w:t>
            </w:r>
            <w:r w:rsidRPr="004E0844">
              <w:rPr>
                <w:rFonts w:ascii="Times New Roman" w:eastAsia="Calibri" w:hAnsi="Times New Roman" w:cs="Times New Roman"/>
                <w:sz w:val="24"/>
                <w:szCs w:val="24"/>
              </w:rPr>
              <w:t>ė Indrė Jarmalavičienė</w:t>
            </w:r>
          </w:p>
          <w:p w14:paraId="18C91760" w14:textId="31442571" w:rsidR="00226BDC" w:rsidRPr="00226BDC" w:rsidRDefault="00226BDC" w:rsidP="00226BDC">
            <w:pPr>
              <w:jc w:val="both"/>
              <w:rPr>
                <w:rFonts w:ascii="Times New Roman" w:eastAsia="Calibri" w:hAnsi="Times New Roman" w:cs="Times New Roman"/>
                <w:sz w:val="24"/>
                <w:szCs w:val="24"/>
              </w:rPr>
            </w:pPr>
            <w:r w:rsidRPr="00226BDC">
              <w:rPr>
                <w:rFonts w:ascii="Times New Roman" w:eastAsia="Calibri" w:hAnsi="Times New Roman" w:cs="Times New Roman"/>
                <w:sz w:val="24"/>
                <w:szCs w:val="24"/>
              </w:rPr>
              <w:t>Tel</w:t>
            </w:r>
            <w:r w:rsidRPr="004E0844">
              <w:rPr>
                <w:rFonts w:ascii="Times New Roman" w:eastAsia="Calibri" w:hAnsi="Times New Roman" w:cs="Times New Roman"/>
                <w:sz w:val="24"/>
                <w:szCs w:val="24"/>
              </w:rPr>
              <w:t>.</w:t>
            </w:r>
            <w:r w:rsidRPr="00226BDC">
              <w:rPr>
                <w:rFonts w:ascii="Times New Roman" w:eastAsia="Calibri" w:hAnsi="Times New Roman" w:cs="Times New Roman"/>
                <w:sz w:val="24"/>
                <w:szCs w:val="24"/>
              </w:rPr>
              <w:t xml:space="preserve"> 8 649 </w:t>
            </w:r>
            <w:r w:rsidRPr="004E0844">
              <w:rPr>
                <w:rFonts w:ascii="Times New Roman" w:eastAsia="Calibri" w:hAnsi="Times New Roman" w:cs="Times New Roman"/>
                <w:sz w:val="24"/>
                <w:szCs w:val="24"/>
              </w:rPr>
              <w:t>12640</w:t>
            </w:r>
          </w:p>
          <w:p w14:paraId="1D3250CD" w14:textId="6A6076DE" w:rsidR="00FE2276" w:rsidRPr="004E0844" w:rsidRDefault="00226BDC" w:rsidP="00226BDC">
            <w:pPr>
              <w:rPr>
                <w:rFonts w:ascii="Times New Roman" w:hAnsi="Times New Roman" w:cs="Times New Roman"/>
                <w:i/>
                <w:iCs/>
                <w:sz w:val="24"/>
                <w:szCs w:val="24"/>
              </w:rPr>
            </w:pPr>
            <w:r w:rsidRPr="004E0844">
              <w:rPr>
                <w:rFonts w:ascii="Times New Roman" w:eastAsia="Calibri" w:hAnsi="Times New Roman" w:cs="Times New Roman"/>
                <w:sz w:val="24"/>
                <w:szCs w:val="24"/>
              </w:rPr>
              <w:t>El. p. </w:t>
            </w:r>
            <w:hyperlink r:id="rId14" w:history="1">
              <w:r w:rsidRPr="004E0844">
                <w:rPr>
                  <w:rStyle w:val="Hyperlink"/>
                  <w:rFonts w:ascii="Times New Roman" w:eastAsia="Calibri" w:hAnsi="Times New Roman" w:cs="Times New Roman"/>
                  <w:sz w:val="24"/>
                  <w:szCs w:val="24"/>
                </w:rPr>
                <w:t>i.jarmalaviciene</w:t>
              </w:r>
              <w:r w:rsidRPr="004E0844">
                <w:rPr>
                  <w:rStyle w:val="Hyperlink"/>
                  <w:rFonts w:ascii="Times New Roman" w:eastAsia="Calibri" w:hAnsi="Times New Roman" w:cs="Times New Roman"/>
                  <w:sz w:val="24"/>
                  <w:szCs w:val="24"/>
                  <w:lang w:val="en-US"/>
                </w:rPr>
                <w:t>@cpva.lt</w:t>
              </w:r>
            </w:hyperlink>
          </w:p>
        </w:tc>
      </w:tr>
      <w:tr w:rsidR="00FE2276" w:rsidRPr="004E0844" w14:paraId="40DAD0A9" w14:textId="77777777" w:rsidTr="00D156E1">
        <w:trPr>
          <w:gridAfter w:val="1"/>
          <w:wAfter w:w="14" w:type="dxa"/>
          <w:cantSplit/>
          <w:trHeight w:val="300"/>
        </w:trPr>
        <w:tc>
          <w:tcPr>
            <w:tcW w:w="850" w:type="dxa"/>
          </w:tcPr>
          <w:p w14:paraId="317A7C22" w14:textId="77777777" w:rsidR="00FE2276" w:rsidRPr="008A0073" w:rsidRDefault="00FE2276" w:rsidP="00D156E1">
            <w:pPr>
              <w:ind w:right="-56"/>
              <w:rPr>
                <w:rFonts w:ascii="Times New Roman" w:hAnsi="Times New Roman" w:cs="Times New Roman"/>
                <w:b/>
              </w:rPr>
            </w:pPr>
            <w:r w:rsidRPr="008A0073">
              <w:rPr>
                <w:rFonts w:ascii="Times New Roman" w:hAnsi="Times New Roman" w:cs="Times New Roman"/>
                <w:b/>
              </w:rPr>
              <w:lastRenderedPageBreak/>
              <w:t>2.18.</w:t>
            </w:r>
          </w:p>
        </w:tc>
        <w:tc>
          <w:tcPr>
            <w:tcW w:w="1984" w:type="dxa"/>
          </w:tcPr>
          <w:p w14:paraId="42F90216"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Taikomi teisės aktai</w:t>
            </w:r>
          </w:p>
        </w:tc>
        <w:tc>
          <w:tcPr>
            <w:tcW w:w="7436" w:type="dxa"/>
            <w:gridSpan w:val="5"/>
          </w:tcPr>
          <w:p w14:paraId="1D327455" w14:textId="58FC337A" w:rsidR="005F5B7F" w:rsidRPr="004E0844" w:rsidRDefault="005F5B7F" w:rsidP="007D165F">
            <w:pPr>
              <w:rPr>
                <w:rFonts w:ascii="Times New Roman" w:hAnsi="Times New Roman" w:cs="Times New Roman"/>
                <w:sz w:val="24"/>
                <w:szCs w:val="24"/>
              </w:rPr>
            </w:pPr>
            <w:r w:rsidRPr="004E0844">
              <w:rPr>
                <w:rFonts w:ascii="Times New Roman" w:hAnsi="Times New Roman" w:cs="Times New Roman"/>
                <w:sz w:val="24"/>
                <w:szCs w:val="24"/>
              </w:rPr>
              <w:t xml:space="preserve">PAFT: </w:t>
            </w:r>
            <w:hyperlink r:id="rId15" w:history="1">
              <w:r w:rsidRPr="004E0844">
                <w:rPr>
                  <w:rStyle w:val="Hyperlink"/>
                  <w:rFonts w:ascii="Times New Roman" w:hAnsi="Times New Roman" w:cs="Times New Roman"/>
                  <w:sz w:val="24"/>
                  <w:szCs w:val="24"/>
                </w:rPr>
                <w:t>https://e-seimas.lrs.lt/portal/legalAct/lt/TAD/fd3d3843f26111ecbfe9c72e552dd5bd/asr</w:t>
              </w:r>
            </w:hyperlink>
            <w:r w:rsidRPr="004E0844">
              <w:rPr>
                <w:rFonts w:ascii="Times New Roman" w:hAnsi="Times New Roman" w:cs="Times New Roman"/>
                <w:sz w:val="24"/>
                <w:szCs w:val="24"/>
              </w:rPr>
              <w:t xml:space="preserve">  </w:t>
            </w:r>
          </w:p>
          <w:p w14:paraId="73004569" w14:textId="77777777" w:rsidR="005F5B7F" w:rsidRPr="004E0844" w:rsidRDefault="005F5B7F" w:rsidP="007D165F">
            <w:pPr>
              <w:rPr>
                <w:rFonts w:ascii="Times New Roman" w:hAnsi="Times New Roman" w:cs="Times New Roman"/>
                <w:sz w:val="24"/>
                <w:szCs w:val="24"/>
              </w:rPr>
            </w:pPr>
            <w:r w:rsidRPr="004E0844">
              <w:rPr>
                <w:rFonts w:ascii="Times New Roman" w:hAnsi="Times New Roman" w:cs="Times New Roman"/>
                <w:sz w:val="24"/>
                <w:szCs w:val="24"/>
              </w:rPr>
              <w:t xml:space="preserve">- PFSA: </w:t>
            </w:r>
            <w:hyperlink r:id="rId16" w:history="1">
              <w:r w:rsidRPr="004E0844">
                <w:rPr>
                  <w:rStyle w:val="Hyperlink"/>
                  <w:rFonts w:ascii="Times New Roman" w:hAnsi="Times New Roman" w:cs="Times New Roman"/>
                  <w:sz w:val="24"/>
                  <w:szCs w:val="24"/>
                </w:rPr>
                <w:t>https://www.e-tar.lt/portal/legalAct.html?documentId=3a65d6602aaf11ee9de9e7e0fd363afc</w:t>
              </w:r>
            </w:hyperlink>
            <w:r w:rsidRPr="004E0844">
              <w:rPr>
                <w:rFonts w:ascii="Times New Roman" w:hAnsi="Times New Roman" w:cs="Times New Roman"/>
                <w:sz w:val="24"/>
                <w:szCs w:val="24"/>
              </w:rPr>
              <w:t xml:space="preserve"> </w:t>
            </w:r>
          </w:p>
          <w:p w14:paraId="65D1E8BF" w14:textId="0B69E710" w:rsidR="005F5B7F" w:rsidRPr="004E0844" w:rsidRDefault="005F5B7F" w:rsidP="00226BDC">
            <w:pPr>
              <w:jc w:val="both"/>
              <w:rPr>
                <w:rFonts w:ascii="Times New Roman" w:hAnsi="Times New Roman" w:cs="Times New Roman"/>
                <w:sz w:val="24"/>
                <w:szCs w:val="24"/>
              </w:rPr>
            </w:pPr>
            <w:r w:rsidRPr="004E0844">
              <w:rPr>
                <w:rFonts w:ascii="Times New Roman" w:hAnsi="Times New Roman" w:cs="Times New Roman"/>
                <w:sz w:val="24"/>
                <w:szCs w:val="24"/>
              </w:rPr>
              <w:t xml:space="preserve">- </w:t>
            </w:r>
            <w:r w:rsidR="00226BDC" w:rsidRPr="004E0844">
              <w:rPr>
                <w:rFonts w:ascii="Times New Roman" w:hAnsi="Times New Roman" w:cs="Times New Roman"/>
                <w:sz w:val="24"/>
                <w:szCs w:val="24"/>
              </w:rPr>
              <w:t xml:space="preserve">kiti taikomi bendrieji ir specialieji teisės aktai nurodyti PFSA 1 punkte. </w:t>
            </w:r>
          </w:p>
        </w:tc>
      </w:tr>
      <w:tr w:rsidR="00FE2276" w:rsidRPr="004E0844" w14:paraId="5F7D466D" w14:textId="77777777" w:rsidTr="00D156E1">
        <w:trPr>
          <w:gridAfter w:val="1"/>
          <w:wAfter w:w="14" w:type="dxa"/>
          <w:cantSplit/>
          <w:trHeight w:val="300"/>
        </w:trPr>
        <w:tc>
          <w:tcPr>
            <w:tcW w:w="850" w:type="dxa"/>
          </w:tcPr>
          <w:p w14:paraId="2583C51A"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2.19</w:t>
            </w:r>
          </w:p>
        </w:tc>
        <w:tc>
          <w:tcPr>
            <w:tcW w:w="1984" w:type="dxa"/>
          </w:tcPr>
          <w:p w14:paraId="239EDB81" w14:textId="13B9F1E0" w:rsidR="00FE2276" w:rsidRPr="004E0844" w:rsidRDefault="00FE2276" w:rsidP="005E5070">
            <w:pPr>
              <w:rPr>
                <w:rFonts w:ascii="Times New Roman" w:hAnsi="Times New Roman" w:cs="Times New Roman"/>
                <w:b/>
                <w:bCs/>
                <w:sz w:val="24"/>
                <w:szCs w:val="24"/>
              </w:rPr>
            </w:pPr>
            <w:r w:rsidRPr="004E0844">
              <w:rPr>
                <w:rFonts w:ascii="Times New Roman" w:hAnsi="Times New Roman" w:cs="Times New Roman"/>
                <w:b/>
                <w:bCs/>
                <w:sz w:val="24"/>
                <w:szCs w:val="24"/>
              </w:rPr>
              <w:t>Kita informacija</w:t>
            </w:r>
          </w:p>
        </w:tc>
        <w:tc>
          <w:tcPr>
            <w:tcW w:w="7436" w:type="dxa"/>
            <w:gridSpan w:val="5"/>
          </w:tcPr>
          <w:p w14:paraId="2057B311" w14:textId="20D4EE69" w:rsidR="00FE2276" w:rsidRPr="004E0844" w:rsidRDefault="00B70D12" w:rsidP="00D156E1">
            <w:pPr>
              <w:jc w:val="both"/>
              <w:rPr>
                <w:rFonts w:ascii="Times New Roman" w:hAnsi="Times New Roman" w:cs="Times New Roman"/>
                <w:sz w:val="24"/>
                <w:szCs w:val="24"/>
              </w:rPr>
            </w:pPr>
            <w:hyperlink r:id="rId17" w:history="1">
              <w:r w:rsidR="00377A6F" w:rsidRPr="004E0844">
                <w:rPr>
                  <w:rStyle w:val="Hyperlink"/>
                  <w:rFonts w:ascii="Times New Roman" w:eastAsia="Times New Roman" w:hAnsi="Times New Roman" w:cs="Times New Roman"/>
                  <w:sz w:val="24"/>
                  <w:szCs w:val="24"/>
                </w:rPr>
                <w:t>https://2021.esinvesticijos.lt/kvietimai-2</w:t>
              </w:r>
            </w:hyperlink>
          </w:p>
        </w:tc>
      </w:tr>
      <w:tr w:rsidR="00FE2276" w:rsidRPr="004E0844" w14:paraId="578B18C3" w14:textId="77777777" w:rsidTr="00D156E1">
        <w:trPr>
          <w:gridAfter w:val="1"/>
          <w:wAfter w:w="14" w:type="dxa"/>
          <w:cantSplit/>
          <w:trHeight w:val="300"/>
        </w:trPr>
        <w:tc>
          <w:tcPr>
            <w:tcW w:w="850" w:type="dxa"/>
          </w:tcPr>
          <w:p w14:paraId="6403A6BA" w14:textId="77777777" w:rsidR="00FE2276" w:rsidRPr="008A0073" w:rsidRDefault="00FE2276" w:rsidP="00D156E1">
            <w:pPr>
              <w:rPr>
                <w:rFonts w:ascii="Times New Roman" w:hAnsi="Times New Roman" w:cs="Times New Roman"/>
                <w:b/>
                <w:bCs/>
              </w:rPr>
            </w:pPr>
            <w:r w:rsidRPr="008A0073">
              <w:rPr>
                <w:rFonts w:ascii="Times New Roman" w:hAnsi="Times New Roman" w:cs="Times New Roman"/>
                <w:b/>
                <w:bCs/>
              </w:rPr>
              <w:t>2.20</w:t>
            </w:r>
          </w:p>
        </w:tc>
        <w:tc>
          <w:tcPr>
            <w:tcW w:w="1984" w:type="dxa"/>
          </w:tcPr>
          <w:p w14:paraId="7B201352" w14:textId="77777777" w:rsidR="00FE2276" w:rsidRPr="004E0844" w:rsidRDefault="00FE2276" w:rsidP="00D156E1">
            <w:pPr>
              <w:rPr>
                <w:rFonts w:ascii="Times New Roman" w:hAnsi="Times New Roman" w:cs="Times New Roman"/>
                <w:b/>
                <w:bCs/>
                <w:sz w:val="24"/>
                <w:szCs w:val="24"/>
              </w:rPr>
            </w:pPr>
            <w:r w:rsidRPr="004E0844">
              <w:rPr>
                <w:rFonts w:ascii="Times New Roman" w:hAnsi="Times New Roman" w:cs="Times New Roman"/>
                <w:b/>
                <w:bCs/>
                <w:sz w:val="24"/>
                <w:szCs w:val="24"/>
              </w:rPr>
              <w:t>Priedai</w:t>
            </w:r>
          </w:p>
        </w:tc>
        <w:tc>
          <w:tcPr>
            <w:tcW w:w="7436" w:type="dxa"/>
            <w:gridSpan w:val="5"/>
          </w:tcPr>
          <w:p w14:paraId="6D0526B5" w14:textId="77777777" w:rsidR="005F5B7F" w:rsidRPr="004E0844" w:rsidRDefault="005F5B7F" w:rsidP="005F5B7F">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Projekto įgyvendinimo plano forma – PAFT 1 priedas;</w:t>
            </w:r>
          </w:p>
          <w:p w14:paraId="79AAEA22" w14:textId="77777777" w:rsidR="005F5B7F" w:rsidRPr="004E0844" w:rsidRDefault="005F5B7F" w:rsidP="005F5B7F">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 xml:space="preserve">Projekto sutarties forma – PAFT 3 priedas. </w:t>
            </w:r>
          </w:p>
          <w:p w14:paraId="2CE50846" w14:textId="77777777" w:rsidR="005F5B7F" w:rsidRPr="004E0844" w:rsidRDefault="005F5B7F" w:rsidP="005F5B7F">
            <w:pPr>
              <w:jc w:val="both"/>
              <w:rPr>
                <w:rFonts w:ascii="Times New Roman" w:eastAsia="Times New Roman" w:hAnsi="Times New Roman" w:cs="Times New Roman"/>
                <w:sz w:val="24"/>
                <w:szCs w:val="24"/>
              </w:rPr>
            </w:pPr>
            <w:r w:rsidRPr="004E0844">
              <w:rPr>
                <w:rFonts w:ascii="Times New Roman" w:eastAsia="Times New Roman" w:hAnsi="Times New Roman" w:cs="Times New Roman"/>
                <w:sz w:val="24"/>
                <w:szCs w:val="24"/>
              </w:rPr>
              <w:t xml:space="preserve">Dokumentų nuoroda: </w:t>
            </w:r>
          </w:p>
          <w:p w14:paraId="3985A802" w14:textId="79162A62" w:rsidR="00FE2276" w:rsidRPr="004E0844" w:rsidRDefault="00B70D12" w:rsidP="005F5B7F">
            <w:pPr>
              <w:jc w:val="both"/>
              <w:rPr>
                <w:rFonts w:ascii="Times New Roman" w:hAnsi="Times New Roman" w:cs="Times New Roman"/>
                <w:sz w:val="24"/>
                <w:szCs w:val="24"/>
              </w:rPr>
            </w:pPr>
            <w:hyperlink r:id="rId18" w:history="1">
              <w:r w:rsidR="005F5B7F" w:rsidRPr="004E0844">
                <w:rPr>
                  <w:rStyle w:val="Hyperlink"/>
                  <w:rFonts w:ascii="Times New Roman" w:eastAsia="Times New Roman" w:hAnsi="Times New Roman" w:cs="Times New Roman"/>
                  <w:sz w:val="24"/>
                  <w:szCs w:val="24"/>
                </w:rPr>
                <w:t>https://www.e-tar.lt/portal/lt/legalAct/14e33320f1ed11ec8fa7d02a65c371ad/asr</w:t>
              </w:r>
            </w:hyperlink>
            <w:r w:rsidR="005F5B7F" w:rsidRPr="004E0844">
              <w:rPr>
                <w:rFonts w:ascii="Times New Roman" w:eastAsia="Times New Roman" w:hAnsi="Times New Roman" w:cs="Times New Roman"/>
                <w:sz w:val="24"/>
                <w:szCs w:val="24"/>
              </w:rPr>
              <w:t xml:space="preserve"> </w:t>
            </w:r>
          </w:p>
        </w:tc>
      </w:tr>
    </w:tbl>
    <w:p w14:paraId="0E41C7FC" w14:textId="77777777" w:rsidR="00FE2276" w:rsidRPr="004E0844" w:rsidRDefault="00FE2276" w:rsidP="00FE2276">
      <w:pPr>
        <w:jc w:val="center"/>
        <w:rPr>
          <w:rFonts w:ascii="Times New Roman" w:hAnsi="Times New Roman" w:cs="Times New Roman"/>
          <w:sz w:val="24"/>
          <w:szCs w:val="24"/>
        </w:rPr>
      </w:pPr>
      <w:r w:rsidRPr="004E0844">
        <w:rPr>
          <w:rFonts w:ascii="Times New Roman" w:hAnsi="Times New Roman" w:cs="Times New Roman"/>
          <w:sz w:val="24"/>
          <w:szCs w:val="24"/>
        </w:rPr>
        <w:t>__________________</w:t>
      </w:r>
    </w:p>
    <w:p w14:paraId="44F8D3AF" w14:textId="77777777" w:rsidR="00205547" w:rsidRPr="004E0844" w:rsidRDefault="00205547" w:rsidP="00FE2276">
      <w:pPr>
        <w:rPr>
          <w:rFonts w:ascii="Times New Roman" w:hAnsi="Times New Roman" w:cs="Times New Roman"/>
          <w:sz w:val="24"/>
          <w:szCs w:val="24"/>
        </w:rPr>
      </w:pPr>
    </w:p>
    <w:sectPr w:rsidR="00205547" w:rsidRPr="004E0844" w:rsidSect="00A132BF">
      <w:headerReference w:type="default" r:id="rId19"/>
      <w:footerReference w:type="default" r:id="rId2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F977F" w14:textId="77777777" w:rsidR="0070783F" w:rsidRDefault="0070783F">
      <w:pPr>
        <w:spacing w:after="0" w:line="240" w:lineRule="auto"/>
      </w:pPr>
      <w:r>
        <w:separator/>
      </w:r>
    </w:p>
  </w:endnote>
  <w:endnote w:type="continuationSeparator" w:id="0">
    <w:p w14:paraId="517EF0DF" w14:textId="77777777" w:rsidR="0070783F" w:rsidRDefault="00707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2A682DAE" w14:textId="77777777" w:rsidTr="009C094C">
      <w:trPr>
        <w:trHeight w:val="300"/>
      </w:trPr>
      <w:tc>
        <w:tcPr>
          <w:tcW w:w="3305" w:type="dxa"/>
        </w:tcPr>
        <w:p w14:paraId="427CD9B3" w14:textId="77777777" w:rsidR="00264138" w:rsidRDefault="00264138" w:rsidP="009C094C">
          <w:pPr>
            <w:pStyle w:val="Header"/>
            <w:ind w:left="-115"/>
          </w:pPr>
        </w:p>
      </w:tc>
      <w:tc>
        <w:tcPr>
          <w:tcW w:w="3305" w:type="dxa"/>
        </w:tcPr>
        <w:p w14:paraId="4AB87F78" w14:textId="77777777" w:rsidR="00264138" w:rsidRDefault="00264138" w:rsidP="009C094C">
          <w:pPr>
            <w:pStyle w:val="Header"/>
            <w:jc w:val="center"/>
          </w:pPr>
        </w:p>
      </w:tc>
      <w:tc>
        <w:tcPr>
          <w:tcW w:w="3305" w:type="dxa"/>
        </w:tcPr>
        <w:p w14:paraId="22FEF776" w14:textId="77777777" w:rsidR="00264138" w:rsidRDefault="00264138" w:rsidP="009C094C">
          <w:pPr>
            <w:pStyle w:val="Header"/>
            <w:ind w:right="-115"/>
            <w:jc w:val="right"/>
          </w:pPr>
        </w:p>
      </w:tc>
    </w:tr>
  </w:tbl>
  <w:p w14:paraId="79AD2E72" w14:textId="77777777" w:rsidR="00264138" w:rsidRDefault="00264138"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F7A6" w14:textId="77777777" w:rsidR="0070783F" w:rsidRDefault="0070783F">
      <w:pPr>
        <w:spacing w:after="0" w:line="240" w:lineRule="auto"/>
      </w:pPr>
      <w:r>
        <w:separator/>
      </w:r>
    </w:p>
  </w:footnote>
  <w:footnote w:type="continuationSeparator" w:id="0">
    <w:p w14:paraId="0DF3C338" w14:textId="77777777" w:rsidR="0070783F" w:rsidRDefault="00707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CB8B" w14:textId="77777777" w:rsidR="00264138" w:rsidRPr="003737FE" w:rsidRDefault="00264138"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10670356">
    <w:abstractNumId w:val="7"/>
  </w:num>
  <w:num w:numId="2" w16cid:durableId="1864434360">
    <w:abstractNumId w:val="10"/>
  </w:num>
  <w:num w:numId="3" w16cid:durableId="1985965358">
    <w:abstractNumId w:val="1"/>
  </w:num>
  <w:num w:numId="4" w16cid:durableId="1426995054">
    <w:abstractNumId w:val="0"/>
  </w:num>
  <w:num w:numId="5" w16cid:durableId="677078658">
    <w:abstractNumId w:val="8"/>
  </w:num>
  <w:num w:numId="6" w16cid:durableId="1147209920">
    <w:abstractNumId w:val="15"/>
  </w:num>
  <w:num w:numId="7" w16cid:durableId="1432437407">
    <w:abstractNumId w:val="5"/>
  </w:num>
  <w:num w:numId="8" w16cid:durableId="269632440">
    <w:abstractNumId w:val="3"/>
  </w:num>
  <w:num w:numId="9" w16cid:durableId="899052189">
    <w:abstractNumId w:val="4"/>
  </w:num>
  <w:num w:numId="10" w16cid:durableId="970672622">
    <w:abstractNumId w:val="16"/>
  </w:num>
  <w:num w:numId="11" w16cid:durableId="27532112">
    <w:abstractNumId w:val="9"/>
  </w:num>
  <w:num w:numId="12" w16cid:durableId="2090497403">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1623077653">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966504641">
    <w:abstractNumId w:val="13"/>
  </w:num>
  <w:num w:numId="17" w16cid:durableId="350499885">
    <w:abstractNumId w:val="2"/>
  </w:num>
  <w:num w:numId="18" w16cid:durableId="1829200597">
    <w:abstractNumId w:val="6"/>
  </w:num>
  <w:num w:numId="19"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76"/>
    <w:rsid w:val="00047BBC"/>
    <w:rsid w:val="000C061F"/>
    <w:rsid w:val="000D672C"/>
    <w:rsid w:val="000E19BB"/>
    <w:rsid w:val="000F4EC2"/>
    <w:rsid w:val="00135DA8"/>
    <w:rsid w:val="001939A7"/>
    <w:rsid w:val="001C2464"/>
    <w:rsid w:val="00205547"/>
    <w:rsid w:val="002078A0"/>
    <w:rsid w:val="00221717"/>
    <w:rsid w:val="00226BDC"/>
    <w:rsid w:val="00264138"/>
    <w:rsid w:val="00274422"/>
    <w:rsid w:val="002A7459"/>
    <w:rsid w:val="002A7AA9"/>
    <w:rsid w:val="002D0BBA"/>
    <w:rsid w:val="0031392B"/>
    <w:rsid w:val="0033612D"/>
    <w:rsid w:val="00377A6F"/>
    <w:rsid w:val="0045496D"/>
    <w:rsid w:val="00485038"/>
    <w:rsid w:val="00486336"/>
    <w:rsid w:val="004B1906"/>
    <w:rsid w:val="004D0A66"/>
    <w:rsid w:val="004E0844"/>
    <w:rsid w:val="00523127"/>
    <w:rsid w:val="00523DFB"/>
    <w:rsid w:val="005253DF"/>
    <w:rsid w:val="0054251E"/>
    <w:rsid w:val="005E5070"/>
    <w:rsid w:val="005F5B7F"/>
    <w:rsid w:val="00684645"/>
    <w:rsid w:val="00686300"/>
    <w:rsid w:val="006E6103"/>
    <w:rsid w:val="006F2545"/>
    <w:rsid w:val="0070783F"/>
    <w:rsid w:val="00754387"/>
    <w:rsid w:val="0077119C"/>
    <w:rsid w:val="007B52A6"/>
    <w:rsid w:val="007D165F"/>
    <w:rsid w:val="007E14A5"/>
    <w:rsid w:val="007E3280"/>
    <w:rsid w:val="008102BA"/>
    <w:rsid w:val="00833217"/>
    <w:rsid w:val="00835048"/>
    <w:rsid w:val="0084097B"/>
    <w:rsid w:val="00841866"/>
    <w:rsid w:val="00845F60"/>
    <w:rsid w:val="00853039"/>
    <w:rsid w:val="008534EC"/>
    <w:rsid w:val="008752F6"/>
    <w:rsid w:val="0088207B"/>
    <w:rsid w:val="0089410C"/>
    <w:rsid w:val="008A0073"/>
    <w:rsid w:val="008A14B7"/>
    <w:rsid w:val="008A527F"/>
    <w:rsid w:val="00925623"/>
    <w:rsid w:val="009310E1"/>
    <w:rsid w:val="00980F3E"/>
    <w:rsid w:val="00987483"/>
    <w:rsid w:val="00A12205"/>
    <w:rsid w:val="00A12D92"/>
    <w:rsid w:val="00A14770"/>
    <w:rsid w:val="00A309FD"/>
    <w:rsid w:val="00A63A47"/>
    <w:rsid w:val="00A96086"/>
    <w:rsid w:val="00AD144A"/>
    <w:rsid w:val="00AD53CB"/>
    <w:rsid w:val="00B00B6B"/>
    <w:rsid w:val="00B1481C"/>
    <w:rsid w:val="00B70D12"/>
    <w:rsid w:val="00BB7DE8"/>
    <w:rsid w:val="00C018DD"/>
    <w:rsid w:val="00C112F1"/>
    <w:rsid w:val="00C31AE2"/>
    <w:rsid w:val="00C879F6"/>
    <w:rsid w:val="00CA2C55"/>
    <w:rsid w:val="00CC3C18"/>
    <w:rsid w:val="00CD730E"/>
    <w:rsid w:val="00D2735B"/>
    <w:rsid w:val="00D53EBC"/>
    <w:rsid w:val="00D54708"/>
    <w:rsid w:val="00D80273"/>
    <w:rsid w:val="00DC6D2D"/>
    <w:rsid w:val="00DE19B3"/>
    <w:rsid w:val="00DE3368"/>
    <w:rsid w:val="00E3209C"/>
    <w:rsid w:val="00E937D1"/>
    <w:rsid w:val="00EB5A2A"/>
    <w:rsid w:val="00EC046F"/>
    <w:rsid w:val="00EC0DDE"/>
    <w:rsid w:val="00EC6577"/>
    <w:rsid w:val="00ED738A"/>
    <w:rsid w:val="00EE1930"/>
    <w:rsid w:val="00F04D66"/>
    <w:rsid w:val="00F709EC"/>
    <w:rsid w:val="00FA29B8"/>
    <w:rsid w:val="00FC1DA9"/>
    <w:rsid w:val="00FC3280"/>
    <w:rsid w:val="00FD3AAB"/>
    <w:rsid w:val="00FE2276"/>
    <w:rsid w:val="00FF1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0B27"/>
  <w15:chartTrackingRefBased/>
  <w15:docId w15:val="{FE8D8F34-2A83-4CE1-9D9D-12C78131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35B"/>
    <w:rPr>
      <w:kern w:val="0"/>
      <w14:ligatures w14:val="none"/>
    </w:rPr>
  </w:style>
  <w:style w:type="paragraph" w:styleId="Heading1">
    <w:name w:val="heading 1"/>
    <w:basedOn w:val="Normal"/>
    <w:next w:val="Normal"/>
    <w:link w:val="Heading1Char"/>
    <w:uiPriority w:val="9"/>
    <w:qFormat/>
    <w:rsid w:val="00FE2276"/>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2276"/>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276"/>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2276"/>
    <w:pPr>
      <w:keepNext/>
      <w:keepLines/>
      <w:numPr>
        <w:ilvl w:val="3"/>
        <w:numId w:val="10"/>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E2276"/>
    <w:pPr>
      <w:keepNext/>
      <w:keepLines/>
      <w:numPr>
        <w:ilvl w:val="4"/>
        <w:numId w:val="10"/>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E2276"/>
    <w:pPr>
      <w:keepNext/>
      <w:keepLines/>
      <w:numPr>
        <w:ilvl w:val="5"/>
        <w:numId w:val="10"/>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E227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E227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E227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27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E227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FE227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FE2276"/>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FE2276"/>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FE2276"/>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FE2276"/>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FE2276"/>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FE2276"/>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FE2276"/>
    <w:rPr>
      <w:sz w:val="16"/>
      <w:szCs w:val="16"/>
    </w:rPr>
  </w:style>
  <w:style w:type="paragraph" w:styleId="CommentText">
    <w:name w:val="annotation text"/>
    <w:aliases w:val=" Char"/>
    <w:basedOn w:val="Normal"/>
    <w:link w:val="CommentTextChar"/>
    <w:uiPriority w:val="99"/>
    <w:unhideWhenUsed/>
    <w:rsid w:val="00FE2276"/>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FE2276"/>
    <w:rPr>
      <w:kern w:val="0"/>
      <w:sz w:val="20"/>
      <w:szCs w:val="20"/>
      <w14:ligatures w14:val="none"/>
    </w:rPr>
  </w:style>
  <w:style w:type="paragraph" w:styleId="BalloonText">
    <w:name w:val="Balloon Text"/>
    <w:basedOn w:val="Normal"/>
    <w:link w:val="BalloonTextChar"/>
    <w:uiPriority w:val="99"/>
    <w:semiHidden/>
    <w:unhideWhenUsed/>
    <w:rsid w:val="00FE2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276"/>
    <w:rPr>
      <w:rFonts w:ascii="Segoe UI" w:hAnsi="Segoe UI" w:cs="Segoe UI"/>
      <w:kern w:val="0"/>
      <w:sz w:val="18"/>
      <w:szCs w:val="18"/>
      <w14:ligatures w14:val="none"/>
    </w:rPr>
  </w:style>
  <w:style w:type="table" w:styleId="TableGrid">
    <w:name w:val="Table Grid"/>
    <w:basedOn w:val="TableNormal"/>
    <w:uiPriority w:val="59"/>
    <w:rsid w:val="00FE22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E22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E2276"/>
    <w:rPr>
      <w:b/>
      <w:bCs/>
    </w:rPr>
  </w:style>
  <w:style w:type="character" w:customStyle="1" w:styleId="CommentSubjectChar">
    <w:name w:val="Comment Subject Char"/>
    <w:basedOn w:val="CommentTextChar"/>
    <w:link w:val="CommentSubject"/>
    <w:uiPriority w:val="99"/>
    <w:semiHidden/>
    <w:rsid w:val="00FE2276"/>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FE2276"/>
    <w:pPr>
      <w:ind w:left="720"/>
      <w:contextualSpacing/>
    </w:pPr>
  </w:style>
  <w:style w:type="paragraph" w:styleId="Header">
    <w:name w:val="header"/>
    <w:basedOn w:val="Normal"/>
    <w:link w:val="HeaderChar"/>
    <w:uiPriority w:val="99"/>
    <w:unhideWhenUsed/>
    <w:rsid w:val="00FE22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E2276"/>
    <w:rPr>
      <w:kern w:val="0"/>
      <w14:ligatures w14:val="none"/>
    </w:rPr>
  </w:style>
  <w:style w:type="paragraph" w:styleId="Footer">
    <w:name w:val="footer"/>
    <w:basedOn w:val="Normal"/>
    <w:link w:val="FooterChar"/>
    <w:uiPriority w:val="99"/>
    <w:unhideWhenUsed/>
    <w:rsid w:val="00FE22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E2276"/>
    <w:rPr>
      <w:kern w:val="0"/>
      <w14:ligatures w14:val="none"/>
    </w:rPr>
  </w:style>
  <w:style w:type="paragraph" w:customStyle="1" w:styleId="paragraph">
    <w:name w:val="paragraph"/>
    <w:basedOn w:val="Normal"/>
    <w:rsid w:val="00FE227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E2276"/>
  </w:style>
  <w:style w:type="character" w:customStyle="1" w:styleId="eop">
    <w:name w:val="eop"/>
    <w:basedOn w:val="DefaultParagraphFont"/>
    <w:rsid w:val="00FE2276"/>
  </w:style>
  <w:style w:type="character" w:customStyle="1" w:styleId="tabchar">
    <w:name w:val="tabchar"/>
    <w:basedOn w:val="DefaultParagraphFont"/>
    <w:rsid w:val="00FE2276"/>
  </w:style>
  <w:style w:type="paragraph" w:styleId="Revision">
    <w:name w:val="Revision"/>
    <w:hidden/>
    <w:uiPriority w:val="99"/>
    <w:semiHidden/>
    <w:rsid w:val="00FE2276"/>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FE2276"/>
    <w:rPr>
      <w:kern w:val="0"/>
      <w14:ligatures w14:val="none"/>
    </w:rPr>
  </w:style>
  <w:style w:type="character" w:styleId="Hyperlink">
    <w:name w:val="Hyperlink"/>
    <w:basedOn w:val="DefaultParagraphFont"/>
    <w:uiPriority w:val="99"/>
    <w:unhideWhenUsed/>
    <w:rsid w:val="00FE2276"/>
    <w:rPr>
      <w:color w:val="0563C1" w:themeColor="hyperlink"/>
      <w:u w:val="single"/>
    </w:rPr>
  </w:style>
  <w:style w:type="character" w:styleId="PlaceholderText">
    <w:name w:val="Placeholder Text"/>
    <w:basedOn w:val="DefaultParagraphFont"/>
    <w:uiPriority w:val="99"/>
    <w:semiHidden/>
    <w:rsid w:val="00FE2276"/>
    <w:rPr>
      <w:color w:val="808080"/>
    </w:rPr>
  </w:style>
  <w:style w:type="character" w:customStyle="1" w:styleId="UnresolvedMention1">
    <w:name w:val="Unresolved Mention1"/>
    <w:basedOn w:val="DefaultParagraphFont"/>
    <w:uiPriority w:val="99"/>
    <w:semiHidden/>
    <w:unhideWhenUsed/>
    <w:rsid w:val="00FE2276"/>
    <w:rPr>
      <w:color w:val="605E5C"/>
      <w:shd w:val="clear" w:color="auto" w:fill="E1DFDD"/>
    </w:rPr>
  </w:style>
  <w:style w:type="character" w:customStyle="1" w:styleId="cf01">
    <w:name w:val="cf01"/>
    <w:basedOn w:val="DefaultParagraphFont"/>
    <w:rsid w:val="00FE2276"/>
    <w:rPr>
      <w:rFonts w:ascii="Segoe UI" w:hAnsi="Segoe UI" w:cs="Segoe UI" w:hint="default"/>
      <w:color w:val="FF0000"/>
      <w:sz w:val="18"/>
      <w:szCs w:val="18"/>
    </w:rPr>
  </w:style>
  <w:style w:type="character" w:customStyle="1" w:styleId="cf11">
    <w:name w:val="cf11"/>
    <w:basedOn w:val="DefaultParagraphFont"/>
    <w:rsid w:val="00FE2276"/>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FE2276"/>
    <w:rPr>
      <w:color w:val="605E5C"/>
      <w:shd w:val="clear" w:color="auto" w:fill="E1DFDD"/>
    </w:rPr>
  </w:style>
  <w:style w:type="character" w:styleId="FollowedHyperlink">
    <w:name w:val="FollowedHyperlink"/>
    <w:basedOn w:val="DefaultParagraphFont"/>
    <w:uiPriority w:val="99"/>
    <w:semiHidden/>
    <w:unhideWhenUsed/>
    <w:rsid w:val="00FE2276"/>
    <w:rPr>
      <w:color w:val="954F72" w:themeColor="followedHyperlink"/>
      <w:u w:val="single"/>
    </w:rPr>
  </w:style>
  <w:style w:type="character" w:customStyle="1" w:styleId="ui-provider">
    <w:name w:val="ui-provider"/>
    <w:basedOn w:val="DefaultParagraphFont"/>
    <w:rsid w:val="00FE2276"/>
  </w:style>
  <w:style w:type="character" w:styleId="UnresolvedMention">
    <w:name w:val="Unresolved Mention"/>
    <w:basedOn w:val="DefaultParagraphFont"/>
    <w:uiPriority w:val="99"/>
    <w:semiHidden/>
    <w:unhideWhenUsed/>
    <w:rsid w:val="00FF1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1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pva.lt" TargetMode="External"/><Relationship Id="rId18" Type="http://schemas.openxmlformats.org/officeDocument/2006/relationships/hyperlink" Target="https://www.e-tar.lt/portal/lt/legalAct/14e33320f1ed11ec8fa7d02a65c371ad/a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kvietimai-2" TargetMode="External"/><Relationship Id="rId2" Type="http://schemas.openxmlformats.org/officeDocument/2006/relationships/customXml" Target="../customXml/item2.xml"/><Relationship Id="rId16" Type="http://schemas.openxmlformats.org/officeDocument/2006/relationships/hyperlink" Target="https://www.e-tar.lt/portal/legalAct.html?documentId=3a65d6602aaf11ee9de9e7e0fd363af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021.esinvesticijos.lt/dokumentai/supaprastintai-apmokamu-islaidu-dydziu-registras" TargetMode="External"/><Relationship Id="rId5" Type="http://schemas.openxmlformats.org/officeDocument/2006/relationships/styles" Target="styles.xml"/><Relationship Id="rId15" Type="http://schemas.openxmlformats.org/officeDocument/2006/relationships/hyperlink" Target="https://e-seimas.lrs.lt/portal/legalAct/lt/TAD/fd3d3843f26111ecbfe9c72e552dd5bd/asr" TargetMode="External"/><Relationship Id="rId23" Type="http://schemas.openxmlformats.org/officeDocument/2006/relationships/theme" Target="theme/theme1.xml"/><Relationship Id="rId10" Type="http://schemas.openxmlformats.org/officeDocument/2006/relationships/hyperlink" Target="https://www.e-tar.lt/portal/legalAct.html?documentId=3a65d6602aaf11ee9de9e7e0fd363afc"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jarmalaviciene@cpva.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694072BB442A7B52382DE951D599D"/>
        <w:category>
          <w:name w:val="General"/>
          <w:gallery w:val="placeholder"/>
        </w:category>
        <w:types>
          <w:type w:val="bbPlcHdr"/>
        </w:types>
        <w:behaviors>
          <w:behavior w:val="content"/>
        </w:behaviors>
        <w:guid w:val="{389FBAD6-EFE0-4BA7-A796-3C7BE035AB7E}"/>
      </w:docPartPr>
      <w:docPartBody>
        <w:p w:rsidR="00E86BF4" w:rsidRDefault="00E86BF4"/>
      </w:docPartBody>
    </w:docPart>
    <w:docPart>
      <w:docPartPr>
        <w:name w:val="AD0FBD87CF1E4270BA6691B2A7BEC2D3"/>
        <w:category>
          <w:name w:val="General"/>
          <w:gallery w:val="placeholder"/>
        </w:category>
        <w:types>
          <w:type w:val="bbPlcHdr"/>
        </w:types>
        <w:behaviors>
          <w:behavior w:val="content"/>
        </w:behaviors>
        <w:guid w:val="{BBCC50C2-006A-4ED2-B393-401DBC79B5E9}"/>
      </w:docPartPr>
      <w:docPartBody>
        <w:p w:rsidR="00E86BF4" w:rsidRDefault="00E86BF4"/>
      </w:docPartBody>
    </w:docPart>
    <w:docPart>
      <w:docPartPr>
        <w:name w:val="E33A8C8E91554FC5BA7EEC9952C59AF5"/>
        <w:category>
          <w:name w:val="General"/>
          <w:gallery w:val="placeholder"/>
        </w:category>
        <w:types>
          <w:type w:val="bbPlcHdr"/>
        </w:types>
        <w:behaviors>
          <w:behavior w:val="content"/>
        </w:behaviors>
        <w:guid w:val="{E88A7451-C5BC-490E-BCFF-5370244F96BC}"/>
      </w:docPartPr>
      <w:docPartBody>
        <w:p w:rsidR="00E86BF4" w:rsidRDefault="00E86BF4"/>
      </w:docPartBody>
    </w:docPart>
    <w:docPart>
      <w:docPartPr>
        <w:name w:val="8C92C640D12C47CEB11A4FEA301526B5"/>
        <w:category>
          <w:name w:val="General"/>
          <w:gallery w:val="placeholder"/>
        </w:category>
        <w:types>
          <w:type w:val="bbPlcHdr"/>
        </w:types>
        <w:behaviors>
          <w:behavior w:val="content"/>
        </w:behaviors>
        <w:guid w:val="{8D1C9F6E-96C0-4D75-B034-3223AD6A0B55}"/>
      </w:docPartPr>
      <w:docPartBody>
        <w:p w:rsidR="00E86BF4" w:rsidRDefault="00E86BF4"/>
      </w:docPartBody>
    </w:docPart>
    <w:docPart>
      <w:docPartPr>
        <w:name w:val="F57746CC95C54ED8A9461AB0D5EF8B4E"/>
        <w:category>
          <w:name w:val="General"/>
          <w:gallery w:val="placeholder"/>
        </w:category>
        <w:types>
          <w:type w:val="bbPlcHdr"/>
        </w:types>
        <w:behaviors>
          <w:behavior w:val="content"/>
        </w:behaviors>
        <w:guid w:val="{5CC6442C-FEE9-41D8-82A8-5874DFA0AA3A}"/>
      </w:docPartPr>
      <w:docPartBody>
        <w:p w:rsidR="00E86BF4" w:rsidRDefault="00E86BF4"/>
      </w:docPartBody>
    </w:docPart>
    <w:docPart>
      <w:docPartPr>
        <w:name w:val="D1B0DB976DCC4C2B912D4A279B5E3E72"/>
        <w:category>
          <w:name w:val="General"/>
          <w:gallery w:val="placeholder"/>
        </w:category>
        <w:types>
          <w:type w:val="bbPlcHdr"/>
        </w:types>
        <w:behaviors>
          <w:behavior w:val="content"/>
        </w:behaviors>
        <w:guid w:val="{A8FD2C6E-A311-4114-8354-3E4CA0FEB7D8}"/>
      </w:docPartPr>
      <w:docPartBody>
        <w:p w:rsidR="00E86BF4" w:rsidRDefault="00E86BF4"/>
      </w:docPartBody>
    </w:docPart>
    <w:docPart>
      <w:docPartPr>
        <w:name w:val="87D9131A0EBD403F997A2E8D3D53D003"/>
        <w:category>
          <w:name w:val="General"/>
          <w:gallery w:val="placeholder"/>
        </w:category>
        <w:types>
          <w:type w:val="bbPlcHdr"/>
        </w:types>
        <w:behaviors>
          <w:behavior w:val="content"/>
        </w:behaviors>
        <w:guid w:val="{BA230E1A-0B65-47B8-9E17-B6E1F00A2B6D}"/>
      </w:docPartPr>
      <w:docPartBody>
        <w:p w:rsidR="00E86BF4" w:rsidRDefault="00E86BF4"/>
      </w:docPartBody>
    </w:docPart>
    <w:docPart>
      <w:docPartPr>
        <w:name w:val="DECC7CDEB7CF49F8BAEA3C37D1DEB681"/>
        <w:category>
          <w:name w:val="General"/>
          <w:gallery w:val="placeholder"/>
        </w:category>
        <w:types>
          <w:type w:val="bbPlcHdr"/>
        </w:types>
        <w:behaviors>
          <w:behavior w:val="content"/>
        </w:behaviors>
        <w:guid w:val="{CEF5F03B-54CF-4446-B294-E4C42BAF9F68}"/>
      </w:docPartPr>
      <w:docPartBody>
        <w:p w:rsidR="00E86BF4" w:rsidRDefault="00E86BF4"/>
      </w:docPartBody>
    </w:docPart>
    <w:docPart>
      <w:docPartPr>
        <w:name w:val="3DEBD81249B24DAE99B0B95AF39D39CA"/>
        <w:category>
          <w:name w:val="General"/>
          <w:gallery w:val="placeholder"/>
        </w:category>
        <w:types>
          <w:type w:val="bbPlcHdr"/>
        </w:types>
        <w:behaviors>
          <w:behavior w:val="content"/>
        </w:behaviors>
        <w:guid w:val="{970BAE06-F6F9-4047-90FD-1BD5D70BEE96}"/>
      </w:docPartPr>
      <w:docPartBody>
        <w:p w:rsidR="00E86BF4" w:rsidRDefault="00E86BF4"/>
      </w:docPartBody>
    </w:docPart>
    <w:docPart>
      <w:docPartPr>
        <w:name w:val="88201697E3694F5FAA8EB06F37BCFB07"/>
        <w:category>
          <w:name w:val="General"/>
          <w:gallery w:val="placeholder"/>
        </w:category>
        <w:types>
          <w:type w:val="bbPlcHdr"/>
        </w:types>
        <w:behaviors>
          <w:behavior w:val="content"/>
        </w:behaviors>
        <w:guid w:val="{5233CF6B-F9A0-4C59-8ABB-8370D453FD70}"/>
      </w:docPartPr>
      <w:docPartBody>
        <w:p w:rsidR="00E86BF4" w:rsidRDefault="00E86BF4"/>
      </w:docPartBody>
    </w:docPart>
    <w:docPart>
      <w:docPartPr>
        <w:name w:val="7450358D55B742FFA361AB4D8EC7DF12"/>
        <w:category>
          <w:name w:val="General"/>
          <w:gallery w:val="placeholder"/>
        </w:category>
        <w:types>
          <w:type w:val="bbPlcHdr"/>
        </w:types>
        <w:behaviors>
          <w:behavior w:val="content"/>
        </w:behaviors>
        <w:guid w:val="{29B8BFB8-697F-44C3-8AD8-1B8AF11C1A5F}"/>
      </w:docPartPr>
      <w:docPartBody>
        <w:p w:rsidR="00E86BF4" w:rsidRDefault="00E86BF4"/>
      </w:docPartBody>
    </w:docPart>
    <w:docPart>
      <w:docPartPr>
        <w:name w:val="51D4972970C045C481E6D7449D171B1E"/>
        <w:category>
          <w:name w:val="General"/>
          <w:gallery w:val="placeholder"/>
        </w:category>
        <w:types>
          <w:type w:val="bbPlcHdr"/>
        </w:types>
        <w:behaviors>
          <w:behavior w:val="content"/>
        </w:behaviors>
        <w:guid w:val="{AD1C96B3-B578-413A-A209-EA629B6F59CD}"/>
      </w:docPartPr>
      <w:docPartBody>
        <w:p w:rsidR="00E86BF4" w:rsidRDefault="00E86BF4"/>
      </w:docPartBody>
    </w:docPart>
    <w:docPart>
      <w:docPartPr>
        <w:name w:val="0AF07A7A42EA46B49C667A91248E930B"/>
        <w:category>
          <w:name w:val="General"/>
          <w:gallery w:val="placeholder"/>
        </w:category>
        <w:types>
          <w:type w:val="bbPlcHdr"/>
        </w:types>
        <w:behaviors>
          <w:behavior w:val="content"/>
        </w:behaviors>
        <w:guid w:val="{2AA64556-EF3C-4630-8ECF-44AD2B6D80F7}"/>
      </w:docPartPr>
      <w:docPartBody>
        <w:p w:rsidR="00E86BF4" w:rsidRDefault="00E86BF4"/>
      </w:docPartBody>
    </w:docPart>
    <w:docPart>
      <w:docPartPr>
        <w:name w:val="4A088C3F9F2B4609B545E299386E4CED"/>
        <w:category>
          <w:name w:val="General"/>
          <w:gallery w:val="placeholder"/>
        </w:category>
        <w:types>
          <w:type w:val="bbPlcHdr"/>
        </w:types>
        <w:behaviors>
          <w:behavior w:val="content"/>
        </w:behaviors>
        <w:guid w:val="{ADD46E55-7046-4FD5-B9FD-736DA3ED05BD}"/>
      </w:docPartPr>
      <w:docPartBody>
        <w:p w:rsidR="00E86BF4" w:rsidRDefault="00E86BF4"/>
      </w:docPartBody>
    </w:docPart>
    <w:docPart>
      <w:docPartPr>
        <w:name w:val="DB6377262A3E46AFAEFE8AD7E196885D"/>
        <w:category>
          <w:name w:val="General"/>
          <w:gallery w:val="placeholder"/>
        </w:category>
        <w:types>
          <w:type w:val="bbPlcHdr"/>
        </w:types>
        <w:behaviors>
          <w:behavior w:val="content"/>
        </w:behaviors>
        <w:guid w:val="{61CA26DD-FF9A-4DFA-8F6A-7C1FC95A314C}"/>
      </w:docPartPr>
      <w:docPartBody>
        <w:p w:rsidR="00E86BF4" w:rsidRDefault="00E86BF4"/>
      </w:docPartBody>
    </w:docPart>
    <w:docPart>
      <w:docPartPr>
        <w:name w:val="FC8AC97C76634B4FA05074372CD6E3D3"/>
        <w:category>
          <w:name w:val="General"/>
          <w:gallery w:val="placeholder"/>
        </w:category>
        <w:types>
          <w:type w:val="bbPlcHdr"/>
        </w:types>
        <w:behaviors>
          <w:behavior w:val="content"/>
        </w:behaviors>
        <w:guid w:val="{A1382996-4B24-4DF0-B737-8F4388BB54DC}"/>
      </w:docPartPr>
      <w:docPartBody>
        <w:p w:rsidR="00E86BF4" w:rsidRDefault="00E86BF4"/>
      </w:docPartBody>
    </w:docPart>
    <w:docPart>
      <w:docPartPr>
        <w:name w:val="636F133F82A94B8686E3BB137516B75D"/>
        <w:category>
          <w:name w:val="General"/>
          <w:gallery w:val="placeholder"/>
        </w:category>
        <w:types>
          <w:type w:val="bbPlcHdr"/>
        </w:types>
        <w:behaviors>
          <w:behavior w:val="content"/>
        </w:behaviors>
        <w:guid w:val="{85745D94-ABD7-41E2-BF78-C30082FDB531}"/>
      </w:docPartPr>
      <w:docPartBody>
        <w:p w:rsidR="00E86BF4" w:rsidRDefault="00E86BF4"/>
      </w:docPartBody>
    </w:docPart>
    <w:docPart>
      <w:docPartPr>
        <w:name w:val="77F5BEE3C5DD4B648299E8A43DE438AC"/>
        <w:category>
          <w:name w:val="General"/>
          <w:gallery w:val="placeholder"/>
        </w:category>
        <w:types>
          <w:type w:val="bbPlcHdr"/>
        </w:types>
        <w:behaviors>
          <w:behavior w:val="content"/>
        </w:behaviors>
        <w:guid w:val="{C2E71EEE-A496-4326-8952-6B930415C407}"/>
      </w:docPartPr>
      <w:docPartBody>
        <w:p w:rsidR="00E86BF4" w:rsidRDefault="00E86BF4"/>
      </w:docPartBody>
    </w:docPart>
    <w:docPart>
      <w:docPartPr>
        <w:name w:val="C2BDFEF4C7E446EA830FF2F5CB3591BE"/>
        <w:category>
          <w:name w:val="General"/>
          <w:gallery w:val="placeholder"/>
        </w:category>
        <w:types>
          <w:type w:val="bbPlcHdr"/>
        </w:types>
        <w:behaviors>
          <w:behavior w:val="content"/>
        </w:behaviors>
        <w:guid w:val="{F1BB71C0-31C3-409B-919A-4BAF6BE0FFFE}"/>
      </w:docPartPr>
      <w:docPartBody>
        <w:p w:rsidR="00E86BF4" w:rsidRDefault="00E86BF4"/>
      </w:docPartBody>
    </w:docPart>
    <w:docPart>
      <w:docPartPr>
        <w:name w:val="4EE579F202104629A65E7AEA86D6CB03"/>
        <w:category>
          <w:name w:val="General"/>
          <w:gallery w:val="placeholder"/>
        </w:category>
        <w:types>
          <w:type w:val="bbPlcHdr"/>
        </w:types>
        <w:behaviors>
          <w:behavior w:val="content"/>
        </w:behaviors>
        <w:guid w:val="{675B7647-4048-44EE-A656-A4B5FA7D3B81}"/>
      </w:docPartPr>
      <w:docPartBody>
        <w:p w:rsidR="00E86BF4" w:rsidRDefault="00E86BF4"/>
      </w:docPartBody>
    </w:docPart>
    <w:docPart>
      <w:docPartPr>
        <w:name w:val="144808BE61FA4E089AF9B8AE97C03DF7"/>
        <w:category>
          <w:name w:val="General"/>
          <w:gallery w:val="placeholder"/>
        </w:category>
        <w:types>
          <w:type w:val="bbPlcHdr"/>
        </w:types>
        <w:behaviors>
          <w:behavior w:val="content"/>
        </w:behaviors>
        <w:guid w:val="{CB32080A-B369-471E-AA76-6060157634C7}"/>
      </w:docPartPr>
      <w:docPartBody>
        <w:p w:rsidR="00E86BF4" w:rsidRDefault="00E86BF4"/>
      </w:docPartBody>
    </w:docPart>
    <w:docPart>
      <w:docPartPr>
        <w:name w:val="D73351358B9845679C0602B5A7F8810F"/>
        <w:category>
          <w:name w:val="General"/>
          <w:gallery w:val="placeholder"/>
        </w:category>
        <w:types>
          <w:type w:val="bbPlcHdr"/>
        </w:types>
        <w:behaviors>
          <w:behavior w:val="content"/>
        </w:behaviors>
        <w:guid w:val="{B80B8F57-820C-499B-9E15-DF8555CEF071}"/>
      </w:docPartPr>
      <w:docPartBody>
        <w:p w:rsidR="00E86BF4" w:rsidRDefault="00E86BF4"/>
      </w:docPartBody>
    </w:docPart>
    <w:docPart>
      <w:docPartPr>
        <w:name w:val="1285002E2AB54816936EC37F6F1619FF"/>
        <w:category>
          <w:name w:val="General"/>
          <w:gallery w:val="placeholder"/>
        </w:category>
        <w:types>
          <w:type w:val="bbPlcHdr"/>
        </w:types>
        <w:behaviors>
          <w:behavior w:val="content"/>
        </w:behaviors>
        <w:guid w:val="{83AC229D-1767-47B9-8D1F-C87C23F1EDDA}"/>
      </w:docPartPr>
      <w:docPartBody>
        <w:p w:rsidR="00E86BF4" w:rsidRDefault="00E86BF4"/>
      </w:docPartBody>
    </w:docPart>
    <w:docPart>
      <w:docPartPr>
        <w:name w:val="9333E083A7D6435BBE2E8A2A7CD0B98C"/>
        <w:category>
          <w:name w:val="General"/>
          <w:gallery w:val="placeholder"/>
        </w:category>
        <w:types>
          <w:type w:val="bbPlcHdr"/>
        </w:types>
        <w:behaviors>
          <w:behavior w:val="content"/>
        </w:behaviors>
        <w:guid w:val="{2E5E47F9-F982-4365-9193-18480444E2A8}"/>
      </w:docPartPr>
      <w:docPartBody>
        <w:p w:rsidR="00E86BF4" w:rsidRDefault="00E86BF4"/>
      </w:docPartBody>
    </w:docPart>
    <w:docPart>
      <w:docPartPr>
        <w:name w:val="0791B368E7594E9592556CD8EAD1AD75"/>
        <w:category>
          <w:name w:val="General"/>
          <w:gallery w:val="placeholder"/>
        </w:category>
        <w:types>
          <w:type w:val="bbPlcHdr"/>
        </w:types>
        <w:behaviors>
          <w:behavior w:val="content"/>
        </w:behaviors>
        <w:guid w:val="{DBA3D827-13FD-4CDC-AADA-684ACE67208F}"/>
      </w:docPartPr>
      <w:docPartBody>
        <w:p w:rsidR="00E86BF4" w:rsidRDefault="00E86BF4"/>
      </w:docPartBody>
    </w:docPart>
    <w:docPart>
      <w:docPartPr>
        <w:name w:val="D82DE07CB84346BDA83F0D1EF72F0B9D"/>
        <w:category>
          <w:name w:val="General"/>
          <w:gallery w:val="placeholder"/>
        </w:category>
        <w:types>
          <w:type w:val="bbPlcHdr"/>
        </w:types>
        <w:behaviors>
          <w:behavior w:val="content"/>
        </w:behaviors>
        <w:guid w:val="{75334294-9353-40E8-B955-2D16CF473400}"/>
      </w:docPartPr>
      <w:docPartBody>
        <w:p w:rsidR="00E86BF4" w:rsidRDefault="00E86BF4"/>
      </w:docPartBody>
    </w:docPart>
    <w:docPart>
      <w:docPartPr>
        <w:name w:val="8B687428DDBB48C0990139BA6D52BF27"/>
        <w:category>
          <w:name w:val="General"/>
          <w:gallery w:val="placeholder"/>
        </w:category>
        <w:types>
          <w:type w:val="bbPlcHdr"/>
        </w:types>
        <w:behaviors>
          <w:behavior w:val="content"/>
        </w:behaviors>
        <w:guid w:val="{D15F39DF-A3E1-4BCB-847B-36552248A83E}"/>
      </w:docPartPr>
      <w:docPartBody>
        <w:p w:rsidR="00E86BF4" w:rsidRDefault="00E86BF4"/>
      </w:docPartBody>
    </w:docPart>
    <w:docPart>
      <w:docPartPr>
        <w:name w:val="4DF2DAE661F043A7B80633A717C37C5B"/>
        <w:category>
          <w:name w:val="General"/>
          <w:gallery w:val="placeholder"/>
        </w:category>
        <w:types>
          <w:type w:val="bbPlcHdr"/>
        </w:types>
        <w:behaviors>
          <w:behavior w:val="content"/>
        </w:behaviors>
        <w:guid w:val="{13B44F0E-DD9A-4B0F-9866-4CEE3DB014D6}"/>
      </w:docPartPr>
      <w:docPartBody>
        <w:p w:rsidR="00E86BF4" w:rsidRDefault="00E86BF4"/>
      </w:docPartBody>
    </w:docPart>
    <w:docPart>
      <w:docPartPr>
        <w:name w:val="71B95B7CAFD04D3582BAE6EB96052744"/>
        <w:category>
          <w:name w:val="General"/>
          <w:gallery w:val="placeholder"/>
        </w:category>
        <w:types>
          <w:type w:val="bbPlcHdr"/>
        </w:types>
        <w:behaviors>
          <w:behavior w:val="content"/>
        </w:behaviors>
        <w:guid w:val="{172DD02F-D8D8-41E1-BAEB-0B278069B0E0}"/>
      </w:docPartPr>
      <w:docPartBody>
        <w:p w:rsidR="00E86BF4" w:rsidRDefault="00E86BF4"/>
      </w:docPartBody>
    </w:docPart>
    <w:docPart>
      <w:docPartPr>
        <w:name w:val="D9125A38A6E34CF19BD7C36A9A5F6506"/>
        <w:category>
          <w:name w:val="General"/>
          <w:gallery w:val="placeholder"/>
        </w:category>
        <w:types>
          <w:type w:val="bbPlcHdr"/>
        </w:types>
        <w:behaviors>
          <w:behavior w:val="content"/>
        </w:behaviors>
        <w:guid w:val="{5A05AA1B-5F99-47C0-BE7E-A3814E6FCE9E}"/>
      </w:docPartPr>
      <w:docPartBody>
        <w:p w:rsidR="00E86BF4" w:rsidRDefault="00E86BF4"/>
      </w:docPartBody>
    </w:docPart>
    <w:docPart>
      <w:docPartPr>
        <w:name w:val="8FFD62AD0C9446C3A2BE7AFDF5D15AB5"/>
        <w:category>
          <w:name w:val="General"/>
          <w:gallery w:val="placeholder"/>
        </w:category>
        <w:types>
          <w:type w:val="bbPlcHdr"/>
        </w:types>
        <w:behaviors>
          <w:behavior w:val="content"/>
        </w:behaviors>
        <w:guid w:val="{3C2E67A4-FCEE-4B86-8CB8-416C394AB93C}"/>
      </w:docPartPr>
      <w:docPartBody>
        <w:p w:rsidR="00E86BF4" w:rsidRDefault="00E86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A4"/>
    <w:rsid w:val="000F4C16"/>
    <w:rsid w:val="00180F68"/>
    <w:rsid w:val="003156B7"/>
    <w:rsid w:val="00625038"/>
    <w:rsid w:val="008537A4"/>
    <w:rsid w:val="009E5DEF"/>
    <w:rsid w:val="00E86BF4"/>
    <w:rsid w:val="00EB1FED"/>
    <w:rsid w:val="00EE78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Indrė Jarmalavičienė</DisplayName>
        <AccountId>1280</AccountId>
        <AccountType/>
      </UserInfo>
      <UserInfo>
        <DisplayName>Kristina Dėjė</DisplayName>
        <AccountId>1113</AccountId>
        <AccountType/>
      </UserInfo>
    </DmsPermissionsUsers>
    <DmsPermissionsConfid xmlns="f5ebda27-b626-448f-a7d1-d1cf5ad133fa">true</DmsPermissionsConfid>
    <DmsCommChanPerm xmlns="028236e2-f653-4d19-ab67-4d06a9145e0c" xsi:nil="true"/>
  </documentManagement>
</p:properties>
</file>

<file path=customXml/itemProps1.xml><?xml version="1.0" encoding="utf-8"?>
<ds:datastoreItem xmlns:ds="http://schemas.openxmlformats.org/officeDocument/2006/customXml" ds:itemID="{ECB45023-6A32-4AFC-AB4C-57D68E16FA83}"/>
</file>

<file path=customXml/itemProps2.xml><?xml version="1.0" encoding="utf-8"?>
<ds:datastoreItem xmlns:ds="http://schemas.openxmlformats.org/officeDocument/2006/customXml" ds:itemID="{461AE4EA-D01A-46A6-B437-7B4C3EF027D9}"/>
</file>

<file path=customXml/itemProps3.xml><?xml version="1.0" encoding="utf-8"?>
<ds:datastoreItem xmlns:ds="http://schemas.openxmlformats.org/officeDocument/2006/customXml" ds:itemID="{38F65329-DE14-4F3B-98B7-90B4A68E8234}"/>
</file>

<file path=docProps/app.xml><?xml version="1.0" encoding="utf-8"?>
<Properties xmlns="http://schemas.openxmlformats.org/officeDocument/2006/extended-properties" xmlns:vt="http://schemas.openxmlformats.org/officeDocument/2006/docPropsVTypes">
  <Template>Normal</Template>
  <TotalTime>398</TotalTime>
  <Pages>16</Pages>
  <Words>18809</Words>
  <Characters>10722</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Kvietimas teikti PĮP_katilų keitimo veiklos</vt:lpstr>
    </vt:vector>
  </TitlesOfParts>
  <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PĮP_katilų keitimo veiklos</dc:title>
  <dc:subject/>
  <dc:creator>Indrė Jarmalavičienė</dc:creator>
  <cp:keywords/>
  <dc:description/>
  <cp:lastModifiedBy>Indrė Jarmalavičienė</cp:lastModifiedBy>
  <cp:revision>92</cp:revision>
  <dcterms:created xsi:type="dcterms:W3CDTF">2023-08-03T11:43:00Z</dcterms:created>
  <dcterms:modified xsi:type="dcterms:W3CDTF">2023-08-10T10:42:00Z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1280;#Indrė Jarmalavičienė;#1113;#Kristina Dėjė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DmsWaitingForSign">
    <vt:bool>true</vt:bool>
  </property>
</Properties>
</file>