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86CC" w14:textId="77777777" w:rsidR="00A2724A" w:rsidRPr="004D128B" w:rsidRDefault="00A2724A" w:rsidP="00A2724A">
      <w:pPr>
        <w:tabs>
          <w:tab w:val="center" w:pos="4819"/>
          <w:tab w:val="right" w:pos="9638"/>
        </w:tabs>
        <w:jc w:val="center"/>
        <w:rPr>
          <w:sz w:val="14"/>
          <w:szCs w:val="14"/>
          <w:lang w:val="en-US"/>
        </w:rPr>
      </w:pPr>
      <w:r>
        <w:rPr>
          <w:noProof/>
          <w:sz w:val="14"/>
          <w:szCs w:val="14"/>
          <w:lang w:eastAsia="lt-LT"/>
        </w:rPr>
        <w:drawing>
          <wp:inline distT="0" distB="0" distL="0" distR="0" wp14:anchorId="3B1AC4FD" wp14:editId="0D03FE7F">
            <wp:extent cx="542290" cy="597535"/>
            <wp:effectExtent l="0" t="0" r="0" b="0"/>
            <wp:docPr id="1" name="Paveikslėlis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DF395" w14:textId="77777777" w:rsidR="00A2724A" w:rsidRDefault="00A2724A" w:rsidP="00A2724A">
      <w:pPr>
        <w:jc w:val="center"/>
        <w:rPr>
          <w:b/>
          <w:caps/>
        </w:rPr>
      </w:pPr>
      <w:r>
        <w:rPr>
          <w:b/>
          <w:caps/>
        </w:rPr>
        <w:t>LIETUVOS RESPUBLIKOS Ekonomikos ir inovacijų MINISTRAS</w:t>
      </w:r>
    </w:p>
    <w:p w14:paraId="4426932A" w14:textId="77777777" w:rsidR="00A2724A" w:rsidRDefault="00A2724A" w:rsidP="00A2724A">
      <w:pPr>
        <w:jc w:val="center"/>
        <w:rPr>
          <w:b/>
          <w:caps/>
        </w:rPr>
      </w:pPr>
    </w:p>
    <w:p w14:paraId="16E88BCD" w14:textId="77777777" w:rsidR="00A2724A" w:rsidRDefault="00A2724A" w:rsidP="00A2724A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7247ED45" w14:textId="77777777" w:rsidR="00A2724A" w:rsidRDefault="00A2724A" w:rsidP="00A2724A">
      <w:pPr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 xml:space="preserve">dėl ekonomikos ir inovacijų ministro </w:t>
      </w:r>
      <w:r>
        <w:rPr>
          <w:b/>
          <w:bCs/>
          <w:caps/>
          <w:color w:val="000000"/>
          <w:szCs w:val="24"/>
          <w:lang w:val="en-US"/>
        </w:rPr>
        <w:t>2022</w:t>
      </w:r>
      <w:r>
        <w:rPr>
          <w:b/>
          <w:bCs/>
          <w:caps/>
          <w:color w:val="000000"/>
          <w:szCs w:val="24"/>
        </w:rPr>
        <w:t xml:space="preserve"> m. LIEPOS </w:t>
      </w:r>
      <w:r>
        <w:rPr>
          <w:b/>
          <w:bCs/>
          <w:caps/>
          <w:color w:val="000000"/>
          <w:szCs w:val="24"/>
          <w:lang w:val="en-US"/>
        </w:rPr>
        <w:t>12</w:t>
      </w:r>
      <w:r>
        <w:rPr>
          <w:b/>
          <w:bCs/>
          <w:caps/>
          <w:color w:val="000000"/>
          <w:szCs w:val="24"/>
        </w:rPr>
        <w:t xml:space="preserve"> d. įsakymo</w:t>
      </w:r>
    </w:p>
    <w:p w14:paraId="4C6659F1" w14:textId="77777777" w:rsidR="00A2724A" w:rsidRDefault="00A2724A" w:rsidP="00A2724A">
      <w:pPr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Nr. 4-864 „DĖL 2021–2030 METŲ LIETUVOS RESPUBLIKOS EKONOMIKOS IR INOVACIJŲ MINISTERIJOS VALSTYBĖS SKAITMENINIMO PLĖTROS PROGRAMOS PAŽANGOS PRIEMONĖS NR.</w:t>
      </w:r>
      <w:r>
        <w:rPr>
          <w:b/>
          <w:bCs/>
          <w:i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05-002-01-07-07 „SKATINTI DUOMENŲ PRIEINAMUMĄ IR PAKARTOTINĮ NAUDOJIMĄ“ APRAŠO PATVIRTINIMO“ PAKEITIMO</w:t>
      </w:r>
    </w:p>
    <w:p w14:paraId="0D953F5B" w14:textId="77777777" w:rsidR="00A2724A" w:rsidRDefault="00A2724A" w:rsidP="00A2724A">
      <w:pPr>
        <w:jc w:val="center"/>
        <w:rPr>
          <w:b/>
          <w:szCs w:val="24"/>
        </w:rPr>
      </w:pPr>
    </w:p>
    <w:p w14:paraId="31AC4081" w14:textId="35EC6B26" w:rsidR="00A2724A" w:rsidRDefault="00A2724A" w:rsidP="00A2724A">
      <w:pPr>
        <w:jc w:val="center"/>
        <w:rPr>
          <w:szCs w:val="24"/>
        </w:rPr>
      </w:pPr>
      <w:r>
        <w:rPr>
          <w:szCs w:val="24"/>
        </w:rPr>
        <w:t xml:space="preserve">2023 m. </w:t>
      </w:r>
      <w:r w:rsidR="00970372">
        <w:rPr>
          <w:szCs w:val="24"/>
        </w:rPr>
        <w:t xml:space="preserve">      </w:t>
      </w:r>
      <w:r w:rsidR="00823C71">
        <w:rPr>
          <w:szCs w:val="24"/>
        </w:rPr>
        <w:t xml:space="preserve">  </w:t>
      </w:r>
      <w:r w:rsidR="00970372">
        <w:rPr>
          <w:szCs w:val="24"/>
        </w:rPr>
        <w:t xml:space="preserve"> </w:t>
      </w:r>
      <w:r>
        <w:rPr>
          <w:szCs w:val="24"/>
        </w:rPr>
        <w:t xml:space="preserve">d. Nr. </w:t>
      </w:r>
    </w:p>
    <w:p w14:paraId="3833626A" w14:textId="77777777" w:rsidR="00A2724A" w:rsidRDefault="00A2724A" w:rsidP="00A2724A">
      <w:pPr>
        <w:jc w:val="center"/>
        <w:rPr>
          <w:szCs w:val="24"/>
        </w:rPr>
      </w:pPr>
      <w:r>
        <w:rPr>
          <w:szCs w:val="24"/>
        </w:rPr>
        <w:t>Vilnius</w:t>
      </w:r>
    </w:p>
    <w:p w14:paraId="26535646" w14:textId="77777777" w:rsidR="00A2724A" w:rsidRDefault="00A2724A" w:rsidP="00A2724A">
      <w:pPr>
        <w:rPr>
          <w:sz w:val="22"/>
        </w:rPr>
      </w:pPr>
    </w:p>
    <w:p w14:paraId="66218622" w14:textId="77777777" w:rsidR="00A2724A" w:rsidRDefault="00A2724A" w:rsidP="00A2724A">
      <w:pPr>
        <w:rPr>
          <w:sz w:val="22"/>
        </w:rPr>
      </w:pPr>
    </w:p>
    <w:p w14:paraId="2F23A3DD" w14:textId="77777777" w:rsidR="00A2724A" w:rsidRDefault="00A2724A" w:rsidP="00A2724A">
      <w:pPr>
        <w:keepLines/>
        <w:suppressAutoHyphens/>
        <w:spacing w:line="276" w:lineRule="auto"/>
        <w:ind w:firstLine="851"/>
        <w:jc w:val="both"/>
        <w:rPr>
          <w:bCs/>
          <w:szCs w:val="24"/>
        </w:rPr>
      </w:pPr>
      <w:r>
        <w:rPr>
          <w:color w:val="000000"/>
          <w:szCs w:val="24"/>
        </w:rPr>
        <w:t>P a k e i č i u</w:t>
      </w:r>
      <w:r>
        <w:rPr>
          <w:color w:val="000000"/>
          <w:sz w:val="22"/>
          <w:szCs w:val="22"/>
        </w:rPr>
        <w:t xml:space="preserve">  </w:t>
      </w:r>
      <w:r>
        <w:rPr>
          <w:bCs/>
          <w:szCs w:val="24"/>
        </w:rPr>
        <w:t>2021–2030 metų Lietuvos Respublikos ekonomikos ir inovacijų ministerijos valstybės skaitmeninimo plėtros programos pažangos priemonės Nr. 05-002-01-07-07 „Skatinti duomenų prieinamumą ir pakartotinį naudojimą“ aprašą, patvirtintą Lietuvos Respublikos ekonomikos ir inovacijų ministro 2022 m. liepos 12 d. įsakymu Nr. 4-864 „Dėl 2021–2030 metų Lietuvos Respublikos ekonomikos ir inovacijų ministerijos valstybės skaitmeninimo plėtros programos pažangos priemonės Nr. 05-002-01-07-07 „Skatinti duomenų prieinamumą ir pakartotinį naudojimą“ aprašo patvirtinimo“ (toliau – Aprašas):</w:t>
      </w:r>
    </w:p>
    <w:p w14:paraId="05522324" w14:textId="735902EF" w:rsidR="00A2724A" w:rsidRPr="00951119" w:rsidRDefault="00A2724A" w:rsidP="00A2724A">
      <w:pPr>
        <w:pStyle w:val="ListParagraph"/>
        <w:keepLines/>
        <w:numPr>
          <w:ilvl w:val="0"/>
          <w:numId w:val="1"/>
        </w:numPr>
        <w:suppressAutoHyphens/>
        <w:spacing w:line="276" w:lineRule="auto"/>
        <w:ind w:left="1134" w:hanging="283"/>
        <w:jc w:val="both"/>
        <w:rPr>
          <w:bCs/>
          <w:szCs w:val="24"/>
        </w:rPr>
      </w:pPr>
      <w:r w:rsidRPr="00951119">
        <w:rPr>
          <w:bCs/>
          <w:szCs w:val="24"/>
        </w:rPr>
        <w:t>Pakeičiu</w:t>
      </w:r>
      <w:r w:rsidRPr="00951119">
        <w:rPr>
          <w:rFonts w:eastAsia="Calibri"/>
          <w:szCs w:val="24"/>
        </w:rPr>
        <w:t xml:space="preserve"> III skyriaus lentel</w:t>
      </w:r>
      <w:r w:rsidR="00296867">
        <w:rPr>
          <w:rFonts w:eastAsia="Calibri"/>
          <w:szCs w:val="24"/>
        </w:rPr>
        <w:t xml:space="preserve">ę ir ją išdėstau </w:t>
      </w:r>
      <w:r w:rsidR="002F5F5A">
        <w:rPr>
          <w:rFonts w:eastAsia="Calibri"/>
          <w:szCs w:val="24"/>
        </w:rPr>
        <w:t>taip</w:t>
      </w:r>
      <w:r>
        <w:rPr>
          <w:rFonts w:eastAsia="Calibri"/>
          <w:szCs w:val="24"/>
        </w:rPr>
        <w:t>:</w:t>
      </w:r>
    </w:p>
    <w:p w14:paraId="168CD775" w14:textId="77777777" w:rsidR="00BD1C4D" w:rsidRDefault="00BD1C4D">
      <w:pPr>
        <w:jc w:val="center"/>
        <w:sectPr w:rsidR="00BD1C4D">
          <w:headerReference w:type="first" r:id="rId12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43267B1" w14:textId="77777777" w:rsidR="00BD1C4D" w:rsidRDefault="00AF1F24">
      <w:pPr>
        <w:jc w:val="center"/>
        <w:rPr>
          <w:b/>
          <w:bCs/>
        </w:rPr>
      </w:pPr>
      <w:r>
        <w:rPr>
          <w:b/>
          <w:bCs/>
        </w:rPr>
        <w:lastRenderedPageBreak/>
        <w:t>III SKYRIUS</w:t>
      </w:r>
    </w:p>
    <w:p w14:paraId="0CC0B005" w14:textId="77777777" w:rsidR="00BD1C4D" w:rsidRDefault="00AF1F24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572D6491" w14:textId="77777777" w:rsidR="00BD1C4D" w:rsidRDefault="00BD1C4D">
      <w:pPr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992"/>
        <w:gridCol w:w="1594"/>
        <w:gridCol w:w="709"/>
        <w:gridCol w:w="851"/>
        <w:gridCol w:w="850"/>
        <w:gridCol w:w="1134"/>
        <w:gridCol w:w="1276"/>
        <w:gridCol w:w="2126"/>
        <w:gridCol w:w="992"/>
        <w:gridCol w:w="1134"/>
        <w:gridCol w:w="1276"/>
      </w:tblGrid>
      <w:tr w:rsidR="00BD1C4D" w14:paraId="40BC1997" w14:textId="77777777" w:rsidTr="00AD1918">
        <w:trPr>
          <w:trHeight w:val="1425"/>
          <w:tblHeader/>
        </w:trPr>
        <w:tc>
          <w:tcPr>
            <w:tcW w:w="1945" w:type="dxa"/>
            <w:shd w:val="clear" w:color="auto" w:fill="DBE5F1" w:themeFill="accent1" w:themeFillTint="33"/>
          </w:tcPr>
          <w:p w14:paraId="0377E3B9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967E9E7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2851784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6E3D934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E1066D9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6466D33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1594" w:type="dxa"/>
            <w:shd w:val="clear" w:color="auto" w:fill="DBE5F1" w:themeFill="accent1" w:themeFillTint="33"/>
          </w:tcPr>
          <w:p w14:paraId="26D7F341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59BC128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34DEC62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F721EB3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810B496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3ECBD20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5C205E46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0CD81C3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6F809FB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4A3AA7E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05D0621E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650D12C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5754846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F625D3F" w14:textId="7D40BE06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Finansavi</w:t>
            </w:r>
            <w:r w:rsidR="009346A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mo</w:t>
            </w:r>
            <w:proofErr w:type="spellEnd"/>
            <w:r>
              <w:rPr>
                <w:b/>
                <w:sz w:val="16"/>
                <w:szCs w:val="16"/>
              </w:rPr>
              <w:t xml:space="preserve"> forma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BA04673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EBBA0B0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1063F8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2D7E761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FD43640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B321010" w14:textId="37B7D6DE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A9F2C59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77539F5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73D4DDC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5E0D34E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D171DC4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ADDDE84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1CAE409A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3F114D5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2B914C2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15E271B" w14:textId="77777777" w:rsidR="00BD1C4D" w:rsidRDefault="00AF1F24">
            <w:pPr>
              <w:ind w:left="-57" w:right="-57" w:hanging="54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Administruo-jančioji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40ED502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80E68ED" w14:textId="77777777" w:rsidR="00BD1C4D" w:rsidRDefault="00BD1C4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BDBF7BD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BD1C4D" w14:paraId="278796FE" w14:textId="77777777" w:rsidTr="00AD1918">
        <w:trPr>
          <w:trHeight w:val="279"/>
          <w:tblHeader/>
        </w:trPr>
        <w:tc>
          <w:tcPr>
            <w:tcW w:w="1945" w:type="dxa"/>
            <w:shd w:val="clear" w:color="auto" w:fill="DBE5F1" w:themeFill="accent1" w:themeFillTint="33"/>
          </w:tcPr>
          <w:p w14:paraId="0B2E84C2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2A7C438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94" w:type="dxa"/>
            <w:shd w:val="clear" w:color="auto" w:fill="DBE5F1" w:themeFill="accent1" w:themeFillTint="33"/>
          </w:tcPr>
          <w:p w14:paraId="491F6598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4895C79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4AD6925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BA78C73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5C41A13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F294650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D7B24C1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83DFB12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CD5BE26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EECA521" w14:textId="77777777" w:rsidR="00BD1C4D" w:rsidRDefault="00AF1F2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BD1C4D" w14:paraId="21AA59B6" w14:textId="77777777" w:rsidTr="00AD1918">
        <w:trPr>
          <w:trHeight w:val="1035"/>
        </w:trPr>
        <w:tc>
          <w:tcPr>
            <w:tcW w:w="1945" w:type="dxa"/>
            <w:vMerge w:val="restart"/>
            <w:vAlign w:val="center"/>
          </w:tcPr>
          <w:p w14:paraId="17B84400" w14:textId="77777777" w:rsidR="00BD1C4D" w:rsidRDefault="00AF1F24">
            <w:pPr>
              <w:ind w:left="-57" w:right="-57"/>
              <w:rPr>
                <w:i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Lietuvos Respublikos oficialiosios statistikos ir valstybės duomenų valdysenos įstatymo projekto parengimas ir priėmimas</w:t>
            </w:r>
          </w:p>
        </w:tc>
        <w:tc>
          <w:tcPr>
            <w:tcW w:w="992" w:type="dxa"/>
            <w:vMerge w:val="restart"/>
            <w:vAlign w:val="center"/>
          </w:tcPr>
          <w:p w14:paraId="1315708C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</w:t>
            </w:r>
          </w:p>
        </w:tc>
        <w:tc>
          <w:tcPr>
            <w:tcW w:w="1594" w:type="dxa"/>
            <w:vMerge w:val="restart"/>
            <w:vAlign w:val="center"/>
          </w:tcPr>
          <w:p w14:paraId="388B555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14:paraId="5455EA6F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7F0F7984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0FB5AAF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476BF8A1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142E15DA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7090C1C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Įsigalioję teisės aktai dėl efektyvaus duomenų tvarkymo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2265B0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(2022)</w:t>
            </w:r>
          </w:p>
          <w:p w14:paraId="5FA3F0C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589B9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56E55F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Lietuvos statistikos departamentas ir kitos valstybės institucijos pagal teisėkūros principus</w:t>
            </w:r>
          </w:p>
        </w:tc>
      </w:tr>
      <w:tr w:rsidR="00BD1C4D" w14:paraId="41AAE278" w14:textId="77777777" w:rsidTr="00AD1918">
        <w:trPr>
          <w:trHeight w:val="1035"/>
        </w:trPr>
        <w:tc>
          <w:tcPr>
            <w:tcW w:w="1945" w:type="dxa"/>
            <w:vMerge/>
            <w:vAlign w:val="center"/>
          </w:tcPr>
          <w:p w14:paraId="1F4059AF" w14:textId="77777777" w:rsidR="00BD1C4D" w:rsidRDefault="00BD1C4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2BD5BC1" w14:textId="77777777" w:rsidR="00BD1C4D" w:rsidRDefault="00BD1C4D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3575B209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F3BE29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7703A68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7D7E52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64081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988287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21D432C9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  <w:p w14:paraId="64AD164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F3C3952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46FD9FB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vAlign w:val="center"/>
          </w:tcPr>
          <w:p w14:paraId="720A27D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A6F252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D1C4D" w14:paraId="1D7B0081" w14:textId="77777777" w:rsidTr="00AD1918">
        <w:trPr>
          <w:trHeight w:val="930"/>
        </w:trPr>
        <w:tc>
          <w:tcPr>
            <w:tcW w:w="1945" w:type="dxa"/>
            <w:vMerge w:val="restart"/>
            <w:vAlign w:val="center"/>
          </w:tcPr>
          <w:p w14:paraId="53BEF5A7" w14:textId="77777777" w:rsidR="00BD1C4D" w:rsidRDefault="00AF1F24">
            <w:pPr>
              <w:ind w:left="-57" w:right="-57"/>
              <w:rPr>
                <w:i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Lietuvos Respublikos teisės gauti informaciją ir duomenų pakartotinio naudojimo įstatymo  įgyvendinamųjų teisės aktų projektų parengimas ir priėmimas </w:t>
            </w:r>
          </w:p>
        </w:tc>
        <w:tc>
          <w:tcPr>
            <w:tcW w:w="992" w:type="dxa"/>
            <w:vMerge w:val="restart"/>
            <w:vAlign w:val="center"/>
          </w:tcPr>
          <w:p w14:paraId="5FE2DC4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1594" w:type="dxa"/>
            <w:vMerge w:val="restart"/>
            <w:vAlign w:val="center"/>
          </w:tcPr>
          <w:p w14:paraId="1D28D2F4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14:paraId="4231A199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051144F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028ED401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3C67E6E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79122321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7DA9975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Įsigalioję teisės aktai dėl efektyvaus duomenų tvarkymo</w:t>
            </w:r>
          </w:p>
          <w:p w14:paraId="283DE9B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3B942D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(2022)</w:t>
            </w:r>
          </w:p>
          <w:p w14:paraId="0AB070D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E6CB6B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6886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Informacinės visuomenės plėtros komitetas ir kitos valstybės institucijos pagal teisėkūros principus</w:t>
            </w:r>
          </w:p>
        </w:tc>
      </w:tr>
      <w:tr w:rsidR="00BD1C4D" w14:paraId="093FC467" w14:textId="77777777" w:rsidTr="00AD1918">
        <w:trPr>
          <w:trHeight w:val="930"/>
        </w:trPr>
        <w:tc>
          <w:tcPr>
            <w:tcW w:w="1945" w:type="dxa"/>
            <w:vMerge/>
            <w:tcBorders>
              <w:bottom w:val="single" w:sz="4" w:space="0" w:color="auto"/>
            </w:tcBorders>
            <w:vAlign w:val="center"/>
          </w:tcPr>
          <w:p w14:paraId="12CF13BB" w14:textId="77777777" w:rsidR="00BD1C4D" w:rsidRDefault="00BD1C4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D34AF9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vAlign w:val="center"/>
          </w:tcPr>
          <w:p w14:paraId="59423390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BC0FC1E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594FED1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0004B5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656A037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44D61DA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C6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  <w:p w14:paraId="10A7777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00454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CD2BF0B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BF7C923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BEC09C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D1C4D" w14:paraId="06F19A8F" w14:textId="77777777" w:rsidTr="00AD1918">
        <w:trPr>
          <w:trHeight w:val="1045"/>
        </w:trPr>
        <w:tc>
          <w:tcPr>
            <w:tcW w:w="1945" w:type="dxa"/>
            <w:vMerge w:val="restart"/>
            <w:tcBorders>
              <w:bottom w:val="single" w:sz="4" w:space="0" w:color="auto"/>
            </w:tcBorders>
            <w:vAlign w:val="center"/>
          </w:tcPr>
          <w:p w14:paraId="6E5E643A" w14:textId="77777777" w:rsidR="00BD1C4D" w:rsidRDefault="00AF1F2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Metaduomenų standarto ir API kūrimo ir tvarkymo modelio sukūrimas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363809D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tcBorders>
              <w:bottom w:val="single" w:sz="4" w:space="0" w:color="auto"/>
            </w:tcBorders>
            <w:vAlign w:val="center"/>
          </w:tcPr>
          <w:p w14:paraId="1EDE7837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IVPK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57B69A2A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13452257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5E43185A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4EB55244" w14:textId="77777777" w:rsidR="00BA2594" w:rsidRPr="00AD1918" w:rsidRDefault="00BA2594" w:rsidP="00BA2594">
            <w:pPr>
              <w:ind w:left="-57" w:right="-57"/>
              <w:jc w:val="center"/>
              <w:rPr>
                <w:sz w:val="18"/>
                <w:szCs w:val="18"/>
                <w:lang w:eastAsia="lt-LT"/>
              </w:rPr>
            </w:pPr>
            <w:r w:rsidRPr="00AD1918">
              <w:rPr>
                <w:sz w:val="18"/>
                <w:szCs w:val="18"/>
                <w:lang w:eastAsia="lt-LT"/>
              </w:rPr>
              <w:t>498,30</w:t>
            </w:r>
          </w:p>
          <w:p w14:paraId="54E43581" w14:textId="1D21E3C1" w:rsidR="00BD1C4D" w:rsidRDefault="00BA2594" w:rsidP="00BA25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  <w:lang w:eastAsia="lt-LT"/>
              </w:rPr>
              <w:t>104,643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51E56A75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6931E71D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vAlign w:val="center"/>
          </w:tcPr>
          <w:p w14:paraId="3A7C30DB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Sukurtas metaduomenų standartas</w:t>
            </w:r>
          </w:p>
        </w:tc>
        <w:tc>
          <w:tcPr>
            <w:tcW w:w="992" w:type="dxa"/>
            <w:vAlign w:val="center"/>
          </w:tcPr>
          <w:p w14:paraId="496B1BEC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1B08D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012E433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66D4A602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Valstybės duomenų agentūra</w:t>
            </w:r>
          </w:p>
        </w:tc>
      </w:tr>
      <w:tr w:rsidR="00BD1C4D" w14:paraId="7E7269E9" w14:textId="77777777" w:rsidTr="00AD1918">
        <w:trPr>
          <w:trHeight w:val="825"/>
        </w:trPr>
        <w:tc>
          <w:tcPr>
            <w:tcW w:w="1945" w:type="dxa"/>
            <w:vMerge/>
            <w:vAlign w:val="center"/>
          </w:tcPr>
          <w:p w14:paraId="7DC31A3D" w14:textId="77777777" w:rsidR="00BD1C4D" w:rsidRDefault="00BD1C4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0D2A280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6BB0EA9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24270C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EFAFE27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F515AE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4D8343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B16D0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7B01DD4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750CBB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67763D0B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vAlign w:val="center"/>
          </w:tcPr>
          <w:p w14:paraId="3E10CA67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31B17A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25076" w14:paraId="5069CF00" w14:textId="77777777" w:rsidTr="00AD1918">
        <w:trPr>
          <w:trHeight w:val="825"/>
        </w:trPr>
        <w:tc>
          <w:tcPr>
            <w:tcW w:w="1945" w:type="dxa"/>
            <w:vAlign w:val="center"/>
          </w:tcPr>
          <w:p w14:paraId="6988DF7F" w14:textId="06B6C74C" w:rsidR="00925076" w:rsidRPr="0092767A" w:rsidRDefault="00925076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92767A">
              <w:rPr>
                <w:color w:val="000000"/>
                <w:sz w:val="18"/>
                <w:szCs w:val="18"/>
                <w:lang w:val="en-US"/>
              </w:rPr>
              <w:lastRenderedPageBreak/>
              <w:t>3.1.</w:t>
            </w:r>
            <w:r w:rsidR="00502211" w:rsidRPr="0092767A">
              <w:rPr>
                <w:color w:val="000000"/>
                <w:sz w:val="18"/>
                <w:szCs w:val="18"/>
                <w:lang w:val="en-US"/>
              </w:rPr>
              <w:t>1.</w:t>
            </w:r>
            <w:r w:rsidR="00B86CDA" w:rsidRPr="0092767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B86CDA" w:rsidRPr="0092767A">
              <w:rPr>
                <w:color w:val="000000"/>
                <w:sz w:val="18"/>
                <w:szCs w:val="18"/>
              </w:rPr>
              <w:t xml:space="preserve">Duomenų valdymo modelio sukūrimas </w:t>
            </w:r>
          </w:p>
        </w:tc>
        <w:tc>
          <w:tcPr>
            <w:tcW w:w="992" w:type="dxa"/>
            <w:vAlign w:val="center"/>
          </w:tcPr>
          <w:p w14:paraId="42F2F310" w14:textId="6CE24A41" w:rsidR="00925076" w:rsidRPr="0092767A" w:rsidRDefault="00B86C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7D63842D" w14:textId="55DEFFC9" w:rsidR="00925076" w:rsidRPr="0092767A" w:rsidRDefault="00B86C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IVPK</w:t>
            </w:r>
          </w:p>
        </w:tc>
        <w:tc>
          <w:tcPr>
            <w:tcW w:w="709" w:type="dxa"/>
            <w:vAlign w:val="center"/>
          </w:tcPr>
          <w:p w14:paraId="6DD2AA9B" w14:textId="6707B5B5" w:rsidR="00925076" w:rsidRPr="0092767A" w:rsidRDefault="00B86C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Align w:val="center"/>
          </w:tcPr>
          <w:p w14:paraId="45E7EAAE" w14:textId="0AE80CE4" w:rsidR="00925076" w:rsidRPr="0092767A" w:rsidRDefault="00B86C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D22DE1D" w14:textId="03433CDB" w:rsidR="00925076" w:rsidRPr="0092767A" w:rsidRDefault="00B86C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6DAFF49F" w14:textId="43009D99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2485BCB" w14:textId="09AAD884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F6411A" w14:textId="7A4102F0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2C71CB" w14:textId="2B1A99DD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A162939" w14:textId="368D83AF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F385D8E" w14:textId="6E01A697" w:rsidR="00925076" w:rsidRPr="0092767A" w:rsidRDefault="00640E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A">
              <w:rPr>
                <w:sz w:val="18"/>
                <w:szCs w:val="18"/>
              </w:rPr>
              <w:t>-</w:t>
            </w:r>
          </w:p>
        </w:tc>
      </w:tr>
      <w:tr w:rsidR="00BD1C4D" w14:paraId="3DA54ED0" w14:textId="77777777" w:rsidTr="00AD1918">
        <w:trPr>
          <w:trHeight w:val="825"/>
        </w:trPr>
        <w:tc>
          <w:tcPr>
            <w:tcW w:w="1945" w:type="dxa"/>
            <w:vMerge w:val="restart"/>
            <w:vAlign w:val="center"/>
          </w:tcPr>
          <w:p w14:paraId="0656129F" w14:textId="3BEB82DA" w:rsidR="00BD1C4D" w:rsidRDefault="00AF1F24">
            <w:pPr>
              <w:ind w:left="-57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Metaduomenims generuoti skirto programinio įrankio sukūrimas ir įdiegimas 15-oje valstybės informacinių sistemų ir registrų,  centralizuotos metaduomenų saugojimo bazės ir API </w:t>
            </w:r>
            <w:proofErr w:type="spellStart"/>
            <w:r>
              <w:rPr>
                <w:color w:val="000000"/>
                <w:sz w:val="18"/>
                <w:szCs w:val="18"/>
              </w:rPr>
              <w:t>repozitoriaus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sukūrimas ir užpildymas metaduomenimis ir API sąsajomis iš 15 valstybės informacinių sistemų ir registrų</w:t>
            </w:r>
          </w:p>
        </w:tc>
        <w:tc>
          <w:tcPr>
            <w:tcW w:w="992" w:type="dxa"/>
            <w:vMerge w:val="restart"/>
            <w:vAlign w:val="center"/>
          </w:tcPr>
          <w:p w14:paraId="2F1524B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vAlign w:val="center"/>
          </w:tcPr>
          <w:p w14:paraId="592E8135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IVPK</w:t>
            </w:r>
          </w:p>
        </w:tc>
        <w:tc>
          <w:tcPr>
            <w:tcW w:w="709" w:type="dxa"/>
            <w:vMerge w:val="restart"/>
            <w:vAlign w:val="center"/>
          </w:tcPr>
          <w:p w14:paraId="681FAA57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Merge w:val="restart"/>
            <w:vAlign w:val="center"/>
          </w:tcPr>
          <w:p w14:paraId="21D6AE8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vAlign w:val="center"/>
          </w:tcPr>
          <w:p w14:paraId="43F1A870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14:paraId="2B7B8DC5" w14:textId="77777777" w:rsidR="00D52764" w:rsidRPr="00AD1918" w:rsidRDefault="00D52764" w:rsidP="00D52764">
            <w:pPr>
              <w:ind w:left="-57" w:right="-57"/>
              <w:jc w:val="center"/>
              <w:rPr>
                <w:sz w:val="18"/>
                <w:szCs w:val="18"/>
                <w:lang w:eastAsia="lt-LT"/>
              </w:rPr>
            </w:pPr>
            <w:r w:rsidRPr="00AD1918">
              <w:rPr>
                <w:sz w:val="18"/>
                <w:szCs w:val="18"/>
                <w:lang w:eastAsia="lt-LT"/>
              </w:rPr>
              <w:t>3 393,40</w:t>
            </w:r>
          </w:p>
          <w:p w14:paraId="74A76F5C" w14:textId="3DFA88AC" w:rsidR="00BD1C4D" w:rsidRDefault="00D52764" w:rsidP="00D5276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  <w:lang w:eastAsia="lt-LT"/>
              </w:rPr>
              <w:t>712,614</w:t>
            </w:r>
          </w:p>
        </w:tc>
        <w:tc>
          <w:tcPr>
            <w:tcW w:w="1276" w:type="dxa"/>
            <w:vMerge w:val="restart"/>
            <w:vAlign w:val="center"/>
          </w:tcPr>
          <w:p w14:paraId="56680A6A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70647738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3EA311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Pradėtas taikyti duomenų valdymo modelis</w:t>
            </w:r>
          </w:p>
          <w:p w14:paraId="5302A99A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315E66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Valstybės informacinės sistemos ir registrai, kuriuose įdiegtas metaduomenims generuoti skirtas programinis įrankis</w:t>
            </w:r>
          </w:p>
          <w:p w14:paraId="08FF46A6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4460EBE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Valstybės informacinės sistemos ir registrai, kuriuose įdiegtos API sąsajos, įtrauktos į API </w:t>
            </w:r>
            <w:proofErr w:type="spellStart"/>
            <w:r>
              <w:rPr>
                <w:sz w:val="18"/>
                <w:szCs w:val="18"/>
              </w:rPr>
              <w:t>repozitorių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B070F4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61EA29FD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(2024)</w:t>
            </w:r>
          </w:p>
          <w:p w14:paraId="6F59B79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E4C5D0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685B1F9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2098F80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33D2E683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(2024)</w:t>
            </w:r>
          </w:p>
          <w:p w14:paraId="3CE1EE3B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27D219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57E03EE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E69A12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557E08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74E98CD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4D48DBEB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(2024)</w:t>
            </w:r>
          </w:p>
        </w:tc>
        <w:tc>
          <w:tcPr>
            <w:tcW w:w="1134" w:type="dxa"/>
            <w:vMerge w:val="restart"/>
            <w:vAlign w:val="center"/>
          </w:tcPr>
          <w:p w14:paraId="7F29B257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vAlign w:val="center"/>
          </w:tcPr>
          <w:p w14:paraId="7DABA9FD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Valstybės duomenų agentūra</w:t>
            </w:r>
          </w:p>
        </w:tc>
      </w:tr>
      <w:tr w:rsidR="00BD1C4D" w14:paraId="733F3427" w14:textId="77777777" w:rsidTr="00AD1918">
        <w:trPr>
          <w:trHeight w:val="825"/>
        </w:trPr>
        <w:tc>
          <w:tcPr>
            <w:tcW w:w="1945" w:type="dxa"/>
            <w:vMerge/>
            <w:vAlign w:val="center"/>
          </w:tcPr>
          <w:p w14:paraId="09CD5DCE" w14:textId="77777777" w:rsidR="00BD1C4D" w:rsidRDefault="00BD1C4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6944BF4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22329840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A07831B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3D4A98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363945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3FAA3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731366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8BBE1BC" w14:textId="77777777" w:rsidR="00BD1C4D" w:rsidRDefault="00AF1F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CFAD2E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1C33AD48" w14:textId="77777777" w:rsidR="00BD1C4D" w:rsidRDefault="00AF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vAlign w:val="center"/>
          </w:tcPr>
          <w:p w14:paraId="058B6865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3097DF" w14:textId="77777777" w:rsidR="00BD1C4D" w:rsidRDefault="00BD1C4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4064" w14:paraId="0170D0CF" w14:textId="77777777" w:rsidTr="00AD1918">
        <w:trPr>
          <w:trHeight w:val="988"/>
        </w:trPr>
        <w:tc>
          <w:tcPr>
            <w:tcW w:w="1945" w:type="dxa"/>
            <w:vMerge w:val="restart"/>
            <w:vAlign w:val="center"/>
          </w:tcPr>
          <w:p w14:paraId="5AC0BCD2" w14:textId="77777777" w:rsidR="00CA4064" w:rsidRDefault="00CA4064" w:rsidP="00CA4064">
            <w:pPr>
              <w:ind w:left="-57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Metaduomenims generuoti skirto programinio įrankio įdiegimas valstybės informacinėse sistemose ir registruose, centralizuotos metaduomenų saugojimo bazės užpildymas jų metaduomenimis</w:t>
            </w:r>
          </w:p>
        </w:tc>
        <w:tc>
          <w:tcPr>
            <w:tcW w:w="992" w:type="dxa"/>
            <w:vMerge w:val="restart"/>
            <w:vAlign w:val="center"/>
          </w:tcPr>
          <w:p w14:paraId="2F18997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vAlign w:val="center"/>
          </w:tcPr>
          <w:p w14:paraId="5DC4F1A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IVPK</w:t>
            </w:r>
          </w:p>
        </w:tc>
        <w:tc>
          <w:tcPr>
            <w:tcW w:w="709" w:type="dxa"/>
            <w:vMerge w:val="restart"/>
            <w:vAlign w:val="center"/>
          </w:tcPr>
          <w:p w14:paraId="67786C9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Merge w:val="restart"/>
            <w:vAlign w:val="center"/>
          </w:tcPr>
          <w:p w14:paraId="11E9ADA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vAlign w:val="center"/>
          </w:tcPr>
          <w:p w14:paraId="4CB885C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14:paraId="0E9435FE" w14:textId="77777777" w:rsidR="00CA4064" w:rsidRPr="00AD1918" w:rsidRDefault="00CA4064" w:rsidP="00CA4064">
            <w:pPr>
              <w:ind w:left="-57" w:right="-57"/>
              <w:jc w:val="center"/>
              <w:rPr>
                <w:sz w:val="18"/>
                <w:szCs w:val="18"/>
                <w:lang w:eastAsia="lt-LT"/>
              </w:rPr>
            </w:pPr>
            <w:r w:rsidRPr="00AD1918">
              <w:rPr>
                <w:sz w:val="18"/>
                <w:szCs w:val="18"/>
                <w:lang w:eastAsia="lt-LT"/>
              </w:rPr>
              <w:t>8 798,44</w:t>
            </w:r>
          </w:p>
          <w:p w14:paraId="69D3BFE4" w14:textId="66E81681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  <w:lang w:eastAsia="lt-LT"/>
              </w:rPr>
              <w:t>1 847,673</w:t>
            </w:r>
          </w:p>
        </w:tc>
        <w:tc>
          <w:tcPr>
            <w:tcW w:w="1276" w:type="dxa"/>
            <w:vMerge w:val="restart"/>
            <w:vAlign w:val="center"/>
          </w:tcPr>
          <w:p w14:paraId="7B7573E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63EB67B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8F69D6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Valstybės informacinės sistemos ir registrai, kuriuose įdiegtas metaduomenims generuoti skirtas programinis įrankis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800CADE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2173495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(2026)</w:t>
            </w:r>
          </w:p>
        </w:tc>
        <w:tc>
          <w:tcPr>
            <w:tcW w:w="1134" w:type="dxa"/>
            <w:vMerge w:val="restart"/>
            <w:vAlign w:val="center"/>
          </w:tcPr>
          <w:p w14:paraId="5ED16C4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vAlign w:val="center"/>
          </w:tcPr>
          <w:p w14:paraId="2333487E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Valstybės duomenų agentūra</w:t>
            </w:r>
          </w:p>
        </w:tc>
      </w:tr>
      <w:tr w:rsidR="00CA4064" w14:paraId="2AE59440" w14:textId="77777777" w:rsidTr="00AD1918">
        <w:trPr>
          <w:trHeight w:val="1035"/>
        </w:trPr>
        <w:tc>
          <w:tcPr>
            <w:tcW w:w="1945" w:type="dxa"/>
            <w:vMerge/>
            <w:vAlign w:val="center"/>
          </w:tcPr>
          <w:p w14:paraId="6007502B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9B599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49C8BE3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536EF7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78DA91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09D5AD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FB2780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B40F9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2C70CA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  <w:p w14:paraId="693CC1E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AE86C79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19653D2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  <w:p w14:paraId="1F1A6E6A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0AAB2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54DE6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4064" w14:paraId="1B66B502" w14:textId="77777777" w:rsidTr="006B051A">
        <w:trPr>
          <w:trHeight w:val="1394"/>
        </w:trPr>
        <w:tc>
          <w:tcPr>
            <w:tcW w:w="1945" w:type="dxa"/>
            <w:vAlign w:val="center"/>
          </w:tcPr>
          <w:p w14:paraId="44752BDF" w14:textId="77777777" w:rsidR="00CA4064" w:rsidRDefault="00CA4064" w:rsidP="00CA4064">
            <w:pPr>
              <w:ind w:left="-57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API </w:t>
            </w:r>
            <w:proofErr w:type="spellStart"/>
            <w:r>
              <w:rPr>
                <w:color w:val="000000"/>
                <w:sz w:val="18"/>
                <w:szCs w:val="18"/>
              </w:rPr>
              <w:t>repozitoriaus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užpildymas API sąsajomis iš valstybės informacinių sistemų ir registrų</w:t>
            </w:r>
          </w:p>
        </w:tc>
        <w:tc>
          <w:tcPr>
            <w:tcW w:w="992" w:type="dxa"/>
            <w:vAlign w:val="center"/>
          </w:tcPr>
          <w:p w14:paraId="5E20F4E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3161566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IVPK</w:t>
            </w:r>
          </w:p>
        </w:tc>
        <w:tc>
          <w:tcPr>
            <w:tcW w:w="709" w:type="dxa"/>
            <w:vAlign w:val="center"/>
          </w:tcPr>
          <w:p w14:paraId="7E3BB41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Align w:val="center"/>
          </w:tcPr>
          <w:p w14:paraId="53796D1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45AD9C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34F0FE79" w14:textId="77777777" w:rsidR="007A6DD8" w:rsidRPr="00AD1918" w:rsidRDefault="007A6DD8" w:rsidP="007A6DD8">
            <w:pPr>
              <w:ind w:left="-57" w:right="-57"/>
              <w:jc w:val="center"/>
              <w:rPr>
                <w:sz w:val="18"/>
                <w:szCs w:val="18"/>
                <w:lang w:eastAsia="lt-LT"/>
              </w:rPr>
            </w:pPr>
            <w:r w:rsidRPr="00AD1918">
              <w:rPr>
                <w:sz w:val="18"/>
                <w:szCs w:val="18"/>
                <w:lang w:eastAsia="lt-LT"/>
              </w:rPr>
              <w:t>1 834,90</w:t>
            </w:r>
          </w:p>
          <w:p w14:paraId="4CE78BE6" w14:textId="1C5F3210" w:rsidR="00CA4064" w:rsidRDefault="007A6DD8" w:rsidP="007A6DD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  <w:lang w:eastAsia="lt-LT"/>
              </w:rPr>
              <w:t>385,329</w:t>
            </w:r>
          </w:p>
        </w:tc>
        <w:tc>
          <w:tcPr>
            <w:tcW w:w="1276" w:type="dxa"/>
            <w:vAlign w:val="center"/>
          </w:tcPr>
          <w:p w14:paraId="69EEE67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0D0D7E3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vAlign w:val="center"/>
          </w:tcPr>
          <w:p w14:paraId="59AFC2E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Valstybės informacinės sistemos ir registrai, kuriuose įdiegtos API sąsajos, įtrauktos į API </w:t>
            </w:r>
            <w:proofErr w:type="spellStart"/>
            <w:r>
              <w:rPr>
                <w:sz w:val="18"/>
                <w:szCs w:val="18"/>
              </w:rPr>
              <w:t>repozitorių</w:t>
            </w:r>
            <w:proofErr w:type="spellEnd"/>
          </w:p>
        </w:tc>
        <w:tc>
          <w:tcPr>
            <w:tcW w:w="992" w:type="dxa"/>
            <w:vAlign w:val="center"/>
          </w:tcPr>
          <w:p w14:paraId="46D5A16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0C9D420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(2026)</w:t>
            </w:r>
          </w:p>
        </w:tc>
        <w:tc>
          <w:tcPr>
            <w:tcW w:w="1134" w:type="dxa"/>
            <w:vAlign w:val="center"/>
          </w:tcPr>
          <w:p w14:paraId="07FA27E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Align w:val="center"/>
          </w:tcPr>
          <w:p w14:paraId="22D9DFA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Valstybės duomenų agentūra</w:t>
            </w:r>
          </w:p>
        </w:tc>
      </w:tr>
      <w:tr w:rsidR="00CA4064" w14:paraId="6F152AF0" w14:textId="77777777" w:rsidTr="00AD1918">
        <w:trPr>
          <w:trHeight w:val="1035"/>
        </w:trPr>
        <w:tc>
          <w:tcPr>
            <w:tcW w:w="1945" w:type="dxa"/>
            <w:vMerge w:val="restart"/>
            <w:vAlign w:val="center"/>
          </w:tcPr>
          <w:p w14:paraId="4E3ADA4E" w14:textId="77777777" w:rsidR="00CA4064" w:rsidRDefault="00CA4064" w:rsidP="00CA4064">
            <w:pPr>
              <w:ind w:left="-57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Valstybės informacinių išteklių integracija į duomenų ežerą</w:t>
            </w:r>
          </w:p>
        </w:tc>
        <w:tc>
          <w:tcPr>
            <w:tcW w:w="992" w:type="dxa"/>
            <w:vMerge w:val="restart"/>
            <w:vAlign w:val="center"/>
          </w:tcPr>
          <w:p w14:paraId="42D5AE3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vAlign w:val="center"/>
          </w:tcPr>
          <w:p w14:paraId="1A8A3414" w14:textId="4FD2B29C" w:rsidR="00CA4064" w:rsidRDefault="00AD1918" w:rsidP="00CA4064">
            <w:pPr>
              <w:ind w:left="-57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Valstybės duomenų agentūra</w:t>
            </w:r>
          </w:p>
        </w:tc>
        <w:tc>
          <w:tcPr>
            <w:tcW w:w="709" w:type="dxa"/>
            <w:vMerge w:val="restart"/>
            <w:vAlign w:val="center"/>
          </w:tcPr>
          <w:p w14:paraId="42FC958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Merge w:val="restart"/>
            <w:vAlign w:val="center"/>
          </w:tcPr>
          <w:p w14:paraId="6F01CAC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vAlign w:val="center"/>
          </w:tcPr>
          <w:p w14:paraId="32CC8FCE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14:paraId="6CB59A2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15 460,33</w:t>
            </w:r>
          </w:p>
          <w:p w14:paraId="0DE73BC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3 246,67</w:t>
            </w:r>
          </w:p>
        </w:tc>
        <w:tc>
          <w:tcPr>
            <w:tcW w:w="1276" w:type="dxa"/>
            <w:vMerge w:val="restart"/>
            <w:vAlign w:val="center"/>
          </w:tcPr>
          <w:p w14:paraId="7AED464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7BAE6E8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vAlign w:val="center"/>
          </w:tcPr>
          <w:p w14:paraId="6DD335B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Informaciniai ištekliai integruoti į duomenų ežerą</w:t>
            </w:r>
          </w:p>
          <w:p w14:paraId="5AC187D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866BB9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  <w:p w14:paraId="38DF7FC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(2026)</w:t>
            </w:r>
          </w:p>
        </w:tc>
        <w:tc>
          <w:tcPr>
            <w:tcW w:w="1134" w:type="dxa"/>
            <w:vMerge w:val="restart"/>
            <w:vAlign w:val="center"/>
          </w:tcPr>
          <w:p w14:paraId="7135105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vAlign w:val="center"/>
          </w:tcPr>
          <w:p w14:paraId="1BC1A64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ministerija, IVPK</w:t>
            </w:r>
          </w:p>
        </w:tc>
      </w:tr>
      <w:tr w:rsidR="00CA4064" w14:paraId="6AFBC6A6" w14:textId="77777777" w:rsidTr="006B051A">
        <w:trPr>
          <w:trHeight w:val="814"/>
        </w:trPr>
        <w:tc>
          <w:tcPr>
            <w:tcW w:w="1945" w:type="dxa"/>
            <w:vMerge/>
            <w:vAlign w:val="center"/>
          </w:tcPr>
          <w:p w14:paraId="1A1D3306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D3B2E2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1266076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F37AD3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5FE431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661D23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C9FBD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CF56F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486F9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  <w:p w14:paraId="5AECD0B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10ABF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7CA108C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vAlign w:val="center"/>
          </w:tcPr>
          <w:p w14:paraId="48D9A38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63AD4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B3C86" w14:paraId="77618CBA" w14:textId="77777777" w:rsidTr="00AD1918">
        <w:trPr>
          <w:trHeight w:val="728"/>
        </w:trPr>
        <w:tc>
          <w:tcPr>
            <w:tcW w:w="1945" w:type="dxa"/>
            <w:vAlign w:val="center"/>
          </w:tcPr>
          <w:p w14:paraId="5CDF7BFF" w14:textId="7E69E22A" w:rsidR="000B3C86" w:rsidRPr="00AD1918" w:rsidRDefault="000B3C86" w:rsidP="000B3C86">
            <w:pPr>
              <w:ind w:left="-57" w:right="-57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7.1.1. Valstybės informacinių išteklių integravimas į valstybės duomenų ežerą</w:t>
            </w:r>
          </w:p>
        </w:tc>
        <w:tc>
          <w:tcPr>
            <w:tcW w:w="992" w:type="dxa"/>
            <w:vAlign w:val="center"/>
          </w:tcPr>
          <w:p w14:paraId="04A4D7FB" w14:textId="3B276FFD" w:rsidR="000B3C86" w:rsidRPr="00AD1918" w:rsidRDefault="000B3C86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42FE72B4" w14:textId="631BA076" w:rsidR="000B3C86" w:rsidRPr="00AD1918" w:rsidRDefault="00AD1918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Valstybės duomenų agentūra</w:t>
            </w:r>
          </w:p>
        </w:tc>
        <w:tc>
          <w:tcPr>
            <w:tcW w:w="709" w:type="dxa"/>
            <w:vAlign w:val="center"/>
          </w:tcPr>
          <w:p w14:paraId="368337E9" w14:textId="62003D41" w:rsidR="000B3C86" w:rsidRPr="00AD1918" w:rsidRDefault="000B3C86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P</w:t>
            </w:r>
          </w:p>
        </w:tc>
        <w:tc>
          <w:tcPr>
            <w:tcW w:w="851" w:type="dxa"/>
            <w:vAlign w:val="center"/>
          </w:tcPr>
          <w:p w14:paraId="6304BB49" w14:textId="3E3AC373" w:rsidR="000B3C86" w:rsidRPr="00AD1918" w:rsidRDefault="000B3C86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791D0F6" w14:textId="6F68EEA3" w:rsidR="000B3C86" w:rsidRPr="00AD1918" w:rsidRDefault="000B3C86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400A475B" w14:textId="51A82490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5604DAA" w14:textId="3A8F8A8B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A906A45" w14:textId="2FC2D55B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149A80A" w14:textId="607FDC3F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1C072B5" w14:textId="24315513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EFD52E3" w14:textId="13997ADE" w:rsidR="000B3C86" w:rsidRPr="00AD1918" w:rsidRDefault="00C40B9A" w:rsidP="000B3C8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1918">
              <w:rPr>
                <w:sz w:val="18"/>
                <w:szCs w:val="18"/>
              </w:rPr>
              <w:t>-</w:t>
            </w:r>
          </w:p>
        </w:tc>
      </w:tr>
      <w:tr w:rsidR="00CA4064" w14:paraId="3B366A13" w14:textId="77777777" w:rsidTr="00AD1918">
        <w:trPr>
          <w:trHeight w:val="728"/>
        </w:trPr>
        <w:tc>
          <w:tcPr>
            <w:tcW w:w="1945" w:type="dxa"/>
            <w:vMerge w:val="restart"/>
            <w:vAlign w:val="center"/>
          </w:tcPr>
          <w:p w14:paraId="5800B52E" w14:textId="77777777" w:rsidR="00CA4064" w:rsidRDefault="00CA4064" w:rsidP="00CA406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Duomenų mainų įrankio sukūrimas</w:t>
            </w:r>
          </w:p>
        </w:tc>
        <w:tc>
          <w:tcPr>
            <w:tcW w:w="992" w:type="dxa"/>
            <w:vMerge w:val="restart"/>
            <w:vAlign w:val="center"/>
          </w:tcPr>
          <w:p w14:paraId="2E338EB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vAlign w:val="center"/>
          </w:tcPr>
          <w:p w14:paraId="0AF5BBC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Juridiniai asmenys</w:t>
            </w:r>
          </w:p>
        </w:tc>
        <w:tc>
          <w:tcPr>
            <w:tcW w:w="709" w:type="dxa"/>
            <w:vMerge w:val="restart"/>
            <w:vAlign w:val="center"/>
          </w:tcPr>
          <w:p w14:paraId="1031598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851" w:type="dxa"/>
            <w:vMerge w:val="restart"/>
            <w:vAlign w:val="center"/>
          </w:tcPr>
          <w:p w14:paraId="50432A5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vAlign w:val="center"/>
          </w:tcPr>
          <w:p w14:paraId="3BBB1C5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14:paraId="143B61A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518,76</w:t>
            </w:r>
          </w:p>
          <w:p w14:paraId="451DAC3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108,94</w:t>
            </w:r>
          </w:p>
        </w:tc>
        <w:tc>
          <w:tcPr>
            <w:tcW w:w="1276" w:type="dxa"/>
            <w:vMerge w:val="restart"/>
            <w:vAlign w:val="center"/>
          </w:tcPr>
          <w:p w14:paraId="1E64997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EGADP</w:t>
            </w:r>
          </w:p>
          <w:p w14:paraId="145F474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263DAC8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Pradėjęs veikti duomenų mainų įrankis</w:t>
            </w:r>
          </w:p>
          <w:p w14:paraId="2711ADE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4993D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5DB8A06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14:paraId="0EEE636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68A4B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vAlign w:val="center"/>
          </w:tcPr>
          <w:p w14:paraId="4B84A83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Ekonomi-kos</w:t>
            </w:r>
            <w:proofErr w:type="spellEnd"/>
            <w:r>
              <w:rPr>
                <w:sz w:val="18"/>
                <w:szCs w:val="18"/>
              </w:rPr>
              <w:t xml:space="preserve"> ir inovacijų </w:t>
            </w:r>
            <w:proofErr w:type="spellStart"/>
            <w:r>
              <w:rPr>
                <w:sz w:val="18"/>
                <w:szCs w:val="18"/>
              </w:rPr>
              <w:t>ministeri</w:t>
            </w:r>
            <w:proofErr w:type="spellEnd"/>
            <w:r>
              <w:rPr>
                <w:sz w:val="18"/>
                <w:szCs w:val="18"/>
              </w:rPr>
              <w:t>-ja</w:t>
            </w:r>
          </w:p>
        </w:tc>
      </w:tr>
      <w:tr w:rsidR="00CA4064" w14:paraId="3A179AA0" w14:textId="77777777" w:rsidTr="00E6338C">
        <w:trPr>
          <w:trHeight w:val="727"/>
        </w:trPr>
        <w:tc>
          <w:tcPr>
            <w:tcW w:w="1945" w:type="dxa"/>
            <w:vMerge/>
            <w:vAlign w:val="center"/>
          </w:tcPr>
          <w:p w14:paraId="31902CCD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3137C6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1D9863A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A337DD1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6EB9B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6D7151E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51FAD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811B76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AB55FA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Duomenų atvėrimo brandos reitingas</w:t>
            </w:r>
          </w:p>
          <w:p w14:paraId="1B22775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448DB9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4A1DC07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1134" w:type="dxa"/>
            <w:vMerge/>
            <w:vAlign w:val="center"/>
          </w:tcPr>
          <w:p w14:paraId="726CA7E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726EF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4064" w14:paraId="56B6968C" w14:textId="77777777" w:rsidTr="00E6338C">
        <w:trPr>
          <w:trHeight w:val="1186"/>
        </w:trPr>
        <w:tc>
          <w:tcPr>
            <w:tcW w:w="1945" w:type="dxa"/>
            <w:vAlign w:val="center"/>
          </w:tcPr>
          <w:p w14:paraId="3693BC00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Įmonių investicijos į naujų inovatyvių sprendimų ir skaitmeninių paslaugų sukūrimą, naudojant atvirus duomenis:</w:t>
            </w:r>
          </w:p>
        </w:tc>
        <w:tc>
          <w:tcPr>
            <w:tcW w:w="992" w:type="dxa"/>
            <w:vAlign w:val="center"/>
          </w:tcPr>
          <w:p w14:paraId="5CA0179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14:paraId="04B6535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A8667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6F6A4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4CDC1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A538D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1CCE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9A8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B33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29741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56A9A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4064" w14:paraId="0B2E5B96" w14:textId="77777777" w:rsidTr="00E6338C">
        <w:trPr>
          <w:trHeight w:val="930"/>
        </w:trPr>
        <w:tc>
          <w:tcPr>
            <w:tcW w:w="1945" w:type="dxa"/>
            <w:vAlign w:val="center"/>
          </w:tcPr>
          <w:p w14:paraId="35BA6BE0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9.</w:t>
            </w:r>
            <w:r>
              <w:rPr>
                <w:color w:val="000000"/>
                <w:sz w:val="18"/>
                <w:szCs w:val="18"/>
                <w:lang w:val="en-US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Įmonių investicijos į naujų inovatyvių sprendimų ir skaitmeninių paslaugų sukūrimą, naudojant atvirus duomenis (Sostinės regionas)</w:t>
            </w:r>
          </w:p>
        </w:tc>
        <w:tc>
          <w:tcPr>
            <w:tcW w:w="992" w:type="dxa"/>
            <w:vAlign w:val="center"/>
          </w:tcPr>
          <w:p w14:paraId="4BC9433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03259DAF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MVĮ</w:t>
            </w:r>
          </w:p>
        </w:tc>
        <w:tc>
          <w:tcPr>
            <w:tcW w:w="709" w:type="dxa"/>
            <w:vAlign w:val="center"/>
          </w:tcPr>
          <w:p w14:paraId="551EF53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851" w:type="dxa"/>
            <w:vAlign w:val="center"/>
          </w:tcPr>
          <w:p w14:paraId="1FB283D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850" w:type="dxa"/>
            <w:vAlign w:val="center"/>
          </w:tcPr>
          <w:p w14:paraId="1E77E04A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14:paraId="77E437E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 500</w:t>
            </w:r>
          </w:p>
          <w:p w14:paraId="094225B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96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  <w:p w14:paraId="7D8583F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77D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Įmonėms sukurtų paslaugų, produktų ir procesų vertė</w:t>
            </w:r>
          </w:p>
          <w:p w14:paraId="44D45A85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  <w:p w14:paraId="21A17E6E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Aukštą skaitmeninio intensyvumo lygį pasiekusios įmonės</w:t>
            </w:r>
          </w:p>
          <w:p w14:paraId="4B7BFAD5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20C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12 750 000</w:t>
            </w:r>
          </w:p>
          <w:p w14:paraId="70B9B9F0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  <w:p w14:paraId="201F1577" w14:textId="77777777" w:rsidR="00CA4064" w:rsidRDefault="00CA4064" w:rsidP="00CA4064">
            <w:pPr>
              <w:rPr>
                <w:sz w:val="18"/>
                <w:szCs w:val="18"/>
              </w:rPr>
            </w:pPr>
          </w:p>
          <w:p w14:paraId="638731A6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  <w:p w14:paraId="548888B7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F1C566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Align w:val="center"/>
          </w:tcPr>
          <w:p w14:paraId="1A2EA9A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</w:t>
            </w:r>
          </w:p>
        </w:tc>
      </w:tr>
      <w:tr w:rsidR="00CA4064" w14:paraId="537C765E" w14:textId="77777777" w:rsidTr="00AD1918">
        <w:trPr>
          <w:trHeight w:val="930"/>
        </w:trPr>
        <w:tc>
          <w:tcPr>
            <w:tcW w:w="1945" w:type="dxa"/>
            <w:vMerge w:val="restart"/>
            <w:vAlign w:val="center"/>
          </w:tcPr>
          <w:p w14:paraId="0C7C31A8" w14:textId="77777777" w:rsidR="00CA4064" w:rsidRDefault="00CA4064" w:rsidP="00CA4064">
            <w:pPr>
              <w:ind w:left="-57" w:right="-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9.2. Įmonių investicijos į naujų inovatyvių sprendimų ir skaitmeninių paslaugų sukūrimą, naudojant atvirus duomenis (Vidurio ir vakarų Lietuvos regionas)</w:t>
            </w:r>
          </w:p>
        </w:tc>
        <w:tc>
          <w:tcPr>
            <w:tcW w:w="992" w:type="dxa"/>
            <w:vMerge w:val="restart"/>
            <w:vAlign w:val="center"/>
          </w:tcPr>
          <w:p w14:paraId="1389BB4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594" w:type="dxa"/>
            <w:vMerge w:val="restart"/>
            <w:vAlign w:val="center"/>
          </w:tcPr>
          <w:p w14:paraId="25E30E1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MVĮ </w:t>
            </w:r>
          </w:p>
        </w:tc>
        <w:tc>
          <w:tcPr>
            <w:tcW w:w="709" w:type="dxa"/>
            <w:vMerge w:val="restart"/>
            <w:vAlign w:val="center"/>
          </w:tcPr>
          <w:p w14:paraId="12A0DDD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851" w:type="dxa"/>
            <w:vMerge w:val="restart"/>
            <w:vAlign w:val="center"/>
          </w:tcPr>
          <w:p w14:paraId="406AD473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850" w:type="dxa"/>
            <w:vMerge w:val="restart"/>
            <w:vAlign w:val="center"/>
          </w:tcPr>
          <w:p w14:paraId="5D650FB9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14:paraId="09192525" w14:textId="77777777" w:rsidR="00CA4064" w:rsidRDefault="00CA4064" w:rsidP="00CA4064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7 500  </w:t>
            </w:r>
          </w:p>
          <w:p w14:paraId="24B2B65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AD0E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2021–2027 IP</w:t>
            </w:r>
          </w:p>
          <w:p w14:paraId="74FDBDF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34B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FE8B43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Įmonėms sukurtų paslaugų, produktų ir procesų vertė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72948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12 750 000  (2029)</w:t>
            </w:r>
          </w:p>
          <w:p w14:paraId="63D76D9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A935FA4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CPVA</w:t>
            </w:r>
          </w:p>
        </w:tc>
        <w:tc>
          <w:tcPr>
            <w:tcW w:w="1276" w:type="dxa"/>
            <w:vMerge w:val="restart"/>
            <w:vAlign w:val="center"/>
          </w:tcPr>
          <w:p w14:paraId="62C8FC1B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Ekonomikos ir inovacijų ministerija</w:t>
            </w:r>
          </w:p>
        </w:tc>
      </w:tr>
      <w:tr w:rsidR="00CA4064" w14:paraId="48967802" w14:textId="77777777" w:rsidTr="006B051A">
        <w:trPr>
          <w:trHeight w:val="796"/>
        </w:trPr>
        <w:tc>
          <w:tcPr>
            <w:tcW w:w="1945" w:type="dxa"/>
            <w:vMerge/>
            <w:vAlign w:val="center"/>
          </w:tcPr>
          <w:p w14:paraId="68D5D6D4" w14:textId="77777777" w:rsidR="00CA4064" w:rsidRDefault="00CA4064" w:rsidP="00CA4064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9F655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73FEE09D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3FBE18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1086AB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F394F2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A60245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4B202BC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FAEE8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– Aukštą skaitmeninio intensyvumo lygį pasiekusios įmonės</w:t>
            </w:r>
          </w:p>
          <w:p w14:paraId="3685AE22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61C81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  </w:t>
            </w:r>
          </w:p>
          <w:p w14:paraId="6B3045A5" w14:textId="77777777" w:rsidR="00CA4064" w:rsidRDefault="00CA4064" w:rsidP="00CA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5ECC167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C46D00" w14:textId="77777777" w:rsidR="00CA4064" w:rsidRDefault="00CA4064" w:rsidP="00CA406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346AF" w14:paraId="6011399C" w14:textId="77777777" w:rsidTr="009346AF">
        <w:trPr>
          <w:trHeight w:val="413"/>
        </w:trPr>
        <w:tc>
          <w:tcPr>
            <w:tcW w:w="14879" w:type="dxa"/>
            <w:gridSpan w:val="12"/>
            <w:vAlign w:val="center"/>
          </w:tcPr>
          <w:p w14:paraId="56539894" w14:textId="5117DCFC" w:rsidR="009346AF" w:rsidRDefault="009346AF" w:rsidP="009346AF">
            <w:pPr>
              <w:rPr>
                <w:sz w:val="18"/>
                <w:szCs w:val="18"/>
              </w:rPr>
            </w:pPr>
            <w:r w:rsidRPr="002B185C">
              <w:rPr>
                <w:b/>
                <w:bCs/>
                <w:sz w:val="18"/>
                <w:szCs w:val="18"/>
              </w:rPr>
              <w:t>Pastaba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Pr="002B185C">
              <w:rPr>
                <w:color w:val="000000"/>
                <w:sz w:val="18"/>
                <w:szCs w:val="18"/>
              </w:rPr>
              <w:t>Projekt</w:t>
            </w:r>
            <w:r>
              <w:rPr>
                <w:color w:val="000000"/>
                <w:sz w:val="18"/>
                <w:szCs w:val="18"/>
              </w:rPr>
              <w:t>u</w:t>
            </w:r>
            <w:r w:rsidRPr="002B185C">
              <w:rPr>
                <w:color w:val="000000"/>
                <w:sz w:val="18"/>
                <w:szCs w:val="18"/>
              </w:rPr>
              <w:t xml:space="preserve"> „Duomenų valdymo modelio sukūrimas“ </w:t>
            </w:r>
            <w:r>
              <w:rPr>
                <w:color w:val="000000"/>
                <w:sz w:val="18"/>
                <w:szCs w:val="18"/>
              </w:rPr>
              <w:t>yra įgyvendinamos</w:t>
            </w:r>
            <w:r w:rsidRPr="002B185C">
              <w:rPr>
                <w:color w:val="000000"/>
                <w:sz w:val="18"/>
                <w:szCs w:val="18"/>
              </w:rPr>
              <w:t xml:space="preserve"> 3, 4, 5 ir 6 veikl</w:t>
            </w:r>
            <w:r>
              <w:rPr>
                <w:color w:val="000000"/>
                <w:sz w:val="18"/>
                <w:szCs w:val="18"/>
              </w:rPr>
              <w:t>os</w:t>
            </w:r>
            <w:r w:rsidRPr="002B185C">
              <w:rPr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6866234F" w14:textId="77777777" w:rsidR="004717AD" w:rsidRDefault="004717AD">
      <w:pPr>
        <w:rPr>
          <w:color w:val="000000"/>
          <w:sz w:val="18"/>
          <w:szCs w:val="18"/>
        </w:rPr>
      </w:pPr>
    </w:p>
    <w:p w14:paraId="0C126329" w14:textId="77777777" w:rsidR="006B051A" w:rsidRDefault="006B051A" w:rsidP="004717AD">
      <w:pPr>
        <w:jc w:val="both"/>
      </w:pPr>
    </w:p>
    <w:p w14:paraId="5C457D03" w14:textId="6EE2C0FC" w:rsidR="004717AD" w:rsidRDefault="004717AD" w:rsidP="004717AD">
      <w:pPr>
        <w:jc w:val="both"/>
      </w:pPr>
      <w:r>
        <w:t>Ekonomikos ir inovacijų ministrė</w:t>
      </w:r>
      <w:r>
        <w:tab/>
      </w:r>
      <w:r>
        <w:tab/>
      </w:r>
      <w:r>
        <w:tab/>
      </w:r>
      <w:r>
        <w:tab/>
        <w:t xml:space="preserve">                                                                      Aušrinė Armonaitė</w:t>
      </w:r>
    </w:p>
    <w:p w14:paraId="56084CAD" w14:textId="77777777" w:rsidR="00873B2A" w:rsidRDefault="00873B2A" w:rsidP="00873B2A">
      <w:pPr>
        <w:rPr>
          <w:szCs w:val="24"/>
        </w:rPr>
      </w:pPr>
    </w:p>
    <w:p w14:paraId="263CD030" w14:textId="77777777" w:rsidR="006B051A" w:rsidRDefault="006B051A" w:rsidP="00873B2A">
      <w:pPr>
        <w:rPr>
          <w:szCs w:val="24"/>
        </w:rPr>
      </w:pPr>
    </w:p>
    <w:p w14:paraId="032628F0" w14:textId="77777777" w:rsidR="006B051A" w:rsidRDefault="006B051A" w:rsidP="00873B2A">
      <w:pPr>
        <w:rPr>
          <w:szCs w:val="24"/>
        </w:rPr>
      </w:pPr>
    </w:p>
    <w:p w14:paraId="332B62CF" w14:textId="77777777" w:rsidR="006B051A" w:rsidRDefault="006B051A" w:rsidP="00873B2A">
      <w:pPr>
        <w:rPr>
          <w:szCs w:val="24"/>
        </w:rPr>
      </w:pPr>
    </w:p>
    <w:p w14:paraId="077F5632" w14:textId="4B033B57" w:rsidR="00873B2A" w:rsidRPr="00873B2A" w:rsidRDefault="00873B2A" w:rsidP="00873B2A">
      <w:pPr>
        <w:rPr>
          <w:sz w:val="18"/>
          <w:szCs w:val="18"/>
        </w:rPr>
      </w:pPr>
      <w:r w:rsidRPr="00873B2A">
        <w:rPr>
          <w:sz w:val="18"/>
          <w:szCs w:val="18"/>
        </w:rPr>
        <w:t>Parengė</w:t>
      </w:r>
    </w:p>
    <w:p w14:paraId="3B1A6CF1" w14:textId="77777777" w:rsidR="00873B2A" w:rsidRPr="00873B2A" w:rsidRDefault="00873B2A" w:rsidP="00873B2A">
      <w:pPr>
        <w:rPr>
          <w:sz w:val="18"/>
          <w:szCs w:val="18"/>
        </w:rPr>
      </w:pPr>
      <w:r w:rsidRPr="00873B2A">
        <w:rPr>
          <w:sz w:val="18"/>
          <w:szCs w:val="18"/>
        </w:rPr>
        <w:t xml:space="preserve">Ekonomikos ir inovacijų ministerijos </w:t>
      </w:r>
    </w:p>
    <w:p w14:paraId="7FD23CE7" w14:textId="77777777" w:rsidR="00873B2A" w:rsidRPr="00873B2A" w:rsidRDefault="00873B2A" w:rsidP="00873B2A">
      <w:pPr>
        <w:rPr>
          <w:sz w:val="18"/>
          <w:szCs w:val="18"/>
        </w:rPr>
      </w:pPr>
      <w:r w:rsidRPr="00873B2A">
        <w:rPr>
          <w:sz w:val="18"/>
          <w:szCs w:val="18"/>
        </w:rPr>
        <w:t>Skaitmeninės darbotvarkės departamento</w:t>
      </w:r>
    </w:p>
    <w:p w14:paraId="3F776493" w14:textId="77777777" w:rsidR="00873B2A" w:rsidRPr="00873B2A" w:rsidRDefault="00873B2A" w:rsidP="00873B2A">
      <w:pPr>
        <w:rPr>
          <w:sz w:val="18"/>
          <w:szCs w:val="18"/>
        </w:rPr>
      </w:pPr>
      <w:r w:rsidRPr="00873B2A">
        <w:rPr>
          <w:sz w:val="18"/>
          <w:szCs w:val="18"/>
        </w:rPr>
        <w:t>Skaitmeninių iniciatyvų valdymo skyriaus</w:t>
      </w:r>
    </w:p>
    <w:p w14:paraId="4A423D98" w14:textId="77777777" w:rsidR="00A212F2" w:rsidRDefault="00873B2A">
      <w:pPr>
        <w:rPr>
          <w:sz w:val="18"/>
          <w:szCs w:val="18"/>
        </w:rPr>
      </w:pPr>
      <w:r w:rsidRPr="00873B2A">
        <w:rPr>
          <w:sz w:val="18"/>
          <w:szCs w:val="18"/>
        </w:rPr>
        <w:t>vyriausioji specialistė</w:t>
      </w:r>
    </w:p>
    <w:p w14:paraId="6266BD94" w14:textId="77777777" w:rsidR="006B051A" w:rsidRDefault="006B051A">
      <w:pPr>
        <w:rPr>
          <w:sz w:val="18"/>
          <w:szCs w:val="18"/>
        </w:rPr>
      </w:pPr>
    </w:p>
    <w:p w14:paraId="4ED1A8CC" w14:textId="6B878D3D" w:rsidR="004717AD" w:rsidRPr="002B185C" w:rsidRDefault="00873B2A">
      <w:pPr>
        <w:rPr>
          <w:sz w:val="18"/>
          <w:szCs w:val="18"/>
        </w:rPr>
      </w:pPr>
      <w:r w:rsidRPr="00873B2A">
        <w:rPr>
          <w:sz w:val="18"/>
          <w:szCs w:val="18"/>
        </w:rPr>
        <w:t>Inga Petrauskienė</w:t>
      </w:r>
    </w:p>
    <w:sectPr w:rsidR="004717AD" w:rsidRPr="002B185C">
      <w:pgSz w:w="16838" w:h="11906" w:orient="landscape"/>
      <w:pgMar w:top="1701" w:right="567" w:bottom="1134" w:left="1701" w:header="567" w:footer="567" w:gutter="0"/>
      <w:pgNumType w:start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CA2B" w14:textId="77777777" w:rsidR="00413D9B" w:rsidRDefault="00413D9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D1E6D5F" w14:textId="77777777" w:rsidR="00413D9B" w:rsidRDefault="00413D9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8315657" w14:textId="77777777" w:rsidR="00413D9B" w:rsidRDefault="00413D9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9A97" w14:textId="77777777" w:rsidR="00413D9B" w:rsidRDefault="00413D9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F08ACC5" w14:textId="77777777" w:rsidR="00413D9B" w:rsidRDefault="00413D9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1793C13" w14:textId="77777777" w:rsidR="00413D9B" w:rsidRDefault="00413D9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E734" w14:textId="77777777" w:rsidR="00BD1C4D" w:rsidRDefault="00BD1C4D">
    <w:pPr>
      <w:pStyle w:val="Header"/>
      <w:jc w:val="center"/>
    </w:pPr>
  </w:p>
  <w:p w14:paraId="19F49341" w14:textId="77777777" w:rsidR="00BD1C4D" w:rsidRDefault="00BD1C4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127A5"/>
    <w:multiLevelType w:val="hybridMultilevel"/>
    <w:tmpl w:val="3B28D88A"/>
    <w:lvl w:ilvl="0" w:tplc="EA7C3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332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B3C86"/>
    <w:rsid w:val="001112FF"/>
    <w:rsid w:val="00296867"/>
    <w:rsid w:val="002B185C"/>
    <w:rsid w:val="002F5F5A"/>
    <w:rsid w:val="00306ECC"/>
    <w:rsid w:val="00413D9B"/>
    <w:rsid w:val="004717AD"/>
    <w:rsid w:val="004D128B"/>
    <w:rsid w:val="00502211"/>
    <w:rsid w:val="00640EB3"/>
    <w:rsid w:val="006B051A"/>
    <w:rsid w:val="006D3E76"/>
    <w:rsid w:val="007A6DD8"/>
    <w:rsid w:val="007B07C4"/>
    <w:rsid w:val="00823C71"/>
    <w:rsid w:val="00825CD5"/>
    <w:rsid w:val="00863DF7"/>
    <w:rsid w:val="00873B2A"/>
    <w:rsid w:val="00925076"/>
    <w:rsid w:val="0092767A"/>
    <w:rsid w:val="009346AF"/>
    <w:rsid w:val="00970372"/>
    <w:rsid w:val="00A212F2"/>
    <w:rsid w:val="00A2724A"/>
    <w:rsid w:val="00AD1918"/>
    <w:rsid w:val="00AE18EE"/>
    <w:rsid w:val="00AF1F24"/>
    <w:rsid w:val="00B86CDA"/>
    <w:rsid w:val="00BA2594"/>
    <w:rsid w:val="00BD1C4D"/>
    <w:rsid w:val="00C21446"/>
    <w:rsid w:val="00C40B9A"/>
    <w:rsid w:val="00CA4064"/>
    <w:rsid w:val="00D52764"/>
    <w:rsid w:val="00DB0054"/>
    <w:rsid w:val="00E148A0"/>
    <w:rsid w:val="00E415BD"/>
    <w:rsid w:val="00E6338C"/>
    <w:rsid w:val="00F108EB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48C5"/>
  <w15:docId w15:val="{896DE39D-B149-4D65-8D4D-BC5667A4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rsid w:val="00A2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E498144A882846B31042637F5926F9" ma:contentTypeVersion="13" ma:contentTypeDescription="Kurkite naują dokumentą." ma:contentTypeScope="" ma:versionID="6a2a11ee0c8f93efef528b1a938a0efa">
  <xsd:schema xmlns:xsd="http://www.w3.org/2001/XMLSchema" xmlns:ns3="13e86250-ccf9-4ce3-b384-d10b9977f78c" xmlns:ns4="ab4c6488-6cd4-48bf-9d49-3d600eab8460" targetNamespace="http://schemas.microsoft.com/office/2006/metadata/properties" ma:root="true" ma:fieldsID="a518a6d2d30173fecd638e3187e1acad" ns3:_="" ns4:_="">
    <xsd:import namespace="13e86250-ccf9-4ce3-b384-d10b9977f78c"/>
    <xsd:import namespace="ab4c6488-6cd4-48bf-9d49-3d600eab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targetNamespace="13e86250-ccf9-4ce3-b384-d10b9977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ab4c6488-6cd4-48bf-9d49-3d600eab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7EE3A-7803-4391-86A3-DB77F0836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ACC8E-96B2-4889-9129-D09C12A63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A7C81-73B3-4C3D-AD44-D7AF4B7A8C4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7E31F7-ACCF-4D26-BDC0-0902735F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13e86250-ccf9-4ce3-b384-d10b9977f78c"/>
    <ds:schemaRef ds:uri="ab4c6488-6cd4-48bf-9d49-3d600eab8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4020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Inga Petrauskienė</cp:lastModifiedBy>
  <cp:revision>18</cp:revision>
  <cp:lastPrinted>2022-06-07T14:23:00Z</cp:lastPrinted>
  <dcterms:created xsi:type="dcterms:W3CDTF">2023-08-10T08:05:00Z</dcterms:created>
  <dcterms:modified xsi:type="dcterms:W3CDTF">2023-08-11T06:46:00Z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0x0101003AE498144A882846B31042637F5926F9</vt:lpwstr>
  </property>
</Properties>
</file>