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051859E" w:rsidR="007A39F1" w:rsidRPr="00873A28" w:rsidRDefault="00702D24"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6D0BDA">
        <w:rPr>
          <w:rFonts w:ascii="Times New Roman" w:eastAsia="Times New Roman" w:hAnsi="Times New Roman" w:cs="Times New Roman"/>
          <w:b/>
          <w:bCs/>
          <w:sz w:val="24"/>
          <w:szCs w:val="24"/>
        </w:rPr>
        <w:t>PARAMA</w:t>
      </w:r>
      <w:r w:rsidR="003C3DC6">
        <w:rPr>
          <w:rFonts w:ascii="Times New Roman" w:eastAsia="Times New Roman" w:hAnsi="Times New Roman" w:cs="Times New Roman"/>
          <w:b/>
          <w:bCs/>
          <w:sz w:val="24"/>
          <w:szCs w:val="24"/>
        </w:rPr>
        <w:t xml:space="preserve"> MOKSLO IR</w:t>
      </w:r>
      <w:r w:rsidR="001D1327">
        <w:rPr>
          <w:rFonts w:ascii="Times New Roman" w:eastAsia="Times New Roman" w:hAnsi="Times New Roman" w:cs="Times New Roman"/>
          <w:b/>
          <w:bCs/>
          <w:sz w:val="24"/>
          <w:szCs w:val="24"/>
        </w:rPr>
        <w:t xml:space="preserve"> VERSLO KOMPETENCIJŲ STIPRINIMUI RENGTI TARPTAUTINES PROJEKTŲ PARAIŠKAS MTEPI VEIKLOMS FINANSUOTI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724CB0" w14:textId="051A72C3" w:rsidR="006D0BDA" w:rsidRDefault="00D41DE2" w:rsidP="00AE07EC">
      <w:pPr>
        <w:spacing w:after="0" w:line="240" w:lineRule="auto"/>
        <w:jc w:val="center"/>
        <w:rPr>
          <w:rFonts w:ascii="Times New Roman" w:hAnsi="Times New Roman" w:cs="Times New Roman"/>
          <w:iCs/>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877049">
        <w:rPr>
          <w:rFonts w:ascii="Times New Roman" w:hAnsi="Times New Roman" w:cs="Times New Roman"/>
          <w:iCs/>
          <w:sz w:val="24"/>
          <w:szCs w:val="24"/>
        </w:rPr>
        <w:t>10-041-P</w:t>
      </w:r>
    </w:p>
    <w:p w14:paraId="31C64C6E" w14:textId="731188D7" w:rsidR="00244F72" w:rsidRDefault="00244F72" w:rsidP="00AE07EC">
      <w:pPr>
        <w:spacing w:after="0" w:line="240" w:lineRule="auto"/>
        <w:jc w:val="center"/>
        <w:rPr>
          <w:sz w:val="18"/>
          <w:szCs w:val="18"/>
        </w:rPr>
      </w:pPr>
    </w:p>
    <w:p w14:paraId="456A2D3D" w14:textId="77777777" w:rsidR="001D1327" w:rsidRPr="00514106" w:rsidRDefault="001D1327" w:rsidP="00AE07EC">
      <w:pPr>
        <w:spacing w:after="0" w:line="240" w:lineRule="auto"/>
        <w:jc w:val="center"/>
        <w:rPr>
          <w:rFonts w:ascii="Times New Roman" w:hAnsi="Times New Roman" w:cs="Times New Roman"/>
          <w:i/>
          <w:iCs/>
          <w:color w:val="808080" w:themeColor="background1" w:themeShade="80"/>
          <w:sz w:val="24"/>
          <w:szCs w:val="24"/>
        </w:rPr>
      </w:pPr>
    </w:p>
    <w:p w14:paraId="50E8961C" w14:textId="54F5D200" w:rsidR="003C3DC6" w:rsidRDefault="006E33E6" w:rsidP="00A55F28">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A55F28">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A55F28">
        <w:rPr>
          <w:rFonts w:ascii="Times New Roman" w:hAnsi="Times New Roman" w:cs="Times New Roman"/>
          <w:sz w:val="24"/>
          <w:szCs w:val="24"/>
        </w:rPr>
        <w:t xml:space="preserve"> </w:t>
      </w:r>
      <w:r w:rsidR="00007267" w:rsidRPr="00A55F2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w:t>
      </w:r>
      <w:r w:rsidR="00777E0D">
        <w:rPr>
          <w:rFonts w:ascii="Times New Roman" w:hAnsi="Times New Roman" w:cs="Times New Roman"/>
          <w:sz w:val="24"/>
          <w:szCs w:val="24"/>
        </w:rPr>
        <w:t>roj</w:t>
      </w:r>
      <w:r w:rsidR="00DD645D">
        <w:rPr>
          <w:rFonts w:ascii="Times New Roman" w:hAnsi="Times New Roman" w:cs="Times New Roman"/>
          <w:sz w:val="24"/>
          <w:szCs w:val="24"/>
        </w:rPr>
        <w:t>ektų finansavimo aprašu Nr. 8, patvirtintu 2023 m. birželio</w:t>
      </w:r>
      <w:r w:rsidR="00007267" w:rsidRPr="00A55F28">
        <w:rPr>
          <w:rFonts w:ascii="Times New Roman" w:hAnsi="Times New Roman" w:cs="Times New Roman"/>
          <w:sz w:val="24"/>
          <w:szCs w:val="24"/>
        </w:rPr>
        <w:t xml:space="preserve"> </w:t>
      </w:r>
      <w:r w:rsidR="00DD645D">
        <w:rPr>
          <w:rFonts w:ascii="Times New Roman" w:hAnsi="Times New Roman" w:cs="Times New Roman"/>
          <w:sz w:val="24"/>
          <w:szCs w:val="24"/>
          <w:lang w:val="en-US"/>
        </w:rPr>
        <w:t>29</w:t>
      </w:r>
      <w:r w:rsidR="00007267" w:rsidRPr="00A55F28">
        <w:rPr>
          <w:rFonts w:ascii="Times New Roman" w:hAnsi="Times New Roman" w:cs="Times New Roman"/>
          <w:sz w:val="24"/>
          <w:szCs w:val="24"/>
        </w:rPr>
        <w:t xml:space="preserve"> d. Lietuvos Respublikos švietimo, mokslo ir sporto ministro įsakymu Nr. V-</w:t>
      </w:r>
      <w:r w:rsidR="00DD645D">
        <w:rPr>
          <w:rFonts w:ascii="Times New Roman" w:hAnsi="Times New Roman" w:cs="Times New Roman"/>
          <w:sz w:val="24"/>
          <w:szCs w:val="24"/>
        </w:rPr>
        <w:t>924</w:t>
      </w:r>
      <w:r w:rsidR="00A55F28" w:rsidRPr="00A55F28">
        <w:rPr>
          <w:rFonts w:ascii="Times New Roman" w:hAnsi="Times New Roman" w:cs="Times New Roman"/>
          <w:sz w:val="24"/>
          <w:szCs w:val="24"/>
        </w:rPr>
        <w:t xml:space="preserve">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sidR="00A55F28">
        <w:rPr>
          <w:rFonts w:ascii="Times New Roman" w:hAnsi="Times New Roman" w:cs="Times New Roman"/>
          <w:sz w:val="24"/>
          <w:szCs w:val="24"/>
        </w:rPr>
        <w:t>aprašo patvirtinimo“ pakeitimo“</w:t>
      </w:r>
      <w:r w:rsidR="00D66B52">
        <w:rPr>
          <w:rFonts w:ascii="Times New Roman" w:hAnsi="Times New Roman" w:cs="Times New Roman"/>
          <w:sz w:val="24"/>
          <w:szCs w:val="24"/>
        </w:rPr>
        <w:t xml:space="preserve"> (Aprašas)</w:t>
      </w:r>
      <w:r w:rsidR="00A55F28">
        <w:rPr>
          <w:rFonts w:ascii="Times New Roman" w:hAnsi="Times New Roman" w:cs="Times New Roman"/>
          <w:sz w:val="24"/>
          <w:szCs w:val="24"/>
        </w:rPr>
        <w:t>.</w:t>
      </w:r>
      <w:r w:rsidR="003C3DC6">
        <w:rPr>
          <w:rFonts w:ascii="Times New Roman" w:hAnsi="Times New Roman" w:cs="Times New Roman"/>
          <w:sz w:val="24"/>
          <w:szCs w:val="24"/>
        </w:rPr>
        <w:t xml:space="preserve">  </w:t>
      </w:r>
    </w:p>
    <w:p w14:paraId="75862988" w14:textId="36F436F3" w:rsidR="0094515F" w:rsidRDefault="0094515F" w:rsidP="00A55F28">
      <w:pPr>
        <w:spacing w:after="0" w:line="240" w:lineRule="auto"/>
        <w:ind w:firstLine="567"/>
        <w:jc w:val="both"/>
        <w:rPr>
          <w:rFonts w:ascii="Times New Roman" w:hAnsi="Times New Roman" w:cs="Times New Roman"/>
          <w:sz w:val="24"/>
          <w:szCs w:val="24"/>
        </w:rPr>
      </w:pPr>
    </w:p>
    <w:p w14:paraId="51ECDB86" w14:textId="06AE75F4" w:rsidR="0094515F" w:rsidRDefault="0094515F" w:rsidP="00A55F28">
      <w:pPr>
        <w:spacing w:after="0" w:line="240" w:lineRule="auto"/>
        <w:ind w:firstLine="567"/>
        <w:jc w:val="both"/>
        <w:rPr>
          <w:rFonts w:ascii="Times New Roman" w:hAnsi="Times New Roman" w:cs="Times New Roman"/>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515F" w:rsidRPr="008B168C" w:rsidDel="00CA2776" w14:paraId="484873CE" w14:textId="77777777" w:rsidTr="00384E7D">
        <w:trPr>
          <w:cantSplit/>
          <w:trHeight w:val="415"/>
        </w:trPr>
        <w:tc>
          <w:tcPr>
            <w:tcW w:w="766" w:type="dxa"/>
          </w:tcPr>
          <w:p w14:paraId="0DAC6AEE" w14:textId="77777777" w:rsidR="0094515F" w:rsidRPr="00F410EA" w:rsidDel="00CA2776" w:rsidRDefault="0094515F" w:rsidP="00384E7D">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A8EEDE0" w14:textId="77777777" w:rsidR="0094515F" w:rsidRPr="008B168C" w:rsidDel="00CA2776" w:rsidRDefault="0094515F" w:rsidP="00384E7D">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94515F" w:rsidRPr="008B168C" w:rsidDel="00CA2776" w14:paraId="6F8222CA" w14:textId="77777777" w:rsidTr="00384E7D">
        <w:trPr>
          <w:cantSplit/>
          <w:trHeight w:val="300"/>
        </w:trPr>
        <w:tc>
          <w:tcPr>
            <w:tcW w:w="766" w:type="dxa"/>
          </w:tcPr>
          <w:p w14:paraId="1E8F7FFA" w14:textId="77777777" w:rsidR="0094515F" w:rsidRPr="00F410EA" w:rsidDel="00CA2776" w:rsidRDefault="0094515F" w:rsidP="00384E7D">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22D6102" w14:textId="77777777" w:rsidR="0094515F" w:rsidRPr="008B168C" w:rsidDel="00CA2776" w:rsidRDefault="0094515F" w:rsidP="00384E7D">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21EF2C45" w14:textId="187E5335" w:rsidR="0094515F" w:rsidRPr="008B168C"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12-001-01-02-01</w:t>
            </w:r>
          </w:p>
        </w:tc>
      </w:tr>
      <w:tr w:rsidR="0094515F" w:rsidRPr="008B168C" w:rsidDel="00CA2776" w14:paraId="2CEE9F31" w14:textId="77777777" w:rsidTr="00384E7D">
        <w:trPr>
          <w:cantSplit/>
          <w:trHeight w:val="300"/>
        </w:trPr>
        <w:tc>
          <w:tcPr>
            <w:tcW w:w="766" w:type="dxa"/>
          </w:tcPr>
          <w:p w14:paraId="6E7D9A6A" w14:textId="77777777" w:rsidR="0094515F" w:rsidRPr="00F410EA" w:rsidDel="00CA2776" w:rsidRDefault="0094515F" w:rsidP="00384E7D">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6399B83C" w14:textId="77777777" w:rsidR="0094515F" w:rsidRPr="008B168C" w:rsidDel="00CA2776" w:rsidRDefault="0094515F" w:rsidP="00384E7D">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1B3DCD03" w14:textId="230CAC57" w:rsidR="0094515F" w:rsidRPr="008B168C"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Stiprinti inovacijų ekosistemos mokslo centruose</w:t>
            </w:r>
          </w:p>
        </w:tc>
      </w:tr>
      <w:tr w:rsidR="0094515F" w:rsidRPr="008B168C" w14:paraId="02D3B63C" w14:textId="77777777" w:rsidTr="00384E7D">
        <w:trPr>
          <w:cantSplit/>
        </w:trPr>
        <w:tc>
          <w:tcPr>
            <w:tcW w:w="766" w:type="dxa"/>
          </w:tcPr>
          <w:p w14:paraId="595DEFFE" w14:textId="77777777" w:rsidR="0094515F" w:rsidRPr="00F410EA" w:rsidDel="00CA2776" w:rsidRDefault="0094515F" w:rsidP="00384E7D">
            <w:pPr>
              <w:rPr>
                <w:rFonts w:ascii="Times New Roman" w:hAnsi="Times New Roman" w:cs="Times New Roman"/>
                <w:b/>
              </w:rPr>
            </w:pPr>
            <w:r w:rsidRPr="00F410EA">
              <w:rPr>
                <w:rFonts w:ascii="Times New Roman" w:hAnsi="Times New Roman" w:cs="Times New Roman"/>
                <w:b/>
              </w:rPr>
              <w:t>1.3.</w:t>
            </w:r>
          </w:p>
        </w:tc>
        <w:tc>
          <w:tcPr>
            <w:tcW w:w="2205" w:type="dxa"/>
          </w:tcPr>
          <w:p w14:paraId="03CCD146" w14:textId="77777777" w:rsidR="0094515F" w:rsidRPr="008B168C" w:rsidDel="00CA2776" w:rsidRDefault="0094515F" w:rsidP="00384E7D">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385106B" w14:textId="59324D38" w:rsidR="0094515F" w:rsidRPr="004173A5"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Lietuvos Respublikos švietimo, mokslo ir sporto</w:t>
            </w:r>
            <w:r>
              <w:rPr>
                <w:rFonts w:ascii="Times New Roman" w:hAnsi="Times New Roman" w:cs="Times New Roman"/>
                <w:sz w:val="24"/>
                <w:szCs w:val="24"/>
              </w:rPr>
              <w:t xml:space="preserve"> ministerija</w:t>
            </w:r>
          </w:p>
        </w:tc>
      </w:tr>
      <w:tr w:rsidR="0094515F" w:rsidRPr="008B168C" w14:paraId="18CA7213" w14:textId="77777777" w:rsidTr="00384E7D">
        <w:trPr>
          <w:cantSplit/>
        </w:trPr>
        <w:tc>
          <w:tcPr>
            <w:tcW w:w="766" w:type="dxa"/>
          </w:tcPr>
          <w:p w14:paraId="0F02DBB7" w14:textId="77777777" w:rsidR="0094515F" w:rsidRPr="00F410EA" w:rsidDel="00CA2776" w:rsidRDefault="0094515F" w:rsidP="00384E7D">
            <w:pPr>
              <w:rPr>
                <w:rFonts w:ascii="Times New Roman" w:hAnsi="Times New Roman" w:cs="Times New Roman"/>
                <w:b/>
              </w:rPr>
            </w:pPr>
            <w:r w:rsidRPr="00F410EA">
              <w:rPr>
                <w:rFonts w:ascii="Times New Roman" w:hAnsi="Times New Roman" w:cs="Times New Roman"/>
                <w:b/>
              </w:rPr>
              <w:t>1.4.</w:t>
            </w:r>
          </w:p>
        </w:tc>
        <w:tc>
          <w:tcPr>
            <w:tcW w:w="2205" w:type="dxa"/>
          </w:tcPr>
          <w:p w14:paraId="7BB3ACA2" w14:textId="77777777" w:rsidR="0094515F" w:rsidRPr="008B168C" w:rsidDel="00CA2776" w:rsidRDefault="0094515F" w:rsidP="00384E7D">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6F2B9B0" w14:textId="50483E7A" w:rsidR="0094515F" w:rsidRPr="004173A5" w:rsidDel="00CA2776" w:rsidRDefault="0094515F" w:rsidP="00384E7D">
            <w:pPr>
              <w:rPr>
                <w:rFonts w:ascii="Times New Roman" w:hAnsi="Times New Roman" w:cs="Times New Roman"/>
                <w:i/>
                <w:iCs/>
              </w:rPr>
            </w:pPr>
          </w:p>
        </w:tc>
      </w:tr>
      <w:tr w:rsidR="0094515F" w:rsidRPr="008B168C" w14:paraId="3DF4271E" w14:textId="77777777" w:rsidTr="00384E7D">
        <w:trPr>
          <w:cantSplit/>
        </w:trPr>
        <w:tc>
          <w:tcPr>
            <w:tcW w:w="766" w:type="dxa"/>
          </w:tcPr>
          <w:p w14:paraId="29871447" w14:textId="77777777" w:rsidR="0094515F" w:rsidRPr="00F410EA" w:rsidRDefault="0094515F" w:rsidP="00384E7D">
            <w:pPr>
              <w:rPr>
                <w:rFonts w:ascii="Times New Roman" w:hAnsi="Times New Roman" w:cs="Times New Roman"/>
                <w:b/>
              </w:rPr>
            </w:pPr>
            <w:r w:rsidRPr="00F410EA">
              <w:rPr>
                <w:rFonts w:ascii="Times New Roman" w:hAnsi="Times New Roman" w:cs="Times New Roman"/>
                <w:b/>
              </w:rPr>
              <w:t>1.5.</w:t>
            </w:r>
          </w:p>
        </w:tc>
        <w:tc>
          <w:tcPr>
            <w:tcW w:w="2205" w:type="dxa"/>
          </w:tcPr>
          <w:p w14:paraId="3E21A54F" w14:textId="77777777" w:rsidR="0094515F" w:rsidRPr="008B168C" w:rsidDel="00CA2776" w:rsidRDefault="0094515F" w:rsidP="00384E7D">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82FD466" w14:textId="0071C102" w:rsidR="0094515F" w:rsidRPr="00B25F4C" w:rsidDel="00CA2776" w:rsidRDefault="00A50A8F" w:rsidP="00384E7D">
            <w:pPr>
              <w:rPr>
                <w:rFonts w:ascii="Times New Roman" w:hAnsi="Times New Roman" w:cs="Times New Roman"/>
                <w:i/>
                <w:iCs/>
              </w:rPr>
            </w:pPr>
            <w:hyperlink r:id="rId11" w:history="1">
              <w:r w:rsidR="00E04A08" w:rsidRPr="00B25F4C">
                <w:rPr>
                  <w:rStyle w:val="Hipersaitas"/>
                  <w:rFonts w:ascii="Times New Roman" w:hAnsi="Times New Roman" w:cs="Times New Roman"/>
                </w:rPr>
                <w:t>https://www.e-tar.lt/portal/lt/legalAct/ffc31d40170011ee9f7ec2ffce8b47bc</w:t>
              </w:r>
            </w:hyperlink>
          </w:p>
        </w:tc>
      </w:tr>
    </w:tbl>
    <w:p w14:paraId="6DEFD60C" w14:textId="7F046D97" w:rsidR="0094515F" w:rsidRDefault="0094515F" w:rsidP="00A55F28">
      <w:pPr>
        <w:spacing w:after="0" w:line="240" w:lineRule="auto"/>
        <w:ind w:firstLine="567"/>
        <w:jc w:val="both"/>
        <w:rPr>
          <w:rFonts w:ascii="Times New Roman" w:hAnsi="Times New Roman" w:cs="Times New Roman"/>
          <w:sz w:val="24"/>
          <w:szCs w:val="24"/>
        </w:rPr>
      </w:pPr>
    </w:p>
    <w:p w14:paraId="67ED33E9" w14:textId="11ED6DCE" w:rsidR="0094515F" w:rsidRDefault="0094515F" w:rsidP="00A55F28">
      <w:pPr>
        <w:spacing w:after="0" w:line="240" w:lineRule="auto"/>
        <w:ind w:firstLine="567"/>
        <w:jc w:val="both"/>
        <w:rPr>
          <w:rFonts w:ascii="Times New Roman" w:hAnsi="Times New Roman" w:cs="Times New Roman"/>
          <w:sz w:val="24"/>
          <w:szCs w:val="24"/>
        </w:rPr>
      </w:pPr>
    </w:p>
    <w:p w14:paraId="5C9A2A7C" w14:textId="215CCF29" w:rsidR="0094515F" w:rsidRDefault="0094515F" w:rsidP="00A55F28">
      <w:pPr>
        <w:spacing w:after="0" w:line="240" w:lineRule="auto"/>
        <w:ind w:firstLine="567"/>
        <w:jc w:val="both"/>
        <w:rPr>
          <w:rFonts w:ascii="Times New Roman" w:hAnsi="Times New Roman" w:cs="Times New Roman"/>
          <w:sz w:val="24"/>
          <w:szCs w:val="24"/>
        </w:rPr>
      </w:pPr>
    </w:p>
    <w:p w14:paraId="008411E5" w14:textId="65AF21EE" w:rsidR="0094515F" w:rsidRDefault="0094515F" w:rsidP="00A55F28">
      <w:pPr>
        <w:spacing w:after="0" w:line="240" w:lineRule="auto"/>
        <w:ind w:firstLine="567"/>
        <w:jc w:val="both"/>
        <w:rPr>
          <w:rFonts w:ascii="Times New Roman" w:hAnsi="Times New Roman" w:cs="Times New Roman"/>
          <w:sz w:val="24"/>
          <w:szCs w:val="24"/>
        </w:rPr>
      </w:pPr>
    </w:p>
    <w:p w14:paraId="0AB599F5" w14:textId="73DFF98F" w:rsidR="0094515F" w:rsidRDefault="0094515F" w:rsidP="00A55F28">
      <w:pPr>
        <w:spacing w:after="0" w:line="240" w:lineRule="auto"/>
        <w:ind w:firstLine="567"/>
        <w:jc w:val="both"/>
        <w:rPr>
          <w:rFonts w:ascii="Times New Roman" w:hAnsi="Times New Roman" w:cs="Times New Roman"/>
          <w:sz w:val="24"/>
          <w:szCs w:val="24"/>
        </w:rPr>
      </w:pPr>
    </w:p>
    <w:p w14:paraId="7275CD92" w14:textId="2C5C462A" w:rsidR="0094515F" w:rsidRDefault="0094515F" w:rsidP="00A55F28">
      <w:pPr>
        <w:spacing w:after="0" w:line="240" w:lineRule="auto"/>
        <w:ind w:firstLine="567"/>
        <w:jc w:val="both"/>
        <w:rPr>
          <w:rFonts w:ascii="Times New Roman" w:hAnsi="Times New Roman" w:cs="Times New Roman"/>
          <w:sz w:val="24"/>
          <w:szCs w:val="24"/>
        </w:rPr>
      </w:pPr>
    </w:p>
    <w:p w14:paraId="6AFC70ED" w14:textId="718532B9" w:rsidR="0094515F" w:rsidRDefault="0094515F" w:rsidP="00A55F28">
      <w:pPr>
        <w:spacing w:after="0" w:line="240" w:lineRule="auto"/>
        <w:ind w:firstLine="567"/>
        <w:jc w:val="both"/>
        <w:rPr>
          <w:rFonts w:ascii="Times New Roman" w:hAnsi="Times New Roman" w:cs="Times New Roman"/>
          <w:sz w:val="24"/>
          <w:szCs w:val="24"/>
        </w:rPr>
      </w:pPr>
    </w:p>
    <w:p w14:paraId="1DF7E283" w14:textId="49B98671" w:rsidR="0094515F" w:rsidRDefault="0094515F" w:rsidP="00A55F28">
      <w:pPr>
        <w:spacing w:after="0" w:line="240" w:lineRule="auto"/>
        <w:ind w:firstLine="567"/>
        <w:jc w:val="both"/>
        <w:rPr>
          <w:rFonts w:ascii="Times New Roman" w:hAnsi="Times New Roman" w:cs="Times New Roman"/>
          <w:sz w:val="24"/>
          <w:szCs w:val="24"/>
        </w:rPr>
      </w:pPr>
    </w:p>
    <w:p w14:paraId="6D67887F" w14:textId="37EC5C1C" w:rsidR="0094515F" w:rsidRDefault="0094515F" w:rsidP="00A55F28">
      <w:pPr>
        <w:spacing w:after="0" w:line="240" w:lineRule="auto"/>
        <w:ind w:firstLine="567"/>
        <w:jc w:val="both"/>
        <w:rPr>
          <w:rFonts w:ascii="Times New Roman" w:hAnsi="Times New Roman" w:cs="Times New Roman"/>
          <w:sz w:val="24"/>
          <w:szCs w:val="24"/>
        </w:rPr>
      </w:pPr>
    </w:p>
    <w:p w14:paraId="01966E46" w14:textId="03112D94" w:rsidR="0094515F" w:rsidRDefault="0094515F" w:rsidP="00A55F28">
      <w:pPr>
        <w:spacing w:after="0" w:line="240" w:lineRule="auto"/>
        <w:ind w:firstLine="567"/>
        <w:jc w:val="both"/>
        <w:rPr>
          <w:rFonts w:ascii="Times New Roman" w:hAnsi="Times New Roman" w:cs="Times New Roman"/>
          <w:sz w:val="24"/>
          <w:szCs w:val="24"/>
        </w:rPr>
      </w:pPr>
    </w:p>
    <w:p w14:paraId="450E3872" w14:textId="4D983CCC" w:rsidR="0094515F" w:rsidRDefault="0094515F" w:rsidP="00A55F28">
      <w:pPr>
        <w:spacing w:after="0" w:line="240" w:lineRule="auto"/>
        <w:ind w:firstLine="567"/>
        <w:jc w:val="both"/>
        <w:rPr>
          <w:rFonts w:ascii="Times New Roman" w:hAnsi="Times New Roman" w:cs="Times New Roman"/>
          <w:sz w:val="24"/>
          <w:szCs w:val="24"/>
        </w:rPr>
      </w:pPr>
    </w:p>
    <w:p w14:paraId="6461455C" w14:textId="02AEBFCE" w:rsidR="0094515F" w:rsidRDefault="0094515F" w:rsidP="00A55F28">
      <w:pPr>
        <w:spacing w:after="0" w:line="240" w:lineRule="auto"/>
        <w:ind w:firstLine="567"/>
        <w:jc w:val="both"/>
        <w:rPr>
          <w:rFonts w:ascii="Times New Roman" w:hAnsi="Times New Roman" w:cs="Times New Roman"/>
          <w:sz w:val="24"/>
          <w:szCs w:val="24"/>
        </w:rPr>
      </w:pPr>
    </w:p>
    <w:p w14:paraId="0500EC19" w14:textId="0F6E3FA6" w:rsidR="0094515F" w:rsidRDefault="0094515F" w:rsidP="00A55F28">
      <w:pPr>
        <w:spacing w:after="0" w:line="240" w:lineRule="auto"/>
        <w:ind w:firstLine="567"/>
        <w:jc w:val="both"/>
        <w:rPr>
          <w:rFonts w:ascii="Times New Roman" w:hAnsi="Times New Roman" w:cs="Times New Roman"/>
          <w:sz w:val="24"/>
          <w:szCs w:val="24"/>
        </w:rPr>
      </w:pPr>
    </w:p>
    <w:p w14:paraId="138C6F22" w14:textId="0D90198C" w:rsidR="0094515F" w:rsidRDefault="0094515F" w:rsidP="00A55F28">
      <w:pPr>
        <w:spacing w:after="0" w:line="240" w:lineRule="auto"/>
        <w:ind w:firstLine="567"/>
        <w:jc w:val="both"/>
        <w:rPr>
          <w:rFonts w:ascii="Times New Roman" w:hAnsi="Times New Roman" w:cs="Times New Roman"/>
          <w:sz w:val="24"/>
          <w:szCs w:val="24"/>
        </w:rPr>
      </w:pPr>
    </w:p>
    <w:p w14:paraId="6C30D5CD" w14:textId="28871C09" w:rsidR="0094515F" w:rsidRDefault="0094515F" w:rsidP="00A55F28">
      <w:pPr>
        <w:spacing w:after="0" w:line="240" w:lineRule="auto"/>
        <w:ind w:firstLine="567"/>
        <w:jc w:val="both"/>
        <w:rPr>
          <w:rFonts w:ascii="Times New Roman" w:hAnsi="Times New Roman" w:cs="Times New Roman"/>
          <w:sz w:val="24"/>
          <w:szCs w:val="24"/>
        </w:rPr>
      </w:pPr>
    </w:p>
    <w:p w14:paraId="624B5F8E" w14:textId="009DC612" w:rsidR="0094515F" w:rsidRDefault="0094515F" w:rsidP="00A55F28">
      <w:pPr>
        <w:spacing w:after="0" w:line="240" w:lineRule="auto"/>
        <w:ind w:firstLine="567"/>
        <w:jc w:val="both"/>
        <w:rPr>
          <w:rFonts w:ascii="Times New Roman" w:hAnsi="Times New Roman" w:cs="Times New Roman"/>
          <w:sz w:val="24"/>
          <w:szCs w:val="24"/>
        </w:rPr>
      </w:pPr>
    </w:p>
    <w:p w14:paraId="3FC46134" w14:textId="6BD1D85D" w:rsidR="0094515F" w:rsidRDefault="0094515F" w:rsidP="00A55F28">
      <w:pPr>
        <w:spacing w:after="0" w:line="240" w:lineRule="auto"/>
        <w:ind w:firstLine="567"/>
        <w:jc w:val="both"/>
        <w:rPr>
          <w:rFonts w:ascii="Times New Roman" w:hAnsi="Times New Roman" w:cs="Times New Roman"/>
          <w:sz w:val="24"/>
          <w:szCs w:val="24"/>
        </w:rPr>
      </w:pPr>
    </w:p>
    <w:p w14:paraId="6C66503C" w14:textId="554B22F6" w:rsidR="0094515F" w:rsidRDefault="0094515F" w:rsidP="00A55F28">
      <w:pPr>
        <w:spacing w:after="0" w:line="240" w:lineRule="auto"/>
        <w:ind w:firstLine="567"/>
        <w:jc w:val="both"/>
        <w:rPr>
          <w:rFonts w:ascii="Times New Roman" w:hAnsi="Times New Roman" w:cs="Times New Roman"/>
          <w:sz w:val="24"/>
          <w:szCs w:val="24"/>
        </w:rPr>
      </w:pPr>
    </w:p>
    <w:p w14:paraId="3E890AEA" w14:textId="2A747ACA" w:rsidR="00414312" w:rsidRDefault="00414312" w:rsidP="00A55F28">
      <w:pPr>
        <w:spacing w:after="0" w:line="240" w:lineRule="auto"/>
        <w:ind w:firstLine="567"/>
        <w:jc w:val="both"/>
        <w:rPr>
          <w:rFonts w:ascii="Times New Roman" w:hAnsi="Times New Roman" w:cs="Times New Roman"/>
          <w:sz w:val="24"/>
          <w:szCs w:val="24"/>
        </w:rPr>
      </w:pPr>
    </w:p>
    <w:p w14:paraId="519771AC" w14:textId="77777777" w:rsidR="00414312" w:rsidRDefault="00414312" w:rsidP="00A55F28">
      <w:pPr>
        <w:spacing w:after="0" w:line="240" w:lineRule="auto"/>
        <w:ind w:firstLine="567"/>
        <w:jc w:val="both"/>
        <w:rPr>
          <w:rFonts w:ascii="Times New Roman" w:hAnsi="Times New Roman" w:cs="Times New Roman"/>
          <w:sz w:val="24"/>
          <w:szCs w:val="24"/>
        </w:rPr>
      </w:pPr>
    </w:p>
    <w:p w14:paraId="06999C00" w14:textId="4E024EEB" w:rsidR="0094515F" w:rsidRDefault="0094515F" w:rsidP="00A55F28">
      <w:pPr>
        <w:spacing w:after="0" w:line="240" w:lineRule="auto"/>
        <w:ind w:firstLine="567"/>
        <w:jc w:val="both"/>
        <w:rPr>
          <w:rFonts w:ascii="Times New Roman" w:hAnsi="Times New Roman" w:cs="Times New Roman"/>
          <w:sz w:val="24"/>
          <w:szCs w:val="24"/>
        </w:rPr>
      </w:pPr>
    </w:p>
    <w:p w14:paraId="499A5993" w14:textId="416B2BD4" w:rsidR="0094515F" w:rsidRDefault="0094515F" w:rsidP="00A55F28">
      <w:pPr>
        <w:spacing w:after="0" w:line="240" w:lineRule="auto"/>
        <w:ind w:firstLine="567"/>
        <w:jc w:val="both"/>
        <w:rPr>
          <w:rFonts w:ascii="Times New Roman" w:hAnsi="Times New Roman" w:cs="Times New Roman"/>
          <w:sz w:val="24"/>
          <w:szCs w:val="24"/>
        </w:rPr>
      </w:pPr>
    </w:p>
    <w:p w14:paraId="477D2C2C" w14:textId="28146AC1" w:rsidR="0094515F" w:rsidRDefault="0094515F" w:rsidP="00A55F28">
      <w:pPr>
        <w:spacing w:after="0" w:line="240" w:lineRule="auto"/>
        <w:ind w:firstLine="567"/>
        <w:jc w:val="both"/>
        <w:rPr>
          <w:rFonts w:ascii="Times New Roman" w:hAnsi="Times New Roman" w:cs="Times New Roman"/>
          <w:sz w:val="24"/>
          <w:szCs w:val="24"/>
        </w:rPr>
      </w:pPr>
    </w:p>
    <w:p w14:paraId="32502EA1" w14:textId="49199906" w:rsidR="0094515F" w:rsidRDefault="0094515F" w:rsidP="00A55F28">
      <w:pPr>
        <w:spacing w:after="0" w:line="240" w:lineRule="auto"/>
        <w:ind w:firstLine="567"/>
        <w:jc w:val="both"/>
        <w:rPr>
          <w:rFonts w:ascii="Times New Roman" w:hAnsi="Times New Roman" w:cs="Times New Roman"/>
          <w:sz w:val="24"/>
          <w:szCs w:val="24"/>
        </w:rPr>
      </w:pPr>
    </w:p>
    <w:p w14:paraId="76106068" w14:textId="6D4F5ED4" w:rsidR="0094515F" w:rsidRDefault="0094515F" w:rsidP="00A55F28">
      <w:pPr>
        <w:spacing w:after="0" w:line="240" w:lineRule="auto"/>
        <w:ind w:firstLine="567"/>
        <w:jc w:val="both"/>
        <w:rPr>
          <w:rFonts w:ascii="Times New Roman" w:hAnsi="Times New Roman" w:cs="Times New Roman"/>
          <w:sz w:val="24"/>
          <w:szCs w:val="24"/>
        </w:rPr>
      </w:pPr>
    </w:p>
    <w:p w14:paraId="18F5DE55" w14:textId="2B5F2B56" w:rsidR="0094515F" w:rsidRDefault="0094515F" w:rsidP="00A55F28">
      <w:pPr>
        <w:spacing w:after="0" w:line="240" w:lineRule="auto"/>
        <w:ind w:firstLine="567"/>
        <w:jc w:val="both"/>
        <w:rPr>
          <w:rFonts w:ascii="Times New Roman" w:hAnsi="Times New Roman" w:cs="Times New Roman"/>
          <w:sz w:val="24"/>
          <w:szCs w:val="24"/>
        </w:rPr>
      </w:pPr>
    </w:p>
    <w:p w14:paraId="7D0E4E84" w14:textId="77777777" w:rsidR="0094515F" w:rsidRDefault="0094515F" w:rsidP="00A55F28">
      <w:pPr>
        <w:spacing w:after="0" w:line="240" w:lineRule="auto"/>
        <w:ind w:firstLine="567"/>
        <w:jc w:val="both"/>
        <w:rPr>
          <w:rFonts w:ascii="Times New Roman" w:hAnsi="Times New Roman" w:cs="Times New Roman"/>
          <w:sz w:val="24"/>
          <w:szCs w:val="24"/>
        </w:rPr>
      </w:pPr>
    </w:p>
    <w:tbl>
      <w:tblPr>
        <w:tblStyle w:val="Lentelstinklelis"/>
        <w:tblW w:w="10000" w:type="dxa"/>
        <w:tblInd w:w="-5" w:type="dxa"/>
        <w:tblLayout w:type="fixed"/>
        <w:tblLook w:val="04A0" w:firstRow="1" w:lastRow="0" w:firstColumn="1" w:lastColumn="0" w:noHBand="0" w:noVBand="1"/>
      </w:tblPr>
      <w:tblGrid>
        <w:gridCol w:w="851"/>
        <w:gridCol w:w="2075"/>
        <w:gridCol w:w="51"/>
        <w:gridCol w:w="2268"/>
        <w:gridCol w:w="1023"/>
        <w:gridCol w:w="1954"/>
        <w:gridCol w:w="1764"/>
        <w:gridCol w:w="14"/>
      </w:tblGrid>
      <w:tr w:rsidR="0094515F" w:rsidRPr="008B168C" w14:paraId="398F31EC" w14:textId="77777777" w:rsidTr="00CA4F76">
        <w:trPr>
          <w:cantSplit/>
          <w:trHeight w:val="300"/>
        </w:trPr>
        <w:tc>
          <w:tcPr>
            <w:tcW w:w="851" w:type="dxa"/>
          </w:tcPr>
          <w:p w14:paraId="647A106C" w14:textId="77777777" w:rsidR="0094515F" w:rsidRPr="00053A24" w:rsidRDefault="0094515F" w:rsidP="00384E7D">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149" w:type="dxa"/>
            <w:gridSpan w:val="7"/>
          </w:tcPr>
          <w:p w14:paraId="39D4F386" w14:textId="77777777" w:rsidR="0094515F" w:rsidRPr="003958CA" w:rsidRDefault="0094515F" w:rsidP="00384E7D">
            <w:pPr>
              <w:rPr>
                <w:rFonts w:ascii="Times New Roman" w:hAnsi="Times New Roman" w:cs="Times New Roman"/>
                <w:b/>
                <w:bCs/>
              </w:rPr>
            </w:pPr>
            <w:r w:rsidRPr="003958CA">
              <w:rPr>
                <w:rFonts w:ascii="Times New Roman" w:hAnsi="Times New Roman" w:cs="Times New Roman"/>
                <w:b/>
                <w:bCs/>
              </w:rPr>
              <w:t>Informacija apie kvietimą</w:t>
            </w:r>
          </w:p>
        </w:tc>
      </w:tr>
      <w:tr w:rsidR="0094515F" w:rsidRPr="008B168C" w14:paraId="5EF9E3AD" w14:textId="77777777" w:rsidTr="00CA4F76">
        <w:trPr>
          <w:gridAfter w:val="1"/>
          <w:wAfter w:w="14" w:type="dxa"/>
          <w:cantSplit/>
          <w:trHeight w:val="300"/>
        </w:trPr>
        <w:tc>
          <w:tcPr>
            <w:tcW w:w="851" w:type="dxa"/>
          </w:tcPr>
          <w:p w14:paraId="457B0732" w14:textId="77777777" w:rsidR="0094515F" w:rsidRPr="004515B2" w:rsidRDefault="0094515F" w:rsidP="00384E7D">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2126" w:type="dxa"/>
            <w:gridSpan w:val="2"/>
          </w:tcPr>
          <w:p w14:paraId="1BCFE88D" w14:textId="77777777" w:rsidR="0094515F" w:rsidRPr="004515B2" w:rsidRDefault="0094515F" w:rsidP="00384E7D">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6477A19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84672565"/>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aplinkos ministerija </w:t>
            </w:r>
          </w:p>
          <w:p w14:paraId="5C804AD2"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46789176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ekonomikos ir inovacijų ministerija </w:t>
            </w:r>
          </w:p>
          <w:p w14:paraId="40C33002"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50248074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energetikos ministerija </w:t>
            </w:r>
          </w:p>
          <w:p w14:paraId="1B158EC7"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50783525"/>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finansų ministerija </w:t>
            </w:r>
          </w:p>
          <w:p w14:paraId="251317CD"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3163793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krašto apsaugos ministerija </w:t>
            </w:r>
          </w:p>
          <w:p w14:paraId="6884CD17"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89177684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kultūros ministerija </w:t>
            </w:r>
          </w:p>
          <w:p w14:paraId="49BCDF5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8629891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socialinės apsaugos ir darbo ministerija </w:t>
            </w:r>
          </w:p>
          <w:p w14:paraId="6DD113B3"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0248993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susisiekimo ministerija </w:t>
            </w:r>
          </w:p>
          <w:p w14:paraId="08EDA6FA"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325374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sveikatos apsaugos ministerija </w:t>
            </w:r>
          </w:p>
          <w:p w14:paraId="202B7C7F" w14:textId="6EEAB972" w:rsidR="0094515F" w:rsidRPr="008B168C" w:rsidRDefault="00A50A8F" w:rsidP="00384E7D">
            <w:pPr>
              <w:rPr>
                <w:rFonts w:ascii="Times New Roman" w:hAnsi="Times New Roman" w:cs="Times New Roman"/>
              </w:rPr>
            </w:pPr>
            <w:sdt>
              <w:sdtPr>
                <w:rPr>
                  <w:rFonts w:ascii="Times New Roman" w:hAnsi="Times New Roman" w:cs="Times New Roman"/>
                </w:rPr>
                <w:id w:val="-22014127"/>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švietimo, mokslo ir sporto ministerija </w:t>
            </w:r>
          </w:p>
          <w:p w14:paraId="3F53C60A"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6805854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vidaus reikalų ministerija </w:t>
            </w:r>
          </w:p>
          <w:p w14:paraId="0BE1466D"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13270960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žemės ūkio ministerija </w:t>
            </w:r>
          </w:p>
          <w:p w14:paraId="5C578070"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36243695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Vilniaus regiono plėtros taryba </w:t>
            </w:r>
          </w:p>
          <w:p w14:paraId="23E73569"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97494176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Alytaus regiono plėtros taryba </w:t>
            </w:r>
          </w:p>
          <w:p w14:paraId="77F8C61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9214760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Kauno regiono plėtros taryba </w:t>
            </w:r>
          </w:p>
          <w:p w14:paraId="1DD59052"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02502089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Klaipėdos regiono plėtros taryba </w:t>
            </w:r>
          </w:p>
          <w:p w14:paraId="250E5369"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085074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Marijampolės regiono plėtros taryba </w:t>
            </w:r>
          </w:p>
          <w:p w14:paraId="31A2B0C5"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93512382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Panevėžio regiono plėtros taryba </w:t>
            </w:r>
          </w:p>
          <w:p w14:paraId="4964564C"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58235831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Šiaulių regiono plėtros taryba </w:t>
            </w:r>
          </w:p>
          <w:p w14:paraId="294F8E8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03783979"/>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Tauragės regiono plėtros taryba </w:t>
            </w:r>
          </w:p>
          <w:p w14:paraId="6C1CBB7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9750075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Telšių regiono plėtros taryba </w:t>
            </w:r>
          </w:p>
          <w:p w14:paraId="2550DB4A"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8850269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Utenos regiono plėtros taryba </w:t>
            </w:r>
          </w:p>
          <w:p w14:paraId="29F9608E" w14:textId="77777777" w:rsidR="0094515F" w:rsidRPr="008B168C" w:rsidRDefault="0094515F" w:rsidP="00384E7D">
            <w:pPr>
              <w:rPr>
                <w:rFonts w:ascii="Times New Roman" w:hAnsi="Times New Roman" w:cs="Times New Roman"/>
              </w:rPr>
            </w:pPr>
          </w:p>
        </w:tc>
      </w:tr>
      <w:tr w:rsidR="0094515F" w:rsidRPr="008B168C" w14:paraId="4DD8BE92" w14:textId="77777777" w:rsidTr="00CA4F76">
        <w:trPr>
          <w:gridAfter w:val="1"/>
          <w:wAfter w:w="14" w:type="dxa"/>
          <w:cantSplit/>
          <w:trHeight w:val="300"/>
        </w:trPr>
        <w:tc>
          <w:tcPr>
            <w:tcW w:w="851" w:type="dxa"/>
          </w:tcPr>
          <w:p w14:paraId="33A0579D" w14:textId="77777777" w:rsidR="0094515F" w:rsidRPr="00A02CA8" w:rsidRDefault="0094515F" w:rsidP="00384E7D">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2126" w:type="dxa"/>
            <w:gridSpan w:val="2"/>
          </w:tcPr>
          <w:p w14:paraId="294DEDDD" w14:textId="77777777" w:rsidR="0094515F" w:rsidRPr="00A02CA8" w:rsidRDefault="0094515F" w:rsidP="00384E7D">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2DAB0A3B" w14:textId="77777777" w:rsidR="0094515F" w:rsidRDefault="0094515F" w:rsidP="00384E7D">
            <w:pPr>
              <w:rPr>
                <w:rFonts w:ascii="Times New Roman" w:hAnsi="Times New Roman" w:cs="Times New Roman"/>
              </w:rPr>
            </w:pPr>
            <w:r>
              <w:rPr>
                <w:rFonts w:ascii="Times New Roman" w:hAnsi="Times New Roman" w:cs="Times New Roman"/>
              </w:rPr>
              <w:t>Pasirenkama iš:</w:t>
            </w:r>
          </w:p>
          <w:p w14:paraId="15B45633" w14:textId="5BCF740F" w:rsidR="0094515F" w:rsidRDefault="00A50A8F" w:rsidP="00384E7D">
            <w:pPr>
              <w:rPr>
                <w:rFonts w:ascii="Times New Roman" w:hAnsi="Times New Roman" w:cs="Times New Roman"/>
              </w:rPr>
            </w:pPr>
            <w:sdt>
              <w:sdtPr>
                <w:rPr>
                  <w:rFonts w:ascii="Times New Roman" w:hAnsi="Times New Roman" w:cs="Times New Roman"/>
                </w:rPr>
                <w:id w:val="-2023081910"/>
                <w:placeholder>
                  <w:docPart w:val="F3A162DD40D849E3930A9E05D3D7D8B4"/>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viešoji įstaiga Centrinė projektų valdymo agentūra</w:t>
            </w:r>
          </w:p>
          <w:p w14:paraId="425B910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Pr>
                <w:rFonts w:ascii="Times New Roman" w:hAnsi="Times New Roman" w:cs="Times New Roman"/>
              </w:rPr>
              <w:t xml:space="preserve"> </w:t>
            </w:r>
            <w:r w:rsidR="0094515F" w:rsidRPr="008B168C">
              <w:rPr>
                <w:rFonts w:ascii="Times New Roman" w:hAnsi="Times New Roman" w:cs="Times New Roman"/>
              </w:rPr>
              <w:t>viešoji įstaiga</w:t>
            </w:r>
            <w:r w:rsidR="0094515F">
              <w:rPr>
                <w:rFonts w:ascii="Times New Roman" w:hAnsi="Times New Roman" w:cs="Times New Roman"/>
              </w:rPr>
              <w:t xml:space="preserve"> Inovacijų agentūra</w:t>
            </w:r>
          </w:p>
        </w:tc>
      </w:tr>
      <w:tr w:rsidR="0094515F" w:rsidRPr="008B168C" w14:paraId="0FD0F427" w14:textId="77777777" w:rsidTr="00CA4F76">
        <w:trPr>
          <w:gridAfter w:val="1"/>
          <w:wAfter w:w="14" w:type="dxa"/>
          <w:cantSplit/>
          <w:trHeight w:val="300"/>
        </w:trPr>
        <w:tc>
          <w:tcPr>
            <w:tcW w:w="851" w:type="dxa"/>
          </w:tcPr>
          <w:p w14:paraId="0F13C3E1" w14:textId="77777777" w:rsidR="0094515F" w:rsidRPr="004515B2" w:rsidRDefault="0094515F" w:rsidP="00384E7D">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126" w:type="dxa"/>
            <w:gridSpan w:val="2"/>
          </w:tcPr>
          <w:p w14:paraId="044E443E" w14:textId="77777777" w:rsidR="0094515F" w:rsidRPr="004515B2" w:rsidRDefault="0094515F" w:rsidP="00384E7D">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99CA629" w14:textId="3CF3180B" w:rsidR="0094515F" w:rsidRPr="00414312" w:rsidRDefault="0094515F" w:rsidP="00414312">
            <w:pPr>
              <w:rPr>
                <w:rFonts w:ascii="Times New Roman" w:hAnsi="Times New Roman" w:cs="Times New Roman"/>
                <w:lang w:val="en-US"/>
              </w:rPr>
            </w:pPr>
            <w:r w:rsidRPr="2327CC7F">
              <w:rPr>
                <w:rFonts w:ascii="Times New Roman" w:hAnsi="Times New Roman" w:cs="Times New Roman"/>
              </w:rPr>
              <w:t xml:space="preserve">Nuo </w:t>
            </w:r>
            <w:r w:rsidR="00414312">
              <w:rPr>
                <w:rFonts w:ascii="Times New Roman" w:hAnsi="Times New Roman" w:cs="Times New Roman"/>
              </w:rPr>
              <w:t>2023-07-17</w:t>
            </w:r>
          </w:p>
        </w:tc>
        <w:tc>
          <w:tcPr>
            <w:tcW w:w="3718" w:type="dxa"/>
            <w:gridSpan w:val="2"/>
          </w:tcPr>
          <w:p w14:paraId="199F501C" w14:textId="3A70505C" w:rsidR="0094515F" w:rsidRPr="008B168C" w:rsidRDefault="00414312" w:rsidP="00384E7D">
            <w:pPr>
              <w:rPr>
                <w:rFonts w:ascii="Times New Roman" w:hAnsi="Times New Roman" w:cs="Times New Roman"/>
              </w:rPr>
            </w:pPr>
            <w:r>
              <w:rPr>
                <w:rFonts w:ascii="Times New Roman" w:hAnsi="Times New Roman" w:cs="Times New Roman"/>
              </w:rPr>
              <w:t>Iki 2023-09-30</w:t>
            </w:r>
          </w:p>
        </w:tc>
      </w:tr>
      <w:tr w:rsidR="0094515F" w:rsidRPr="008B168C" w14:paraId="4870E25E" w14:textId="77777777" w:rsidTr="00CA4F76">
        <w:trPr>
          <w:gridAfter w:val="1"/>
          <w:wAfter w:w="14" w:type="dxa"/>
          <w:cantSplit/>
          <w:trHeight w:val="300"/>
        </w:trPr>
        <w:tc>
          <w:tcPr>
            <w:tcW w:w="851" w:type="dxa"/>
          </w:tcPr>
          <w:p w14:paraId="5E333590"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2126" w:type="dxa"/>
            <w:gridSpan w:val="2"/>
          </w:tcPr>
          <w:p w14:paraId="6D9AB465"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630773C9"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Pasirenkama iš:</w:t>
            </w:r>
          </w:p>
          <w:p w14:paraId="2FF1D1D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527483092"/>
                <w:placeholder>
                  <w:docPart w:val="057052A476C04CBBB818CE90956F7542"/>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3464DB28">
              <w:rPr>
                <w:rFonts w:ascii="Times New Roman" w:hAnsi="Times New Roman" w:cs="Times New Roman"/>
              </w:rPr>
              <w:t xml:space="preserve"> 2021-2027 m. ES fondų investicijų programa</w:t>
            </w:r>
          </w:p>
          <w:p w14:paraId="6B0C0D8E" w14:textId="00AAEE2E" w:rsidR="0094515F" w:rsidRPr="008B168C" w:rsidRDefault="00A50A8F" w:rsidP="00384E7D">
            <w:pPr>
              <w:rPr>
                <w:rFonts w:ascii="Times New Roman" w:hAnsi="Times New Roman" w:cs="Times New Roman"/>
              </w:rPr>
            </w:pPr>
            <w:sdt>
              <w:sdtPr>
                <w:rPr>
                  <w:rFonts w:ascii="Times New Roman" w:hAnsi="Times New Roman" w:cs="Times New Roman"/>
                </w:rPr>
                <w:id w:val="1463312288"/>
                <w:placeholder>
                  <w:docPart w:val="93B92736F2B640BAB362D801F9F42C70"/>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Planas „Naujos kartos Lietuva“</w:t>
            </w:r>
          </w:p>
        </w:tc>
      </w:tr>
      <w:tr w:rsidR="0094515F" w:rsidRPr="008B168C" w14:paraId="5A1765A2" w14:textId="77777777" w:rsidTr="00CA4F76">
        <w:trPr>
          <w:gridAfter w:val="1"/>
          <w:wAfter w:w="14" w:type="dxa"/>
          <w:cantSplit/>
          <w:trHeight w:val="300"/>
        </w:trPr>
        <w:tc>
          <w:tcPr>
            <w:tcW w:w="851" w:type="dxa"/>
          </w:tcPr>
          <w:p w14:paraId="2DA90BA3"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2126" w:type="dxa"/>
            <w:gridSpan w:val="2"/>
          </w:tcPr>
          <w:p w14:paraId="49303DBD"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Regionas</w:t>
            </w:r>
          </w:p>
          <w:p w14:paraId="5ABD471D" w14:textId="77777777" w:rsidR="0094515F" w:rsidRPr="00A02CA8" w:rsidRDefault="0094515F" w:rsidP="00384E7D">
            <w:pPr>
              <w:rPr>
                <w:rFonts w:ascii="Times New Roman" w:hAnsi="Times New Roman" w:cs="Times New Roman"/>
                <w:b/>
                <w:bCs/>
              </w:rPr>
            </w:pPr>
          </w:p>
          <w:p w14:paraId="2A5DFA01" w14:textId="77777777" w:rsidR="0094515F" w:rsidRPr="00A02CA8" w:rsidRDefault="0094515F" w:rsidP="00384E7D">
            <w:pPr>
              <w:rPr>
                <w:rFonts w:ascii="Times New Roman" w:hAnsi="Times New Roman" w:cs="Times New Roman"/>
                <w:b/>
                <w:bCs/>
              </w:rPr>
            </w:pPr>
          </w:p>
          <w:p w14:paraId="724CC35D" w14:textId="77777777" w:rsidR="0094515F" w:rsidRPr="00A02CA8" w:rsidRDefault="0094515F" w:rsidP="00384E7D">
            <w:pPr>
              <w:rPr>
                <w:rFonts w:ascii="Times New Roman" w:hAnsi="Times New Roman" w:cs="Times New Roman"/>
                <w:b/>
                <w:bCs/>
              </w:rPr>
            </w:pPr>
          </w:p>
          <w:p w14:paraId="331530BE" w14:textId="77777777" w:rsidR="0094515F" w:rsidRPr="00A02CA8" w:rsidRDefault="0094515F" w:rsidP="001604A1">
            <w:pPr>
              <w:rPr>
                <w:rFonts w:ascii="Times New Roman" w:hAnsi="Times New Roman" w:cs="Times New Roman"/>
                <w:b/>
                <w:bCs/>
              </w:rPr>
            </w:pPr>
          </w:p>
        </w:tc>
        <w:tc>
          <w:tcPr>
            <w:tcW w:w="7009" w:type="dxa"/>
            <w:gridSpan w:val="4"/>
          </w:tcPr>
          <w:p w14:paraId="4EFBB8E5"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Pasirenkama iš:</w:t>
            </w:r>
          </w:p>
          <w:p w14:paraId="29F11B29" w14:textId="4B8ECD17"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AE65D74E8E4C42BF8F05B4C14E932180"/>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Pr="008B168C">
              <w:rPr>
                <w:rFonts w:ascii="Times New Roman" w:hAnsi="Times New Roman" w:cs="Times New Roman"/>
              </w:rPr>
              <w:t xml:space="preserve"> Netaikoma</w:t>
            </w:r>
          </w:p>
          <w:p w14:paraId="21ABB1F0"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C2021AEB15324A24983809142F2D477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7C5CB5C" w14:textId="07BA02EA"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A80B9439444C482E9AB9AD1513D65C1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94515F" w:rsidRPr="008B168C" w14:paraId="2337C2E1" w14:textId="77777777" w:rsidTr="001604A1">
        <w:trPr>
          <w:gridAfter w:val="1"/>
          <w:wAfter w:w="14" w:type="dxa"/>
          <w:cantSplit/>
          <w:trHeight w:val="1048"/>
        </w:trPr>
        <w:tc>
          <w:tcPr>
            <w:tcW w:w="851" w:type="dxa"/>
          </w:tcPr>
          <w:p w14:paraId="5719C78F"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2.6.</w:t>
            </w:r>
          </w:p>
        </w:tc>
        <w:tc>
          <w:tcPr>
            <w:tcW w:w="2126" w:type="dxa"/>
            <w:gridSpan w:val="2"/>
            <w:shd w:val="clear" w:color="auto" w:fill="auto"/>
          </w:tcPr>
          <w:p w14:paraId="721A5800" w14:textId="77777777" w:rsidR="0094515F" w:rsidRPr="00A02CA8" w:rsidRDefault="0094515F" w:rsidP="00384E7D">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B66D7D1" w14:textId="77777777" w:rsidR="0094515F" w:rsidRPr="009C094C" w:rsidRDefault="00A50A8F" w:rsidP="00384E7D">
            <w:pPr>
              <w:tabs>
                <w:tab w:val="left" w:pos="1392"/>
              </w:tabs>
              <w:rPr>
                <w:rFonts w:ascii="Times New Roman" w:hAnsi="Times New Roman" w:cs="Times New Roman"/>
                <w:i/>
                <w:iCs/>
              </w:rPr>
            </w:pPr>
            <w:sdt>
              <w:sdtPr>
                <w:rPr>
                  <w:rFonts w:ascii="Times New Roman" w:hAnsi="Times New Roman" w:cs="Times New Roman"/>
                </w:rPr>
                <w:id w:val="1416589768"/>
                <w:placeholder>
                  <w:docPart w:val="0C2CA15586944E05B9DC82FAEEFD896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Kauno apskritis</w:t>
            </w:r>
          </w:p>
          <w:p w14:paraId="03722F64" w14:textId="77777777" w:rsidR="0094515F" w:rsidRDefault="00A50A8F" w:rsidP="00384E7D">
            <w:pPr>
              <w:tabs>
                <w:tab w:val="left" w:pos="1392"/>
              </w:tabs>
              <w:rPr>
                <w:rFonts w:ascii="Times New Roman" w:hAnsi="Times New Roman" w:cs="Times New Roman"/>
              </w:rPr>
            </w:pPr>
            <w:sdt>
              <w:sdtPr>
                <w:rPr>
                  <w:rFonts w:ascii="Times New Roman" w:hAnsi="Times New Roman" w:cs="Times New Roman"/>
                </w:rPr>
                <w:id w:val="986900161"/>
                <w:placeholder>
                  <w:docPart w:val="85C7D8785B144E3C812F704FBBAFB5D6"/>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Telšių apskritis</w:t>
            </w:r>
          </w:p>
          <w:p w14:paraId="4E90C739" w14:textId="77777777" w:rsidR="0094515F" w:rsidRPr="009C094C" w:rsidRDefault="00A50A8F" w:rsidP="00384E7D">
            <w:pPr>
              <w:tabs>
                <w:tab w:val="left" w:pos="2100"/>
              </w:tabs>
              <w:rPr>
                <w:rFonts w:ascii="Times New Roman" w:hAnsi="Times New Roman" w:cs="Times New Roman"/>
              </w:rPr>
            </w:pPr>
            <w:sdt>
              <w:sdtPr>
                <w:rPr>
                  <w:rFonts w:ascii="Times New Roman" w:hAnsi="Times New Roman" w:cs="Times New Roman"/>
                </w:rPr>
                <w:id w:val="-1253123008"/>
                <w:placeholder>
                  <w:docPart w:val="98DF626DF2794BDFBF2AEDCAB5BDB93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Šiaulių apskritis</w:t>
            </w:r>
          </w:p>
        </w:tc>
      </w:tr>
      <w:tr w:rsidR="0094515F" w:rsidRPr="008B168C" w14:paraId="26BB920D" w14:textId="77777777" w:rsidTr="00CA4F76">
        <w:trPr>
          <w:gridAfter w:val="1"/>
          <w:wAfter w:w="14" w:type="dxa"/>
          <w:cantSplit/>
          <w:trHeight w:val="300"/>
        </w:trPr>
        <w:tc>
          <w:tcPr>
            <w:tcW w:w="851" w:type="dxa"/>
          </w:tcPr>
          <w:p w14:paraId="2D3BFE2B"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2126" w:type="dxa"/>
            <w:gridSpan w:val="2"/>
          </w:tcPr>
          <w:p w14:paraId="71927596"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4E050158" w14:textId="046605CF" w:rsidR="0094515F" w:rsidRPr="00F9272F" w:rsidRDefault="00A50A8F" w:rsidP="00384E7D">
            <w:pPr>
              <w:rPr>
                <w:rFonts w:ascii="Times New Roman" w:hAnsi="Times New Roman" w:cs="Times New Roman"/>
              </w:rPr>
            </w:pPr>
            <w:sdt>
              <w:sdtPr>
                <w:rPr>
                  <w:rFonts w:ascii="Times New Roman" w:hAnsi="Times New Roman" w:cs="Times New Roman"/>
                </w:rPr>
                <w:id w:val="682480830"/>
                <w:placeholder>
                  <w:docPart w:val="5ED21CD7EAC54CC49334D24B78B6A7B2"/>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F9272F">
              <w:rPr>
                <w:rFonts w:ascii="Times New Roman" w:hAnsi="Times New Roman" w:cs="Times New Roman"/>
              </w:rPr>
              <w:t xml:space="preserve"> Planavimas</w:t>
            </w:r>
          </w:p>
          <w:p w14:paraId="31117738" w14:textId="77777777" w:rsidR="0094515F" w:rsidRPr="00F9272F"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98EF5722F9A443CB9C9ED0A40C5D38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0617688D" w14:textId="77777777" w:rsidR="0094515F" w:rsidRPr="00F9272F"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43D709E110BA4F83ABC6D6A3FF88B71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B12AE75" w14:textId="77777777" w:rsidR="0094515F" w:rsidRPr="009C094C"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53C28820464949EBB66CA2BC0B111C4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94515F" w:rsidRPr="008B168C" w14:paraId="73BDB8B3" w14:textId="77777777" w:rsidTr="00CA4F76">
        <w:trPr>
          <w:gridAfter w:val="1"/>
          <w:wAfter w:w="14" w:type="dxa"/>
          <w:cantSplit/>
          <w:trHeight w:val="300"/>
        </w:trPr>
        <w:tc>
          <w:tcPr>
            <w:tcW w:w="851" w:type="dxa"/>
          </w:tcPr>
          <w:p w14:paraId="04DEC482"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2126" w:type="dxa"/>
            <w:gridSpan w:val="2"/>
          </w:tcPr>
          <w:p w14:paraId="71256326" w14:textId="77777777" w:rsidR="0094515F" w:rsidRPr="00A02CA8" w:rsidRDefault="0094515F" w:rsidP="00384E7D">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04006B8D" w14:textId="350A6B00" w:rsidR="0094515F" w:rsidRPr="008B168C" w:rsidRDefault="00A50A8F" w:rsidP="00384E7D">
            <w:pPr>
              <w:rPr>
                <w:rFonts w:ascii="Times New Roman" w:hAnsi="Times New Roman" w:cs="Times New Roman"/>
              </w:rPr>
            </w:pPr>
            <w:sdt>
              <w:sdtPr>
                <w:rPr>
                  <w:rFonts w:ascii="Times New Roman" w:hAnsi="Times New Roman" w:cs="Times New Roman"/>
                </w:rPr>
                <w:id w:val="-1514915146"/>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01 Dotacija</w:t>
            </w:r>
          </w:p>
          <w:p w14:paraId="1F2AAA56"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24047277"/>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02 Naudojantis finansinėmis priemonėmis teikiama parama: nuosavas arba </w:t>
            </w:r>
            <w:proofErr w:type="spellStart"/>
            <w:r w:rsidR="0094515F" w:rsidRPr="008B168C">
              <w:rPr>
                <w:rFonts w:ascii="Times New Roman" w:hAnsi="Times New Roman" w:cs="Times New Roman"/>
              </w:rPr>
              <w:t>kvazinuosavas</w:t>
            </w:r>
            <w:proofErr w:type="spellEnd"/>
            <w:r w:rsidR="0094515F" w:rsidRPr="008B168C">
              <w:rPr>
                <w:rFonts w:ascii="Times New Roman" w:hAnsi="Times New Roman" w:cs="Times New Roman"/>
              </w:rPr>
              <w:t xml:space="preserve"> kapitalas</w:t>
            </w:r>
          </w:p>
          <w:p w14:paraId="42D55BDD"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65208810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03 Naudojantis finansinėmis priemonėmis teikiama parama: paskola</w:t>
            </w:r>
          </w:p>
          <w:p w14:paraId="0E321716"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995827923"/>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04 Naudojantis finansinėmis priemonėmis teikiama parama: garantija</w:t>
            </w:r>
          </w:p>
          <w:p w14:paraId="32AC6CC0"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2829472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05 Naudojantis finansinėmis priemonėmis teikiama parama: dotacijos, suteiktos vykdant finansinės priemonės veiksmą</w:t>
            </w:r>
          </w:p>
          <w:p w14:paraId="1BD4DFB6"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9914123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06 Apdovanojimas</w:t>
            </w:r>
          </w:p>
          <w:p w14:paraId="50971A6A" w14:textId="77777777" w:rsidR="0094515F" w:rsidRPr="008B168C" w:rsidRDefault="0094515F" w:rsidP="00384E7D">
            <w:pPr>
              <w:rPr>
                <w:rFonts w:ascii="Times New Roman" w:hAnsi="Times New Roman" w:cs="Times New Roman"/>
              </w:rPr>
            </w:pPr>
          </w:p>
          <w:p w14:paraId="4FDD316B"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94515F" w:rsidRPr="008B168C" w14:paraId="30F5323B" w14:textId="77777777" w:rsidTr="00CA4F76">
        <w:trPr>
          <w:cantSplit/>
          <w:trHeight w:val="163"/>
        </w:trPr>
        <w:tc>
          <w:tcPr>
            <w:tcW w:w="851" w:type="dxa"/>
            <w:vMerge w:val="restart"/>
          </w:tcPr>
          <w:p w14:paraId="50639B45"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149" w:type="dxa"/>
            <w:gridSpan w:val="7"/>
          </w:tcPr>
          <w:p w14:paraId="184883CE" w14:textId="77777777" w:rsidR="0094515F" w:rsidRPr="002D3C55" w:rsidRDefault="0094515F" w:rsidP="00384E7D">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94515F" w:rsidRPr="008B168C" w14:paraId="6561F305" w14:textId="77777777" w:rsidTr="00CA4F76">
        <w:trPr>
          <w:gridAfter w:val="1"/>
          <w:wAfter w:w="14" w:type="dxa"/>
          <w:cantSplit/>
          <w:trHeight w:val="939"/>
        </w:trPr>
        <w:tc>
          <w:tcPr>
            <w:tcW w:w="851" w:type="dxa"/>
            <w:vMerge/>
          </w:tcPr>
          <w:p w14:paraId="4994C458" w14:textId="77777777" w:rsidR="0094515F" w:rsidRDefault="0094515F" w:rsidP="00384E7D">
            <w:pPr>
              <w:rPr>
                <w:rFonts w:ascii="Times New Roman" w:hAnsi="Times New Roman" w:cs="Times New Roman"/>
              </w:rPr>
            </w:pPr>
          </w:p>
        </w:tc>
        <w:tc>
          <w:tcPr>
            <w:tcW w:w="2126" w:type="dxa"/>
            <w:gridSpan w:val="2"/>
          </w:tcPr>
          <w:p w14:paraId="6B3D45AC"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28A6D24B" w14:textId="77777777" w:rsidR="0094515F" w:rsidRPr="00A02CA8" w:rsidRDefault="0094515F" w:rsidP="00384E7D">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2DE55F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86468769"/>
                <w:placeholder>
                  <w:docPart w:val="B98F3788F23241F992F210219D52ECB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A.1.1 Paslaugų kokybės ir prieinamumo gerinimas bei inovacijų skatinimas </w:t>
            </w:r>
          </w:p>
          <w:p w14:paraId="4695EDCE"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2067988"/>
                <w:placeholder>
                  <w:docPart w:val="7100478EE1474141A2F611BB0FA5321E"/>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A.1.2. Ilgalaikės priežiūros paslaugų teikimo reforma </w:t>
            </w:r>
          </w:p>
          <w:p w14:paraId="00D0CD55" w14:textId="77777777" w:rsidR="0094515F" w:rsidRDefault="00A50A8F" w:rsidP="00384E7D">
            <w:pPr>
              <w:rPr>
                <w:rFonts w:ascii="Times New Roman" w:hAnsi="Times New Roman" w:cs="Times New Roman"/>
              </w:rPr>
            </w:pPr>
            <w:sdt>
              <w:sdtPr>
                <w:rPr>
                  <w:rFonts w:ascii="Times New Roman" w:hAnsi="Times New Roman" w:cs="Times New Roman"/>
                </w:rPr>
                <w:id w:val="-147292926"/>
                <w:placeholder>
                  <w:docPart w:val="B98F3788F23241F992F210219D52ECB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 1.3 Sveikatos sistemos atsparumo dirbti ekstremalioms situacijoms sisteminis stiprinimas</w:t>
            </w:r>
          </w:p>
        </w:tc>
      </w:tr>
      <w:tr w:rsidR="0094515F" w:rsidRPr="008B168C" w14:paraId="18CA3FF2" w14:textId="77777777" w:rsidTr="00CA4F76">
        <w:trPr>
          <w:gridAfter w:val="1"/>
          <w:wAfter w:w="14" w:type="dxa"/>
          <w:cantSplit/>
          <w:trHeight w:val="326"/>
        </w:trPr>
        <w:tc>
          <w:tcPr>
            <w:tcW w:w="851" w:type="dxa"/>
            <w:vMerge/>
          </w:tcPr>
          <w:p w14:paraId="79B4E90C" w14:textId="77777777" w:rsidR="0094515F" w:rsidRDefault="0094515F" w:rsidP="00384E7D">
            <w:pPr>
              <w:rPr>
                <w:rFonts w:ascii="Times New Roman" w:hAnsi="Times New Roman" w:cs="Times New Roman"/>
              </w:rPr>
            </w:pPr>
          </w:p>
        </w:tc>
        <w:tc>
          <w:tcPr>
            <w:tcW w:w="2126" w:type="dxa"/>
            <w:gridSpan w:val="2"/>
          </w:tcPr>
          <w:p w14:paraId="2C5D5BAF"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2. Komponentas:</w:t>
            </w:r>
          </w:p>
          <w:p w14:paraId="149318D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6A2C1EBB" w14:textId="77777777" w:rsidR="0094515F" w:rsidRDefault="00A50A8F" w:rsidP="00384E7D">
            <w:pPr>
              <w:rPr>
                <w:rFonts w:ascii="Times New Roman" w:hAnsi="Times New Roman" w:cs="Times New Roman"/>
              </w:rPr>
            </w:pPr>
            <w:sdt>
              <w:sdtPr>
                <w:rPr>
                  <w:rFonts w:ascii="Times New Roman" w:hAnsi="Times New Roman" w:cs="Times New Roman"/>
                </w:rPr>
                <w:id w:val="1655256964"/>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B.1.1 Daugiau šalyje tvariai pagamintos elektros energijos </w:t>
            </w:r>
          </w:p>
          <w:p w14:paraId="39A3E219"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5929906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B.1.2 Judame neteršdami aplinkos </w:t>
            </w:r>
          </w:p>
          <w:p w14:paraId="5F259DB7"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20073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B.1.3 Spartesnė pastatų renovacija ir tvari urbanistinė aplinka </w:t>
            </w:r>
          </w:p>
          <w:p w14:paraId="41205E01"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8555085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B.1.4 </w:t>
            </w:r>
            <w:r w:rsidR="0094515F" w:rsidRPr="2C4AF334">
              <w:rPr>
                <w:rFonts w:ascii="Times New Roman" w:hAnsi="Times New Roman" w:cs="Times New Roman"/>
              </w:rPr>
              <w:t>ŠESD absorbcinių pajėgumų didinimas</w:t>
            </w:r>
          </w:p>
          <w:p w14:paraId="08D970D5" w14:textId="11CCF70B" w:rsidR="0094515F" w:rsidRPr="008B168C" w:rsidRDefault="00A50A8F" w:rsidP="00384E7D">
            <w:pPr>
              <w:rPr>
                <w:rFonts w:ascii="Times New Roman" w:hAnsi="Times New Roman" w:cs="Times New Roman"/>
              </w:rPr>
            </w:pPr>
            <w:sdt>
              <w:sdtPr>
                <w:rPr>
                  <w:rFonts w:ascii="Times New Roman" w:hAnsi="Times New Roman" w:cs="Times New Roman"/>
                </w:rPr>
                <w:id w:val="74715863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2C4AF334">
              <w:rPr>
                <w:rFonts w:ascii="Times New Roman" w:hAnsi="Times New Roman" w:cs="Times New Roman"/>
              </w:rPr>
              <w:t xml:space="preserve"> B.1.5 Žiedinės ekonomikos link</w:t>
            </w:r>
          </w:p>
        </w:tc>
      </w:tr>
      <w:tr w:rsidR="0094515F" w:rsidRPr="008B168C" w14:paraId="7D390AAD" w14:textId="77777777" w:rsidTr="00CA4F76">
        <w:trPr>
          <w:gridAfter w:val="1"/>
          <w:wAfter w:w="14" w:type="dxa"/>
          <w:cantSplit/>
          <w:trHeight w:val="1640"/>
        </w:trPr>
        <w:tc>
          <w:tcPr>
            <w:tcW w:w="851" w:type="dxa"/>
            <w:vMerge/>
          </w:tcPr>
          <w:p w14:paraId="2203F2F8" w14:textId="77777777" w:rsidR="0094515F" w:rsidRDefault="0094515F" w:rsidP="00384E7D">
            <w:pPr>
              <w:rPr>
                <w:rFonts w:ascii="Times New Roman" w:hAnsi="Times New Roman" w:cs="Times New Roman"/>
              </w:rPr>
            </w:pPr>
          </w:p>
        </w:tc>
        <w:tc>
          <w:tcPr>
            <w:tcW w:w="2126" w:type="dxa"/>
            <w:gridSpan w:val="2"/>
          </w:tcPr>
          <w:p w14:paraId="0C8CD596"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3. Komponentas:</w:t>
            </w:r>
          </w:p>
          <w:p w14:paraId="11EA8588"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6D11620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2839555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C.1.1 Valstybės informacinių technologijų valdymo pertvarka </w:t>
            </w:r>
          </w:p>
          <w:p w14:paraId="4EEBC75E"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6964981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C.1.2 Duomenų valdymo efektyvumo užtikrinimas ir atviri duomenys </w:t>
            </w:r>
          </w:p>
          <w:p w14:paraId="464C4CF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1404766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C.1.3 Į klientą orientuotos paslaugos </w:t>
            </w:r>
          </w:p>
          <w:p w14:paraId="7831AE8A" w14:textId="77777777" w:rsidR="0094515F" w:rsidRDefault="00A50A8F" w:rsidP="00384E7D">
            <w:pPr>
              <w:rPr>
                <w:rFonts w:ascii="Times New Roman" w:hAnsi="Times New Roman" w:cs="Times New Roman"/>
              </w:rPr>
            </w:pPr>
            <w:sdt>
              <w:sdtPr>
                <w:rPr>
                  <w:rFonts w:ascii="Times New Roman" w:hAnsi="Times New Roman" w:cs="Times New Roman"/>
                </w:rPr>
                <w:id w:val="634143044"/>
                <w:placeholder>
                  <w:docPart w:val="8CEF84EF51F441369DFC28F4D6D360F9"/>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C.1.4 </w:t>
            </w:r>
            <w:r w:rsidR="0094515F" w:rsidRPr="2C4AF334">
              <w:rPr>
                <w:rFonts w:ascii="Times New Roman" w:hAnsi="Times New Roman" w:cs="Times New Roman"/>
              </w:rPr>
              <w:t>Būtinosios sąlygos inovatyviems technologiniams sprendimams versle ir kasdieniame gyvenime</w:t>
            </w:r>
          </w:p>
          <w:p w14:paraId="55D23B48" w14:textId="7F2E221B" w:rsidR="0094515F" w:rsidRPr="001604A1" w:rsidRDefault="00A50A8F" w:rsidP="00384E7D">
            <w:pPr>
              <w:rPr>
                <w:rFonts w:ascii="Times New Roman" w:hAnsi="Times New Roman" w:cs="Times New Roman"/>
              </w:rPr>
            </w:pPr>
            <w:sdt>
              <w:sdtPr>
                <w:rPr>
                  <w:rFonts w:ascii="Times New Roman" w:hAnsi="Times New Roman" w:cs="Times New Roman"/>
                </w:rPr>
                <w:id w:val="-34742193"/>
                <w:placeholder>
                  <w:docPart w:val="0AEB1BC65A0F4EDE9F2CC13A8E893862"/>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C.1.5 </w:t>
            </w:r>
            <w:r w:rsidR="0094515F" w:rsidRPr="2C4AF334">
              <w:rPr>
                <w:rFonts w:ascii="Times New Roman" w:hAnsi="Times New Roman" w:cs="Times New Roman"/>
              </w:rPr>
              <w:t>“Žingsnis 5G link“</w:t>
            </w:r>
          </w:p>
        </w:tc>
      </w:tr>
      <w:tr w:rsidR="0094515F" w:rsidRPr="008B168C" w14:paraId="3A817CB2" w14:textId="77777777" w:rsidTr="00CA4F76">
        <w:trPr>
          <w:gridAfter w:val="1"/>
          <w:wAfter w:w="14" w:type="dxa"/>
          <w:cantSplit/>
          <w:trHeight w:val="1565"/>
        </w:trPr>
        <w:tc>
          <w:tcPr>
            <w:tcW w:w="851" w:type="dxa"/>
            <w:vMerge/>
          </w:tcPr>
          <w:p w14:paraId="105B80AB" w14:textId="77777777" w:rsidR="0094515F" w:rsidRDefault="0094515F" w:rsidP="00384E7D">
            <w:pPr>
              <w:rPr>
                <w:rFonts w:ascii="Times New Roman" w:hAnsi="Times New Roman" w:cs="Times New Roman"/>
              </w:rPr>
            </w:pPr>
          </w:p>
        </w:tc>
        <w:tc>
          <w:tcPr>
            <w:tcW w:w="2126" w:type="dxa"/>
            <w:gridSpan w:val="2"/>
          </w:tcPr>
          <w:p w14:paraId="2163D04D"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4. Komponentas:</w:t>
            </w:r>
          </w:p>
          <w:p w14:paraId="0D3AEBF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287A71D1"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8025158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D.1.1 Šiuolaikiškas bendrasis ugdymas – pagrindas įgyti bazines kompetencijas </w:t>
            </w:r>
          </w:p>
          <w:p w14:paraId="7C6D1CAA"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01957685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D.1.2 Prieinamos kompetencijų plėtojimo ir kvalifikacijų pripažinimo galimybės suaugusiems </w:t>
            </w:r>
          </w:p>
          <w:p w14:paraId="00F19960"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2396235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D.1.3 Profesinio orientavimo sistema darbo rinkos pasiūlai ir paklausai subalansuoti </w:t>
            </w:r>
          </w:p>
          <w:p w14:paraId="3D6DDB43" w14:textId="27DF6018" w:rsidR="0094515F" w:rsidRPr="008B168C" w:rsidRDefault="00A50A8F" w:rsidP="00384E7D">
            <w:pPr>
              <w:rPr>
                <w:rFonts w:ascii="Times New Roman" w:hAnsi="Times New Roman" w:cs="Times New Roman"/>
              </w:rPr>
            </w:pPr>
            <w:sdt>
              <w:sdtPr>
                <w:rPr>
                  <w:rFonts w:ascii="Times New Roman" w:hAnsi="Times New Roman" w:cs="Times New Roman"/>
                </w:rPr>
                <w:id w:val="22318622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D.1.4 Kompetencijos žaliajai ir skaitmeninei transformacijai įgyjamos profesinio</w:t>
            </w:r>
            <w:r w:rsidR="0094515F">
              <w:rPr>
                <w:rFonts w:ascii="Times New Roman" w:hAnsi="Times New Roman" w:cs="Times New Roman"/>
              </w:rPr>
              <w:t xml:space="preserve"> </w:t>
            </w:r>
            <w:r w:rsidR="0094515F" w:rsidRPr="008B168C">
              <w:rPr>
                <w:rFonts w:ascii="Times New Roman" w:hAnsi="Times New Roman" w:cs="Times New Roman"/>
              </w:rPr>
              <w:t>mokymo sistemoje</w:t>
            </w:r>
          </w:p>
        </w:tc>
      </w:tr>
      <w:tr w:rsidR="0094515F" w:rsidRPr="008B168C" w14:paraId="25B704AE" w14:textId="77777777" w:rsidTr="00CA4F76">
        <w:trPr>
          <w:gridAfter w:val="1"/>
          <w:wAfter w:w="14" w:type="dxa"/>
          <w:cantSplit/>
          <w:trHeight w:val="1302"/>
        </w:trPr>
        <w:tc>
          <w:tcPr>
            <w:tcW w:w="851" w:type="dxa"/>
            <w:vMerge/>
          </w:tcPr>
          <w:p w14:paraId="14998CF6" w14:textId="77777777" w:rsidR="0094515F" w:rsidRDefault="0094515F" w:rsidP="00384E7D">
            <w:pPr>
              <w:rPr>
                <w:rFonts w:ascii="Times New Roman" w:hAnsi="Times New Roman" w:cs="Times New Roman"/>
              </w:rPr>
            </w:pPr>
          </w:p>
        </w:tc>
        <w:tc>
          <w:tcPr>
            <w:tcW w:w="2126" w:type="dxa"/>
            <w:gridSpan w:val="2"/>
          </w:tcPr>
          <w:p w14:paraId="61C17A1A"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5. Komponentas:</w:t>
            </w:r>
          </w:p>
          <w:p w14:paraId="56763540" w14:textId="77777777" w:rsidR="0094515F" w:rsidRPr="00A02CA8" w:rsidRDefault="0094515F" w:rsidP="00384E7D">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0FE5B11E"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197729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E.1.1 Kokybiškas aukštasis mokslas ir stiprios mokslo ir studijų institucijos </w:t>
            </w:r>
          </w:p>
          <w:p w14:paraId="79C88FB5"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99016291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E.1.2 Efektyvus inovacijų politikos įgyvendinimas ir didesnė inovacijų paklausa, </w:t>
            </w:r>
            <w:proofErr w:type="spellStart"/>
            <w:r w:rsidR="0094515F" w:rsidRPr="008B168C">
              <w:rPr>
                <w:rFonts w:ascii="Times New Roman" w:hAnsi="Times New Roman" w:cs="Times New Roman"/>
              </w:rPr>
              <w:t>startuolių</w:t>
            </w:r>
            <w:proofErr w:type="spellEnd"/>
            <w:r w:rsidR="0094515F" w:rsidRPr="008B168C">
              <w:rPr>
                <w:rFonts w:ascii="Times New Roman" w:hAnsi="Times New Roman" w:cs="Times New Roman"/>
              </w:rPr>
              <w:t xml:space="preserve"> ekosistemos ir žaliųjų inovacijų plėtra </w:t>
            </w:r>
          </w:p>
          <w:p w14:paraId="4AE09B6A" w14:textId="3F763CFB" w:rsidR="0094515F" w:rsidRPr="008B168C" w:rsidRDefault="00A50A8F" w:rsidP="00384E7D">
            <w:pPr>
              <w:rPr>
                <w:rFonts w:ascii="Times New Roman" w:hAnsi="Times New Roman" w:cs="Times New Roman"/>
              </w:rPr>
            </w:pPr>
            <w:sdt>
              <w:sdtPr>
                <w:rPr>
                  <w:rFonts w:ascii="Times New Roman" w:hAnsi="Times New Roman" w:cs="Times New Roman"/>
                </w:rPr>
                <w:id w:val="-127864543"/>
                <w:placeholder>
                  <w:docPart w:val="9E177D5E80694D7CBBDDEE55346C35E1"/>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E.1.3 Bendros mokslo ir inovacijų misijos Sumaniosios specializacijos srityse</w:t>
            </w:r>
          </w:p>
        </w:tc>
      </w:tr>
      <w:tr w:rsidR="0094515F" w:rsidRPr="008B168C" w14:paraId="5C90CEDE" w14:textId="77777777" w:rsidTr="00CA4F76">
        <w:trPr>
          <w:gridAfter w:val="1"/>
          <w:wAfter w:w="14" w:type="dxa"/>
          <w:cantSplit/>
          <w:trHeight w:val="1565"/>
        </w:trPr>
        <w:tc>
          <w:tcPr>
            <w:tcW w:w="851" w:type="dxa"/>
            <w:vMerge/>
          </w:tcPr>
          <w:p w14:paraId="793B5283" w14:textId="77777777" w:rsidR="0094515F" w:rsidRDefault="0094515F" w:rsidP="00384E7D">
            <w:pPr>
              <w:rPr>
                <w:rFonts w:ascii="Times New Roman" w:hAnsi="Times New Roman" w:cs="Times New Roman"/>
              </w:rPr>
            </w:pPr>
          </w:p>
        </w:tc>
        <w:tc>
          <w:tcPr>
            <w:tcW w:w="2126" w:type="dxa"/>
            <w:gridSpan w:val="2"/>
          </w:tcPr>
          <w:p w14:paraId="73D95A7B"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6. Komponentas:</w:t>
            </w:r>
          </w:p>
          <w:p w14:paraId="74711A4A" w14:textId="77777777" w:rsidR="0094515F" w:rsidRPr="00A02CA8" w:rsidRDefault="0094515F" w:rsidP="00384E7D">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20A819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6856715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F.1.1 Veiksmingas viešasis sektorius </w:t>
            </w:r>
          </w:p>
          <w:p w14:paraId="581A6FAC"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21208654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F.1.2 Teisingesnė ir augti palanki mokesčių sistema </w:t>
            </w:r>
          </w:p>
          <w:p w14:paraId="093AEFF5"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588991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F.1.3 Nacionalinio biudžeto ilgalaikis tvarumas ir skaidrumas </w:t>
            </w:r>
          </w:p>
          <w:p w14:paraId="35142EA5"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337308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F.1.4 Mokestinių prievolių vykdymo gerinimas </w:t>
            </w:r>
          </w:p>
          <w:p w14:paraId="624E42F6"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997029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F.1.5 Verslui prieinami įrankiai valdyti nemokumo riziką </w:t>
            </w:r>
          </w:p>
          <w:p w14:paraId="6F6BBB1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0566977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F.1.6 Išmanus mokesčių administravimas sparčiau mažinti PVM atotrūkį </w:t>
            </w:r>
          </w:p>
          <w:p w14:paraId="12F57EDC"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87372584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F.1.7 Elektroninių dokumentų ekosistemos vystymas </w:t>
            </w:r>
          </w:p>
          <w:p w14:paraId="6F106A34"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6176550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F.1.8 Vienas langelis prievolėms valstybei sumokėti </w:t>
            </w:r>
          </w:p>
          <w:p w14:paraId="6C282E9B" w14:textId="360E2EDE" w:rsidR="0094515F" w:rsidRPr="008B168C" w:rsidRDefault="0094515F" w:rsidP="00384E7D">
            <w:pPr>
              <w:rPr>
                <w:rFonts w:ascii="Times New Roman" w:hAnsi="Times New Roman" w:cs="Times New Roman"/>
              </w:rPr>
            </w:pPr>
            <w:r w:rsidRPr="2C4AF334">
              <w:rPr>
                <w:rFonts w:ascii="Times New Roman" w:hAnsi="Times New Roman" w:cs="Times New Roman"/>
              </w:rPr>
              <w:t>F.1.9 Duomenų kaupimo sistemos (kontrolė ir auditas)</w:t>
            </w:r>
          </w:p>
        </w:tc>
      </w:tr>
      <w:tr w:rsidR="0094515F" w:rsidRPr="008B168C" w14:paraId="4E1B2807" w14:textId="77777777" w:rsidTr="00CA4F76">
        <w:trPr>
          <w:gridAfter w:val="1"/>
          <w:wAfter w:w="14" w:type="dxa"/>
          <w:cantSplit/>
          <w:trHeight w:val="840"/>
        </w:trPr>
        <w:tc>
          <w:tcPr>
            <w:tcW w:w="851" w:type="dxa"/>
            <w:vMerge/>
          </w:tcPr>
          <w:p w14:paraId="3A5CFD7B" w14:textId="77777777" w:rsidR="0094515F" w:rsidRDefault="0094515F" w:rsidP="00384E7D">
            <w:pPr>
              <w:rPr>
                <w:rFonts w:ascii="Times New Roman" w:hAnsi="Times New Roman" w:cs="Times New Roman"/>
              </w:rPr>
            </w:pPr>
          </w:p>
        </w:tc>
        <w:tc>
          <w:tcPr>
            <w:tcW w:w="2126" w:type="dxa"/>
            <w:gridSpan w:val="2"/>
          </w:tcPr>
          <w:p w14:paraId="1C752191"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7. Komponentas:</w:t>
            </w:r>
          </w:p>
          <w:p w14:paraId="54956EE6"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03CC4261"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8222467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G.1.1 </w:t>
            </w:r>
            <w:r w:rsidR="0094515F" w:rsidRPr="2C4AF334">
              <w:rPr>
                <w:rFonts w:ascii="Times New Roman" w:hAnsi="Times New Roman" w:cs="Times New Roman"/>
              </w:rPr>
              <w:t>Garantuota minimalių pajamų apsauga</w:t>
            </w:r>
            <w:r w:rsidR="0094515F" w:rsidRPr="008B168C">
              <w:rPr>
                <w:rFonts w:ascii="Times New Roman" w:hAnsi="Times New Roman" w:cs="Times New Roman"/>
              </w:rPr>
              <w:t xml:space="preserve"> </w:t>
            </w:r>
            <w:sdt>
              <w:sdtPr>
                <w:rPr>
                  <w:rFonts w:ascii="Times New Roman" w:hAnsi="Times New Roman" w:cs="Times New Roman"/>
                </w:rPr>
                <w:id w:val="-54529190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G.1.2 </w:t>
            </w:r>
            <w:r w:rsidR="0094515F" w:rsidRPr="2C4AF334">
              <w:rPr>
                <w:rFonts w:ascii="Times New Roman" w:hAnsi="Times New Roman" w:cs="Times New Roman"/>
              </w:rPr>
              <w:t xml:space="preserve"> klientą orientuotas užimtumo rėmimas</w:t>
            </w:r>
          </w:p>
        </w:tc>
      </w:tr>
      <w:tr w:rsidR="0094515F" w:rsidRPr="008B168C" w14:paraId="7DB3EB6B" w14:textId="77777777" w:rsidTr="001604A1">
        <w:trPr>
          <w:gridAfter w:val="1"/>
          <w:wAfter w:w="14" w:type="dxa"/>
          <w:cantSplit/>
          <w:trHeight w:val="2207"/>
        </w:trPr>
        <w:tc>
          <w:tcPr>
            <w:tcW w:w="851" w:type="dxa"/>
            <w:vMerge/>
          </w:tcPr>
          <w:p w14:paraId="02DB7581" w14:textId="77777777" w:rsidR="0094515F" w:rsidRDefault="0094515F" w:rsidP="00384E7D">
            <w:pPr>
              <w:rPr>
                <w:rFonts w:ascii="Times New Roman" w:hAnsi="Times New Roman" w:cs="Times New Roman"/>
              </w:rPr>
            </w:pPr>
          </w:p>
        </w:tc>
        <w:tc>
          <w:tcPr>
            <w:tcW w:w="2126" w:type="dxa"/>
            <w:gridSpan w:val="2"/>
          </w:tcPr>
          <w:p w14:paraId="38378AFD" w14:textId="77777777" w:rsidR="0094515F" w:rsidRPr="00A02CA8" w:rsidRDefault="0094515F" w:rsidP="00384E7D">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45DBDD6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3211213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1.1 Plėtoti ir stiprinti mokslinių tyrimų ir inovacinius pajėgumus ir diegti pažangiąsias technologijas</w:t>
            </w:r>
          </w:p>
          <w:p w14:paraId="1ECACDC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911277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1.2 Pasinaudoti skaitmeninimo teikiama nauda piliečiams, įmonėms, mokslinių tyrimų organizacijoms ir valdžios institucijoms</w:t>
            </w:r>
          </w:p>
          <w:p w14:paraId="65453F0E" w14:textId="77777777" w:rsidR="0094515F" w:rsidRDefault="00A50A8F" w:rsidP="00384E7D">
            <w:pPr>
              <w:rPr>
                <w:rFonts w:ascii="Times New Roman" w:hAnsi="Times New Roman" w:cs="Times New Roman"/>
              </w:rPr>
            </w:pPr>
            <w:sdt>
              <w:sdtPr>
                <w:rPr>
                  <w:rFonts w:ascii="Times New Roman" w:hAnsi="Times New Roman" w:cs="Times New Roman"/>
                </w:rPr>
                <w:id w:val="16157796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1.3 Stiprinti tvarų MVĮ augimą bei konkurencingumą ir darbo vietų kūrimą MVĮ, be kita ko pasitelkiant gamybines investicijas</w:t>
            </w:r>
          </w:p>
          <w:p w14:paraId="4F11ECBD" w14:textId="1792F42D" w:rsidR="0094515F" w:rsidRPr="008B168C" w:rsidRDefault="00A50A8F" w:rsidP="00384E7D">
            <w:pPr>
              <w:rPr>
                <w:rFonts w:ascii="Times New Roman" w:hAnsi="Times New Roman" w:cs="Times New Roman"/>
              </w:rPr>
            </w:pPr>
            <w:sdt>
              <w:sdtPr>
                <w:rPr>
                  <w:rFonts w:ascii="Times New Roman" w:hAnsi="Times New Roman" w:cs="Times New Roman"/>
                </w:rPr>
                <w:id w:val="248348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1.4 Ugdyti pažangiajai specializacijai, pramonės pertvarkai ir verslumui reikalingus įgūdžius</w:t>
            </w:r>
          </w:p>
        </w:tc>
      </w:tr>
      <w:tr w:rsidR="0094515F" w:rsidRPr="008B168C" w14:paraId="512EC3A6" w14:textId="77777777" w:rsidTr="00CA4F76">
        <w:trPr>
          <w:gridAfter w:val="1"/>
          <w:wAfter w:w="14" w:type="dxa"/>
          <w:cantSplit/>
          <w:trHeight w:val="3504"/>
        </w:trPr>
        <w:tc>
          <w:tcPr>
            <w:tcW w:w="851" w:type="dxa"/>
            <w:vMerge/>
          </w:tcPr>
          <w:p w14:paraId="7A5B6320" w14:textId="77777777" w:rsidR="0094515F" w:rsidRDefault="0094515F" w:rsidP="00384E7D">
            <w:pPr>
              <w:rPr>
                <w:rFonts w:ascii="Times New Roman" w:hAnsi="Times New Roman" w:cs="Times New Roman"/>
              </w:rPr>
            </w:pPr>
          </w:p>
        </w:tc>
        <w:tc>
          <w:tcPr>
            <w:tcW w:w="2126" w:type="dxa"/>
            <w:gridSpan w:val="2"/>
          </w:tcPr>
          <w:p w14:paraId="1EF6BB30" w14:textId="77777777" w:rsidR="0094515F" w:rsidRPr="00A02CA8" w:rsidRDefault="0094515F" w:rsidP="00384E7D">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7A77DDF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638AB859"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6095722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2.1 Skatinti energijos vartojimo efektyvumą ir mažinti išmetamų šiltnamio efektą sukeliančių dujų kiekį</w:t>
            </w:r>
          </w:p>
          <w:p w14:paraId="5BCF1EF3"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54020204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2.2 Skatinti atsinaujinančiąją energiją pagal Direktyvą (ES) 2018/2001, įskaitant joje nustatytus tvarumo kriterijus</w:t>
            </w:r>
          </w:p>
          <w:p w14:paraId="33E32A58"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97953186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2.3 Plėtoti pažangiąsias elektros energijos sistemas, tinklus ir energijos kaupimo ne </w:t>
            </w:r>
            <w:proofErr w:type="spellStart"/>
            <w:r w:rsidR="0094515F" w:rsidRPr="008B168C">
              <w:rPr>
                <w:rFonts w:ascii="Times New Roman" w:hAnsi="Times New Roman" w:cs="Times New Roman"/>
              </w:rPr>
              <w:t>transeuropiniame</w:t>
            </w:r>
            <w:proofErr w:type="spellEnd"/>
            <w:r w:rsidR="0094515F" w:rsidRPr="008B168C">
              <w:rPr>
                <w:rFonts w:ascii="Times New Roman" w:hAnsi="Times New Roman" w:cs="Times New Roman"/>
              </w:rPr>
              <w:t xml:space="preserve"> energetikos tinkle (TEN-E) sprendimus</w:t>
            </w:r>
          </w:p>
          <w:p w14:paraId="2CDC322F"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33334608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2.4 Skatinti prisitaikymą prie klimato kaitos ir nelaimių rizikos prevenciją, atsparumą, atsižvelgiant į </w:t>
            </w:r>
            <w:proofErr w:type="spellStart"/>
            <w:r w:rsidR="0094515F" w:rsidRPr="008B168C">
              <w:rPr>
                <w:rFonts w:ascii="Times New Roman" w:hAnsi="Times New Roman" w:cs="Times New Roman"/>
              </w:rPr>
              <w:t>ekosisteminius</w:t>
            </w:r>
            <w:proofErr w:type="spellEnd"/>
            <w:r w:rsidR="0094515F" w:rsidRPr="008B168C">
              <w:rPr>
                <w:rFonts w:ascii="Times New Roman" w:hAnsi="Times New Roman" w:cs="Times New Roman"/>
              </w:rPr>
              <w:t xml:space="preserve"> metodus</w:t>
            </w:r>
          </w:p>
          <w:p w14:paraId="167E021A"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6322422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2.5 Skatinti prieigą prie vandens ir tvarią vandentvarką</w:t>
            </w:r>
          </w:p>
          <w:p w14:paraId="7B236ECB"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475671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2.6 Skatinti perėjimą prie žiedinės ir efektyvaus išteklių naudojimo ekonomikos</w:t>
            </w:r>
          </w:p>
          <w:p w14:paraId="195E494D"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78530903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94515F" w:rsidRPr="008B168C">
              <w:rPr>
                <w:rFonts w:ascii="Times New Roman" w:hAnsi="Times New Roman" w:cs="Times New Roman"/>
              </w:rPr>
              <w:tab/>
            </w:r>
          </w:p>
        </w:tc>
      </w:tr>
      <w:tr w:rsidR="0094515F" w:rsidRPr="008B168C" w14:paraId="46482C5A" w14:textId="77777777" w:rsidTr="00CA4F76">
        <w:trPr>
          <w:gridAfter w:val="1"/>
          <w:wAfter w:w="14" w:type="dxa"/>
          <w:cantSplit/>
          <w:trHeight w:val="1236"/>
        </w:trPr>
        <w:tc>
          <w:tcPr>
            <w:tcW w:w="851" w:type="dxa"/>
            <w:vMerge/>
          </w:tcPr>
          <w:p w14:paraId="0A148562" w14:textId="77777777" w:rsidR="0094515F" w:rsidRDefault="0094515F" w:rsidP="00384E7D">
            <w:pPr>
              <w:rPr>
                <w:rFonts w:ascii="Times New Roman" w:hAnsi="Times New Roman" w:cs="Times New Roman"/>
              </w:rPr>
            </w:pPr>
          </w:p>
        </w:tc>
        <w:tc>
          <w:tcPr>
            <w:tcW w:w="2126" w:type="dxa"/>
            <w:gridSpan w:val="2"/>
          </w:tcPr>
          <w:p w14:paraId="504DBE6B" w14:textId="77777777" w:rsidR="0094515F" w:rsidRPr="00A02CA8" w:rsidRDefault="0094515F" w:rsidP="00384E7D">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18EE317"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71AAC97C"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8470925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3.1 Plėtoti klimato kaitai atsparų, pažangų, saugų, tvarų ir įvairiarūšį TEN-T</w:t>
            </w:r>
          </w:p>
          <w:p w14:paraId="40009BF9" w14:textId="77777777" w:rsidR="0094515F" w:rsidRDefault="00A50A8F" w:rsidP="00384E7D">
            <w:pPr>
              <w:rPr>
                <w:rFonts w:ascii="Times New Roman" w:hAnsi="Times New Roman" w:cs="Times New Roman"/>
              </w:rPr>
            </w:pPr>
            <w:sdt>
              <w:sdtPr>
                <w:rPr>
                  <w:rFonts w:ascii="Times New Roman" w:hAnsi="Times New Roman" w:cs="Times New Roman"/>
                </w:rPr>
                <w:id w:val="176149239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726C7818" w14:textId="77777777" w:rsidR="0094515F" w:rsidRPr="008B168C" w:rsidRDefault="0094515F" w:rsidP="00384E7D">
            <w:pPr>
              <w:rPr>
                <w:rFonts w:ascii="Times New Roman" w:hAnsi="Times New Roman" w:cs="Times New Roman"/>
              </w:rPr>
            </w:pPr>
          </w:p>
        </w:tc>
      </w:tr>
      <w:tr w:rsidR="0094515F" w:rsidRPr="008B168C" w14:paraId="6DD91160" w14:textId="77777777" w:rsidTr="00CA4F76">
        <w:trPr>
          <w:gridAfter w:val="1"/>
          <w:wAfter w:w="14" w:type="dxa"/>
          <w:cantSplit/>
          <w:trHeight w:val="13298"/>
        </w:trPr>
        <w:tc>
          <w:tcPr>
            <w:tcW w:w="851" w:type="dxa"/>
            <w:vMerge/>
          </w:tcPr>
          <w:p w14:paraId="59DA4772" w14:textId="77777777" w:rsidR="0094515F" w:rsidRDefault="0094515F" w:rsidP="00384E7D">
            <w:pPr>
              <w:rPr>
                <w:rFonts w:ascii="Times New Roman" w:hAnsi="Times New Roman" w:cs="Times New Roman"/>
              </w:rPr>
            </w:pPr>
          </w:p>
        </w:tc>
        <w:tc>
          <w:tcPr>
            <w:tcW w:w="2126" w:type="dxa"/>
            <w:gridSpan w:val="2"/>
          </w:tcPr>
          <w:p w14:paraId="25F3B695" w14:textId="77777777" w:rsidR="0094515F" w:rsidRPr="009C094C" w:rsidRDefault="0094515F" w:rsidP="00384E7D">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009" w:type="dxa"/>
            <w:gridSpan w:val="4"/>
          </w:tcPr>
          <w:p w14:paraId="11B047A0"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129397447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2B88245"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25475710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4.2 Gerinti švietimo ir mokymo sistemų kokybę, </w:t>
            </w:r>
            <w:proofErr w:type="spellStart"/>
            <w:r w:rsidR="0094515F" w:rsidRPr="008B168C">
              <w:rPr>
                <w:rFonts w:ascii="Times New Roman" w:hAnsi="Times New Roman" w:cs="Times New Roman"/>
              </w:rPr>
              <w:t>įtraukumą</w:t>
            </w:r>
            <w:proofErr w:type="spellEnd"/>
            <w:r w:rsidR="0094515F"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94515F" w:rsidRPr="008B168C">
              <w:rPr>
                <w:rFonts w:ascii="Times New Roman" w:hAnsi="Times New Roman" w:cs="Times New Roman"/>
              </w:rPr>
              <w:t>dualines</w:t>
            </w:r>
            <w:proofErr w:type="spellEnd"/>
            <w:r w:rsidR="0094515F" w:rsidRPr="008B168C">
              <w:rPr>
                <w:rFonts w:ascii="Times New Roman" w:hAnsi="Times New Roman" w:cs="Times New Roman"/>
              </w:rPr>
              <w:t xml:space="preserve"> švietimo ir profesinio mokymo sistemas</w:t>
            </w:r>
          </w:p>
          <w:p w14:paraId="6B6A4CEF"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201004773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94515F" w:rsidRPr="008B168C">
              <w:rPr>
                <w:rFonts w:ascii="Times New Roman" w:hAnsi="Times New Roman" w:cs="Times New Roman"/>
              </w:rPr>
              <w:t>įtraukias</w:t>
            </w:r>
            <w:proofErr w:type="spellEnd"/>
            <w:r w:rsidR="0094515F"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164BAE"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62291582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94515F" w:rsidRPr="008B168C">
              <w:rPr>
                <w:rFonts w:ascii="Times New Roman" w:hAnsi="Times New Roman" w:cs="Times New Roman"/>
              </w:rPr>
              <w:tab/>
            </w:r>
          </w:p>
          <w:p w14:paraId="3A6250EA"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31832185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4.5 Gerinti vienodas galimybes naudotis </w:t>
            </w:r>
            <w:proofErr w:type="spellStart"/>
            <w:r w:rsidR="0094515F" w:rsidRPr="008B168C">
              <w:rPr>
                <w:rFonts w:ascii="Times New Roman" w:hAnsi="Times New Roman" w:cs="Times New Roman"/>
              </w:rPr>
              <w:t>įtraukiomis</w:t>
            </w:r>
            <w:proofErr w:type="spellEnd"/>
            <w:r w:rsidR="0094515F"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68C700C4"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13578501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4.6 Stiprinti kultūros ir darnaus turizmo vaidmenį ekonominės plėtros, socialinės </w:t>
            </w:r>
            <w:proofErr w:type="spellStart"/>
            <w:r w:rsidR="0094515F" w:rsidRPr="008B168C">
              <w:rPr>
                <w:rFonts w:ascii="Times New Roman" w:hAnsi="Times New Roman" w:cs="Times New Roman"/>
              </w:rPr>
              <w:t>įtraukties</w:t>
            </w:r>
            <w:proofErr w:type="spellEnd"/>
            <w:r w:rsidR="0094515F" w:rsidRPr="008B168C">
              <w:rPr>
                <w:rFonts w:ascii="Times New Roman" w:hAnsi="Times New Roman" w:cs="Times New Roman"/>
              </w:rPr>
              <w:t xml:space="preserve"> ir socialinių inovacijų srityse (ERPF)</w:t>
            </w:r>
          </w:p>
          <w:p w14:paraId="35753E4A"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43537458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4.7 Skatinti aktyvią </w:t>
            </w:r>
            <w:proofErr w:type="spellStart"/>
            <w:r w:rsidR="0094515F" w:rsidRPr="008B168C">
              <w:rPr>
                <w:rFonts w:ascii="Times New Roman" w:hAnsi="Times New Roman" w:cs="Times New Roman"/>
              </w:rPr>
              <w:t>įtrauktį</w:t>
            </w:r>
            <w:proofErr w:type="spellEnd"/>
            <w:r w:rsidR="0094515F" w:rsidRPr="008B168C">
              <w:rPr>
                <w:rFonts w:ascii="Times New Roman" w:hAnsi="Times New Roman" w:cs="Times New Roman"/>
              </w:rPr>
              <w:t xml:space="preserve">, siekiant propaguoti lygias galimybes, nediskriminavimą ir aktyvų dalyvavimą, ir gerinti </w:t>
            </w:r>
            <w:proofErr w:type="spellStart"/>
            <w:r w:rsidR="0094515F" w:rsidRPr="008B168C">
              <w:rPr>
                <w:rFonts w:ascii="Times New Roman" w:hAnsi="Times New Roman" w:cs="Times New Roman"/>
              </w:rPr>
              <w:t>įsidarbinamumą</w:t>
            </w:r>
            <w:proofErr w:type="spellEnd"/>
            <w:r w:rsidR="0094515F" w:rsidRPr="008B168C">
              <w:rPr>
                <w:rFonts w:ascii="Times New Roman" w:hAnsi="Times New Roman" w:cs="Times New Roman"/>
              </w:rPr>
              <w:t>, ypač palankių sąlygų neturinčių grupių</w:t>
            </w:r>
          </w:p>
          <w:p w14:paraId="6DE3639D"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79282574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77169DB"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128854271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w:t>
            </w:r>
            <w:r w:rsidR="0094515F" w:rsidRPr="40F51924">
              <w:rPr>
                <w:rFonts w:ascii="Times New Roman" w:hAnsi="Times New Roman" w:cs="Times New Roman"/>
              </w:rPr>
              <w:t>4.9</w:t>
            </w:r>
            <w:r w:rsidR="0094515F" w:rsidRPr="008B168C">
              <w:rPr>
                <w:rFonts w:ascii="Times New Roman" w:hAnsi="Times New Roman" w:cs="Times New Roman"/>
              </w:rPr>
              <w:t xml:space="preserve"> Skatinti </w:t>
            </w:r>
            <w:proofErr w:type="spellStart"/>
            <w:r w:rsidR="0094515F" w:rsidRPr="008B168C">
              <w:rPr>
                <w:rFonts w:ascii="Times New Roman" w:hAnsi="Times New Roman" w:cs="Times New Roman"/>
              </w:rPr>
              <w:t>marginalizuotų</w:t>
            </w:r>
            <w:proofErr w:type="spellEnd"/>
            <w:r w:rsidR="0094515F"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94515F" w:rsidRPr="008B168C">
              <w:rPr>
                <w:rFonts w:ascii="Times New Roman" w:hAnsi="Times New Roman" w:cs="Times New Roman"/>
              </w:rPr>
              <w:t>įtrauktį</w:t>
            </w:r>
            <w:proofErr w:type="spellEnd"/>
            <w:r w:rsidR="0094515F" w:rsidRPr="008B168C">
              <w:rPr>
                <w:rFonts w:ascii="Times New Roman" w:hAnsi="Times New Roman" w:cs="Times New Roman"/>
              </w:rPr>
              <w:t xml:space="preserve"> vykdant integruotus veiksmus, be kita ko, teikti aprūpinimą būstu ir socialines paslaugas (ERPF)</w:t>
            </w:r>
          </w:p>
          <w:p w14:paraId="64F6DF15"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138956734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94515F" w:rsidRPr="008B168C" w14:paraId="541FFC38" w14:textId="77777777" w:rsidTr="00CA4F76">
        <w:trPr>
          <w:gridAfter w:val="1"/>
          <w:wAfter w:w="14" w:type="dxa"/>
          <w:cantSplit/>
          <w:trHeight w:val="1406"/>
        </w:trPr>
        <w:tc>
          <w:tcPr>
            <w:tcW w:w="851" w:type="dxa"/>
            <w:vMerge/>
          </w:tcPr>
          <w:p w14:paraId="3B7C8D88" w14:textId="77777777" w:rsidR="0094515F" w:rsidRDefault="0094515F" w:rsidP="00384E7D">
            <w:pPr>
              <w:rPr>
                <w:rFonts w:ascii="Times New Roman" w:hAnsi="Times New Roman" w:cs="Times New Roman"/>
              </w:rPr>
            </w:pPr>
          </w:p>
        </w:tc>
        <w:tc>
          <w:tcPr>
            <w:tcW w:w="2126" w:type="dxa"/>
            <w:gridSpan w:val="2"/>
          </w:tcPr>
          <w:p w14:paraId="344E6569" w14:textId="77777777" w:rsidR="0094515F" w:rsidRPr="009C094C" w:rsidRDefault="0094515F" w:rsidP="00384E7D">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E95402A" w14:textId="77777777" w:rsidR="0094515F" w:rsidRPr="009C094C" w:rsidRDefault="0094515F" w:rsidP="00384E7D">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7ECB6EFC" w14:textId="77777777" w:rsidR="0094515F" w:rsidRPr="008B168C" w:rsidRDefault="00A50A8F" w:rsidP="00384E7D">
            <w:pPr>
              <w:rPr>
                <w:rFonts w:ascii="Times New Roman" w:hAnsi="Times New Roman" w:cs="Times New Roman"/>
              </w:rPr>
            </w:pPr>
            <w:sdt>
              <w:sdtPr>
                <w:rPr>
                  <w:rFonts w:ascii="Times New Roman" w:hAnsi="Times New Roman" w:cs="Times New Roman"/>
                </w:rPr>
                <w:id w:val="-1487466958"/>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5D6DB0AE"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345635045"/>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94515F" w:rsidRPr="008B168C" w14:paraId="45C5FAD0" w14:textId="77777777" w:rsidTr="00CA4F76">
        <w:trPr>
          <w:gridAfter w:val="1"/>
          <w:wAfter w:w="14" w:type="dxa"/>
          <w:cantSplit/>
          <w:trHeight w:val="58"/>
        </w:trPr>
        <w:tc>
          <w:tcPr>
            <w:tcW w:w="851" w:type="dxa"/>
            <w:vMerge/>
          </w:tcPr>
          <w:p w14:paraId="6A1BD798" w14:textId="77777777" w:rsidR="0094515F" w:rsidRDefault="0094515F" w:rsidP="00384E7D">
            <w:pPr>
              <w:rPr>
                <w:rFonts w:ascii="Times New Roman" w:hAnsi="Times New Roman" w:cs="Times New Roman"/>
              </w:rPr>
            </w:pPr>
          </w:p>
        </w:tc>
        <w:tc>
          <w:tcPr>
            <w:tcW w:w="2126" w:type="dxa"/>
            <w:gridSpan w:val="2"/>
          </w:tcPr>
          <w:p w14:paraId="492AC799"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009" w:type="dxa"/>
            <w:gridSpan w:val="4"/>
          </w:tcPr>
          <w:p w14:paraId="09380935" w14:textId="77777777" w:rsidR="0094515F" w:rsidRPr="008B168C" w:rsidRDefault="00A50A8F" w:rsidP="00384E7D">
            <w:pPr>
              <w:jc w:val="both"/>
              <w:rPr>
                <w:rFonts w:ascii="Times New Roman" w:hAnsi="Times New Roman" w:cs="Times New Roman"/>
              </w:rPr>
            </w:pPr>
            <w:sdt>
              <w:sdtPr>
                <w:rPr>
                  <w:rFonts w:ascii="Times New Roman" w:hAnsi="Times New Roman" w:cs="Times New Roman"/>
                </w:rPr>
                <w:id w:val="-632714703"/>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94515F" w14:paraId="206841CC" w14:textId="77777777" w:rsidTr="00CA4F76">
        <w:trPr>
          <w:gridAfter w:val="1"/>
          <w:wAfter w:w="14" w:type="dxa"/>
          <w:cantSplit/>
          <w:trHeight w:val="1338"/>
        </w:trPr>
        <w:tc>
          <w:tcPr>
            <w:tcW w:w="851" w:type="dxa"/>
          </w:tcPr>
          <w:p w14:paraId="5733DF1E" w14:textId="77777777" w:rsidR="0094515F" w:rsidRDefault="0094515F" w:rsidP="00384E7D">
            <w:pPr>
              <w:rPr>
                <w:rFonts w:ascii="Times New Roman" w:hAnsi="Times New Roman" w:cs="Times New Roman"/>
                <w:b/>
                <w:bCs/>
              </w:rPr>
            </w:pPr>
            <w:r>
              <w:rPr>
                <w:rFonts w:ascii="Times New Roman" w:hAnsi="Times New Roman" w:cs="Times New Roman"/>
                <w:b/>
                <w:bCs/>
              </w:rPr>
              <w:t xml:space="preserve">  </w:t>
            </w:r>
          </w:p>
        </w:tc>
        <w:tc>
          <w:tcPr>
            <w:tcW w:w="2126" w:type="dxa"/>
            <w:gridSpan w:val="2"/>
          </w:tcPr>
          <w:p w14:paraId="7C036EC4"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ABD527C" w14:textId="77777777" w:rsidR="0094515F" w:rsidRPr="00AF7303" w:rsidRDefault="0094515F" w:rsidP="00384E7D">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3C122D7F" w14:textId="77777777" w:rsidR="0094515F" w:rsidRDefault="00A50A8F" w:rsidP="00384E7D">
            <w:pPr>
              <w:rPr>
                <w:rFonts w:ascii="Times New Roman" w:hAnsi="Times New Roman" w:cs="Times New Roman"/>
              </w:rPr>
            </w:pPr>
            <w:sdt>
              <w:sdtPr>
                <w:rPr>
                  <w:rFonts w:ascii="Times New Roman" w:hAnsi="Times New Roman" w:cs="Times New Roman"/>
                </w:rPr>
                <w:id w:val="436350066"/>
                <w:placeholder>
                  <w:docPart w:val="3D0C95CA65104E26A07A08C8BB402711"/>
                </w:placeholder>
                <w:showingPlcHdr/>
              </w:sdtPr>
              <w:sdtEndPr/>
              <w:sdtContent/>
            </w:sdt>
            <w:r w:rsidR="0094515F">
              <w:rPr>
                <w:rFonts w:ascii="Times New Roman" w:hAnsi="Times New Roman" w:cs="Times New Roman"/>
              </w:rPr>
              <w:t xml:space="preserve"> </w:t>
            </w:r>
            <w:sdt>
              <w:sdtPr>
                <w:rPr>
                  <w:rFonts w:ascii="Times New Roman" w:hAnsi="Times New Roman" w:cs="Times New Roman"/>
                </w:rPr>
                <w:id w:val="905103193"/>
                <w:placeholder>
                  <w:docPart w:val="D14642F5B6944621BACB5EB9E7EDD207"/>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2F254F">
              <w:rPr>
                <w:rFonts w:ascii="Times New Roman" w:hAnsi="Times New Roman" w:cs="Times New Roman"/>
              </w:rPr>
              <w:t xml:space="preserve"> 7.1 Skaitmeninis ryšys</w:t>
            </w:r>
          </w:p>
        </w:tc>
      </w:tr>
      <w:tr w:rsidR="0094515F" w14:paraId="222E38B8" w14:textId="77777777" w:rsidTr="00CA4F76">
        <w:trPr>
          <w:gridAfter w:val="1"/>
          <w:wAfter w:w="14" w:type="dxa"/>
          <w:cantSplit/>
          <w:trHeight w:val="58"/>
        </w:trPr>
        <w:tc>
          <w:tcPr>
            <w:tcW w:w="851" w:type="dxa"/>
          </w:tcPr>
          <w:p w14:paraId="5AB0EEB9" w14:textId="77777777" w:rsidR="0094515F" w:rsidRDefault="0094515F" w:rsidP="00384E7D">
            <w:pPr>
              <w:rPr>
                <w:rFonts w:ascii="Times New Roman" w:hAnsi="Times New Roman" w:cs="Times New Roman"/>
                <w:b/>
                <w:bCs/>
              </w:rPr>
            </w:pPr>
          </w:p>
        </w:tc>
        <w:tc>
          <w:tcPr>
            <w:tcW w:w="2126" w:type="dxa"/>
            <w:gridSpan w:val="2"/>
          </w:tcPr>
          <w:p w14:paraId="50C31136"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67834EF" w14:textId="77777777" w:rsidR="0094515F" w:rsidRPr="009C094C" w:rsidRDefault="0094515F" w:rsidP="00384E7D">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2C939961" w14:textId="77777777" w:rsidR="0094515F" w:rsidRDefault="00A50A8F" w:rsidP="00384E7D">
            <w:pPr>
              <w:rPr>
                <w:rFonts w:ascii="Times New Roman" w:hAnsi="Times New Roman" w:cs="Times New Roman"/>
              </w:rPr>
            </w:pPr>
            <w:sdt>
              <w:sdtPr>
                <w:rPr>
                  <w:rFonts w:ascii="Times New Roman" w:hAnsi="Times New Roman" w:cs="Times New Roman"/>
                </w:rPr>
                <w:id w:val="596677488"/>
                <w:placeholder>
                  <w:docPart w:val="79B40144D46748C5ADD3F93F955160AE"/>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40F51924">
              <w:rPr>
                <w:rFonts w:ascii="Segoe UI Symbol" w:hAnsi="Segoe UI Symbol" w:cs="Segoe UI Symbol"/>
              </w:rPr>
              <w:t xml:space="preserve"> </w:t>
            </w:r>
            <w:r w:rsidR="0094515F" w:rsidRPr="009C094C">
              <w:rPr>
                <w:rFonts w:ascii="Times New Roman" w:hAnsi="Times New Roman" w:cs="Times New Roman"/>
              </w:rPr>
              <w:t xml:space="preserve">8.1 </w:t>
            </w:r>
            <w:r w:rsidR="0094515F" w:rsidRPr="40F51924">
              <w:rPr>
                <w:rFonts w:ascii="Times New Roman" w:hAnsi="Times New Roman" w:cs="Times New Roman"/>
              </w:rPr>
              <w:t>Tvarus judumas mieste</w:t>
            </w:r>
          </w:p>
          <w:p w14:paraId="356FEEF0" w14:textId="77777777" w:rsidR="0094515F" w:rsidRDefault="0094515F" w:rsidP="00384E7D">
            <w:pPr>
              <w:rPr>
                <w:rFonts w:ascii="Segoe UI Symbol" w:hAnsi="Segoe UI Symbol" w:cs="Segoe UI Symbol"/>
              </w:rPr>
            </w:pPr>
          </w:p>
        </w:tc>
      </w:tr>
      <w:tr w:rsidR="0094515F" w14:paraId="42354A6E" w14:textId="77777777" w:rsidTr="00CA4F76">
        <w:trPr>
          <w:gridAfter w:val="1"/>
          <w:wAfter w:w="14" w:type="dxa"/>
          <w:cantSplit/>
          <w:trHeight w:val="58"/>
        </w:trPr>
        <w:tc>
          <w:tcPr>
            <w:tcW w:w="851" w:type="dxa"/>
          </w:tcPr>
          <w:p w14:paraId="6242A1EA" w14:textId="77777777" w:rsidR="0094515F" w:rsidRDefault="0094515F" w:rsidP="00384E7D">
            <w:pPr>
              <w:rPr>
                <w:rFonts w:ascii="Times New Roman" w:hAnsi="Times New Roman" w:cs="Times New Roman"/>
                <w:b/>
                <w:bCs/>
              </w:rPr>
            </w:pPr>
          </w:p>
        </w:tc>
        <w:tc>
          <w:tcPr>
            <w:tcW w:w="2126" w:type="dxa"/>
            <w:gridSpan w:val="2"/>
          </w:tcPr>
          <w:p w14:paraId="314A7B41" w14:textId="77777777" w:rsidR="0094515F" w:rsidRPr="009C094C" w:rsidRDefault="0094515F" w:rsidP="00384E7D">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1674003" w14:textId="77777777" w:rsidR="0094515F" w:rsidRPr="009C094C" w:rsidRDefault="0094515F" w:rsidP="00384E7D">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410F6CEF" w14:textId="77777777" w:rsidR="0094515F" w:rsidRPr="009C094C" w:rsidRDefault="00A50A8F" w:rsidP="00384E7D">
            <w:pPr>
              <w:rPr>
                <w:rFonts w:ascii="Times New Roman" w:eastAsia="Times New Roman" w:hAnsi="Times New Roman" w:cs="Times New Roman"/>
              </w:rPr>
            </w:pPr>
            <w:sdt>
              <w:sdtPr>
                <w:rPr>
                  <w:rFonts w:ascii="Times New Roman" w:hAnsi="Times New Roman" w:cs="Times New Roman"/>
                </w:rPr>
                <w:id w:val="252329693"/>
                <w:placeholder>
                  <w:docPart w:val="99E0A1DCABBC46459298156C59834569"/>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9C094C">
              <w:rPr>
                <w:rFonts w:ascii="Times New Roman" w:hAnsi="Times New Roman" w:cs="Times New Roman"/>
              </w:rPr>
              <w:t xml:space="preserve"> 9.1 </w:t>
            </w:r>
            <w:r w:rsidR="0094515F" w:rsidRPr="009C094C">
              <w:rPr>
                <w:rFonts w:ascii="Times New Roman" w:eastAsia="Times New Roman" w:hAnsi="Times New Roman" w:cs="Times New Roman"/>
              </w:rPr>
              <w:t>Teisingos pertvarkos fondas</w:t>
            </w:r>
          </w:p>
          <w:p w14:paraId="07D2EF5C" w14:textId="77777777" w:rsidR="0094515F" w:rsidRPr="009C094C" w:rsidRDefault="0094515F" w:rsidP="00384E7D">
            <w:pPr>
              <w:rPr>
                <w:rFonts w:ascii="Times New Roman" w:hAnsi="Times New Roman" w:cs="Times New Roman"/>
              </w:rPr>
            </w:pPr>
          </w:p>
        </w:tc>
      </w:tr>
      <w:tr w:rsidR="0094515F" w:rsidRPr="008B168C" w14:paraId="3CE2A989" w14:textId="77777777" w:rsidTr="00CA4F76">
        <w:trPr>
          <w:gridAfter w:val="1"/>
          <w:wAfter w:w="14" w:type="dxa"/>
          <w:cantSplit/>
          <w:trHeight w:val="300"/>
        </w:trPr>
        <w:tc>
          <w:tcPr>
            <w:tcW w:w="851" w:type="dxa"/>
          </w:tcPr>
          <w:p w14:paraId="117525AC"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2.10</w:t>
            </w:r>
          </w:p>
        </w:tc>
        <w:tc>
          <w:tcPr>
            <w:tcW w:w="2126" w:type="dxa"/>
            <w:gridSpan w:val="2"/>
          </w:tcPr>
          <w:p w14:paraId="5632E471" w14:textId="77777777" w:rsidR="0094515F" w:rsidRPr="00A02CA8" w:rsidRDefault="0094515F" w:rsidP="00384E7D">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009" w:type="dxa"/>
            <w:gridSpan w:val="4"/>
          </w:tcPr>
          <w:p w14:paraId="79729C4A" w14:textId="72A6E479" w:rsidR="0094515F" w:rsidRPr="00FF7835" w:rsidRDefault="00414312" w:rsidP="00384E7D">
            <w:pPr>
              <w:spacing w:line="257" w:lineRule="auto"/>
              <w:rPr>
                <w:rFonts w:ascii="Times New Roman" w:eastAsia="Times New Roman" w:hAnsi="Times New Roman" w:cs="Times New Roman"/>
                <w:i/>
                <w:iCs/>
              </w:rPr>
            </w:pPr>
            <w:r w:rsidRPr="00414312">
              <w:rPr>
                <w:rFonts w:ascii="Times New Roman" w:eastAsia="Times New Roman" w:hAnsi="Times New Roman" w:cs="Times New Roman"/>
              </w:rPr>
              <w:t>726.000,00 Eur.</w:t>
            </w:r>
            <w:r>
              <w:rPr>
                <w:rFonts w:ascii="Times New Roman" w:eastAsia="Times New Roman" w:hAnsi="Times New Roman" w:cs="Times New Roman"/>
                <w:i/>
                <w:iCs/>
              </w:rPr>
              <w:t xml:space="preserve"> </w:t>
            </w:r>
          </w:p>
        </w:tc>
      </w:tr>
      <w:tr w:rsidR="0094515F" w14:paraId="2C49460C" w14:textId="77777777" w:rsidTr="00CA4F76">
        <w:trPr>
          <w:gridAfter w:val="1"/>
          <w:wAfter w:w="14" w:type="dxa"/>
          <w:cantSplit/>
          <w:trHeight w:val="300"/>
        </w:trPr>
        <w:tc>
          <w:tcPr>
            <w:tcW w:w="851" w:type="dxa"/>
          </w:tcPr>
          <w:p w14:paraId="5E8EC0EA"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126" w:type="dxa"/>
            <w:gridSpan w:val="2"/>
          </w:tcPr>
          <w:p w14:paraId="258BAA2D" w14:textId="77777777" w:rsidR="0094515F" w:rsidRPr="009C094C" w:rsidRDefault="0094515F" w:rsidP="00384E7D">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009" w:type="dxa"/>
            <w:gridSpan w:val="4"/>
          </w:tcPr>
          <w:p w14:paraId="420D2D3D" w14:textId="33E321B0" w:rsidR="0094515F" w:rsidRPr="00CF7E33" w:rsidRDefault="00A50A8F" w:rsidP="00384E7D">
            <w:pPr>
              <w:rPr>
                <w:rFonts w:ascii="Times New Roman" w:hAnsi="Times New Roman" w:cs="Times New Roman"/>
              </w:rPr>
            </w:pPr>
            <w:sdt>
              <w:sdtPr>
                <w:rPr>
                  <w:rFonts w:ascii="Times New Roman" w:hAnsi="Times New Roman" w:cs="Times New Roman"/>
                </w:rPr>
                <w:id w:val="1615406023"/>
                <w:placeholder>
                  <w:docPart w:val="FE63A95355AC4E6CAE680B61333C58F3"/>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4B3E5F">
              <w:rPr>
                <w:rFonts w:ascii="Times New Roman" w:hAnsi="Times New Roman" w:cs="Times New Roman"/>
              </w:rPr>
              <w:t xml:space="preserve"> Europos regioninės plėtros </w:t>
            </w:r>
            <w:r w:rsidR="0094515F" w:rsidRPr="00CF7E33">
              <w:rPr>
                <w:rFonts w:ascii="Times New Roman" w:hAnsi="Times New Roman" w:cs="Times New Roman"/>
              </w:rPr>
              <w:t xml:space="preserve">fondas_______ </w:t>
            </w:r>
            <w:proofErr w:type="spellStart"/>
            <w:r w:rsidR="0094515F" w:rsidRPr="00CF7E33">
              <w:rPr>
                <w:rFonts w:ascii="Times New Roman" w:hAnsi="Times New Roman" w:cs="Times New Roman"/>
              </w:rPr>
              <w:t>eur</w:t>
            </w:r>
            <w:proofErr w:type="spellEnd"/>
            <w:r w:rsidR="0094515F" w:rsidRPr="00CF7E33">
              <w:rPr>
                <w:rFonts w:ascii="Times New Roman" w:hAnsi="Times New Roman" w:cs="Times New Roman"/>
              </w:rPr>
              <w:t>.</w:t>
            </w:r>
          </w:p>
          <w:p w14:paraId="0E8D4804" w14:textId="77777777" w:rsidR="0094515F" w:rsidRPr="00CF7E33"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66156319"/>
                <w:placeholder>
                  <w:docPart w:val="F788A77E7A3A4384901C4ECFC55D1FC5"/>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Europos socialinis fondas +___________</w:t>
            </w:r>
            <w:proofErr w:type="spellStart"/>
            <w:r w:rsidRPr="00CF7E33">
              <w:rPr>
                <w:rFonts w:ascii="Times New Roman" w:hAnsi="Times New Roman" w:cs="Times New Roman"/>
              </w:rPr>
              <w:t>eur</w:t>
            </w:r>
            <w:proofErr w:type="spellEnd"/>
            <w:r w:rsidRPr="00CF7E33">
              <w:rPr>
                <w:rFonts w:ascii="Times New Roman" w:hAnsi="Times New Roman" w:cs="Times New Roman"/>
              </w:rPr>
              <w:t>.</w:t>
            </w:r>
          </w:p>
          <w:p w14:paraId="5D108689" w14:textId="77777777" w:rsidR="0094515F" w:rsidRPr="00CF7E33"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288974725"/>
                <w:placeholder>
                  <w:docPart w:val="58800E71848A4B1A8864EFD0FEA7BE26"/>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Sanglaudos fondas____________</w:t>
            </w:r>
            <w:proofErr w:type="spellStart"/>
            <w:r w:rsidRPr="00CF7E33">
              <w:rPr>
                <w:rFonts w:ascii="Times New Roman" w:hAnsi="Times New Roman" w:cs="Times New Roman"/>
              </w:rPr>
              <w:t>eur</w:t>
            </w:r>
            <w:proofErr w:type="spellEnd"/>
            <w:r w:rsidRPr="00CF7E33">
              <w:rPr>
                <w:rFonts w:ascii="Times New Roman" w:hAnsi="Times New Roman" w:cs="Times New Roman"/>
              </w:rPr>
              <w:t>.</w:t>
            </w:r>
          </w:p>
          <w:p w14:paraId="5E0621BD" w14:textId="77777777" w:rsidR="0094515F" w:rsidRPr="00FF7835"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00464660"/>
                <w:placeholder>
                  <w:docPart w:val="7EC35761B13A431E8A9A2676D33AA3C3"/>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Teisingos pertvarkos fondas_____________</w:t>
            </w:r>
            <w:proofErr w:type="spellStart"/>
            <w:r w:rsidRPr="00CF7E33">
              <w:rPr>
                <w:rFonts w:ascii="Times New Roman" w:hAnsi="Times New Roman" w:cs="Times New Roman"/>
              </w:rPr>
              <w:t>eur</w:t>
            </w:r>
            <w:proofErr w:type="spellEnd"/>
            <w:r w:rsidRPr="00CF7E33">
              <w:rPr>
                <w:rFonts w:ascii="Times New Roman" w:hAnsi="Times New Roman" w:cs="Times New Roman"/>
              </w:rPr>
              <w:t>.</w:t>
            </w:r>
          </w:p>
        </w:tc>
      </w:tr>
      <w:tr w:rsidR="0094515F" w14:paraId="052237CA" w14:textId="77777777" w:rsidTr="00CA4F76">
        <w:trPr>
          <w:gridAfter w:val="1"/>
          <w:wAfter w:w="14" w:type="dxa"/>
          <w:cantSplit/>
          <w:trHeight w:val="300"/>
        </w:trPr>
        <w:tc>
          <w:tcPr>
            <w:tcW w:w="851" w:type="dxa"/>
          </w:tcPr>
          <w:p w14:paraId="121113E7"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126" w:type="dxa"/>
            <w:gridSpan w:val="2"/>
          </w:tcPr>
          <w:p w14:paraId="34353AB8" w14:textId="77777777" w:rsidR="0094515F" w:rsidRPr="00AF7303" w:rsidRDefault="0094515F" w:rsidP="00384E7D">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009" w:type="dxa"/>
            <w:gridSpan w:val="4"/>
          </w:tcPr>
          <w:p w14:paraId="791A685A" w14:textId="2B22CE93" w:rsidR="0094515F" w:rsidRPr="009C094C" w:rsidRDefault="00CF7E33" w:rsidP="00CF7E33">
            <w:pPr>
              <w:spacing w:line="257" w:lineRule="auto"/>
              <w:rPr>
                <w:rFonts w:ascii="Times New Roman" w:eastAsia="Times New Roman" w:hAnsi="Times New Roman" w:cs="Times New Roman"/>
                <w:i/>
                <w:iCs/>
              </w:rPr>
            </w:pPr>
            <w:r w:rsidRPr="00CF7E33">
              <w:rPr>
                <w:rFonts w:ascii="Times New Roman" w:eastAsia="Times New Roman" w:hAnsi="Times New Roman" w:cs="Times New Roman"/>
              </w:rPr>
              <w:t>600.000,00 Eur.</w:t>
            </w:r>
            <w:r>
              <w:rPr>
                <w:rFonts w:ascii="Times New Roman" w:eastAsia="Times New Roman" w:hAnsi="Times New Roman" w:cs="Times New Roman"/>
                <w:i/>
                <w:iCs/>
              </w:rPr>
              <w:t xml:space="preserve"> </w:t>
            </w:r>
          </w:p>
        </w:tc>
      </w:tr>
      <w:tr w:rsidR="0094515F" w14:paraId="32D3DEE6" w14:textId="77777777" w:rsidTr="00CA4F76">
        <w:trPr>
          <w:gridAfter w:val="1"/>
          <w:wAfter w:w="14" w:type="dxa"/>
          <w:cantSplit/>
          <w:trHeight w:val="300"/>
        </w:trPr>
        <w:tc>
          <w:tcPr>
            <w:tcW w:w="851" w:type="dxa"/>
          </w:tcPr>
          <w:p w14:paraId="0CC2F3DD"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126" w:type="dxa"/>
            <w:gridSpan w:val="2"/>
          </w:tcPr>
          <w:p w14:paraId="2E121098" w14:textId="77777777" w:rsidR="0094515F" w:rsidRPr="009C094C" w:rsidRDefault="0094515F" w:rsidP="00384E7D">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009" w:type="dxa"/>
            <w:gridSpan w:val="4"/>
          </w:tcPr>
          <w:p w14:paraId="0613709D" w14:textId="12AE5B07" w:rsidR="0094515F" w:rsidRPr="009C094C" w:rsidRDefault="0094515F" w:rsidP="00384E7D">
            <w:pPr>
              <w:spacing w:line="257" w:lineRule="auto"/>
              <w:rPr>
                <w:rFonts w:ascii="Times New Roman" w:eastAsia="Times New Roman" w:hAnsi="Times New Roman" w:cs="Times New Roman"/>
                <w:i/>
              </w:rPr>
            </w:pPr>
          </w:p>
        </w:tc>
      </w:tr>
      <w:tr w:rsidR="0094515F" w14:paraId="392F1287" w14:textId="77777777" w:rsidTr="00CA4F76">
        <w:trPr>
          <w:gridAfter w:val="1"/>
          <w:wAfter w:w="14" w:type="dxa"/>
          <w:cantSplit/>
          <w:trHeight w:val="300"/>
        </w:trPr>
        <w:tc>
          <w:tcPr>
            <w:tcW w:w="851" w:type="dxa"/>
          </w:tcPr>
          <w:p w14:paraId="051AE950" w14:textId="77777777" w:rsidR="0094515F" w:rsidRPr="00BF5F79" w:rsidRDefault="0094515F" w:rsidP="00384E7D">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2126" w:type="dxa"/>
            <w:gridSpan w:val="2"/>
          </w:tcPr>
          <w:p w14:paraId="747547AC" w14:textId="77777777" w:rsidR="0094515F" w:rsidRPr="00FF7835" w:rsidRDefault="0094515F" w:rsidP="00384E7D">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009" w:type="dxa"/>
            <w:gridSpan w:val="4"/>
          </w:tcPr>
          <w:p w14:paraId="524B98BB" w14:textId="45E6D337" w:rsidR="0094515F" w:rsidRPr="009C094C" w:rsidRDefault="0094515F" w:rsidP="00384E7D">
            <w:pPr>
              <w:spacing w:line="257" w:lineRule="auto"/>
              <w:rPr>
                <w:rFonts w:ascii="Times New Roman" w:eastAsia="Times New Roman" w:hAnsi="Times New Roman" w:cs="Times New Roman"/>
                <w:i/>
                <w:iCs/>
              </w:rPr>
            </w:pPr>
            <w:r w:rsidRPr="009C094C">
              <w:rPr>
                <w:rFonts w:ascii="Times New Roman" w:eastAsia="Times New Roman" w:hAnsi="Times New Roman" w:cs="Times New Roman"/>
                <w:i/>
                <w:iCs/>
              </w:rPr>
              <w:t>.</w:t>
            </w:r>
          </w:p>
        </w:tc>
      </w:tr>
      <w:tr w:rsidR="0094515F" w14:paraId="5E1C7DAA" w14:textId="77777777" w:rsidTr="00CA4F76">
        <w:trPr>
          <w:gridAfter w:val="1"/>
          <w:wAfter w:w="14" w:type="dxa"/>
          <w:cantSplit/>
          <w:trHeight w:val="300"/>
        </w:trPr>
        <w:tc>
          <w:tcPr>
            <w:tcW w:w="851" w:type="dxa"/>
          </w:tcPr>
          <w:p w14:paraId="5DE6A1A7" w14:textId="77777777" w:rsidR="0094515F" w:rsidRDefault="0094515F" w:rsidP="00384E7D">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126" w:type="dxa"/>
            <w:gridSpan w:val="2"/>
          </w:tcPr>
          <w:p w14:paraId="73D470FC" w14:textId="77777777" w:rsidR="0094515F" w:rsidRPr="00FF7835" w:rsidRDefault="0094515F" w:rsidP="00384E7D">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37FF7446" w14:textId="103C0CF1" w:rsidR="0094515F" w:rsidRDefault="0094515F" w:rsidP="00384E7D">
            <w:pPr>
              <w:spacing w:line="257" w:lineRule="auto"/>
              <w:rPr>
                <w:rFonts w:ascii="Times New Roman" w:eastAsia="Times New Roman" w:hAnsi="Times New Roman" w:cs="Times New Roman"/>
                <w:i/>
                <w:iCs/>
              </w:rPr>
            </w:pPr>
          </w:p>
        </w:tc>
      </w:tr>
      <w:tr w:rsidR="0094515F" w14:paraId="6A3426ED" w14:textId="77777777" w:rsidTr="00CA4F76">
        <w:trPr>
          <w:gridAfter w:val="1"/>
          <w:wAfter w:w="14" w:type="dxa"/>
          <w:cantSplit/>
          <w:trHeight w:val="300"/>
        </w:trPr>
        <w:tc>
          <w:tcPr>
            <w:tcW w:w="851" w:type="dxa"/>
          </w:tcPr>
          <w:p w14:paraId="060DD39B"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2.10.6</w:t>
            </w:r>
          </w:p>
        </w:tc>
        <w:tc>
          <w:tcPr>
            <w:tcW w:w="2126" w:type="dxa"/>
            <w:gridSpan w:val="2"/>
          </w:tcPr>
          <w:p w14:paraId="5B7B838D" w14:textId="77777777" w:rsidR="0094515F" w:rsidRPr="009C094C" w:rsidRDefault="0094515F" w:rsidP="00384E7D">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009" w:type="dxa"/>
            <w:gridSpan w:val="4"/>
          </w:tcPr>
          <w:p w14:paraId="4268A0D6" w14:textId="48DBD62C" w:rsidR="0094515F" w:rsidRPr="00E65B6C" w:rsidRDefault="00E65B6C" w:rsidP="00384E7D">
            <w:pPr>
              <w:rPr>
                <w:rFonts w:ascii="Times New Roman" w:eastAsia="Times New Roman" w:hAnsi="Times New Roman" w:cs="Times New Roman"/>
              </w:rPr>
            </w:pPr>
            <w:r>
              <w:rPr>
                <w:rFonts w:ascii="Times New Roman" w:eastAsia="Times New Roman" w:hAnsi="Times New Roman" w:cs="Times New Roman"/>
                <w:iCs/>
              </w:rPr>
              <w:t>126</w:t>
            </w:r>
            <w:r w:rsidRPr="00E65B6C">
              <w:rPr>
                <w:rFonts w:ascii="Times New Roman" w:eastAsia="Times New Roman" w:hAnsi="Times New Roman" w:cs="Times New Roman"/>
                <w:iCs/>
              </w:rPr>
              <w:t xml:space="preserve">.000,00 Eur. </w:t>
            </w:r>
          </w:p>
          <w:p w14:paraId="42EF1CE4" w14:textId="77777777" w:rsidR="0094515F" w:rsidRDefault="0094515F" w:rsidP="00384E7D">
            <w:pPr>
              <w:rPr>
                <w:rFonts w:ascii="Times New Roman" w:hAnsi="Times New Roman" w:cs="Times New Roman"/>
                <w:i/>
                <w:iCs/>
              </w:rPr>
            </w:pPr>
          </w:p>
        </w:tc>
      </w:tr>
      <w:tr w:rsidR="0094515F" w14:paraId="2CFD075E" w14:textId="77777777" w:rsidTr="00CA4F76">
        <w:trPr>
          <w:gridAfter w:val="1"/>
          <w:wAfter w:w="14" w:type="dxa"/>
          <w:cantSplit/>
          <w:trHeight w:val="300"/>
        </w:trPr>
        <w:tc>
          <w:tcPr>
            <w:tcW w:w="851" w:type="dxa"/>
          </w:tcPr>
          <w:p w14:paraId="6DC6329A" w14:textId="77777777" w:rsidR="0094515F" w:rsidRPr="00BF5F79" w:rsidRDefault="0094515F" w:rsidP="00384E7D">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126" w:type="dxa"/>
            <w:gridSpan w:val="2"/>
          </w:tcPr>
          <w:p w14:paraId="67903C59" w14:textId="77777777" w:rsidR="0094515F" w:rsidRPr="00395C6D" w:rsidRDefault="0094515F" w:rsidP="00384E7D">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3680CA8" w14:textId="77777777" w:rsidR="0094515F" w:rsidRPr="00395C6D" w:rsidRDefault="0094515F" w:rsidP="00384E7D">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69BA5934" w14:textId="2210D197" w:rsidR="0094515F" w:rsidRPr="0067197F" w:rsidRDefault="0067197F" w:rsidP="00384E7D">
            <w:pPr>
              <w:spacing w:line="257" w:lineRule="auto"/>
              <w:jc w:val="both"/>
              <w:rPr>
                <w:rFonts w:ascii="Times New Roman" w:eastAsia="Times New Roman" w:hAnsi="Times New Roman" w:cs="Times New Roman"/>
                <w:i/>
                <w:iCs/>
              </w:rPr>
            </w:pPr>
            <w:r w:rsidRPr="0067197F">
              <w:rPr>
                <w:rFonts w:ascii="Times New Roman" w:hAnsi="Times New Roman" w:cs="Times New Roman"/>
                <w:szCs w:val="24"/>
              </w:rPr>
              <w:t>Projekto tinkamų finansuoti išlaidų dalis, kurios nepadengia projektui skiriamo finansavimo lėšos, turi būti finansuojama iš projekto vykdytojo lėšų.</w:t>
            </w:r>
          </w:p>
        </w:tc>
      </w:tr>
      <w:tr w:rsidR="0094515F" w:rsidRPr="008B168C" w14:paraId="1CC7F421" w14:textId="77777777" w:rsidTr="00CA4F76">
        <w:trPr>
          <w:gridAfter w:val="1"/>
          <w:wAfter w:w="14" w:type="dxa"/>
          <w:cantSplit/>
          <w:trHeight w:val="300"/>
        </w:trPr>
        <w:tc>
          <w:tcPr>
            <w:tcW w:w="851" w:type="dxa"/>
          </w:tcPr>
          <w:p w14:paraId="02107512"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126" w:type="dxa"/>
            <w:gridSpan w:val="2"/>
          </w:tcPr>
          <w:p w14:paraId="4C67F7CC" w14:textId="77777777" w:rsidR="0094515F" w:rsidRPr="00A02CA8" w:rsidRDefault="0094515F" w:rsidP="00384E7D">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Pr="005D0309">
              <w:rPr>
                <w:rFonts w:ascii="Times New Roman" w:hAnsi="Times New Roman" w:cs="Times New Roman"/>
                <w:b/>
                <w:bCs/>
              </w:rPr>
              <w:t>projektui ir (arba) projekto veiklai įgyvendinti</w:t>
            </w:r>
            <w:r w:rsidRPr="67FCC6BA">
              <w:rPr>
                <w:rFonts w:ascii="Times New Roman" w:hAnsi="Times New Roman" w:cs="Times New Roman"/>
                <w:b/>
                <w:bCs/>
              </w:rPr>
              <w:t xml:space="preserve"> (eurais) </w:t>
            </w:r>
          </w:p>
        </w:tc>
        <w:tc>
          <w:tcPr>
            <w:tcW w:w="7009" w:type="dxa"/>
            <w:gridSpan w:val="4"/>
          </w:tcPr>
          <w:p w14:paraId="62733B4D" w14:textId="5DC3BE2B" w:rsidR="00E65B6C" w:rsidRPr="00E65B6C" w:rsidRDefault="00E65B6C" w:rsidP="00E65B6C">
            <w:pPr>
              <w:jc w:val="both"/>
              <w:rPr>
                <w:rFonts w:ascii="Times New Roman" w:eastAsia="Times New Roman" w:hAnsi="Times New Roman" w:cs="Times New Roman"/>
                <w:iCs/>
              </w:rPr>
            </w:pPr>
            <w:r w:rsidRPr="00E65B6C">
              <w:rPr>
                <w:rFonts w:ascii="Times New Roman" w:eastAsia="Times New Roman" w:hAnsi="Times New Roman" w:cs="Times New Roman"/>
                <w:iCs/>
              </w:rPr>
              <w:t>Iki 600 000 Eur (šešių šimtų tūkstančių eurų) EGADP lėšų ir ne daugiau kaip 126 000 Eur (šimtą dvidešimt šešis tūkstančius eurų) Lietuvos Respublikos valstybės biudžeto lėšų pridėtinės vertės mokesčiui (toliau – PVM) kompensuoti.</w:t>
            </w:r>
          </w:p>
          <w:p w14:paraId="768FA186" w14:textId="77777777" w:rsidR="0094515F" w:rsidRPr="00B52EB3" w:rsidRDefault="0094515F" w:rsidP="00384E7D">
            <w:pPr>
              <w:rPr>
                <w:rFonts w:ascii="Times New Roman" w:hAnsi="Times New Roman" w:cs="Times New Roman"/>
                <w:i/>
                <w:iCs/>
              </w:rPr>
            </w:pPr>
          </w:p>
          <w:p w14:paraId="7F348464" w14:textId="77777777" w:rsidR="0094515F" w:rsidRPr="00B52EB3" w:rsidRDefault="0094515F" w:rsidP="00384E7D">
            <w:pPr>
              <w:rPr>
                <w:rFonts w:ascii="Times New Roman" w:hAnsi="Times New Roman" w:cs="Times New Roman"/>
                <w:i/>
                <w:iCs/>
              </w:rPr>
            </w:pPr>
          </w:p>
        </w:tc>
      </w:tr>
      <w:tr w:rsidR="0094515F" w:rsidRPr="008B168C" w14:paraId="46ACA1E1" w14:textId="77777777" w:rsidTr="00CA4F76">
        <w:trPr>
          <w:cantSplit/>
          <w:trHeight w:val="350"/>
        </w:trPr>
        <w:tc>
          <w:tcPr>
            <w:tcW w:w="851" w:type="dxa"/>
          </w:tcPr>
          <w:p w14:paraId="3DED5CF2"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7"/>
          </w:tcPr>
          <w:p w14:paraId="56138A47" w14:textId="77777777" w:rsidR="0094515F" w:rsidRPr="000D01B1" w:rsidRDefault="0094515F" w:rsidP="00384E7D">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94515F" w:rsidRPr="008B168C" w14:paraId="21BA4FD9" w14:textId="77777777" w:rsidTr="00CA4F76">
        <w:trPr>
          <w:cantSplit/>
          <w:trHeight w:val="300"/>
        </w:trPr>
        <w:tc>
          <w:tcPr>
            <w:tcW w:w="851" w:type="dxa"/>
          </w:tcPr>
          <w:p w14:paraId="67CB17A4" w14:textId="77777777" w:rsidR="0094515F" w:rsidRPr="00A02CA8" w:rsidRDefault="0094515F" w:rsidP="00384E7D">
            <w:pPr>
              <w:rPr>
                <w:rFonts w:ascii="Times New Roman" w:hAnsi="Times New Roman" w:cs="Times New Roman"/>
                <w:b/>
                <w:bCs/>
              </w:rPr>
            </w:pPr>
            <w:r w:rsidRPr="7BC78F99">
              <w:rPr>
                <w:rFonts w:ascii="Times New Roman" w:hAnsi="Times New Roman" w:cs="Times New Roman"/>
                <w:b/>
                <w:bCs/>
              </w:rPr>
              <w:t>2.13.1</w:t>
            </w:r>
          </w:p>
        </w:tc>
        <w:tc>
          <w:tcPr>
            <w:tcW w:w="9149" w:type="dxa"/>
            <w:gridSpan w:val="7"/>
          </w:tcPr>
          <w:p w14:paraId="7556E5C9" w14:textId="77777777" w:rsidR="0094515F" w:rsidRPr="00A02CA8" w:rsidRDefault="0094515F" w:rsidP="00384E7D">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4515F" w:rsidRPr="008B168C" w14:paraId="00CB27CC" w14:textId="77777777" w:rsidTr="00CA4F76">
        <w:trPr>
          <w:gridAfter w:val="1"/>
          <w:wAfter w:w="14" w:type="dxa"/>
          <w:cantSplit/>
          <w:trHeight w:val="300"/>
        </w:trPr>
        <w:tc>
          <w:tcPr>
            <w:tcW w:w="851" w:type="dxa"/>
          </w:tcPr>
          <w:p w14:paraId="03960D2E" w14:textId="77777777" w:rsidR="0094515F" w:rsidRPr="00B52EB3" w:rsidRDefault="0094515F" w:rsidP="00384E7D">
            <w:pPr>
              <w:rPr>
                <w:rFonts w:ascii="Times New Roman" w:hAnsi="Times New Roman" w:cs="Times New Roman"/>
              </w:rPr>
            </w:pPr>
          </w:p>
        </w:tc>
        <w:tc>
          <w:tcPr>
            <w:tcW w:w="2126" w:type="dxa"/>
            <w:gridSpan w:val="2"/>
          </w:tcPr>
          <w:p w14:paraId="70E6D8DC" w14:textId="56D97091" w:rsidR="004D08E7" w:rsidRPr="004D08E7" w:rsidRDefault="004D08E7" w:rsidP="00384E7D">
            <w:pPr>
              <w:spacing w:after="160" w:line="259" w:lineRule="auto"/>
              <w:rPr>
                <w:rFonts w:ascii="Times New Roman" w:eastAsia="Times New Roman" w:hAnsi="Times New Roman" w:cs="Times New Roman"/>
                <w:iCs/>
              </w:rPr>
            </w:pPr>
            <w:r w:rsidRPr="004D08E7">
              <w:rPr>
                <w:rFonts w:ascii="Times New Roman" w:eastAsia="Times New Roman" w:hAnsi="Times New Roman" w:cs="Times New Roman"/>
                <w:iCs/>
              </w:rPr>
              <w:t>12-001-01-02-01-02-01-07</w:t>
            </w:r>
          </w:p>
          <w:p w14:paraId="2E844CEB" w14:textId="64168AD6" w:rsidR="0094515F" w:rsidRPr="004D08E7" w:rsidRDefault="0094515F" w:rsidP="004D08E7">
            <w:pPr>
              <w:spacing w:after="160" w:line="259" w:lineRule="auto"/>
              <w:rPr>
                <w:rFonts w:ascii="Times New Roman" w:eastAsia="Times New Roman" w:hAnsi="Times New Roman" w:cs="Times New Roman"/>
                <w:iCs/>
              </w:rPr>
            </w:pPr>
          </w:p>
        </w:tc>
        <w:tc>
          <w:tcPr>
            <w:tcW w:w="7009" w:type="dxa"/>
            <w:gridSpan w:val="4"/>
          </w:tcPr>
          <w:p w14:paraId="2487977C" w14:textId="1E3A1D6E" w:rsidR="0094515F" w:rsidRPr="004D08E7" w:rsidRDefault="004D08E7" w:rsidP="00384E7D">
            <w:pPr>
              <w:jc w:val="both"/>
              <w:rPr>
                <w:rFonts w:ascii="Times New Roman" w:eastAsia="Times New Roman" w:hAnsi="Times New Roman" w:cs="Times New Roman"/>
                <w:iCs/>
              </w:rPr>
            </w:pPr>
            <w:r w:rsidRPr="004D08E7">
              <w:rPr>
                <w:rFonts w:ascii="Times New Roman" w:eastAsia="Times New Roman" w:hAnsi="Times New Roman" w:cs="Times New Roman"/>
                <w:iCs/>
              </w:rPr>
              <w:t>Parama mokslo ir verslo kompetencijų stiprinimui rengti tarptautines projektų paraiškas MTEPI veikloms finansuoti</w:t>
            </w:r>
          </w:p>
        </w:tc>
      </w:tr>
      <w:tr w:rsidR="0094515F" w:rsidRPr="008B168C" w14:paraId="40C06947" w14:textId="77777777" w:rsidTr="00CA4F76">
        <w:trPr>
          <w:gridAfter w:val="1"/>
          <w:wAfter w:w="14" w:type="dxa"/>
          <w:cantSplit/>
          <w:trHeight w:val="300"/>
        </w:trPr>
        <w:tc>
          <w:tcPr>
            <w:tcW w:w="851" w:type="dxa"/>
          </w:tcPr>
          <w:p w14:paraId="0CC275FC" w14:textId="77777777" w:rsidR="0094515F" w:rsidRPr="009C094C" w:rsidRDefault="0094515F" w:rsidP="00384E7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6" w:type="dxa"/>
            <w:gridSpan w:val="2"/>
          </w:tcPr>
          <w:p w14:paraId="1B34F2DB"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62395F65" w14:textId="1D481D7E"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Mokslo ir studijų institucijos, įtrauktos į Atviros informavimo konsultavimo orientavimo sistemos registrą (toliau – MSI);</w:t>
            </w:r>
          </w:p>
          <w:p w14:paraId="4E0D908A" w14:textId="5AD1B983"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labai mažos, mažos ir vidutinės įmonės (toliau – MVĮ);</w:t>
            </w:r>
          </w:p>
          <w:p w14:paraId="796ED8B8" w14:textId="154782BE"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didelės įmonės (toliau – DĮ).</w:t>
            </w:r>
          </w:p>
          <w:p w14:paraId="59558446" w14:textId="2CE2A5B2" w:rsidR="0094515F" w:rsidRPr="00B52EB3" w:rsidRDefault="0094515F" w:rsidP="00384E7D">
            <w:pPr>
              <w:rPr>
                <w:rFonts w:ascii="Times New Roman" w:hAnsi="Times New Roman" w:cs="Times New Roman"/>
                <w:i/>
                <w:iCs/>
              </w:rPr>
            </w:pPr>
          </w:p>
        </w:tc>
      </w:tr>
      <w:tr w:rsidR="0094515F" w:rsidRPr="008B168C" w14:paraId="7BB54C35" w14:textId="77777777" w:rsidTr="00CA4F76">
        <w:trPr>
          <w:gridAfter w:val="1"/>
          <w:wAfter w:w="14" w:type="dxa"/>
          <w:cantSplit/>
          <w:trHeight w:val="300"/>
        </w:trPr>
        <w:tc>
          <w:tcPr>
            <w:tcW w:w="851" w:type="dxa"/>
          </w:tcPr>
          <w:p w14:paraId="3093A3E8" w14:textId="77777777" w:rsidR="0094515F" w:rsidRPr="009C094C" w:rsidRDefault="0094515F" w:rsidP="00384E7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6" w:type="dxa"/>
            <w:gridSpan w:val="2"/>
          </w:tcPr>
          <w:p w14:paraId="2B03D054"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4C5BE036" w14:textId="7231396C" w:rsidR="0094515F" w:rsidRPr="00B52EB3" w:rsidRDefault="008D20BB" w:rsidP="00384E7D">
            <w:pPr>
              <w:rPr>
                <w:rFonts w:ascii="Times New Roman" w:hAnsi="Times New Roman" w:cs="Times New Roman"/>
                <w:i/>
                <w:iCs/>
              </w:rPr>
            </w:pPr>
            <w:r w:rsidRPr="008D20BB">
              <w:rPr>
                <w:rFonts w:ascii="Times New Roman" w:eastAsia="Times New Roman" w:hAnsi="Times New Roman" w:cs="Times New Roman"/>
                <w:iCs/>
              </w:rPr>
              <w:t>Lietuvos mokslo taryba</w:t>
            </w:r>
          </w:p>
        </w:tc>
      </w:tr>
      <w:tr w:rsidR="0094515F" w:rsidRPr="008B168C" w14:paraId="6BCA85C1" w14:textId="77777777" w:rsidTr="00CA4F76">
        <w:trPr>
          <w:gridAfter w:val="1"/>
          <w:wAfter w:w="14" w:type="dxa"/>
          <w:cantSplit/>
          <w:trHeight w:val="300"/>
        </w:trPr>
        <w:tc>
          <w:tcPr>
            <w:tcW w:w="851" w:type="dxa"/>
          </w:tcPr>
          <w:p w14:paraId="7539903A" w14:textId="77777777" w:rsidR="0094515F" w:rsidRPr="00A95F12" w:rsidRDefault="0094515F" w:rsidP="00384E7D">
            <w:pPr>
              <w:rPr>
                <w:rFonts w:ascii="Times New Roman" w:hAnsi="Times New Roman" w:cs="Times New Roman"/>
                <w:b/>
                <w:bCs/>
              </w:rPr>
            </w:pPr>
            <w:r w:rsidRPr="00A95F12">
              <w:rPr>
                <w:rFonts w:ascii="Times New Roman" w:hAnsi="Times New Roman" w:cs="Times New Roman"/>
                <w:b/>
                <w:bCs/>
              </w:rPr>
              <w:t>2.13.4</w:t>
            </w:r>
          </w:p>
        </w:tc>
        <w:tc>
          <w:tcPr>
            <w:tcW w:w="2126" w:type="dxa"/>
            <w:gridSpan w:val="2"/>
          </w:tcPr>
          <w:p w14:paraId="3C5EEE64" w14:textId="77777777" w:rsidR="0094515F" w:rsidRPr="00A95F12" w:rsidRDefault="0094515F" w:rsidP="00384E7D">
            <w:pPr>
              <w:rPr>
                <w:rFonts w:ascii="Times New Roman" w:hAnsi="Times New Roman" w:cs="Times New Roman"/>
                <w:b/>
                <w:bCs/>
              </w:rPr>
            </w:pPr>
            <w:r w:rsidRPr="00A95F12">
              <w:rPr>
                <w:rFonts w:ascii="Times New Roman" w:hAnsi="Times New Roman" w:cs="Times New Roman"/>
                <w:b/>
                <w:bCs/>
              </w:rPr>
              <w:t>Pareiškėjų tipas</w:t>
            </w:r>
          </w:p>
        </w:tc>
        <w:tc>
          <w:tcPr>
            <w:tcW w:w="7009" w:type="dxa"/>
            <w:gridSpan w:val="4"/>
          </w:tcPr>
          <w:p w14:paraId="2449DE43" w14:textId="6D96C9C7" w:rsidR="0094515F" w:rsidRPr="00FD564A" w:rsidRDefault="00A50A8F" w:rsidP="00384E7D">
            <w:pPr>
              <w:rPr>
                <w:rFonts w:ascii="Times New Roman" w:eastAsia="Times New Roman" w:hAnsi="Times New Roman" w:cs="Times New Roman"/>
                <w:iCs/>
              </w:rPr>
            </w:pPr>
            <w:sdt>
              <w:sdtPr>
                <w:rPr>
                  <w:rFonts w:ascii="Times New Roman" w:eastAsia="Times New Roman" w:hAnsi="Times New Roman" w:cs="Times New Roman"/>
                  <w:iCs/>
                </w:rPr>
                <w:id w:val="-1885633522"/>
                <w:placeholder>
                  <w:docPart w:val="DA7B2406A7D04FCDAE6407CCC4ED0746"/>
                </w:placeholder>
                <w14:checkbox>
                  <w14:checked w14:val="1"/>
                  <w14:checkedState w14:val="2612" w14:font="MS Gothic"/>
                  <w14:uncheckedState w14:val="2610" w14:font="MS Gothic"/>
                </w14:checkbox>
              </w:sdtPr>
              <w:sdtEndPr/>
              <w:sdtContent>
                <w:r w:rsidR="00A95F12" w:rsidRPr="00FD564A">
                  <w:rPr>
                    <w:rFonts w:ascii="Segoe UI Symbol" w:eastAsia="Times New Roman" w:hAnsi="Segoe UI Symbol" w:cs="Segoe UI Symbol"/>
                    <w:iCs/>
                  </w:rPr>
                  <w:t>☒</w:t>
                </w:r>
              </w:sdtContent>
            </w:sdt>
            <w:r w:rsidR="0094515F" w:rsidRPr="00FD564A">
              <w:rPr>
                <w:rFonts w:ascii="Times New Roman" w:eastAsia="Times New Roman" w:hAnsi="Times New Roman" w:cs="Times New Roman"/>
                <w:iCs/>
              </w:rPr>
              <w:t xml:space="preserve"> Viešasis</w:t>
            </w:r>
          </w:p>
          <w:p w14:paraId="40E068C3" w14:textId="77777777" w:rsidR="0094515F" w:rsidRPr="00FD564A" w:rsidRDefault="00A50A8F" w:rsidP="00384E7D">
            <w:pPr>
              <w:rPr>
                <w:rFonts w:ascii="Times New Roman" w:eastAsia="Times New Roman" w:hAnsi="Times New Roman" w:cs="Times New Roman"/>
                <w:iCs/>
              </w:rPr>
            </w:pPr>
            <w:sdt>
              <w:sdtPr>
                <w:rPr>
                  <w:rFonts w:ascii="Times New Roman" w:eastAsia="Times New Roman" w:hAnsi="Times New Roman" w:cs="Times New Roman"/>
                  <w:iCs/>
                </w:rPr>
                <w:id w:val="1775823266"/>
                <w:placeholder>
                  <w:docPart w:val="CA93B818C6984485B657F5ED14482129"/>
                </w:placeholder>
                <w14:checkbox>
                  <w14:checked w14:val="0"/>
                  <w14:checkedState w14:val="2612" w14:font="MS Gothic"/>
                  <w14:uncheckedState w14:val="2610" w14:font="MS Gothic"/>
                </w14:checkbox>
              </w:sdtPr>
              <w:sdtEndPr/>
              <w:sdtContent>
                <w:r w:rsidR="0094515F" w:rsidRPr="00FD564A">
                  <w:rPr>
                    <w:rFonts w:ascii="Segoe UI Symbol" w:eastAsia="Times New Roman" w:hAnsi="Segoe UI Symbol" w:cs="Segoe UI Symbol"/>
                    <w:iCs/>
                  </w:rPr>
                  <w:t>☐</w:t>
                </w:r>
              </w:sdtContent>
            </w:sdt>
            <w:r w:rsidR="0094515F" w:rsidRPr="00FD564A">
              <w:rPr>
                <w:rFonts w:ascii="Times New Roman" w:eastAsia="Times New Roman" w:hAnsi="Times New Roman" w:cs="Times New Roman"/>
                <w:iCs/>
              </w:rPr>
              <w:t xml:space="preserve"> Privatusis</w:t>
            </w:r>
          </w:p>
          <w:p w14:paraId="7C1FD20F" w14:textId="77777777" w:rsidR="0094515F" w:rsidRPr="00A95F12" w:rsidRDefault="0094515F" w:rsidP="00384E7D">
            <w:pPr>
              <w:rPr>
                <w:rFonts w:ascii="Times New Roman" w:hAnsi="Times New Roman" w:cs="Times New Roman"/>
                <w:i/>
                <w:iCs/>
              </w:rPr>
            </w:pPr>
          </w:p>
        </w:tc>
      </w:tr>
      <w:tr w:rsidR="0094515F" w:rsidRPr="008B168C" w14:paraId="6757DBF1" w14:textId="77777777" w:rsidTr="00CA4F76">
        <w:trPr>
          <w:gridAfter w:val="1"/>
          <w:wAfter w:w="14" w:type="dxa"/>
          <w:cantSplit/>
          <w:trHeight w:val="300"/>
        </w:trPr>
        <w:tc>
          <w:tcPr>
            <w:tcW w:w="851" w:type="dxa"/>
          </w:tcPr>
          <w:p w14:paraId="537A2424"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126" w:type="dxa"/>
            <w:gridSpan w:val="2"/>
          </w:tcPr>
          <w:p w14:paraId="0FC949A1"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381A6315" w14:textId="100C9FC9" w:rsidR="0094515F" w:rsidRPr="00B52EB3" w:rsidRDefault="00726B95" w:rsidP="00726B95">
            <w:pPr>
              <w:spacing w:line="259" w:lineRule="auto"/>
              <w:jc w:val="both"/>
              <w:rPr>
                <w:rFonts w:ascii="Times New Roman" w:hAnsi="Times New Roman" w:cs="Times New Roman"/>
                <w:i/>
                <w:iCs/>
              </w:rPr>
            </w:pPr>
            <w:r w:rsidRPr="00726B95">
              <w:rPr>
                <w:rFonts w:ascii="Times New Roman" w:eastAsia="Times New Roman" w:hAnsi="Times New Roman" w:cs="Times New Roman"/>
                <w:iCs/>
              </w:rPr>
              <w:t>Partneriai nėra galimi.</w:t>
            </w:r>
          </w:p>
        </w:tc>
      </w:tr>
      <w:tr w:rsidR="0094515F" w14:paraId="03E4FE0C" w14:textId="77777777" w:rsidTr="00CA4F76">
        <w:trPr>
          <w:gridAfter w:val="1"/>
          <w:wAfter w:w="14" w:type="dxa"/>
          <w:cantSplit/>
          <w:trHeight w:val="300"/>
        </w:trPr>
        <w:tc>
          <w:tcPr>
            <w:tcW w:w="851" w:type="dxa"/>
          </w:tcPr>
          <w:p w14:paraId="309D990C" w14:textId="77777777" w:rsidR="0094515F" w:rsidRDefault="0094515F" w:rsidP="00384E7D">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126" w:type="dxa"/>
            <w:gridSpan w:val="2"/>
          </w:tcPr>
          <w:p w14:paraId="29053BCD" w14:textId="77777777" w:rsidR="0094515F" w:rsidRDefault="0094515F" w:rsidP="00384E7D">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4"/>
          </w:tcPr>
          <w:p w14:paraId="48D3E42A" w14:textId="548E8DA6" w:rsidR="0094515F" w:rsidRPr="00A724C5" w:rsidRDefault="00A724C5" w:rsidP="00A724C5">
            <w:pPr>
              <w:spacing w:line="259" w:lineRule="auto"/>
              <w:jc w:val="both"/>
              <w:rPr>
                <w:rFonts w:ascii="Times New Roman" w:eastAsia="Times New Roman" w:hAnsi="Times New Roman" w:cs="Times New Roman"/>
                <w:iCs/>
              </w:rPr>
            </w:pPr>
            <w:r w:rsidRPr="00A724C5">
              <w:rPr>
                <w:rFonts w:ascii="Times New Roman" w:eastAsia="Times New Roman" w:hAnsi="Times New Roman" w:cs="Times New Roman"/>
                <w:iCs/>
              </w:rPr>
              <w:t>Netaikoma.</w:t>
            </w:r>
          </w:p>
        </w:tc>
      </w:tr>
      <w:tr w:rsidR="0094515F" w14:paraId="7512A545" w14:textId="77777777" w:rsidTr="00CA4F76">
        <w:trPr>
          <w:gridAfter w:val="1"/>
          <w:wAfter w:w="14" w:type="dxa"/>
          <w:cantSplit/>
          <w:trHeight w:val="300"/>
        </w:trPr>
        <w:tc>
          <w:tcPr>
            <w:tcW w:w="851" w:type="dxa"/>
          </w:tcPr>
          <w:p w14:paraId="02F2BD39"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126" w:type="dxa"/>
            <w:gridSpan w:val="2"/>
          </w:tcPr>
          <w:p w14:paraId="3551E34A" w14:textId="77777777" w:rsidR="0094515F" w:rsidRPr="009C094C" w:rsidRDefault="0094515F" w:rsidP="00384E7D">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2B945877" w14:textId="1A0ECA91" w:rsidR="0094515F" w:rsidRPr="00A65801" w:rsidRDefault="00A65801" w:rsidP="00384E7D">
            <w:pPr>
              <w:jc w:val="both"/>
              <w:rPr>
                <w:rFonts w:ascii="Times New Roman" w:hAnsi="Times New Roman" w:cs="Times New Roman"/>
                <w:iCs/>
              </w:rPr>
            </w:pPr>
            <w:r w:rsidRPr="00A65801">
              <w:rPr>
                <w:rFonts w:ascii="Times New Roman" w:hAnsi="Times New Roman" w:cs="Times New Roman"/>
                <w:iCs/>
              </w:rPr>
              <w:t xml:space="preserve">100 proc. </w:t>
            </w:r>
            <w:r w:rsidR="0094515F" w:rsidRPr="00A65801">
              <w:rPr>
                <w:rFonts w:ascii="Times New Roman" w:hAnsi="Times New Roman" w:cs="Times New Roman"/>
              </w:rPr>
              <w:t xml:space="preserve"> </w:t>
            </w:r>
          </w:p>
        </w:tc>
      </w:tr>
      <w:tr w:rsidR="0094515F" w:rsidRPr="008B168C" w14:paraId="6A1083E7" w14:textId="77777777" w:rsidTr="00CA4F76">
        <w:trPr>
          <w:gridAfter w:val="1"/>
          <w:wAfter w:w="14" w:type="dxa"/>
          <w:cantSplit/>
          <w:trHeight w:val="300"/>
        </w:trPr>
        <w:tc>
          <w:tcPr>
            <w:tcW w:w="851" w:type="dxa"/>
          </w:tcPr>
          <w:p w14:paraId="675B3250"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126" w:type="dxa"/>
            <w:gridSpan w:val="2"/>
          </w:tcPr>
          <w:p w14:paraId="30A616C8"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4F903365" w14:textId="3265DCEA" w:rsidR="0094515F" w:rsidRPr="006400DE" w:rsidRDefault="00A556EE" w:rsidP="00A556EE">
            <w:pPr>
              <w:jc w:val="both"/>
              <w:rPr>
                <w:rFonts w:ascii="Times New Roman" w:hAnsi="Times New Roman" w:cs="Times New Roman"/>
                <w:i/>
                <w:u w:val="single"/>
              </w:rPr>
            </w:pPr>
            <w:r>
              <w:rPr>
                <w:rFonts w:ascii="Times New Roman" w:hAnsi="Times New Roman" w:cs="Times New Roman"/>
                <w:i/>
                <w:iCs/>
              </w:rPr>
              <w:t>-</w:t>
            </w:r>
          </w:p>
        </w:tc>
      </w:tr>
      <w:tr w:rsidR="0094515F" w:rsidRPr="008B168C" w14:paraId="72DF9D92" w14:textId="77777777" w:rsidTr="00CA4F76">
        <w:trPr>
          <w:cantSplit/>
          <w:trHeight w:val="300"/>
        </w:trPr>
        <w:tc>
          <w:tcPr>
            <w:tcW w:w="851" w:type="dxa"/>
          </w:tcPr>
          <w:p w14:paraId="16A1296F" w14:textId="77777777" w:rsidR="0094515F" w:rsidRDefault="0094515F" w:rsidP="00384E7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3FBF4C1C" w14:textId="77777777" w:rsidR="0094515F" w:rsidRPr="00D66C41" w:rsidRDefault="0094515F" w:rsidP="00384E7D">
            <w:pPr>
              <w:rPr>
                <w:rFonts w:ascii="Times New Roman" w:hAnsi="Times New Roman" w:cs="Times New Roman"/>
                <w:b/>
                <w:bCs/>
              </w:rPr>
            </w:pPr>
          </w:p>
        </w:tc>
        <w:tc>
          <w:tcPr>
            <w:tcW w:w="9149" w:type="dxa"/>
            <w:gridSpan w:val="7"/>
          </w:tcPr>
          <w:p w14:paraId="28D79E46" w14:textId="77777777" w:rsidR="0094515F" w:rsidRPr="61F0C4A1" w:rsidRDefault="0094515F" w:rsidP="00384E7D">
            <w:pPr>
              <w:rPr>
                <w:rFonts w:ascii="Times New Roman" w:hAnsi="Times New Roman" w:cs="Times New Roman"/>
                <w:i/>
                <w:iCs/>
              </w:rPr>
            </w:pPr>
            <w:r w:rsidRPr="00421A95">
              <w:rPr>
                <w:rFonts w:ascii="Times New Roman" w:hAnsi="Times New Roman" w:cs="Times New Roman"/>
                <w:b/>
              </w:rPr>
              <w:t>Išlaidų tinkamumo reikalavimai</w:t>
            </w:r>
          </w:p>
        </w:tc>
      </w:tr>
      <w:tr w:rsidR="0094515F" w:rsidRPr="008B168C" w14:paraId="2BC723D6" w14:textId="77777777" w:rsidTr="00CA4F76">
        <w:trPr>
          <w:cantSplit/>
          <w:trHeight w:val="300"/>
        </w:trPr>
        <w:tc>
          <w:tcPr>
            <w:tcW w:w="851" w:type="dxa"/>
          </w:tcPr>
          <w:p w14:paraId="07ACE872" w14:textId="77777777" w:rsidR="0094515F" w:rsidRDefault="0094515F" w:rsidP="00384E7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7"/>
          </w:tcPr>
          <w:p w14:paraId="28D91CCC" w14:textId="77777777"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Planuojamos išlaidos turi atitikti Projektų administravimo ir finansavimo taisyklių VII skyriuje nustatytus projektų išlaidoms taikomus reikalavimus.</w:t>
            </w:r>
          </w:p>
          <w:p w14:paraId="2C3288AA" w14:textId="669E4E8E" w:rsidR="00B50C19" w:rsidRPr="00B50C19" w:rsidRDefault="00B50C19" w:rsidP="00B50C19">
            <w:pPr>
              <w:jc w:val="both"/>
              <w:rPr>
                <w:rFonts w:ascii="Times New Roman" w:hAnsi="Times New Roman" w:cs="Times New Roman"/>
                <w:iCs/>
                <w:szCs w:val="24"/>
              </w:rPr>
            </w:pPr>
            <w:r w:rsidRPr="00B50C19">
              <w:rPr>
                <w:rFonts w:ascii="Times New Roman" w:hAnsi="Times New Roman" w:cs="Times New Roman"/>
                <w:iCs/>
                <w:szCs w:val="24"/>
              </w:rPr>
              <w:t>Pagal Aprašą tinkamomis finansuoti laikomos šios išlaidos:</w:t>
            </w:r>
          </w:p>
          <w:p w14:paraId="29B1B155" w14:textId="74CDF337"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iCs/>
                <w:szCs w:val="24"/>
              </w:rPr>
              <w:t xml:space="preserve">1. </w:t>
            </w:r>
            <w:r w:rsidRPr="00B50C19">
              <w:rPr>
                <w:rFonts w:ascii="Times New Roman" w:hAnsi="Times New Roman" w:cs="Times New Roman"/>
                <w:szCs w:val="24"/>
              </w:rPr>
              <w:t>projekto veikloms vykdyti būtino materialaus / nematerialaus trumpalaikio / ilgalaikio turto (kompiuterinės technikos, programinės įrangos, kitos įrangos, įrenginių, licencijų ir kito ilgalaikio ar trumpalaikio turto įsigijimo, nuomos ir lizingo (finansinės nuomos) išlaidos, išlaidos prekėms ir paslaugoms. Netinkamos finansuoti baldų įsigijimo išlaidos;</w:t>
            </w:r>
          </w:p>
          <w:p w14:paraId="20ECDFF9" w14:textId="0454C02C"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szCs w:val="24"/>
              </w:rPr>
              <w:t xml:space="preserve">2. </w:t>
            </w:r>
            <w:r w:rsidRPr="00B50C19">
              <w:rPr>
                <w:rFonts w:ascii="Times New Roman" w:hAnsi="Times New Roman" w:cs="Times New Roman"/>
                <w:color w:val="000000"/>
                <w:shd w:val="clear" w:color="auto" w:fill="FFFFFF"/>
              </w:rPr>
              <w:t>projektą vykdančio personalo darbo užmokesčio ir susijusių darbdavio įsipareigojimų vykdymo išlaidos;</w:t>
            </w:r>
          </w:p>
          <w:p w14:paraId="3A5921FC" w14:textId="2FEC5029"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3. konsultavimo / ekspertinių paslaugų / autorinių atlyginimų išlaidos;</w:t>
            </w:r>
          </w:p>
          <w:p w14:paraId="087981D0" w14:textId="44333741"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4. renginių ir / ar mokymų organizavimo išlaidos;</w:t>
            </w:r>
          </w:p>
          <w:p w14:paraId="3875C40E" w14:textId="229D86A1"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5. informavimo apie projektą išlaidos;</w:t>
            </w:r>
          </w:p>
          <w:p w14:paraId="18EF2F78" w14:textId="3EB24CB7"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 xml:space="preserve">6. komandiruočių išlaidos; </w:t>
            </w:r>
          </w:p>
          <w:p w14:paraId="7E1F464B" w14:textId="119A6DB3" w:rsidR="00B50C19" w:rsidRPr="00B50C19" w:rsidRDefault="00B50C19" w:rsidP="00B50C19">
            <w:pPr>
              <w:tabs>
                <w:tab w:val="left" w:pos="1156"/>
                <w:tab w:val="left" w:pos="1440"/>
              </w:tabs>
              <w:jc w:val="both"/>
              <w:rPr>
                <w:rFonts w:ascii="Times New Roman" w:hAnsi="Times New Roman" w:cs="Times New Roman"/>
                <w:szCs w:val="24"/>
              </w:rPr>
            </w:pPr>
            <w:r w:rsidRPr="00B50C19">
              <w:rPr>
                <w:rFonts w:ascii="Times New Roman" w:hAnsi="Times New Roman" w:cs="Times New Roman"/>
                <w:szCs w:val="24"/>
              </w:rPr>
              <w:t>7. netiesioginės projekto išlaidos, apmokamos taikant fiksuotąją normą (7 proc. nuo tiesioginių tinkamų finansuoti projekto išlaidų).</w:t>
            </w:r>
          </w:p>
          <w:p w14:paraId="3286D34F" w14:textId="77777777" w:rsidR="00B50C19" w:rsidRDefault="00B50C19" w:rsidP="00B50C19">
            <w:pPr>
              <w:jc w:val="both"/>
              <w:rPr>
                <w:rFonts w:ascii="Times New Roman" w:hAnsi="Times New Roman" w:cs="Times New Roman"/>
                <w:szCs w:val="24"/>
              </w:rPr>
            </w:pPr>
          </w:p>
          <w:p w14:paraId="10D89D11" w14:textId="3CC2BE80"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PĮP rengimo išlaidos nėra finansuojamos.</w:t>
            </w:r>
          </w:p>
          <w:p w14:paraId="610E455A" w14:textId="067072A8"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rPr>
              <w:t>Projekto išlaidos gali būti patirtos nuo kvietimo teikti PĮP paskelbimo dienos.</w:t>
            </w:r>
          </w:p>
          <w:p w14:paraId="08BE5605" w14:textId="3EE85C8D" w:rsidR="00B50C19" w:rsidRPr="00B50C19" w:rsidRDefault="00B50C19" w:rsidP="00B50C19">
            <w:pPr>
              <w:jc w:val="both"/>
              <w:rPr>
                <w:rFonts w:ascii="Times New Roman" w:hAnsi="Times New Roman" w:cs="Times New Roman"/>
              </w:rPr>
            </w:pPr>
            <w:r w:rsidRPr="00B50C19">
              <w:rPr>
                <w:rFonts w:ascii="Times New Roman" w:hAnsi="Times New Roman" w:cs="Times New Roman"/>
              </w:rPr>
              <w:t>Projekto vykdytojui gali būti mokamas avansas, vadovaujantis Projektų administravimo ir finansavimo taisyklių 153–159 punktais.</w:t>
            </w:r>
          </w:p>
          <w:p w14:paraId="08F6ABAD" w14:textId="4365663E"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Kryžminis finansavimas netaikomas.</w:t>
            </w:r>
          </w:p>
          <w:p w14:paraId="7A24C59D" w14:textId="50EBC344"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PVM išlaidos nefinansuojamos EGADP lėšomis. PVM gali būti finansuojamas Lietuvos biudžeto lėšomis vadovaujantis Projektų administravimo ir finansavimo taisyklių Ketvirtajame skirsnyje nustatyta tvarka.</w:t>
            </w:r>
          </w:p>
          <w:p w14:paraId="2933300D" w14:textId="7FAEE30A" w:rsidR="0094515F" w:rsidRPr="00B50C19" w:rsidRDefault="0094515F" w:rsidP="00384E7D">
            <w:pPr>
              <w:rPr>
                <w:rFonts w:ascii="Times New Roman" w:hAnsi="Times New Roman" w:cs="Times New Roman"/>
                <w:b/>
              </w:rPr>
            </w:pPr>
          </w:p>
        </w:tc>
      </w:tr>
      <w:tr w:rsidR="0094515F" w:rsidRPr="008B168C" w14:paraId="5605107E" w14:textId="77777777" w:rsidTr="00CA4F76">
        <w:trPr>
          <w:cantSplit/>
          <w:trHeight w:val="300"/>
        </w:trPr>
        <w:tc>
          <w:tcPr>
            <w:tcW w:w="851" w:type="dxa"/>
            <w:vMerge w:val="restart"/>
          </w:tcPr>
          <w:p w14:paraId="11B69CAA" w14:textId="77777777" w:rsidR="0094515F" w:rsidRDefault="0094515F" w:rsidP="00384E7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7"/>
          </w:tcPr>
          <w:p w14:paraId="25A4EA05" w14:textId="77777777" w:rsidR="0094515F" w:rsidRDefault="0094515F" w:rsidP="00384E7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42B28780" w14:textId="77777777" w:rsidR="0094515F" w:rsidRPr="00421A95" w:rsidRDefault="0094515F" w:rsidP="00384E7D">
            <w:pPr>
              <w:jc w:val="both"/>
              <w:rPr>
                <w:rFonts w:ascii="Times New Roman" w:hAnsi="Times New Roman" w:cs="Times New Roman"/>
                <w:i/>
                <w:iCs/>
              </w:rPr>
            </w:pPr>
          </w:p>
        </w:tc>
      </w:tr>
      <w:tr w:rsidR="0094515F" w:rsidRPr="008B168C" w14:paraId="3736D21B" w14:textId="77777777" w:rsidTr="00B50C19">
        <w:trPr>
          <w:cantSplit/>
          <w:trHeight w:val="653"/>
        </w:trPr>
        <w:tc>
          <w:tcPr>
            <w:tcW w:w="851" w:type="dxa"/>
            <w:vMerge/>
          </w:tcPr>
          <w:p w14:paraId="1B568732" w14:textId="77777777" w:rsidR="0094515F" w:rsidRDefault="0094515F" w:rsidP="00384E7D">
            <w:pPr>
              <w:rPr>
                <w:rFonts w:ascii="Times New Roman" w:hAnsi="Times New Roman" w:cs="Times New Roman"/>
                <w:b/>
                <w:bCs/>
              </w:rPr>
            </w:pPr>
          </w:p>
        </w:tc>
        <w:tc>
          <w:tcPr>
            <w:tcW w:w="9149" w:type="dxa"/>
            <w:gridSpan w:val="7"/>
          </w:tcPr>
          <w:p w14:paraId="618D3F56" w14:textId="1AD9E536" w:rsidR="0094515F" w:rsidRPr="00F0057E" w:rsidRDefault="0094515F" w:rsidP="00384E7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1970AE88FE24726A2C57A16EC3812E0"/>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4FF3B7676624841804DF0BF4BA82F66"/>
                </w:placeholder>
                <w14:checkbox>
                  <w14:checked w14:val="1"/>
                  <w14:checkedState w14:val="2612" w14:font="MS Gothic"/>
                  <w14:uncheckedState w14:val="2610" w14:font="MS Gothic"/>
                </w14:checkbox>
              </w:sdtPr>
              <w:sdtEndPr/>
              <w:sdtContent>
                <w:r w:rsidR="00B50C19">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7C121B5" w14:textId="77777777" w:rsidR="0094515F" w:rsidRPr="00421A95" w:rsidRDefault="0094515F" w:rsidP="00B50C19">
            <w:pPr>
              <w:jc w:val="both"/>
              <w:rPr>
                <w:rFonts w:ascii="Times New Roman" w:hAnsi="Times New Roman" w:cs="Times New Roman"/>
                <w:b/>
                <w:bCs/>
                <w:iCs/>
              </w:rPr>
            </w:pPr>
          </w:p>
        </w:tc>
      </w:tr>
      <w:tr w:rsidR="0094515F" w:rsidRPr="008B168C" w14:paraId="23AD4E26" w14:textId="77777777" w:rsidTr="00FF411C">
        <w:trPr>
          <w:cantSplit/>
          <w:trHeight w:val="381"/>
        </w:trPr>
        <w:tc>
          <w:tcPr>
            <w:tcW w:w="851" w:type="dxa"/>
            <w:vMerge/>
          </w:tcPr>
          <w:p w14:paraId="4D272CE0" w14:textId="77777777" w:rsidR="0094515F" w:rsidRDefault="0094515F" w:rsidP="00384E7D">
            <w:pPr>
              <w:rPr>
                <w:rFonts w:ascii="Times New Roman" w:hAnsi="Times New Roman" w:cs="Times New Roman"/>
                <w:b/>
                <w:bCs/>
              </w:rPr>
            </w:pPr>
          </w:p>
        </w:tc>
        <w:tc>
          <w:tcPr>
            <w:tcW w:w="2075" w:type="dxa"/>
          </w:tcPr>
          <w:p w14:paraId="72F169C2"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32733642"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77" w:type="dxa"/>
            <w:gridSpan w:val="2"/>
          </w:tcPr>
          <w:p w14:paraId="08F54258"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778" w:type="dxa"/>
            <w:gridSpan w:val="2"/>
          </w:tcPr>
          <w:p w14:paraId="43FEDE92" w14:textId="77777777" w:rsidR="0094515F" w:rsidRDefault="0094515F" w:rsidP="00384E7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A39F0" w:rsidRPr="008B168C" w14:paraId="7519A79A" w14:textId="77777777" w:rsidTr="00FF411C">
        <w:trPr>
          <w:cantSplit/>
          <w:trHeight w:val="750"/>
        </w:trPr>
        <w:tc>
          <w:tcPr>
            <w:tcW w:w="851" w:type="dxa"/>
            <w:vMerge/>
          </w:tcPr>
          <w:p w14:paraId="4A9BC9BE" w14:textId="77777777" w:rsidR="008A39F0" w:rsidRDefault="008A39F0" w:rsidP="008A39F0">
            <w:pPr>
              <w:rPr>
                <w:rFonts w:ascii="Times New Roman" w:hAnsi="Times New Roman" w:cs="Times New Roman"/>
                <w:b/>
                <w:bCs/>
              </w:rPr>
            </w:pPr>
          </w:p>
        </w:tc>
        <w:tc>
          <w:tcPr>
            <w:tcW w:w="2075" w:type="dxa"/>
          </w:tcPr>
          <w:p w14:paraId="559751DE" w14:textId="5D8E6C1D"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FS-01-01</w:t>
            </w:r>
          </w:p>
        </w:tc>
        <w:tc>
          <w:tcPr>
            <w:tcW w:w="2319" w:type="dxa"/>
            <w:gridSpan w:val="2"/>
          </w:tcPr>
          <w:p w14:paraId="292C954E" w14:textId="6274444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02</w:t>
            </w:r>
          </w:p>
        </w:tc>
        <w:tc>
          <w:tcPr>
            <w:tcW w:w="2977" w:type="dxa"/>
            <w:gridSpan w:val="2"/>
          </w:tcPr>
          <w:p w14:paraId="2E689B24" w14:textId="69F22E62"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778" w:type="dxa"/>
            <w:gridSpan w:val="2"/>
          </w:tcPr>
          <w:p w14:paraId="7E148AB1" w14:textId="5887D899"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Išlaidų suma – 18,5 Eur</w:t>
            </w:r>
          </w:p>
        </w:tc>
      </w:tr>
      <w:tr w:rsidR="008A39F0" w:rsidRPr="008B168C" w14:paraId="07B927E2" w14:textId="77777777" w:rsidTr="00FF411C">
        <w:trPr>
          <w:cantSplit/>
          <w:trHeight w:val="750"/>
        </w:trPr>
        <w:tc>
          <w:tcPr>
            <w:tcW w:w="851" w:type="dxa"/>
          </w:tcPr>
          <w:p w14:paraId="0CB208CF" w14:textId="77777777" w:rsidR="008A39F0" w:rsidRDefault="008A39F0" w:rsidP="008A39F0">
            <w:pPr>
              <w:rPr>
                <w:rFonts w:ascii="Times New Roman" w:hAnsi="Times New Roman" w:cs="Times New Roman"/>
                <w:b/>
                <w:bCs/>
              </w:rPr>
            </w:pPr>
          </w:p>
        </w:tc>
        <w:tc>
          <w:tcPr>
            <w:tcW w:w="2075" w:type="dxa"/>
          </w:tcPr>
          <w:p w14:paraId="2508ADDD" w14:textId="0FEDFDC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FS-01-02</w:t>
            </w:r>
          </w:p>
        </w:tc>
        <w:tc>
          <w:tcPr>
            <w:tcW w:w="2319" w:type="dxa"/>
            <w:gridSpan w:val="2"/>
          </w:tcPr>
          <w:p w14:paraId="5902C7C2" w14:textId="41C0EAD6"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02</w:t>
            </w:r>
          </w:p>
        </w:tc>
        <w:tc>
          <w:tcPr>
            <w:tcW w:w="2977" w:type="dxa"/>
            <w:gridSpan w:val="2"/>
          </w:tcPr>
          <w:p w14:paraId="5AB63A76" w14:textId="2089E0FF"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778" w:type="dxa"/>
            <w:gridSpan w:val="2"/>
          </w:tcPr>
          <w:p w14:paraId="1BEDAAAB" w14:textId="0373FA9F"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Išlaidų suma – 22,39 Eur</w:t>
            </w:r>
          </w:p>
        </w:tc>
      </w:tr>
      <w:tr w:rsidR="008A39F0" w:rsidRPr="008B168C" w14:paraId="4AB171FD" w14:textId="77777777" w:rsidTr="00FF411C">
        <w:trPr>
          <w:cantSplit/>
          <w:trHeight w:val="750"/>
        </w:trPr>
        <w:tc>
          <w:tcPr>
            <w:tcW w:w="851" w:type="dxa"/>
          </w:tcPr>
          <w:p w14:paraId="10FBADCF" w14:textId="77777777" w:rsidR="008A39F0" w:rsidRDefault="008A39F0" w:rsidP="008A39F0">
            <w:pPr>
              <w:rPr>
                <w:rFonts w:ascii="Times New Roman" w:hAnsi="Times New Roman" w:cs="Times New Roman"/>
                <w:b/>
                <w:bCs/>
              </w:rPr>
            </w:pPr>
          </w:p>
        </w:tc>
        <w:tc>
          <w:tcPr>
            <w:tcW w:w="2075" w:type="dxa"/>
          </w:tcPr>
          <w:p w14:paraId="22478AC9" w14:textId="379A413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FS-01-03</w:t>
            </w:r>
          </w:p>
        </w:tc>
        <w:tc>
          <w:tcPr>
            <w:tcW w:w="2319" w:type="dxa"/>
            <w:gridSpan w:val="2"/>
          </w:tcPr>
          <w:p w14:paraId="2DA3F76B" w14:textId="00CDE59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w:t>
            </w:r>
            <w:r w:rsidRPr="008A39F0">
              <w:rPr>
                <w:rFonts w:ascii="Times New Roman" w:hAnsi="Times New Roman" w:cs="Times New Roman"/>
                <w:iCs/>
                <w:sz w:val="20"/>
                <w:szCs w:val="20"/>
                <w:lang w:val="en-GB"/>
              </w:rPr>
              <w:t>2</w:t>
            </w:r>
          </w:p>
        </w:tc>
        <w:tc>
          <w:tcPr>
            <w:tcW w:w="2977" w:type="dxa"/>
            <w:gridSpan w:val="2"/>
          </w:tcPr>
          <w:p w14:paraId="065798C5" w14:textId="1F8CA304"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Įgyvendintų privalomų matomumo ir informavimo priemonių apie ES fondų investicijų veiklas fiksuotoji suma, antrojo rinkinio FS be PVM</w:t>
            </w:r>
          </w:p>
        </w:tc>
        <w:tc>
          <w:tcPr>
            <w:tcW w:w="1778" w:type="dxa"/>
            <w:gridSpan w:val="2"/>
          </w:tcPr>
          <w:p w14:paraId="698C6953" w14:textId="236B60F5"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 xml:space="preserve">Išlaidų suma – </w:t>
            </w:r>
          </w:p>
        </w:tc>
      </w:tr>
      <w:tr w:rsidR="008A39F0" w:rsidRPr="008B168C" w14:paraId="323F1827" w14:textId="77777777" w:rsidTr="00FF411C">
        <w:trPr>
          <w:cantSplit/>
          <w:trHeight w:val="750"/>
        </w:trPr>
        <w:tc>
          <w:tcPr>
            <w:tcW w:w="851" w:type="dxa"/>
          </w:tcPr>
          <w:p w14:paraId="3D35CCEC" w14:textId="77777777" w:rsidR="008A39F0" w:rsidRDefault="008A39F0" w:rsidP="008A39F0">
            <w:pPr>
              <w:rPr>
                <w:rFonts w:ascii="Times New Roman" w:hAnsi="Times New Roman" w:cs="Times New Roman"/>
                <w:b/>
                <w:bCs/>
              </w:rPr>
            </w:pPr>
          </w:p>
        </w:tc>
        <w:tc>
          <w:tcPr>
            <w:tcW w:w="2075" w:type="dxa"/>
          </w:tcPr>
          <w:p w14:paraId="54034F9A" w14:textId="5777F70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FS-01-04</w:t>
            </w:r>
          </w:p>
        </w:tc>
        <w:tc>
          <w:tcPr>
            <w:tcW w:w="2319" w:type="dxa"/>
            <w:gridSpan w:val="2"/>
          </w:tcPr>
          <w:p w14:paraId="1E11A6EE" w14:textId="08C90DAB"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eastAsia="Times New Roman" w:hAnsi="Times New Roman" w:cs="Times New Roman"/>
                <w:iCs/>
                <w:sz w:val="20"/>
                <w:szCs w:val="20"/>
              </w:rPr>
              <w:t>02</w:t>
            </w:r>
          </w:p>
        </w:tc>
        <w:tc>
          <w:tcPr>
            <w:tcW w:w="2977" w:type="dxa"/>
            <w:gridSpan w:val="2"/>
          </w:tcPr>
          <w:p w14:paraId="263DC617" w14:textId="71A049E8"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778" w:type="dxa"/>
            <w:gridSpan w:val="2"/>
          </w:tcPr>
          <w:p w14:paraId="1347CEB7" w14:textId="77777777" w:rsidR="008A39F0" w:rsidRPr="008A39F0" w:rsidRDefault="008A39F0" w:rsidP="008A39F0">
            <w:pPr>
              <w:ind w:right="50"/>
              <w:jc w:val="center"/>
              <w:rPr>
                <w:rFonts w:ascii="Times New Roman" w:hAnsi="Times New Roman" w:cs="Times New Roman"/>
                <w:sz w:val="20"/>
                <w:szCs w:val="20"/>
              </w:rPr>
            </w:pPr>
            <w:r w:rsidRPr="008A39F0">
              <w:rPr>
                <w:rFonts w:ascii="Times New Roman" w:hAnsi="Times New Roman" w:cs="Times New Roman"/>
                <w:sz w:val="20"/>
                <w:szCs w:val="20"/>
              </w:rPr>
              <w:t xml:space="preserve">Išlaidų suma – </w:t>
            </w:r>
          </w:p>
          <w:p w14:paraId="2AE51ABA" w14:textId="44D1FCA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1 624,51 Eur</w:t>
            </w:r>
          </w:p>
        </w:tc>
      </w:tr>
      <w:tr w:rsidR="008A39F0" w:rsidRPr="008B168C" w14:paraId="244376D1" w14:textId="77777777" w:rsidTr="008A39F0">
        <w:trPr>
          <w:cantSplit/>
          <w:trHeight w:val="469"/>
        </w:trPr>
        <w:tc>
          <w:tcPr>
            <w:tcW w:w="851" w:type="dxa"/>
          </w:tcPr>
          <w:p w14:paraId="7FEAB598" w14:textId="77777777" w:rsidR="008A39F0" w:rsidRDefault="008A39F0" w:rsidP="008A39F0">
            <w:pPr>
              <w:rPr>
                <w:rFonts w:ascii="Times New Roman" w:hAnsi="Times New Roman" w:cs="Times New Roman"/>
                <w:b/>
                <w:bCs/>
              </w:rPr>
            </w:pPr>
          </w:p>
        </w:tc>
        <w:tc>
          <w:tcPr>
            <w:tcW w:w="2075" w:type="dxa"/>
          </w:tcPr>
          <w:p w14:paraId="6A458246" w14:textId="6CFEF33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FĮ-22-01</w:t>
            </w:r>
          </w:p>
        </w:tc>
        <w:tc>
          <w:tcPr>
            <w:tcW w:w="2319" w:type="dxa"/>
            <w:gridSpan w:val="2"/>
          </w:tcPr>
          <w:p w14:paraId="07A3B397" w14:textId="478CFEC1"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2E2D5A82" w14:textId="0716057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Kelionių išlaidų Lietuvoje fiksuotasis vieneto įkainis be PVM</w:t>
            </w:r>
          </w:p>
        </w:tc>
        <w:tc>
          <w:tcPr>
            <w:tcW w:w="1778" w:type="dxa"/>
            <w:gridSpan w:val="2"/>
          </w:tcPr>
          <w:p w14:paraId="1CF5FEFA" w14:textId="77777777" w:rsidR="008A39F0" w:rsidRPr="008A39F0" w:rsidRDefault="008A39F0" w:rsidP="008A39F0">
            <w:pPr>
              <w:jc w:val="both"/>
              <w:rPr>
                <w:rFonts w:ascii="Times New Roman" w:eastAsia="Times New Roman" w:hAnsi="Times New Roman" w:cs="Times New Roman"/>
                <w:iCs/>
                <w:sz w:val="20"/>
                <w:szCs w:val="20"/>
              </w:rPr>
            </w:pPr>
          </w:p>
        </w:tc>
      </w:tr>
      <w:tr w:rsidR="008A39F0" w:rsidRPr="008B168C" w14:paraId="42735267" w14:textId="77777777" w:rsidTr="008A39F0">
        <w:trPr>
          <w:cantSplit/>
          <w:trHeight w:val="547"/>
        </w:trPr>
        <w:tc>
          <w:tcPr>
            <w:tcW w:w="851" w:type="dxa"/>
          </w:tcPr>
          <w:p w14:paraId="1B0CA3FE" w14:textId="77777777" w:rsidR="008A39F0" w:rsidRDefault="008A39F0" w:rsidP="008A39F0">
            <w:pPr>
              <w:rPr>
                <w:rFonts w:ascii="Times New Roman" w:hAnsi="Times New Roman" w:cs="Times New Roman"/>
                <w:b/>
                <w:bCs/>
              </w:rPr>
            </w:pPr>
          </w:p>
        </w:tc>
        <w:tc>
          <w:tcPr>
            <w:tcW w:w="2075" w:type="dxa"/>
          </w:tcPr>
          <w:p w14:paraId="4EFC095C" w14:textId="70E6B27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FĮ-22-02</w:t>
            </w:r>
          </w:p>
        </w:tc>
        <w:tc>
          <w:tcPr>
            <w:tcW w:w="2319" w:type="dxa"/>
            <w:gridSpan w:val="2"/>
          </w:tcPr>
          <w:p w14:paraId="35FFF034" w14:textId="5E74D387"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36AED64E" w14:textId="39F88D3E"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Kelionių išlaidų Lietuvoje fiksuotasis vieneto įkainis su PVM</w:t>
            </w:r>
          </w:p>
        </w:tc>
        <w:tc>
          <w:tcPr>
            <w:tcW w:w="1778" w:type="dxa"/>
            <w:gridSpan w:val="2"/>
          </w:tcPr>
          <w:p w14:paraId="6C6038E3" w14:textId="77777777" w:rsidR="008A39F0" w:rsidRPr="008A39F0" w:rsidRDefault="008A39F0" w:rsidP="008A39F0">
            <w:pPr>
              <w:jc w:val="both"/>
              <w:rPr>
                <w:rFonts w:ascii="Times New Roman" w:eastAsia="Times New Roman" w:hAnsi="Times New Roman" w:cs="Times New Roman"/>
                <w:iCs/>
                <w:sz w:val="20"/>
                <w:szCs w:val="20"/>
              </w:rPr>
            </w:pPr>
          </w:p>
        </w:tc>
      </w:tr>
      <w:tr w:rsidR="008A39F0" w:rsidRPr="008B168C" w14:paraId="4CAD163F" w14:textId="77777777" w:rsidTr="008A39F0">
        <w:trPr>
          <w:cantSplit/>
          <w:trHeight w:val="555"/>
        </w:trPr>
        <w:tc>
          <w:tcPr>
            <w:tcW w:w="851" w:type="dxa"/>
          </w:tcPr>
          <w:p w14:paraId="42B699E0" w14:textId="77777777" w:rsidR="008A39F0" w:rsidRDefault="008A39F0" w:rsidP="008A39F0">
            <w:pPr>
              <w:rPr>
                <w:rFonts w:ascii="Times New Roman" w:hAnsi="Times New Roman" w:cs="Times New Roman"/>
                <w:b/>
                <w:bCs/>
              </w:rPr>
            </w:pPr>
          </w:p>
        </w:tc>
        <w:tc>
          <w:tcPr>
            <w:tcW w:w="2075" w:type="dxa"/>
          </w:tcPr>
          <w:p w14:paraId="7239FB44" w14:textId="721B452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FN-01</w:t>
            </w:r>
          </w:p>
        </w:tc>
        <w:tc>
          <w:tcPr>
            <w:tcW w:w="2319" w:type="dxa"/>
            <w:gridSpan w:val="2"/>
          </w:tcPr>
          <w:p w14:paraId="35695830" w14:textId="6F7AC8FC"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25690647" w14:textId="661ACA6E"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Iki 7 proc. netiesioginių išlaidų fiksuotoji norma</w:t>
            </w:r>
          </w:p>
        </w:tc>
        <w:tc>
          <w:tcPr>
            <w:tcW w:w="1778" w:type="dxa"/>
            <w:gridSpan w:val="2"/>
          </w:tcPr>
          <w:p w14:paraId="4922874B" w14:textId="77777777" w:rsidR="008A39F0" w:rsidRPr="008A39F0" w:rsidRDefault="008A39F0" w:rsidP="008A39F0">
            <w:pPr>
              <w:jc w:val="both"/>
              <w:rPr>
                <w:rFonts w:ascii="Times New Roman" w:eastAsia="Times New Roman" w:hAnsi="Times New Roman" w:cs="Times New Roman"/>
                <w:iCs/>
                <w:sz w:val="20"/>
                <w:szCs w:val="20"/>
              </w:rPr>
            </w:pPr>
          </w:p>
        </w:tc>
      </w:tr>
      <w:tr w:rsidR="00444DD1" w:rsidRPr="008B168C" w14:paraId="0F264C85" w14:textId="77777777" w:rsidTr="00FF411C">
        <w:trPr>
          <w:cantSplit/>
          <w:trHeight w:val="750"/>
        </w:trPr>
        <w:tc>
          <w:tcPr>
            <w:tcW w:w="851" w:type="dxa"/>
          </w:tcPr>
          <w:p w14:paraId="7B1DE197" w14:textId="77777777" w:rsidR="00444DD1" w:rsidRDefault="00444DD1" w:rsidP="00384E7D">
            <w:pPr>
              <w:rPr>
                <w:rFonts w:ascii="Times New Roman" w:hAnsi="Times New Roman" w:cs="Times New Roman"/>
                <w:b/>
                <w:bCs/>
              </w:rPr>
            </w:pPr>
          </w:p>
        </w:tc>
        <w:tc>
          <w:tcPr>
            <w:tcW w:w="2075" w:type="dxa"/>
          </w:tcPr>
          <w:p w14:paraId="67C633E0"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1) FN-05-01;</w:t>
            </w:r>
          </w:p>
          <w:p w14:paraId="39C10219"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FN-05-02;</w:t>
            </w:r>
          </w:p>
          <w:p w14:paraId="3C7A5E3C"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3) FN-05-03;</w:t>
            </w:r>
          </w:p>
          <w:p w14:paraId="3D7E05E1"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FN-05-04;</w:t>
            </w:r>
          </w:p>
          <w:p w14:paraId="26B459A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FN-05-05;</w:t>
            </w:r>
          </w:p>
          <w:p w14:paraId="6FE088D3"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FN-05-06;</w:t>
            </w:r>
          </w:p>
          <w:p w14:paraId="446449D4" w14:textId="2C398083" w:rsidR="00444DD1" w:rsidRPr="008A39F0" w:rsidRDefault="008A39F0" w:rsidP="008A39F0">
            <w:pPr>
              <w:tabs>
                <w:tab w:val="left" w:pos="33"/>
              </w:tabs>
              <w:jc w:val="both"/>
              <w:rPr>
                <w:rFonts w:ascii="Times New Roman" w:hAnsi="Times New Roman" w:cs="Times New Roman"/>
                <w:sz w:val="20"/>
                <w:szCs w:val="20"/>
              </w:rPr>
            </w:pPr>
            <w:r w:rsidRPr="008A39F0">
              <w:rPr>
                <w:rFonts w:ascii="Times New Roman" w:hAnsi="Times New Roman" w:cs="Times New Roman"/>
                <w:sz w:val="20"/>
                <w:szCs w:val="20"/>
              </w:rPr>
              <w:t>7) FN-05-07</w:t>
            </w:r>
          </w:p>
        </w:tc>
        <w:tc>
          <w:tcPr>
            <w:tcW w:w="2319" w:type="dxa"/>
            <w:gridSpan w:val="2"/>
          </w:tcPr>
          <w:p w14:paraId="56711A1D" w14:textId="514A42A2" w:rsidR="00444DD1" w:rsidRPr="008A39F0" w:rsidRDefault="00FF411C" w:rsidP="00384E7D">
            <w:pPr>
              <w:jc w:val="both"/>
              <w:rPr>
                <w:rFonts w:ascii="Times New Roman" w:eastAsia="Times New Roman" w:hAnsi="Times New Roman" w:cs="Times New Roman"/>
                <w:iCs/>
                <w:sz w:val="20"/>
                <w:szCs w:val="20"/>
              </w:rPr>
            </w:pPr>
            <w:r w:rsidRPr="008A39F0">
              <w:rPr>
                <w:rFonts w:ascii="Times New Roman" w:eastAsia="Times New Roman" w:hAnsi="Times New Roman" w:cs="Times New Roman"/>
                <w:iCs/>
                <w:sz w:val="20"/>
                <w:szCs w:val="20"/>
              </w:rPr>
              <w:t>01</w:t>
            </w:r>
          </w:p>
        </w:tc>
        <w:tc>
          <w:tcPr>
            <w:tcW w:w="2977" w:type="dxa"/>
            <w:gridSpan w:val="2"/>
          </w:tcPr>
          <w:p w14:paraId="48FA87F3"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1) Fiksuotoji norma, taikoma, kai priklauso 20 darbo dienų (toliau – d. d.) (jeigu dirbama 5 d. d. per savaitę) arba 24 d. d. (jeigu dirbama 6 d. d. per savaitę) kasmetinių atostogų;</w:t>
            </w:r>
          </w:p>
          <w:p w14:paraId="4E3E55DC"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fiksuotoji norma, taikoma, kai priklauso nuo 21 iki 25 d. d. (jeigu dirbama 5 d. d. per savaitę) arba nuo 25 iki 30 d. d. (jeigu dirbama 6 d. d. per savaitę) kasmetinių atostogų;</w:t>
            </w:r>
          </w:p>
          <w:p w14:paraId="4870B7EE"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3) fiksuotoji norma, taikoma, kai priklauso nuo 26 iki 30 d. d. (jeigu dirbama 5 d. d. per savaitę) arba nuo 31 iki 36 d. d. (jeigu dirbama 6 d. d. per savaitę) kasmetinių atostogų;</w:t>
            </w:r>
          </w:p>
          <w:p w14:paraId="274D0B97"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fiksuotoji norma, taikoma, kai priklauso nuo 31 iki 36 d. d. (jeigu dirbama 5 d. d. per savaitę) arba nuo 37 iki 42 d. d. (jeigu dirbama 6 d. d. per savaitę) kasmetinių atostogų;</w:t>
            </w:r>
          </w:p>
          <w:p w14:paraId="51C2696F"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fiksuotoji norma, taikoma, kai priklauso nuo 37 iki 39 d. d. (jeigu dirbama 5 d. d. per savaitę) arba nuo 43 iki 47 d. d. (jeigu dirbama 6 d. d. per savaitę) kasmetinių atostogų;</w:t>
            </w:r>
          </w:p>
          <w:p w14:paraId="2A53AF67"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fiksuotoji norma, taikoma, kai priklauso 40 d. d. (jeigu dirbama 5 d. d. per savaitę) arba 48 d. d. (jeigu dirbama 6 d. d. per savaitę) kasmetinių atostogų;</w:t>
            </w:r>
          </w:p>
          <w:p w14:paraId="4C03AB0B" w14:textId="3812B014" w:rsidR="00444DD1"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7) fiksuotoji norma, taikoma, kai priklauso nuo 41 d. d. (jeigu dirbama 5 d. d. per savaitę) arba nuo 49 d. d. (jeigu dirbama 6 d. d. per savaitę) kasmetinių atostogų</w:t>
            </w:r>
          </w:p>
        </w:tc>
        <w:tc>
          <w:tcPr>
            <w:tcW w:w="1778" w:type="dxa"/>
            <w:gridSpan w:val="2"/>
          </w:tcPr>
          <w:p w14:paraId="183E0D8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1) 8,63 proc.;</w:t>
            </w:r>
          </w:p>
          <w:p w14:paraId="1F9A20D4"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10,44 proc.;</w:t>
            </w:r>
          </w:p>
          <w:p w14:paraId="76EA399B"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3) 12,35 proc.;</w:t>
            </w:r>
          </w:p>
          <w:p w14:paraId="12B0F249"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14,99 proc.;</w:t>
            </w:r>
          </w:p>
          <w:p w14:paraId="294BA17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17,25 proc.;</w:t>
            </w:r>
          </w:p>
          <w:p w14:paraId="557E9FAF"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18,89 proc.;</w:t>
            </w:r>
          </w:p>
          <w:p w14:paraId="75C0D8A8"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7) 20,02 proc.</w:t>
            </w:r>
          </w:p>
          <w:p w14:paraId="43C59D09" w14:textId="1FDF90D3" w:rsidR="00444DD1"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w:t>
            </w:r>
          </w:p>
        </w:tc>
      </w:tr>
      <w:tr w:rsidR="008A39F0" w:rsidRPr="008B168C" w14:paraId="71215B1C" w14:textId="77777777" w:rsidTr="00492001">
        <w:trPr>
          <w:cantSplit/>
          <w:trHeight w:val="750"/>
        </w:trPr>
        <w:tc>
          <w:tcPr>
            <w:tcW w:w="851" w:type="dxa"/>
          </w:tcPr>
          <w:p w14:paraId="2AD6A52C" w14:textId="77777777" w:rsidR="008A39F0" w:rsidRDefault="008A39F0" w:rsidP="008A39F0">
            <w:pPr>
              <w:rPr>
                <w:rFonts w:ascii="Times New Roman" w:hAnsi="Times New Roman" w:cs="Times New Roman"/>
                <w:b/>
                <w:bCs/>
              </w:rPr>
            </w:pPr>
          </w:p>
        </w:tc>
        <w:tc>
          <w:tcPr>
            <w:tcW w:w="2075" w:type="dxa"/>
          </w:tcPr>
          <w:p w14:paraId="078B5471" w14:textId="0BB6CCB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color w:val="000000"/>
                <w:sz w:val="20"/>
                <w:szCs w:val="20"/>
              </w:rPr>
              <w:t>FĮ-32-01</w:t>
            </w:r>
          </w:p>
        </w:tc>
        <w:tc>
          <w:tcPr>
            <w:tcW w:w="2319" w:type="dxa"/>
            <w:gridSpan w:val="2"/>
          </w:tcPr>
          <w:p w14:paraId="07332329" w14:textId="7ED867C9"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w:t>
            </w:r>
            <w:r w:rsidRPr="008A39F0">
              <w:rPr>
                <w:rFonts w:ascii="Times New Roman" w:hAnsi="Times New Roman" w:cs="Times New Roman"/>
                <w:sz w:val="20"/>
                <w:szCs w:val="20"/>
                <w:lang w:val="en-GB"/>
              </w:rPr>
              <w:t>1</w:t>
            </w:r>
          </w:p>
        </w:tc>
        <w:tc>
          <w:tcPr>
            <w:tcW w:w="2977" w:type="dxa"/>
            <w:gridSpan w:val="2"/>
            <w:vAlign w:val="center"/>
          </w:tcPr>
          <w:p w14:paraId="4FD88089" w14:textId="4F128C05"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color w:val="000000"/>
                <w:sz w:val="20"/>
                <w:szCs w:val="20"/>
              </w:rPr>
              <w:t>Projekto dalyvio ir (arba) projektą vykdančio personalo kelionės į užsienį fiksuotasis vieneto įkainis, kai kelionės į vieną pusę atstumas neviršija 99 km</w:t>
            </w:r>
          </w:p>
        </w:tc>
        <w:tc>
          <w:tcPr>
            <w:tcW w:w="1778" w:type="dxa"/>
            <w:gridSpan w:val="2"/>
          </w:tcPr>
          <w:p w14:paraId="3FC7DACA" w14:textId="15927B5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bCs/>
                <w:color w:val="000000"/>
                <w:sz w:val="20"/>
                <w:szCs w:val="20"/>
              </w:rPr>
              <w:t>Išlaidų dydis – 23 Eur</w:t>
            </w:r>
          </w:p>
        </w:tc>
      </w:tr>
      <w:tr w:rsidR="008A39F0" w:rsidRPr="008B168C" w14:paraId="6CA0BB18" w14:textId="77777777" w:rsidTr="00492001">
        <w:trPr>
          <w:cantSplit/>
          <w:trHeight w:val="750"/>
        </w:trPr>
        <w:tc>
          <w:tcPr>
            <w:tcW w:w="851" w:type="dxa"/>
          </w:tcPr>
          <w:p w14:paraId="3F031933" w14:textId="77777777" w:rsidR="008A39F0" w:rsidRDefault="008A39F0" w:rsidP="008A39F0">
            <w:pPr>
              <w:rPr>
                <w:rFonts w:ascii="Times New Roman" w:hAnsi="Times New Roman" w:cs="Times New Roman"/>
                <w:b/>
                <w:bCs/>
              </w:rPr>
            </w:pPr>
          </w:p>
        </w:tc>
        <w:tc>
          <w:tcPr>
            <w:tcW w:w="2075" w:type="dxa"/>
          </w:tcPr>
          <w:p w14:paraId="74EA8A7C" w14:textId="0D0829E1"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color w:val="000000"/>
                <w:sz w:val="20"/>
                <w:szCs w:val="20"/>
              </w:rPr>
              <w:t>FĮ-32-02</w:t>
            </w:r>
          </w:p>
        </w:tc>
        <w:tc>
          <w:tcPr>
            <w:tcW w:w="2319" w:type="dxa"/>
            <w:gridSpan w:val="2"/>
          </w:tcPr>
          <w:p w14:paraId="64CFAE2E" w14:textId="0D3B453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vAlign w:val="center"/>
          </w:tcPr>
          <w:p w14:paraId="0E5A13B9" w14:textId="35DA92AA"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color w:val="000000"/>
                <w:sz w:val="20"/>
                <w:szCs w:val="20"/>
              </w:rPr>
              <w:t>Projekto dalyvio ir (arba) projektą vykdančio personalo kelionės į užsienį fiksuotasis vieneto įkainis, kai kelionės į vieną pusę atstumas siekia nuo 100 km iki 499 km</w:t>
            </w:r>
          </w:p>
        </w:tc>
        <w:tc>
          <w:tcPr>
            <w:tcW w:w="1778" w:type="dxa"/>
            <w:gridSpan w:val="2"/>
          </w:tcPr>
          <w:p w14:paraId="30B36119" w14:textId="1D395522" w:rsidR="008A39F0" w:rsidRPr="008A39F0" w:rsidRDefault="008A39F0" w:rsidP="008A39F0">
            <w:pPr>
              <w:jc w:val="both"/>
              <w:rPr>
                <w:rFonts w:ascii="Times New Roman" w:hAnsi="Times New Roman" w:cs="Times New Roman"/>
                <w:bCs/>
                <w:color w:val="000000"/>
                <w:sz w:val="20"/>
                <w:szCs w:val="20"/>
              </w:rPr>
            </w:pPr>
            <w:r w:rsidRPr="008A39F0">
              <w:rPr>
                <w:rFonts w:ascii="Times New Roman" w:hAnsi="Times New Roman" w:cs="Times New Roman"/>
                <w:bCs/>
                <w:color w:val="000000"/>
                <w:sz w:val="20"/>
                <w:szCs w:val="20"/>
              </w:rPr>
              <w:t>Išlaidų dydis – 180 Eur</w:t>
            </w:r>
          </w:p>
        </w:tc>
      </w:tr>
      <w:tr w:rsidR="008A39F0" w:rsidRPr="008B168C" w14:paraId="39DF0356" w14:textId="77777777" w:rsidTr="00F96FE3">
        <w:trPr>
          <w:cantSplit/>
          <w:trHeight w:val="750"/>
        </w:trPr>
        <w:tc>
          <w:tcPr>
            <w:tcW w:w="851" w:type="dxa"/>
          </w:tcPr>
          <w:p w14:paraId="5ACDAACF" w14:textId="77777777" w:rsidR="008A39F0" w:rsidRDefault="008A39F0" w:rsidP="008A39F0">
            <w:pPr>
              <w:rPr>
                <w:rFonts w:ascii="Times New Roman" w:hAnsi="Times New Roman" w:cs="Times New Roman"/>
                <w:b/>
                <w:bCs/>
              </w:rPr>
            </w:pPr>
          </w:p>
        </w:tc>
        <w:tc>
          <w:tcPr>
            <w:tcW w:w="2075" w:type="dxa"/>
          </w:tcPr>
          <w:p w14:paraId="1F1E9D85" w14:textId="39F8E8D1"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sz w:val="20"/>
                <w:szCs w:val="20"/>
              </w:rPr>
              <w:t>FĮ-32-03</w:t>
            </w:r>
          </w:p>
        </w:tc>
        <w:tc>
          <w:tcPr>
            <w:tcW w:w="2319" w:type="dxa"/>
            <w:gridSpan w:val="2"/>
          </w:tcPr>
          <w:p w14:paraId="748DB461" w14:textId="1D08632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B4DEEDC" w14:textId="65CFD495"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500 km iki 1 999 km</w:t>
            </w:r>
          </w:p>
        </w:tc>
        <w:tc>
          <w:tcPr>
            <w:tcW w:w="1778" w:type="dxa"/>
            <w:gridSpan w:val="2"/>
          </w:tcPr>
          <w:p w14:paraId="77D1776A" w14:textId="711B5209" w:rsidR="008A39F0" w:rsidRPr="008A39F0" w:rsidRDefault="008A39F0" w:rsidP="008A39F0">
            <w:pPr>
              <w:jc w:val="both"/>
              <w:rPr>
                <w:rFonts w:ascii="Times New Roman" w:hAnsi="Times New Roman" w:cs="Times New Roman"/>
                <w:bCs/>
                <w:color w:val="000000"/>
                <w:sz w:val="20"/>
                <w:szCs w:val="20"/>
              </w:rPr>
            </w:pPr>
            <w:r w:rsidRPr="008A39F0">
              <w:rPr>
                <w:rFonts w:ascii="Times New Roman" w:hAnsi="Times New Roman" w:cs="Times New Roman"/>
                <w:sz w:val="20"/>
                <w:szCs w:val="20"/>
              </w:rPr>
              <w:t>Išlaidų dydis – 275 Eur</w:t>
            </w:r>
          </w:p>
        </w:tc>
      </w:tr>
      <w:tr w:rsidR="008A39F0" w:rsidRPr="008B168C" w14:paraId="09C8E468" w14:textId="77777777" w:rsidTr="00F96FE3">
        <w:trPr>
          <w:cantSplit/>
          <w:trHeight w:val="750"/>
        </w:trPr>
        <w:tc>
          <w:tcPr>
            <w:tcW w:w="851" w:type="dxa"/>
          </w:tcPr>
          <w:p w14:paraId="4F9634AE" w14:textId="77777777" w:rsidR="008A39F0" w:rsidRDefault="008A39F0" w:rsidP="008A39F0">
            <w:pPr>
              <w:rPr>
                <w:rFonts w:ascii="Times New Roman" w:hAnsi="Times New Roman" w:cs="Times New Roman"/>
                <w:b/>
                <w:bCs/>
              </w:rPr>
            </w:pPr>
          </w:p>
        </w:tc>
        <w:tc>
          <w:tcPr>
            <w:tcW w:w="2075" w:type="dxa"/>
          </w:tcPr>
          <w:p w14:paraId="506FCF40" w14:textId="264A194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FĮ-32-04</w:t>
            </w:r>
          </w:p>
        </w:tc>
        <w:tc>
          <w:tcPr>
            <w:tcW w:w="2319" w:type="dxa"/>
            <w:gridSpan w:val="2"/>
          </w:tcPr>
          <w:p w14:paraId="6C6EB47F" w14:textId="03B98C86"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E0F5BB4" w14:textId="0050933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2 000 km iki 2 999 km</w:t>
            </w:r>
          </w:p>
        </w:tc>
        <w:tc>
          <w:tcPr>
            <w:tcW w:w="1778" w:type="dxa"/>
            <w:gridSpan w:val="2"/>
          </w:tcPr>
          <w:p w14:paraId="5E3DF410" w14:textId="2E2CC16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360 Eur</w:t>
            </w:r>
          </w:p>
        </w:tc>
      </w:tr>
      <w:tr w:rsidR="008A39F0" w:rsidRPr="008B168C" w14:paraId="70FCEC3C" w14:textId="77777777" w:rsidTr="00F96FE3">
        <w:trPr>
          <w:cantSplit/>
          <w:trHeight w:val="750"/>
        </w:trPr>
        <w:tc>
          <w:tcPr>
            <w:tcW w:w="851" w:type="dxa"/>
          </w:tcPr>
          <w:p w14:paraId="7400DAE9" w14:textId="77777777" w:rsidR="008A39F0" w:rsidRDefault="008A39F0" w:rsidP="008A39F0">
            <w:pPr>
              <w:rPr>
                <w:rFonts w:ascii="Times New Roman" w:hAnsi="Times New Roman" w:cs="Times New Roman"/>
                <w:b/>
                <w:bCs/>
              </w:rPr>
            </w:pPr>
          </w:p>
        </w:tc>
        <w:tc>
          <w:tcPr>
            <w:tcW w:w="2075" w:type="dxa"/>
          </w:tcPr>
          <w:p w14:paraId="5FDB114E" w14:textId="7E7E5E4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FĮ-32-05</w:t>
            </w:r>
          </w:p>
        </w:tc>
        <w:tc>
          <w:tcPr>
            <w:tcW w:w="2319" w:type="dxa"/>
            <w:gridSpan w:val="2"/>
          </w:tcPr>
          <w:p w14:paraId="7233D67E" w14:textId="50F47BF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49B894F6" w14:textId="4E43FA4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3 000 km iki 3 999 km</w:t>
            </w:r>
          </w:p>
        </w:tc>
        <w:tc>
          <w:tcPr>
            <w:tcW w:w="1778" w:type="dxa"/>
            <w:gridSpan w:val="2"/>
          </w:tcPr>
          <w:p w14:paraId="49377E81" w14:textId="20E68B2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530 Eur</w:t>
            </w:r>
          </w:p>
        </w:tc>
      </w:tr>
      <w:tr w:rsidR="008A39F0" w:rsidRPr="008B168C" w14:paraId="36DF43B5" w14:textId="77777777" w:rsidTr="00F96FE3">
        <w:trPr>
          <w:cantSplit/>
          <w:trHeight w:val="750"/>
        </w:trPr>
        <w:tc>
          <w:tcPr>
            <w:tcW w:w="851" w:type="dxa"/>
          </w:tcPr>
          <w:p w14:paraId="2EB0A360" w14:textId="77777777" w:rsidR="008A39F0" w:rsidRDefault="008A39F0" w:rsidP="008A39F0">
            <w:pPr>
              <w:rPr>
                <w:rFonts w:ascii="Times New Roman" w:hAnsi="Times New Roman" w:cs="Times New Roman"/>
                <w:b/>
                <w:bCs/>
              </w:rPr>
            </w:pPr>
          </w:p>
        </w:tc>
        <w:tc>
          <w:tcPr>
            <w:tcW w:w="2075" w:type="dxa"/>
          </w:tcPr>
          <w:p w14:paraId="49787716" w14:textId="7BB9AF1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FĮ-32-06</w:t>
            </w:r>
          </w:p>
        </w:tc>
        <w:tc>
          <w:tcPr>
            <w:tcW w:w="2319" w:type="dxa"/>
            <w:gridSpan w:val="2"/>
          </w:tcPr>
          <w:p w14:paraId="2D7D5F56" w14:textId="1D7FCFD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3DBF1FA3" w14:textId="4B54C39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4 000 km iki 7 999 km</w:t>
            </w:r>
          </w:p>
        </w:tc>
        <w:tc>
          <w:tcPr>
            <w:tcW w:w="1778" w:type="dxa"/>
            <w:gridSpan w:val="2"/>
          </w:tcPr>
          <w:p w14:paraId="682D8F4C" w14:textId="0DE168C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820 Eur</w:t>
            </w:r>
          </w:p>
        </w:tc>
      </w:tr>
      <w:tr w:rsidR="008A39F0" w:rsidRPr="008B168C" w14:paraId="22E7831B" w14:textId="77777777" w:rsidTr="00F96FE3">
        <w:trPr>
          <w:cantSplit/>
          <w:trHeight w:val="750"/>
        </w:trPr>
        <w:tc>
          <w:tcPr>
            <w:tcW w:w="851" w:type="dxa"/>
          </w:tcPr>
          <w:p w14:paraId="7F85A1FA" w14:textId="77777777" w:rsidR="008A39F0" w:rsidRDefault="008A39F0" w:rsidP="008A39F0">
            <w:pPr>
              <w:rPr>
                <w:rFonts w:ascii="Times New Roman" w:hAnsi="Times New Roman" w:cs="Times New Roman"/>
                <w:b/>
                <w:bCs/>
              </w:rPr>
            </w:pPr>
          </w:p>
        </w:tc>
        <w:tc>
          <w:tcPr>
            <w:tcW w:w="2075" w:type="dxa"/>
          </w:tcPr>
          <w:p w14:paraId="44A3F991" w14:textId="7852070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FĮ-32-07</w:t>
            </w:r>
          </w:p>
        </w:tc>
        <w:tc>
          <w:tcPr>
            <w:tcW w:w="2319" w:type="dxa"/>
            <w:gridSpan w:val="2"/>
          </w:tcPr>
          <w:p w14:paraId="61AA125B" w14:textId="7DE3937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548F0F5D" w14:textId="1E9C4D6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8 000 km ir daugiau</w:t>
            </w:r>
          </w:p>
        </w:tc>
        <w:tc>
          <w:tcPr>
            <w:tcW w:w="1778" w:type="dxa"/>
            <w:gridSpan w:val="2"/>
          </w:tcPr>
          <w:p w14:paraId="0F4D489E" w14:textId="6D529C9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 xml:space="preserve">Išlaidų dydis – </w:t>
            </w:r>
          </w:p>
        </w:tc>
      </w:tr>
      <w:tr w:rsidR="008A39F0" w:rsidRPr="008B168C" w14:paraId="74755573" w14:textId="77777777" w:rsidTr="00F96FE3">
        <w:trPr>
          <w:cantSplit/>
          <w:trHeight w:val="750"/>
        </w:trPr>
        <w:tc>
          <w:tcPr>
            <w:tcW w:w="851" w:type="dxa"/>
          </w:tcPr>
          <w:p w14:paraId="06BF3AD7" w14:textId="77777777" w:rsidR="008A39F0" w:rsidRDefault="008A39F0" w:rsidP="008A39F0">
            <w:pPr>
              <w:rPr>
                <w:rFonts w:ascii="Times New Roman" w:hAnsi="Times New Roman" w:cs="Times New Roman"/>
                <w:b/>
                <w:bCs/>
              </w:rPr>
            </w:pPr>
          </w:p>
        </w:tc>
        <w:tc>
          <w:tcPr>
            <w:tcW w:w="2075" w:type="dxa"/>
          </w:tcPr>
          <w:p w14:paraId="714105F8" w14:textId="474E1DB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FĮ-34-01</w:t>
            </w:r>
          </w:p>
        </w:tc>
        <w:tc>
          <w:tcPr>
            <w:tcW w:w="2319" w:type="dxa"/>
            <w:gridSpan w:val="2"/>
          </w:tcPr>
          <w:p w14:paraId="668F0050" w14:textId="1AD7C15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170BFBC5" w14:textId="6220ECB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1-oje šalių grupėje</w:t>
            </w:r>
          </w:p>
        </w:tc>
        <w:tc>
          <w:tcPr>
            <w:tcW w:w="1778" w:type="dxa"/>
            <w:gridSpan w:val="2"/>
          </w:tcPr>
          <w:p w14:paraId="41C66DF6" w14:textId="2426E91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134,53 Eur</w:t>
            </w:r>
          </w:p>
        </w:tc>
      </w:tr>
      <w:tr w:rsidR="008A39F0" w:rsidRPr="008B168C" w14:paraId="2C06E26E" w14:textId="77777777" w:rsidTr="00F96FE3">
        <w:trPr>
          <w:cantSplit/>
          <w:trHeight w:val="750"/>
        </w:trPr>
        <w:tc>
          <w:tcPr>
            <w:tcW w:w="851" w:type="dxa"/>
          </w:tcPr>
          <w:p w14:paraId="73ADBDFA" w14:textId="77777777" w:rsidR="008A39F0" w:rsidRDefault="008A39F0" w:rsidP="008A39F0">
            <w:pPr>
              <w:rPr>
                <w:rFonts w:ascii="Times New Roman" w:hAnsi="Times New Roman" w:cs="Times New Roman"/>
                <w:b/>
                <w:bCs/>
              </w:rPr>
            </w:pPr>
          </w:p>
        </w:tc>
        <w:tc>
          <w:tcPr>
            <w:tcW w:w="2075" w:type="dxa"/>
          </w:tcPr>
          <w:p w14:paraId="6B5E274A" w14:textId="32866F3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FĮ-34-02</w:t>
            </w:r>
          </w:p>
        </w:tc>
        <w:tc>
          <w:tcPr>
            <w:tcW w:w="2319" w:type="dxa"/>
            <w:gridSpan w:val="2"/>
          </w:tcPr>
          <w:p w14:paraId="16162B4F" w14:textId="6A64F0D5"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B883F0D" w14:textId="3D781E8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2-oje šalių grupėje</w:t>
            </w:r>
          </w:p>
        </w:tc>
        <w:tc>
          <w:tcPr>
            <w:tcW w:w="1778" w:type="dxa"/>
            <w:gridSpan w:val="2"/>
          </w:tcPr>
          <w:p w14:paraId="64E7CF41" w14:textId="44370FC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153,73 Eur</w:t>
            </w:r>
          </w:p>
        </w:tc>
      </w:tr>
      <w:tr w:rsidR="008A39F0" w:rsidRPr="008B168C" w14:paraId="2CB77681" w14:textId="77777777" w:rsidTr="00F96FE3">
        <w:trPr>
          <w:cantSplit/>
          <w:trHeight w:val="750"/>
        </w:trPr>
        <w:tc>
          <w:tcPr>
            <w:tcW w:w="851" w:type="dxa"/>
          </w:tcPr>
          <w:p w14:paraId="0C30C3A2" w14:textId="77777777" w:rsidR="008A39F0" w:rsidRDefault="008A39F0" w:rsidP="008A39F0">
            <w:pPr>
              <w:rPr>
                <w:rFonts w:ascii="Times New Roman" w:hAnsi="Times New Roman" w:cs="Times New Roman"/>
                <w:b/>
                <w:bCs/>
              </w:rPr>
            </w:pPr>
          </w:p>
        </w:tc>
        <w:tc>
          <w:tcPr>
            <w:tcW w:w="2075" w:type="dxa"/>
          </w:tcPr>
          <w:p w14:paraId="45CDD73F" w14:textId="48F7A08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FĮ-34-03</w:t>
            </w:r>
          </w:p>
        </w:tc>
        <w:tc>
          <w:tcPr>
            <w:tcW w:w="2319" w:type="dxa"/>
            <w:gridSpan w:val="2"/>
          </w:tcPr>
          <w:p w14:paraId="04C76AFA" w14:textId="5ED6B3B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15F9930" w14:textId="6DBA18D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3-oje šalių grupėje</w:t>
            </w:r>
          </w:p>
        </w:tc>
        <w:tc>
          <w:tcPr>
            <w:tcW w:w="1778" w:type="dxa"/>
            <w:gridSpan w:val="2"/>
          </w:tcPr>
          <w:p w14:paraId="7B84B242" w14:textId="1757353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175,7 Eur</w:t>
            </w:r>
          </w:p>
        </w:tc>
      </w:tr>
      <w:tr w:rsidR="008A39F0" w:rsidRPr="008B168C" w14:paraId="792FC48F" w14:textId="77777777" w:rsidTr="00F96FE3">
        <w:trPr>
          <w:cantSplit/>
          <w:trHeight w:val="750"/>
        </w:trPr>
        <w:tc>
          <w:tcPr>
            <w:tcW w:w="851" w:type="dxa"/>
          </w:tcPr>
          <w:p w14:paraId="3F1AF418" w14:textId="77777777" w:rsidR="008A39F0" w:rsidRDefault="008A39F0" w:rsidP="008A39F0">
            <w:pPr>
              <w:rPr>
                <w:rFonts w:ascii="Times New Roman" w:hAnsi="Times New Roman" w:cs="Times New Roman"/>
                <w:b/>
                <w:bCs/>
              </w:rPr>
            </w:pPr>
          </w:p>
        </w:tc>
        <w:tc>
          <w:tcPr>
            <w:tcW w:w="2075" w:type="dxa"/>
          </w:tcPr>
          <w:p w14:paraId="08131836" w14:textId="1F365C6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FĮ-34-04</w:t>
            </w:r>
          </w:p>
        </w:tc>
        <w:tc>
          <w:tcPr>
            <w:tcW w:w="2319" w:type="dxa"/>
            <w:gridSpan w:val="2"/>
          </w:tcPr>
          <w:p w14:paraId="5F947AC6" w14:textId="0384457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5E36EFBF" w14:textId="046ADDB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4-oje šalių grupėje</w:t>
            </w:r>
          </w:p>
        </w:tc>
        <w:tc>
          <w:tcPr>
            <w:tcW w:w="1778" w:type="dxa"/>
            <w:gridSpan w:val="2"/>
          </w:tcPr>
          <w:p w14:paraId="7C9848DA" w14:textId="12C7D739"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188,75 Eur</w:t>
            </w:r>
          </w:p>
        </w:tc>
      </w:tr>
      <w:tr w:rsidR="008A39F0" w:rsidRPr="008B168C" w14:paraId="1BEE1BE1" w14:textId="77777777" w:rsidTr="00F96FE3">
        <w:trPr>
          <w:cantSplit/>
          <w:trHeight w:val="750"/>
        </w:trPr>
        <w:tc>
          <w:tcPr>
            <w:tcW w:w="851" w:type="dxa"/>
          </w:tcPr>
          <w:p w14:paraId="794D6BC0" w14:textId="77777777" w:rsidR="008A39F0" w:rsidRDefault="008A39F0" w:rsidP="008A39F0">
            <w:pPr>
              <w:rPr>
                <w:rFonts w:ascii="Times New Roman" w:hAnsi="Times New Roman" w:cs="Times New Roman"/>
                <w:b/>
                <w:bCs/>
              </w:rPr>
            </w:pPr>
          </w:p>
        </w:tc>
        <w:tc>
          <w:tcPr>
            <w:tcW w:w="2075" w:type="dxa"/>
          </w:tcPr>
          <w:p w14:paraId="2A2B9512" w14:textId="6B281699"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FĮ-34-05</w:t>
            </w:r>
          </w:p>
        </w:tc>
        <w:tc>
          <w:tcPr>
            <w:tcW w:w="2319" w:type="dxa"/>
            <w:gridSpan w:val="2"/>
          </w:tcPr>
          <w:p w14:paraId="650291CD" w14:textId="7BF7E35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2EA06381" w14:textId="6FD87E7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5-oje šalių grupėje</w:t>
            </w:r>
          </w:p>
        </w:tc>
        <w:tc>
          <w:tcPr>
            <w:tcW w:w="1778" w:type="dxa"/>
            <w:gridSpan w:val="2"/>
          </w:tcPr>
          <w:p w14:paraId="5A161345" w14:textId="5F7814D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211,55 Eur</w:t>
            </w:r>
          </w:p>
        </w:tc>
      </w:tr>
      <w:tr w:rsidR="008A39F0" w:rsidRPr="008B168C" w14:paraId="2AF9C2CA" w14:textId="77777777" w:rsidTr="00F96FE3">
        <w:trPr>
          <w:cantSplit/>
          <w:trHeight w:val="750"/>
        </w:trPr>
        <w:tc>
          <w:tcPr>
            <w:tcW w:w="851" w:type="dxa"/>
          </w:tcPr>
          <w:p w14:paraId="7C619395" w14:textId="77777777" w:rsidR="008A39F0" w:rsidRDefault="008A39F0" w:rsidP="008A39F0">
            <w:pPr>
              <w:rPr>
                <w:rFonts w:ascii="Times New Roman" w:hAnsi="Times New Roman" w:cs="Times New Roman"/>
                <w:b/>
                <w:bCs/>
              </w:rPr>
            </w:pPr>
          </w:p>
        </w:tc>
        <w:tc>
          <w:tcPr>
            <w:tcW w:w="2075" w:type="dxa"/>
          </w:tcPr>
          <w:p w14:paraId="4667C4C6" w14:textId="7332141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FĮ-34-06</w:t>
            </w:r>
          </w:p>
        </w:tc>
        <w:tc>
          <w:tcPr>
            <w:tcW w:w="2319" w:type="dxa"/>
            <w:gridSpan w:val="2"/>
          </w:tcPr>
          <w:p w14:paraId="15F4AD55" w14:textId="633AD9B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6AA61B4" w14:textId="63BFA72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6-oje grupėje</w:t>
            </w:r>
          </w:p>
        </w:tc>
        <w:tc>
          <w:tcPr>
            <w:tcW w:w="1778" w:type="dxa"/>
            <w:gridSpan w:val="2"/>
          </w:tcPr>
          <w:p w14:paraId="31732FB3" w14:textId="4A7BB92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78,61 Eur</w:t>
            </w:r>
          </w:p>
        </w:tc>
      </w:tr>
      <w:tr w:rsidR="008A39F0" w:rsidRPr="008B168C" w14:paraId="106CF097" w14:textId="77777777" w:rsidTr="00F96FE3">
        <w:trPr>
          <w:cantSplit/>
          <w:trHeight w:val="750"/>
        </w:trPr>
        <w:tc>
          <w:tcPr>
            <w:tcW w:w="851" w:type="dxa"/>
          </w:tcPr>
          <w:p w14:paraId="5B949588" w14:textId="77777777" w:rsidR="008A39F0" w:rsidRDefault="008A39F0" w:rsidP="008A39F0">
            <w:pPr>
              <w:rPr>
                <w:rFonts w:ascii="Times New Roman" w:hAnsi="Times New Roman" w:cs="Times New Roman"/>
                <w:b/>
                <w:bCs/>
              </w:rPr>
            </w:pPr>
          </w:p>
        </w:tc>
        <w:tc>
          <w:tcPr>
            <w:tcW w:w="2075" w:type="dxa"/>
          </w:tcPr>
          <w:p w14:paraId="6E3975F1" w14:textId="3DE2B3A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FĮ-34-07</w:t>
            </w:r>
          </w:p>
        </w:tc>
        <w:tc>
          <w:tcPr>
            <w:tcW w:w="2319" w:type="dxa"/>
            <w:gridSpan w:val="2"/>
          </w:tcPr>
          <w:p w14:paraId="2D6EA234" w14:textId="3D1314E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08515DEA" w14:textId="2016298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7-oje grupėje</w:t>
            </w:r>
          </w:p>
        </w:tc>
        <w:tc>
          <w:tcPr>
            <w:tcW w:w="1778" w:type="dxa"/>
            <w:gridSpan w:val="2"/>
          </w:tcPr>
          <w:p w14:paraId="348C9640" w14:textId="0D43F5B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89,61 Eur</w:t>
            </w:r>
          </w:p>
        </w:tc>
      </w:tr>
      <w:tr w:rsidR="008A39F0" w:rsidRPr="008B168C" w14:paraId="38063CA9" w14:textId="77777777" w:rsidTr="00F96FE3">
        <w:trPr>
          <w:cantSplit/>
          <w:trHeight w:val="750"/>
        </w:trPr>
        <w:tc>
          <w:tcPr>
            <w:tcW w:w="851" w:type="dxa"/>
          </w:tcPr>
          <w:p w14:paraId="6ECF0319" w14:textId="77777777" w:rsidR="008A39F0" w:rsidRDefault="008A39F0" w:rsidP="008A39F0">
            <w:pPr>
              <w:rPr>
                <w:rFonts w:ascii="Times New Roman" w:hAnsi="Times New Roman" w:cs="Times New Roman"/>
                <w:b/>
                <w:bCs/>
              </w:rPr>
            </w:pPr>
          </w:p>
        </w:tc>
        <w:tc>
          <w:tcPr>
            <w:tcW w:w="2075" w:type="dxa"/>
          </w:tcPr>
          <w:p w14:paraId="16B6C581" w14:textId="1A79306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FĮ-34-08</w:t>
            </w:r>
          </w:p>
        </w:tc>
        <w:tc>
          <w:tcPr>
            <w:tcW w:w="2319" w:type="dxa"/>
            <w:gridSpan w:val="2"/>
          </w:tcPr>
          <w:p w14:paraId="7CC39D3B" w14:textId="3641AFA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773E98D" w14:textId="10FBD51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8-oje grupėje</w:t>
            </w:r>
          </w:p>
        </w:tc>
        <w:tc>
          <w:tcPr>
            <w:tcW w:w="1778" w:type="dxa"/>
            <w:gridSpan w:val="2"/>
          </w:tcPr>
          <w:p w14:paraId="34D3AFA6" w14:textId="282B654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101,11 Eur</w:t>
            </w:r>
          </w:p>
        </w:tc>
      </w:tr>
      <w:tr w:rsidR="008A39F0" w:rsidRPr="008B168C" w14:paraId="3C08D308" w14:textId="77777777" w:rsidTr="00F96FE3">
        <w:trPr>
          <w:cantSplit/>
          <w:trHeight w:val="750"/>
        </w:trPr>
        <w:tc>
          <w:tcPr>
            <w:tcW w:w="851" w:type="dxa"/>
          </w:tcPr>
          <w:p w14:paraId="501F3785" w14:textId="77777777" w:rsidR="008A39F0" w:rsidRDefault="008A39F0" w:rsidP="008A39F0">
            <w:pPr>
              <w:rPr>
                <w:rFonts w:ascii="Times New Roman" w:hAnsi="Times New Roman" w:cs="Times New Roman"/>
                <w:b/>
                <w:bCs/>
              </w:rPr>
            </w:pPr>
          </w:p>
        </w:tc>
        <w:tc>
          <w:tcPr>
            <w:tcW w:w="2075" w:type="dxa"/>
          </w:tcPr>
          <w:p w14:paraId="58A1C8C6" w14:textId="3CAE4CF6"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FĮ-34-09</w:t>
            </w:r>
          </w:p>
        </w:tc>
        <w:tc>
          <w:tcPr>
            <w:tcW w:w="2319" w:type="dxa"/>
            <w:gridSpan w:val="2"/>
          </w:tcPr>
          <w:p w14:paraId="51A03D81" w14:textId="05CB58F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0B645515" w14:textId="65213FF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9-oje grupėje</w:t>
            </w:r>
          </w:p>
        </w:tc>
        <w:tc>
          <w:tcPr>
            <w:tcW w:w="1778" w:type="dxa"/>
            <w:gridSpan w:val="2"/>
          </w:tcPr>
          <w:p w14:paraId="2320CA97" w14:textId="479FDC1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108,11 Eur</w:t>
            </w:r>
          </w:p>
        </w:tc>
      </w:tr>
      <w:tr w:rsidR="008A39F0" w:rsidRPr="008B168C" w14:paraId="3460F4CC" w14:textId="77777777" w:rsidTr="00F96FE3">
        <w:trPr>
          <w:cantSplit/>
          <w:trHeight w:val="750"/>
        </w:trPr>
        <w:tc>
          <w:tcPr>
            <w:tcW w:w="851" w:type="dxa"/>
          </w:tcPr>
          <w:p w14:paraId="4D7CEF43" w14:textId="77777777" w:rsidR="008A39F0" w:rsidRDefault="008A39F0" w:rsidP="008A39F0">
            <w:pPr>
              <w:rPr>
                <w:rFonts w:ascii="Times New Roman" w:hAnsi="Times New Roman" w:cs="Times New Roman"/>
                <w:b/>
                <w:bCs/>
              </w:rPr>
            </w:pPr>
          </w:p>
        </w:tc>
        <w:tc>
          <w:tcPr>
            <w:tcW w:w="2075" w:type="dxa"/>
          </w:tcPr>
          <w:p w14:paraId="4CF3CE08" w14:textId="73A4B9A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FĮ-34-10</w:t>
            </w:r>
          </w:p>
        </w:tc>
        <w:tc>
          <w:tcPr>
            <w:tcW w:w="2319" w:type="dxa"/>
            <w:gridSpan w:val="2"/>
          </w:tcPr>
          <w:p w14:paraId="4033E9F0" w14:textId="1172755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22A27EA5" w14:textId="6F0B427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10-oje grupėje</w:t>
            </w:r>
          </w:p>
        </w:tc>
        <w:tc>
          <w:tcPr>
            <w:tcW w:w="1778" w:type="dxa"/>
            <w:gridSpan w:val="2"/>
          </w:tcPr>
          <w:p w14:paraId="4EE14D57" w14:textId="1E01EF9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119,11 Eur“</w:t>
            </w:r>
          </w:p>
        </w:tc>
      </w:tr>
      <w:tr w:rsidR="0094515F" w:rsidRPr="008B168C" w14:paraId="605AD585" w14:textId="77777777" w:rsidTr="00CA4F76">
        <w:trPr>
          <w:cantSplit/>
          <w:trHeight w:val="300"/>
        </w:trPr>
        <w:tc>
          <w:tcPr>
            <w:tcW w:w="851" w:type="dxa"/>
          </w:tcPr>
          <w:p w14:paraId="743FB029" w14:textId="77777777" w:rsidR="0094515F" w:rsidRPr="00533406" w:rsidRDefault="0094515F" w:rsidP="00384E7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149" w:type="dxa"/>
            <w:gridSpan w:val="7"/>
          </w:tcPr>
          <w:p w14:paraId="4A56006B" w14:textId="77777777" w:rsidR="0094515F" w:rsidRPr="00533406" w:rsidRDefault="0094515F" w:rsidP="00384E7D">
            <w:pPr>
              <w:rPr>
                <w:rFonts w:ascii="Times New Roman" w:hAnsi="Times New Roman" w:cs="Times New Roman"/>
                <w:b/>
                <w:bCs/>
              </w:rPr>
            </w:pPr>
            <w:r w:rsidRPr="00533406">
              <w:rPr>
                <w:rFonts w:ascii="Times New Roman" w:hAnsi="Times New Roman" w:cs="Times New Roman"/>
                <w:b/>
                <w:bCs/>
              </w:rPr>
              <w:t>Siekiami stebėsenos rodikliai</w:t>
            </w:r>
          </w:p>
        </w:tc>
      </w:tr>
      <w:tr w:rsidR="0094515F" w:rsidRPr="008B168C" w14:paraId="79F21F03" w14:textId="77777777" w:rsidTr="0094515F">
        <w:trPr>
          <w:cantSplit/>
          <w:trHeight w:val="300"/>
        </w:trPr>
        <w:tc>
          <w:tcPr>
            <w:tcW w:w="10000" w:type="dxa"/>
            <w:gridSpan w:val="8"/>
          </w:tcPr>
          <w:p w14:paraId="17BE488E" w14:textId="77777777" w:rsidR="0094515F" w:rsidRPr="00533406" w:rsidRDefault="0094515F" w:rsidP="00384E7D">
            <w:pPr>
              <w:rPr>
                <w:rFonts w:ascii="Times New Roman" w:hAnsi="Times New Roman" w:cs="Times New Roman"/>
                <w:b/>
                <w:bCs/>
              </w:rPr>
            </w:pPr>
          </w:p>
        </w:tc>
      </w:tr>
      <w:tr w:rsidR="0094515F" w:rsidRPr="00F44ADD" w14:paraId="37D8196E" w14:textId="77777777" w:rsidTr="0094515F">
        <w:trPr>
          <w:gridAfter w:val="1"/>
          <w:wAfter w:w="14" w:type="dxa"/>
          <w:cantSplit/>
          <w:trHeight w:val="300"/>
        </w:trPr>
        <w:tc>
          <w:tcPr>
            <w:tcW w:w="9986"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686"/>
              <w:gridCol w:w="2268"/>
              <w:gridCol w:w="1276"/>
              <w:gridCol w:w="1991"/>
            </w:tblGrid>
            <w:tr w:rsidR="0094515F" w:rsidRPr="00F44ADD" w14:paraId="51E4EC77" w14:textId="77777777" w:rsidTr="001E59B3">
              <w:trPr>
                <w:trHeight w:val="1990"/>
              </w:trPr>
              <w:tc>
                <w:tcPr>
                  <w:tcW w:w="929" w:type="pct"/>
                  <w:shd w:val="clear" w:color="auto" w:fill="auto"/>
                  <w:vAlign w:val="center"/>
                </w:tcPr>
                <w:p w14:paraId="589CB577" w14:textId="77777777" w:rsidR="0094515F" w:rsidRPr="006F71AE" w:rsidRDefault="0094515F" w:rsidP="00384E7D">
                  <w:pPr>
                    <w:jc w:val="center"/>
                    <w:textAlignment w:val="baseline"/>
                    <w:rPr>
                      <w:rFonts w:ascii="Times New Roman" w:hAnsi="Times New Roman" w:cs="Times New Roman"/>
                      <w:b/>
                      <w:highlight w:val="yellow"/>
                      <w:lang w:eastAsia="lt-LT"/>
                    </w:rPr>
                  </w:pPr>
                  <w:r w:rsidRPr="001855F4">
                    <w:rPr>
                      <w:rFonts w:ascii="Times New Roman" w:hAnsi="Times New Roman" w:cs="Times New Roman"/>
                      <w:b/>
                      <w:bCs/>
                      <w:lang w:eastAsia="lt-LT"/>
                    </w:rPr>
                    <w:t xml:space="preserve">Pažangos priemonės </w:t>
                  </w:r>
                  <w:proofErr w:type="spellStart"/>
                  <w:r w:rsidRPr="001855F4">
                    <w:rPr>
                      <w:rFonts w:ascii="Times New Roman" w:hAnsi="Times New Roman" w:cs="Times New Roman"/>
                      <w:b/>
                      <w:bCs/>
                      <w:lang w:eastAsia="lt-LT"/>
                    </w:rPr>
                    <w:t>poveiklės</w:t>
                  </w:r>
                  <w:proofErr w:type="spellEnd"/>
                  <w:r w:rsidRPr="001855F4">
                    <w:rPr>
                      <w:rFonts w:ascii="Times New Roman" w:hAnsi="Times New Roman" w:cs="Times New Roman"/>
                      <w:b/>
                      <w:bCs/>
                      <w:lang w:eastAsia="lt-LT"/>
                    </w:rPr>
                    <w:t xml:space="preserve"> numeris</w:t>
                  </w:r>
                </w:p>
              </w:tc>
              <w:tc>
                <w:tcPr>
                  <w:tcW w:w="1330" w:type="pct"/>
                  <w:shd w:val="clear" w:color="auto" w:fill="auto"/>
                  <w:vAlign w:val="center"/>
                </w:tcPr>
                <w:p w14:paraId="0EEA8E58"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Rodiklio pavadinimas</w:t>
                  </w:r>
                </w:p>
              </w:tc>
              <w:tc>
                <w:tcPr>
                  <w:tcW w:w="1123" w:type="pct"/>
                  <w:shd w:val="clear" w:color="auto" w:fill="auto"/>
                  <w:vAlign w:val="center"/>
                </w:tcPr>
                <w:p w14:paraId="57637FF6"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Rodiklio kodas</w:t>
                  </w:r>
                </w:p>
              </w:tc>
              <w:tc>
                <w:tcPr>
                  <w:tcW w:w="632" w:type="pct"/>
                  <w:shd w:val="clear" w:color="auto" w:fill="auto"/>
                  <w:vAlign w:val="center"/>
                </w:tcPr>
                <w:p w14:paraId="1F30F0D6"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Matavimo vienetas</w:t>
                  </w:r>
                </w:p>
              </w:tc>
              <w:tc>
                <w:tcPr>
                  <w:tcW w:w="986" w:type="pct"/>
                  <w:shd w:val="clear" w:color="auto" w:fill="auto"/>
                  <w:vAlign w:val="center"/>
                </w:tcPr>
                <w:p w14:paraId="33940DDF"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C622C" w:rsidRPr="00F44ADD" w14:paraId="65E32C2F" w14:textId="77777777" w:rsidTr="001E59B3">
              <w:trPr>
                <w:trHeight w:val="615"/>
              </w:trPr>
              <w:tc>
                <w:tcPr>
                  <w:tcW w:w="929" w:type="pct"/>
                  <w:shd w:val="clear" w:color="auto" w:fill="auto"/>
                  <w:vAlign w:val="center"/>
                </w:tcPr>
                <w:p w14:paraId="419BDCA5" w14:textId="1DC320BD"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36C6A81" w14:textId="425442BC"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Finansuoti projektai ir konsultavimo paslaugos mokslo ir studijų institucijų ir mažų ir vidutinių įmonių potencialiems programos „Europos horizontas“ pareiškėjams</w:t>
                  </w:r>
                </w:p>
              </w:tc>
              <w:tc>
                <w:tcPr>
                  <w:tcW w:w="1123" w:type="pct"/>
                  <w:shd w:val="clear" w:color="auto" w:fill="auto"/>
                  <w:vAlign w:val="center"/>
                </w:tcPr>
                <w:p w14:paraId="6A979093" w14:textId="77614097"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szCs w:val="24"/>
                    </w:rPr>
                    <w:t>P-12-001-01-02-01-14</w:t>
                  </w:r>
                </w:p>
                <w:p w14:paraId="413E920F" w14:textId="53924060"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P.S.1.1136</w:t>
                  </w:r>
                </w:p>
              </w:tc>
              <w:tc>
                <w:tcPr>
                  <w:tcW w:w="632" w:type="pct"/>
                  <w:shd w:val="clear" w:color="auto" w:fill="auto"/>
                  <w:vAlign w:val="center"/>
                </w:tcPr>
                <w:p w14:paraId="18760FF6" w14:textId="6F817653"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Skaičius</w:t>
                  </w:r>
                </w:p>
              </w:tc>
              <w:tc>
                <w:tcPr>
                  <w:tcW w:w="986" w:type="pct"/>
                  <w:shd w:val="clear" w:color="auto" w:fill="auto"/>
                  <w:vAlign w:val="center"/>
                </w:tcPr>
                <w:p w14:paraId="044F00ED" w14:textId="344C497E"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27 (Organizuotos grupinės konsultacijos, siekiant ugdyti kompetencijas dalyvauti tarptautinėse MTEPI programose)</w:t>
                  </w:r>
                  <w:r w:rsidRPr="001E59B3">
                    <w:rPr>
                      <w:rFonts w:ascii="Times New Roman" w:hAnsi="Times New Roman" w:cs="Times New Roman"/>
                    </w:rPr>
                    <w:t xml:space="preserve"> </w:t>
                  </w:r>
                  <w:r w:rsidRPr="001E59B3">
                    <w:rPr>
                      <w:rFonts w:ascii="Times New Roman" w:hAnsi="Times New Roman" w:cs="Times New Roman"/>
                      <w:szCs w:val="24"/>
                    </w:rPr>
                    <w:t xml:space="preserve">(2026 m. II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r w:rsidR="00AC622C" w:rsidRPr="00F44ADD" w14:paraId="0EA29B77" w14:textId="77777777" w:rsidTr="001E59B3">
              <w:trPr>
                <w:trHeight w:val="615"/>
              </w:trPr>
              <w:tc>
                <w:tcPr>
                  <w:tcW w:w="929" w:type="pct"/>
                  <w:shd w:val="clear" w:color="auto" w:fill="auto"/>
                  <w:vAlign w:val="center"/>
                </w:tcPr>
                <w:p w14:paraId="068AEF65" w14:textId="19DB5DB9"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B0EA9B2" w14:textId="3CAC4650"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gavusiose mokslinių tyrimų įstaigose dirbantys mokslininkai</w:t>
                  </w:r>
                </w:p>
              </w:tc>
              <w:tc>
                <w:tcPr>
                  <w:tcW w:w="1123" w:type="pct"/>
                  <w:shd w:val="clear" w:color="auto" w:fill="auto"/>
                  <w:vAlign w:val="center"/>
                </w:tcPr>
                <w:p w14:paraId="38B1D680" w14:textId="476A2F62"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color w:val="000000"/>
                      <w:szCs w:val="24"/>
                      <w:shd w:val="clear" w:color="auto" w:fill="FFFFFF"/>
                    </w:rPr>
                    <w:t>P-12-001-01-02-01-17</w:t>
                  </w:r>
                </w:p>
                <w:p w14:paraId="1C90C764" w14:textId="197ECC09"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R.B.1.2008</w:t>
                  </w:r>
                </w:p>
              </w:tc>
              <w:tc>
                <w:tcPr>
                  <w:tcW w:w="632" w:type="pct"/>
                  <w:shd w:val="clear" w:color="auto" w:fill="auto"/>
                  <w:vAlign w:val="center"/>
                </w:tcPr>
                <w:p w14:paraId="793E03DE" w14:textId="5ABD3504"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Metinis etato ekvivalentas</w:t>
                  </w:r>
                </w:p>
              </w:tc>
              <w:tc>
                <w:tcPr>
                  <w:tcW w:w="986" w:type="pct"/>
                  <w:shd w:val="clear" w:color="auto" w:fill="auto"/>
                  <w:vAlign w:val="center"/>
                </w:tcPr>
                <w:p w14:paraId="5B2752DC" w14:textId="19B28529"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 xml:space="preserve">n / a (2026 m. IV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r w:rsidR="00AC622C" w:rsidRPr="00F44ADD" w14:paraId="10EE5A45" w14:textId="77777777" w:rsidTr="001E59B3">
              <w:trPr>
                <w:trHeight w:val="615"/>
              </w:trPr>
              <w:tc>
                <w:tcPr>
                  <w:tcW w:w="929" w:type="pct"/>
                  <w:shd w:val="clear" w:color="auto" w:fill="auto"/>
                  <w:vAlign w:val="center"/>
                </w:tcPr>
                <w:p w14:paraId="1C3EADAC" w14:textId="4C92AAC9"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2B996DB6" w14:textId="7BD52EF4"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w:t>
                  </w:r>
                </w:p>
              </w:tc>
              <w:tc>
                <w:tcPr>
                  <w:tcW w:w="1123" w:type="pct"/>
                  <w:shd w:val="clear" w:color="auto" w:fill="auto"/>
                  <w:vAlign w:val="center"/>
                </w:tcPr>
                <w:p w14:paraId="13B7227C" w14:textId="12CE497E" w:rsidR="00E9439C" w:rsidRPr="001E59B3" w:rsidRDefault="00E9439C" w:rsidP="001E59B3">
                  <w:pPr>
                    <w:jc w:val="center"/>
                    <w:rPr>
                      <w:rFonts w:ascii="Times New Roman" w:hAnsi="Times New Roman" w:cs="Times New Roman"/>
                      <w:bCs/>
                      <w:color w:val="000000"/>
                      <w:szCs w:val="24"/>
                      <w:shd w:val="clear" w:color="auto" w:fill="FFFFFF"/>
                    </w:rPr>
                  </w:pPr>
                  <w:r w:rsidRPr="001E59B3">
                    <w:rPr>
                      <w:rFonts w:ascii="Times New Roman" w:hAnsi="Times New Roman" w:cs="Times New Roman"/>
                      <w:bCs/>
                      <w:color w:val="000000"/>
                      <w:szCs w:val="24"/>
                      <w:shd w:val="clear" w:color="auto" w:fill="FFFFFF"/>
                    </w:rPr>
                    <w:t>P-12-001-01-02-01-18</w:t>
                  </w:r>
                </w:p>
                <w:p w14:paraId="3812AADF" w14:textId="73B2A1C5"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w:t>
                  </w:r>
                </w:p>
              </w:tc>
              <w:tc>
                <w:tcPr>
                  <w:tcW w:w="632" w:type="pct"/>
                  <w:shd w:val="clear" w:color="auto" w:fill="auto"/>
                  <w:vAlign w:val="center"/>
                </w:tcPr>
                <w:p w14:paraId="3F31F8FD" w14:textId="111BC827"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7B29E2CA" w14:textId="70AB23E6"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 xml:space="preserve">n / a (2026 m. IV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r w:rsidR="00AC622C" w:rsidRPr="00F44ADD" w14:paraId="732EA157" w14:textId="77777777" w:rsidTr="001E59B3">
              <w:trPr>
                <w:trHeight w:val="615"/>
              </w:trPr>
              <w:tc>
                <w:tcPr>
                  <w:tcW w:w="929" w:type="pct"/>
                  <w:shd w:val="clear" w:color="auto" w:fill="auto"/>
                  <w:vAlign w:val="center"/>
                </w:tcPr>
                <w:p w14:paraId="706452D7" w14:textId="52343B68"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53CAE7DB" w14:textId="5C30CBC2"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mažos ir labai mažos</w:t>
                  </w:r>
                </w:p>
              </w:tc>
              <w:tc>
                <w:tcPr>
                  <w:tcW w:w="1123" w:type="pct"/>
                  <w:shd w:val="clear" w:color="auto" w:fill="auto"/>
                  <w:vAlign w:val="center"/>
                </w:tcPr>
                <w:p w14:paraId="052045CA" w14:textId="13666957" w:rsidR="00E9439C" w:rsidRPr="001E59B3" w:rsidRDefault="00E9439C" w:rsidP="001E59B3">
                  <w:pPr>
                    <w:jc w:val="center"/>
                    <w:rPr>
                      <w:rFonts w:ascii="Times New Roman" w:hAnsi="Times New Roman" w:cs="Times New Roman"/>
                      <w:color w:val="000000"/>
                      <w:szCs w:val="24"/>
                    </w:rPr>
                  </w:pPr>
                  <w:r w:rsidRPr="001E59B3">
                    <w:rPr>
                      <w:rFonts w:ascii="Times New Roman" w:hAnsi="Times New Roman" w:cs="Times New Roman"/>
                      <w:color w:val="000000"/>
                      <w:szCs w:val="24"/>
                    </w:rPr>
                    <w:t>P-12-001-01-02-01-19</w:t>
                  </w:r>
                </w:p>
                <w:p w14:paraId="2A2DB02D" w14:textId="42221B2B"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R.B.1.2009.1</w:t>
                  </w:r>
                </w:p>
              </w:tc>
              <w:tc>
                <w:tcPr>
                  <w:tcW w:w="632" w:type="pct"/>
                  <w:shd w:val="clear" w:color="auto" w:fill="auto"/>
                  <w:vAlign w:val="center"/>
                </w:tcPr>
                <w:p w14:paraId="35CC6C3D" w14:textId="207D98C0"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7E613B58" w14:textId="1015ED69"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 xml:space="preserve">n / a (2026 m. IV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r w:rsidR="00AC622C" w:rsidRPr="00F44ADD" w14:paraId="75A04C5E" w14:textId="77777777" w:rsidTr="001E59B3">
              <w:trPr>
                <w:trHeight w:val="615"/>
              </w:trPr>
              <w:tc>
                <w:tcPr>
                  <w:tcW w:w="929" w:type="pct"/>
                  <w:shd w:val="clear" w:color="auto" w:fill="auto"/>
                  <w:vAlign w:val="center"/>
                </w:tcPr>
                <w:p w14:paraId="2B37CE20" w14:textId="2E27482E"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6EB6D28" w14:textId="2B724531"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vidutinės</w:t>
                  </w:r>
                </w:p>
              </w:tc>
              <w:tc>
                <w:tcPr>
                  <w:tcW w:w="1123" w:type="pct"/>
                  <w:shd w:val="clear" w:color="auto" w:fill="auto"/>
                  <w:vAlign w:val="center"/>
                </w:tcPr>
                <w:p w14:paraId="482E2269" w14:textId="7605B309" w:rsidR="00E9439C" w:rsidRPr="001E59B3" w:rsidRDefault="00E9439C" w:rsidP="001E59B3">
                  <w:pPr>
                    <w:jc w:val="center"/>
                    <w:rPr>
                      <w:rFonts w:ascii="Times New Roman" w:hAnsi="Times New Roman" w:cs="Times New Roman"/>
                      <w:color w:val="000000"/>
                      <w:szCs w:val="24"/>
                    </w:rPr>
                  </w:pPr>
                  <w:r w:rsidRPr="001E59B3">
                    <w:rPr>
                      <w:rFonts w:ascii="Times New Roman" w:hAnsi="Times New Roman" w:cs="Times New Roman"/>
                      <w:color w:val="000000"/>
                      <w:szCs w:val="24"/>
                    </w:rPr>
                    <w:t>P-12-001-01-02-01-20</w:t>
                  </w:r>
                </w:p>
                <w:p w14:paraId="60C74E9A" w14:textId="2CEAE9B1"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R.B.1.2009.2</w:t>
                  </w:r>
                </w:p>
              </w:tc>
              <w:tc>
                <w:tcPr>
                  <w:tcW w:w="632" w:type="pct"/>
                  <w:shd w:val="clear" w:color="auto" w:fill="auto"/>
                  <w:vAlign w:val="center"/>
                </w:tcPr>
                <w:p w14:paraId="591F5731" w14:textId="01F5077A"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2260C633" w14:textId="344196EF"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 xml:space="preserve">n / a (2026 m. IV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r w:rsidR="0094515F" w:rsidRPr="00F44ADD" w14:paraId="48E4CEB3" w14:textId="77777777" w:rsidTr="001E59B3">
              <w:trPr>
                <w:trHeight w:val="615"/>
              </w:trPr>
              <w:tc>
                <w:tcPr>
                  <w:tcW w:w="929" w:type="pct"/>
                  <w:shd w:val="clear" w:color="auto" w:fill="auto"/>
                  <w:vAlign w:val="center"/>
                </w:tcPr>
                <w:p w14:paraId="565083DF" w14:textId="6840CEC5" w:rsidR="0094515F" w:rsidRPr="001E59B3" w:rsidRDefault="00AC622C" w:rsidP="00384E7D">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69DFD867" w14:textId="1574E230" w:rsidR="0094515F"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didelės</w:t>
                  </w:r>
                </w:p>
              </w:tc>
              <w:tc>
                <w:tcPr>
                  <w:tcW w:w="1123" w:type="pct"/>
                  <w:shd w:val="clear" w:color="auto" w:fill="auto"/>
                  <w:vAlign w:val="center"/>
                </w:tcPr>
                <w:p w14:paraId="0CDE2AE2" w14:textId="7C515D87"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szCs w:val="24"/>
                    </w:rPr>
                    <w:t>P-12-001-01-02-01-20</w:t>
                  </w:r>
                </w:p>
                <w:p w14:paraId="4B7DD1D1" w14:textId="421FE38A" w:rsidR="0094515F"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R.B.1.2009.3</w:t>
                  </w:r>
                </w:p>
              </w:tc>
              <w:tc>
                <w:tcPr>
                  <w:tcW w:w="632" w:type="pct"/>
                  <w:shd w:val="clear" w:color="auto" w:fill="auto"/>
                  <w:vAlign w:val="center"/>
                </w:tcPr>
                <w:p w14:paraId="34E71612" w14:textId="00424C3E" w:rsidR="0094515F"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20466D88" w14:textId="56BD1E94" w:rsidR="0094515F"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 xml:space="preserve">n / a (2026 m. IV </w:t>
                  </w:r>
                  <w:proofErr w:type="spellStart"/>
                  <w:r w:rsidRPr="001E59B3">
                    <w:rPr>
                      <w:rFonts w:ascii="Times New Roman" w:hAnsi="Times New Roman" w:cs="Times New Roman"/>
                      <w:szCs w:val="24"/>
                    </w:rPr>
                    <w:t>ketv</w:t>
                  </w:r>
                  <w:proofErr w:type="spellEnd"/>
                  <w:r w:rsidRPr="001E59B3">
                    <w:rPr>
                      <w:rFonts w:ascii="Times New Roman" w:hAnsi="Times New Roman" w:cs="Times New Roman"/>
                      <w:szCs w:val="24"/>
                    </w:rPr>
                    <w:t>.)</w:t>
                  </w:r>
                </w:p>
              </w:tc>
            </w:tr>
          </w:tbl>
          <w:p w14:paraId="0CDA9022" w14:textId="77777777" w:rsidR="0094515F" w:rsidRPr="00F44ADD" w:rsidRDefault="0094515F" w:rsidP="00384E7D">
            <w:pPr>
              <w:rPr>
                <w:rFonts w:ascii="Times New Roman" w:hAnsi="Times New Roman" w:cs="Times New Roman"/>
              </w:rPr>
            </w:pPr>
          </w:p>
        </w:tc>
      </w:tr>
      <w:tr w:rsidR="0094515F" w:rsidRPr="008B168C" w14:paraId="39556054" w14:textId="77777777" w:rsidTr="00CA4F76">
        <w:trPr>
          <w:cantSplit/>
          <w:trHeight w:val="300"/>
        </w:trPr>
        <w:tc>
          <w:tcPr>
            <w:tcW w:w="851" w:type="dxa"/>
          </w:tcPr>
          <w:p w14:paraId="785469D3" w14:textId="77777777" w:rsidR="0094515F" w:rsidRPr="00533406"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7"/>
          </w:tcPr>
          <w:p w14:paraId="596CADD3" w14:textId="77777777" w:rsidR="0094515F" w:rsidRPr="00533406" w:rsidRDefault="0094515F" w:rsidP="00384E7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4515F" w:rsidRPr="008B168C" w14:paraId="3C624B36" w14:textId="77777777" w:rsidTr="00CA4F76">
        <w:trPr>
          <w:cantSplit/>
          <w:trHeight w:val="300"/>
        </w:trPr>
        <w:tc>
          <w:tcPr>
            <w:tcW w:w="851" w:type="dxa"/>
          </w:tcPr>
          <w:p w14:paraId="1B5D46D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7"/>
            <w:shd w:val="clear" w:color="auto" w:fill="auto"/>
          </w:tcPr>
          <w:p w14:paraId="64737527"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4515F" w:rsidRPr="008B168C" w14:paraId="07E0FC23" w14:textId="77777777" w:rsidTr="00CA4F76">
        <w:trPr>
          <w:cantSplit/>
          <w:trHeight w:val="477"/>
        </w:trPr>
        <w:tc>
          <w:tcPr>
            <w:tcW w:w="851" w:type="dxa"/>
          </w:tcPr>
          <w:p w14:paraId="21EC1BA1"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40CC3BA9" w14:textId="77777777" w:rsidR="000F2477" w:rsidRPr="000F2477" w:rsidRDefault="000F2477" w:rsidP="000F2477">
            <w:pPr>
              <w:jc w:val="both"/>
              <w:rPr>
                <w:rFonts w:ascii="Times New Roman" w:hAnsi="Times New Roman" w:cs="Times New Roman"/>
              </w:rPr>
            </w:pPr>
            <w:r w:rsidRPr="000F2477">
              <w:rPr>
                <w:rFonts w:ascii="Times New Roman" w:hAnsi="Times New Roman" w:cs="Times New Roman"/>
                <w:iCs/>
                <w:szCs w:val="24"/>
              </w:rPr>
              <w:t xml:space="preserve">Pagal Aprašą remiama veikla – </w:t>
            </w:r>
            <w:r w:rsidRPr="000F2477">
              <w:rPr>
                <w:rFonts w:ascii="Times New Roman" w:hAnsi="Times New Roman" w:cs="Times New Roman"/>
                <w:szCs w:val="24"/>
              </w:rPr>
              <w:t>grupinės Naudos gavėjų konsultacijos Lietuvos pareiškėjų kompetencijoms dalyvauti tarptautinėse MTEPI programose ugdyti</w:t>
            </w:r>
            <w:r w:rsidRPr="000F2477">
              <w:rPr>
                <w:rFonts w:ascii="Times New Roman" w:hAnsi="Times New Roman" w:cs="Times New Roman"/>
                <w:iCs/>
                <w:szCs w:val="24"/>
              </w:rPr>
              <w:t>.</w:t>
            </w:r>
          </w:p>
          <w:p w14:paraId="7619890D" w14:textId="501CF0A7" w:rsidR="000F2477" w:rsidRPr="000F2477" w:rsidRDefault="000F2477" w:rsidP="000F2477">
            <w:pPr>
              <w:jc w:val="both"/>
              <w:rPr>
                <w:rFonts w:ascii="Times New Roman" w:hAnsi="Times New Roman" w:cs="Times New Roman"/>
              </w:rPr>
            </w:pPr>
            <w:r w:rsidRPr="000F2477">
              <w:rPr>
                <w:rFonts w:ascii="Times New Roman" w:hAnsi="Times New Roman" w:cs="Times New Roman"/>
              </w:rPr>
              <w:t>Projektas turi atitikti projekto bendruosius atrankos kriterijus, nustatytus Projektų administravimo ir finansavimo taisyklių 2 priede.</w:t>
            </w:r>
          </w:p>
          <w:p w14:paraId="4CAB9C93" w14:textId="51878227" w:rsidR="000F2477" w:rsidRPr="000F2477" w:rsidRDefault="000F2477" w:rsidP="000F2477">
            <w:pPr>
              <w:jc w:val="both"/>
              <w:rPr>
                <w:rFonts w:ascii="Times New Roman" w:hAnsi="Times New Roman" w:cs="Times New Roman"/>
                <w:iCs/>
                <w:szCs w:val="24"/>
              </w:rPr>
            </w:pPr>
            <w:r w:rsidRPr="000F2477">
              <w:rPr>
                <w:rFonts w:ascii="Times New Roman" w:hAnsi="Times New Roman" w:cs="Times New Roman"/>
                <w:iCs/>
                <w:szCs w:val="24"/>
              </w:rPr>
              <w:t>Projekto įgyvendinimo metu turi būti įgyvendintos privalomos projektų matomumo ir informavimo apie projektus priemonės pagal Projektų administravimo ir finansavimo taisyklių 341.1–341.4 papunkčiu</w:t>
            </w:r>
            <w:r w:rsidRPr="000F2477">
              <w:rPr>
                <w:rFonts w:ascii="Times New Roman" w:hAnsi="Times New Roman" w:cs="Times New Roman"/>
              </w:rPr>
              <w:t>ose</w:t>
            </w:r>
            <w:r w:rsidRPr="000F2477">
              <w:rPr>
                <w:rFonts w:ascii="Times New Roman" w:hAnsi="Times New Roman" w:cs="Times New Roman"/>
                <w:iCs/>
                <w:szCs w:val="24"/>
              </w:rPr>
              <w:t xml:space="preserve"> nustatytus reikalavimus.</w:t>
            </w:r>
          </w:p>
          <w:p w14:paraId="6EA2A01F" w14:textId="5810BC96" w:rsidR="000F2477" w:rsidRPr="000F2477" w:rsidRDefault="000F2477" w:rsidP="000F2477">
            <w:pPr>
              <w:jc w:val="both"/>
              <w:rPr>
                <w:rFonts w:ascii="Times New Roman" w:hAnsi="Times New Roman" w:cs="Times New Roman"/>
                <w:iCs/>
                <w:szCs w:val="24"/>
              </w:rPr>
            </w:pPr>
            <w:r w:rsidRPr="000F2477">
              <w:rPr>
                <w:rFonts w:ascii="Times New Roman" w:hAnsi="Times New Roman" w:cs="Times New Roman"/>
                <w:iCs/>
                <w:szCs w:val="24"/>
              </w:rPr>
              <w:t>Projektas turi būti pradėtas įgyvendinti ne vėliau kaip per 1 (vieną) mėnesį nuo sutarties pasirašymo dienos.</w:t>
            </w:r>
          </w:p>
          <w:p w14:paraId="79ECAE20" w14:textId="130A1A14" w:rsidR="0094515F" w:rsidRPr="009C094C" w:rsidRDefault="000F2477" w:rsidP="000F2477">
            <w:pPr>
              <w:jc w:val="both"/>
              <w:rPr>
                <w:rFonts w:ascii="Times New Roman" w:hAnsi="Times New Roman" w:cs="Times New Roman"/>
              </w:rPr>
            </w:pPr>
            <w:r w:rsidRPr="000F2477">
              <w:rPr>
                <w:rFonts w:ascii="Times New Roman" w:hAnsi="Times New Roman" w:cs="Times New Roman"/>
                <w:iCs/>
                <w:szCs w:val="24"/>
              </w:rPr>
              <w:t xml:space="preserve">Visi su projekto įgyvendinimu susiję dokumentai turi būti saugomi Projektų administravimo ir finansavimo taisyklių VIII skyriaus šeštajame skirsnyje nustatyta tvarka ir terminais, taip pat laikantis </w:t>
            </w:r>
            <w:r w:rsidRPr="000F2477">
              <w:rPr>
                <w:rFonts w:ascii="Times New Roman" w:hAnsi="Times New Roman" w:cs="Times New Roman"/>
                <w:i/>
                <w:iCs/>
                <w:szCs w:val="24"/>
              </w:rPr>
              <w:t xml:space="preserve">De </w:t>
            </w:r>
            <w:proofErr w:type="spellStart"/>
            <w:r w:rsidRPr="000F2477">
              <w:rPr>
                <w:rFonts w:ascii="Times New Roman" w:hAnsi="Times New Roman" w:cs="Times New Roman"/>
                <w:i/>
                <w:iCs/>
                <w:szCs w:val="24"/>
              </w:rPr>
              <w:t>minimis</w:t>
            </w:r>
            <w:proofErr w:type="spellEnd"/>
            <w:r w:rsidRPr="000F2477">
              <w:rPr>
                <w:rFonts w:ascii="Times New Roman" w:hAnsi="Times New Roman" w:cs="Times New Roman"/>
                <w:iCs/>
                <w:szCs w:val="24"/>
              </w:rPr>
              <w:t xml:space="preserve"> reglamento 6 straipsnio 4 punkte, </w:t>
            </w:r>
            <w:r w:rsidRPr="000F2477">
              <w:rPr>
                <w:rFonts w:ascii="Times New Roman" w:hAnsi="Times New Roman" w:cs="Times New Roman"/>
                <w:i/>
                <w:iCs/>
                <w:szCs w:val="24"/>
              </w:rPr>
              <w:t xml:space="preserve">De </w:t>
            </w:r>
            <w:proofErr w:type="spellStart"/>
            <w:r w:rsidRPr="000F2477">
              <w:rPr>
                <w:rFonts w:ascii="Times New Roman" w:hAnsi="Times New Roman" w:cs="Times New Roman"/>
                <w:i/>
                <w:iCs/>
                <w:szCs w:val="24"/>
              </w:rPr>
              <w:t>minimis</w:t>
            </w:r>
            <w:proofErr w:type="spellEnd"/>
            <w:r w:rsidRPr="000F2477">
              <w:rPr>
                <w:rFonts w:ascii="Times New Roman" w:hAnsi="Times New Roman" w:cs="Times New Roman"/>
                <w:iCs/>
                <w:szCs w:val="24"/>
              </w:rPr>
              <w:t xml:space="preserve"> pagalbos žemės ūkio sektoriuje reglamento 6 straipsnio 4 punkte arba </w:t>
            </w:r>
            <w:r w:rsidRPr="000F2477">
              <w:rPr>
                <w:rFonts w:ascii="Times New Roman" w:hAnsi="Times New Roman" w:cs="Times New Roman"/>
                <w:i/>
                <w:iCs/>
                <w:szCs w:val="24"/>
              </w:rPr>
              <w:t xml:space="preserve">De </w:t>
            </w:r>
            <w:proofErr w:type="spellStart"/>
            <w:r w:rsidRPr="000F2477">
              <w:rPr>
                <w:rFonts w:ascii="Times New Roman" w:hAnsi="Times New Roman" w:cs="Times New Roman"/>
                <w:i/>
                <w:iCs/>
                <w:szCs w:val="24"/>
              </w:rPr>
              <w:t>minimis</w:t>
            </w:r>
            <w:proofErr w:type="spellEnd"/>
            <w:r w:rsidRPr="000F2477">
              <w:rPr>
                <w:rFonts w:ascii="Times New Roman" w:hAnsi="Times New Roman" w:cs="Times New Roman"/>
                <w:iCs/>
                <w:szCs w:val="24"/>
              </w:rPr>
              <w:t xml:space="preserve"> pagalbos žuvininkystės ir akvakultūros sektoriuje reglamento 6 straipsnio 4 punkte nustatytų terminų.</w:t>
            </w:r>
          </w:p>
        </w:tc>
      </w:tr>
      <w:tr w:rsidR="0094515F" w:rsidRPr="008B168C" w14:paraId="2C5A7F39" w14:textId="77777777" w:rsidTr="00CA4F76">
        <w:trPr>
          <w:cantSplit/>
          <w:trHeight w:val="300"/>
        </w:trPr>
        <w:tc>
          <w:tcPr>
            <w:tcW w:w="851" w:type="dxa"/>
            <w:vMerge w:val="restart"/>
          </w:tcPr>
          <w:p w14:paraId="5D357D9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149" w:type="dxa"/>
            <w:gridSpan w:val="7"/>
            <w:shd w:val="clear" w:color="auto" w:fill="auto"/>
          </w:tcPr>
          <w:p w14:paraId="681FF081"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94515F" w:rsidRPr="008B168C" w14:paraId="63A9AD1D" w14:textId="77777777" w:rsidTr="00CA4F76">
        <w:trPr>
          <w:cantSplit/>
          <w:trHeight w:val="464"/>
        </w:trPr>
        <w:tc>
          <w:tcPr>
            <w:tcW w:w="851" w:type="dxa"/>
            <w:vMerge/>
          </w:tcPr>
          <w:p w14:paraId="26CF78F0"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4767DD96" w14:textId="77777777" w:rsidR="000F2477" w:rsidRPr="000F2477" w:rsidRDefault="000F2477" w:rsidP="000F2477">
            <w:pPr>
              <w:tabs>
                <w:tab w:val="left" w:pos="675"/>
              </w:tabs>
              <w:ind w:left="22" w:hanging="22"/>
              <w:jc w:val="both"/>
              <w:rPr>
                <w:rFonts w:ascii="Times New Roman" w:hAnsi="Times New Roman" w:cs="Times New Roman"/>
                <w:szCs w:val="24"/>
              </w:rPr>
            </w:pPr>
            <w:r w:rsidRPr="000F2477">
              <w:rPr>
                <w:rFonts w:ascii="Times New Roman" w:hAnsi="Times New Roman" w:cs="Times New Roman"/>
                <w:szCs w:val="24"/>
              </w:rPr>
              <w:t xml:space="preserve">Projekte negali būti numatyta: </w:t>
            </w:r>
          </w:p>
          <w:p w14:paraId="76ACAF03" w14:textId="665A8335"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1.</w:t>
            </w:r>
            <w:r w:rsidRPr="000F2477">
              <w:rPr>
                <w:rFonts w:ascii="Times New Roman" w:hAnsi="Times New Roman" w:cs="Times New Roman"/>
                <w:szCs w:val="24"/>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 </w:t>
            </w:r>
          </w:p>
          <w:p w14:paraId="59C2F907" w14:textId="77852D77"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2.</w:t>
            </w:r>
            <w:r w:rsidRPr="000F2477">
              <w:rPr>
                <w:rFonts w:ascii="Times New Roman" w:hAnsi="Times New Roman" w:cs="Times New Roman"/>
                <w:szCs w:val="24"/>
              </w:rPr>
              <w:tab/>
              <w:t>veiksmų, kurie turėtų neigiamą poveikį darnaus vystymosi principui įgyvendinti;</w:t>
            </w:r>
          </w:p>
          <w:p w14:paraId="27D873F6" w14:textId="2A0834C2"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 xml:space="preserve">3. veiksmų, kurie turėtų neigiamą poveikį inovatyvumo (kūrybingumo) principui įgyvendinti (finansuojama veikla prisideda prie šio principo įgyvendinimo, nes yra orientuota į mokslinių tyrimų ir eksperimentinės plėtros vystymą). </w:t>
            </w:r>
          </w:p>
          <w:p w14:paraId="35E565DB" w14:textId="543ECC1C" w:rsidR="000F2477" w:rsidRPr="000F2477" w:rsidRDefault="000F2477" w:rsidP="000F2477">
            <w:pPr>
              <w:jc w:val="both"/>
              <w:rPr>
                <w:rFonts w:ascii="Times New Roman" w:hAnsi="Times New Roman" w:cs="Times New Roman"/>
              </w:rPr>
            </w:pPr>
            <w:r w:rsidRPr="000F2477">
              <w:rPr>
                <w:rFonts w:ascii="Times New Roman" w:hAnsi="Times New Roman" w:cs="Times New Roman"/>
              </w:rPr>
              <w:t xml:space="preserve">Projektas turi atitikti reikšmingos žalos nedarymo principą, t. y. turi būti tvarus aplinkos atžvilgiu ir vykdomas visapusiškai atsižvelgiant į Europos Sąjungos klimato ir aplinkos apsaugos standartus ir prioritetus, kaip tai suprantama pagal 2020 m. birželio 18 d. Europos Parlamento ir Tarybos reglamentą </w:t>
            </w:r>
            <w:r w:rsidRPr="000F2477">
              <w:rPr>
                <w:rFonts w:ascii="Times New Roman" w:hAnsi="Times New Roman" w:cs="Times New Roman"/>
                <w:color w:val="0563C1"/>
                <w:u w:val="single"/>
              </w:rPr>
              <w:t>(ES) Nr. 2020/852</w:t>
            </w:r>
            <w:r w:rsidRPr="000F2477">
              <w:rPr>
                <w:rFonts w:ascii="Times New Roman" w:hAnsi="Times New Roman" w:cs="Times New Roman"/>
              </w:rPr>
              <w:t xml:space="preserve"> dėl sistemos tvariam investavimui palengvinti sukūrimo, kuriuo iš dalies keičiamas Reglamentas </w:t>
            </w:r>
            <w:r w:rsidRPr="000F2477">
              <w:rPr>
                <w:rFonts w:ascii="Times New Roman" w:hAnsi="Times New Roman" w:cs="Times New Roman"/>
                <w:color w:val="0563C1"/>
                <w:u w:val="single"/>
              </w:rPr>
              <w:t>(ES) 2019/2088</w:t>
            </w:r>
            <w:r w:rsidRPr="000F2477">
              <w:rPr>
                <w:rFonts w:ascii="Times New Roman" w:hAnsi="Times New Roman" w:cs="Times New Roman"/>
              </w:rPr>
              <w:t>. Atitiktis šiam principui turi būti užtikrinta viso projekto įgyvendinimo metu.</w:t>
            </w:r>
          </w:p>
          <w:p w14:paraId="005F50C1" w14:textId="48585705" w:rsidR="0094515F" w:rsidRPr="009C094C" w:rsidRDefault="000F2477" w:rsidP="00384E7D">
            <w:pPr>
              <w:rPr>
                <w:rFonts w:ascii="Times New Roman" w:hAnsi="Times New Roman" w:cs="Times New Roman"/>
                <w:i/>
              </w:rPr>
            </w:pPr>
            <w:r w:rsidRPr="000F2477">
              <w:rPr>
                <w:rFonts w:ascii="Times New Roman" w:hAnsi="Times New Roman" w:cs="Times New Roman"/>
                <w:szCs w:val="24"/>
              </w:rPr>
              <w:t>Pagal Aprašą finansuojama veikla, įvertinus ją pagal 2016 m. liepos 23 d. Europos Komisijos pranešimą – Rekomendacijų, kaip užtikrinti, kad būtų laikomasi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tc>
      </w:tr>
      <w:tr w:rsidR="0094515F" w:rsidRPr="008B168C" w14:paraId="3C723207" w14:textId="77777777" w:rsidTr="00CA4F76">
        <w:trPr>
          <w:cantSplit/>
          <w:trHeight w:val="300"/>
        </w:trPr>
        <w:tc>
          <w:tcPr>
            <w:tcW w:w="851" w:type="dxa"/>
            <w:vMerge w:val="restart"/>
          </w:tcPr>
          <w:p w14:paraId="7F6329CB"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7"/>
            <w:shd w:val="clear" w:color="auto" w:fill="auto"/>
          </w:tcPr>
          <w:p w14:paraId="1A474D6E"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4515F" w:rsidRPr="008B168C" w14:paraId="6E779FBD" w14:textId="77777777" w:rsidTr="00CA4F76">
        <w:trPr>
          <w:cantSplit/>
          <w:trHeight w:val="431"/>
        </w:trPr>
        <w:tc>
          <w:tcPr>
            <w:tcW w:w="851" w:type="dxa"/>
            <w:vMerge/>
          </w:tcPr>
          <w:p w14:paraId="03F611CF"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1215EED2" w14:textId="539EC857" w:rsidR="0094515F" w:rsidRPr="00E62F4B" w:rsidRDefault="00E62F4B" w:rsidP="00384E7D">
            <w:pPr>
              <w:rPr>
                <w:rFonts w:ascii="Times New Roman" w:hAnsi="Times New Roman" w:cs="Times New Roman"/>
              </w:rPr>
            </w:pPr>
            <w:r w:rsidRPr="00E62F4B">
              <w:rPr>
                <w:rFonts w:ascii="Times New Roman" w:hAnsi="Times New Roman" w:cs="Times New Roman"/>
              </w:rPr>
              <w:t>Papildomi reikalavimai nenustatyti.</w:t>
            </w:r>
          </w:p>
        </w:tc>
      </w:tr>
      <w:tr w:rsidR="0094515F" w:rsidRPr="008B168C" w14:paraId="2066EEE7" w14:textId="77777777" w:rsidTr="00CA4F76">
        <w:trPr>
          <w:cantSplit/>
          <w:trHeight w:val="300"/>
        </w:trPr>
        <w:tc>
          <w:tcPr>
            <w:tcW w:w="851" w:type="dxa"/>
            <w:vMerge w:val="restart"/>
          </w:tcPr>
          <w:p w14:paraId="7E38115D"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7"/>
            <w:shd w:val="clear" w:color="auto" w:fill="auto"/>
          </w:tcPr>
          <w:p w14:paraId="47FF18CB"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4515F" w:rsidRPr="008B168C" w14:paraId="7281F7C9" w14:textId="77777777" w:rsidTr="000B3EBD">
        <w:trPr>
          <w:cantSplit/>
          <w:trHeight w:val="387"/>
        </w:trPr>
        <w:tc>
          <w:tcPr>
            <w:tcW w:w="851" w:type="dxa"/>
            <w:vMerge/>
          </w:tcPr>
          <w:p w14:paraId="27E7CE84"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02EA5315" w14:textId="04D789B7" w:rsidR="0094515F" w:rsidRPr="000B3EBD" w:rsidRDefault="000B3EBD" w:rsidP="000B3EBD">
            <w:pPr>
              <w:jc w:val="both"/>
              <w:rPr>
                <w:rFonts w:ascii="Times New Roman" w:hAnsi="Times New Roman" w:cs="Times New Roman"/>
                <w:iCs/>
                <w:szCs w:val="24"/>
              </w:rPr>
            </w:pPr>
            <w:r w:rsidRPr="000B3EBD">
              <w:rPr>
                <w:rFonts w:ascii="Times New Roman" w:hAnsi="Times New Roman" w:cs="Times New Roman"/>
                <w:iCs/>
                <w:szCs w:val="24"/>
              </w:rPr>
              <w:t>Projektas turi būti baigtas įgyvendinti ne vėliau kaip iki 2026 m. balandžio 30 d.</w:t>
            </w:r>
          </w:p>
        </w:tc>
      </w:tr>
      <w:tr w:rsidR="0094515F" w:rsidRPr="008B168C" w14:paraId="126905FF" w14:textId="77777777" w:rsidTr="00CA4F76">
        <w:trPr>
          <w:cantSplit/>
          <w:trHeight w:val="327"/>
        </w:trPr>
        <w:tc>
          <w:tcPr>
            <w:tcW w:w="851" w:type="dxa"/>
            <w:shd w:val="clear" w:color="auto" w:fill="auto"/>
          </w:tcPr>
          <w:p w14:paraId="7F0BCBD6"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7"/>
            <w:shd w:val="clear" w:color="auto" w:fill="auto"/>
          </w:tcPr>
          <w:p w14:paraId="0297BE37" w14:textId="77777777" w:rsidR="0094515F" w:rsidRPr="00533406" w:rsidRDefault="0094515F" w:rsidP="00384E7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4515F" w:rsidRPr="008B168C" w14:paraId="2843B885" w14:textId="77777777" w:rsidTr="00CA4F76">
        <w:trPr>
          <w:cantSplit/>
          <w:trHeight w:val="529"/>
        </w:trPr>
        <w:tc>
          <w:tcPr>
            <w:tcW w:w="851" w:type="dxa"/>
            <w:shd w:val="clear" w:color="auto" w:fill="auto"/>
          </w:tcPr>
          <w:p w14:paraId="6217BC16"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041E1590" w14:textId="5F0E33A0" w:rsidR="00A67EDE" w:rsidRPr="00A67EDE" w:rsidRDefault="008B62CA" w:rsidP="00A67EDE">
            <w:pPr>
              <w:jc w:val="both"/>
              <w:rPr>
                <w:rFonts w:ascii="Times New Roman" w:hAnsi="Times New Roman" w:cs="Times New Roman"/>
              </w:rPr>
            </w:pPr>
            <w:r>
              <w:rPr>
                <w:rFonts w:ascii="Times New Roman" w:hAnsi="Times New Roman" w:cs="Times New Roman"/>
              </w:rPr>
              <w:t xml:space="preserve">1. </w:t>
            </w:r>
            <w:r w:rsidR="00A67EDE" w:rsidRPr="00A67EDE">
              <w:rPr>
                <w:rFonts w:ascii="Times New Roman" w:hAnsi="Times New Roman" w:cs="Times New Roman"/>
              </w:rPr>
              <w:t xml:space="preserve">Pagal Aprašą valstybės pagalba, kaip ji apibrėžta Sutarties dėl Europos Sąjungos veikimo (OL 2010 C 83, p. 47) 107 straipsnyje ir </w:t>
            </w:r>
            <w:r w:rsidR="00A67EDE" w:rsidRPr="00A67EDE">
              <w:rPr>
                <w:rFonts w:ascii="Times New Roman" w:hAnsi="Times New Roman" w:cs="Times New Roman"/>
                <w:i/>
              </w:rPr>
              <w:t xml:space="preserve">de </w:t>
            </w:r>
            <w:proofErr w:type="spellStart"/>
            <w:r w:rsidR="00A67EDE" w:rsidRPr="00A67EDE">
              <w:rPr>
                <w:rFonts w:ascii="Times New Roman" w:hAnsi="Times New Roman" w:cs="Times New Roman"/>
                <w:i/>
              </w:rPr>
              <w:t>minimis</w:t>
            </w:r>
            <w:proofErr w:type="spellEnd"/>
            <w:r w:rsidR="00A67EDE" w:rsidRPr="00A67EDE">
              <w:rPr>
                <w:rFonts w:ascii="Times New Roman" w:hAnsi="Times New Roman" w:cs="Times New Roman"/>
              </w:rPr>
              <w:t xml:space="preserve"> pagalba, kuri atitinka </w:t>
            </w:r>
            <w:r w:rsidR="00A67EDE" w:rsidRPr="00A67EDE">
              <w:rPr>
                <w:rFonts w:ascii="Times New Roman" w:hAnsi="Times New Roman" w:cs="Times New Roman"/>
                <w:i/>
              </w:rPr>
              <w:t xml:space="preserve">De </w:t>
            </w:r>
            <w:proofErr w:type="spellStart"/>
            <w:r w:rsidR="00A67EDE" w:rsidRPr="00A67EDE">
              <w:rPr>
                <w:rFonts w:ascii="Times New Roman" w:hAnsi="Times New Roman" w:cs="Times New Roman"/>
                <w:i/>
              </w:rPr>
              <w:t>minimis</w:t>
            </w:r>
            <w:proofErr w:type="spellEnd"/>
            <w:r w:rsidR="00A67EDE" w:rsidRPr="00A67EDE">
              <w:rPr>
                <w:rFonts w:ascii="Times New Roman" w:hAnsi="Times New Roman" w:cs="Times New Roman"/>
              </w:rPr>
              <w:t xml:space="preserve"> reglamento nuostatas, Pareiškėjui neteikiama, nes vykdant projektą visa nauda bus perduota galutiniams Naudos gavėjams. Didžiausia galima finansuojamoji dalis Aprašo 9.2 papunktyje nurodytoms tinkamoms finansuoti išlaidoms sudaro 100 procentų.</w:t>
            </w:r>
          </w:p>
          <w:p w14:paraId="112DDE74" w14:textId="0DCDB649" w:rsidR="00A67EDE" w:rsidRPr="00A67EDE" w:rsidRDefault="00A67EDE" w:rsidP="00A67EDE">
            <w:pPr>
              <w:jc w:val="both"/>
              <w:rPr>
                <w:rFonts w:ascii="Times New Roman" w:hAnsi="Times New Roman" w:cs="Times New Roman"/>
              </w:rPr>
            </w:pPr>
            <w:r w:rsidRPr="00A67EDE">
              <w:rPr>
                <w:rFonts w:ascii="Times New Roman" w:hAnsi="Times New Roman" w:cs="Times New Roman"/>
              </w:rPr>
              <w:t xml:space="preserve">2. Naudos gavėjas MSI pagal šį Aprašą nelaikomas valstybės pagalbos, </w:t>
            </w:r>
            <w:r w:rsidRPr="00A67EDE">
              <w:rPr>
                <w:rFonts w:ascii="Times New Roman" w:hAnsi="Times New Roman" w:cs="Times New Roman"/>
                <w:i/>
                <w:iCs/>
              </w:rPr>
              <w:t xml:space="preserve">de </w:t>
            </w:r>
            <w:proofErr w:type="spellStart"/>
            <w:r w:rsidRPr="00A67EDE">
              <w:rPr>
                <w:rFonts w:ascii="Times New Roman" w:hAnsi="Times New Roman" w:cs="Times New Roman"/>
                <w:i/>
                <w:iCs/>
              </w:rPr>
              <w:t>minimis</w:t>
            </w:r>
            <w:proofErr w:type="spellEnd"/>
            <w:r w:rsidRPr="00A67EDE">
              <w:rPr>
                <w:rFonts w:ascii="Times New Roman" w:hAnsi="Times New Roman" w:cs="Times New Roman"/>
              </w:rPr>
              <w:t xml:space="preserve"> pagalbos gavėju, kai finansavimas yra skiriamas veiklai, susijusiai su neekonomine veikla, kaip ji apibrėžiama Komunikato 20 punkte. </w:t>
            </w:r>
          </w:p>
          <w:p w14:paraId="27BBB0E7" w14:textId="2DFE98FA" w:rsidR="00A67EDE" w:rsidRPr="00A67EDE" w:rsidRDefault="00A67EDE" w:rsidP="00A67EDE">
            <w:pPr>
              <w:jc w:val="both"/>
              <w:rPr>
                <w:rFonts w:ascii="Times New Roman" w:hAnsi="Times New Roman" w:cs="Times New Roman"/>
              </w:rPr>
            </w:pPr>
            <w:r w:rsidRPr="00A67EDE">
              <w:rPr>
                <w:rFonts w:ascii="Times New Roman" w:hAnsi="Times New Roman" w:cs="Times New Roman"/>
              </w:rPr>
              <w:t xml:space="preserve">3. Kai Naudos gavėjas yra MVĮ, DĮ ar MSI, kurios finansuojama veikla neatitinka Aprašo 5.2 papunktyje nurodytos sąlygos, finansavimas yra teikiamas kaip </w:t>
            </w:r>
            <w:r w:rsidRPr="00A67EDE">
              <w:rPr>
                <w:rFonts w:ascii="Times New Roman" w:hAnsi="Times New Roman" w:cs="Times New Roman"/>
                <w:i/>
                <w:iCs/>
              </w:rPr>
              <w:t xml:space="preserve">de </w:t>
            </w:r>
            <w:proofErr w:type="spellStart"/>
            <w:r w:rsidRPr="00A67EDE">
              <w:rPr>
                <w:rFonts w:ascii="Times New Roman" w:hAnsi="Times New Roman" w:cs="Times New Roman"/>
                <w:i/>
                <w:iCs/>
              </w:rPr>
              <w:t>minimis</w:t>
            </w:r>
            <w:proofErr w:type="spellEnd"/>
            <w:r w:rsidRPr="00A67EDE">
              <w:rPr>
                <w:rFonts w:ascii="Times New Roman" w:hAnsi="Times New Roman" w:cs="Times New Roman"/>
              </w:rPr>
              <w:t xml:space="preserve"> pagalba ir turi atitikti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reglamento,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pagalbos žemės ūkio sektoriuje reglamento arba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pagalbos žuvininkystės ir akvakultūros sektoriuje reglamento (toliau visi kartu –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pagalbos reglamentai) nuostatas.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pagalba pagal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reglamentą gali būti teikiama iki 2023 m. gruodžio 31 dienos, pagal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pagalbos žemės ūkio sektoriuje reglamentą – iki 2027 m. gruodžio 31 dienos, pagal </w:t>
            </w:r>
            <w:r w:rsidRPr="00A67EDE">
              <w:rPr>
                <w:rFonts w:ascii="Times New Roman" w:hAnsi="Times New Roman" w:cs="Times New Roman"/>
                <w:i/>
              </w:rPr>
              <w:t xml:space="preserve">De </w:t>
            </w:r>
            <w:proofErr w:type="spellStart"/>
            <w:r w:rsidRPr="00A67EDE">
              <w:rPr>
                <w:rFonts w:ascii="Times New Roman" w:hAnsi="Times New Roman" w:cs="Times New Roman"/>
                <w:i/>
              </w:rPr>
              <w:t>minimis</w:t>
            </w:r>
            <w:proofErr w:type="spellEnd"/>
            <w:r w:rsidRPr="00A67EDE">
              <w:rPr>
                <w:rFonts w:ascii="Times New Roman" w:hAnsi="Times New Roman" w:cs="Times New Roman"/>
              </w:rPr>
              <w:t xml:space="preserve"> pagalbos žuvininkystės ir akvakultūros sektoriuje reglamentą – iki 2023 m. gruodžio 31 dienos.</w:t>
            </w:r>
          </w:p>
          <w:p w14:paraId="667E6090" w14:textId="01C874BF"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4. Bendra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suteiktos vienai įmonei (vienam Naudos gavėjui), suma neturi viršyti 200 000 Eur (dviejų šimtų tūkstančių eurų) per bet kurį trejų finansinių metų laikotarpį. Bendra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suteiktos vienai įmonei, vykdančiai krovinių vežimo keliais veiklą samdos pagrindais arba už atlygį, per bet kurį trejų finansinių metų laikotarpį, suma neturi viršyti 100 000 Eur (šimto tūkstančių eurų). Bendra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suteiktos vienai žemės ūkio sektoriaus įmonei, suma neturi viršyti 25 000 Eur (dvidešimt tūkstančių eurų) per bet kurį trejų finansinių metų laikotarpį. Bendra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suteiktos vienai žuvininkystės ir akvakultūros sektoriaus įmonei, suma neturi viršyti 30 000 Eur (trisdešimt tūkstančių eurų) per bet kurį trejų finansinių metų laikotarpį. Šios ribos taikomos neatsižvelgiant į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formą arba siekiamus tikslus ir į tai, ar valstybės narės suteikta pagalba yra visa arba iš dalies finansuojama ES kilmės ištekliais. Viena įmonė apima visas įmones, kaip nurodyta </w:t>
            </w:r>
            <w:r w:rsidRPr="00A67EDE">
              <w:rPr>
                <w:rFonts w:ascii="Times New Roman" w:hAnsi="Times New Roman" w:cs="Times New Roman"/>
                <w:i/>
                <w:iCs/>
                <w:szCs w:val="24"/>
              </w:rPr>
              <w:t xml:space="preserve">De </w:t>
            </w:r>
            <w:proofErr w:type="spellStart"/>
            <w:r w:rsidRPr="00A67EDE">
              <w:rPr>
                <w:rFonts w:ascii="Times New Roman" w:hAnsi="Times New Roman" w:cs="Times New Roman"/>
                <w:i/>
                <w:iCs/>
                <w:szCs w:val="24"/>
              </w:rPr>
              <w:t>minimis</w:t>
            </w:r>
            <w:proofErr w:type="spellEnd"/>
            <w:r w:rsidRPr="00A67EDE">
              <w:rPr>
                <w:rFonts w:ascii="Times New Roman" w:hAnsi="Times New Roman" w:cs="Times New Roman"/>
                <w:szCs w:val="24"/>
              </w:rPr>
              <w:t xml:space="preserve"> reglamento 2 straipsnio 2 dalyje,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žemės ūkio sektoriuje reglamento 2 straipsnio 2 dalyje arba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žuvininkystės ir akvakultūros sektoriuje reglamento 2 straipsnio 2 dalyje. Ar yra susijęs su kitais subjektais, Naudos gavėjas gali pasitikrinti pagal Lietuvos Respublikos konkurencijos tarybos parengtą klausimyną „Ar paramos gavėjas susijęs su kitais subjektais“, kuris paskelbtas Lietuvos Respublikos konkurencijos tarybos interneto svetainėje </w:t>
            </w:r>
            <w:r w:rsidRPr="00A67EDE">
              <w:rPr>
                <w:rFonts w:ascii="Times New Roman" w:hAnsi="Times New Roman" w:cs="Times New Roman"/>
                <w:color w:val="0563C1"/>
                <w:szCs w:val="24"/>
                <w:u w:val="single"/>
              </w:rPr>
              <w:t>https://kt.gov.lt/uploads/documents/files/veiklos-sritys/valstybes-pagalba/klausimynai/kaip_KLAUSIMYNAS_vienas_ukio_subjektas.pdf</w:t>
            </w:r>
            <w:r w:rsidRPr="00A67EDE">
              <w:rPr>
                <w:rFonts w:ascii="Times New Roman" w:hAnsi="Times New Roman" w:cs="Times New Roman"/>
                <w:szCs w:val="24"/>
              </w:rPr>
              <w:t>.</w:t>
            </w:r>
          </w:p>
          <w:p w14:paraId="194B5B91" w14:textId="6B6DF42C"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5. Pareiškėjas, projekto vykdytojas projekto įgyvendinimo metu patikrina Naudos gavėjo teisę gauti vienai įmonei suteikiamą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pagalbą. Pareiškėjas, projekto vykdytojas turi patikrinti visas su galutiniu naudos gavėju susijusias įmones, nurodytas jo pateiktoje „Vienos įmonės“ deklaracijoje pagal interneto svetainėje https://2021.esinvesticijos.lt/dokumentai/vienos-imones-deklaracija-pagal-komisijos-reglamenta-es-nr-1407-2013 paskelbtą rekomenduojamą formą, taip pat Suteiktos valstybės pagalbos ir nereikšmingos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pagalbos registre (toliau – Suteiktos valstybės pagalbos registras), kurio nuostatai patvirtinti Lietuvos Respublikos Vyriausybės 2005 m. sausio 19 d. nutarimu Nr. 35 „Dėl Suteiktos valstybės pagalbos ir nereikšmingos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registro nuostatų patvirtinimo“ (toliau – Registro nuostatai), patikrina, ar teikiama pagalba neviršys leidžiamo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dydžio, kaip nustatyta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reglamento 3 straipsnyje,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žemės ūkio sektoriuje reglamento 3 straipsnyje,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žuvininkystės ir akvakultūros sektoriuje reglamento 3 straipsnyje. </w:t>
            </w:r>
          </w:p>
          <w:p w14:paraId="7B0488B0" w14:textId="3D86A91E"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6.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dydis diskontuojamas, vadovaujantis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reglamento 3 straipsnio 6 dalimi,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žemės ūkio sektoriuje reglamento 3 straipsnio 6 dalimi,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žuvininkystės ir akvakultūros sektoriuje reglamento 3 straipsnio 6 dalimi.</w:t>
            </w:r>
          </w:p>
          <w:p w14:paraId="2E451577" w14:textId="18DF19C6"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7.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2B553446" w14:textId="524F816F"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8. Siekiant nustatyti, ar teikiamas finansavimas konkrečiam Naudos gavėjui yra (nėra) valstybės pagalba, Pareiškėjas, projekto vykdytojas, pildo Patikros lapą dėl valstybės pagalbos ir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buvimo ar nebuvimo (Aprašo 2 priedas). </w:t>
            </w:r>
          </w:p>
          <w:p w14:paraId="7EC32430" w14:textId="59A9FE41"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9. Nustačius, kad teikiamas finansavimas yra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pagalba, Pareiškėjas, projekto vykdytojas pildo atitikties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taisyklėms patikros lapą.</w:t>
            </w:r>
          </w:p>
          <w:p w14:paraId="1F503F93" w14:textId="029BDEF0" w:rsidR="00A67EDE" w:rsidRPr="00A67EDE" w:rsidRDefault="00A67EDE" w:rsidP="00A67EDE">
            <w:pPr>
              <w:tabs>
                <w:tab w:val="left" w:pos="1581"/>
              </w:tabs>
              <w:jc w:val="both"/>
              <w:rPr>
                <w:rFonts w:ascii="Times New Roman" w:hAnsi="Times New Roman" w:cs="Times New Roman"/>
                <w:szCs w:val="24"/>
              </w:rPr>
            </w:pPr>
            <w:r w:rsidRPr="00A67EDE">
              <w:rPr>
                <w:rFonts w:ascii="Times New Roman" w:hAnsi="Times New Roman" w:cs="Times New Roman"/>
                <w:szCs w:val="24"/>
              </w:rPr>
              <w:lastRenderedPageBreak/>
              <w:t xml:space="preserve">10. Pareiškėjas, projekto vykdytojas yra atsakingas už suteiktos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pagalbos registravimą Suteiktos valstybės pagalbos registre, vadovaujantis Registro nuostatais. Duomenys apie suteiktą </w:t>
            </w:r>
            <w:r w:rsidRPr="00A67EDE">
              <w:rPr>
                <w:rFonts w:ascii="Times New Roman" w:hAnsi="Times New Roman" w:cs="Times New Roman"/>
                <w:i/>
                <w:szCs w:val="24"/>
              </w:rPr>
              <w:t xml:space="preserve">de </w:t>
            </w:r>
            <w:proofErr w:type="spellStart"/>
            <w:r w:rsidRPr="00A67EDE">
              <w:rPr>
                <w:rFonts w:ascii="Times New Roman" w:hAnsi="Times New Roman" w:cs="Times New Roman"/>
                <w:i/>
                <w:szCs w:val="24"/>
              </w:rPr>
              <w:t>minimis</w:t>
            </w:r>
            <w:proofErr w:type="spellEnd"/>
            <w:r w:rsidRPr="00A67EDE">
              <w:rPr>
                <w:rFonts w:ascii="Times New Roman" w:hAnsi="Times New Roman" w:cs="Times New Roman"/>
                <w:szCs w:val="24"/>
              </w:rPr>
              <w:t xml:space="preserve"> pagalbą teikiami per 5 (penkias) darbo dienas nuo sprendimo finansuoti Naudos gavėjo veiklą įsigaliojimo dienos.</w:t>
            </w:r>
          </w:p>
          <w:p w14:paraId="43978E87" w14:textId="1E282C3B" w:rsidR="0094515F" w:rsidRPr="00A67EDE" w:rsidRDefault="00A67EDE" w:rsidP="00A67EDE">
            <w:pPr>
              <w:rPr>
                <w:rFonts w:ascii="Times New Roman" w:hAnsi="Times New Roman" w:cs="Times New Roman"/>
                <w:i/>
              </w:rPr>
            </w:pPr>
            <w:r w:rsidRPr="00A67EDE">
              <w:rPr>
                <w:rFonts w:ascii="Times New Roman" w:hAnsi="Times New Roman" w:cs="Times New Roman"/>
                <w:szCs w:val="24"/>
              </w:rPr>
              <w:t xml:space="preserve">11. </w:t>
            </w:r>
            <w:r w:rsidRPr="00A67EDE">
              <w:rPr>
                <w:rFonts w:ascii="Times New Roman" w:hAnsi="Times New Roman" w:cs="Times New Roman"/>
                <w:color w:val="000000"/>
                <w:szCs w:val="24"/>
              </w:rPr>
              <w:t xml:space="preserve">Įmonėms teikiama </w:t>
            </w:r>
            <w:r w:rsidRPr="00A67EDE">
              <w:rPr>
                <w:rFonts w:ascii="Times New Roman" w:hAnsi="Times New Roman" w:cs="Times New Roman"/>
                <w:i/>
                <w:iCs/>
                <w:color w:val="000000"/>
                <w:szCs w:val="24"/>
              </w:rPr>
              <w:t xml:space="preserve">de </w:t>
            </w:r>
            <w:proofErr w:type="spellStart"/>
            <w:r w:rsidRPr="00A67EDE">
              <w:rPr>
                <w:rFonts w:ascii="Times New Roman" w:hAnsi="Times New Roman" w:cs="Times New Roman"/>
                <w:i/>
                <w:iCs/>
                <w:color w:val="000000"/>
                <w:szCs w:val="24"/>
              </w:rPr>
              <w:t>minimis</w:t>
            </w:r>
            <w:proofErr w:type="spellEnd"/>
            <w:r w:rsidRPr="00A67EDE">
              <w:rPr>
                <w:rFonts w:ascii="Times New Roman" w:hAnsi="Times New Roman" w:cs="Times New Roman"/>
                <w:i/>
                <w:iCs/>
                <w:color w:val="000000"/>
                <w:szCs w:val="24"/>
              </w:rPr>
              <w:t xml:space="preserve"> </w:t>
            </w:r>
            <w:r w:rsidRPr="00A67EDE">
              <w:rPr>
                <w:rFonts w:ascii="Times New Roman" w:hAnsi="Times New Roman" w:cs="Times New Roman"/>
                <w:color w:val="000000"/>
                <w:szCs w:val="24"/>
              </w:rPr>
              <w:t>pagalba administruojama ir apskaitoma pagal Pareiškėjo, projekto vykdytojo patvirtintą ir su Lietuvos Respublikos konkurencijos taryba suderintą tvarką.</w:t>
            </w:r>
          </w:p>
        </w:tc>
      </w:tr>
      <w:tr w:rsidR="0094515F" w:rsidRPr="008B168C" w14:paraId="458726EB" w14:textId="77777777" w:rsidTr="00CA4F76">
        <w:trPr>
          <w:cantSplit/>
          <w:trHeight w:val="423"/>
        </w:trPr>
        <w:tc>
          <w:tcPr>
            <w:tcW w:w="851" w:type="dxa"/>
            <w:shd w:val="clear" w:color="auto" w:fill="auto"/>
          </w:tcPr>
          <w:p w14:paraId="490A9A3C"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7"/>
            <w:shd w:val="clear" w:color="auto" w:fill="auto"/>
          </w:tcPr>
          <w:p w14:paraId="36CBDA6C"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4515F" w14:paraId="7570F46D" w14:textId="77777777" w:rsidTr="00CA4F76">
        <w:trPr>
          <w:cantSplit/>
          <w:trHeight w:val="811"/>
        </w:trPr>
        <w:tc>
          <w:tcPr>
            <w:tcW w:w="851" w:type="dxa"/>
          </w:tcPr>
          <w:p w14:paraId="6CECDC5C"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55CEB134" w14:textId="77777777" w:rsidR="0094515F" w:rsidRPr="009C094C" w:rsidRDefault="0094515F" w:rsidP="00384E7D">
            <w:pPr>
              <w:spacing w:after="160" w:line="259" w:lineRule="auto"/>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 xml:space="preserve">Projektų administravimo ir finansavimo taisyklių 2 priede.  </w:t>
            </w:r>
            <w:r w:rsidRPr="6CF9CB32">
              <w:rPr>
                <w:rFonts w:ascii="Times New Roman" w:eastAsia="Times New Roman" w:hAnsi="Times New Roman" w:cs="Times New Roman"/>
                <w:i/>
                <w:iCs/>
                <w:color w:val="000000" w:themeColor="text1"/>
                <w:sz w:val="20"/>
                <w:szCs w:val="20"/>
              </w:rPr>
              <w:t xml:space="preserve"> </w:t>
            </w:r>
            <w:hyperlink r:id="rId12" w:history="1">
              <w:r w:rsidRPr="009C094C">
                <w:rPr>
                  <w:rStyle w:val="Hipersaitas"/>
                  <w:rFonts w:ascii="Times New Roman" w:hAnsi="Times New Roman" w:cs="Times New Roman"/>
                </w:rPr>
                <w:t>https://2021.esinvesticijos.lt/dokumentai/projektu-bendruju-atrankos-kriteriju-sarasas-ir-ju-vertinimo-metodika-3</w:t>
              </w:r>
            </w:hyperlink>
          </w:p>
        </w:tc>
      </w:tr>
      <w:tr w:rsidR="0094515F" w:rsidRPr="008B168C" w14:paraId="561E134B" w14:textId="77777777" w:rsidTr="00CA4F76">
        <w:trPr>
          <w:cantSplit/>
          <w:trHeight w:val="423"/>
        </w:trPr>
        <w:tc>
          <w:tcPr>
            <w:tcW w:w="851" w:type="dxa"/>
            <w:vMerge w:val="restart"/>
          </w:tcPr>
          <w:p w14:paraId="095DDFF4"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2.16.7</w:t>
            </w:r>
          </w:p>
        </w:tc>
        <w:tc>
          <w:tcPr>
            <w:tcW w:w="9149" w:type="dxa"/>
            <w:gridSpan w:val="7"/>
            <w:shd w:val="clear" w:color="auto" w:fill="auto"/>
          </w:tcPr>
          <w:p w14:paraId="71654BE9" w14:textId="77777777" w:rsidR="0094515F" w:rsidRPr="009C094C" w:rsidRDefault="0094515F" w:rsidP="00384E7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4515F" w14:paraId="3B231B96" w14:textId="77777777" w:rsidTr="00CA4F76">
        <w:trPr>
          <w:cantSplit/>
          <w:trHeight w:val="423"/>
        </w:trPr>
        <w:tc>
          <w:tcPr>
            <w:tcW w:w="851" w:type="dxa"/>
            <w:vMerge/>
          </w:tcPr>
          <w:p w14:paraId="5AD70294" w14:textId="77777777" w:rsidR="0094515F" w:rsidRDefault="0094515F" w:rsidP="00384E7D">
            <w:pPr>
              <w:rPr>
                <w:rFonts w:ascii="Times New Roman" w:hAnsi="Times New Roman" w:cs="Times New Roman"/>
              </w:rPr>
            </w:pPr>
          </w:p>
        </w:tc>
        <w:tc>
          <w:tcPr>
            <w:tcW w:w="9149" w:type="dxa"/>
            <w:gridSpan w:val="7"/>
            <w:shd w:val="clear" w:color="auto" w:fill="auto"/>
          </w:tcPr>
          <w:p w14:paraId="058ADBE9" w14:textId="010CF45B" w:rsidR="0094515F" w:rsidRPr="00310B3C" w:rsidRDefault="00310B3C" w:rsidP="00384E7D">
            <w:pPr>
              <w:rPr>
                <w:rFonts w:ascii="Times New Roman" w:hAnsi="Times New Roman" w:cs="Times New Roman"/>
                <w:iCs/>
              </w:rPr>
            </w:pPr>
            <w:r w:rsidRPr="00310B3C">
              <w:rPr>
                <w:rFonts w:ascii="Times New Roman" w:hAnsi="Times New Roman" w:cs="Times New Roman"/>
                <w:iCs/>
              </w:rPr>
              <w:t>Netaikoma</w:t>
            </w:r>
          </w:p>
        </w:tc>
      </w:tr>
      <w:tr w:rsidR="0094515F" w14:paraId="19E905C3" w14:textId="77777777" w:rsidTr="00CA4F76">
        <w:trPr>
          <w:cantSplit/>
          <w:trHeight w:val="423"/>
        </w:trPr>
        <w:tc>
          <w:tcPr>
            <w:tcW w:w="851" w:type="dxa"/>
            <w:vMerge w:val="restart"/>
          </w:tcPr>
          <w:p w14:paraId="4CE62E32"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2.16.8</w:t>
            </w:r>
          </w:p>
        </w:tc>
        <w:tc>
          <w:tcPr>
            <w:tcW w:w="9149" w:type="dxa"/>
            <w:gridSpan w:val="7"/>
            <w:shd w:val="clear" w:color="auto" w:fill="auto"/>
          </w:tcPr>
          <w:p w14:paraId="358712CD"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4515F" w14:paraId="2B0EFC22" w14:textId="77777777" w:rsidTr="00CA4F76">
        <w:trPr>
          <w:cantSplit/>
          <w:trHeight w:val="423"/>
        </w:trPr>
        <w:tc>
          <w:tcPr>
            <w:tcW w:w="851" w:type="dxa"/>
            <w:vMerge/>
          </w:tcPr>
          <w:p w14:paraId="1B8EC1AA" w14:textId="77777777" w:rsidR="0094515F" w:rsidRDefault="0094515F" w:rsidP="00384E7D">
            <w:pPr>
              <w:rPr>
                <w:rFonts w:ascii="Times New Roman" w:hAnsi="Times New Roman" w:cs="Times New Roman"/>
              </w:rPr>
            </w:pPr>
          </w:p>
        </w:tc>
        <w:tc>
          <w:tcPr>
            <w:tcW w:w="9149" w:type="dxa"/>
            <w:gridSpan w:val="7"/>
            <w:shd w:val="clear" w:color="auto" w:fill="auto"/>
          </w:tcPr>
          <w:p w14:paraId="4EA85699" w14:textId="110E1D63" w:rsidR="0094515F" w:rsidRPr="00310B3C" w:rsidRDefault="00310B3C" w:rsidP="00384E7D">
            <w:pPr>
              <w:rPr>
                <w:rFonts w:ascii="Times New Roman" w:hAnsi="Times New Roman" w:cs="Times New Roman"/>
                <w:b/>
                <w:bCs/>
                <w:iCs/>
              </w:rPr>
            </w:pPr>
            <w:r w:rsidRPr="00310B3C">
              <w:rPr>
                <w:rFonts w:ascii="Times New Roman" w:hAnsi="Times New Roman" w:cs="Times New Roman"/>
                <w:iCs/>
              </w:rPr>
              <w:t>Netaikoma</w:t>
            </w:r>
          </w:p>
        </w:tc>
      </w:tr>
      <w:tr w:rsidR="0094515F" w:rsidRPr="008B168C" w14:paraId="58C1DDA4" w14:textId="77777777" w:rsidTr="00CA4F76">
        <w:trPr>
          <w:cantSplit/>
          <w:trHeight w:val="423"/>
        </w:trPr>
        <w:tc>
          <w:tcPr>
            <w:tcW w:w="851" w:type="dxa"/>
          </w:tcPr>
          <w:p w14:paraId="78EB61F1" w14:textId="77777777" w:rsidR="0094515F" w:rsidRPr="0090338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7"/>
          </w:tcPr>
          <w:p w14:paraId="7919403A" w14:textId="77777777" w:rsidR="0094515F" w:rsidRPr="00816450" w:rsidRDefault="0094515F" w:rsidP="00384E7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4515F" w:rsidRPr="008B168C" w14:paraId="352D5860" w14:textId="77777777" w:rsidTr="00CA4F76">
        <w:trPr>
          <w:gridAfter w:val="1"/>
          <w:wAfter w:w="14" w:type="dxa"/>
          <w:cantSplit/>
          <w:trHeight w:val="300"/>
        </w:trPr>
        <w:tc>
          <w:tcPr>
            <w:tcW w:w="851" w:type="dxa"/>
          </w:tcPr>
          <w:p w14:paraId="2060BE10"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2.17.1.</w:t>
            </w:r>
          </w:p>
        </w:tc>
        <w:tc>
          <w:tcPr>
            <w:tcW w:w="2126" w:type="dxa"/>
            <w:gridSpan w:val="2"/>
          </w:tcPr>
          <w:p w14:paraId="3A682B5A" w14:textId="77777777" w:rsidR="0094515F" w:rsidRPr="00216BC8" w:rsidRDefault="0094515F" w:rsidP="00384E7D">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4953F6BC" w14:textId="181219E1" w:rsidR="0094515F" w:rsidRPr="00F62A6E" w:rsidRDefault="00C843C1" w:rsidP="00384E7D">
            <w:pPr>
              <w:jc w:val="both"/>
              <w:rPr>
                <w:rFonts w:ascii="Times New Roman" w:hAnsi="Times New Roman" w:cs="Times New Roman"/>
                <w:i/>
              </w:rPr>
            </w:pPr>
            <w:r w:rsidRPr="00BE3272">
              <w:rPr>
                <w:rFonts w:ascii="Times New Roman" w:hAnsi="Times New Roman" w:cs="Times New Roman"/>
              </w:rPr>
              <w:t xml:space="preserve">Parengtas projekto įgyvendinimo planas (su visais privalomais priedais) pasirašomas kvalifikuotu elektroniniu parašu ir </w:t>
            </w:r>
            <w:proofErr w:type="spellStart"/>
            <w:r w:rsidRPr="00BE3272">
              <w:rPr>
                <w:rFonts w:ascii="Times New Roman" w:hAnsi="Times New Roman" w:cs="Times New Roman"/>
              </w:rPr>
              <w:t>adoc</w:t>
            </w:r>
            <w:proofErr w:type="spellEnd"/>
            <w:r w:rsidRPr="00BE3272">
              <w:rPr>
                <w:rFonts w:ascii="Times New Roman" w:hAnsi="Times New Roman" w:cs="Times New Roman"/>
              </w:rPr>
              <w:t xml:space="preserve"> formatu teikiamas el. paštu </w:t>
            </w:r>
            <w:hyperlink r:id="rId13" w:history="1">
              <w:r w:rsidRPr="00BE3272">
                <w:rPr>
                  <w:rStyle w:val="Hipersaitas"/>
                  <w:rFonts w:ascii="Times New Roman" w:hAnsi="Times New Roman" w:cs="Times New Roman"/>
                </w:rPr>
                <w:t>info@cpva.lt</w:t>
              </w:r>
            </w:hyperlink>
          </w:p>
        </w:tc>
      </w:tr>
      <w:tr w:rsidR="0094515F" w:rsidRPr="008B168C" w14:paraId="096ACC95" w14:textId="77777777" w:rsidTr="00CD6AB8">
        <w:trPr>
          <w:gridAfter w:val="1"/>
          <w:wAfter w:w="14" w:type="dxa"/>
          <w:cantSplit/>
          <w:trHeight w:val="5175"/>
        </w:trPr>
        <w:tc>
          <w:tcPr>
            <w:tcW w:w="851" w:type="dxa"/>
          </w:tcPr>
          <w:p w14:paraId="27A418B1"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 xml:space="preserve">2.17.2. </w:t>
            </w:r>
          </w:p>
        </w:tc>
        <w:tc>
          <w:tcPr>
            <w:tcW w:w="2126" w:type="dxa"/>
            <w:gridSpan w:val="2"/>
          </w:tcPr>
          <w:p w14:paraId="5D541285" w14:textId="77777777" w:rsidR="0094515F" w:rsidRPr="00216BC8" w:rsidRDefault="0094515F" w:rsidP="00384E7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1AE90F58" w14:textId="77777777" w:rsidR="0094515F" w:rsidRPr="009C094C" w:rsidRDefault="00A50A8F" w:rsidP="00384E7D">
            <w:pPr>
              <w:rPr>
                <w:rFonts w:ascii="Times New Roman" w:eastAsia="MS Gothic" w:hAnsi="Times New Roman" w:cs="Times New Roman"/>
                <w:b/>
                <w:bCs/>
              </w:rPr>
            </w:pPr>
            <w:hyperlink r:id="rId14" w:history="1">
              <w:r w:rsidR="0094515F">
                <w:rPr>
                  <w:rStyle w:val="Hipersaitas"/>
                </w:rPr>
                <w:t>https://2021.esinvesticijos.lt/dokumentai/projekto-igyvendinimo-plano-forma</w:t>
              </w:r>
            </w:hyperlink>
          </w:p>
          <w:p w14:paraId="79FE553E" w14:textId="77777777" w:rsidR="0094515F" w:rsidRPr="009C094C" w:rsidRDefault="0094515F" w:rsidP="00384E7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D192728" w14:textId="77777777" w:rsidR="0094515F" w:rsidRPr="00B57DA7" w:rsidRDefault="00A50A8F" w:rsidP="00384E7D">
            <w:pPr>
              <w:rPr>
                <w:rFonts w:ascii="Times New Roman" w:hAnsi="Times New Roman" w:cs="Times New Roman"/>
              </w:rPr>
            </w:pPr>
            <w:sdt>
              <w:sdtPr>
                <w:rPr>
                  <w:rFonts w:ascii="Times New Roman" w:hAnsi="Times New Roman" w:cs="Times New Roman"/>
                </w:rPr>
                <w:id w:val="-1283724716"/>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Partnerio deklaracija</w:t>
            </w:r>
            <w:r w:rsidR="0094515F" w:rsidRPr="61F0C4A1">
              <w:rPr>
                <w:rFonts w:ascii="Times New Roman" w:hAnsi="Times New Roman" w:cs="Times New Roman"/>
              </w:rPr>
              <w:t xml:space="preserve"> (jei projektas  įgyvendinamas su partneriu (-</w:t>
            </w:r>
            <w:proofErr w:type="spellStart"/>
            <w:r w:rsidR="0094515F" w:rsidRPr="61F0C4A1">
              <w:rPr>
                <w:rFonts w:ascii="Times New Roman" w:hAnsi="Times New Roman" w:cs="Times New Roman"/>
              </w:rPr>
              <w:t>iais</w:t>
            </w:r>
            <w:proofErr w:type="spellEnd"/>
            <w:r w:rsidR="0094515F" w:rsidRPr="61F0C4A1">
              <w:rPr>
                <w:rFonts w:ascii="Times New Roman" w:hAnsi="Times New Roman" w:cs="Times New Roman"/>
              </w:rPr>
              <w:t>)</w:t>
            </w:r>
          </w:p>
          <w:p w14:paraId="38FFF848" w14:textId="77777777" w:rsidR="0094515F" w:rsidRPr="00B57DA7" w:rsidRDefault="00A50A8F" w:rsidP="00384E7D">
            <w:pPr>
              <w:rPr>
                <w:rFonts w:ascii="Times New Roman" w:hAnsi="Times New Roman" w:cs="Times New Roman"/>
              </w:rPr>
            </w:pPr>
            <w:hyperlink r:id="rId15" w:history="1">
              <w:r w:rsidR="0094515F" w:rsidRPr="00F112F2">
                <w:rPr>
                  <w:rStyle w:val="Hipersaitas"/>
                  <w:rFonts w:ascii="Times New Roman" w:hAnsi="Times New Roman" w:cs="Times New Roman"/>
                </w:rPr>
                <w:t>https://2021.esinvesticijos.lt/dokumentai/partnerio-deklaracija</w:t>
              </w:r>
            </w:hyperlink>
            <w:r w:rsidR="0094515F">
              <w:rPr>
                <w:rFonts w:ascii="Times New Roman" w:hAnsi="Times New Roman" w:cs="Times New Roman"/>
              </w:rPr>
              <w:t xml:space="preserve"> </w:t>
            </w:r>
          </w:p>
          <w:p w14:paraId="4EE4B853" w14:textId="77777777" w:rsidR="0094515F" w:rsidRDefault="00A50A8F" w:rsidP="00384E7D">
            <w:pPr>
              <w:rPr>
                <w:rFonts w:ascii="Times New Roman" w:hAnsi="Times New Roman" w:cs="Times New Roman"/>
              </w:rPr>
            </w:pPr>
            <w:sdt>
              <w:sdtPr>
                <w:rPr>
                  <w:rFonts w:ascii="Times New Roman" w:hAnsi="Times New Roman" w:cs="Times New Roman"/>
                </w:rPr>
                <w:id w:val="1514339151"/>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Informacija apie projekto biudžeto paskirstymą pagal pareiškėjus ir partnerius </w:t>
            </w:r>
            <w:r w:rsidR="0094515F" w:rsidRPr="61F0C4A1">
              <w:rPr>
                <w:rFonts w:ascii="Times New Roman" w:hAnsi="Times New Roman" w:cs="Times New Roman"/>
              </w:rPr>
              <w:t>(jei projektas  įgyvendinamas</w:t>
            </w:r>
          </w:p>
          <w:p w14:paraId="37801DA5" w14:textId="77777777" w:rsidR="0094515F" w:rsidRPr="00B57DA7" w:rsidRDefault="0094515F" w:rsidP="00384E7D">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8FE2672" w14:textId="77777777" w:rsidR="0094515F" w:rsidRPr="00B57DA7" w:rsidRDefault="00A50A8F" w:rsidP="00384E7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B57DA7">
              <w:rPr>
                <w:rFonts w:ascii="Times New Roman" w:hAnsi="Times New Roman" w:cs="Times New Roman"/>
              </w:rPr>
              <w:t xml:space="preserve"> Informacijos apie pareiškėjui (partneriui) suteiktą valstybės pagalbą (išskyr</w:t>
            </w:r>
            <w:r w:rsidR="0094515F">
              <w:rPr>
                <w:rFonts w:ascii="Times New Roman" w:hAnsi="Times New Roman" w:cs="Times New Roman"/>
              </w:rPr>
              <w:t>u</w:t>
            </w:r>
            <w:r w:rsidR="0094515F" w:rsidRPr="00B57DA7">
              <w:rPr>
                <w:rFonts w:ascii="Times New Roman" w:hAnsi="Times New Roman" w:cs="Times New Roman"/>
              </w:rPr>
              <w:t xml:space="preserve">s de </w:t>
            </w:r>
            <w:proofErr w:type="spellStart"/>
            <w:r w:rsidR="0094515F" w:rsidRPr="00B57DA7">
              <w:rPr>
                <w:rFonts w:ascii="Times New Roman" w:hAnsi="Times New Roman" w:cs="Times New Roman"/>
              </w:rPr>
              <w:t>minimis</w:t>
            </w:r>
            <w:proofErr w:type="spellEnd"/>
            <w:r w:rsidR="0094515F" w:rsidRPr="00B57DA7">
              <w:rPr>
                <w:rFonts w:ascii="Times New Roman" w:hAnsi="Times New Roman" w:cs="Times New Roman"/>
              </w:rPr>
              <w:t>) forma</w:t>
            </w:r>
          </w:p>
          <w:p w14:paraId="5915C5A5" w14:textId="77777777" w:rsidR="0094515F" w:rsidRDefault="00A50A8F" w:rsidP="00384E7D">
            <w:pPr>
              <w:rPr>
                <w:rFonts w:ascii="Times New Roman" w:hAnsi="Times New Roman" w:cs="Times New Roman"/>
              </w:rPr>
            </w:pPr>
            <w:hyperlink r:id="rId17" w:history="1">
              <w:r w:rsidR="0094515F" w:rsidRPr="00F112F2">
                <w:rPr>
                  <w:rStyle w:val="Hipersaitas"/>
                  <w:rFonts w:ascii="Times New Roman" w:hAnsi="Times New Roman" w:cs="Times New Roman"/>
                </w:rPr>
                <w:t>https://2021.esinvesticijos.lt/dokumentai/informacijos-apie-pareiskejui-partneriui-suteikta-valstybes-pagalba-isskyrus-de-minimis-forma-1</w:t>
              </w:r>
            </w:hyperlink>
            <w:r w:rsidR="0094515F">
              <w:rPr>
                <w:rFonts w:ascii="Times New Roman" w:hAnsi="Times New Roman" w:cs="Times New Roman"/>
              </w:rPr>
              <w:t xml:space="preserve"> </w:t>
            </w:r>
          </w:p>
          <w:p w14:paraId="334C29CD" w14:textId="77777777" w:rsidR="0094515F" w:rsidRDefault="00A50A8F" w:rsidP="00384E7D">
            <w:pPr>
              <w:rPr>
                <w:rFonts w:ascii="Times New Roman" w:hAnsi="Times New Roman" w:cs="Times New Roman"/>
              </w:rPr>
            </w:pPr>
            <w:sdt>
              <w:sdtPr>
                <w:rPr>
                  <w:rFonts w:ascii="Times New Roman" w:hAnsi="Times New Roman" w:cs="Times New Roman"/>
                </w:rPr>
                <w:id w:val="-2105720156"/>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Informacija apie projektui taikomus aplinkosaugos reikalavimus</w:t>
            </w:r>
            <w:r w:rsidR="0094515F">
              <w:rPr>
                <w:rFonts w:ascii="Times New Roman" w:hAnsi="Times New Roman" w:cs="Times New Roman"/>
              </w:rPr>
              <w:t xml:space="preserve"> </w:t>
            </w:r>
            <w:hyperlink r:id="rId18" w:history="1">
              <w:r w:rsidR="0094515F" w:rsidRPr="0008436A">
                <w:rPr>
                  <w:rStyle w:val="Hipersaitas"/>
                  <w:rFonts w:ascii="Times New Roman" w:hAnsi="Times New Roman" w:cs="Times New Roman"/>
                </w:rPr>
                <w:t>https://2021.esinvesticijos.lt/dokumentai/informacijos-apie-projektui-taikomus-aplinkosaugos-reikalavimus-forma-1</w:t>
              </w:r>
            </w:hyperlink>
            <w:r w:rsidR="0094515F">
              <w:rPr>
                <w:rFonts w:ascii="Times New Roman" w:hAnsi="Times New Roman" w:cs="Times New Roman"/>
              </w:rPr>
              <w:t xml:space="preserve">  </w:t>
            </w:r>
          </w:p>
          <w:p w14:paraId="5AE0ACFC" w14:textId="77777777" w:rsidR="0094515F" w:rsidRDefault="00A50A8F" w:rsidP="00C843C1">
            <w:pPr>
              <w:rPr>
                <w:rFonts w:ascii="Times New Roman" w:hAnsi="Times New Roman" w:cs="Times New Roman"/>
              </w:rPr>
            </w:pPr>
            <w:sdt>
              <w:sdtPr>
                <w:rPr>
                  <w:rFonts w:ascii="Times New Roman" w:hAnsi="Times New Roman" w:cs="Times New Roman"/>
                </w:rPr>
                <w:id w:val="1078791020"/>
                <w:placeholder>
                  <w:docPart w:val="5A47DD94930944F6AB707B0A18B089E7"/>
                </w:placeholder>
                <w14:checkbox>
                  <w14:checked w14:val="1"/>
                  <w14:checkedState w14:val="2612" w14:font="MS Gothic"/>
                  <w14:uncheckedState w14:val="2610" w14:font="MS Gothic"/>
                </w14:checkbox>
              </w:sdtPr>
              <w:sdtEndPr/>
              <w:sdtContent>
                <w:r w:rsidR="00C843C1">
                  <w:rPr>
                    <w:rFonts w:ascii="MS Gothic" w:eastAsia="MS Gothic" w:hAnsi="MS Gothic" w:cs="Times New Roman" w:hint="eastAsia"/>
                  </w:rPr>
                  <w:t>☒</w:t>
                </w:r>
              </w:sdtContent>
            </w:sdt>
            <w:r w:rsidR="0094515F">
              <w:rPr>
                <w:rFonts w:ascii="Times New Roman" w:hAnsi="Times New Roman" w:cs="Times New Roman"/>
              </w:rPr>
              <w:t xml:space="preserve"> </w:t>
            </w:r>
            <w:r w:rsidR="0094515F" w:rsidRPr="7BC78F99">
              <w:rPr>
                <w:rFonts w:ascii="Times New Roman" w:hAnsi="Times New Roman" w:cs="Times New Roman"/>
              </w:rPr>
              <w:t xml:space="preserve">Kiti priedai: </w:t>
            </w:r>
          </w:p>
          <w:p w14:paraId="785930C3" w14:textId="04D6FC02" w:rsidR="003756A9" w:rsidRPr="003756A9" w:rsidRDefault="003756A9" w:rsidP="003756A9">
            <w:pPr>
              <w:jc w:val="both"/>
              <w:rPr>
                <w:rFonts w:ascii="Times New Roman" w:hAnsi="Times New Roman" w:cs="Times New Roman"/>
                <w:iCs/>
                <w:szCs w:val="24"/>
              </w:rPr>
            </w:pPr>
            <w:r w:rsidRPr="003756A9">
              <w:rPr>
                <w:rFonts w:ascii="Times New Roman" w:hAnsi="Times New Roman" w:cs="Times New Roman"/>
                <w:iCs/>
                <w:szCs w:val="24"/>
              </w:rPr>
              <w:t>dokumentai, pagrindžiantys projekto išlaidų pagrįstumą, išlaidų skaičiavimai.</w:t>
            </w:r>
          </w:p>
          <w:p w14:paraId="0BEC75AB" w14:textId="597E3C6B" w:rsidR="003756A9" w:rsidRPr="008B168C" w:rsidRDefault="003756A9" w:rsidP="00C843C1">
            <w:pPr>
              <w:rPr>
                <w:rFonts w:ascii="Times New Roman" w:hAnsi="Times New Roman" w:cs="Times New Roman"/>
              </w:rPr>
            </w:pPr>
          </w:p>
        </w:tc>
      </w:tr>
      <w:tr w:rsidR="0094515F" w:rsidRPr="008B168C" w14:paraId="51CED620" w14:textId="77777777" w:rsidTr="00CA4F76">
        <w:trPr>
          <w:gridAfter w:val="1"/>
          <w:wAfter w:w="14" w:type="dxa"/>
          <w:cantSplit/>
          <w:trHeight w:val="300"/>
        </w:trPr>
        <w:tc>
          <w:tcPr>
            <w:tcW w:w="851" w:type="dxa"/>
          </w:tcPr>
          <w:p w14:paraId="6137311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2.17.3</w:t>
            </w:r>
          </w:p>
        </w:tc>
        <w:tc>
          <w:tcPr>
            <w:tcW w:w="2126" w:type="dxa"/>
            <w:gridSpan w:val="2"/>
          </w:tcPr>
          <w:p w14:paraId="1D632BB4"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009064E6" w14:textId="1AE06C84" w:rsidR="0094515F" w:rsidRPr="009C094C" w:rsidRDefault="0094515F" w:rsidP="00384E7D">
            <w:pPr>
              <w:jc w:val="both"/>
              <w:rPr>
                <w:rFonts w:ascii="Times New Roman" w:hAnsi="Times New Roman" w:cs="Times New Roman"/>
                <w:i/>
                <w:iCs/>
              </w:rPr>
            </w:pPr>
          </w:p>
          <w:p w14:paraId="3E7B6A20" w14:textId="77777777" w:rsidR="0094515F" w:rsidRPr="00B57DA7" w:rsidRDefault="00A50A8F" w:rsidP="00384E7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B57DA7">
              <w:rPr>
                <w:rFonts w:ascii="Times New Roman" w:hAnsi="Times New Roman" w:cs="Times New Roman"/>
              </w:rPr>
              <w:t xml:space="preserve"> </w:t>
            </w:r>
            <w:r w:rsidR="0094515F">
              <w:rPr>
                <w:rFonts w:ascii="Times New Roman" w:hAnsi="Times New Roman" w:cs="Times New Roman"/>
              </w:rPr>
              <w:t>Taip</w:t>
            </w:r>
          </w:p>
          <w:p w14:paraId="1FA32BAA" w14:textId="4458DCCE" w:rsidR="0094515F" w:rsidRPr="008B168C" w:rsidRDefault="00A50A8F" w:rsidP="00384E7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11DAD">
                  <w:rPr>
                    <w:rFonts w:ascii="MS Gothic" w:eastAsia="MS Gothic" w:hAnsi="MS Gothic" w:cs="Times New Roman" w:hint="eastAsia"/>
                  </w:rPr>
                  <w:t>☒</w:t>
                </w:r>
              </w:sdtContent>
            </w:sdt>
            <w:r w:rsidR="0094515F" w:rsidRPr="00B57DA7">
              <w:rPr>
                <w:rFonts w:ascii="Times New Roman" w:hAnsi="Times New Roman" w:cs="Times New Roman"/>
              </w:rPr>
              <w:t xml:space="preserve"> </w:t>
            </w:r>
            <w:r w:rsidR="0094515F">
              <w:rPr>
                <w:rFonts w:ascii="Times New Roman" w:hAnsi="Times New Roman" w:cs="Times New Roman"/>
              </w:rPr>
              <w:t>Ne</w:t>
            </w:r>
          </w:p>
        </w:tc>
      </w:tr>
      <w:tr w:rsidR="0094515F" w:rsidRPr="008B168C" w14:paraId="322E5379" w14:textId="77777777" w:rsidTr="00CA4F76">
        <w:trPr>
          <w:gridAfter w:val="1"/>
          <w:wAfter w:w="14" w:type="dxa"/>
          <w:cantSplit/>
          <w:trHeight w:val="300"/>
        </w:trPr>
        <w:tc>
          <w:tcPr>
            <w:tcW w:w="851" w:type="dxa"/>
          </w:tcPr>
          <w:p w14:paraId="06F95A67" w14:textId="77777777" w:rsidR="0094515F" w:rsidRPr="00F62A6E" w:rsidRDefault="0094515F" w:rsidP="00384E7D">
            <w:pPr>
              <w:ind w:right="-56"/>
              <w:rPr>
                <w:rFonts w:ascii="Times New Roman" w:hAnsi="Times New Roman" w:cs="Times New Roman"/>
                <w:b/>
              </w:rPr>
            </w:pPr>
            <w:r w:rsidRPr="00F62A6E">
              <w:rPr>
                <w:rFonts w:ascii="Times New Roman" w:hAnsi="Times New Roman" w:cs="Times New Roman"/>
                <w:b/>
              </w:rPr>
              <w:t>2.17.4.</w:t>
            </w:r>
          </w:p>
        </w:tc>
        <w:tc>
          <w:tcPr>
            <w:tcW w:w="2126" w:type="dxa"/>
            <w:gridSpan w:val="2"/>
          </w:tcPr>
          <w:p w14:paraId="270DCD8D"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7E3A6A4D" w14:textId="77777777" w:rsidR="00B25F4C" w:rsidRPr="009C223A" w:rsidRDefault="00B25F4C" w:rsidP="00B25F4C">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Švietimo projektų skyriaus vyresnioji projektų vadovė</w:t>
            </w:r>
          </w:p>
          <w:p w14:paraId="220CFF4A" w14:textId="77777777" w:rsidR="00B25F4C" w:rsidRPr="009C223A" w:rsidRDefault="00B25F4C" w:rsidP="00B25F4C">
            <w:pPr>
              <w:rPr>
                <w:rFonts w:ascii="Times New Roman" w:hAnsi="Times New Roman" w:cs="Times New Roman"/>
              </w:rPr>
            </w:pPr>
            <w:r w:rsidRPr="009C223A">
              <w:rPr>
                <w:rFonts w:ascii="Times New Roman" w:hAnsi="Times New Roman" w:cs="Times New Roman"/>
              </w:rPr>
              <w:t xml:space="preserve">Marija </w:t>
            </w:r>
            <w:proofErr w:type="spellStart"/>
            <w:r w:rsidRPr="009C223A">
              <w:rPr>
                <w:rFonts w:ascii="Times New Roman" w:hAnsi="Times New Roman" w:cs="Times New Roman"/>
              </w:rPr>
              <w:t>Samavičiūtė</w:t>
            </w:r>
            <w:proofErr w:type="spellEnd"/>
            <w:r w:rsidRPr="009C223A">
              <w:rPr>
                <w:rFonts w:ascii="Times New Roman" w:hAnsi="Times New Roman" w:cs="Times New Roman"/>
              </w:rPr>
              <w:t>,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19" w:history="1">
              <w:r w:rsidRPr="009C223A">
                <w:rPr>
                  <w:rStyle w:val="Hipersaitas"/>
                  <w:rFonts w:ascii="Times New Roman" w:hAnsi="Times New Roman" w:cs="Times New Roman"/>
                </w:rPr>
                <w:t>m.samaviciute@cpva.lt</w:t>
              </w:r>
            </w:hyperlink>
          </w:p>
          <w:p w14:paraId="4F029C2D" w14:textId="2EAFB81B" w:rsidR="0094515F" w:rsidRPr="009C094C" w:rsidRDefault="0094515F" w:rsidP="00384E7D">
            <w:pPr>
              <w:rPr>
                <w:rFonts w:ascii="Times New Roman" w:hAnsi="Times New Roman" w:cs="Times New Roman"/>
                <w:i/>
                <w:iCs/>
              </w:rPr>
            </w:pPr>
          </w:p>
        </w:tc>
      </w:tr>
      <w:tr w:rsidR="0094515F" w:rsidRPr="008B168C" w14:paraId="1BB4E92A" w14:textId="77777777" w:rsidTr="00CA4F76">
        <w:trPr>
          <w:gridAfter w:val="1"/>
          <w:wAfter w:w="14" w:type="dxa"/>
          <w:cantSplit/>
          <w:trHeight w:val="300"/>
        </w:trPr>
        <w:tc>
          <w:tcPr>
            <w:tcW w:w="851" w:type="dxa"/>
          </w:tcPr>
          <w:p w14:paraId="36451CBA" w14:textId="77777777" w:rsidR="0094515F" w:rsidRPr="00F62A6E" w:rsidRDefault="0094515F" w:rsidP="00384E7D">
            <w:pPr>
              <w:ind w:right="-56"/>
              <w:rPr>
                <w:rFonts w:ascii="Times New Roman" w:hAnsi="Times New Roman" w:cs="Times New Roman"/>
                <w:b/>
              </w:rPr>
            </w:pPr>
            <w:r w:rsidRPr="00F62A6E">
              <w:rPr>
                <w:rFonts w:ascii="Times New Roman" w:hAnsi="Times New Roman" w:cs="Times New Roman"/>
                <w:b/>
              </w:rPr>
              <w:t>2.18.</w:t>
            </w:r>
          </w:p>
        </w:tc>
        <w:tc>
          <w:tcPr>
            <w:tcW w:w="2126" w:type="dxa"/>
            <w:gridSpan w:val="2"/>
          </w:tcPr>
          <w:p w14:paraId="146BE842" w14:textId="77777777" w:rsidR="0094515F" w:rsidRPr="00FC5CD8" w:rsidRDefault="0094515F" w:rsidP="00384E7D">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3DE03B94" w14:textId="6DB7C6F0" w:rsidR="009A37D1" w:rsidRPr="002936E0" w:rsidRDefault="009A37D1" w:rsidP="009A37D1">
            <w:pPr>
              <w:rPr>
                <w:rFonts w:ascii="Times New Roman" w:hAnsi="Times New Roman" w:cs="Times New Roman"/>
              </w:rPr>
            </w:pPr>
            <w:r>
              <w:rPr>
                <w:rFonts w:ascii="Times New Roman" w:hAnsi="Times New Roman" w:cs="Times New Roman"/>
              </w:rPr>
              <w:t xml:space="preserve">1. </w:t>
            </w:r>
            <w:r w:rsidRPr="00513ADF">
              <w:rPr>
                <w:rFonts w:ascii="Times New Roman" w:hAnsi="Times New Roman" w:cs="Times New Roman"/>
              </w:rPr>
              <w:t>Projektų finansavimo</w:t>
            </w:r>
            <w:r>
              <w:rPr>
                <w:rFonts w:ascii="Times New Roman" w:hAnsi="Times New Roman" w:cs="Times New Roman"/>
              </w:rPr>
              <w:t xml:space="preserve"> sąlygų aprašas (</w:t>
            </w:r>
            <w:r w:rsidRPr="002936E0">
              <w:rPr>
                <w:rFonts w:ascii="Times New Roman" w:hAnsi="Times New Roman" w:cs="Times New Roman"/>
              </w:rPr>
              <w:t>PFSA) (</w:t>
            </w:r>
            <w:hyperlink r:id="rId20" w:history="1">
              <w:r w:rsidRPr="002936E0">
                <w:rPr>
                  <w:rStyle w:val="Hipersaitas"/>
                  <w:rFonts w:ascii="Times New Roman" w:hAnsi="Times New Roman" w:cs="Times New Roman"/>
                </w:rPr>
                <w:t>https://www.e-tar.lt/portal/lt/legalAct/ffc31d40170011ee9f7ec2ffce8b47bc</w:t>
              </w:r>
            </w:hyperlink>
            <w:r w:rsidRPr="002936E0">
              <w:rPr>
                <w:rFonts w:ascii="Times New Roman" w:hAnsi="Times New Roman" w:cs="Times New Roman"/>
              </w:rPr>
              <w:t>);</w:t>
            </w:r>
          </w:p>
          <w:p w14:paraId="5E5A79D3" w14:textId="7C8D6666" w:rsidR="009A37D1" w:rsidRPr="002936E0" w:rsidRDefault="009A37D1" w:rsidP="009A37D1">
            <w:pPr>
              <w:rPr>
                <w:rFonts w:ascii="Times New Roman" w:hAnsi="Times New Roman" w:cs="Times New Roman"/>
              </w:rPr>
            </w:pPr>
            <w:r w:rsidRPr="002936E0">
              <w:rPr>
                <w:rFonts w:ascii="Times New Roman" w:hAnsi="Times New Roman" w:cs="Times New Roman"/>
              </w:rPr>
              <w:t>2. Projektų finansavimo ir administravimo taisyklės (PAFT) (</w:t>
            </w:r>
            <w:hyperlink r:id="rId21" w:history="1">
              <w:r w:rsidR="002936E0" w:rsidRPr="002936E0">
                <w:rPr>
                  <w:rStyle w:val="Hipersaitas"/>
                  <w:rFonts w:ascii="Times New Roman" w:hAnsi="Times New Roman" w:cs="Times New Roman"/>
                </w:rPr>
                <w:t>https://www.e-tar.lt/portal/lt/legalAct/14e33320f1ed11ec8fa7d02a65c371ad/asr</w:t>
              </w:r>
            </w:hyperlink>
            <w:r w:rsidRPr="002936E0">
              <w:rPr>
                <w:rFonts w:ascii="Times New Roman" w:hAnsi="Times New Roman" w:cs="Times New Roman"/>
              </w:rPr>
              <w:t>).</w:t>
            </w:r>
          </w:p>
          <w:p w14:paraId="0AB9F9E8" w14:textId="047DABC4" w:rsidR="00B25F4C" w:rsidRPr="00344EBE" w:rsidRDefault="00B25F4C" w:rsidP="009A37D1">
            <w:pPr>
              <w:jc w:val="both"/>
              <w:rPr>
                <w:rFonts w:ascii="Times New Roman" w:hAnsi="Times New Roman" w:cs="Times New Roman"/>
                <w:i/>
                <w:iCs/>
              </w:rPr>
            </w:pPr>
          </w:p>
        </w:tc>
      </w:tr>
      <w:tr w:rsidR="0094515F" w:rsidRPr="008B168C" w14:paraId="7C691118" w14:textId="77777777" w:rsidTr="00CA4F76">
        <w:trPr>
          <w:gridAfter w:val="1"/>
          <w:wAfter w:w="14" w:type="dxa"/>
          <w:cantSplit/>
          <w:trHeight w:val="300"/>
        </w:trPr>
        <w:tc>
          <w:tcPr>
            <w:tcW w:w="851" w:type="dxa"/>
          </w:tcPr>
          <w:p w14:paraId="0661A65C" w14:textId="77777777" w:rsidR="0094515F" w:rsidRPr="00FC5CD8" w:rsidRDefault="0094515F" w:rsidP="00384E7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126" w:type="dxa"/>
            <w:gridSpan w:val="2"/>
          </w:tcPr>
          <w:p w14:paraId="6B37D071"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Kita informacija</w:t>
            </w:r>
          </w:p>
          <w:p w14:paraId="574461A8" w14:textId="77777777" w:rsidR="0094515F" w:rsidRPr="00FC5CD8" w:rsidRDefault="0094515F" w:rsidP="00384E7D">
            <w:pPr>
              <w:rPr>
                <w:rFonts w:ascii="Times New Roman" w:hAnsi="Times New Roman" w:cs="Times New Roman"/>
                <w:b/>
                <w:bCs/>
              </w:rPr>
            </w:pPr>
          </w:p>
        </w:tc>
        <w:tc>
          <w:tcPr>
            <w:tcW w:w="7009" w:type="dxa"/>
            <w:gridSpan w:val="4"/>
          </w:tcPr>
          <w:p w14:paraId="03D0A17B"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Kvietimo informacija skelbiama tinklapiuose:</w:t>
            </w:r>
          </w:p>
          <w:p w14:paraId="75CFAC6B"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www.esinvesticijos.lt</w:t>
            </w:r>
          </w:p>
          <w:p w14:paraId="3B1682AD"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www.cpva.lt</w:t>
            </w:r>
          </w:p>
          <w:p w14:paraId="7563455E" w14:textId="0E09277F" w:rsidR="0094515F" w:rsidRPr="00344EBE" w:rsidRDefault="0094515F" w:rsidP="00384E7D">
            <w:pPr>
              <w:jc w:val="both"/>
              <w:rPr>
                <w:rFonts w:ascii="Times New Roman" w:hAnsi="Times New Roman" w:cs="Times New Roman"/>
              </w:rPr>
            </w:pPr>
          </w:p>
        </w:tc>
      </w:tr>
      <w:tr w:rsidR="0094515F" w:rsidRPr="008B168C" w14:paraId="6EB1DB0D" w14:textId="77777777" w:rsidTr="00B25F4C">
        <w:trPr>
          <w:gridAfter w:val="1"/>
          <w:wAfter w:w="14" w:type="dxa"/>
          <w:cantSplit/>
          <w:trHeight w:val="528"/>
        </w:trPr>
        <w:tc>
          <w:tcPr>
            <w:tcW w:w="851" w:type="dxa"/>
          </w:tcPr>
          <w:p w14:paraId="65C1BFED" w14:textId="77777777" w:rsidR="0094515F" w:rsidRPr="00FC5CD8"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6" w:type="dxa"/>
            <w:gridSpan w:val="2"/>
          </w:tcPr>
          <w:p w14:paraId="54ECCAD4" w14:textId="77777777" w:rsidR="0094515F" w:rsidRPr="00FC5CD8" w:rsidRDefault="0094515F" w:rsidP="00384E7D">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4D87D2E1" w14:textId="4360BB98" w:rsidR="0094515F" w:rsidRPr="009C094C" w:rsidRDefault="00B25F4C" w:rsidP="00B25F4C">
            <w:pPr>
              <w:jc w:val="both"/>
              <w:rPr>
                <w:rFonts w:ascii="Times New Roman" w:hAnsi="Times New Roman" w:cs="Times New Roman"/>
                <w:i/>
                <w:iCs/>
              </w:rPr>
            </w:pPr>
            <w:r w:rsidRPr="00553BB4">
              <w:rPr>
                <w:rFonts w:ascii="Times New Roman" w:hAnsi="Times New Roman" w:cs="Times New Roman"/>
              </w:rPr>
              <w:t>PAFT priedas Projekto įgyvendinimo plano (PĮP) forma (PAFT 1 priedas) (</w:t>
            </w:r>
            <w:r w:rsidRPr="00553BB4">
              <w:rPr>
                <w:rStyle w:val="Hipersaitas"/>
                <w:rFonts w:ascii="Times New Roman" w:hAnsi="Times New Roman" w:cs="Times New Roman"/>
              </w:rPr>
              <w:t>https://2021.esinvesticijos.lt/dokumentai/projekto-igyvendinimo-plano-forma).</w:t>
            </w:r>
            <w:r w:rsidR="0094515F" w:rsidRPr="009C094C">
              <w:rPr>
                <w:rFonts w:ascii="Times New Roman" w:hAnsi="Times New Roman" w:cs="Times New Roman"/>
                <w:i/>
                <w:iCs/>
              </w:rPr>
              <w:t xml:space="preserve"> </w:t>
            </w:r>
          </w:p>
        </w:tc>
      </w:tr>
    </w:tbl>
    <w:p w14:paraId="7A1AC532" w14:textId="77777777" w:rsidR="0094515F" w:rsidRDefault="0094515F" w:rsidP="0094515F">
      <w:pPr>
        <w:spacing w:after="0" w:line="240" w:lineRule="auto"/>
        <w:jc w:val="both"/>
        <w:rPr>
          <w:rFonts w:ascii="Times New Roman" w:hAnsi="Times New Roman" w:cs="Times New Roman"/>
          <w:sz w:val="24"/>
          <w:szCs w:val="24"/>
        </w:rPr>
      </w:pPr>
    </w:p>
    <w:p w14:paraId="2D28F2B8" w14:textId="16F45304" w:rsidR="0094515F" w:rsidRDefault="0094515F" w:rsidP="00A55F28">
      <w:pPr>
        <w:spacing w:after="0" w:line="240" w:lineRule="auto"/>
        <w:ind w:firstLine="567"/>
        <w:jc w:val="both"/>
        <w:rPr>
          <w:rFonts w:ascii="Times New Roman" w:hAnsi="Times New Roman" w:cs="Times New Roman"/>
          <w:sz w:val="24"/>
          <w:szCs w:val="24"/>
        </w:rPr>
      </w:pPr>
    </w:p>
    <w:p w14:paraId="36216F95" w14:textId="3BC28AA2" w:rsidR="0094515F" w:rsidRDefault="0094515F" w:rsidP="00A55F28">
      <w:pPr>
        <w:spacing w:after="0" w:line="240" w:lineRule="auto"/>
        <w:ind w:firstLine="567"/>
        <w:jc w:val="both"/>
        <w:rPr>
          <w:rFonts w:ascii="Times New Roman" w:hAnsi="Times New Roman" w:cs="Times New Roman"/>
          <w:sz w:val="24"/>
          <w:szCs w:val="24"/>
        </w:rPr>
      </w:pPr>
    </w:p>
    <w:p w14:paraId="314D4B15" w14:textId="7D46437C" w:rsidR="0094515F" w:rsidRDefault="0094515F" w:rsidP="00A55F28">
      <w:pPr>
        <w:spacing w:after="0" w:line="240" w:lineRule="auto"/>
        <w:ind w:firstLine="567"/>
        <w:jc w:val="both"/>
        <w:rPr>
          <w:rFonts w:ascii="Times New Roman" w:hAnsi="Times New Roman" w:cs="Times New Roman"/>
          <w:sz w:val="24"/>
          <w:szCs w:val="24"/>
        </w:rPr>
      </w:pPr>
    </w:p>
    <w:p w14:paraId="0B97EA9B" w14:textId="5E0FE7D7" w:rsidR="0094515F" w:rsidRDefault="0094515F" w:rsidP="00A55F28">
      <w:pPr>
        <w:spacing w:after="0" w:line="240" w:lineRule="auto"/>
        <w:ind w:firstLine="567"/>
        <w:jc w:val="both"/>
        <w:rPr>
          <w:rFonts w:ascii="Times New Roman" w:hAnsi="Times New Roman" w:cs="Times New Roman"/>
          <w:sz w:val="24"/>
          <w:szCs w:val="24"/>
        </w:rPr>
      </w:pPr>
    </w:p>
    <w:p w14:paraId="233E1167" w14:textId="1F2E5E48" w:rsidR="0094515F" w:rsidRDefault="0094515F" w:rsidP="00A55F28">
      <w:pPr>
        <w:spacing w:after="0" w:line="240" w:lineRule="auto"/>
        <w:ind w:firstLine="567"/>
        <w:jc w:val="both"/>
        <w:rPr>
          <w:rFonts w:ascii="Times New Roman" w:hAnsi="Times New Roman" w:cs="Times New Roman"/>
          <w:sz w:val="24"/>
          <w:szCs w:val="24"/>
        </w:rPr>
      </w:pPr>
    </w:p>
    <w:p w14:paraId="50E3BD08" w14:textId="4BD7C3AE" w:rsidR="0094515F" w:rsidRDefault="0094515F" w:rsidP="00A55F28">
      <w:pPr>
        <w:spacing w:after="0" w:line="240" w:lineRule="auto"/>
        <w:ind w:firstLine="567"/>
        <w:jc w:val="both"/>
        <w:rPr>
          <w:rFonts w:ascii="Times New Roman" w:hAnsi="Times New Roman" w:cs="Times New Roman"/>
          <w:sz w:val="24"/>
          <w:szCs w:val="24"/>
        </w:rPr>
      </w:pPr>
    </w:p>
    <w:p w14:paraId="2F7ADA01" w14:textId="170A3281" w:rsidR="0094515F" w:rsidRDefault="0094515F" w:rsidP="00A55F28">
      <w:pPr>
        <w:spacing w:after="0" w:line="240" w:lineRule="auto"/>
        <w:ind w:firstLine="567"/>
        <w:jc w:val="both"/>
        <w:rPr>
          <w:rFonts w:ascii="Times New Roman" w:hAnsi="Times New Roman" w:cs="Times New Roman"/>
          <w:sz w:val="24"/>
          <w:szCs w:val="24"/>
        </w:rPr>
      </w:pPr>
    </w:p>
    <w:p w14:paraId="7D40460B" w14:textId="25CC0344" w:rsidR="0094515F" w:rsidRDefault="0094515F" w:rsidP="00A55F28">
      <w:pPr>
        <w:spacing w:after="0" w:line="240" w:lineRule="auto"/>
        <w:ind w:firstLine="567"/>
        <w:jc w:val="both"/>
        <w:rPr>
          <w:rFonts w:ascii="Times New Roman" w:hAnsi="Times New Roman" w:cs="Times New Roman"/>
          <w:sz w:val="24"/>
          <w:szCs w:val="24"/>
        </w:rPr>
      </w:pPr>
    </w:p>
    <w:p w14:paraId="1EA61781" w14:textId="77777777" w:rsidR="0094515F" w:rsidRDefault="0094515F" w:rsidP="00A55F28">
      <w:pPr>
        <w:spacing w:after="0" w:line="240" w:lineRule="auto"/>
        <w:ind w:firstLine="567"/>
        <w:jc w:val="both"/>
        <w:rPr>
          <w:rFonts w:ascii="Times New Roman" w:hAnsi="Times New Roman" w:cs="Times New Roman"/>
          <w:sz w:val="24"/>
          <w:szCs w:val="24"/>
        </w:rPr>
      </w:pPr>
    </w:p>
    <w:p w14:paraId="31AD0643" w14:textId="37B3C2E7" w:rsidR="00627C7F" w:rsidRPr="00A55F28" w:rsidRDefault="00627C7F" w:rsidP="003C3DC6">
      <w:pPr>
        <w:spacing w:after="0" w:line="240" w:lineRule="auto"/>
        <w:jc w:val="both"/>
        <w:rPr>
          <w:rFonts w:ascii="Times New Roman" w:hAnsi="Times New Roman" w:cs="Times New Roman"/>
          <w:sz w:val="24"/>
          <w:szCs w:val="24"/>
        </w:rPr>
      </w:pPr>
    </w:p>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F882" w14:textId="77777777" w:rsidR="00864215" w:rsidRDefault="00864215" w:rsidP="00213DCB">
      <w:pPr>
        <w:spacing w:after="0" w:line="240" w:lineRule="auto"/>
      </w:pPr>
      <w:r>
        <w:separator/>
      </w:r>
    </w:p>
  </w:endnote>
  <w:endnote w:type="continuationSeparator" w:id="0">
    <w:p w14:paraId="6636954F" w14:textId="77777777" w:rsidR="00864215" w:rsidRDefault="00864215" w:rsidP="00213DCB">
      <w:pPr>
        <w:spacing w:after="0" w:line="240" w:lineRule="auto"/>
      </w:pPr>
      <w:r>
        <w:continuationSeparator/>
      </w:r>
    </w:p>
  </w:endnote>
  <w:endnote w:type="continuationNotice" w:id="1">
    <w:p w14:paraId="5A1A5E75" w14:textId="77777777" w:rsidR="00864215" w:rsidRDefault="00864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150F" w14:textId="77777777" w:rsidR="00864215" w:rsidRDefault="00864215" w:rsidP="00213DCB">
      <w:pPr>
        <w:spacing w:after="0" w:line="240" w:lineRule="auto"/>
      </w:pPr>
      <w:r>
        <w:separator/>
      </w:r>
    </w:p>
  </w:footnote>
  <w:footnote w:type="continuationSeparator" w:id="0">
    <w:p w14:paraId="7D2F206D" w14:textId="77777777" w:rsidR="00864215" w:rsidRDefault="00864215" w:rsidP="00213DCB">
      <w:pPr>
        <w:spacing w:after="0" w:line="240" w:lineRule="auto"/>
      </w:pPr>
      <w:r>
        <w:continuationSeparator/>
      </w:r>
    </w:p>
  </w:footnote>
  <w:footnote w:type="continuationNotice" w:id="1">
    <w:p w14:paraId="45BAF814" w14:textId="77777777" w:rsidR="00864215" w:rsidRDefault="008642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650509"/>
    <w:multiLevelType w:val="multilevel"/>
    <w:tmpl w:val="D7404348"/>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Zero"/>
      <w:isLgl/>
      <w:lvlText w:val="%1.%2.%3.%4.%5."/>
      <w:lvlJc w:val="left"/>
      <w:pPr>
        <w:ind w:left="2463" w:hanging="1080"/>
      </w:pPr>
      <w:rPr>
        <w:rFonts w:hint="default"/>
      </w:rPr>
    </w:lvl>
    <w:lvl w:ilvl="5">
      <w:start w:val="1"/>
      <w:numFmt w:val="decimalZero"/>
      <w:isLgl/>
      <w:lvlText w:val="%1.%2.%3.%4.%5.%6."/>
      <w:lvlJc w:val="left"/>
      <w:pPr>
        <w:ind w:left="2823" w:hanging="1080"/>
      </w:pPr>
      <w:rPr>
        <w:rFonts w:hint="default"/>
      </w:rPr>
    </w:lvl>
    <w:lvl w:ilvl="6">
      <w:start w:val="1"/>
      <w:numFmt w:val="decimalZero"/>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335693696">
    <w:abstractNumId w:val="8"/>
  </w:num>
  <w:num w:numId="2" w16cid:durableId="1170438903">
    <w:abstractNumId w:val="12"/>
  </w:num>
  <w:num w:numId="3" w16cid:durableId="702636715">
    <w:abstractNumId w:val="1"/>
  </w:num>
  <w:num w:numId="4" w16cid:durableId="911550450">
    <w:abstractNumId w:val="0"/>
  </w:num>
  <w:num w:numId="5" w16cid:durableId="1181621567">
    <w:abstractNumId w:val="9"/>
  </w:num>
  <w:num w:numId="6" w16cid:durableId="1653488111">
    <w:abstractNumId w:val="17"/>
  </w:num>
  <w:num w:numId="7" w16cid:durableId="237640263">
    <w:abstractNumId w:val="6"/>
  </w:num>
  <w:num w:numId="8" w16cid:durableId="1776511903">
    <w:abstractNumId w:val="3"/>
  </w:num>
  <w:num w:numId="9" w16cid:durableId="2030259056">
    <w:abstractNumId w:val="5"/>
  </w:num>
  <w:num w:numId="10" w16cid:durableId="385762465">
    <w:abstractNumId w:val="18"/>
  </w:num>
  <w:num w:numId="11" w16cid:durableId="1076166845">
    <w:abstractNumId w:val="10"/>
  </w:num>
  <w:num w:numId="12" w16cid:durableId="1578705680">
    <w:abstractNumId w:val="13"/>
  </w:num>
  <w:num w:numId="13" w16cid:durableId="1755472175">
    <w:abstractNumId w:val="18"/>
    <w:lvlOverride w:ilvl="0"/>
    <w:lvlOverride w:ilvl="1">
      <w:startOverride w:val="2"/>
    </w:lvlOverride>
    <w:lvlOverride w:ilvl="2"/>
    <w:lvlOverride w:ilvl="3"/>
    <w:lvlOverride w:ilvl="4"/>
    <w:lvlOverride w:ilvl="5"/>
    <w:lvlOverride w:ilvl="6"/>
    <w:lvlOverride w:ilvl="7"/>
    <w:lvlOverride w:ilvl="8"/>
  </w:num>
  <w:num w:numId="14" w16cid:durableId="236862078">
    <w:abstractNumId w:val="16"/>
  </w:num>
  <w:num w:numId="15" w16cid:durableId="100381836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2687198">
    <w:abstractNumId w:val="18"/>
  </w:num>
  <w:num w:numId="17" w16cid:durableId="674766850">
    <w:abstractNumId w:val="18"/>
  </w:num>
  <w:num w:numId="18" w16cid:durableId="1654261643">
    <w:abstractNumId w:val="18"/>
  </w:num>
  <w:num w:numId="19" w16cid:durableId="733238897">
    <w:abstractNumId w:val="18"/>
  </w:num>
  <w:num w:numId="20" w16cid:durableId="466775721">
    <w:abstractNumId w:val="18"/>
  </w:num>
  <w:num w:numId="21" w16cid:durableId="1885865473">
    <w:abstractNumId w:val="18"/>
  </w:num>
  <w:num w:numId="22" w16cid:durableId="619337611">
    <w:abstractNumId w:val="15"/>
  </w:num>
  <w:num w:numId="23" w16cid:durableId="1448348858">
    <w:abstractNumId w:val="2"/>
  </w:num>
  <w:num w:numId="24" w16cid:durableId="2029406707">
    <w:abstractNumId w:val="7"/>
  </w:num>
  <w:num w:numId="25" w16cid:durableId="1546332624">
    <w:abstractNumId w:val="4"/>
  </w:num>
  <w:num w:numId="26" w16cid:durableId="369384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C9C"/>
    <w:rsid w:val="00002720"/>
    <w:rsid w:val="00007267"/>
    <w:rsid w:val="0001089B"/>
    <w:rsid w:val="00010FBC"/>
    <w:rsid w:val="000236C6"/>
    <w:rsid w:val="00024D7F"/>
    <w:rsid w:val="00032AE2"/>
    <w:rsid w:val="00035EFF"/>
    <w:rsid w:val="00036953"/>
    <w:rsid w:val="00041E33"/>
    <w:rsid w:val="00046408"/>
    <w:rsid w:val="00047431"/>
    <w:rsid w:val="00050112"/>
    <w:rsid w:val="000513E9"/>
    <w:rsid w:val="000545EB"/>
    <w:rsid w:val="00056965"/>
    <w:rsid w:val="00063119"/>
    <w:rsid w:val="00066F03"/>
    <w:rsid w:val="00067059"/>
    <w:rsid w:val="000707D3"/>
    <w:rsid w:val="000718C3"/>
    <w:rsid w:val="00075505"/>
    <w:rsid w:val="0007583C"/>
    <w:rsid w:val="000776CF"/>
    <w:rsid w:val="00084D42"/>
    <w:rsid w:val="00085A23"/>
    <w:rsid w:val="00090662"/>
    <w:rsid w:val="00090A80"/>
    <w:rsid w:val="00090B84"/>
    <w:rsid w:val="000912AC"/>
    <w:rsid w:val="00091A50"/>
    <w:rsid w:val="000A24FA"/>
    <w:rsid w:val="000A3B35"/>
    <w:rsid w:val="000A4A0E"/>
    <w:rsid w:val="000A63A5"/>
    <w:rsid w:val="000B3230"/>
    <w:rsid w:val="000B3EBD"/>
    <w:rsid w:val="000B4A2F"/>
    <w:rsid w:val="000B74A2"/>
    <w:rsid w:val="000C08D7"/>
    <w:rsid w:val="000C245A"/>
    <w:rsid w:val="000C4AA8"/>
    <w:rsid w:val="000C5DD6"/>
    <w:rsid w:val="000C6612"/>
    <w:rsid w:val="000C69F8"/>
    <w:rsid w:val="000D1AA0"/>
    <w:rsid w:val="000D22A1"/>
    <w:rsid w:val="000D2EE0"/>
    <w:rsid w:val="000D39DD"/>
    <w:rsid w:val="000E2FBB"/>
    <w:rsid w:val="000E346E"/>
    <w:rsid w:val="000E470D"/>
    <w:rsid w:val="000E48A7"/>
    <w:rsid w:val="000E4E2B"/>
    <w:rsid w:val="000E7875"/>
    <w:rsid w:val="000F143C"/>
    <w:rsid w:val="000F2477"/>
    <w:rsid w:val="000F3553"/>
    <w:rsid w:val="000F39F8"/>
    <w:rsid w:val="000F45D7"/>
    <w:rsid w:val="000F689D"/>
    <w:rsid w:val="00102DF7"/>
    <w:rsid w:val="0011104C"/>
    <w:rsid w:val="00111B14"/>
    <w:rsid w:val="00115735"/>
    <w:rsid w:val="00115A0C"/>
    <w:rsid w:val="001219B0"/>
    <w:rsid w:val="00123068"/>
    <w:rsid w:val="00124C82"/>
    <w:rsid w:val="00124E24"/>
    <w:rsid w:val="001321D5"/>
    <w:rsid w:val="001447FD"/>
    <w:rsid w:val="00151336"/>
    <w:rsid w:val="00151DE9"/>
    <w:rsid w:val="001522ED"/>
    <w:rsid w:val="00154A45"/>
    <w:rsid w:val="001604A1"/>
    <w:rsid w:val="00160AD0"/>
    <w:rsid w:val="00162CF9"/>
    <w:rsid w:val="00165330"/>
    <w:rsid w:val="00165589"/>
    <w:rsid w:val="00165B1C"/>
    <w:rsid w:val="001702C1"/>
    <w:rsid w:val="00175392"/>
    <w:rsid w:val="00181B0F"/>
    <w:rsid w:val="00182BD9"/>
    <w:rsid w:val="001855F4"/>
    <w:rsid w:val="001912A4"/>
    <w:rsid w:val="00193AE5"/>
    <w:rsid w:val="001A1453"/>
    <w:rsid w:val="001A15AA"/>
    <w:rsid w:val="001A7B49"/>
    <w:rsid w:val="001B02B8"/>
    <w:rsid w:val="001B0B4C"/>
    <w:rsid w:val="001B36A2"/>
    <w:rsid w:val="001B39B7"/>
    <w:rsid w:val="001B499D"/>
    <w:rsid w:val="001C2E7B"/>
    <w:rsid w:val="001C497B"/>
    <w:rsid w:val="001C5230"/>
    <w:rsid w:val="001D1327"/>
    <w:rsid w:val="001D15F4"/>
    <w:rsid w:val="001D3A5A"/>
    <w:rsid w:val="001D5BD6"/>
    <w:rsid w:val="001D7252"/>
    <w:rsid w:val="001E0376"/>
    <w:rsid w:val="001E3A08"/>
    <w:rsid w:val="001E59B3"/>
    <w:rsid w:val="001E5B91"/>
    <w:rsid w:val="001E5D2A"/>
    <w:rsid w:val="001F0E89"/>
    <w:rsid w:val="001F2222"/>
    <w:rsid w:val="001F6A1C"/>
    <w:rsid w:val="001F73A5"/>
    <w:rsid w:val="00202ED4"/>
    <w:rsid w:val="002059E9"/>
    <w:rsid w:val="00211761"/>
    <w:rsid w:val="0021233C"/>
    <w:rsid w:val="0021267E"/>
    <w:rsid w:val="002139C6"/>
    <w:rsid w:val="00213DCB"/>
    <w:rsid w:val="0021491E"/>
    <w:rsid w:val="00215ECD"/>
    <w:rsid w:val="0021712F"/>
    <w:rsid w:val="0021787F"/>
    <w:rsid w:val="00233087"/>
    <w:rsid w:val="00236325"/>
    <w:rsid w:val="00237FE8"/>
    <w:rsid w:val="00240C89"/>
    <w:rsid w:val="00243187"/>
    <w:rsid w:val="00244F72"/>
    <w:rsid w:val="00247A62"/>
    <w:rsid w:val="00254FF3"/>
    <w:rsid w:val="00262BA4"/>
    <w:rsid w:val="00262D22"/>
    <w:rsid w:val="002637B8"/>
    <w:rsid w:val="00271B16"/>
    <w:rsid w:val="002723D7"/>
    <w:rsid w:val="0027459F"/>
    <w:rsid w:val="00283428"/>
    <w:rsid w:val="002860C1"/>
    <w:rsid w:val="00286F8E"/>
    <w:rsid w:val="002936E0"/>
    <w:rsid w:val="002B1D34"/>
    <w:rsid w:val="002B2209"/>
    <w:rsid w:val="002C7E39"/>
    <w:rsid w:val="002D2648"/>
    <w:rsid w:val="002E1FBF"/>
    <w:rsid w:val="002E3CDE"/>
    <w:rsid w:val="002E43F9"/>
    <w:rsid w:val="002E50B8"/>
    <w:rsid w:val="002E683B"/>
    <w:rsid w:val="002F2264"/>
    <w:rsid w:val="002F347F"/>
    <w:rsid w:val="002F3681"/>
    <w:rsid w:val="003025E2"/>
    <w:rsid w:val="00304F2D"/>
    <w:rsid w:val="003060E6"/>
    <w:rsid w:val="00310B3C"/>
    <w:rsid w:val="00316854"/>
    <w:rsid w:val="00316F75"/>
    <w:rsid w:val="003203F6"/>
    <w:rsid w:val="00325472"/>
    <w:rsid w:val="0033097C"/>
    <w:rsid w:val="00331543"/>
    <w:rsid w:val="00332369"/>
    <w:rsid w:val="003351CF"/>
    <w:rsid w:val="00335A07"/>
    <w:rsid w:val="003376B8"/>
    <w:rsid w:val="00340624"/>
    <w:rsid w:val="00340E9A"/>
    <w:rsid w:val="0034264E"/>
    <w:rsid w:val="00357519"/>
    <w:rsid w:val="00360414"/>
    <w:rsid w:val="003615C1"/>
    <w:rsid w:val="00361C3A"/>
    <w:rsid w:val="00362FF5"/>
    <w:rsid w:val="00364B08"/>
    <w:rsid w:val="00366919"/>
    <w:rsid w:val="00366B39"/>
    <w:rsid w:val="003717EB"/>
    <w:rsid w:val="003737FE"/>
    <w:rsid w:val="00373FAB"/>
    <w:rsid w:val="00374F7E"/>
    <w:rsid w:val="003756A9"/>
    <w:rsid w:val="00375C7D"/>
    <w:rsid w:val="003768A6"/>
    <w:rsid w:val="00380261"/>
    <w:rsid w:val="003814DF"/>
    <w:rsid w:val="003845ED"/>
    <w:rsid w:val="00397522"/>
    <w:rsid w:val="00397C7E"/>
    <w:rsid w:val="003A0079"/>
    <w:rsid w:val="003A103F"/>
    <w:rsid w:val="003A1F3C"/>
    <w:rsid w:val="003A3B6A"/>
    <w:rsid w:val="003A4F2F"/>
    <w:rsid w:val="003A5339"/>
    <w:rsid w:val="003A5A7B"/>
    <w:rsid w:val="003A78E3"/>
    <w:rsid w:val="003B05F0"/>
    <w:rsid w:val="003B162B"/>
    <w:rsid w:val="003B1CE7"/>
    <w:rsid w:val="003B48F1"/>
    <w:rsid w:val="003B7319"/>
    <w:rsid w:val="003C3DC6"/>
    <w:rsid w:val="003D201B"/>
    <w:rsid w:val="003D36C9"/>
    <w:rsid w:val="003D4334"/>
    <w:rsid w:val="003D6DB3"/>
    <w:rsid w:val="003D6F4B"/>
    <w:rsid w:val="003D7DA7"/>
    <w:rsid w:val="003E415C"/>
    <w:rsid w:val="003F35E0"/>
    <w:rsid w:val="003F68AE"/>
    <w:rsid w:val="003F7115"/>
    <w:rsid w:val="00401578"/>
    <w:rsid w:val="00403152"/>
    <w:rsid w:val="00404403"/>
    <w:rsid w:val="00404AAF"/>
    <w:rsid w:val="00410B95"/>
    <w:rsid w:val="00413045"/>
    <w:rsid w:val="00413166"/>
    <w:rsid w:val="00414312"/>
    <w:rsid w:val="00415741"/>
    <w:rsid w:val="00415ADF"/>
    <w:rsid w:val="00421A95"/>
    <w:rsid w:val="00423D9F"/>
    <w:rsid w:val="00425B02"/>
    <w:rsid w:val="00427626"/>
    <w:rsid w:val="00430E82"/>
    <w:rsid w:val="00432999"/>
    <w:rsid w:val="0043427C"/>
    <w:rsid w:val="00434A7A"/>
    <w:rsid w:val="00435ACE"/>
    <w:rsid w:val="004413D8"/>
    <w:rsid w:val="00442063"/>
    <w:rsid w:val="00444DD1"/>
    <w:rsid w:val="00447072"/>
    <w:rsid w:val="00447940"/>
    <w:rsid w:val="004508EF"/>
    <w:rsid w:val="004515F8"/>
    <w:rsid w:val="00461FAB"/>
    <w:rsid w:val="004632C4"/>
    <w:rsid w:val="00464C0D"/>
    <w:rsid w:val="00470EE3"/>
    <w:rsid w:val="00472770"/>
    <w:rsid w:val="00472A75"/>
    <w:rsid w:val="004754E3"/>
    <w:rsid w:val="004758BB"/>
    <w:rsid w:val="004801D0"/>
    <w:rsid w:val="004803CB"/>
    <w:rsid w:val="00480A60"/>
    <w:rsid w:val="00481807"/>
    <w:rsid w:val="00485BCE"/>
    <w:rsid w:val="004861F2"/>
    <w:rsid w:val="00487B9F"/>
    <w:rsid w:val="00487D1C"/>
    <w:rsid w:val="00492AB8"/>
    <w:rsid w:val="00493F57"/>
    <w:rsid w:val="004A499E"/>
    <w:rsid w:val="004A5D42"/>
    <w:rsid w:val="004B0562"/>
    <w:rsid w:val="004B2993"/>
    <w:rsid w:val="004B3362"/>
    <w:rsid w:val="004B4018"/>
    <w:rsid w:val="004B4025"/>
    <w:rsid w:val="004B675A"/>
    <w:rsid w:val="004B6AF9"/>
    <w:rsid w:val="004C764E"/>
    <w:rsid w:val="004D08E7"/>
    <w:rsid w:val="004D2085"/>
    <w:rsid w:val="004D61B5"/>
    <w:rsid w:val="004D695C"/>
    <w:rsid w:val="004E4A5D"/>
    <w:rsid w:val="004E53E2"/>
    <w:rsid w:val="004E6496"/>
    <w:rsid w:val="004E7CCC"/>
    <w:rsid w:val="004F1B70"/>
    <w:rsid w:val="004F5BF0"/>
    <w:rsid w:val="004F5CD1"/>
    <w:rsid w:val="004F5E04"/>
    <w:rsid w:val="005051CB"/>
    <w:rsid w:val="00510319"/>
    <w:rsid w:val="00510F98"/>
    <w:rsid w:val="005131E1"/>
    <w:rsid w:val="00513ADF"/>
    <w:rsid w:val="00513BD1"/>
    <w:rsid w:val="00514106"/>
    <w:rsid w:val="00515052"/>
    <w:rsid w:val="005154CE"/>
    <w:rsid w:val="00520580"/>
    <w:rsid w:val="00523376"/>
    <w:rsid w:val="00524CAB"/>
    <w:rsid w:val="00527F46"/>
    <w:rsid w:val="005362EC"/>
    <w:rsid w:val="005413F7"/>
    <w:rsid w:val="0054650C"/>
    <w:rsid w:val="00551339"/>
    <w:rsid w:val="00552F31"/>
    <w:rsid w:val="00553BB4"/>
    <w:rsid w:val="0056345E"/>
    <w:rsid w:val="0056567E"/>
    <w:rsid w:val="0057146A"/>
    <w:rsid w:val="00571D7C"/>
    <w:rsid w:val="0057339F"/>
    <w:rsid w:val="005754E2"/>
    <w:rsid w:val="00580FA0"/>
    <w:rsid w:val="00583986"/>
    <w:rsid w:val="00583C4E"/>
    <w:rsid w:val="00583DB7"/>
    <w:rsid w:val="005842CB"/>
    <w:rsid w:val="00591672"/>
    <w:rsid w:val="00592365"/>
    <w:rsid w:val="0059461E"/>
    <w:rsid w:val="00594C7C"/>
    <w:rsid w:val="00596BB6"/>
    <w:rsid w:val="005A40CB"/>
    <w:rsid w:val="005A4F85"/>
    <w:rsid w:val="005B0F5E"/>
    <w:rsid w:val="005B1590"/>
    <w:rsid w:val="005B3DC7"/>
    <w:rsid w:val="005B478F"/>
    <w:rsid w:val="005B573D"/>
    <w:rsid w:val="005C1521"/>
    <w:rsid w:val="005C15FB"/>
    <w:rsid w:val="005C5BB4"/>
    <w:rsid w:val="005C6D3F"/>
    <w:rsid w:val="005D0309"/>
    <w:rsid w:val="005E1C12"/>
    <w:rsid w:val="005E34C5"/>
    <w:rsid w:val="006007DA"/>
    <w:rsid w:val="006009B9"/>
    <w:rsid w:val="00601F42"/>
    <w:rsid w:val="006020EE"/>
    <w:rsid w:val="00620AFD"/>
    <w:rsid w:val="0062493A"/>
    <w:rsid w:val="006261C2"/>
    <w:rsid w:val="00626B6B"/>
    <w:rsid w:val="00626C7E"/>
    <w:rsid w:val="00627C7F"/>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456C"/>
    <w:rsid w:val="0066521E"/>
    <w:rsid w:val="006665DE"/>
    <w:rsid w:val="006665F3"/>
    <w:rsid w:val="00667163"/>
    <w:rsid w:val="0066742C"/>
    <w:rsid w:val="0067197F"/>
    <w:rsid w:val="00671FB3"/>
    <w:rsid w:val="00671FBF"/>
    <w:rsid w:val="006720C8"/>
    <w:rsid w:val="00672603"/>
    <w:rsid w:val="006856C7"/>
    <w:rsid w:val="00690B9E"/>
    <w:rsid w:val="006936CC"/>
    <w:rsid w:val="006A2DBF"/>
    <w:rsid w:val="006A71CF"/>
    <w:rsid w:val="006B0A38"/>
    <w:rsid w:val="006B59A9"/>
    <w:rsid w:val="006B7560"/>
    <w:rsid w:val="006C2504"/>
    <w:rsid w:val="006C6CDD"/>
    <w:rsid w:val="006D088B"/>
    <w:rsid w:val="006D0BDA"/>
    <w:rsid w:val="006D6EFF"/>
    <w:rsid w:val="006E0B11"/>
    <w:rsid w:val="006E33E6"/>
    <w:rsid w:val="006F06CD"/>
    <w:rsid w:val="006F0B78"/>
    <w:rsid w:val="006F2AF7"/>
    <w:rsid w:val="00700157"/>
    <w:rsid w:val="00702D24"/>
    <w:rsid w:val="00711012"/>
    <w:rsid w:val="00712EBD"/>
    <w:rsid w:val="0071341D"/>
    <w:rsid w:val="00713AD4"/>
    <w:rsid w:val="007224C2"/>
    <w:rsid w:val="00723C92"/>
    <w:rsid w:val="00726572"/>
    <w:rsid w:val="00726B95"/>
    <w:rsid w:val="00732239"/>
    <w:rsid w:val="00732F4F"/>
    <w:rsid w:val="00732F7C"/>
    <w:rsid w:val="0073377E"/>
    <w:rsid w:val="00734D07"/>
    <w:rsid w:val="0074132A"/>
    <w:rsid w:val="00742FB7"/>
    <w:rsid w:val="00745AFC"/>
    <w:rsid w:val="00745CD5"/>
    <w:rsid w:val="00746C68"/>
    <w:rsid w:val="0074741F"/>
    <w:rsid w:val="007478E4"/>
    <w:rsid w:val="007516A2"/>
    <w:rsid w:val="00760202"/>
    <w:rsid w:val="00760903"/>
    <w:rsid w:val="00762345"/>
    <w:rsid w:val="007671F7"/>
    <w:rsid w:val="0076780D"/>
    <w:rsid w:val="007759B7"/>
    <w:rsid w:val="00777E0D"/>
    <w:rsid w:val="007826EA"/>
    <w:rsid w:val="0079194D"/>
    <w:rsid w:val="00793E91"/>
    <w:rsid w:val="007977F8"/>
    <w:rsid w:val="007A0B56"/>
    <w:rsid w:val="007A1BEF"/>
    <w:rsid w:val="007A39F1"/>
    <w:rsid w:val="007A7CED"/>
    <w:rsid w:val="007B3D98"/>
    <w:rsid w:val="007B41D6"/>
    <w:rsid w:val="007B4365"/>
    <w:rsid w:val="007B4F7A"/>
    <w:rsid w:val="007B7592"/>
    <w:rsid w:val="007C3556"/>
    <w:rsid w:val="007C4057"/>
    <w:rsid w:val="007C4EF9"/>
    <w:rsid w:val="007C579D"/>
    <w:rsid w:val="007C7C7B"/>
    <w:rsid w:val="007D1344"/>
    <w:rsid w:val="007D4DCE"/>
    <w:rsid w:val="007E1C77"/>
    <w:rsid w:val="007E2FA4"/>
    <w:rsid w:val="007E7B9F"/>
    <w:rsid w:val="00804092"/>
    <w:rsid w:val="00804AE2"/>
    <w:rsid w:val="00810DAB"/>
    <w:rsid w:val="0081258E"/>
    <w:rsid w:val="00814B4F"/>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64215"/>
    <w:rsid w:val="0086742F"/>
    <w:rsid w:val="008700F8"/>
    <w:rsid w:val="00871966"/>
    <w:rsid w:val="00873A28"/>
    <w:rsid w:val="0087646E"/>
    <w:rsid w:val="0087685F"/>
    <w:rsid w:val="00877049"/>
    <w:rsid w:val="00877B32"/>
    <w:rsid w:val="00877B73"/>
    <w:rsid w:val="00877C98"/>
    <w:rsid w:val="0088030F"/>
    <w:rsid w:val="00881503"/>
    <w:rsid w:val="00892DB5"/>
    <w:rsid w:val="0089339D"/>
    <w:rsid w:val="008A24A5"/>
    <w:rsid w:val="008A39F0"/>
    <w:rsid w:val="008A5EAB"/>
    <w:rsid w:val="008B5B85"/>
    <w:rsid w:val="008B62CA"/>
    <w:rsid w:val="008B685E"/>
    <w:rsid w:val="008C0DB8"/>
    <w:rsid w:val="008C16C0"/>
    <w:rsid w:val="008C26E5"/>
    <w:rsid w:val="008C2876"/>
    <w:rsid w:val="008C2F6A"/>
    <w:rsid w:val="008C4DD3"/>
    <w:rsid w:val="008C52ED"/>
    <w:rsid w:val="008C6891"/>
    <w:rsid w:val="008D04FE"/>
    <w:rsid w:val="008D20BB"/>
    <w:rsid w:val="008E0A3D"/>
    <w:rsid w:val="008E4059"/>
    <w:rsid w:val="008F1C2A"/>
    <w:rsid w:val="008F48E1"/>
    <w:rsid w:val="00911DAD"/>
    <w:rsid w:val="00917FB5"/>
    <w:rsid w:val="009246B3"/>
    <w:rsid w:val="00932964"/>
    <w:rsid w:val="009335EB"/>
    <w:rsid w:val="00934745"/>
    <w:rsid w:val="00937F8D"/>
    <w:rsid w:val="00942BE8"/>
    <w:rsid w:val="00942DD6"/>
    <w:rsid w:val="0094515F"/>
    <w:rsid w:val="0094685E"/>
    <w:rsid w:val="00961255"/>
    <w:rsid w:val="00961396"/>
    <w:rsid w:val="00962A9D"/>
    <w:rsid w:val="00964C79"/>
    <w:rsid w:val="00965B18"/>
    <w:rsid w:val="00970896"/>
    <w:rsid w:val="0097242D"/>
    <w:rsid w:val="00972A45"/>
    <w:rsid w:val="00972C98"/>
    <w:rsid w:val="00981A93"/>
    <w:rsid w:val="00984775"/>
    <w:rsid w:val="00985292"/>
    <w:rsid w:val="0098623A"/>
    <w:rsid w:val="009864DD"/>
    <w:rsid w:val="009868F6"/>
    <w:rsid w:val="00990EFA"/>
    <w:rsid w:val="00996C77"/>
    <w:rsid w:val="009A35D9"/>
    <w:rsid w:val="009A37D1"/>
    <w:rsid w:val="009A4658"/>
    <w:rsid w:val="009A4936"/>
    <w:rsid w:val="009B1DDE"/>
    <w:rsid w:val="009B436F"/>
    <w:rsid w:val="009B5D6F"/>
    <w:rsid w:val="009C089C"/>
    <w:rsid w:val="009C218E"/>
    <w:rsid w:val="009C223A"/>
    <w:rsid w:val="009C4241"/>
    <w:rsid w:val="009C4AB2"/>
    <w:rsid w:val="009C5210"/>
    <w:rsid w:val="009C6525"/>
    <w:rsid w:val="009C674C"/>
    <w:rsid w:val="009E4017"/>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68"/>
    <w:rsid w:val="00A35DBA"/>
    <w:rsid w:val="00A373DD"/>
    <w:rsid w:val="00A42472"/>
    <w:rsid w:val="00A429A9"/>
    <w:rsid w:val="00A45FB6"/>
    <w:rsid w:val="00A504F8"/>
    <w:rsid w:val="00A505DD"/>
    <w:rsid w:val="00A50A8F"/>
    <w:rsid w:val="00A51476"/>
    <w:rsid w:val="00A51F54"/>
    <w:rsid w:val="00A556EE"/>
    <w:rsid w:val="00A55F28"/>
    <w:rsid w:val="00A57C1D"/>
    <w:rsid w:val="00A60B9A"/>
    <w:rsid w:val="00A61597"/>
    <w:rsid w:val="00A63DD0"/>
    <w:rsid w:val="00A65801"/>
    <w:rsid w:val="00A67EDE"/>
    <w:rsid w:val="00A70171"/>
    <w:rsid w:val="00A724C5"/>
    <w:rsid w:val="00A7422A"/>
    <w:rsid w:val="00A87A0E"/>
    <w:rsid w:val="00A91394"/>
    <w:rsid w:val="00A913E0"/>
    <w:rsid w:val="00A9199A"/>
    <w:rsid w:val="00A91CE9"/>
    <w:rsid w:val="00A92A59"/>
    <w:rsid w:val="00A95F12"/>
    <w:rsid w:val="00AA113B"/>
    <w:rsid w:val="00AA11C5"/>
    <w:rsid w:val="00AB1535"/>
    <w:rsid w:val="00AB4C05"/>
    <w:rsid w:val="00AC082E"/>
    <w:rsid w:val="00AC09E1"/>
    <w:rsid w:val="00AC304D"/>
    <w:rsid w:val="00AC622C"/>
    <w:rsid w:val="00AD3664"/>
    <w:rsid w:val="00AD43FD"/>
    <w:rsid w:val="00AD6B25"/>
    <w:rsid w:val="00AE00C3"/>
    <w:rsid w:val="00AE07EC"/>
    <w:rsid w:val="00AE1A7E"/>
    <w:rsid w:val="00AE7825"/>
    <w:rsid w:val="00AF361D"/>
    <w:rsid w:val="00AF57CF"/>
    <w:rsid w:val="00AF6987"/>
    <w:rsid w:val="00AF6EC6"/>
    <w:rsid w:val="00B042B8"/>
    <w:rsid w:val="00B207ED"/>
    <w:rsid w:val="00B20E6B"/>
    <w:rsid w:val="00B23AA6"/>
    <w:rsid w:val="00B25F4C"/>
    <w:rsid w:val="00B266B4"/>
    <w:rsid w:val="00B30B3D"/>
    <w:rsid w:val="00B31B90"/>
    <w:rsid w:val="00B32E89"/>
    <w:rsid w:val="00B364B7"/>
    <w:rsid w:val="00B3759D"/>
    <w:rsid w:val="00B405EC"/>
    <w:rsid w:val="00B41BA6"/>
    <w:rsid w:val="00B47FAC"/>
    <w:rsid w:val="00B50C19"/>
    <w:rsid w:val="00B52657"/>
    <w:rsid w:val="00B5350A"/>
    <w:rsid w:val="00B57F19"/>
    <w:rsid w:val="00B60EAD"/>
    <w:rsid w:val="00B6180E"/>
    <w:rsid w:val="00B63FF1"/>
    <w:rsid w:val="00B671C7"/>
    <w:rsid w:val="00B67F36"/>
    <w:rsid w:val="00B72A24"/>
    <w:rsid w:val="00B735DF"/>
    <w:rsid w:val="00B76FCA"/>
    <w:rsid w:val="00B84932"/>
    <w:rsid w:val="00B856AF"/>
    <w:rsid w:val="00B976C7"/>
    <w:rsid w:val="00BA0138"/>
    <w:rsid w:val="00BA1538"/>
    <w:rsid w:val="00BA2FFF"/>
    <w:rsid w:val="00BA37A8"/>
    <w:rsid w:val="00BA54ED"/>
    <w:rsid w:val="00BA5CC3"/>
    <w:rsid w:val="00BB3EDB"/>
    <w:rsid w:val="00BD43A4"/>
    <w:rsid w:val="00BD7336"/>
    <w:rsid w:val="00BD77D9"/>
    <w:rsid w:val="00BE1BCF"/>
    <w:rsid w:val="00BE312D"/>
    <w:rsid w:val="00BE3272"/>
    <w:rsid w:val="00BF21D6"/>
    <w:rsid w:val="00C032CD"/>
    <w:rsid w:val="00C036F9"/>
    <w:rsid w:val="00C109F5"/>
    <w:rsid w:val="00C111FA"/>
    <w:rsid w:val="00C1744A"/>
    <w:rsid w:val="00C21211"/>
    <w:rsid w:val="00C304D7"/>
    <w:rsid w:val="00C32EE2"/>
    <w:rsid w:val="00C33291"/>
    <w:rsid w:val="00C37239"/>
    <w:rsid w:val="00C37588"/>
    <w:rsid w:val="00C41C30"/>
    <w:rsid w:val="00C46C6C"/>
    <w:rsid w:val="00C51620"/>
    <w:rsid w:val="00C52080"/>
    <w:rsid w:val="00C54877"/>
    <w:rsid w:val="00C55EFC"/>
    <w:rsid w:val="00C56F8E"/>
    <w:rsid w:val="00C572DA"/>
    <w:rsid w:val="00C61EBD"/>
    <w:rsid w:val="00C620F1"/>
    <w:rsid w:val="00C628D7"/>
    <w:rsid w:val="00C6468C"/>
    <w:rsid w:val="00C72117"/>
    <w:rsid w:val="00C823B3"/>
    <w:rsid w:val="00C83ED6"/>
    <w:rsid w:val="00C843C1"/>
    <w:rsid w:val="00C8488C"/>
    <w:rsid w:val="00C84BD7"/>
    <w:rsid w:val="00C85764"/>
    <w:rsid w:val="00C87419"/>
    <w:rsid w:val="00C90988"/>
    <w:rsid w:val="00C92951"/>
    <w:rsid w:val="00C93D16"/>
    <w:rsid w:val="00C94EB5"/>
    <w:rsid w:val="00C95670"/>
    <w:rsid w:val="00C960B7"/>
    <w:rsid w:val="00C964B1"/>
    <w:rsid w:val="00C96C71"/>
    <w:rsid w:val="00CA3C55"/>
    <w:rsid w:val="00CA4F76"/>
    <w:rsid w:val="00CA64CC"/>
    <w:rsid w:val="00CB39A5"/>
    <w:rsid w:val="00CB5051"/>
    <w:rsid w:val="00CC2CA5"/>
    <w:rsid w:val="00CD314D"/>
    <w:rsid w:val="00CD6AB8"/>
    <w:rsid w:val="00CE1C27"/>
    <w:rsid w:val="00CE5C99"/>
    <w:rsid w:val="00CE7085"/>
    <w:rsid w:val="00CF0494"/>
    <w:rsid w:val="00CF4D1A"/>
    <w:rsid w:val="00CF63BD"/>
    <w:rsid w:val="00CF7E33"/>
    <w:rsid w:val="00D01670"/>
    <w:rsid w:val="00D02298"/>
    <w:rsid w:val="00D06FB2"/>
    <w:rsid w:val="00D07BA8"/>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30B8"/>
    <w:rsid w:val="00D4649C"/>
    <w:rsid w:val="00D50990"/>
    <w:rsid w:val="00D52558"/>
    <w:rsid w:val="00D601D8"/>
    <w:rsid w:val="00D6162B"/>
    <w:rsid w:val="00D66001"/>
    <w:rsid w:val="00D66B52"/>
    <w:rsid w:val="00D711DE"/>
    <w:rsid w:val="00D814C6"/>
    <w:rsid w:val="00D847DE"/>
    <w:rsid w:val="00D9048C"/>
    <w:rsid w:val="00D95B02"/>
    <w:rsid w:val="00D97086"/>
    <w:rsid w:val="00DA0CE8"/>
    <w:rsid w:val="00DA6F7F"/>
    <w:rsid w:val="00DA6FFF"/>
    <w:rsid w:val="00DA79DE"/>
    <w:rsid w:val="00DB09B7"/>
    <w:rsid w:val="00DB65E0"/>
    <w:rsid w:val="00DC1663"/>
    <w:rsid w:val="00DC1839"/>
    <w:rsid w:val="00DC2A66"/>
    <w:rsid w:val="00DC457B"/>
    <w:rsid w:val="00DC4A83"/>
    <w:rsid w:val="00DC7931"/>
    <w:rsid w:val="00DD645D"/>
    <w:rsid w:val="00DD7A92"/>
    <w:rsid w:val="00DE52D3"/>
    <w:rsid w:val="00DE5839"/>
    <w:rsid w:val="00DE59B7"/>
    <w:rsid w:val="00DF09A8"/>
    <w:rsid w:val="00DF56F2"/>
    <w:rsid w:val="00DF73BB"/>
    <w:rsid w:val="00E03778"/>
    <w:rsid w:val="00E04A08"/>
    <w:rsid w:val="00E0725F"/>
    <w:rsid w:val="00E13F8A"/>
    <w:rsid w:val="00E20AFE"/>
    <w:rsid w:val="00E21C3E"/>
    <w:rsid w:val="00E23DC5"/>
    <w:rsid w:val="00E24674"/>
    <w:rsid w:val="00E2589F"/>
    <w:rsid w:val="00E278EC"/>
    <w:rsid w:val="00E42B01"/>
    <w:rsid w:val="00E446F2"/>
    <w:rsid w:val="00E5252A"/>
    <w:rsid w:val="00E54C71"/>
    <w:rsid w:val="00E568FF"/>
    <w:rsid w:val="00E57235"/>
    <w:rsid w:val="00E57765"/>
    <w:rsid w:val="00E6204D"/>
    <w:rsid w:val="00E62C0B"/>
    <w:rsid w:val="00E62F4B"/>
    <w:rsid w:val="00E65073"/>
    <w:rsid w:val="00E65B6C"/>
    <w:rsid w:val="00E7123D"/>
    <w:rsid w:val="00E805AA"/>
    <w:rsid w:val="00E85A98"/>
    <w:rsid w:val="00E9439C"/>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4176"/>
    <w:rsid w:val="00F05CC6"/>
    <w:rsid w:val="00F128A5"/>
    <w:rsid w:val="00F2204B"/>
    <w:rsid w:val="00F30887"/>
    <w:rsid w:val="00F325C8"/>
    <w:rsid w:val="00F32C69"/>
    <w:rsid w:val="00F34766"/>
    <w:rsid w:val="00F34D8A"/>
    <w:rsid w:val="00F36303"/>
    <w:rsid w:val="00F42C77"/>
    <w:rsid w:val="00F431B5"/>
    <w:rsid w:val="00F44962"/>
    <w:rsid w:val="00F46AB1"/>
    <w:rsid w:val="00F50CED"/>
    <w:rsid w:val="00F5275C"/>
    <w:rsid w:val="00F63F78"/>
    <w:rsid w:val="00F809FC"/>
    <w:rsid w:val="00F82DC2"/>
    <w:rsid w:val="00F851C0"/>
    <w:rsid w:val="00F87E19"/>
    <w:rsid w:val="00F93B44"/>
    <w:rsid w:val="00F96C32"/>
    <w:rsid w:val="00FA33E9"/>
    <w:rsid w:val="00FA420C"/>
    <w:rsid w:val="00FB166A"/>
    <w:rsid w:val="00FB3F79"/>
    <w:rsid w:val="00FB4D6E"/>
    <w:rsid w:val="00FC07A6"/>
    <w:rsid w:val="00FC3089"/>
    <w:rsid w:val="00FC38EC"/>
    <w:rsid w:val="00FC5343"/>
    <w:rsid w:val="00FC75EF"/>
    <w:rsid w:val="00FD0DF6"/>
    <w:rsid w:val="00FD1160"/>
    <w:rsid w:val="00FD229B"/>
    <w:rsid w:val="00FD564A"/>
    <w:rsid w:val="00FE6765"/>
    <w:rsid w:val="00FF2EB6"/>
    <w:rsid w:val="00FF411C"/>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94515F"/>
    <w:rPr>
      <w:color w:val="605E5C"/>
      <w:shd w:val="clear" w:color="auto" w:fill="E1DFDD"/>
    </w:rPr>
  </w:style>
  <w:style w:type="character" w:customStyle="1" w:styleId="cf01">
    <w:name w:val="cf01"/>
    <w:basedOn w:val="Numatytasispastraiposriftas"/>
    <w:rsid w:val="0094515F"/>
    <w:rPr>
      <w:rFonts w:ascii="Segoe UI" w:hAnsi="Segoe UI" w:cs="Segoe UI" w:hint="default"/>
      <w:color w:val="FF0000"/>
      <w:sz w:val="18"/>
      <w:szCs w:val="18"/>
    </w:rPr>
  </w:style>
  <w:style w:type="character" w:customStyle="1" w:styleId="cf11">
    <w:name w:val="cf11"/>
    <w:basedOn w:val="Numatytasispastraiposriftas"/>
    <w:rsid w:val="0094515F"/>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94515F"/>
    <w:rPr>
      <w:color w:val="605E5C"/>
      <w:shd w:val="clear" w:color="auto" w:fill="E1DFDD"/>
    </w:rPr>
  </w:style>
  <w:style w:type="character" w:styleId="Perirtashipersaitas">
    <w:name w:val="FollowedHyperlink"/>
    <w:basedOn w:val="Numatytasispastraiposriftas"/>
    <w:uiPriority w:val="99"/>
    <w:semiHidden/>
    <w:unhideWhenUsed/>
    <w:rsid w:val="0094515F"/>
    <w:rPr>
      <w:color w:val="954F72" w:themeColor="followedHyperlink"/>
      <w:u w:val="single"/>
    </w:rPr>
  </w:style>
  <w:style w:type="character" w:customStyle="1" w:styleId="ui-provider">
    <w:name w:val="ui-provider"/>
    <w:basedOn w:val="Numatytasispastraiposriftas"/>
    <w:rsid w:val="0094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ffc31d40170011ee9f7ec2ffce8b47b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fc31d40170011ee9f7ec2ffce8b47b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samaviciu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162DD40D849E3930A9E05D3D7D8B4"/>
        <w:category>
          <w:name w:val="General"/>
          <w:gallery w:val="placeholder"/>
        </w:category>
        <w:types>
          <w:type w:val="bbPlcHdr"/>
        </w:types>
        <w:behaviors>
          <w:behavior w:val="content"/>
        </w:behaviors>
        <w:guid w:val="{CE4EB2F8-11B1-4310-8854-C87EA84F1EF5}"/>
      </w:docPartPr>
      <w:docPartBody>
        <w:p w:rsidR="00C84E72" w:rsidRDefault="00C84E72"/>
      </w:docPartBody>
    </w:docPart>
    <w:docPart>
      <w:docPartPr>
        <w:name w:val="057052A476C04CBBB818CE90956F7542"/>
        <w:category>
          <w:name w:val="General"/>
          <w:gallery w:val="placeholder"/>
        </w:category>
        <w:types>
          <w:type w:val="bbPlcHdr"/>
        </w:types>
        <w:behaviors>
          <w:behavior w:val="content"/>
        </w:behaviors>
        <w:guid w:val="{97D5E63F-BCB0-4CB4-B45F-1FE712A72806}"/>
      </w:docPartPr>
      <w:docPartBody>
        <w:p w:rsidR="00C84E72" w:rsidRDefault="00C84E72"/>
      </w:docPartBody>
    </w:docPart>
    <w:docPart>
      <w:docPartPr>
        <w:name w:val="93B92736F2B640BAB362D801F9F42C70"/>
        <w:category>
          <w:name w:val="General"/>
          <w:gallery w:val="placeholder"/>
        </w:category>
        <w:types>
          <w:type w:val="bbPlcHdr"/>
        </w:types>
        <w:behaviors>
          <w:behavior w:val="content"/>
        </w:behaviors>
        <w:guid w:val="{22DA6DAC-BAE2-469D-B25A-B0FEE43D7B1B}"/>
      </w:docPartPr>
      <w:docPartBody>
        <w:p w:rsidR="00C84E72" w:rsidRDefault="00C84E72"/>
      </w:docPartBody>
    </w:docPart>
    <w:docPart>
      <w:docPartPr>
        <w:name w:val="AE65D74E8E4C42BF8F05B4C14E932180"/>
        <w:category>
          <w:name w:val="General"/>
          <w:gallery w:val="placeholder"/>
        </w:category>
        <w:types>
          <w:type w:val="bbPlcHdr"/>
        </w:types>
        <w:behaviors>
          <w:behavior w:val="content"/>
        </w:behaviors>
        <w:guid w:val="{22158A9C-5486-4640-981F-1DB56780A6A9}"/>
      </w:docPartPr>
      <w:docPartBody>
        <w:p w:rsidR="00C84E72" w:rsidRDefault="00C84E72"/>
      </w:docPartBody>
    </w:docPart>
    <w:docPart>
      <w:docPartPr>
        <w:name w:val="C2021AEB15324A24983809142F2D477E"/>
        <w:category>
          <w:name w:val="General"/>
          <w:gallery w:val="placeholder"/>
        </w:category>
        <w:types>
          <w:type w:val="bbPlcHdr"/>
        </w:types>
        <w:behaviors>
          <w:behavior w:val="content"/>
        </w:behaviors>
        <w:guid w:val="{909AA431-9570-4B96-AEA8-5A6FFAA35E4C}"/>
      </w:docPartPr>
      <w:docPartBody>
        <w:p w:rsidR="00C84E72" w:rsidRDefault="00C84E72"/>
      </w:docPartBody>
    </w:docPart>
    <w:docPart>
      <w:docPartPr>
        <w:name w:val="A80B9439444C482E9AB9AD1513D65C1D"/>
        <w:category>
          <w:name w:val="General"/>
          <w:gallery w:val="placeholder"/>
        </w:category>
        <w:types>
          <w:type w:val="bbPlcHdr"/>
        </w:types>
        <w:behaviors>
          <w:behavior w:val="content"/>
        </w:behaviors>
        <w:guid w:val="{B7213C87-02F2-4CF9-B8AA-5AAE186030C6}"/>
      </w:docPartPr>
      <w:docPartBody>
        <w:p w:rsidR="00C84E72" w:rsidRDefault="00C84E72"/>
      </w:docPartBody>
    </w:docPart>
    <w:docPart>
      <w:docPartPr>
        <w:name w:val="0C2CA15586944E05B9DC82FAEEFD8968"/>
        <w:category>
          <w:name w:val="General"/>
          <w:gallery w:val="placeholder"/>
        </w:category>
        <w:types>
          <w:type w:val="bbPlcHdr"/>
        </w:types>
        <w:behaviors>
          <w:behavior w:val="content"/>
        </w:behaviors>
        <w:guid w:val="{79718FA9-1EA7-41AF-9D8A-22A1EFD4EE5A}"/>
      </w:docPartPr>
      <w:docPartBody>
        <w:p w:rsidR="00C84E72" w:rsidRDefault="00C84E72"/>
      </w:docPartBody>
    </w:docPart>
    <w:docPart>
      <w:docPartPr>
        <w:name w:val="85C7D8785B144E3C812F704FBBAFB5D6"/>
        <w:category>
          <w:name w:val="General"/>
          <w:gallery w:val="placeholder"/>
        </w:category>
        <w:types>
          <w:type w:val="bbPlcHdr"/>
        </w:types>
        <w:behaviors>
          <w:behavior w:val="content"/>
        </w:behaviors>
        <w:guid w:val="{FA6837C1-1BAE-4230-93C8-8648DE05D0C8}"/>
      </w:docPartPr>
      <w:docPartBody>
        <w:p w:rsidR="00C84E72" w:rsidRDefault="00C84E72"/>
      </w:docPartBody>
    </w:docPart>
    <w:docPart>
      <w:docPartPr>
        <w:name w:val="98DF626DF2794BDFBF2AEDCAB5BDB938"/>
        <w:category>
          <w:name w:val="General"/>
          <w:gallery w:val="placeholder"/>
        </w:category>
        <w:types>
          <w:type w:val="bbPlcHdr"/>
        </w:types>
        <w:behaviors>
          <w:behavior w:val="content"/>
        </w:behaviors>
        <w:guid w:val="{97C7A896-7712-4FB5-9152-CC6D778B9EFE}"/>
      </w:docPartPr>
      <w:docPartBody>
        <w:p w:rsidR="00C84E72" w:rsidRDefault="00C84E72"/>
      </w:docPartBody>
    </w:docPart>
    <w:docPart>
      <w:docPartPr>
        <w:name w:val="5ED21CD7EAC54CC49334D24B78B6A7B2"/>
        <w:category>
          <w:name w:val="General"/>
          <w:gallery w:val="placeholder"/>
        </w:category>
        <w:types>
          <w:type w:val="bbPlcHdr"/>
        </w:types>
        <w:behaviors>
          <w:behavior w:val="content"/>
        </w:behaviors>
        <w:guid w:val="{0E924B90-14A1-4AF0-892D-926F0B12DBB2}"/>
      </w:docPartPr>
      <w:docPartBody>
        <w:p w:rsidR="00C84E72" w:rsidRDefault="00C84E72"/>
      </w:docPartBody>
    </w:docPart>
    <w:docPart>
      <w:docPartPr>
        <w:name w:val="D98EF5722F9A443CB9C9ED0A40C5D38D"/>
        <w:category>
          <w:name w:val="General"/>
          <w:gallery w:val="placeholder"/>
        </w:category>
        <w:types>
          <w:type w:val="bbPlcHdr"/>
        </w:types>
        <w:behaviors>
          <w:behavior w:val="content"/>
        </w:behaviors>
        <w:guid w:val="{FFDDE94C-7AF6-49C2-B1E0-B747BEEC50E3}"/>
      </w:docPartPr>
      <w:docPartBody>
        <w:p w:rsidR="00C84E72" w:rsidRDefault="00C84E72"/>
      </w:docPartBody>
    </w:docPart>
    <w:docPart>
      <w:docPartPr>
        <w:name w:val="43D709E110BA4F83ABC6D6A3FF88B714"/>
        <w:category>
          <w:name w:val="General"/>
          <w:gallery w:val="placeholder"/>
        </w:category>
        <w:types>
          <w:type w:val="bbPlcHdr"/>
        </w:types>
        <w:behaviors>
          <w:behavior w:val="content"/>
        </w:behaviors>
        <w:guid w:val="{E79A2542-8F9E-4EC4-9C9B-04FDDCAC28FC}"/>
      </w:docPartPr>
      <w:docPartBody>
        <w:p w:rsidR="00C84E72" w:rsidRDefault="00C84E72"/>
      </w:docPartBody>
    </w:docPart>
    <w:docPart>
      <w:docPartPr>
        <w:name w:val="53C28820464949EBB66CA2BC0B111C43"/>
        <w:category>
          <w:name w:val="General"/>
          <w:gallery w:val="placeholder"/>
        </w:category>
        <w:types>
          <w:type w:val="bbPlcHdr"/>
        </w:types>
        <w:behaviors>
          <w:behavior w:val="content"/>
        </w:behaviors>
        <w:guid w:val="{001FC568-AD1D-4190-91B8-1FE952B55ED3}"/>
      </w:docPartPr>
      <w:docPartBody>
        <w:p w:rsidR="00C84E72" w:rsidRDefault="00C84E72"/>
      </w:docPartBody>
    </w:docPart>
    <w:docPart>
      <w:docPartPr>
        <w:name w:val="B98F3788F23241F992F210219D52ECB1"/>
        <w:category>
          <w:name w:val="General"/>
          <w:gallery w:val="placeholder"/>
        </w:category>
        <w:types>
          <w:type w:val="bbPlcHdr"/>
        </w:types>
        <w:behaviors>
          <w:behavior w:val="content"/>
        </w:behaviors>
        <w:guid w:val="{77DE8859-3672-4772-82AC-A4D0130E720E}"/>
      </w:docPartPr>
      <w:docPartBody>
        <w:p w:rsidR="00C84E72" w:rsidRDefault="00C84E72"/>
      </w:docPartBody>
    </w:docPart>
    <w:docPart>
      <w:docPartPr>
        <w:name w:val="7100478EE1474141A2F611BB0FA5321E"/>
        <w:category>
          <w:name w:val="General"/>
          <w:gallery w:val="placeholder"/>
        </w:category>
        <w:types>
          <w:type w:val="bbPlcHdr"/>
        </w:types>
        <w:behaviors>
          <w:behavior w:val="content"/>
        </w:behaviors>
        <w:guid w:val="{A487E8FF-53C6-4912-8DBF-509467E323CD}"/>
      </w:docPartPr>
      <w:docPartBody>
        <w:p w:rsidR="00C84E72" w:rsidRDefault="00C84E72"/>
      </w:docPartBody>
    </w:docPart>
    <w:docPart>
      <w:docPartPr>
        <w:name w:val="9E177D5E80694D7CBBDDEE55346C35E1"/>
        <w:category>
          <w:name w:val="General"/>
          <w:gallery w:val="placeholder"/>
        </w:category>
        <w:types>
          <w:type w:val="bbPlcHdr"/>
        </w:types>
        <w:behaviors>
          <w:behavior w:val="content"/>
        </w:behaviors>
        <w:guid w:val="{1B53E505-0519-4D46-B757-31E500E4A7F2}"/>
      </w:docPartPr>
      <w:docPartBody>
        <w:p w:rsidR="00C84E72" w:rsidRDefault="00C84E72"/>
      </w:docPartBody>
    </w:docPart>
    <w:docPart>
      <w:docPartPr>
        <w:name w:val="8CEF84EF51F441369DFC28F4D6D360F9"/>
        <w:category>
          <w:name w:val="General"/>
          <w:gallery w:val="placeholder"/>
        </w:category>
        <w:types>
          <w:type w:val="bbPlcHdr"/>
        </w:types>
        <w:behaviors>
          <w:behavior w:val="content"/>
        </w:behaviors>
        <w:guid w:val="{87FDC3E4-4CBA-43B4-9EC1-6F029F508F81}"/>
      </w:docPartPr>
      <w:docPartBody>
        <w:p w:rsidR="00C84E72" w:rsidRDefault="00C84E72"/>
      </w:docPartBody>
    </w:docPart>
    <w:docPart>
      <w:docPartPr>
        <w:name w:val="0AEB1BC65A0F4EDE9F2CC13A8E893862"/>
        <w:category>
          <w:name w:val="General"/>
          <w:gallery w:val="placeholder"/>
        </w:category>
        <w:types>
          <w:type w:val="bbPlcHdr"/>
        </w:types>
        <w:behaviors>
          <w:behavior w:val="content"/>
        </w:behaviors>
        <w:guid w:val="{836E1FF2-F06D-4C51-9F5A-ED18BAF586FC}"/>
      </w:docPartPr>
      <w:docPartBody>
        <w:p w:rsidR="00C84E72" w:rsidRDefault="00C84E72"/>
      </w:docPartBody>
    </w:docPart>
    <w:docPart>
      <w:docPartPr>
        <w:name w:val="3D0C95CA65104E26A07A08C8BB402711"/>
        <w:category>
          <w:name w:val="General"/>
          <w:gallery w:val="placeholder"/>
        </w:category>
        <w:types>
          <w:type w:val="bbPlcHdr"/>
        </w:types>
        <w:behaviors>
          <w:behavior w:val="content"/>
        </w:behaviors>
        <w:guid w:val="{B75F0E5F-3AF8-40E8-B0E3-B7F4A4D94FA3}"/>
      </w:docPartPr>
      <w:docPartBody>
        <w:p w:rsidR="00C84E72" w:rsidRDefault="00C84E72"/>
      </w:docPartBody>
    </w:docPart>
    <w:docPart>
      <w:docPartPr>
        <w:name w:val="D14642F5B6944621BACB5EB9E7EDD207"/>
        <w:category>
          <w:name w:val="General"/>
          <w:gallery w:val="placeholder"/>
        </w:category>
        <w:types>
          <w:type w:val="bbPlcHdr"/>
        </w:types>
        <w:behaviors>
          <w:behavior w:val="content"/>
        </w:behaviors>
        <w:guid w:val="{386C4444-DB66-4791-8068-637508FD0941}"/>
      </w:docPartPr>
      <w:docPartBody>
        <w:p w:rsidR="00C84E72" w:rsidRDefault="00C84E72"/>
      </w:docPartBody>
    </w:docPart>
    <w:docPart>
      <w:docPartPr>
        <w:name w:val="79B40144D46748C5ADD3F93F955160AE"/>
        <w:category>
          <w:name w:val="General"/>
          <w:gallery w:val="placeholder"/>
        </w:category>
        <w:types>
          <w:type w:val="bbPlcHdr"/>
        </w:types>
        <w:behaviors>
          <w:behavior w:val="content"/>
        </w:behaviors>
        <w:guid w:val="{B49008E6-399E-42E8-929C-497D97BE07D8}"/>
      </w:docPartPr>
      <w:docPartBody>
        <w:p w:rsidR="00C84E72" w:rsidRDefault="00C84E72"/>
      </w:docPartBody>
    </w:docPart>
    <w:docPart>
      <w:docPartPr>
        <w:name w:val="99E0A1DCABBC46459298156C59834569"/>
        <w:category>
          <w:name w:val="General"/>
          <w:gallery w:val="placeholder"/>
        </w:category>
        <w:types>
          <w:type w:val="bbPlcHdr"/>
        </w:types>
        <w:behaviors>
          <w:behavior w:val="content"/>
        </w:behaviors>
        <w:guid w:val="{67BD9748-B14C-46E8-A0D8-1155F72126FF}"/>
      </w:docPartPr>
      <w:docPartBody>
        <w:p w:rsidR="00C84E72" w:rsidRDefault="00C84E72"/>
      </w:docPartBody>
    </w:docPart>
    <w:docPart>
      <w:docPartPr>
        <w:name w:val="FE63A95355AC4E6CAE680B61333C58F3"/>
        <w:category>
          <w:name w:val="General"/>
          <w:gallery w:val="placeholder"/>
        </w:category>
        <w:types>
          <w:type w:val="bbPlcHdr"/>
        </w:types>
        <w:behaviors>
          <w:behavior w:val="content"/>
        </w:behaviors>
        <w:guid w:val="{41516F3C-E27E-4D52-976E-5030E4BC2FD8}"/>
      </w:docPartPr>
      <w:docPartBody>
        <w:p w:rsidR="00C84E72" w:rsidRDefault="00C84E72"/>
      </w:docPartBody>
    </w:docPart>
    <w:docPart>
      <w:docPartPr>
        <w:name w:val="F788A77E7A3A4384901C4ECFC55D1FC5"/>
        <w:category>
          <w:name w:val="General"/>
          <w:gallery w:val="placeholder"/>
        </w:category>
        <w:types>
          <w:type w:val="bbPlcHdr"/>
        </w:types>
        <w:behaviors>
          <w:behavior w:val="content"/>
        </w:behaviors>
        <w:guid w:val="{CBA4A73C-3CE5-4C97-9090-F35043D16E40}"/>
      </w:docPartPr>
      <w:docPartBody>
        <w:p w:rsidR="00C84E72" w:rsidRDefault="00C84E72"/>
      </w:docPartBody>
    </w:docPart>
    <w:docPart>
      <w:docPartPr>
        <w:name w:val="58800E71848A4B1A8864EFD0FEA7BE26"/>
        <w:category>
          <w:name w:val="General"/>
          <w:gallery w:val="placeholder"/>
        </w:category>
        <w:types>
          <w:type w:val="bbPlcHdr"/>
        </w:types>
        <w:behaviors>
          <w:behavior w:val="content"/>
        </w:behaviors>
        <w:guid w:val="{B4071F1E-59FF-4450-8F88-4C06D35B03C3}"/>
      </w:docPartPr>
      <w:docPartBody>
        <w:p w:rsidR="00C84E72" w:rsidRDefault="00C84E72"/>
      </w:docPartBody>
    </w:docPart>
    <w:docPart>
      <w:docPartPr>
        <w:name w:val="7EC35761B13A431E8A9A2676D33AA3C3"/>
        <w:category>
          <w:name w:val="General"/>
          <w:gallery w:val="placeholder"/>
        </w:category>
        <w:types>
          <w:type w:val="bbPlcHdr"/>
        </w:types>
        <w:behaviors>
          <w:behavior w:val="content"/>
        </w:behaviors>
        <w:guid w:val="{7E19DA0E-FA0B-4CA4-AF3B-B7AAF37D5BEA}"/>
      </w:docPartPr>
      <w:docPartBody>
        <w:p w:rsidR="00C84E72" w:rsidRDefault="00C84E72"/>
      </w:docPartBody>
    </w:docPart>
    <w:docPart>
      <w:docPartPr>
        <w:name w:val="DA7B2406A7D04FCDAE6407CCC4ED0746"/>
        <w:category>
          <w:name w:val="General"/>
          <w:gallery w:val="placeholder"/>
        </w:category>
        <w:types>
          <w:type w:val="bbPlcHdr"/>
        </w:types>
        <w:behaviors>
          <w:behavior w:val="content"/>
        </w:behaviors>
        <w:guid w:val="{F9E3C1F9-5D93-4CDA-B490-D5874297342F}"/>
      </w:docPartPr>
      <w:docPartBody>
        <w:p w:rsidR="00C84E72" w:rsidRDefault="00C84E72"/>
      </w:docPartBody>
    </w:docPart>
    <w:docPart>
      <w:docPartPr>
        <w:name w:val="CA93B818C6984485B657F5ED14482129"/>
        <w:category>
          <w:name w:val="General"/>
          <w:gallery w:val="placeholder"/>
        </w:category>
        <w:types>
          <w:type w:val="bbPlcHdr"/>
        </w:types>
        <w:behaviors>
          <w:behavior w:val="content"/>
        </w:behaviors>
        <w:guid w:val="{21763FDD-58E7-4ED4-AF50-457B783629E4}"/>
      </w:docPartPr>
      <w:docPartBody>
        <w:p w:rsidR="00C84E72" w:rsidRDefault="00C84E72"/>
      </w:docPartBody>
    </w:docPart>
    <w:docPart>
      <w:docPartPr>
        <w:name w:val="E1970AE88FE24726A2C57A16EC3812E0"/>
        <w:category>
          <w:name w:val="General"/>
          <w:gallery w:val="placeholder"/>
        </w:category>
        <w:types>
          <w:type w:val="bbPlcHdr"/>
        </w:types>
        <w:behaviors>
          <w:behavior w:val="content"/>
        </w:behaviors>
        <w:guid w:val="{CDB387D3-0795-4C42-BDC6-04C74CA9AD44}"/>
      </w:docPartPr>
      <w:docPartBody>
        <w:p w:rsidR="00C84E72" w:rsidRDefault="00C84E72"/>
      </w:docPartBody>
    </w:docPart>
    <w:docPart>
      <w:docPartPr>
        <w:name w:val="04FF3B7676624841804DF0BF4BA82F66"/>
        <w:category>
          <w:name w:val="General"/>
          <w:gallery w:val="placeholder"/>
        </w:category>
        <w:types>
          <w:type w:val="bbPlcHdr"/>
        </w:types>
        <w:behaviors>
          <w:behavior w:val="content"/>
        </w:behaviors>
        <w:guid w:val="{CB08AC21-D9B5-41E2-8FB8-D41883993E8D}"/>
      </w:docPartPr>
      <w:docPartBody>
        <w:p w:rsidR="00C84E72" w:rsidRDefault="00C84E72"/>
      </w:docPartBody>
    </w:docPart>
    <w:docPart>
      <w:docPartPr>
        <w:name w:val="5A47DD94930944F6AB707B0A18B089E7"/>
        <w:category>
          <w:name w:val="General"/>
          <w:gallery w:val="placeholder"/>
        </w:category>
        <w:types>
          <w:type w:val="bbPlcHdr"/>
        </w:types>
        <w:behaviors>
          <w:behavior w:val="content"/>
        </w:behaviors>
        <w:guid w:val="{493D4A6F-EC16-4533-B055-233D93C4C64D}"/>
      </w:docPartPr>
      <w:docPartBody>
        <w:p w:rsidR="00C84E72" w:rsidRDefault="00C84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8C"/>
    <w:rsid w:val="004C058C"/>
    <w:rsid w:val="00A65429"/>
    <w:rsid w:val="00BA0BA5"/>
    <w:rsid w:val="00C8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Rasa Šlikaitė</DisplayName>
        <AccountId>1356</AccountId>
        <AccountType/>
      </UserInfo>
      <UserInfo>
        <DisplayName>Marija Samavičiūtė</DisplayName>
        <AccountId>827</AccountId>
        <AccountType/>
      </UserInfo>
      <UserInfo>
        <DisplayName>Eglė Vizbarė</DisplayName>
        <AccountId>63</AccountId>
        <AccountType/>
      </UserInfo>
    </DmsPermissionsUsers>
    <DmsPermissionsConfid xmlns="f5ebda27-b626-448f-a7d1-d1cf5ad133fa">true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46AAE676-BE35-4097-8F01-562BCA3D6196}"/>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968A535C-71FF-4FD4-9960-4E58E4FBF3F6}"/>
</file>

<file path=docProps/app.xml><?xml version="1.0" encoding="utf-8"?>
<Properties xmlns="http://schemas.openxmlformats.org/officeDocument/2006/extended-properties" xmlns:vt="http://schemas.openxmlformats.org/officeDocument/2006/docPropsVTypes">
  <Template>Normal</Template>
  <TotalTime>1</TotalTime>
  <Pages>15</Pages>
  <Words>22718</Words>
  <Characters>12950</Characters>
  <Application>Microsoft Office Word</Application>
  <DocSecurity>4</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PIP 10-041-P</vt:lpstr>
      <vt:lpstr>Kvietimas teikti PIP 10-041-P</vt:lpstr>
    </vt:vector>
  </TitlesOfParts>
  <Company>HP Inc.</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10-041-P</dc:title>
  <dc:subject/>
  <dc:creator>Zita  Markevičienė</dc:creator>
  <cp:keywords/>
  <cp:lastModifiedBy>Rasa Šlikaitė</cp:lastModifiedBy>
  <cp:revision>2</cp:revision>
  <dcterms:created xsi:type="dcterms:W3CDTF">2023-09-15T06:53:00Z</dcterms:created>
  <dcterms:modified xsi:type="dcterms:W3CDTF">2023-09-15T06:53:00Z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1356;#Rasa Šlikaitė;#827;#Marija Samavičiūtė;#63;#Eglė Vizbarė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y fmtid="{D5CDD505-2E9C-101B-9397-08002B2CF9AE}" pid="9" name="DmsDocPrepDocSendRegReal">
    <vt:bool>false</vt:bool>
  </property>
</Properties>
</file>