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45FA07A" w:rsidR="007A39F1" w:rsidRPr="00873A28" w:rsidRDefault="00C07F8F"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„ILGALAIKĖS PRIEŽIŪROS DIENOS CENTRŲ ĮRENGIMAS, MOBILIŲ KOMANDŲ APRŪPINIMAS ĮRANGA IR TRANSPORTO PRIEMONĖMIS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CC92FE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A058C" w:rsidRPr="00C11C3E">
        <w:rPr>
          <w:rFonts w:ascii="Times New Roman" w:hAnsi="Times New Roman" w:cs="Times New Roman"/>
          <w:iCs/>
          <w:sz w:val="24"/>
          <w:szCs w:val="24"/>
        </w:rPr>
        <w:t>09-</w:t>
      </w:r>
      <w:r w:rsidR="00ED6131">
        <w:rPr>
          <w:rFonts w:ascii="Times New Roman" w:hAnsi="Times New Roman" w:cs="Times New Roman"/>
          <w:iCs/>
          <w:sz w:val="24"/>
          <w:szCs w:val="24"/>
        </w:rPr>
        <w:t>0</w:t>
      </w:r>
      <w:r w:rsidR="005A058C" w:rsidRPr="00C11C3E">
        <w:rPr>
          <w:rFonts w:ascii="Times New Roman" w:hAnsi="Times New Roman" w:cs="Times New Roman"/>
          <w:iCs/>
          <w:sz w:val="24"/>
          <w:szCs w:val="24"/>
        </w:rPr>
        <w:t>10-P</w:t>
      </w:r>
      <w:r w:rsidR="006E33E6" w:rsidRPr="00C11C3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1B182A4" w:rsidR="008B168C"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5A058C" w:rsidRPr="00C11C3E">
        <w:rPr>
          <w:rFonts w:ascii="Times New Roman" w:hAnsi="Times New Roman" w:cs="Times New Roman"/>
          <w:iCs/>
          <w:sz w:val="24"/>
          <w:szCs w:val="24"/>
        </w:rPr>
        <w:t xml:space="preserve">vadovaujantis </w:t>
      </w:r>
      <w:r w:rsidR="005A058C" w:rsidRPr="00C11C3E">
        <w:rPr>
          <w:rFonts w:ascii="Times New Roman" w:hAnsi="Times New Roman" w:cs="Times New Roman"/>
          <w:sz w:val="24"/>
          <w:szCs w:val="24"/>
        </w:rPr>
        <w:t>2022-2030 metų Sveikatos priežiūros kokybės ir efektyvumo didinimo programos pažangos priemonės</w:t>
      </w:r>
      <w:r w:rsidR="005A058C" w:rsidRPr="004C3FDA">
        <w:rPr>
          <w:rFonts w:ascii="Times New Roman" w:hAnsi="Times New Roman" w:cs="Times New Roman"/>
          <w:sz w:val="24"/>
          <w:szCs w:val="24"/>
        </w:rPr>
        <w:t xml:space="preserve"> Nr. </w:t>
      </w:r>
      <w:r w:rsidR="005A058C" w:rsidRPr="004C3FDA">
        <w:rPr>
          <w:rFonts w:ascii="Times New Roman" w:hAnsi="Times New Roman" w:cs="Times New Roman"/>
          <w:smallCaps/>
          <w:sz w:val="24"/>
          <w:szCs w:val="24"/>
        </w:rPr>
        <w:t>11-00</w:t>
      </w:r>
      <w:r w:rsidR="005A058C">
        <w:rPr>
          <w:rFonts w:ascii="Times New Roman" w:hAnsi="Times New Roman" w:cs="Times New Roman"/>
          <w:smallCaps/>
          <w:sz w:val="24"/>
          <w:szCs w:val="24"/>
        </w:rPr>
        <w:t>2-02-11</w:t>
      </w:r>
      <w:r w:rsidR="005A058C" w:rsidRPr="004C3FDA">
        <w:rPr>
          <w:rFonts w:ascii="Times New Roman" w:hAnsi="Times New Roman" w:cs="Times New Roman"/>
          <w:smallCaps/>
          <w:sz w:val="24"/>
          <w:szCs w:val="24"/>
        </w:rPr>
        <w:t>-01 „</w:t>
      </w:r>
      <w:r w:rsidR="005A058C" w:rsidRPr="004C3FDA">
        <w:rPr>
          <w:rFonts w:ascii="Times New Roman" w:hAnsi="Times New Roman" w:cs="Times New Roman"/>
          <w:sz w:val="24"/>
          <w:szCs w:val="24"/>
        </w:rPr>
        <w:t xml:space="preserve">Gerinti </w:t>
      </w:r>
      <w:r w:rsidR="005A058C">
        <w:rPr>
          <w:rFonts w:ascii="Times New Roman" w:hAnsi="Times New Roman" w:cs="Times New Roman"/>
          <w:sz w:val="24"/>
          <w:szCs w:val="24"/>
        </w:rPr>
        <w:t>sveikatos priežiūros paslaugų kokybę ir prieinamumą</w:t>
      </w:r>
      <w:r w:rsidR="005A058C" w:rsidRPr="004C3FDA">
        <w:rPr>
          <w:rFonts w:ascii="Times New Roman" w:hAnsi="Times New Roman" w:cs="Times New Roman"/>
          <w:sz w:val="24"/>
          <w:szCs w:val="24"/>
        </w:rPr>
        <w:t xml:space="preserve">“ projektų finansavimo sąlygų aprašu Nr. </w:t>
      </w:r>
      <w:r w:rsidR="005A058C">
        <w:rPr>
          <w:rFonts w:ascii="Times New Roman" w:hAnsi="Times New Roman" w:cs="Times New Roman"/>
          <w:sz w:val="24"/>
          <w:szCs w:val="24"/>
        </w:rPr>
        <w:t>18</w:t>
      </w:r>
      <w:r w:rsidR="005A058C" w:rsidRPr="004C3FDA">
        <w:rPr>
          <w:rFonts w:ascii="Times New Roman" w:hAnsi="Times New Roman" w:cs="Times New Roman"/>
          <w:sz w:val="24"/>
          <w:szCs w:val="24"/>
        </w:rPr>
        <w:t xml:space="preserve">, patvirtintu 2023 m. </w:t>
      </w:r>
      <w:r w:rsidR="005A058C">
        <w:rPr>
          <w:rFonts w:ascii="Times New Roman" w:hAnsi="Times New Roman" w:cs="Times New Roman"/>
          <w:sz w:val="24"/>
          <w:szCs w:val="24"/>
        </w:rPr>
        <w:t>rugsėjo 28</w:t>
      </w:r>
      <w:r w:rsidR="005A058C" w:rsidRPr="004C3FDA">
        <w:rPr>
          <w:rFonts w:ascii="Times New Roman" w:hAnsi="Times New Roman" w:cs="Times New Roman"/>
          <w:sz w:val="24"/>
          <w:szCs w:val="24"/>
        </w:rPr>
        <w:t xml:space="preserve"> d. Lietuvos Respublikos sveikatos apsaugos ministro įsakymu Nr. V-</w:t>
      </w:r>
      <w:r w:rsidR="005A058C">
        <w:rPr>
          <w:rFonts w:ascii="Times New Roman" w:hAnsi="Times New Roman" w:cs="Times New Roman"/>
          <w:sz w:val="24"/>
          <w:szCs w:val="24"/>
        </w:rPr>
        <w:t>1043</w:t>
      </w:r>
      <w:r w:rsidR="005A058C" w:rsidRPr="004C3FDA">
        <w:rPr>
          <w:rFonts w:ascii="Times New Roman" w:hAnsi="Times New Roman" w:cs="Times New Roman"/>
          <w:sz w:val="24"/>
          <w:szCs w:val="24"/>
        </w:rPr>
        <w:t xml:space="preserve"> „Dėl Lietuvos Respublikos sveikatos apsaugos ministro 2022 m. </w:t>
      </w:r>
      <w:r w:rsidR="005A058C">
        <w:rPr>
          <w:rFonts w:ascii="Times New Roman" w:hAnsi="Times New Roman" w:cs="Times New Roman"/>
          <w:sz w:val="24"/>
          <w:szCs w:val="24"/>
        </w:rPr>
        <w:t>gegužės</w:t>
      </w:r>
      <w:r w:rsidR="005A058C" w:rsidRPr="004C3FDA">
        <w:rPr>
          <w:rFonts w:ascii="Times New Roman" w:hAnsi="Times New Roman" w:cs="Times New Roman"/>
          <w:sz w:val="24"/>
          <w:szCs w:val="24"/>
        </w:rPr>
        <w:t xml:space="preserve"> </w:t>
      </w:r>
      <w:r w:rsidR="005A058C">
        <w:rPr>
          <w:rFonts w:ascii="Times New Roman" w:hAnsi="Times New Roman" w:cs="Times New Roman"/>
          <w:sz w:val="24"/>
          <w:szCs w:val="24"/>
        </w:rPr>
        <w:t>20</w:t>
      </w:r>
      <w:r w:rsidR="005A058C" w:rsidRPr="004C3FDA">
        <w:rPr>
          <w:rFonts w:ascii="Times New Roman" w:hAnsi="Times New Roman" w:cs="Times New Roman"/>
          <w:sz w:val="24"/>
          <w:szCs w:val="24"/>
        </w:rPr>
        <w:t xml:space="preserve"> d. įsakym</w:t>
      </w:r>
      <w:r w:rsidR="005A058C">
        <w:rPr>
          <w:rFonts w:ascii="Times New Roman" w:hAnsi="Times New Roman" w:cs="Times New Roman"/>
          <w:sz w:val="24"/>
          <w:szCs w:val="24"/>
        </w:rPr>
        <w:t>o</w:t>
      </w:r>
      <w:r w:rsidR="005A058C" w:rsidRPr="004C3FDA">
        <w:rPr>
          <w:rFonts w:ascii="Times New Roman" w:hAnsi="Times New Roman" w:cs="Times New Roman"/>
          <w:sz w:val="24"/>
          <w:szCs w:val="24"/>
        </w:rPr>
        <w:t xml:space="preserve"> Nr. </w:t>
      </w:r>
      <w:bookmarkStart w:id="0" w:name="n092c103dcf4a4faa82fe08f8a33d17e8"/>
      <w:r w:rsidR="005A058C" w:rsidRPr="004C3FDA">
        <w:rPr>
          <w:rFonts w:ascii="Times New Roman" w:hAnsi="Times New Roman" w:cs="Times New Roman"/>
          <w:sz w:val="24"/>
          <w:szCs w:val="24"/>
        </w:rPr>
        <w:fldChar w:fldCharType="begin"/>
      </w:r>
      <w:r w:rsidR="005A058C" w:rsidRPr="004C3FDA">
        <w:rPr>
          <w:rFonts w:ascii="Times New Roman" w:hAnsi="Times New Roman" w:cs="Times New Roman"/>
          <w:sz w:val="24"/>
          <w:szCs w:val="24"/>
        </w:rPr>
        <w:instrText xml:space="preserve"> HYPERLINK "https://www.infolex.lt/ta/773509" \o "Dėl 2022–2030 metų Lietuvos Respublikos sveikatos apsaugos ministerijos sveikatos išsaugojimo ir stiprinimo plėtros programos pažangos priemonės Nr. 11-001-02-10-01 \„Gerinti grėsmių bei rizikos sveikatai veiksnių valdymą\“ aprašo patvirtinimo" \t "_blank" </w:instrText>
      </w:r>
      <w:r w:rsidR="005A058C" w:rsidRPr="004C3FDA">
        <w:rPr>
          <w:rFonts w:ascii="Times New Roman" w:hAnsi="Times New Roman" w:cs="Times New Roman"/>
          <w:sz w:val="24"/>
          <w:szCs w:val="24"/>
        </w:rPr>
        <w:fldChar w:fldCharType="separate"/>
      </w:r>
      <w:r w:rsidR="005A058C" w:rsidRPr="004C3FDA">
        <w:rPr>
          <w:rFonts w:ascii="Times New Roman" w:hAnsi="Times New Roman" w:cs="Times New Roman"/>
          <w:sz w:val="24"/>
          <w:szCs w:val="24"/>
        </w:rPr>
        <w:t>V-</w:t>
      </w:r>
      <w:r w:rsidR="005A058C">
        <w:rPr>
          <w:rFonts w:ascii="Times New Roman" w:hAnsi="Times New Roman" w:cs="Times New Roman"/>
          <w:sz w:val="24"/>
          <w:szCs w:val="24"/>
        </w:rPr>
        <w:t>988</w:t>
      </w:r>
      <w:r w:rsidR="005A058C" w:rsidRPr="004C3FDA">
        <w:rPr>
          <w:rFonts w:ascii="Times New Roman" w:hAnsi="Times New Roman" w:cs="Times New Roman"/>
          <w:sz w:val="24"/>
          <w:szCs w:val="24"/>
        </w:rPr>
        <w:fldChar w:fldCharType="end"/>
      </w:r>
      <w:bookmarkEnd w:id="0"/>
      <w:r w:rsidR="005A058C" w:rsidRPr="004C3FDA">
        <w:rPr>
          <w:rFonts w:ascii="Times New Roman" w:hAnsi="Times New Roman" w:cs="Times New Roman"/>
          <w:sz w:val="24"/>
          <w:szCs w:val="24"/>
        </w:rPr>
        <w:t xml:space="preserve"> „Dėl 2022–2030 metų </w:t>
      </w:r>
      <w:r w:rsidR="005A058C">
        <w:rPr>
          <w:rFonts w:ascii="Times New Roman" w:hAnsi="Times New Roman" w:cs="Times New Roman"/>
          <w:sz w:val="24"/>
          <w:szCs w:val="24"/>
        </w:rPr>
        <w:t>plėtros programos valdytojo Lietuvos Respublikos sveikatos apsaugos ministerijos sveikatos priežiūros kokybės ir efektyvumo didinimo plėtros programos pažangos priemonės Nr. 11-002-02-11-01 „Gerinti sveikatos priežiūros paslaugų kokybę ir prieinamumą“ aprašo patvirtinimo“</w:t>
      </w:r>
      <w:r w:rsidR="005A058C" w:rsidRPr="004C3FDA">
        <w:rPr>
          <w:rFonts w:ascii="Times New Roman" w:hAnsi="Times New Roman" w:cs="Times New Roman"/>
          <w:sz w:val="24"/>
          <w:szCs w:val="24"/>
        </w:rPr>
        <w:t xml:space="preserve"> pakeitimo“.</w:t>
      </w:r>
    </w:p>
    <w:p w14:paraId="13469611" w14:textId="77777777" w:rsidR="005A058C" w:rsidRDefault="005A05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491B55B" w:rsidR="00962A9D" w:rsidRPr="00ED6131" w:rsidDel="00CA2776" w:rsidRDefault="004D43E9" w:rsidP="6DA6B6F8">
            <w:pPr>
              <w:rPr>
                <w:rFonts w:ascii="Times New Roman" w:hAnsi="Times New Roman" w:cs="Times New Roman"/>
                <w:i/>
                <w:iCs/>
              </w:rPr>
            </w:pPr>
            <w:r w:rsidRPr="00ED6131">
              <w:rPr>
                <w:rFonts w:ascii="Times New Roman" w:hAnsi="Times New Roman" w:cs="Times New Roman"/>
              </w:rPr>
              <w:t>11-002-02-11-01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9E0F05B" w:rsidR="00962A9D" w:rsidRPr="00ED6131" w:rsidDel="00CA2776" w:rsidRDefault="004D43E9" w:rsidP="008B168C">
            <w:pPr>
              <w:rPr>
                <w:rFonts w:ascii="Times New Roman" w:hAnsi="Times New Roman" w:cs="Times New Roman"/>
                <w:i/>
                <w:iCs/>
              </w:rPr>
            </w:pPr>
            <w:r w:rsidRPr="00ED6131">
              <w:rPr>
                <w:rFonts w:ascii="Times New Roman" w:hAnsi="Times New Roman" w:cs="Times New Roman"/>
              </w:rPr>
              <w:t>Gerinti sveikatos priežiūros paslaugų kokybę ir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FF6AA07" w:rsidR="00962A9D" w:rsidRPr="004173A5" w:rsidDel="00CA2776" w:rsidRDefault="004D43E9" w:rsidP="3537D0DD">
            <w:pPr>
              <w:rPr>
                <w:rFonts w:ascii="Times New Roman" w:hAnsi="Times New Roman" w:cs="Times New Roman"/>
                <w:i/>
                <w:iCs/>
              </w:rPr>
            </w:pPr>
            <w:r w:rsidRPr="00E10390">
              <w:rPr>
                <w:rFonts w:ascii="Times New Roman" w:hAnsi="Times New Roman" w:cs="Times New Roman"/>
              </w:rPr>
              <w:t>Sveikatos apsaugos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39CA05A7" w:rsidR="00962A9D" w:rsidRPr="004173A5" w:rsidDel="00CA2776" w:rsidRDefault="004D43E9"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4D43E9">
        <w:trPr>
          <w:cantSplit/>
          <w:trHeight w:val="204"/>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46828D8" w14:textId="77777777" w:rsidR="004D43E9" w:rsidRPr="002949ED" w:rsidRDefault="004D43E9" w:rsidP="004D43E9">
            <w:pPr>
              <w:jc w:val="both"/>
              <w:rPr>
                <w:rFonts w:ascii="Times New Roman" w:hAnsi="Times New Roman" w:cs="Times New Roman"/>
                <w:color w:val="000000"/>
              </w:rPr>
            </w:pPr>
            <w:r w:rsidRPr="002949ED">
              <w:rPr>
                <w:rFonts w:ascii="Times New Roman" w:hAnsi="Times New Roman" w:cs="Times New Roman"/>
                <w:color w:val="000000"/>
              </w:rPr>
              <w:t>2022–2030 metų Lietuvos Respublikos sveikatos apsaugos ministerijos sveikatos</w:t>
            </w:r>
            <w:r>
              <w:rPr>
                <w:rFonts w:ascii="Times New Roman" w:hAnsi="Times New Roman" w:cs="Times New Roman"/>
                <w:color w:val="000000"/>
              </w:rPr>
              <w:t xml:space="preserve"> priežiūros kokybės ir efektyvumo didinimo plėtros</w:t>
            </w:r>
            <w:r w:rsidRPr="002949ED">
              <w:rPr>
                <w:rFonts w:ascii="Times New Roman" w:hAnsi="Times New Roman" w:cs="Times New Roman"/>
                <w:color w:val="000000"/>
              </w:rPr>
              <w:t xml:space="preserve"> pažangos priemonės Nr. 11-00</w:t>
            </w:r>
            <w:r>
              <w:rPr>
                <w:rFonts w:ascii="Times New Roman" w:hAnsi="Times New Roman" w:cs="Times New Roman"/>
                <w:color w:val="000000"/>
              </w:rPr>
              <w:t>2-02-11</w:t>
            </w:r>
            <w:r w:rsidRPr="002949ED">
              <w:rPr>
                <w:rFonts w:ascii="Times New Roman" w:hAnsi="Times New Roman" w:cs="Times New Roman"/>
                <w:color w:val="000000"/>
              </w:rPr>
              <w:t>-01</w:t>
            </w:r>
            <w:r w:rsidRPr="002949ED">
              <w:rPr>
                <w:rFonts w:ascii="Times New Roman" w:hAnsi="Times New Roman" w:cs="Times New Roman"/>
                <w:b/>
                <w:bCs/>
                <w:color w:val="000000"/>
              </w:rPr>
              <w:t> </w:t>
            </w:r>
            <w:r w:rsidRPr="002949ED">
              <w:rPr>
                <w:rFonts w:ascii="Times New Roman" w:hAnsi="Times New Roman" w:cs="Times New Roman"/>
                <w:color w:val="000000"/>
              </w:rPr>
              <w:t>„</w:t>
            </w:r>
            <w:r>
              <w:rPr>
                <w:rFonts w:ascii="Times New Roman" w:hAnsi="Times New Roman" w:cs="Times New Roman"/>
                <w:color w:val="000000"/>
              </w:rPr>
              <w:t>Gerinti sveikatos priežiūros paslaugų kokybę ir prieinamumą</w:t>
            </w:r>
            <w:r w:rsidRPr="002949ED">
              <w:rPr>
                <w:rFonts w:ascii="Times New Roman" w:hAnsi="Times New Roman" w:cs="Times New Roman"/>
                <w:color w:val="000000"/>
              </w:rPr>
              <w:t>“ aprašas:</w:t>
            </w:r>
          </w:p>
          <w:p w14:paraId="48901D63" w14:textId="004894DD" w:rsidR="00962A9D" w:rsidRPr="004173A5" w:rsidDel="00CA2776" w:rsidRDefault="0056695A" w:rsidP="008B168C">
            <w:pPr>
              <w:rPr>
                <w:rFonts w:ascii="Times New Roman" w:hAnsi="Times New Roman" w:cs="Times New Roman"/>
                <w:i/>
                <w:iCs/>
              </w:rPr>
            </w:pPr>
            <w:hyperlink r:id="rId11" w:history="1">
              <w:r w:rsidR="004D43E9" w:rsidRPr="0082654F">
                <w:rPr>
                  <w:rStyle w:val="Hyperlink"/>
                  <w:rFonts w:ascii="Times New Roman" w:hAnsi="Times New Roman" w:cs="Times New Roman"/>
                  <w:i/>
                  <w:iCs/>
                </w:rPr>
                <w:t>https://www.e-tar.lt/portal/lt/legalAct/0431bbf0d83411ec8d9390588bf2de65/asr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56695A"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56695A"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56695A"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56695A"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56695A"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56695A"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56695A"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56695A"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1BEEF66" w:rsidR="001A1453" w:rsidRPr="008B168C" w:rsidRDefault="0056695A" w:rsidP="008B168C">
            <w:pPr>
              <w:rPr>
                <w:rFonts w:ascii="Times New Roman" w:hAnsi="Times New Roman" w:cs="Times New Roman"/>
              </w:rPr>
            </w:pPr>
            <w:sdt>
              <w:sdtPr>
                <w:rPr>
                  <w:rFonts w:ascii="Times New Roman" w:hAnsi="Times New Roman" w:cs="Times New Roman"/>
                </w:rPr>
                <w:id w:val="-78367856"/>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56695A"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56695A"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56695A"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56695A"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56695A"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56695A"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56695A"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56695A"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56695A"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56695A"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56695A"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56695A"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56695A"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28D2BBFF" w:rsidR="00E20AFE" w:rsidRDefault="0056695A"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56695A"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267F45B" w:rsidR="00E20AFE" w:rsidRPr="008B168C" w:rsidRDefault="004D43E9" w:rsidP="0056695A">
            <w:pPr>
              <w:rPr>
                <w:rFonts w:ascii="Times New Roman" w:hAnsi="Times New Roman" w:cs="Times New Roman"/>
              </w:rPr>
            </w:pPr>
            <w:r>
              <w:rPr>
                <w:rFonts w:ascii="Times New Roman" w:hAnsi="Times New Roman" w:cs="Times New Roman"/>
              </w:rPr>
              <w:t xml:space="preserve">Nuo 2023 m. spalio </w:t>
            </w:r>
            <w:r w:rsidR="0056695A">
              <w:rPr>
                <w:rFonts w:ascii="Times New Roman" w:hAnsi="Times New Roman" w:cs="Times New Roman"/>
              </w:rPr>
              <w:t>1</w:t>
            </w:r>
            <w:bookmarkStart w:id="1" w:name="_GoBack"/>
            <w:bookmarkEnd w:id="1"/>
            <w:r w:rsidR="00457928">
              <w:rPr>
                <w:rFonts w:ascii="Times New Roman" w:hAnsi="Times New Roman" w:cs="Times New Roman"/>
              </w:rPr>
              <w:t>3</w:t>
            </w:r>
            <w:r>
              <w:rPr>
                <w:rFonts w:ascii="Times New Roman" w:hAnsi="Times New Roman" w:cs="Times New Roman"/>
              </w:rPr>
              <w:t xml:space="preserve"> d.</w:t>
            </w:r>
            <w:r w:rsidR="47B38D5F" w:rsidRPr="2327CC7F">
              <w:rPr>
                <w:rFonts w:ascii="Times New Roman" w:hAnsi="Times New Roman" w:cs="Times New Roman"/>
              </w:rPr>
              <w:t xml:space="preserve"> </w:t>
            </w:r>
          </w:p>
        </w:tc>
        <w:tc>
          <w:tcPr>
            <w:tcW w:w="3718" w:type="dxa"/>
            <w:gridSpan w:val="2"/>
          </w:tcPr>
          <w:p w14:paraId="05BA4005" w14:textId="42FE0E14" w:rsidR="00E20AFE" w:rsidRPr="008B168C" w:rsidRDefault="47B38D5F" w:rsidP="00457928">
            <w:pPr>
              <w:rPr>
                <w:rFonts w:ascii="Times New Roman" w:hAnsi="Times New Roman" w:cs="Times New Roman"/>
              </w:rPr>
            </w:pPr>
            <w:r w:rsidRPr="2327CC7F">
              <w:rPr>
                <w:rFonts w:ascii="Times New Roman" w:hAnsi="Times New Roman" w:cs="Times New Roman"/>
              </w:rPr>
              <w:t xml:space="preserve">Iki </w:t>
            </w:r>
            <w:r w:rsidR="004D43E9">
              <w:rPr>
                <w:rFonts w:ascii="Times New Roman" w:hAnsi="Times New Roman" w:cs="Times New Roman"/>
              </w:rPr>
              <w:t>202</w:t>
            </w:r>
            <w:r w:rsidR="00457928">
              <w:rPr>
                <w:rFonts w:ascii="Times New Roman" w:hAnsi="Times New Roman" w:cs="Times New Roman"/>
              </w:rPr>
              <w:t>4</w:t>
            </w:r>
            <w:r w:rsidR="004D43E9">
              <w:rPr>
                <w:rFonts w:ascii="Times New Roman" w:hAnsi="Times New Roman" w:cs="Times New Roman"/>
              </w:rPr>
              <w:t xml:space="preserve"> m. </w:t>
            </w:r>
            <w:r w:rsidR="00457928">
              <w:rPr>
                <w:rFonts w:ascii="Times New Roman" w:hAnsi="Times New Roman" w:cs="Times New Roman"/>
              </w:rPr>
              <w:t>sausio</w:t>
            </w:r>
            <w:r w:rsidR="00137647">
              <w:rPr>
                <w:rFonts w:ascii="Times New Roman" w:hAnsi="Times New Roman" w:cs="Times New Roman"/>
              </w:rPr>
              <w:t xml:space="preserve"> 31</w:t>
            </w:r>
            <w:r w:rsidR="004D43E9">
              <w:rPr>
                <w:rFonts w:ascii="Times New Roman" w:hAnsi="Times New Roman" w:cs="Times New Roman"/>
              </w:rPr>
              <w:t xml:space="preserve"> d.</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56695A"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3B470B73" w:rsidR="00E20AFE" w:rsidRPr="008B168C" w:rsidRDefault="0056695A"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2874FE">
        <w:trPr>
          <w:gridAfter w:val="1"/>
          <w:wAfter w:w="14" w:type="dxa"/>
          <w:cantSplit/>
          <w:trHeight w:val="1346"/>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F8F8C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14386F4" w:rsidR="00571D7C" w:rsidRPr="008B168C" w:rsidRDefault="00E20AFE" w:rsidP="002874FE">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56695A"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56695A"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56695A"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2A79F7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0C883864" w:rsidR="00AF57CF" w:rsidRPr="008B168C" w:rsidRDefault="0056695A"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56695A"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56695A"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56695A"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56695A"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56695A"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559053ED" w:rsidR="00AC029E" w:rsidRPr="002D3C55" w:rsidRDefault="586568D6" w:rsidP="004D43E9">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56695A"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51E69FD5" w:rsidR="00AC029E" w:rsidRPr="008B168C" w:rsidRDefault="0056695A"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1"/>
                  <w14:checkedState w14:val="2612" w14:font="MS Gothic"/>
                  <w14:uncheckedState w14:val="2610" w14:font="MS Gothic"/>
                </w14:checkbox>
              </w:sdtPr>
              <w:sdtEndPr/>
              <w:sdtContent>
                <w:r w:rsidR="004D43E9">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56695A"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56695A"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56695A"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56695A"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56695A"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56695A"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56695A"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56695A"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56695A"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56695A"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56695A"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56695A"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56695A"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56695A"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56695A"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56695A"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56695A"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56695A"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56695A"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56695A"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56695A"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56695A"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56695A"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56695A"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56695A"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56695A"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56695A"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56695A"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56695A"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56695A"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56695A"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56695A"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56695A"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56695A"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56695A"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56695A"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56695A"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56695A"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56695A"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56695A"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56695A"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56695A"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56695A"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56695A"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56695A"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56695A"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56695A"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56695A"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56695A"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56695A"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56695A"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56695A"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56695A"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56695A"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56695A"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56695A"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56695A"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D9F43F6" w:rsidR="00FF7835" w:rsidRPr="004D43E9" w:rsidRDefault="004D43E9" w:rsidP="00435949">
            <w:pPr>
              <w:spacing w:line="257" w:lineRule="auto"/>
              <w:rPr>
                <w:rFonts w:ascii="Times New Roman" w:eastAsia="Times New Roman" w:hAnsi="Times New Roman" w:cs="Times New Roman"/>
                <w:iCs/>
              </w:rPr>
            </w:pPr>
            <w:r w:rsidRPr="004D43E9">
              <w:rPr>
                <w:rFonts w:ascii="Times New Roman" w:eastAsia="Times New Roman" w:hAnsi="Times New Roman" w:cs="Times New Roman"/>
                <w:iCs/>
              </w:rPr>
              <w:t>10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770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28903A03" w:rsidR="00390B47" w:rsidRPr="00352499" w:rsidRDefault="0056695A"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2CD746B5" w:rsidR="4DC97C98" w:rsidRPr="004D43E9" w:rsidRDefault="004D43E9" w:rsidP="00435949">
            <w:pPr>
              <w:rPr>
                <w:rFonts w:ascii="Times New Roman" w:eastAsia="Times New Roman" w:hAnsi="Times New Roman" w:cs="Times New Roman"/>
                <w:iCs/>
              </w:rPr>
            </w:pPr>
            <w:r>
              <w:rPr>
                <w:rFonts w:ascii="Times New Roman" w:eastAsia="Times New Roman" w:hAnsi="Times New Roman" w:cs="Times New Roman"/>
                <w:iCs/>
              </w:rPr>
              <w:t xml:space="preserve">Iki </w:t>
            </w:r>
            <w:r w:rsidRPr="004D43E9">
              <w:rPr>
                <w:rFonts w:ascii="Times New Roman" w:eastAsia="Times New Roman" w:hAnsi="Times New Roman" w:cs="Times New Roman"/>
                <w:iCs/>
              </w:rPr>
              <w:t>8</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900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561B94EE" w:rsidR="0C6E61CA" w:rsidRPr="009C094C" w:rsidRDefault="0C6E61CA" w:rsidP="4926D183">
            <w:pPr>
              <w:spacing w:line="257" w:lineRule="auto"/>
              <w:rPr>
                <w:rFonts w:ascii="Times New Roman" w:eastAsia="Times New Roman" w:hAnsi="Times New Roman" w:cs="Times New Roman"/>
                <w:i/>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B2D6179" w:rsidR="7809CF08" w:rsidRPr="009C094C" w:rsidRDefault="7809CF08" w:rsidP="4926D183">
            <w:pPr>
              <w:spacing w:line="257" w:lineRule="auto"/>
              <w:rPr>
                <w:rFonts w:ascii="Times New Roman" w:eastAsia="Times New Roman" w:hAnsi="Times New Roman" w:cs="Times New Roman"/>
                <w:i/>
                <w:iCs/>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17015832"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456A19DC" w:rsidR="72276AC6" w:rsidRPr="004D43E9" w:rsidRDefault="004D43E9" w:rsidP="00BF5F79">
            <w:pPr>
              <w:rPr>
                <w:rFonts w:ascii="Times New Roman" w:eastAsia="Times New Roman" w:hAnsi="Times New Roman" w:cs="Times New Roman"/>
              </w:rPr>
            </w:pPr>
            <w:r w:rsidRPr="004D43E9">
              <w:rPr>
                <w:rFonts w:ascii="Times New Roman" w:eastAsia="Times New Roman" w:hAnsi="Times New Roman" w:cs="Times New Roman"/>
                <w:iCs/>
              </w:rPr>
              <w:t>Iki 1</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870</w:t>
            </w:r>
            <w:r w:rsidR="00435949">
              <w:rPr>
                <w:rFonts w:ascii="Times New Roman" w:eastAsia="Times New Roman" w:hAnsi="Times New Roman" w:cs="Times New Roman"/>
                <w:iCs/>
              </w:rPr>
              <w:t xml:space="preserve"> </w:t>
            </w:r>
            <w:r w:rsidRPr="004D43E9">
              <w:rPr>
                <w:rFonts w:ascii="Times New Roman" w:eastAsia="Times New Roman" w:hAnsi="Times New Roman" w:cs="Times New Roman"/>
                <w:iCs/>
              </w:rPr>
              <w:t>000,00 Eur</w:t>
            </w: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1C58C755"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56115B5C" w14:textId="3F60FF00" w:rsidR="00435949" w:rsidRDefault="002C2B84" w:rsidP="002C2B84">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11-002-02-11-01-01-02</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435949">
              <w:rPr>
                <w:rFonts w:ascii="Times New Roman" w:hAnsi="Times New Roman" w:cs="Times New Roman"/>
                <w:iCs/>
              </w:rPr>
              <w:t>:</w:t>
            </w:r>
          </w:p>
          <w:p w14:paraId="72ECA233" w14:textId="6745F2DD" w:rsidR="00435949" w:rsidRDefault="00435949" w:rsidP="00D80FB0">
            <w:pPr>
              <w:rPr>
                <w:rFonts w:ascii="Times New Roman" w:hAnsi="Times New Roman" w:cs="Times New Roman"/>
                <w:iCs/>
              </w:rPr>
            </w:pPr>
            <w:r>
              <w:rPr>
                <w:rFonts w:ascii="Times New Roman" w:hAnsi="Times New Roman" w:cs="Times New Roman"/>
                <w:iCs/>
              </w:rPr>
              <w:t>EGADP – 5 400 000 Eur</w:t>
            </w:r>
          </w:p>
          <w:p w14:paraId="0B214A10" w14:textId="77777777" w:rsidR="00435949" w:rsidRDefault="00435949" w:rsidP="00D80FB0">
            <w:pPr>
              <w:jc w:val="both"/>
              <w:rPr>
                <w:rFonts w:ascii="Times New Roman" w:hAnsi="Times New Roman" w:cs="Times New Roman"/>
                <w:iCs/>
              </w:rPr>
            </w:pPr>
            <w:r w:rsidRPr="00D80FB0">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1 130 000 Eur</w:t>
            </w:r>
          </w:p>
          <w:p w14:paraId="7E9CEC40" w14:textId="77777777" w:rsidR="00435949" w:rsidRDefault="00435949" w:rsidP="00D80FB0">
            <w:pPr>
              <w:jc w:val="both"/>
              <w:rPr>
                <w:rFonts w:ascii="Times New Roman" w:hAnsi="Times New Roman" w:cs="Times New Roman"/>
                <w:szCs w:val="24"/>
              </w:rPr>
            </w:pPr>
          </w:p>
          <w:p w14:paraId="327CA9A9" w14:textId="5C87C6DD" w:rsidR="00435949" w:rsidRDefault="0070658E" w:rsidP="00D80FB0">
            <w:pPr>
              <w:jc w:val="both"/>
              <w:rPr>
                <w:rFonts w:ascii="Times New Roman" w:hAnsi="Times New Roman" w:cs="Times New Roman"/>
                <w:iCs/>
              </w:rPr>
            </w:pPr>
            <w:r>
              <w:rPr>
                <w:rFonts w:ascii="Times New Roman" w:hAnsi="Times New Roman" w:cs="Times New Roman"/>
                <w:szCs w:val="24"/>
              </w:rPr>
              <w:t xml:space="preserve">Veikla Nr. </w:t>
            </w:r>
            <w:r w:rsidR="00435949" w:rsidRPr="00C11C3E">
              <w:rPr>
                <w:rFonts w:ascii="Times New Roman" w:hAnsi="Times New Roman" w:cs="Times New Roman"/>
                <w:szCs w:val="24"/>
              </w:rPr>
              <w:t>11-002-02-11-01-01-04</w:t>
            </w:r>
            <w:r w:rsidR="00435949">
              <w:rPr>
                <w:rFonts w:ascii="Times New Roman" w:hAnsi="Times New Roman" w:cs="Times New Roman"/>
                <w:szCs w:val="24"/>
              </w:rPr>
              <w:t xml:space="preserve"> </w:t>
            </w:r>
            <w:r w:rsidR="00BA25F0">
              <w:rPr>
                <w:rFonts w:ascii="Times New Roman" w:hAnsi="Times New Roman" w:cs="Times New Roman"/>
                <w:szCs w:val="24"/>
              </w:rPr>
              <w:t>„</w:t>
            </w:r>
            <w:r w:rsidR="00435949"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00435949">
              <w:rPr>
                <w:rFonts w:ascii="Times New Roman" w:hAnsi="Times New Roman" w:cs="Times New Roman"/>
                <w:iCs/>
              </w:rPr>
              <w:t>:</w:t>
            </w:r>
          </w:p>
          <w:p w14:paraId="00075B53" w14:textId="032B2C6E" w:rsidR="00435949" w:rsidRDefault="00435949" w:rsidP="00D80FB0">
            <w:pPr>
              <w:jc w:val="both"/>
              <w:rPr>
                <w:rFonts w:ascii="Times New Roman" w:hAnsi="Times New Roman" w:cs="Times New Roman"/>
                <w:iCs/>
              </w:rPr>
            </w:pPr>
            <w:r>
              <w:rPr>
                <w:rFonts w:ascii="Times New Roman" w:hAnsi="Times New Roman" w:cs="Times New Roman"/>
                <w:iCs/>
              </w:rPr>
              <w:t>EGADP – 3 500 000 Eur</w:t>
            </w:r>
          </w:p>
          <w:p w14:paraId="35473BFF" w14:textId="72B5D0E7" w:rsidR="00435949" w:rsidRDefault="00435949" w:rsidP="00D80FB0">
            <w:pPr>
              <w:jc w:val="both"/>
              <w:rPr>
                <w:rFonts w:ascii="Times New Roman" w:hAnsi="Times New Roman" w:cs="Times New Roman"/>
                <w:iCs/>
              </w:rPr>
            </w:pPr>
            <w:r w:rsidRPr="009D5D23">
              <w:rPr>
                <w:rFonts w:ascii="Times New Roman" w:eastAsia="Times New Roman" w:hAnsi="Times New Roman" w:cs="Times New Roman"/>
                <w:bCs/>
              </w:rPr>
              <w:t>Valstybės biudžeto lėšos, skirtos ES fondų lėšomis netinkamam finansuoti  pridėtinės vertės mokesčiui apmokėti</w:t>
            </w:r>
            <w:r w:rsidRPr="00435949">
              <w:rPr>
                <w:rFonts w:ascii="Times New Roman" w:hAnsi="Times New Roman" w:cs="Times New Roman"/>
                <w:iCs/>
              </w:rPr>
              <w:t xml:space="preserve"> </w:t>
            </w:r>
            <w:r>
              <w:rPr>
                <w:rFonts w:ascii="Times New Roman" w:hAnsi="Times New Roman" w:cs="Times New Roman"/>
                <w:iCs/>
              </w:rPr>
              <w:t>– 740 000 Eur</w:t>
            </w:r>
          </w:p>
          <w:p w14:paraId="14ADB19C" w14:textId="77777777" w:rsidR="00435949" w:rsidRDefault="00435949" w:rsidP="00D80FB0">
            <w:pPr>
              <w:jc w:val="both"/>
              <w:rPr>
                <w:rFonts w:ascii="Times New Roman" w:hAnsi="Times New Roman" w:cs="Times New Roman"/>
                <w:i/>
                <w:iCs/>
              </w:rPr>
            </w:pPr>
          </w:p>
          <w:p w14:paraId="31C64C7A" w14:textId="79AB3089" w:rsidR="00AC029E" w:rsidRPr="00435949" w:rsidRDefault="00435949" w:rsidP="00D80FB0">
            <w:pPr>
              <w:jc w:val="both"/>
              <w:rPr>
                <w:rFonts w:ascii="Times New Roman" w:hAnsi="Times New Roman" w:cs="Times New Roman"/>
                <w:i/>
                <w:iCs/>
              </w:rPr>
            </w:pPr>
            <w:r w:rsidRPr="007A004E">
              <w:rPr>
                <w:rFonts w:ascii="Times New Roman" w:hAnsi="Times New Roman" w:cs="Times New Roman"/>
                <w:iCs/>
              </w:rPr>
              <w:t>Konkretus lėšų paskirstymas galimiems pareiškėjams nurodytas</w:t>
            </w:r>
            <w:r w:rsidR="00DE65C3">
              <w:rPr>
                <w:rFonts w:ascii="Times New Roman" w:hAnsi="Times New Roman" w:cs="Times New Roman"/>
                <w:iCs/>
              </w:rPr>
              <w:t xml:space="preserve"> Projektų fiannsavimo sąlygų aprašo</w:t>
            </w:r>
            <w:r w:rsidR="00DE65C3">
              <w:rPr>
                <w:rStyle w:val="FootnoteReference"/>
                <w:rFonts w:ascii="Times New Roman" w:hAnsi="Times New Roman" w:cs="Times New Roman"/>
                <w:iCs/>
              </w:rPr>
              <w:footnoteReference w:id="2"/>
            </w:r>
            <w:r w:rsidRPr="007A004E">
              <w:rPr>
                <w:rFonts w:ascii="Times New Roman" w:hAnsi="Times New Roman" w:cs="Times New Roman"/>
                <w:iCs/>
              </w:rPr>
              <w:t xml:space="preserve"> </w:t>
            </w:r>
            <w:r w:rsidR="00DE65C3">
              <w:rPr>
                <w:rFonts w:ascii="Times New Roman" w:hAnsi="Times New Roman" w:cs="Times New Roman"/>
                <w:iCs/>
              </w:rPr>
              <w:t>(</w:t>
            </w:r>
            <w:r w:rsidR="00D80FB0">
              <w:rPr>
                <w:rFonts w:ascii="Times New Roman" w:hAnsi="Times New Roman" w:cs="Times New Roman"/>
                <w:iCs/>
              </w:rPr>
              <w:t>Aprašas</w:t>
            </w:r>
            <w:r w:rsidR="00DE65C3">
              <w:rPr>
                <w:rFonts w:ascii="Times New Roman" w:hAnsi="Times New Roman" w:cs="Times New Roman"/>
                <w:iCs/>
              </w:rPr>
              <w:t xml:space="preserve">) </w:t>
            </w:r>
            <w:r w:rsidRPr="007A004E">
              <w:rPr>
                <w:rFonts w:ascii="Times New Roman" w:hAnsi="Times New Roman" w:cs="Times New Roman"/>
                <w:iCs/>
              </w:rPr>
              <w:t>2 priede</w:t>
            </w:r>
            <w:r>
              <w:rPr>
                <w:rFonts w:ascii="Times New Roman" w:hAnsi="Times New Roman" w:cs="Times New Roman"/>
                <w:i/>
                <w:iCs/>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2D156B12" w:rsidR="00192BFE" w:rsidRPr="00C11C3E" w:rsidRDefault="004D43E9" w:rsidP="545FE871">
            <w:pPr>
              <w:spacing w:after="160" w:line="259" w:lineRule="auto"/>
              <w:rPr>
                <w:rFonts w:ascii="Times New Roman" w:hAnsi="Times New Roman" w:cs="Times New Roman"/>
                <w:i/>
                <w:iCs/>
              </w:rPr>
            </w:pPr>
            <w:r w:rsidRPr="00C11C3E">
              <w:rPr>
                <w:rFonts w:ascii="Times New Roman" w:hAnsi="Times New Roman" w:cs="Times New Roman"/>
                <w:szCs w:val="24"/>
              </w:rPr>
              <w:t>11-002-02-11-01-01-02</w:t>
            </w:r>
          </w:p>
        </w:tc>
        <w:tc>
          <w:tcPr>
            <w:tcW w:w="7436" w:type="dxa"/>
            <w:gridSpan w:val="5"/>
          </w:tcPr>
          <w:p w14:paraId="2597C47A" w14:textId="3344079D" w:rsidR="00192BFE" w:rsidRPr="00C11C3E" w:rsidRDefault="00910CA4" w:rsidP="008F62D3">
            <w:pPr>
              <w:jc w:val="both"/>
              <w:rPr>
                <w:rFonts w:ascii="Times New Roman" w:hAnsi="Times New Roman" w:cs="Times New Roman"/>
                <w:iCs/>
              </w:rPr>
            </w:pPr>
            <w:r w:rsidRPr="00C11C3E">
              <w:rPr>
                <w:rFonts w:ascii="Times New Roman" w:hAnsi="Times New Roman" w:cs="Times New Roman"/>
                <w:iCs/>
              </w:rPr>
              <w:t>Ilgalaikės priežiūros dienos centrų įrengimas</w:t>
            </w:r>
          </w:p>
        </w:tc>
      </w:tr>
      <w:tr w:rsidR="004D43E9" w:rsidRPr="008B168C" w14:paraId="1514E8CD" w14:textId="77777777" w:rsidTr="67FCC6BA">
        <w:trPr>
          <w:gridAfter w:val="1"/>
          <w:wAfter w:w="14" w:type="dxa"/>
          <w:cantSplit/>
          <w:trHeight w:val="300"/>
        </w:trPr>
        <w:tc>
          <w:tcPr>
            <w:tcW w:w="850" w:type="dxa"/>
          </w:tcPr>
          <w:p w14:paraId="1CE4E0D2" w14:textId="77777777" w:rsidR="004D43E9" w:rsidRPr="00B52EB3" w:rsidRDefault="004D43E9" w:rsidP="00AC029E">
            <w:pPr>
              <w:rPr>
                <w:rFonts w:ascii="Times New Roman" w:hAnsi="Times New Roman" w:cs="Times New Roman"/>
              </w:rPr>
            </w:pPr>
          </w:p>
        </w:tc>
        <w:tc>
          <w:tcPr>
            <w:tcW w:w="1984" w:type="dxa"/>
          </w:tcPr>
          <w:p w14:paraId="139191E9" w14:textId="1044D100" w:rsidR="004D43E9" w:rsidRPr="00C11C3E" w:rsidRDefault="00910CA4" w:rsidP="545FE871">
            <w:pPr>
              <w:rPr>
                <w:rFonts w:ascii="Times New Roman" w:hAnsi="Times New Roman" w:cs="Times New Roman"/>
                <w:i/>
                <w:iCs/>
              </w:rPr>
            </w:pPr>
            <w:r w:rsidRPr="00C11C3E">
              <w:rPr>
                <w:rFonts w:ascii="Times New Roman" w:hAnsi="Times New Roman" w:cs="Times New Roman"/>
                <w:szCs w:val="24"/>
              </w:rPr>
              <w:t>11-002-02-11-01-01-04</w:t>
            </w:r>
          </w:p>
        </w:tc>
        <w:tc>
          <w:tcPr>
            <w:tcW w:w="7436" w:type="dxa"/>
            <w:gridSpan w:val="5"/>
          </w:tcPr>
          <w:p w14:paraId="52976545" w14:textId="6101CF30" w:rsidR="004D43E9" w:rsidRPr="00C11C3E" w:rsidRDefault="00910CA4" w:rsidP="008F62D3">
            <w:pPr>
              <w:jc w:val="both"/>
              <w:rPr>
                <w:rFonts w:ascii="Times New Roman" w:hAnsi="Times New Roman" w:cs="Times New Roman"/>
                <w:b/>
                <w:iCs/>
              </w:rPr>
            </w:pPr>
            <w:r w:rsidRPr="00C11C3E">
              <w:rPr>
                <w:rFonts w:ascii="Times New Roman" w:hAnsi="Times New Roman" w:cs="Times New Roman"/>
                <w:iCs/>
              </w:rPr>
              <w:t>Mobilių komadų aprūpinimas įranga ir transporto priemonėmis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15857E98" w:rsidR="00AC029E" w:rsidRPr="00910CA4" w:rsidRDefault="00910CA4" w:rsidP="00910CA4">
            <w:pPr>
              <w:jc w:val="both"/>
              <w:rPr>
                <w:rFonts w:ascii="Times New Roman" w:hAnsi="Times New Roman" w:cs="Times New Roman"/>
                <w:i/>
                <w:iCs/>
              </w:rPr>
            </w:pPr>
            <w:r w:rsidRPr="00910CA4">
              <w:rPr>
                <w:rFonts w:ascii="Times New Roman" w:hAnsi="Times New Roman" w:cs="Times New Roman"/>
                <w:iCs/>
              </w:rPr>
              <w:t>Projekto tikslinė grupė</w:t>
            </w:r>
            <w:r w:rsidRPr="00910CA4">
              <w:rPr>
                <w:rFonts w:ascii="Times New Roman" w:hAnsi="Times New Roman" w:cs="Times New Roman"/>
                <w:i/>
                <w:iCs/>
              </w:rPr>
              <w:t xml:space="preserve"> - </w:t>
            </w:r>
            <w:r w:rsidRPr="00910CA4">
              <w:rPr>
                <w:rFonts w:ascii="Times New Roman" w:hAnsi="Times New Roman" w:cs="Times New Roman"/>
              </w:rPr>
              <w:t xml:space="preserve">bet kokio amžiaus asmenys, kuriems yra nustatyta negalia, darbingumo lygis ar nesavarankiškumo lygis, </w:t>
            </w:r>
            <w:r w:rsidRPr="00910CA4">
              <w:rPr>
                <w:rFonts w:ascii="Times New Roman" w:hAnsi="Times New Roman" w:cs="Times New Roman"/>
                <w:bCs/>
                <w:color w:val="000000"/>
                <w:szCs w:val="24"/>
              </w:rPr>
              <w:t>atliktas s</w:t>
            </w:r>
            <w:r w:rsidRPr="00910CA4">
              <w:rPr>
                <w:rFonts w:ascii="Times New Roman" w:hAnsi="Times New Roman" w:cs="Times New Roman"/>
              </w:rPr>
              <w:t>laugos paslaugų poreikio vertinimas pagal klausimyną,</w:t>
            </w:r>
            <w:r w:rsidRPr="00910CA4">
              <w:rPr>
                <w:rFonts w:ascii="Times New Roman" w:hAnsi="Times New Roman" w:cs="Times New Roman"/>
                <w:color w:val="333333"/>
                <w:shd w:val="clear" w:color="auto" w:fill="FFFFFF"/>
              </w:rPr>
              <w:t xml:space="preserve"> asmenys, sergantys pavojinga gyvybei liga, </w:t>
            </w:r>
            <w:r w:rsidRPr="00910CA4">
              <w:rPr>
                <w:rFonts w:ascii="Times New Roman" w:hAnsi="Times New Roman" w:cs="Times New Roman"/>
                <w:color w:val="000000"/>
              </w:rPr>
              <w:t>kurių sveikatos būklė atitinka paliatyviosios pagalbos indikacijas</w:t>
            </w:r>
            <w:r w:rsidRPr="00910CA4">
              <w:rPr>
                <w:rFonts w:ascii="Times New Roman" w:hAnsi="Times New Roman" w:cs="Times New Roman"/>
              </w:rPr>
              <w:t xml:space="preserve">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4DC86AF6" w14:textId="77777777" w:rsidR="000338FA" w:rsidRDefault="000338FA" w:rsidP="0063085D">
            <w:pPr>
              <w:jc w:val="both"/>
              <w:rPr>
                <w:rFonts w:ascii="Times New Roman" w:hAnsi="Times New Roman" w:cs="Times New Roman"/>
                <w:iCs/>
              </w:rPr>
            </w:pPr>
            <w:r>
              <w:rPr>
                <w:rFonts w:ascii="Times New Roman" w:hAnsi="Times New Roman" w:cs="Times New Roman"/>
                <w:iCs/>
              </w:rPr>
              <w:t>Galimi pareiškėjai:</w:t>
            </w:r>
          </w:p>
          <w:p w14:paraId="645EF252" w14:textId="19EC8F68" w:rsidR="007A004E" w:rsidRDefault="000338FA" w:rsidP="0063085D">
            <w:pPr>
              <w:pStyle w:val="ListParagraph"/>
              <w:numPr>
                <w:ilvl w:val="0"/>
                <w:numId w:val="31"/>
              </w:numPr>
              <w:jc w:val="both"/>
              <w:rPr>
                <w:rFonts w:ascii="Times New Roman" w:hAnsi="Times New Roman" w:cs="Times New Roman"/>
                <w:iCs/>
              </w:rPr>
            </w:pPr>
            <w:r>
              <w:rPr>
                <w:rFonts w:ascii="Times New Roman" w:hAnsi="Times New Roman" w:cs="Times New Roman"/>
                <w:iCs/>
              </w:rPr>
              <w:t>p</w:t>
            </w:r>
            <w:r w:rsidRPr="000338FA">
              <w:rPr>
                <w:rFonts w:ascii="Times New Roman" w:hAnsi="Times New Roman" w:cs="Times New Roman"/>
                <w:iCs/>
              </w:rPr>
              <w:t xml:space="preserve">agal </w:t>
            </w:r>
            <w:r w:rsidR="007A004E">
              <w:rPr>
                <w:rFonts w:ascii="Times New Roman" w:hAnsi="Times New Roman" w:cs="Times New Roman"/>
                <w:iCs/>
              </w:rPr>
              <w:t xml:space="preserve">veiklą </w:t>
            </w:r>
            <w:r w:rsidR="0070658E">
              <w:rPr>
                <w:rFonts w:ascii="Times New Roman" w:hAnsi="Times New Roman" w:cs="Times New Roman"/>
                <w:iCs/>
              </w:rPr>
              <w:t xml:space="preserve">Nr. </w:t>
            </w:r>
            <w:r w:rsidR="007A004E" w:rsidRPr="00C11C3E">
              <w:rPr>
                <w:rFonts w:ascii="Times New Roman" w:hAnsi="Times New Roman" w:cs="Times New Roman"/>
                <w:szCs w:val="24"/>
              </w:rPr>
              <w:t>11-002-02-11-01-01-02</w:t>
            </w:r>
            <w:r w:rsidR="007A004E">
              <w:rPr>
                <w:rFonts w:ascii="Times New Roman" w:hAnsi="Times New Roman" w:cs="Times New Roman"/>
                <w:szCs w:val="24"/>
              </w:rPr>
              <w:t xml:space="preserve"> </w:t>
            </w:r>
            <w:r w:rsidR="00BA25F0">
              <w:rPr>
                <w:rFonts w:ascii="Times New Roman" w:hAnsi="Times New Roman" w:cs="Times New Roman"/>
                <w:szCs w:val="24"/>
              </w:rPr>
              <w:t>„</w:t>
            </w:r>
            <w:r w:rsidR="007A004E" w:rsidRPr="00C11C3E">
              <w:rPr>
                <w:rFonts w:ascii="Times New Roman" w:hAnsi="Times New Roman" w:cs="Times New Roman"/>
                <w:iCs/>
              </w:rPr>
              <w:t>Ilgalaikės priežiūros dienos centrų įrengimas</w:t>
            </w:r>
            <w:r w:rsidR="00BA25F0">
              <w:rPr>
                <w:rFonts w:ascii="Times New Roman" w:hAnsi="Times New Roman" w:cs="Times New Roman"/>
                <w:iCs/>
              </w:rPr>
              <w:t>“</w:t>
            </w:r>
            <w:r w:rsidR="007A004E" w:rsidRPr="000338FA">
              <w:rPr>
                <w:rFonts w:ascii="Times New Roman" w:hAnsi="Times New Roman" w:cs="Times New Roman"/>
                <w:iCs/>
              </w:rPr>
              <w:t xml:space="preserve"> </w:t>
            </w:r>
            <w:r w:rsidR="007A004E">
              <w:rPr>
                <w:rFonts w:ascii="Times New Roman" w:hAnsi="Times New Roman" w:cs="Times New Roman"/>
                <w:iCs/>
              </w:rPr>
              <w:t>- 10 (dešimties) apskričių centrų savivaldybių administracijos.</w:t>
            </w:r>
          </w:p>
          <w:p w14:paraId="4CE8FE1A" w14:textId="535B0AC5" w:rsidR="000338FA" w:rsidRDefault="007A004E" w:rsidP="007A004E">
            <w:pPr>
              <w:pStyle w:val="ListParagraph"/>
              <w:numPr>
                <w:ilvl w:val="0"/>
                <w:numId w:val="31"/>
              </w:numPr>
              <w:jc w:val="both"/>
              <w:rPr>
                <w:rFonts w:ascii="Times New Roman" w:hAnsi="Times New Roman" w:cs="Times New Roman"/>
                <w:iCs/>
              </w:rPr>
            </w:pPr>
            <w:r>
              <w:rPr>
                <w:rFonts w:ascii="Times New Roman" w:hAnsi="Times New Roman" w:cs="Times New Roman"/>
                <w:iCs/>
              </w:rPr>
              <w:t xml:space="preserve">pagal veiklą </w:t>
            </w:r>
            <w:r w:rsidR="0070658E">
              <w:rPr>
                <w:rFonts w:ascii="Times New Roman" w:hAnsi="Times New Roman" w:cs="Times New Roman"/>
                <w:iCs/>
              </w:rPr>
              <w:t xml:space="preserve">Nr. </w:t>
            </w:r>
            <w:r w:rsidRPr="00C11C3E">
              <w:rPr>
                <w:rFonts w:ascii="Times New Roman" w:hAnsi="Times New Roman" w:cs="Times New Roman"/>
                <w:szCs w:val="24"/>
              </w:rPr>
              <w:t>11-002-02-11-01-01-04</w:t>
            </w:r>
            <w:r>
              <w:rPr>
                <w:rFonts w:ascii="Times New Roman" w:hAnsi="Times New Roman" w:cs="Times New Roman"/>
                <w:szCs w:val="24"/>
              </w:rPr>
              <w:t xml:space="preserve"> </w:t>
            </w:r>
            <w:r w:rsidR="00BA25F0">
              <w:rPr>
                <w:rFonts w:ascii="Times New Roman" w:hAnsi="Times New Roman" w:cs="Times New Roman"/>
                <w:szCs w:val="24"/>
              </w:rPr>
              <w:t>„</w:t>
            </w:r>
            <w:r w:rsidRPr="00C11C3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Pr="000338FA">
              <w:rPr>
                <w:rFonts w:ascii="Times New Roman" w:hAnsi="Times New Roman" w:cs="Times New Roman"/>
                <w:iCs/>
              </w:rPr>
              <w:t xml:space="preserve"> </w:t>
            </w:r>
            <w:r w:rsidR="00DE65C3">
              <w:rPr>
                <w:rFonts w:ascii="Times New Roman" w:hAnsi="Times New Roman" w:cs="Times New Roman"/>
                <w:iCs/>
              </w:rPr>
              <w:t xml:space="preserve">- </w:t>
            </w:r>
            <w:r w:rsidR="000338FA">
              <w:rPr>
                <w:rFonts w:ascii="Times New Roman" w:hAnsi="Times New Roman" w:cs="Times New Roman"/>
                <w:iCs/>
              </w:rPr>
              <w:t>s</w:t>
            </w:r>
            <w:r w:rsidR="00910CA4" w:rsidRPr="000338FA">
              <w:rPr>
                <w:rFonts w:ascii="Times New Roman" w:hAnsi="Times New Roman" w:cs="Times New Roman"/>
                <w:iCs/>
              </w:rPr>
              <w:t>avivaldybių administracijos</w:t>
            </w:r>
            <w:r>
              <w:rPr>
                <w:rFonts w:ascii="Times New Roman" w:hAnsi="Times New Roman" w:cs="Times New Roman"/>
                <w:iCs/>
              </w:rPr>
              <w:t>.</w:t>
            </w:r>
          </w:p>
          <w:p w14:paraId="3589E60D" w14:textId="0A8289B1" w:rsidR="007A004E" w:rsidRPr="007A004E" w:rsidRDefault="007A004E" w:rsidP="007A004E">
            <w:pPr>
              <w:jc w:val="both"/>
              <w:rPr>
                <w:rFonts w:ascii="Times New Roman" w:hAnsi="Times New Roman" w:cs="Times New Roman"/>
                <w:iCs/>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597CE6D3" w:rsidR="00625FE0" w:rsidRPr="00137647" w:rsidRDefault="0056695A"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910CA4" w:rsidRPr="00137647">
                  <w:rPr>
                    <w:rFonts w:ascii="MS Gothic" w:eastAsia="MS Gothic" w:hAnsi="MS Gothic" w:cs="Times New Roman" w:hint="eastAsia"/>
                  </w:rPr>
                  <w:t>☒</w:t>
                </w:r>
              </w:sdtContent>
            </w:sdt>
            <w:r w:rsidR="00625FE0" w:rsidRPr="00137647">
              <w:rPr>
                <w:rFonts w:ascii="Times New Roman" w:hAnsi="Times New Roman" w:cs="Times New Roman"/>
                <w:b/>
                <w:sz w:val="20"/>
                <w:szCs w:val="20"/>
              </w:rPr>
              <w:t xml:space="preserve"> </w:t>
            </w:r>
            <w:r w:rsidR="00625FE0" w:rsidRPr="00137647">
              <w:rPr>
                <w:rFonts w:ascii="Times New Roman" w:hAnsi="Times New Roman" w:cs="Times New Roman"/>
                <w:bCs/>
                <w:sz w:val="20"/>
                <w:szCs w:val="20"/>
              </w:rPr>
              <w:t>Viešasis</w:t>
            </w:r>
          </w:p>
          <w:p w14:paraId="56C669A2" w14:textId="77777777" w:rsidR="00625FE0" w:rsidRPr="00137647" w:rsidRDefault="0056695A"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37647">
                  <w:rPr>
                    <w:rFonts w:ascii="MS Gothic" w:eastAsia="MS Gothic" w:hAnsi="MS Gothic" w:cs="Times New Roman" w:hint="eastAsia"/>
                    <w:bCs/>
                  </w:rPr>
                  <w:t>☐</w:t>
                </w:r>
              </w:sdtContent>
            </w:sdt>
            <w:r w:rsidR="00625FE0" w:rsidRPr="00137647">
              <w:rPr>
                <w:rFonts w:ascii="Times New Roman" w:hAnsi="Times New Roman" w:cs="Times New Roman"/>
                <w:bCs/>
                <w:sz w:val="20"/>
                <w:szCs w:val="20"/>
              </w:rPr>
              <w:t xml:space="preserve"> Privatusis</w:t>
            </w:r>
          </w:p>
          <w:p w14:paraId="187445C9" w14:textId="3661F853" w:rsidR="00625FE0" w:rsidRPr="00910CA4" w:rsidRDefault="00625FE0" w:rsidP="00CE0D6A">
            <w:pPr>
              <w:rPr>
                <w:rFonts w:ascii="Times New Roman" w:hAnsi="Times New Roman" w:cs="Times New Roman"/>
                <w:i/>
                <w:iCs/>
                <w:highlight w:val="yellow"/>
              </w:rPr>
            </w:pPr>
          </w:p>
        </w:tc>
      </w:tr>
      <w:tr w:rsidR="00D548BA" w:rsidRPr="008B168C" w14:paraId="3D216911" w14:textId="77777777" w:rsidTr="00910CA4">
        <w:trPr>
          <w:gridAfter w:val="1"/>
          <w:wAfter w:w="14" w:type="dxa"/>
          <w:cantSplit/>
          <w:trHeight w:val="523"/>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496A5F75" w14:textId="11ED6FCF" w:rsidR="00E24110" w:rsidRDefault="00E24110" w:rsidP="0063085D">
            <w:pPr>
              <w:jc w:val="both"/>
              <w:rPr>
                <w:rFonts w:ascii="Times New Roman" w:hAnsi="Times New Roman" w:cs="Times New Roman"/>
                <w:color w:val="000000"/>
                <w:szCs w:val="24"/>
              </w:rPr>
            </w:pPr>
            <w:r w:rsidRPr="008A764A">
              <w:rPr>
                <w:rFonts w:ascii="Times New Roman" w:eastAsia="Calibri" w:hAnsi="Times New Roman" w:cs="Times New Roman"/>
                <w:color w:val="000000"/>
                <w:szCs w:val="24"/>
              </w:rPr>
              <w:t xml:space="preserve">Savivaldybių administracijos projektų partnerius atrenka iki PĮP pateikimo VšĮ Centrinei projektų valdymo agentūrai nustatyto termino pabaigos, kuris </w:t>
            </w:r>
            <w:r w:rsidR="008A764A">
              <w:rPr>
                <w:rFonts w:ascii="Times New Roman" w:eastAsia="Calibri" w:hAnsi="Times New Roman" w:cs="Times New Roman"/>
                <w:color w:val="000000"/>
                <w:szCs w:val="24"/>
              </w:rPr>
              <w:t>yra 2023-12-31.</w:t>
            </w:r>
            <w:r w:rsidRPr="008A764A">
              <w:rPr>
                <w:rFonts w:ascii="Times New Roman" w:eastAsia="Calibri" w:hAnsi="Times New Roman" w:cs="Times New Roman"/>
                <w:color w:val="000000"/>
                <w:szCs w:val="24"/>
              </w:rPr>
              <w:t xml:space="preserve"> Už projekto partnerių atrinkimą atsakingas pareiškėjas.</w:t>
            </w:r>
            <w:r w:rsidRPr="0063085D">
              <w:rPr>
                <w:rFonts w:ascii="Times New Roman" w:hAnsi="Times New Roman" w:cs="Times New Roman"/>
                <w:color w:val="000000"/>
                <w:szCs w:val="24"/>
              </w:rPr>
              <w:t xml:space="preserve"> </w:t>
            </w:r>
          </w:p>
          <w:p w14:paraId="4C6FF883" w14:textId="77777777" w:rsidR="00DE65C3" w:rsidRDefault="00DE65C3" w:rsidP="00DE65C3">
            <w:pPr>
              <w:jc w:val="both"/>
              <w:rPr>
                <w:rFonts w:ascii="Times New Roman" w:hAnsi="Times New Roman" w:cs="Times New Roman"/>
                <w:color w:val="000000"/>
                <w:szCs w:val="24"/>
              </w:rPr>
            </w:pPr>
          </w:p>
          <w:p w14:paraId="3E454E9E" w14:textId="59166D67" w:rsidR="00DE65C3" w:rsidRDefault="00C11C3E" w:rsidP="00DE65C3">
            <w:pPr>
              <w:jc w:val="both"/>
              <w:rPr>
                <w:rFonts w:ascii="Times New Roman" w:hAnsi="Times New Roman" w:cs="Times New Roman"/>
                <w:color w:val="000000"/>
                <w:szCs w:val="24"/>
              </w:rPr>
            </w:pPr>
            <w:r w:rsidRPr="00DE65C3">
              <w:rPr>
                <w:rFonts w:ascii="Times New Roman" w:hAnsi="Times New Roman" w:cs="Times New Roman"/>
                <w:color w:val="000000"/>
                <w:szCs w:val="24"/>
              </w:rPr>
              <w:t>Galimi partneriai:</w:t>
            </w:r>
            <w:r w:rsidR="007A004E" w:rsidRPr="00DE65C3">
              <w:rPr>
                <w:rFonts w:ascii="Times New Roman" w:hAnsi="Times New Roman" w:cs="Times New Roman"/>
                <w:color w:val="000000"/>
                <w:szCs w:val="24"/>
              </w:rPr>
              <w:t xml:space="preserve"> </w:t>
            </w:r>
          </w:p>
          <w:p w14:paraId="693A05C8" w14:textId="7B55A665" w:rsidR="007A004E" w:rsidRPr="00DE65C3" w:rsidRDefault="007A004E" w:rsidP="00DE65C3">
            <w:pPr>
              <w:pStyle w:val="ListParagraph"/>
              <w:numPr>
                <w:ilvl w:val="0"/>
                <w:numId w:val="37"/>
              </w:numPr>
              <w:jc w:val="both"/>
              <w:rPr>
                <w:rFonts w:ascii="Times New Roman" w:eastAsia="Calibri" w:hAnsi="Times New Roman" w:cs="Times New Roman"/>
                <w:color w:val="000000"/>
                <w:szCs w:val="24"/>
              </w:rPr>
            </w:pPr>
            <w:r w:rsidRPr="00DE65C3">
              <w:rPr>
                <w:iCs/>
              </w:rPr>
              <w:t>p</w:t>
            </w:r>
            <w:r w:rsidRPr="00DE65C3">
              <w:rPr>
                <w:rFonts w:ascii="Times New Roman" w:hAnsi="Times New Roman" w:cs="Times New Roman"/>
                <w:iCs/>
              </w:rPr>
              <w:t xml:space="preserve">agal veiklą </w:t>
            </w:r>
            <w:r w:rsidR="00592BD0">
              <w:rPr>
                <w:rFonts w:ascii="Times New Roman" w:hAnsi="Times New Roman" w:cs="Times New Roman"/>
                <w:iCs/>
              </w:rPr>
              <w:t xml:space="preserve">Nr. </w:t>
            </w:r>
            <w:r w:rsidRPr="00DE65C3">
              <w:rPr>
                <w:rFonts w:ascii="Times New Roman" w:hAnsi="Times New Roman" w:cs="Times New Roman"/>
                <w:szCs w:val="24"/>
              </w:rPr>
              <w:t xml:space="preserve">11-002-02-11-01-01-02 </w:t>
            </w:r>
            <w:r w:rsidR="00BA25F0">
              <w:rPr>
                <w:rFonts w:ascii="Times New Roman" w:hAnsi="Times New Roman" w:cs="Times New Roman"/>
                <w:szCs w:val="24"/>
              </w:rPr>
              <w:t>„</w:t>
            </w:r>
            <w:r w:rsidRPr="00DE65C3">
              <w:rPr>
                <w:rFonts w:ascii="Times New Roman" w:hAnsi="Times New Roman" w:cs="Times New Roman"/>
                <w:iCs/>
              </w:rPr>
              <w:t>Ilgalaikės pri</w:t>
            </w:r>
            <w:r w:rsidR="00DE65C3" w:rsidRPr="00DE65C3">
              <w:rPr>
                <w:rFonts w:ascii="Times New Roman" w:hAnsi="Times New Roman" w:cs="Times New Roman"/>
                <w:iCs/>
              </w:rPr>
              <w:t>ežiūros dienos centrų įrengimas</w:t>
            </w:r>
            <w:r w:rsidR="00BA25F0">
              <w:rPr>
                <w:rFonts w:ascii="Times New Roman" w:hAnsi="Times New Roman" w:cs="Times New Roman"/>
                <w:iCs/>
              </w:rPr>
              <w:t>“</w:t>
            </w:r>
            <w:r w:rsidRPr="00DE65C3">
              <w:rPr>
                <w:rFonts w:ascii="Times New Roman" w:hAnsi="Times New Roman" w:cs="Times New Roman"/>
                <w:iCs/>
              </w:rPr>
              <w:t xml:space="preserve"> </w:t>
            </w:r>
            <w:r w:rsidRPr="00DE65C3">
              <w:rPr>
                <w:rFonts w:ascii="Times New Roman" w:hAnsi="Times New Roman" w:cs="Times New Roman"/>
                <w:color w:val="000000"/>
                <w:szCs w:val="24"/>
              </w:rPr>
              <w:t xml:space="preserve">– </w:t>
            </w:r>
            <w:r w:rsidRPr="00DE65C3">
              <w:rPr>
                <w:rFonts w:ascii="Times New Roman" w:eastAsia="Calibri" w:hAnsi="Times New Roman" w:cs="Times New Roman"/>
                <w:color w:val="000000"/>
                <w:szCs w:val="24"/>
              </w:rPr>
              <w:t>asmens sveikatos priežiūros įstaiga, kuri steigia paliatyviosios pagalbos paslaugų vaikams arba suaugusiesiems dienos centrą ir turi galiojančią licenciją teikti stacionarinės paliatyviosios pagalbos asmens sveikatos priežiūros paslaugas (duomenų šaltinis: VASPVT išduota įstaigos asmens sveikatos priežiūros licencija).</w:t>
            </w:r>
          </w:p>
          <w:p w14:paraId="55B2EA46" w14:textId="4EAF1B52" w:rsidR="00D548BA" w:rsidRPr="007A004E" w:rsidRDefault="00C11C3E" w:rsidP="007A004E">
            <w:pPr>
              <w:pStyle w:val="ListParagraph"/>
              <w:numPr>
                <w:ilvl w:val="0"/>
                <w:numId w:val="36"/>
              </w:numPr>
              <w:jc w:val="both"/>
              <w:rPr>
                <w:rFonts w:ascii="Times New Roman" w:hAnsi="Times New Roman" w:cs="Times New Roman"/>
                <w:iCs/>
              </w:rPr>
            </w:pPr>
            <w:r w:rsidRPr="007A004E">
              <w:rPr>
                <w:rFonts w:ascii="Times New Roman" w:hAnsi="Times New Roman" w:cs="Times New Roman"/>
                <w:color w:val="000000"/>
                <w:szCs w:val="24"/>
              </w:rPr>
              <w:t>p</w:t>
            </w:r>
            <w:r w:rsidR="00910CA4" w:rsidRPr="007A004E">
              <w:rPr>
                <w:rFonts w:ascii="Times New Roman" w:hAnsi="Times New Roman" w:cs="Times New Roman"/>
                <w:color w:val="000000"/>
                <w:szCs w:val="24"/>
              </w:rPr>
              <w:t xml:space="preserve">agal </w:t>
            </w:r>
            <w:r w:rsidR="007A004E" w:rsidRPr="007A004E">
              <w:rPr>
                <w:rFonts w:ascii="Times New Roman" w:hAnsi="Times New Roman" w:cs="Times New Roman"/>
                <w:color w:val="000000"/>
                <w:szCs w:val="24"/>
              </w:rPr>
              <w:t xml:space="preserve">veiklą Nr. </w:t>
            </w:r>
            <w:r w:rsidR="007A004E" w:rsidRPr="007A004E">
              <w:rPr>
                <w:rFonts w:ascii="Times New Roman" w:hAnsi="Times New Roman" w:cs="Times New Roman"/>
                <w:szCs w:val="24"/>
              </w:rPr>
              <w:t xml:space="preserve">11-002-02-11-01-01-04 </w:t>
            </w:r>
            <w:r w:rsidR="00BA25F0">
              <w:rPr>
                <w:rFonts w:ascii="Times New Roman" w:hAnsi="Times New Roman" w:cs="Times New Roman"/>
                <w:szCs w:val="24"/>
              </w:rPr>
              <w:t>„</w:t>
            </w:r>
            <w:r w:rsidR="007A004E" w:rsidRPr="007A004E">
              <w:rPr>
                <w:rFonts w:ascii="Times New Roman" w:hAnsi="Times New Roman" w:cs="Times New Roman"/>
                <w:iCs/>
              </w:rPr>
              <w:t>Mobilių komadų aprūpinimas įranga ir transporto priemonėmis</w:t>
            </w:r>
            <w:r w:rsidR="00BA25F0">
              <w:rPr>
                <w:rFonts w:ascii="Times New Roman" w:hAnsi="Times New Roman" w:cs="Times New Roman"/>
                <w:iCs/>
              </w:rPr>
              <w:t>“</w:t>
            </w:r>
            <w:r w:rsidR="00DE65C3">
              <w:rPr>
                <w:rFonts w:ascii="Times New Roman" w:hAnsi="Times New Roman" w:cs="Times New Roman"/>
                <w:iCs/>
              </w:rPr>
              <w:t xml:space="preserve"> </w:t>
            </w:r>
            <w:r w:rsidR="00910CA4" w:rsidRPr="007A004E">
              <w:rPr>
                <w:rFonts w:ascii="Times New Roman" w:hAnsi="Times New Roman" w:cs="Times New Roman"/>
                <w:color w:val="000000"/>
                <w:szCs w:val="24"/>
              </w:rPr>
              <w:t xml:space="preserve">– </w:t>
            </w:r>
            <w:r w:rsidRPr="007A004E">
              <w:rPr>
                <w:rFonts w:ascii="Times New Roman" w:eastAsia="Calibri" w:hAnsi="Times New Roman" w:cs="Times New Roman"/>
                <w:color w:val="000000"/>
                <w:szCs w:val="24"/>
              </w:rPr>
              <w:t xml:space="preserve">asmens sveikatos priežiūros įstaiga, kuri turi </w:t>
            </w:r>
            <w:r w:rsidR="000338FA" w:rsidRPr="007A004E">
              <w:rPr>
                <w:rFonts w:ascii="Times New Roman" w:eastAsia="Calibri" w:hAnsi="Times New Roman" w:cs="Times New Roman"/>
                <w:color w:val="000000"/>
                <w:szCs w:val="24"/>
              </w:rPr>
              <w:t>asmens sveikatos priežiūros namuose (</w:t>
            </w:r>
            <w:r w:rsidRPr="007A004E">
              <w:rPr>
                <w:rFonts w:ascii="Times New Roman" w:eastAsia="Calibri" w:hAnsi="Times New Roman" w:cs="Times New Roman"/>
                <w:color w:val="000000"/>
                <w:szCs w:val="24"/>
              </w:rPr>
              <w:t>ASPN</w:t>
            </w:r>
            <w:r w:rsidR="000338FA" w:rsidRPr="007A004E">
              <w:rPr>
                <w:rFonts w:ascii="Times New Roman" w:eastAsia="Calibri" w:hAnsi="Times New Roman" w:cs="Times New Roman"/>
                <w:color w:val="000000"/>
                <w:szCs w:val="24"/>
              </w:rPr>
              <w:t>)</w:t>
            </w:r>
            <w:r w:rsidRPr="007A004E">
              <w:rPr>
                <w:rFonts w:ascii="Times New Roman" w:eastAsia="Calibri" w:hAnsi="Times New Roman" w:cs="Times New Roman"/>
                <w:color w:val="000000"/>
                <w:szCs w:val="24"/>
              </w:rPr>
              <w:t xml:space="preserve"> paslaugas teikiančią specialistų komandą</w:t>
            </w:r>
            <w:r w:rsidR="007A004E">
              <w:rPr>
                <w:rFonts w:ascii="Times New Roman" w:eastAsia="Calibri" w:hAnsi="Times New Roman" w:cs="Times New Roman"/>
                <w:color w:val="000000"/>
                <w:szCs w:val="24"/>
              </w:rPr>
              <w:t xml:space="preserve"> ir atitinka</w:t>
            </w:r>
            <w:r w:rsidRPr="007A004E">
              <w:rPr>
                <w:rFonts w:ascii="Times New Roman" w:eastAsia="Calibri" w:hAnsi="Times New Roman" w:cs="Times New Roman"/>
                <w:color w:val="000000"/>
                <w:szCs w:val="24"/>
              </w:rPr>
              <w:t xml:space="preserve"> visus šiuos kriterijus</w:t>
            </w:r>
            <w:r w:rsidR="000338FA" w:rsidRPr="007A004E">
              <w:rPr>
                <w:rFonts w:ascii="Times New Roman" w:eastAsia="Calibri" w:hAnsi="Times New Roman" w:cs="Times New Roman"/>
                <w:color w:val="000000"/>
                <w:szCs w:val="24"/>
              </w:rPr>
              <w:t>:</w:t>
            </w:r>
          </w:p>
          <w:p w14:paraId="0ED34011" w14:textId="1803B4EE"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paslaugas teikianti specialistų komanda šias paslaugas teikia </w:t>
            </w:r>
            <w:r w:rsidRPr="0063085D">
              <w:rPr>
                <w:rFonts w:ascii="Times New Roman" w:eastAsia="Calibri" w:hAnsi="Times New Roman" w:cs="Times New Roman"/>
                <w:szCs w:val="24"/>
              </w:rPr>
              <w:t xml:space="preserve">pagal </w:t>
            </w:r>
            <w:r w:rsidRPr="0063085D">
              <w:rPr>
                <w:rFonts w:ascii="Times New Roman" w:hAnsi="Times New Roman" w:cs="Times New Roman"/>
                <w:szCs w:val="24"/>
              </w:rPr>
              <w:t>Ambulatorinių slaugos paslaugų namuose teikimo reikalavimų aprašo</w:t>
            </w:r>
            <w:r w:rsidRPr="0063085D">
              <w:rPr>
                <w:rFonts w:ascii="Times New Roman" w:hAnsi="Times New Roman" w:cs="Times New Roman"/>
              </w:rPr>
              <w:t xml:space="preserve"> naują </w:t>
            </w:r>
            <w:r w:rsidRPr="0063085D">
              <w:rPr>
                <w:rFonts w:ascii="Times New Roman" w:eastAsia="Calibri" w:hAnsi="Times New Roman" w:cs="Times New Roman"/>
                <w:szCs w:val="24"/>
              </w:rPr>
              <w:t>redakciją</w:t>
            </w:r>
            <w:r w:rsidRPr="0063085D">
              <w:rPr>
                <w:rFonts w:ascii="Times New Roman" w:eastAsia="Calibri" w:hAnsi="Times New Roman" w:cs="Times New Roman"/>
                <w:color w:val="000000"/>
                <w:szCs w:val="24"/>
              </w:rPr>
              <w:t xml:space="preserve">, įsigaliojusią 2020-07-01. </w:t>
            </w: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 teikiančių specialistų</w:t>
            </w:r>
            <w:r w:rsidRPr="0063085D">
              <w:rPr>
                <w:rFonts w:ascii="Times New Roman" w:eastAsia="Calibri" w:hAnsi="Times New Roman" w:cs="Times New Roman"/>
                <w:color w:val="000000"/>
                <w:szCs w:val="24"/>
              </w:rPr>
              <w:t xml:space="preserve"> komanda šias paslaugas teikia ne trumpiau nei 12 mėn. iki savivaldybės administracijos atliktos projekto partnerio atrankos (duomenų šaltinis: sutartis su teritorine ligonių kasa (toliau – TLK) dėl asmens sveikatos priežiūros paslaugų (ambulatorinių slaugos paslaugų namuose) teikimo ir jų išlaidų apmokėjimo Privalomojo sveikatos draudimo fondo (toliau – PSDF) biudžeto lėšomis);</w:t>
            </w:r>
          </w:p>
          <w:p w14:paraId="2E235734" w14:textId="24EDAA62" w:rsidR="000338FA" w:rsidRPr="0063085D" w:rsidRDefault="000338FA" w:rsidP="0063085D">
            <w:pPr>
              <w:pStyle w:val="ListParagraph"/>
              <w:numPr>
                <w:ilvl w:val="0"/>
                <w:numId w:val="30"/>
              </w:numPr>
              <w:tabs>
                <w:tab w:val="right" w:pos="1772"/>
              </w:tabs>
              <w:jc w:val="both"/>
              <w:rPr>
                <w:rFonts w:ascii="Times New Roman" w:eastAsia="Calibri" w:hAnsi="Times New Roman" w:cs="Times New Roman"/>
                <w:color w:val="000000"/>
                <w:szCs w:val="24"/>
              </w:rPr>
            </w:pPr>
            <w:r w:rsidRPr="0063085D">
              <w:rPr>
                <w:rFonts w:ascii="Times New Roman" w:eastAsia="Calibri" w:hAnsi="Times New Roman" w:cs="Times New Roman"/>
                <w:color w:val="000000"/>
                <w:szCs w:val="24"/>
              </w:rPr>
              <w:t>ASPN paslaugas teikianti įstaiga turi registracijos adresą pareiškėjo savivaldybės teritorijoje (duomenų šaltinis: Valstybinės akreditavimo sveikatos priežiūros veiklai tarnybos prie Sveikatos apsaugos ministerijos (toliau – VASPVT) išduota įstaigos asmens sveikatos priežiūros licencija);</w:t>
            </w:r>
          </w:p>
          <w:p w14:paraId="67AC6193" w14:textId="77777777" w:rsidR="000338FA" w:rsidRPr="0063085D" w:rsidRDefault="000338FA" w:rsidP="0063085D">
            <w:pPr>
              <w:pStyle w:val="ListParagraph"/>
              <w:numPr>
                <w:ilvl w:val="0"/>
                <w:numId w:val="29"/>
              </w:numPr>
              <w:ind w:left="397" w:hanging="357"/>
              <w:jc w:val="both"/>
              <w:rPr>
                <w:rFonts w:ascii="Times New Roman" w:hAnsi="Times New Roman" w:cs="Times New Roman"/>
                <w:iCs/>
              </w:rPr>
            </w:pPr>
            <w:r w:rsidRPr="0063085D">
              <w:rPr>
                <w:rFonts w:ascii="Times New Roman" w:hAnsi="Times New Roman" w:cs="Times New Roman"/>
                <w:color w:val="000000"/>
                <w:szCs w:val="24"/>
              </w:rPr>
              <w:t>ASPN</w:t>
            </w:r>
            <w:r w:rsidRPr="0063085D">
              <w:rPr>
                <w:rFonts w:ascii="Times New Roman" w:eastAsia="Calibri" w:hAnsi="Times New Roman" w:cs="Times New Roman"/>
                <w:color w:val="000000"/>
                <w:szCs w:val="24"/>
              </w:rPr>
              <w:t xml:space="preserve"> </w:t>
            </w:r>
            <w:r w:rsidRPr="0063085D">
              <w:rPr>
                <w:rFonts w:ascii="Times New Roman" w:hAnsi="Times New Roman" w:cs="Times New Roman"/>
                <w:color w:val="000000"/>
                <w:szCs w:val="24"/>
              </w:rPr>
              <w:t>paslaugas</w:t>
            </w:r>
            <w:r w:rsidRPr="0063085D">
              <w:rPr>
                <w:rFonts w:ascii="Times New Roman" w:eastAsia="Calibri" w:hAnsi="Times New Roman" w:cs="Times New Roman"/>
                <w:color w:val="000000"/>
                <w:szCs w:val="24"/>
              </w:rPr>
              <w:t xml:space="preserve"> teikianti specialistų komanda šias paslaugas 2022 metais savivaldybėje suteikė didžiausiam asmenų skaičiui, bet ne mažiau nei 150 asmenų (duomenų šaltinis: Valstybinės ligonių kasos prie Sveikatos apsaugos ministerijos 2022 metų (2022-01-01 iki 2022-12-31 (įskaitytinai)) duomenys;</w:t>
            </w:r>
          </w:p>
          <w:p w14:paraId="19DC8D32" w14:textId="583171DD" w:rsidR="000338FA" w:rsidRPr="00DE65C3" w:rsidRDefault="000338FA" w:rsidP="00DE65C3">
            <w:pPr>
              <w:pStyle w:val="ListParagraph"/>
              <w:numPr>
                <w:ilvl w:val="0"/>
                <w:numId w:val="29"/>
              </w:numPr>
              <w:tabs>
                <w:tab w:val="right" w:pos="1772"/>
              </w:tabs>
              <w:ind w:left="397" w:hanging="357"/>
              <w:jc w:val="both"/>
              <w:rPr>
                <w:rFonts w:ascii="Times New Roman" w:eastAsia="Calibri" w:hAnsi="Times New Roman" w:cs="Times New Roman"/>
                <w:color w:val="000000"/>
                <w:szCs w:val="24"/>
              </w:rPr>
            </w:pPr>
            <w:r w:rsidRPr="0063085D">
              <w:rPr>
                <w:rFonts w:ascii="Times New Roman" w:eastAsia="Calibri" w:hAnsi="Times New Roman" w:cs="Times New Roman"/>
                <w:color w:val="000000"/>
                <w:szCs w:val="24"/>
              </w:rPr>
              <w:t>ne mažiau kaip 80 proc. ASPN paslaugas teikiančios įstaigos ASPN gavėjų, kuriems nustatytas specialusis nuolatinės slaugos poreikis, ASPN paslaugą gauna namuose (duomenų šaltinis: Socialinių paslaugų informacinės sistemos duomenys 2022 metų (2022-01-01 iki 2022-12-31 (įskaitytinai)) duomenys.</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2788CECC" w:rsidR="00D548BA" w:rsidRDefault="00D548BA" w:rsidP="008F62D3">
            <w:pPr>
              <w:jc w:val="both"/>
              <w:rPr>
                <w:rFonts w:ascii="Times New Roman" w:hAnsi="Times New Roman" w:cs="Times New Roman"/>
                <w:i/>
                <w:iCs/>
              </w:rPr>
            </w:pP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3A86E830" w:rsidR="00D548BA" w:rsidRPr="00352499" w:rsidRDefault="00910CA4" w:rsidP="008F62D3">
            <w:pPr>
              <w:jc w:val="both"/>
              <w:rPr>
                <w:rFonts w:ascii="Times New Roman" w:hAnsi="Times New Roman" w:cs="Times New Roman"/>
                <w:i/>
                <w:iCs/>
              </w:rPr>
            </w:pPr>
            <w:r w:rsidRPr="00910CA4">
              <w:rPr>
                <w:rFonts w:ascii="Times New Roman" w:hAnsi="Times New Roman" w:cs="Times New Roman"/>
                <w:iCs/>
              </w:rPr>
              <w:t>100 proc</w:t>
            </w:r>
            <w:r>
              <w:rPr>
                <w:rFonts w:ascii="Times New Roman" w:hAnsi="Times New Roman" w:cs="Times New Roman"/>
                <w:i/>
                <w:iCs/>
              </w:rPr>
              <w:t>.</w:t>
            </w:r>
            <w:r w:rsidR="21B6B153" w:rsidRPr="00352499">
              <w:rPr>
                <w:rFonts w:ascii="Times New Roman" w:hAnsi="Times New Roman" w:cs="Times New Roman"/>
                <w:i/>
              </w:rPr>
              <w:t xml:space="preserve"> </w:t>
            </w:r>
            <w:r w:rsidR="00D548BA" w:rsidRPr="00352499">
              <w:rPr>
                <w:rFonts w:ascii="Times New Roman" w:hAnsi="Times New Roman" w:cs="Times New Roman"/>
                <w:i/>
              </w:rPr>
              <w:t xml:space="preserve"> </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6C503853" w:rsidR="00D548BA" w:rsidRPr="00910CA4" w:rsidRDefault="00910CA4" w:rsidP="008F62D3">
            <w:pPr>
              <w:jc w:val="both"/>
              <w:rPr>
                <w:rFonts w:ascii="Times New Roman" w:hAnsi="Times New Roman" w:cs="Times New Roman"/>
                <w:iCs/>
              </w:rPr>
            </w:pPr>
            <w:r w:rsidRPr="00910CA4">
              <w:rPr>
                <w:rFonts w:ascii="Times New Roman" w:hAnsi="Times New Roman" w:cs="Times New Roman"/>
                <w:iCs/>
              </w:rPr>
              <w:t>Netaikoma</w:t>
            </w:r>
          </w:p>
          <w:p w14:paraId="7D4DC614" w14:textId="5FF9C75A" w:rsidR="00D548BA" w:rsidRPr="00352499"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Pr="00910CA4" w:rsidRDefault="00D548BA" w:rsidP="00D548BA">
            <w:pPr>
              <w:rPr>
                <w:rFonts w:ascii="Times New Roman" w:hAnsi="Times New Roman" w:cs="Times New Roman"/>
                <w:b/>
                <w:bCs/>
                <w:highlight w:val="green"/>
              </w:rPr>
            </w:pPr>
            <w:r w:rsidRPr="0063085D">
              <w:rPr>
                <w:rFonts w:ascii="Times New Roman" w:hAnsi="Times New Roman" w:cs="Times New Roman"/>
                <w:b/>
                <w:bCs/>
              </w:rPr>
              <w:lastRenderedPageBreak/>
              <w:t>2.14.1</w:t>
            </w:r>
          </w:p>
        </w:tc>
        <w:tc>
          <w:tcPr>
            <w:tcW w:w="9434" w:type="dxa"/>
            <w:gridSpan w:val="7"/>
          </w:tcPr>
          <w:p w14:paraId="37154C01" w14:textId="40207071" w:rsidR="00D548BA" w:rsidRPr="003E702B" w:rsidRDefault="00803B75" w:rsidP="0063085D">
            <w:pPr>
              <w:jc w:val="both"/>
              <w:rPr>
                <w:rFonts w:ascii="Times New Roman" w:hAnsi="Times New Roman" w:cs="Times New Roman"/>
              </w:rPr>
            </w:pPr>
            <w:r w:rsidRPr="003E702B">
              <w:rPr>
                <w:rFonts w:ascii="Times New Roman" w:hAnsi="Times New Roman" w:cs="Times New Roman"/>
              </w:rPr>
              <w:t>Išlaidų tinkamumo finansuoti reikalavimai nustatyti PAFT VII skyriuje „P</w:t>
            </w:r>
            <w:r w:rsidR="00DE65C3">
              <w:rPr>
                <w:rFonts w:ascii="Times New Roman" w:hAnsi="Times New Roman" w:cs="Times New Roman"/>
              </w:rPr>
              <w:t>rojektų išlaidų reikalavimai“.</w:t>
            </w:r>
          </w:p>
          <w:p w14:paraId="4926B9CA" w14:textId="77777777" w:rsidR="00803B75" w:rsidRPr="003E702B" w:rsidRDefault="00803B75" w:rsidP="0063085D">
            <w:pPr>
              <w:jc w:val="both"/>
              <w:rPr>
                <w:rFonts w:ascii="Times New Roman" w:hAnsi="Times New Roman" w:cs="Times New Roman"/>
              </w:rPr>
            </w:pPr>
          </w:p>
          <w:p w14:paraId="1BC794EE" w14:textId="6ABAF823" w:rsidR="00BA25F0" w:rsidRPr="00592BD0" w:rsidRDefault="002C2B84" w:rsidP="0063085D">
            <w:pPr>
              <w:jc w:val="both"/>
              <w:rPr>
                <w:rFonts w:ascii="Times New Roman" w:hAnsi="Times New Roman" w:cs="Times New Roman"/>
                <w:bCs/>
              </w:rPr>
            </w:pPr>
            <w:r>
              <w:rPr>
                <w:rFonts w:ascii="Times New Roman" w:hAnsi="Times New Roman" w:cs="Times New Roman"/>
                <w:bCs/>
              </w:rPr>
              <w:t>Reikalavimai išlaidų tinkamumui</w:t>
            </w:r>
            <w:r w:rsidR="00BA25F0" w:rsidRPr="00592BD0">
              <w:rPr>
                <w:rFonts w:ascii="Times New Roman" w:hAnsi="Times New Roman" w:cs="Times New Roman"/>
              </w:rPr>
              <w:t>:</w:t>
            </w:r>
          </w:p>
          <w:p w14:paraId="6C94B36D" w14:textId="79BBEBDE"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žemė – netinkama finansuoti.</w:t>
            </w:r>
          </w:p>
          <w:p w14:paraId="2CEF4B71" w14:textId="152BEC0D" w:rsid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nekilnojamasis turtas – netinkama finansuoti.</w:t>
            </w:r>
          </w:p>
          <w:p w14:paraId="632BB807" w14:textId="65258607" w:rsidR="00BA25F0" w:rsidRPr="00BA25F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statyba, rekonstravimas, remontas ir kiti darbai – vykdant veiklą </w:t>
            </w:r>
            <w:r w:rsidR="00592BD0">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tinkamos finansuoti veiklos yra statyba, rekonstravimas, remontas ir kiti darbai (įskaitant privalomas inžinerines paslaugas). Veiklai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skiriama didžiausia tinkamų finansuoti išlaidų suma nurodyta Aprašo 2 priede.</w:t>
            </w:r>
          </w:p>
          <w:p w14:paraId="16B75FA6" w14:textId="77777777" w:rsidR="00592BD0" w:rsidRPr="00592BD0" w:rsidRDefault="00BA25F0" w:rsidP="00BA25F0">
            <w:pPr>
              <w:pStyle w:val="ListParagraph"/>
              <w:numPr>
                <w:ilvl w:val="0"/>
                <w:numId w:val="37"/>
              </w:numPr>
              <w:jc w:val="both"/>
              <w:rPr>
                <w:rFonts w:ascii="Times New Roman" w:hAnsi="Times New Roman" w:cs="Times New Roman"/>
                <w:bCs/>
              </w:rPr>
            </w:pPr>
            <w:r>
              <w:rPr>
                <w:rFonts w:ascii="Times New Roman" w:hAnsi="Times New Roman" w:cs="Times New Roman"/>
                <w:bCs/>
              </w:rPr>
              <w:t xml:space="preserve">įranga, įrenginiai ir </w:t>
            </w:r>
            <w:r w:rsidR="00592BD0">
              <w:rPr>
                <w:rFonts w:ascii="Times New Roman" w:hAnsi="Times New Roman" w:cs="Times New Roman"/>
                <w:bCs/>
              </w:rPr>
              <w:t>kitas turtas</w:t>
            </w:r>
            <w:r w:rsidR="00592BD0">
              <w:rPr>
                <w:rFonts w:ascii="Times New Roman" w:hAnsi="Times New Roman" w:cs="Times New Roman"/>
                <w:bCs/>
                <w:lang w:val="en-US"/>
              </w:rPr>
              <w:t xml:space="preserve">. </w:t>
            </w:r>
          </w:p>
          <w:p w14:paraId="75B4913B" w14:textId="2893E2B3" w:rsidR="00BA25F0" w:rsidRPr="00592BD0" w:rsidRDefault="00592BD0" w:rsidP="00100F0B">
            <w:pPr>
              <w:pStyle w:val="ListParagraph"/>
              <w:numPr>
                <w:ilvl w:val="0"/>
                <w:numId w:val="38"/>
              </w:numPr>
              <w:ind w:left="0" w:firstLine="357"/>
              <w:jc w:val="both"/>
              <w:rPr>
                <w:rFonts w:ascii="Times New Roman" w:hAnsi="Times New Roman" w:cs="Times New Roman"/>
                <w:bCs/>
              </w:rPr>
            </w:pPr>
            <w:r w:rsidRPr="00592BD0">
              <w:rPr>
                <w:rFonts w:ascii="Times New Roman" w:hAnsi="Times New Roman" w:cs="Times New Roman"/>
                <w:bCs/>
                <w:lang w:val="en-US"/>
              </w:rPr>
              <w:t>Vykdant veikl</w:t>
            </w:r>
            <w:r w:rsidRPr="00592BD0">
              <w:rPr>
                <w:rFonts w:ascii="Times New Roman" w:hAnsi="Times New Roman" w:cs="Times New Roman"/>
                <w:bCs/>
              </w:rPr>
              <w:t xml:space="preserve">ą </w:t>
            </w:r>
            <w:r w:rsidRPr="00592BD0">
              <w:rPr>
                <w:rFonts w:ascii="Times New Roman" w:hAnsi="Times New Roman" w:cs="Times New Roman"/>
                <w:color w:val="000000"/>
                <w:szCs w:val="24"/>
              </w:rPr>
              <w:t xml:space="preserve">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Pr>
                <w:rFonts w:ascii="Times New Roman" w:hAnsi="Times New Roman" w:cs="Times New Roman"/>
                <w:iCs/>
              </w:rPr>
              <w:t xml:space="preserve"> tinkamos finansuot išlaidos yra:</w:t>
            </w:r>
          </w:p>
          <w:p w14:paraId="4C6CC1C5" w14:textId="4813A23B" w:rsidR="00592BD0" w:rsidRPr="00592BD0" w:rsidRDefault="00592BD0" w:rsidP="00592BD0">
            <w:pPr>
              <w:pStyle w:val="ListParagraph"/>
              <w:numPr>
                <w:ilvl w:val="1"/>
                <w:numId w:val="38"/>
              </w:numPr>
              <w:jc w:val="both"/>
              <w:rPr>
                <w:rFonts w:ascii="Times New Roman" w:hAnsi="Times New Roman" w:cs="Times New Roman"/>
                <w:bCs/>
              </w:rPr>
            </w:pPr>
            <w:r w:rsidRPr="00592BD0">
              <w:rPr>
                <w:rFonts w:ascii="Times New Roman" w:hAnsi="Times New Roman" w:cs="Times New Roman"/>
                <w:bCs/>
              </w:rPr>
              <w:t>medicininei ir kitai įrangai pagal šį sąrašą:</w:t>
            </w:r>
          </w:p>
          <w:p w14:paraId="0921A5AD"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bCs/>
              </w:rPr>
              <w:t xml:space="preserve">1.1.1 </w:t>
            </w:r>
            <w:r w:rsidRPr="00592BD0">
              <w:rPr>
                <w:rFonts w:ascii="Times New Roman" w:hAnsi="Times New Roman" w:cs="Times New Roman"/>
                <w:szCs w:val="24"/>
                <w:lang w:eastAsia="lt-LT"/>
              </w:rPr>
              <w:t>fonendoskopas;</w:t>
            </w:r>
          </w:p>
          <w:p w14:paraId="6ADDA33B"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1.1.2. kraujospūdžio matavimo aparatas;</w:t>
            </w:r>
          </w:p>
          <w:p w14:paraId="53CBEFEA" w14:textId="77777777" w:rsidR="00592BD0" w:rsidRPr="00592BD0" w:rsidRDefault="00592BD0" w:rsidP="00592BD0">
            <w:pPr>
              <w:tabs>
                <w:tab w:val="left" w:pos="637"/>
              </w:tabs>
              <w:ind w:left="714" w:hanging="357"/>
              <w:jc w:val="both"/>
              <w:rPr>
                <w:rFonts w:ascii="Times New Roman" w:hAnsi="Times New Roman" w:cs="Times New Roman"/>
                <w:szCs w:val="24"/>
                <w:lang w:eastAsia="lt-LT"/>
              </w:rPr>
            </w:pPr>
            <w:r w:rsidRPr="00592BD0">
              <w:rPr>
                <w:rFonts w:ascii="Times New Roman" w:hAnsi="Times New Roman" w:cs="Times New Roman"/>
                <w:szCs w:val="24"/>
                <w:lang w:eastAsia="lt-LT"/>
              </w:rPr>
              <w:t>1.1.3. tonometras akispūdžiui matuoti;</w:t>
            </w:r>
          </w:p>
          <w:p w14:paraId="51BFC9FC"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szCs w:val="24"/>
                <w:lang w:eastAsia="lt-LT"/>
              </w:rPr>
              <w:t xml:space="preserve">1.1.4. </w:t>
            </w:r>
            <w:r w:rsidRPr="00592BD0">
              <w:rPr>
                <w:rFonts w:ascii="Times New Roman" w:hAnsi="Times New Roman" w:cs="Times New Roman"/>
              </w:rPr>
              <w:t>termometras;</w:t>
            </w:r>
          </w:p>
          <w:p w14:paraId="45B4AA8E"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1.1.5. matuoklis gliukozės kiekiui kapiliariniame kraujyje nustatyti;</w:t>
            </w:r>
          </w:p>
          <w:p w14:paraId="3EFFD38A"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1.1.6. matuoklis kraujo krešumo rodikliui kapiliariniame kraujyje nustatyti;</w:t>
            </w:r>
          </w:p>
          <w:p w14:paraId="776339AF"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rPr>
              <w:t>1.1.7.</w:t>
            </w:r>
            <w:r w:rsidRPr="00592BD0">
              <w:rPr>
                <w:rFonts w:ascii="Times New Roman" w:hAnsi="Times New Roman" w:cs="Times New Roman"/>
                <w:b/>
                <w:bCs/>
              </w:rPr>
              <w:t xml:space="preserve"> </w:t>
            </w:r>
            <w:r w:rsidRPr="00592BD0">
              <w:rPr>
                <w:rFonts w:ascii="Times New Roman" w:hAnsi="Times New Roman" w:cs="Times New Roman"/>
              </w:rPr>
              <w:t>mobilusis elektrokardiografas (ne mažiau kaip 12 derivacijų);</w:t>
            </w:r>
          </w:p>
          <w:p w14:paraId="34A8E5A3"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lang w:eastAsia="lt-LT"/>
              </w:rPr>
              <w:t xml:space="preserve">1.1.8. </w:t>
            </w:r>
            <w:r w:rsidRPr="00592BD0">
              <w:rPr>
                <w:rFonts w:ascii="Times New Roman" w:hAnsi="Times New Roman" w:cs="Times New Roman"/>
              </w:rPr>
              <w:t>pulsoksimetras;</w:t>
            </w:r>
          </w:p>
          <w:p w14:paraId="4E7E69D1"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1.1.9.</w:t>
            </w:r>
            <w:r w:rsidRPr="00592BD0">
              <w:rPr>
                <w:rFonts w:ascii="Times New Roman" w:hAnsi="Times New Roman" w:cs="Times New Roman"/>
                <w:b/>
                <w:bCs/>
              </w:rPr>
              <w:t xml:space="preserve"> </w:t>
            </w:r>
            <w:r w:rsidRPr="00592BD0">
              <w:rPr>
                <w:rFonts w:ascii="Times New Roman" w:hAnsi="Times New Roman" w:cs="Times New Roman"/>
                <w:color w:val="000000"/>
              </w:rPr>
              <w:t>gleivių siurbiklis;</w:t>
            </w:r>
          </w:p>
          <w:p w14:paraId="62AE5B54" w14:textId="77777777" w:rsidR="00592BD0" w:rsidRPr="00592BD0" w:rsidRDefault="00592BD0" w:rsidP="00592BD0">
            <w:pPr>
              <w:tabs>
                <w:tab w:val="left" w:pos="637"/>
              </w:tabs>
              <w:ind w:left="714" w:hanging="357"/>
              <w:jc w:val="both"/>
              <w:rPr>
                <w:rFonts w:ascii="Times New Roman" w:hAnsi="Times New Roman" w:cs="Times New Roman"/>
              </w:rPr>
            </w:pPr>
            <w:r w:rsidRPr="00592BD0">
              <w:rPr>
                <w:rFonts w:ascii="Times New Roman" w:hAnsi="Times New Roman" w:cs="Times New Roman"/>
                <w:color w:val="000000"/>
              </w:rPr>
              <w:t>1.1.10.</w:t>
            </w:r>
            <w:r w:rsidRPr="00592BD0">
              <w:rPr>
                <w:rFonts w:ascii="Times New Roman" w:hAnsi="Times New Roman" w:cs="Times New Roman"/>
              </w:rPr>
              <w:t xml:space="preserve"> otoskopas;</w:t>
            </w:r>
          </w:p>
          <w:p w14:paraId="55F28EA4"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rPr>
              <w:t>1.1.11.</w:t>
            </w:r>
            <w:r w:rsidRPr="00592BD0">
              <w:rPr>
                <w:rFonts w:ascii="Times New Roman" w:hAnsi="Times New Roman" w:cs="Times New Roman"/>
                <w:color w:val="000000"/>
              </w:rPr>
              <w:t xml:space="preserve"> bendrosios praktikos slaugytojo krepšys;</w:t>
            </w:r>
          </w:p>
          <w:p w14:paraId="5556FD59" w14:textId="77777777" w:rsidR="00592BD0" w:rsidRPr="00592BD0" w:rsidRDefault="00592BD0" w:rsidP="00592BD0">
            <w:pPr>
              <w:tabs>
                <w:tab w:val="left" w:pos="637"/>
              </w:tabs>
              <w:ind w:left="714" w:hanging="357"/>
              <w:jc w:val="both"/>
              <w:rPr>
                <w:rFonts w:ascii="Times New Roman" w:hAnsi="Times New Roman" w:cs="Times New Roman"/>
                <w:color w:val="000000"/>
              </w:rPr>
            </w:pPr>
            <w:r w:rsidRPr="00592BD0">
              <w:rPr>
                <w:rFonts w:ascii="Times New Roman" w:hAnsi="Times New Roman" w:cs="Times New Roman"/>
                <w:color w:val="000000"/>
              </w:rPr>
              <w:t>1.1.12. nešiojamasis kompiuteris;</w:t>
            </w:r>
          </w:p>
          <w:p w14:paraId="05421C06" w14:textId="202C2F6C" w:rsidR="00592BD0" w:rsidRPr="00592BD0" w:rsidRDefault="0070658E" w:rsidP="00592BD0">
            <w:pPr>
              <w:tabs>
                <w:tab w:val="left" w:pos="637"/>
              </w:tabs>
              <w:ind w:left="714" w:hanging="357"/>
              <w:jc w:val="both"/>
              <w:rPr>
                <w:rFonts w:ascii="Times New Roman" w:hAnsi="Times New Roman" w:cs="Times New Roman"/>
                <w:szCs w:val="24"/>
                <w:lang w:eastAsia="lt-LT"/>
              </w:rPr>
            </w:pPr>
            <w:r>
              <w:rPr>
                <w:rFonts w:ascii="Times New Roman" w:hAnsi="Times New Roman" w:cs="Times New Roman"/>
                <w:color w:val="000000"/>
              </w:rPr>
              <w:t>1.1.13. mobilusis telefonas.</w:t>
            </w:r>
          </w:p>
          <w:p w14:paraId="6834313B" w14:textId="43D1A0A7" w:rsidR="00100F0B" w:rsidRPr="00100F0B" w:rsidRDefault="00100F0B" w:rsidP="00100F0B">
            <w:pPr>
              <w:tabs>
                <w:tab w:val="left" w:pos="637"/>
              </w:tabs>
              <w:jc w:val="both"/>
              <w:rPr>
                <w:rFonts w:ascii="Times New Roman" w:hAnsi="Times New Roman" w:cs="Times New Roman"/>
                <w:szCs w:val="24"/>
                <w:lang w:eastAsia="lt-LT"/>
              </w:rPr>
            </w:pPr>
            <w:r w:rsidRPr="00100F0B">
              <w:rPr>
                <w:rFonts w:ascii="Times New Roman" w:hAnsi="Times New Roman" w:cs="Times New Roman"/>
                <w:szCs w:val="24"/>
                <w:lang w:eastAsia="lt-LT"/>
              </w:rPr>
              <w:t>1 (vienai) ASPN komandai įsigyjamos medicininės ir kitos įrangos vertė negal</w:t>
            </w:r>
            <w:r w:rsidR="0070658E">
              <w:rPr>
                <w:rFonts w:ascii="Times New Roman" w:hAnsi="Times New Roman" w:cs="Times New Roman"/>
                <w:szCs w:val="24"/>
                <w:lang w:eastAsia="lt-LT"/>
              </w:rPr>
              <w:t>i viršyti 18 400,00 Eur su PVM.</w:t>
            </w:r>
          </w:p>
          <w:p w14:paraId="3551805F" w14:textId="77777777" w:rsidR="00100F0B" w:rsidRPr="00100F0B" w:rsidRDefault="00100F0B" w:rsidP="00100F0B">
            <w:pPr>
              <w:tabs>
                <w:tab w:val="left" w:pos="637"/>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1.2. elektromobilis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ir jo įkrovimo stotelė. </w:t>
            </w:r>
            <w:r w:rsidRPr="00100F0B">
              <w:rPr>
                <w:rFonts w:ascii="Times New Roman" w:hAnsi="Times New Roman" w:cs="Times New Roman"/>
                <w:bCs/>
                <w:szCs w:val="24"/>
                <w:lang w:eastAsia="lt-LT"/>
              </w:rPr>
              <w:t>1 (viena) ASPN komanda gali įsigyti 1 (vieną) elektromobilį su įkrovimo stotele (jei yra poreikis).</w:t>
            </w:r>
          </w:p>
          <w:p w14:paraId="12B6917C" w14:textId="77777777" w:rsidR="00100F0B" w:rsidRPr="00100F0B" w:rsidRDefault="00100F0B" w:rsidP="00100F0B">
            <w:pPr>
              <w:tabs>
                <w:tab w:val="left" w:pos="1338"/>
              </w:tabs>
              <w:jc w:val="both"/>
              <w:rPr>
                <w:rFonts w:ascii="Times New Roman" w:hAnsi="Times New Roman" w:cs="Times New Roman"/>
                <w:bCs/>
                <w:szCs w:val="24"/>
                <w:lang w:eastAsia="lt-LT"/>
              </w:rPr>
            </w:pPr>
            <w:r w:rsidRPr="00100F0B">
              <w:rPr>
                <w:rFonts w:ascii="Times New Roman" w:hAnsi="Times New Roman" w:cs="Times New Roman"/>
                <w:bCs/>
                <w:szCs w:val="24"/>
                <w:lang w:eastAsia="lt-LT"/>
              </w:rPr>
              <w:t>Įsigyjamo elektromobilio su įkrovimo stotele ar be jos vertė negali viršyti 50 000,00 Eur su PVM.</w:t>
            </w:r>
          </w:p>
          <w:p w14:paraId="1BC0A200" w14:textId="465D7DE4" w:rsidR="00592BD0" w:rsidRPr="00100F0B" w:rsidRDefault="00100F0B" w:rsidP="00100F0B">
            <w:pPr>
              <w:pStyle w:val="ListParagraph"/>
              <w:numPr>
                <w:ilvl w:val="0"/>
                <w:numId w:val="38"/>
              </w:numPr>
              <w:ind w:left="0" w:firstLine="357"/>
              <w:jc w:val="both"/>
              <w:rPr>
                <w:rFonts w:ascii="Times New Roman" w:hAnsi="Times New Roman" w:cs="Times New Roman"/>
                <w:bCs/>
              </w:rPr>
            </w:pPr>
            <w:r>
              <w:rPr>
                <w:rFonts w:ascii="Times New Roman" w:hAnsi="Times New Roman" w:cs="Times New Roman"/>
                <w:bCs/>
              </w:rPr>
              <w:t xml:space="preserve">Vykdant veiklą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tinkamos finansuot išlaidos yra:</w:t>
            </w:r>
          </w:p>
          <w:p w14:paraId="1E3EBEC5"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70658E">
              <w:rPr>
                <w:rFonts w:ascii="Times New Roman" w:hAnsi="Times New Roman" w:cs="Times New Roman"/>
                <w:bCs/>
                <w:szCs w:val="24"/>
                <w:lang w:eastAsia="lt-LT"/>
              </w:rPr>
              <w:t>2</w:t>
            </w:r>
            <w:r w:rsidRPr="00100F0B">
              <w:rPr>
                <w:rFonts w:ascii="Times New Roman" w:hAnsi="Times New Roman" w:cs="Times New Roman"/>
                <w:bCs/>
                <w:szCs w:val="24"/>
                <w:lang w:eastAsia="lt-LT"/>
              </w:rPr>
              <w:t xml:space="preserve">.1. medicininei ir kitai įrangai, baldams, būtiniems </w:t>
            </w:r>
            <w:r w:rsidRPr="00100F0B">
              <w:rPr>
                <w:rFonts w:ascii="Times New Roman" w:hAnsi="Times New Roman" w:cs="Times New Roman"/>
                <w:color w:val="000000"/>
                <w:szCs w:val="24"/>
              </w:rPr>
              <w:t>paliatyviosios pagalbos dienos centro suaugusiesiems arba paliatyviosios pagalbos dienos centro vaikams veiklai;</w:t>
            </w:r>
          </w:p>
          <w:p w14:paraId="68294509" w14:textId="77777777" w:rsidR="00100F0B" w:rsidRPr="00100F0B" w:rsidRDefault="00100F0B" w:rsidP="00100F0B">
            <w:pPr>
              <w:tabs>
                <w:tab w:val="left" w:pos="1338"/>
              </w:tabs>
              <w:ind w:firstLine="357"/>
              <w:jc w:val="both"/>
              <w:rPr>
                <w:rFonts w:ascii="Times New Roman" w:hAnsi="Times New Roman" w:cs="Times New Roman"/>
                <w:color w:val="000000"/>
                <w:szCs w:val="24"/>
              </w:rPr>
            </w:pPr>
            <w:r w:rsidRPr="00100F0B">
              <w:rPr>
                <w:rFonts w:ascii="Times New Roman" w:hAnsi="Times New Roman" w:cs="Times New Roman"/>
                <w:color w:val="000000"/>
                <w:szCs w:val="24"/>
              </w:rPr>
              <w:t xml:space="preserve">2.2. </w:t>
            </w:r>
            <w:r w:rsidRPr="00100F0B">
              <w:rPr>
                <w:rFonts w:ascii="Times New Roman" w:hAnsi="Times New Roman" w:cs="Times New Roman"/>
                <w:szCs w:val="24"/>
                <w:lang w:eastAsia="lt-LT"/>
              </w:rPr>
              <w:t>elektromobiliui (lengvasis automobilis, M</w:t>
            </w:r>
            <w:r w:rsidRPr="00100F0B">
              <w:rPr>
                <w:rFonts w:ascii="Times New Roman" w:hAnsi="Times New Roman" w:cs="Times New Roman"/>
                <w:szCs w:val="24"/>
                <w:vertAlign w:val="subscript"/>
                <w:lang w:eastAsia="lt-LT"/>
              </w:rPr>
              <w:t>1</w:t>
            </w:r>
            <w:r w:rsidRPr="00100F0B">
              <w:rPr>
                <w:rFonts w:ascii="Times New Roman" w:hAnsi="Times New Roman" w:cs="Times New Roman"/>
                <w:szCs w:val="24"/>
                <w:lang w:eastAsia="lt-LT"/>
              </w:rPr>
              <w:t xml:space="preserve"> klasė, arba </w:t>
            </w:r>
            <w:r w:rsidRPr="00100F0B">
              <w:rPr>
                <w:rFonts w:ascii="Times New Roman" w:hAnsi="Times New Roman" w:cs="Times New Roman"/>
                <w:color w:val="000000"/>
                <w:szCs w:val="24"/>
              </w:rPr>
              <w:t>autobusas, M</w:t>
            </w:r>
            <w:r w:rsidRPr="00100F0B">
              <w:rPr>
                <w:rFonts w:ascii="Times New Roman" w:hAnsi="Times New Roman" w:cs="Times New Roman"/>
                <w:color w:val="000000"/>
                <w:szCs w:val="24"/>
                <w:vertAlign w:val="subscript"/>
              </w:rPr>
              <w:t>2</w:t>
            </w:r>
            <w:r w:rsidRPr="00100F0B">
              <w:rPr>
                <w:rFonts w:ascii="Times New Roman" w:hAnsi="Times New Roman" w:cs="Times New Roman"/>
                <w:color w:val="000000"/>
                <w:szCs w:val="24"/>
              </w:rPr>
              <w:t xml:space="preserve"> klasė</w:t>
            </w:r>
            <w:r w:rsidRPr="00100F0B">
              <w:rPr>
                <w:rFonts w:ascii="Times New Roman" w:hAnsi="Times New Roman" w:cs="Times New Roman"/>
                <w:szCs w:val="24"/>
                <w:lang w:eastAsia="lt-LT"/>
              </w:rPr>
              <w:t xml:space="preserve">), kuris turi būti </w:t>
            </w:r>
            <w:r w:rsidRPr="00100F0B">
              <w:rPr>
                <w:rFonts w:ascii="Times New Roman" w:hAnsi="Times New Roman" w:cs="Times New Roman"/>
                <w:color w:val="000000"/>
                <w:szCs w:val="24"/>
              </w:rPr>
              <w:t>skirtas asmenims pavėžėti į ilgalaikės priežiūros dienos centrą ar iš jo ir turi būti pritaikytas specialiųjų poreikių turintiems asmenims vežioti,</w:t>
            </w:r>
            <w:r w:rsidRPr="00100F0B">
              <w:rPr>
                <w:rFonts w:ascii="Times New Roman" w:hAnsi="Times New Roman" w:cs="Times New Roman"/>
                <w:szCs w:val="24"/>
                <w:lang w:eastAsia="lt-LT"/>
              </w:rPr>
              <w:t xml:space="preserve"> ir jo įkrovimo stotelei (jei yra poreikis).</w:t>
            </w:r>
          </w:p>
          <w:p w14:paraId="124A5053" w14:textId="77777777" w:rsidR="00100F0B" w:rsidRPr="00100F0B" w:rsidRDefault="00100F0B" w:rsidP="00100F0B">
            <w:pPr>
              <w:jc w:val="both"/>
              <w:rPr>
                <w:rFonts w:ascii="Times New Roman" w:hAnsi="Times New Roman" w:cs="Times New Roman"/>
                <w:bCs/>
                <w:szCs w:val="24"/>
                <w:lang w:eastAsia="lt-LT"/>
              </w:rPr>
            </w:pPr>
            <w:r w:rsidRPr="00100F0B">
              <w:rPr>
                <w:rFonts w:ascii="Times New Roman" w:hAnsi="Times New Roman" w:cs="Times New Roman"/>
                <w:bCs/>
                <w:szCs w:val="24"/>
                <w:lang w:eastAsia="lt-LT"/>
              </w:rPr>
              <w:t>1 (vienas) elektromobilis ir jo įkrovimo stotelė gali būti įsigyjami 1 (vienam) ilgalaikės priežiūros dienos centrui.</w:t>
            </w:r>
          </w:p>
          <w:p w14:paraId="0BB36474" w14:textId="20CD986C" w:rsidR="00100F0B" w:rsidRDefault="00100F0B" w:rsidP="00100F0B">
            <w:pPr>
              <w:jc w:val="both"/>
              <w:rPr>
                <w:rFonts w:ascii="Times New Roman" w:hAnsi="Times New Roman" w:cs="Times New Roman"/>
                <w:szCs w:val="24"/>
              </w:rPr>
            </w:pPr>
            <w:r>
              <w:rPr>
                <w:rFonts w:ascii="Times New Roman" w:hAnsi="Times New Roman" w:cs="Times New Roman"/>
                <w:bCs/>
              </w:rPr>
              <w:t xml:space="preserve">Veiklai 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w:t>
            </w:r>
            <w:r w:rsidRPr="00100F0B">
              <w:rPr>
                <w:rFonts w:ascii="Times New Roman" w:hAnsi="Times New Roman" w:cs="Times New Roman"/>
                <w:szCs w:val="24"/>
              </w:rPr>
              <w:t>skiriama didžiausia tinkamų finansuoti išlaidų suma nurodyta Aprašo 2 priede.</w:t>
            </w:r>
          </w:p>
          <w:p w14:paraId="4B1FE5CB" w14:textId="7F72812D"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szCs w:val="24"/>
                <w:lang w:eastAsia="lt-LT"/>
              </w:rPr>
              <w:t xml:space="preserve">3. Vykdant </w:t>
            </w:r>
            <w:r>
              <w:rPr>
                <w:rFonts w:ascii="Times New Roman" w:hAnsi="Times New Roman" w:cs="Times New Roman"/>
                <w:szCs w:val="24"/>
                <w:lang w:eastAsia="lt-LT"/>
              </w:rPr>
              <w:t xml:space="preserve">veiklas </w:t>
            </w:r>
            <w:r>
              <w:rPr>
                <w:rFonts w:ascii="Times New Roman" w:hAnsi="Times New Roman" w:cs="Times New Roman"/>
                <w:bCs/>
              </w:rPr>
              <w:t xml:space="preserve">Nr. </w:t>
            </w:r>
            <w:r w:rsidRPr="00DE65C3">
              <w:rPr>
                <w:rFonts w:ascii="Times New Roman" w:hAnsi="Times New Roman" w:cs="Times New Roman"/>
                <w:szCs w:val="24"/>
              </w:rPr>
              <w:t xml:space="preserve">11-002-02-11-01-01-02 </w:t>
            </w:r>
            <w:r>
              <w:rPr>
                <w:rFonts w:ascii="Times New Roman" w:hAnsi="Times New Roman" w:cs="Times New Roman"/>
                <w:szCs w:val="24"/>
              </w:rPr>
              <w:t>„</w:t>
            </w:r>
            <w:r w:rsidRPr="00DE65C3">
              <w:rPr>
                <w:rFonts w:ascii="Times New Roman" w:hAnsi="Times New Roman" w:cs="Times New Roman"/>
                <w:iCs/>
              </w:rPr>
              <w:t>Ilgalaikės priežiūros dienos centrų įrengimas</w:t>
            </w:r>
            <w:r>
              <w:rPr>
                <w:rFonts w:ascii="Times New Roman" w:hAnsi="Times New Roman" w:cs="Times New Roman"/>
                <w:iCs/>
              </w:rPr>
              <w:t xml:space="preserve">“ ir Nr. </w:t>
            </w:r>
            <w:r w:rsidRPr="00592BD0">
              <w:rPr>
                <w:rFonts w:ascii="Times New Roman" w:hAnsi="Times New Roman" w:cs="Times New Roman"/>
                <w:szCs w:val="24"/>
              </w:rPr>
              <w:t>11-002-02-11-01-01-04 „</w:t>
            </w:r>
            <w:r w:rsidRPr="00592BD0">
              <w:rPr>
                <w:rFonts w:ascii="Times New Roman" w:hAnsi="Times New Roman" w:cs="Times New Roman"/>
                <w:iCs/>
              </w:rPr>
              <w:t>Mobilių komadų aprūpinimas įranga ir transporto priemonėmis“</w:t>
            </w:r>
            <w:r w:rsidR="002C2B84" w:rsidRPr="00100F0B">
              <w:rPr>
                <w:rFonts w:ascii="Times New Roman" w:hAnsi="Times New Roman" w:cs="Times New Roman"/>
                <w:szCs w:val="24"/>
                <w:lang w:eastAsia="lt-LT"/>
              </w:rPr>
              <w:t xml:space="preserve"> </w:t>
            </w:r>
            <w:r w:rsidR="002C2B84">
              <w:rPr>
                <w:rFonts w:ascii="Times New Roman" w:hAnsi="Times New Roman" w:cs="Times New Roman"/>
                <w:szCs w:val="24"/>
                <w:lang w:eastAsia="lt-LT"/>
              </w:rPr>
              <w:t>n</w:t>
            </w:r>
            <w:r w:rsidRPr="00100F0B">
              <w:rPr>
                <w:rFonts w:ascii="Times New Roman" w:hAnsi="Times New Roman" w:cs="Times New Roman"/>
                <w:szCs w:val="24"/>
                <w:lang w:eastAsia="lt-LT"/>
              </w:rPr>
              <w:t>etinkamos finansuoti išlaidos</w:t>
            </w:r>
            <w:r w:rsidR="0070658E">
              <w:rPr>
                <w:rFonts w:ascii="Times New Roman" w:hAnsi="Times New Roman" w:cs="Times New Roman"/>
                <w:szCs w:val="24"/>
                <w:lang w:eastAsia="lt-LT"/>
              </w:rPr>
              <w:t xml:space="preserve"> yra</w:t>
            </w:r>
            <w:r w:rsidRPr="00100F0B">
              <w:rPr>
                <w:rFonts w:ascii="Times New Roman" w:hAnsi="Times New Roman" w:cs="Times New Roman"/>
                <w:szCs w:val="24"/>
                <w:lang w:eastAsia="lt-LT"/>
              </w:rPr>
              <w:t>:</w:t>
            </w:r>
          </w:p>
          <w:p w14:paraId="21BF7FE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3.1. transporto priemonių lizingui (finansinei nuomai), transporto priemonės eksploatavimui ir susijusioms išlaidoms;</w:t>
            </w:r>
          </w:p>
          <w:p w14:paraId="4A999A21"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3.2. naudojamo ilgalaikio turto nusidėvėjimo (amortizacijos) sąnaudoms;</w:t>
            </w:r>
          </w:p>
          <w:p w14:paraId="01BAB118" w14:textId="77777777" w:rsidR="00100F0B" w:rsidRPr="00100F0B" w:rsidRDefault="00100F0B" w:rsidP="002C2B84">
            <w:pPr>
              <w:tabs>
                <w:tab w:val="left" w:pos="1338"/>
              </w:tabs>
              <w:ind w:firstLine="357"/>
              <w:jc w:val="both"/>
              <w:rPr>
                <w:rFonts w:ascii="Times New Roman" w:hAnsi="Times New Roman" w:cs="Times New Roman"/>
                <w:szCs w:val="24"/>
                <w:lang w:eastAsia="lt-LT"/>
              </w:rPr>
            </w:pPr>
            <w:r w:rsidRPr="00100F0B">
              <w:rPr>
                <w:rFonts w:ascii="Times New Roman" w:hAnsi="Times New Roman" w:cs="Times New Roman"/>
                <w:bCs/>
                <w:color w:val="000000"/>
                <w:szCs w:val="24"/>
              </w:rPr>
              <w:t>3.3. vienkartinėms priemonėms, higienos prekėms ir kitoms panašioms paslaugoms teikti reikalingoms priemonėms;</w:t>
            </w:r>
          </w:p>
          <w:p w14:paraId="0A5D274D" w14:textId="5D5E4DFE" w:rsidR="00100F0B" w:rsidRDefault="00100F0B" w:rsidP="002C2B84">
            <w:pPr>
              <w:ind w:firstLine="357"/>
              <w:jc w:val="both"/>
              <w:rPr>
                <w:rFonts w:ascii="Times New Roman" w:hAnsi="Times New Roman" w:cs="Times New Roman"/>
                <w:bCs/>
                <w:color w:val="000000"/>
                <w:szCs w:val="24"/>
              </w:rPr>
            </w:pPr>
            <w:r w:rsidRPr="00100F0B">
              <w:rPr>
                <w:rFonts w:ascii="Times New Roman" w:hAnsi="Times New Roman" w:cs="Times New Roman"/>
                <w:bCs/>
                <w:color w:val="000000"/>
                <w:szCs w:val="24"/>
              </w:rPr>
              <w:t>3.4. kitos išlaidos, vadovaujantis „Rekomendacijų dėl projektų išlaidų atitikties Europos Sąjungos fondų reikalavimams“ 4 skyriumi.</w:t>
            </w:r>
          </w:p>
          <w:p w14:paraId="3E5DE07C" w14:textId="6E8B7F7B" w:rsidR="002C2B84" w:rsidRPr="002C2B84" w:rsidRDefault="002C2B84" w:rsidP="0070658E">
            <w:pPr>
              <w:pStyle w:val="ListParagraph"/>
              <w:numPr>
                <w:ilvl w:val="0"/>
                <w:numId w:val="41"/>
              </w:numPr>
              <w:ind w:left="0" w:firstLine="357"/>
              <w:jc w:val="both"/>
              <w:rPr>
                <w:rFonts w:ascii="Times New Roman" w:hAnsi="Times New Roman" w:cs="Times New Roman"/>
                <w:bCs/>
              </w:rPr>
            </w:pPr>
            <w:r>
              <w:rPr>
                <w:rFonts w:ascii="Times New Roman" w:hAnsi="Times New Roman" w:cs="Times New Roman"/>
                <w:bCs/>
              </w:rPr>
              <w:t xml:space="preserve">Projekto vykdymas - </w:t>
            </w:r>
            <w:r w:rsidRPr="002C2B84">
              <w:rPr>
                <w:rFonts w:ascii="Times New Roman" w:hAnsi="Times New Roman" w:cs="Times New Roman"/>
                <w:bCs/>
              </w:rPr>
              <w:t>i</w:t>
            </w:r>
            <w:r w:rsidRPr="002C2B84">
              <w:rPr>
                <w:rFonts w:ascii="Times New Roman" w:hAnsi="Times New Roman" w:cs="Times New Roman"/>
                <w:szCs w:val="24"/>
                <w:lang w:eastAsia="lt-LT"/>
              </w:rPr>
              <w:t>nvesticijų projekto rengimo, projektų įgyvendinimo planų rengimo išlaidos yra netinkamos finansuoti projekto lėšomis.</w:t>
            </w:r>
          </w:p>
          <w:p w14:paraId="05E2F805" w14:textId="21432F5C"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bCs/>
              </w:rPr>
              <w:lastRenderedPageBreak/>
              <w:t xml:space="preserve">Informavimas apie projektą - </w:t>
            </w:r>
            <w:r w:rsidR="0070658E">
              <w:rPr>
                <w:rFonts w:ascii="Times New Roman" w:eastAsia="Calibri" w:hAnsi="Times New Roman" w:cs="Times New Roman"/>
                <w:iCs/>
                <w:szCs w:val="24"/>
                <w:lang w:eastAsia="lt-LT"/>
              </w:rPr>
              <w:t>projektams</w:t>
            </w:r>
            <w:r w:rsidRPr="002C2B84">
              <w:rPr>
                <w:rFonts w:ascii="Times New Roman" w:eastAsia="Calibri" w:hAnsi="Times New Roman" w:cs="Times New Roman"/>
                <w:iCs/>
                <w:szCs w:val="24"/>
                <w:lang w:eastAsia="lt-LT"/>
              </w:rPr>
              <w:t xml:space="preserve"> </w:t>
            </w:r>
            <w:r w:rsidRPr="002C2B84">
              <w:rPr>
                <w:rFonts w:ascii="Times New Roman" w:hAnsi="Times New Roman" w:cs="Times New Roman"/>
                <w:iCs/>
                <w:szCs w:val="24"/>
              </w:rPr>
              <w:t xml:space="preserve">taikomi supaprastintai apmokamų išlaidų dydžiai. </w:t>
            </w:r>
            <w:r w:rsidRPr="002C2B84">
              <w:rPr>
                <w:rFonts w:ascii="Times New Roman" w:hAnsi="Times New Roman" w:cs="Times New Roman"/>
                <w:szCs w:val="24"/>
              </w:rPr>
              <w:t>Pagal Aprašą tinkamos finansuoti tik privalomos informavimo apie projektą priemonės bei priemonės, nurodytos Aprašo 12.2 p</w:t>
            </w:r>
            <w:r w:rsidRPr="002C2B84">
              <w:rPr>
                <w:rFonts w:ascii="Times New Roman" w:eastAsia="Calibri" w:hAnsi="Times New Roman" w:cs="Times New Roman"/>
                <w:iCs/>
                <w:szCs w:val="24"/>
              </w:rPr>
              <w:t>apunktyje.</w:t>
            </w:r>
          </w:p>
          <w:p w14:paraId="1102A844" w14:textId="4CD77F42" w:rsidR="002C2B84" w:rsidRPr="002C2B84" w:rsidRDefault="002C2B84" w:rsidP="0070658E">
            <w:pPr>
              <w:pStyle w:val="ListParagraph"/>
              <w:numPr>
                <w:ilvl w:val="0"/>
                <w:numId w:val="41"/>
              </w:numPr>
              <w:tabs>
                <w:tab w:val="left" w:pos="993"/>
                <w:tab w:val="left" w:pos="14055"/>
              </w:tabs>
              <w:ind w:left="0" w:firstLine="357"/>
              <w:jc w:val="both"/>
              <w:rPr>
                <w:rFonts w:ascii="Times New Roman" w:eastAsia="Calibri" w:hAnsi="Times New Roman" w:cs="Times New Roman"/>
                <w:iCs/>
                <w:szCs w:val="24"/>
              </w:rPr>
            </w:pPr>
            <w:r w:rsidRPr="002C2B84">
              <w:rPr>
                <w:rFonts w:ascii="Times New Roman" w:hAnsi="Times New Roman" w:cs="Times New Roman"/>
                <w:szCs w:val="24"/>
                <w:lang w:eastAsia="lt-LT"/>
              </w:rPr>
              <w:t xml:space="preserve">Netiesioginės išlaidos ir kitos išlaidos pagal fiksuotąją projekto išlaidų normą - </w:t>
            </w:r>
            <w:r w:rsidRPr="002C2B84">
              <w:rPr>
                <w:rFonts w:ascii="Times New Roman" w:eastAsia="Calibri" w:hAnsi="Times New Roman" w:cs="Times New Roman"/>
                <w:iCs/>
                <w:szCs w:val="24"/>
                <w:lang w:eastAsia="lt-LT"/>
              </w:rPr>
              <w:t>projektams taikoma fiksuotoji projekto išlaidų norma – 7 proc.</w:t>
            </w:r>
          </w:p>
          <w:p w14:paraId="47C94967" w14:textId="69B0446A" w:rsidR="00A56B7B" w:rsidRPr="00503A8C" w:rsidRDefault="00A56B7B" w:rsidP="0063085D">
            <w:pPr>
              <w:jc w:val="both"/>
              <w:rPr>
                <w:rFonts w:ascii="Times New Roman" w:hAnsi="Times New Roman" w:cs="Times New Roman"/>
                <w:lang w:eastAsia="lt-LT"/>
              </w:rPr>
            </w:pPr>
          </w:p>
          <w:p w14:paraId="14A15CFB" w14:textId="09E98524" w:rsidR="00A56B7B" w:rsidRPr="00DE65C3" w:rsidRDefault="00A56B7B" w:rsidP="0063085D">
            <w:pPr>
              <w:jc w:val="both"/>
              <w:rPr>
                <w:rFonts w:ascii="Times New Roman" w:hAnsi="Times New Roman" w:cs="Times New Roman"/>
                <w:bCs/>
              </w:rPr>
            </w:pPr>
            <w:r w:rsidRPr="00080302">
              <w:rPr>
                <w:rFonts w:ascii="Times New Roman" w:hAnsi="Times New Roman" w:cs="Times New Roman"/>
                <w:bCs/>
              </w:rPr>
              <w:t>Projekto tinkamų finansuoti išlaidų dalis, kurios nepadengia projektui skiriamo finansavimo lėšos, turi būti finansuojama iš projekto vykdytojo lėšų.</w:t>
            </w:r>
          </w:p>
          <w:p w14:paraId="011E5D05" w14:textId="77777777" w:rsidR="00803B75" w:rsidRPr="003E702B" w:rsidRDefault="00803B75" w:rsidP="0063085D">
            <w:pPr>
              <w:jc w:val="both"/>
              <w:rPr>
                <w:rFonts w:ascii="Times New Roman" w:hAnsi="Times New Roman" w:cs="Times New Roman"/>
                <w:b/>
                <w:highlight w:val="green"/>
              </w:rPr>
            </w:pPr>
          </w:p>
          <w:p w14:paraId="18FC924D" w14:textId="6CF4047E" w:rsidR="003E702B" w:rsidRPr="002C2B84" w:rsidRDefault="00A56B7B" w:rsidP="0063085D">
            <w:pPr>
              <w:jc w:val="both"/>
              <w:rPr>
                <w:rFonts w:ascii="Times New Roman" w:hAnsi="Times New Roman" w:cs="Times New Roman"/>
                <w:bCs/>
                <w:color w:val="000000"/>
              </w:rPr>
            </w:pPr>
            <w:r w:rsidRPr="00503A8C">
              <w:rPr>
                <w:rFonts w:ascii="Times New Roman" w:hAnsi="Times New Roman" w:cs="Times New Roman"/>
                <w:bCs/>
                <w:color w:val="000000"/>
              </w:rPr>
              <w:t>PVM nėra tinkamas finansuoti EGADP lėšomis. PVM gali būti finansuojamas Lietuvos biudžeto lėšomis vadovaujantis PAFT VII skyriaus „Projektų išlaidų reikalavimai“ ketvirtajame skirsnyje „PVM“ nustatyta tvarka. Projektuose išlaidos nurodomos su PVM, o jo tinkamumas finansuoti bus nustatytas vertinimo metu.</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910CA4">
        <w:trPr>
          <w:cantSplit/>
          <w:trHeight w:val="515"/>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44D94D9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10CA4">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10CA4">
            <w:pPr>
              <w:jc w:val="both"/>
              <w:rPr>
                <w:rFonts w:ascii="Times New Roman" w:hAnsi="Times New Roman" w:cs="Times New Roman"/>
                <w:b/>
                <w:bCs/>
                <w:iCs/>
              </w:rPr>
            </w:pPr>
          </w:p>
        </w:tc>
      </w:tr>
      <w:tr w:rsidR="00D548BA" w:rsidRPr="008B168C" w14:paraId="3278484E" w14:textId="1A8BCCD1" w:rsidTr="67FCC6BA">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2360" w:type="dxa"/>
            <w:gridSpan w:val="2"/>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910CA4" w:rsidRPr="008B168C" w14:paraId="61268EC5" w14:textId="259DC5C8" w:rsidTr="67FCC6BA">
        <w:trPr>
          <w:cantSplit/>
          <w:trHeight w:val="750"/>
        </w:trPr>
        <w:tc>
          <w:tcPr>
            <w:tcW w:w="850" w:type="dxa"/>
            <w:vMerge/>
          </w:tcPr>
          <w:p w14:paraId="1ED10324" w14:textId="77777777" w:rsidR="00910CA4" w:rsidRDefault="00910CA4" w:rsidP="00910CA4">
            <w:pPr>
              <w:rPr>
                <w:rFonts w:ascii="Times New Roman" w:hAnsi="Times New Roman" w:cs="Times New Roman"/>
                <w:b/>
                <w:bCs/>
              </w:rPr>
            </w:pPr>
          </w:p>
        </w:tc>
        <w:tc>
          <w:tcPr>
            <w:tcW w:w="2360" w:type="dxa"/>
            <w:gridSpan w:val="2"/>
          </w:tcPr>
          <w:p w14:paraId="537240A3" w14:textId="2D8425DB"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FS-01-02</w:t>
            </w:r>
          </w:p>
        </w:tc>
        <w:tc>
          <w:tcPr>
            <w:tcW w:w="2319" w:type="dxa"/>
          </w:tcPr>
          <w:p w14:paraId="616A55FB" w14:textId="29C55F9E"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1C1F164E" w14:textId="4235B4BF"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szCs w:val="24"/>
              </w:rPr>
              <w:t>Įgyvendintų privalomų matomumo ir informavimo priemonių apie ES fondų investicijų veiklas fiksuotoji suma, pirmojo rinkinio FS su PVM</w:t>
            </w:r>
          </w:p>
        </w:tc>
        <w:tc>
          <w:tcPr>
            <w:tcW w:w="2629" w:type="dxa"/>
            <w:gridSpan w:val="2"/>
          </w:tcPr>
          <w:p w14:paraId="30B95243" w14:textId="0CC6874B"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2" w:history="1">
              <w:r w:rsidRPr="00D10D87">
                <w:rPr>
                  <w:rStyle w:val="Hyperlink"/>
                  <w:rFonts w:ascii="Times New Roman" w:hAnsi="Times New Roman" w:cs="Times New Roman"/>
                </w:rPr>
                <w:t>https://www.esf.lt/veiklos-sritys/metodines-pagalbos-centras/fiksuotuju-dydziu-registras/1104</w:t>
              </w:r>
            </w:hyperlink>
          </w:p>
        </w:tc>
      </w:tr>
      <w:tr w:rsidR="00910CA4" w:rsidRPr="008B168C" w14:paraId="2B29730A" w14:textId="77777777" w:rsidTr="67FCC6BA">
        <w:trPr>
          <w:cantSplit/>
          <w:trHeight w:val="750"/>
        </w:trPr>
        <w:tc>
          <w:tcPr>
            <w:tcW w:w="850" w:type="dxa"/>
          </w:tcPr>
          <w:p w14:paraId="07097104" w14:textId="77777777" w:rsidR="00910CA4" w:rsidRDefault="00910CA4" w:rsidP="00910CA4">
            <w:pPr>
              <w:rPr>
                <w:rFonts w:ascii="Times New Roman" w:hAnsi="Times New Roman" w:cs="Times New Roman"/>
                <w:b/>
                <w:bCs/>
              </w:rPr>
            </w:pPr>
          </w:p>
        </w:tc>
        <w:tc>
          <w:tcPr>
            <w:tcW w:w="2360" w:type="dxa"/>
            <w:gridSpan w:val="2"/>
          </w:tcPr>
          <w:p w14:paraId="752CEB3A" w14:textId="77777777" w:rsidR="00910CA4" w:rsidRPr="00D10D87" w:rsidRDefault="00910CA4" w:rsidP="00910CA4">
            <w:pPr>
              <w:spacing w:line="276" w:lineRule="auto"/>
              <w:jc w:val="center"/>
              <w:rPr>
                <w:rFonts w:ascii="Times New Roman" w:hAnsi="Times New Roman" w:cs="Times New Roman"/>
              </w:rPr>
            </w:pPr>
            <w:r w:rsidRPr="00D10D87">
              <w:rPr>
                <w:rFonts w:ascii="Times New Roman" w:hAnsi="Times New Roman" w:cs="Times New Roman"/>
              </w:rPr>
              <w:t>FS-01-03</w:t>
            </w:r>
          </w:p>
          <w:p w14:paraId="104149E6" w14:textId="77777777" w:rsidR="00910CA4" w:rsidRDefault="00910CA4" w:rsidP="00910CA4">
            <w:pPr>
              <w:jc w:val="both"/>
              <w:rPr>
                <w:rFonts w:ascii="Times New Roman" w:eastAsia="Times New Roman" w:hAnsi="Times New Roman" w:cs="Times New Roman"/>
                <w:i/>
                <w:iCs/>
              </w:rPr>
            </w:pPr>
          </w:p>
        </w:tc>
        <w:tc>
          <w:tcPr>
            <w:tcW w:w="2319" w:type="dxa"/>
          </w:tcPr>
          <w:p w14:paraId="33BCACCF" w14:textId="57490375" w:rsidR="00910CA4" w:rsidRDefault="00910CA4" w:rsidP="00910CA4">
            <w:pPr>
              <w:jc w:val="center"/>
              <w:rPr>
                <w:rFonts w:ascii="Times New Roman" w:eastAsia="Times New Roman" w:hAnsi="Times New Roman" w:cs="Times New Roman"/>
                <w:i/>
                <w:iCs/>
              </w:rPr>
            </w:pPr>
            <w:r w:rsidRPr="00D10D87">
              <w:rPr>
                <w:rFonts w:ascii="Times New Roman" w:hAnsi="Times New Roman" w:cs="Times New Roman"/>
                <w:szCs w:val="24"/>
                <w:lang w:val="en-US"/>
              </w:rPr>
              <w:t>02</w:t>
            </w:r>
          </w:p>
        </w:tc>
        <w:tc>
          <w:tcPr>
            <w:tcW w:w="2126" w:type="dxa"/>
            <w:gridSpan w:val="2"/>
          </w:tcPr>
          <w:p w14:paraId="683E5A23" w14:textId="2716953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be PVM</w:t>
            </w:r>
          </w:p>
        </w:tc>
        <w:tc>
          <w:tcPr>
            <w:tcW w:w="2629" w:type="dxa"/>
            <w:gridSpan w:val="2"/>
          </w:tcPr>
          <w:p w14:paraId="3B14E1DB" w14:textId="28674688" w:rsidR="00910CA4" w:rsidRDefault="00910CA4" w:rsidP="00910CA4">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3"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1C1E34E" w14:textId="77777777" w:rsidTr="67FCC6BA">
        <w:trPr>
          <w:cantSplit/>
          <w:trHeight w:val="750"/>
        </w:trPr>
        <w:tc>
          <w:tcPr>
            <w:tcW w:w="850" w:type="dxa"/>
          </w:tcPr>
          <w:p w14:paraId="557E0058" w14:textId="77777777" w:rsidR="00034D2C" w:rsidRDefault="00034D2C" w:rsidP="00034D2C">
            <w:pPr>
              <w:rPr>
                <w:rFonts w:ascii="Times New Roman" w:hAnsi="Times New Roman" w:cs="Times New Roman"/>
                <w:b/>
                <w:bCs/>
              </w:rPr>
            </w:pPr>
          </w:p>
        </w:tc>
        <w:tc>
          <w:tcPr>
            <w:tcW w:w="2360" w:type="dxa"/>
            <w:gridSpan w:val="2"/>
          </w:tcPr>
          <w:p w14:paraId="5DE01139" w14:textId="0FFA986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rPr>
              <w:t>FS-01-04</w:t>
            </w:r>
          </w:p>
        </w:tc>
        <w:tc>
          <w:tcPr>
            <w:tcW w:w="2319" w:type="dxa"/>
          </w:tcPr>
          <w:p w14:paraId="7801AF11" w14:textId="1BB61E9C" w:rsidR="00034D2C" w:rsidRDefault="00034D2C" w:rsidP="00034D2C">
            <w:pPr>
              <w:jc w:val="center"/>
              <w:rPr>
                <w:rFonts w:ascii="Times New Roman" w:eastAsia="Times New Roman" w:hAnsi="Times New Roman" w:cs="Times New Roman"/>
                <w:i/>
                <w:iCs/>
              </w:rPr>
            </w:pPr>
            <w:r w:rsidRPr="00D10D87">
              <w:rPr>
                <w:rFonts w:ascii="Times New Roman" w:hAnsi="Times New Roman" w:cs="Times New Roman"/>
                <w:szCs w:val="24"/>
              </w:rPr>
              <w:t>02</w:t>
            </w:r>
          </w:p>
        </w:tc>
        <w:tc>
          <w:tcPr>
            <w:tcW w:w="2126" w:type="dxa"/>
            <w:gridSpan w:val="2"/>
          </w:tcPr>
          <w:p w14:paraId="73A60693" w14:textId="34C10311"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Įgyvendintų privalomų matomumo ir informavimo priemonių apie ES fondų investicijų veiklas fiksuotoji suma, antrojo rinkinio FS su PVM</w:t>
            </w:r>
          </w:p>
        </w:tc>
        <w:tc>
          <w:tcPr>
            <w:tcW w:w="2629" w:type="dxa"/>
            <w:gridSpan w:val="2"/>
          </w:tcPr>
          <w:p w14:paraId="435728B8" w14:textId="6B9F6616"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4"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55D523" w14:textId="77777777" w:rsidTr="67FCC6BA">
        <w:trPr>
          <w:cantSplit/>
          <w:trHeight w:val="750"/>
        </w:trPr>
        <w:tc>
          <w:tcPr>
            <w:tcW w:w="850" w:type="dxa"/>
          </w:tcPr>
          <w:p w14:paraId="5FB5A00E" w14:textId="77777777" w:rsidR="00034D2C" w:rsidRDefault="00034D2C" w:rsidP="00034D2C">
            <w:pPr>
              <w:rPr>
                <w:rFonts w:ascii="Times New Roman" w:hAnsi="Times New Roman" w:cs="Times New Roman"/>
                <w:b/>
                <w:bCs/>
              </w:rPr>
            </w:pPr>
          </w:p>
        </w:tc>
        <w:tc>
          <w:tcPr>
            <w:tcW w:w="2360" w:type="dxa"/>
            <w:gridSpan w:val="2"/>
          </w:tcPr>
          <w:p w14:paraId="55CA27D4" w14:textId="2B67ED5B"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FN-01</w:t>
            </w:r>
          </w:p>
        </w:tc>
        <w:tc>
          <w:tcPr>
            <w:tcW w:w="2319" w:type="dxa"/>
          </w:tcPr>
          <w:p w14:paraId="4766DBB0" w14:textId="3C723EAC" w:rsidR="00034D2C" w:rsidRDefault="00034D2C" w:rsidP="00137647">
            <w:pPr>
              <w:jc w:val="center"/>
              <w:rPr>
                <w:rFonts w:ascii="Times New Roman" w:eastAsia="Times New Roman" w:hAnsi="Times New Roman" w:cs="Times New Roman"/>
                <w:i/>
                <w:iCs/>
              </w:rPr>
            </w:pPr>
            <w:r>
              <w:rPr>
                <w:rFonts w:ascii="Times New Roman" w:hAnsi="Times New Roman" w:cs="Times New Roman"/>
                <w:szCs w:val="24"/>
              </w:rPr>
              <w:t>01</w:t>
            </w:r>
          </w:p>
        </w:tc>
        <w:tc>
          <w:tcPr>
            <w:tcW w:w="2126" w:type="dxa"/>
            <w:gridSpan w:val="2"/>
          </w:tcPr>
          <w:p w14:paraId="5006C973" w14:textId="7F0B60CC"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Iki 7 proc. netiesioginių išlaidų fiksuotoji norma</w:t>
            </w:r>
          </w:p>
        </w:tc>
        <w:tc>
          <w:tcPr>
            <w:tcW w:w="2629" w:type="dxa"/>
            <w:gridSpan w:val="2"/>
          </w:tcPr>
          <w:p w14:paraId="2F6B2ACD" w14:textId="728D7E99"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5"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D2FC580" w14:textId="77777777" w:rsidTr="67FCC6BA">
        <w:trPr>
          <w:cantSplit/>
          <w:trHeight w:val="750"/>
        </w:trPr>
        <w:tc>
          <w:tcPr>
            <w:tcW w:w="850" w:type="dxa"/>
          </w:tcPr>
          <w:p w14:paraId="20DE7150" w14:textId="77777777" w:rsidR="00034D2C" w:rsidRDefault="00034D2C" w:rsidP="00034D2C">
            <w:pPr>
              <w:rPr>
                <w:rFonts w:ascii="Times New Roman" w:hAnsi="Times New Roman" w:cs="Times New Roman"/>
                <w:b/>
                <w:bCs/>
              </w:rPr>
            </w:pPr>
          </w:p>
        </w:tc>
        <w:tc>
          <w:tcPr>
            <w:tcW w:w="2360" w:type="dxa"/>
            <w:gridSpan w:val="2"/>
          </w:tcPr>
          <w:p w14:paraId="729CFA2F" w14:textId="77777777"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FN-05-01</w:t>
            </w:r>
          </w:p>
          <w:p w14:paraId="10ADDC7D" w14:textId="77777777" w:rsidR="00034D2C" w:rsidRDefault="00034D2C" w:rsidP="00034D2C">
            <w:pPr>
              <w:jc w:val="both"/>
              <w:rPr>
                <w:rFonts w:ascii="Times New Roman" w:eastAsia="Times New Roman" w:hAnsi="Times New Roman" w:cs="Times New Roman"/>
                <w:i/>
                <w:iCs/>
              </w:rPr>
            </w:pPr>
          </w:p>
        </w:tc>
        <w:tc>
          <w:tcPr>
            <w:tcW w:w="2319" w:type="dxa"/>
          </w:tcPr>
          <w:p w14:paraId="78F05364" w14:textId="0B36D6C3" w:rsidR="00034D2C" w:rsidRDefault="00034D2C" w:rsidP="00137647">
            <w:pPr>
              <w:jc w:val="center"/>
              <w:rPr>
                <w:rFonts w:ascii="Times New Roman" w:eastAsia="Times New Roman" w:hAnsi="Times New Roman" w:cs="Times New Roman"/>
                <w:i/>
                <w:iCs/>
              </w:rPr>
            </w:pPr>
            <w:r w:rsidRPr="00D10D87">
              <w:rPr>
                <w:rFonts w:ascii="Times New Roman" w:hAnsi="Times New Roman" w:cs="Times New Roman"/>
                <w:szCs w:val="24"/>
              </w:rPr>
              <w:t>01</w:t>
            </w:r>
          </w:p>
        </w:tc>
        <w:tc>
          <w:tcPr>
            <w:tcW w:w="2126" w:type="dxa"/>
            <w:gridSpan w:val="2"/>
          </w:tcPr>
          <w:p w14:paraId="36BC1512" w14:textId="51D9A9B7"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szCs w:val="24"/>
              </w:rPr>
              <w:t>Fiksuotoji norma, taikoma, kai priklauso 20 d. d. (jeigu dirbama 5 d. d. per savaitę) arba 24 d. d. (jeigu dirbama 6 d. d. per savaitę) kasmetinės atostogos</w:t>
            </w:r>
          </w:p>
        </w:tc>
        <w:tc>
          <w:tcPr>
            <w:tcW w:w="2629" w:type="dxa"/>
            <w:gridSpan w:val="2"/>
          </w:tcPr>
          <w:p w14:paraId="68812330" w14:textId="2650B822" w:rsidR="00034D2C" w:rsidRDefault="00034D2C" w:rsidP="00034D2C">
            <w:pPr>
              <w:jc w:val="both"/>
              <w:rPr>
                <w:rFonts w:ascii="Times New Roman" w:eastAsia="Times New Roman" w:hAnsi="Times New Roman" w:cs="Times New Roman"/>
                <w:i/>
                <w:iCs/>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6"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38642C17" w14:textId="77777777" w:rsidTr="67FCC6BA">
        <w:trPr>
          <w:cantSplit/>
          <w:trHeight w:val="750"/>
        </w:trPr>
        <w:tc>
          <w:tcPr>
            <w:tcW w:w="850" w:type="dxa"/>
          </w:tcPr>
          <w:p w14:paraId="7BD60F95" w14:textId="77777777" w:rsidR="00034D2C" w:rsidRDefault="00034D2C" w:rsidP="00034D2C">
            <w:pPr>
              <w:rPr>
                <w:rFonts w:ascii="Times New Roman" w:hAnsi="Times New Roman" w:cs="Times New Roman"/>
                <w:b/>
                <w:bCs/>
              </w:rPr>
            </w:pPr>
          </w:p>
        </w:tc>
        <w:tc>
          <w:tcPr>
            <w:tcW w:w="2360" w:type="dxa"/>
            <w:gridSpan w:val="2"/>
          </w:tcPr>
          <w:p w14:paraId="5E20BA4B" w14:textId="6D93F44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FN-05-02</w:t>
            </w:r>
          </w:p>
        </w:tc>
        <w:tc>
          <w:tcPr>
            <w:tcW w:w="2319" w:type="dxa"/>
          </w:tcPr>
          <w:p w14:paraId="2897B021" w14:textId="600FC4F9"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E4CB682" w14:textId="58047BAB"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21 iki 25 d. d. (jeigu dirbama 5 d. d. per savaitę) arba nuo 25 iki 30 d. d. (jeigu dirbama 6 d. d. per savaitę) kasmetinės atostogos</w:t>
            </w:r>
          </w:p>
        </w:tc>
        <w:tc>
          <w:tcPr>
            <w:tcW w:w="2629" w:type="dxa"/>
            <w:gridSpan w:val="2"/>
          </w:tcPr>
          <w:p w14:paraId="40026EDF" w14:textId="3F092896"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7"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4B012B58" w14:textId="77777777" w:rsidTr="67FCC6BA">
        <w:trPr>
          <w:cantSplit/>
          <w:trHeight w:val="750"/>
        </w:trPr>
        <w:tc>
          <w:tcPr>
            <w:tcW w:w="850" w:type="dxa"/>
          </w:tcPr>
          <w:p w14:paraId="7ACAC2A3" w14:textId="77777777" w:rsidR="00034D2C" w:rsidRDefault="00034D2C" w:rsidP="00034D2C">
            <w:pPr>
              <w:rPr>
                <w:rFonts w:ascii="Times New Roman" w:hAnsi="Times New Roman" w:cs="Times New Roman"/>
                <w:b/>
                <w:bCs/>
              </w:rPr>
            </w:pPr>
          </w:p>
        </w:tc>
        <w:tc>
          <w:tcPr>
            <w:tcW w:w="2360" w:type="dxa"/>
            <w:gridSpan w:val="2"/>
          </w:tcPr>
          <w:p w14:paraId="4F99D07D" w14:textId="41D4524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FN-05-03</w:t>
            </w:r>
          </w:p>
        </w:tc>
        <w:tc>
          <w:tcPr>
            <w:tcW w:w="2319" w:type="dxa"/>
          </w:tcPr>
          <w:p w14:paraId="5AE02D31" w14:textId="09645970"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65328C36" w14:textId="69C7DEA6"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26 iki 30 d. d. (jeigu dirbama 5 d. d. per savaitę) arba nuo 31 iki 36 d. d. (jeigu dirbama 6 d. d. per savaitę) kasmetinės atostogos</w:t>
            </w:r>
          </w:p>
        </w:tc>
        <w:tc>
          <w:tcPr>
            <w:tcW w:w="2629" w:type="dxa"/>
            <w:gridSpan w:val="2"/>
          </w:tcPr>
          <w:p w14:paraId="5F39E488" w14:textId="33B572A7"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8"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0D35D655" w14:textId="77777777" w:rsidTr="67FCC6BA">
        <w:trPr>
          <w:cantSplit/>
          <w:trHeight w:val="750"/>
        </w:trPr>
        <w:tc>
          <w:tcPr>
            <w:tcW w:w="850" w:type="dxa"/>
          </w:tcPr>
          <w:p w14:paraId="165C2680" w14:textId="77777777" w:rsidR="00034D2C" w:rsidRDefault="00034D2C" w:rsidP="00034D2C">
            <w:pPr>
              <w:rPr>
                <w:rFonts w:ascii="Times New Roman" w:hAnsi="Times New Roman" w:cs="Times New Roman"/>
                <w:b/>
                <w:bCs/>
              </w:rPr>
            </w:pPr>
          </w:p>
        </w:tc>
        <w:tc>
          <w:tcPr>
            <w:tcW w:w="2360" w:type="dxa"/>
            <w:gridSpan w:val="2"/>
          </w:tcPr>
          <w:p w14:paraId="683DCBB2" w14:textId="62F74E7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FN-05-04</w:t>
            </w:r>
          </w:p>
        </w:tc>
        <w:tc>
          <w:tcPr>
            <w:tcW w:w="2319" w:type="dxa"/>
          </w:tcPr>
          <w:p w14:paraId="25BC6BA5" w14:textId="4489390A"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487A55B5" w14:textId="5F5E155D"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31 iki 36 d. d. (jeigu dirbama 5 d. d. per savaitę) arba nuo 37 iki 42 d. d. (jeigu dirbama 6 d. d. per savaitę) kasmetinės atostogos</w:t>
            </w:r>
          </w:p>
        </w:tc>
        <w:tc>
          <w:tcPr>
            <w:tcW w:w="2629" w:type="dxa"/>
            <w:gridSpan w:val="2"/>
          </w:tcPr>
          <w:p w14:paraId="1836E682" w14:textId="37667DBB"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19"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67C75721" w14:textId="77777777" w:rsidTr="67FCC6BA">
        <w:trPr>
          <w:cantSplit/>
          <w:trHeight w:val="750"/>
        </w:trPr>
        <w:tc>
          <w:tcPr>
            <w:tcW w:w="850" w:type="dxa"/>
          </w:tcPr>
          <w:p w14:paraId="1E186E54" w14:textId="77777777" w:rsidR="00034D2C" w:rsidRDefault="00034D2C" w:rsidP="00034D2C">
            <w:pPr>
              <w:rPr>
                <w:rFonts w:ascii="Times New Roman" w:hAnsi="Times New Roman" w:cs="Times New Roman"/>
                <w:b/>
                <w:bCs/>
              </w:rPr>
            </w:pPr>
          </w:p>
        </w:tc>
        <w:tc>
          <w:tcPr>
            <w:tcW w:w="2360" w:type="dxa"/>
            <w:gridSpan w:val="2"/>
          </w:tcPr>
          <w:p w14:paraId="2A4D599E" w14:textId="71F24CD1"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FN-05-05</w:t>
            </w:r>
          </w:p>
        </w:tc>
        <w:tc>
          <w:tcPr>
            <w:tcW w:w="2319" w:type="dxa"/>
          </w:tcPr>
          <w:p w14:paraId="7473D8B7" w14:textId="7779DE9D"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1B4DC7EA" w14:textId="195E346F"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37 iki 39 d. d. (jeigu dirbama 5 d. d. per savaitę) arba nuo 43 iki 47 d. d. (jeigu dirbama 6 d. d. per savaitę) kasmetinės atostogos</w:t>
            </w:r>
          </w:p>
        </w:tc>
        <w:tc>
          <w:tcPr>
            <w:tcW w:w="2629" w:type="dxa"/>
            <w:gridSpan w:val="2"/>
          </w:tcPr>
          <w:p w14:paraId="11FB10FC" w14:textId="4E0E427E"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0"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4F7A2D1" w14:textId="77777777" w:rsidTr="67FCC6BA">
        <w:trPr>
          <w:cantSplit/>
          <w:trHeight w:val="750"/>
        </w:trPr>
        <w:tc>
          <w:tcPr>
            <w:tcW w:w="850" w:type="dxa"/>
          </w:tcPr>
          <w:p w14:paraId="75476252" w14:textId="77777777" w:rsidR="00034D2C" w:rsidRDefault="00034D2C" w:rsidP="00034D2C">
            <w:pPr>
              <w:rPr>
                <w:rFonts w:ascii="Times New Roman" w:hAnsi="Times New Roman" w:cs="Times New Roman"/>
                <w:b/>
                <w:bCs/>
              </w:rPr>
            </w:pPr>
          </w:p>
        </w:tc>
        <w:tc>
          <w:tcPr>
            <w:tcW w:w="2360" w:type="dxa"/>
            <w:gridSpan w:val="2"/>
          </w:tcPr>
          <w:p w14:paraId="4E93DF45" w14:textId="09255803"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FN-05-06</w:t>
            </w:r>
          </w:p>
        </w:tc>
        <w:tc>
          <w:tcPr>
            <w:tcW w:w="2319" w:type="dxa"/>
          </w:tcPr>
          <w:p w14:paraId="19E94118" w14:textId="78AE240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24730632" w14:textId="4BA948E8"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40 d. d. (jeigu dirbama 5 d. d. per savaitę) arba 48 d. d. (jeigu dirbama 6 d. d. per savaitę) kasmetinės atostogos</w:t>
            </w:r>
          </w:p>
        </w:tc>
        <w:tc>
          <w:tcPr>
            <w:tcW w:w="2629" w:type="dxa"/>
            <w:gridSpan w:val="2"/>
          </w:tcPr>
          <w:p w14:paraId="6BC162C9" w14:textId="385ECBD1"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1"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7B295633" w14:textId="77777777" w:rsidTr="67FCC6BA">
        <w:trPr>
          <w:cantSplit/>
          <w:trHeight w:val="750"/>
        </w:trPr>
        <w:tc>
          <w:tcPr>
            <w:tcW w:w="850" w:type="dxa"/>
          </w:tcPr>
          <w:p w14:paraId="4A83D7FF" w14:textId="77777777" w:rsidR="00034D2C" w:rsidRDefault="00034D2C" w:rsidP="00034D2C">
            <w:pPr>
              <w:rPr>
                <w:rFonts w:ascii="Times New Roman" w:hAnsi="Times New Roman" w:cs="Times New Roman"/>
                <w:b/>
                <w:bCs/>
              </w:rPr>
            </w:pPr>
          </w:p>
        </w:tc>
        <w:tc>
          <w:tcPr>
            <w:tcW w:w="2360" w:type="dxa"/>
            <w:gridSpan w:val="2"/>
          </w:tcPr>
          <w:p w14:paraId="3F0240FB" w14:textId="27BDDB1B" w:rsidR="00034D2C" w:rsidRPr="00D10D87" w:rsidRDefault="00034D2C" w:rsidP="00034D2C">
            <w:pPr>
              <w:jc w:val="center"/>
              <w:rPr>
                <w:rFonts w:ascii="Times New Roman" w:hAnsi="Times New Roman" w:cs="Times New Roman"/>
                <w:szCs w:val="24"/>
              </w:rPr>
            </w:pPr>
            <w:r w:rsidRPr="00D10D87">
              <w:rPr>
                <w:rFonts w:ascii="Times New Roman" w:hAnsi="Times New Roman" w:cs="Times New Roman"/>
                <w:szCs w:val="24"/>
              </w:rPr>
              <w:t>FN-05-07</w:t>
            </w:r>
          </w:p>
        </w:tc>
        <w:tc>
          <w:tcPr>
            <w:tcW w:w="2319" w:type="dxa"/>
          </w:tcPr>
          <w:p w14:paraId="5483B3E0" w14:textId="398B6DE8" w:rsidR="00034D2C" w:rsidRPr="00D10D87" w:rsidRDefault="00034D2C" w:rsidP="00137647">
            <w:pPr>
              <w:jc w:val="center"/>
              <w:rPr>
                <w:rFonts w:ascii="Times New Roman" w:hAnsi="Times New Roman" w:cs="Times New Roman"/>
                <w:szCs w:val="24"/>
              </w:rPr>
            </w:pPr>
            <w:r w:rsidRPr="00D10D87">
              <w:rPr>
                <w:rFonts w:ascii="Times New Roman" w:hAnsi="Times New Roman" w:cs="Times New Roman"/>
                <w:szCs w:val="24"/>
              </w:rPr>
              <w:t>01</w:t>
            </w:r>
          </w:p>
        </w:tc>
        <w:tc>
          <w:tcPr>
            <w:tcW w:w="2126" w:type="dxa"/>
            <w:gridSpan w:val="2"/>
          </w:tcPr>
          <w:p w14:paraId="5B987848" w14:textId="3504219E" w:rsidR="00034D2C" w:rsidRPr="00D10D87" w:rsidRDefault="00034D2C" w:rsidP="00034D2C">
            <w:pPr>
              <w:jc w:val="both"/>
              <w:rPr>
                <w:rFonts w:ascii="Times New Roman" w:hAnsi="Times New Roman" w:cs="Times New Roman"/>
                <w:szCs w:val="24"/>
              </w:rPr>
            </w:pPr>
            <w:r w:rsidRPr="00D10D87">
              <w:rPr>
                <w:rFonts w:ascii="Times New Roman" w:hAnsi="Times New Roman" w:cs="Times New Roman"/>
                <w:szCs w:val="24"/>
              </w:rPr>
              <w:t>Fiksuotoji norma, taikoma, kai priklauso nuo 41 d. d. (jeigu dirbama 5 d. d. per savaitę) arba nuo 49 d. d. (jeigu dirbama 6 d. d. per savaitę) kasmetinės atostogos</w:t>
            </w:r>
          </w:p>
        </w:tc>
        <w:tc>
          <w:tcPr>
            <w:tcW w:w="2629" w:type="dxa"/>
            <w:gridSpan w:val="2"/>
          </w:tcPr>
          <w:p w14:paraId="034B4F2E" w14:textId="7A8A770C" w:rsidR="00034D2C" w:rsidRPr="00D10D87" w:rsidRDefault="00034D2C" w:rsidP="00034D2C">
            <w:pPr>
              <w:jc w:val="both"/>
              <w:rPr>
                <w:rFonts w:ascii="Times New Roman" w:hAnsi="Times New Roman" w:cs="Times New Roman"/>
              </w:rPr>
            </w:pPr>
            <w:r w:rsidRPr="00D10D87">
              <w:rPr>
                <w:rFonts w:ascii="Times New Roman" w:hAnsi="Times New Roman" w:cs="Times New Roman"/>
              </w:rPr>
              <w:t xml:space="preserve">Supaprastintai apmokamų išlaidų dydžio nustatymo aprašas pateikiamas Europos socialinio fondo agentūros svetainės Metodinės pagalbos centro skiltyje adresu </w:t>
            </w:r>
            <w:hyperlink r:id="rId22" w:history="1">
              <w:r w:rsidRPr="00D10D87">
                <w:rPr>
                  <w:rStyle w:val="Hyperlink"/>
                  <w:rFonts w:ascii="Times New Roman" w:hAnsi="Times New Roman" w:cs="Times New Roman"/>
                </w:rPr>
                <w:t>https://www.esf.lt/veiklos-sritys/metodines-pagalbos-centras/fiksuotuju-dydziu-registras/1104</w:t>
              </w:r>
            </w:hyperlink>
          </w:p>
        </w:tc>
      </w:tr>
      <w:tr w:rsidR="00034D2C" w:rsidRPr="008B168C" w14:paraId="549FAECB" w14:textId="49F63845" w:rsidTr="67FCC6BA">
        <w:trPr>
          <w:cantSplit/>
          <w:trHeight w:val="300"/>
        </w:trPr>
        <w:tc>
          <w:tcPr>
            <w:tcW w:w="850" w:type="dxa"/>
          </w:tcPr>
          <w:p w14:paraId="438807CA" w14:textId="7D844778" w:rsidR="00034D2C" w:rsidRPr="00533406" w:rsidRDefault="00034D2C" w:rsidP="00034D2C">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034D2C" w:rsidRPr="00533406" w:rsidRDefault="00034D2C" w:rsidP="00034D2C">
            <w:pPr>
              <w:rPr>
                <w:rFonts w:ascii="Times New Roman" w:hAnsi="Times New Roman" w:cs="Times New Roman"/>
                <w:b/>
                <w:bCs/>
              </w:rPr>
            </w:pPr>
            <w:r w:rsidRPr="00533406">
              <w:rPr>
                <w:rFonts w:ascii="Times New Roman" w:hAnsi="Times New Roman" w:cs="Times New Roman"/>
                <w:b/>
                <w:bCs/>
              </w:rPr>
              <w:t>Siekiami stebėsenos rodikliai</w:t>
            </w:r>
          </w:p>
        </w:tc>
      </w:tr>
      <w:tr w:rsidR="00034D2C" w:rsidRPr="008B168C" w14:paraId="293B7177" w14:textId="77777777" w:rsidTr="00A760CB">
        <w:trPr>
          <w:cantSplit/>
          <w:trHeight w:val="300"/>
        </w:trPr>
        <w:tc>
          <w:tcPr>
            <w:tcW w:w="10284" w:type="dxa"/>
            <w:gridSpan w:val="8"/>
          </w:tcPr>
          <w:p w14:paraId="51D310E1" w14:textId="77777777" w:rsidR="00034D2C" w:rsidRPr="00533406" w:rsidRDefault="00034D2C" w:rsidP="00034D2C">
            <w:pPr>
              <w:rPr>
                <w:rFonts w:ascii="Times New Roman" w:hAnsi="Times New Roman" w:cs="Times New Roman"/>
                <w:b/>
                <w:bCs/>
              </w:rPr>
            </w:pPr>
          </w:p>
        </w:tc>
      </w:tr>
      <w:tr w:rsidR="00034D2C"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034D2C" w:rsidRPr="0063085D" w14:paraId="7CF26569" w14:textId="77777777" w:rsidTr="004A79FA">
              <w:trPr>
                <w:trHeight w:val="1990"/>
              </w:trPr>
              <w:tc>
                <w:tcPr>
                  <w:tcW w:w="929" w:type="pct"/>
                  <w:shd w:val="clear" w:color="auto" w:fill="auto"/>
                  <w:vAlign w:val="center"/>
                </w:tcPr>
                <w:p w14:paraId="154659A1" w14:textId="33FE82FA" w:rsidR="00034D2C" w:rsidRPr="0063085D" w:rsidRDefault="00034D2C" w:rsidP="00034D2C">
                  <w:pPr>
                    <w:jc w:val="center"/>
                    <w:textAlignment w:val="baseline"/>
                    <w:rPr>
                      <w:rFonts w:ascii="Times New Roman" w:hAnsi="Times New Roman" w:cs="Times New Roman"/>
                      <w:b/>
                      <w:lang w:eastAsia="lt-LT"/>
                    </w:rPr>
                  </w:pPr>
                  <w:r w:rsidRPr="0063085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pavadinimas</w:t>
                  </w:r>
                </w:p>
              </w:tc>
              <w:tc>
                <w:tcPr>
                  <w:tcW w:w="842" w:type="pct"/>
                  <w:shd w:val="clear" w:color="auto" w:fill="auto"/>
                  <w:vAlign w:val="center"/>
                </w:tcPr>
                <w:p w14:paraId="7A25D9C7" w14:textId="3E6773A0"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Rodiklio kodas</w:t>
                  </w:r>
                </w:p>
              </w:tc>
              <w:tc>
                <w:tcPr>
                  <w:tcW w:w="1193" w:type="pct"/>
                  <w:shd w:val="clear" w:color="auto" w:fill="auto"/>
                  <w:vAlign w:val="center"/>
                </w:tcPr>
                <w:p w14:paraId="1920A6C0" w14:textId="77777777"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Matavimo vienetas</w:t>
                  </w:r>
                </w:p>
              </w:tc>
              <w:tc>
                <w:tcPr>
                  <w:tcW w:w="983" w:type="pct"/>
                  <w:shd w:val="clear" w:color="auto" w:fill="auto"/>
                  <w:vAlign w:val="center"/>
                </w:tcPr>
                <w:p w14:paraId="14A9C62E" w14:textId="79DB9431" w:rsidR="00034D2C" w:rsidRPr="0063085D" w:rsidRDefault="00034D2C" w:rsidP="00034D2C">
                  <w:pPr>
                    <w:keepNext/>
                    <w:jc w:val="center"/>
                    <w:rPr>
                      <w:rFonts w:ascii="Times New Roman" w:hAnsi="Times New Roman" w:cs="Times New Roman"/>
                      <w:b/>
                    </w:rPr>
                  </w:pPr>
                  <w:r w:rsidRPr="0063085D">
                    <w:rPr>
                      <w:rFonts w:ascii="Times New Roman" w:hAnsi="Times New Roman" w:cs="Times New Roman"/>
                      <w:b/>
                    </w:rPr>
                    <w:t>Minimali siektina reikšmė projektui</w:t>
                  </w:r>
                </w:p>
              </w:tc>
            </w:tr>
            <w:tr w:rsidR="00034D2C" w:rsidRPr="0063085D" w14:paraId="2E69C5B7" w14:textId="77777777" w:rsidTr="000B1763">
              <w:trPr>
                <w:trHeight w:val="615"/>
              </w:trPr>
              <w:tc>
                <w:tcPr>
                  <w:tcW w:w="929" w:type="pct"/>
                  <w:shd w:val="clear" w:color="auto" w:fill="auto"/>
                  <w:vAlign w:val="center"/>
                </w:tcPr>
                <w:p w14:paraId="281A6D67" w14:textId="289FB14B" w:rsidR="00034D2C" w:rsidRPr="0063085D" w:rsidRDefault="0063085D"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8E3E21C" w14:textId="1DF09A3E"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Įkurtų specializuotų dienos priežiūros centrų, skirtų integruotoms ilgalaikės priežiūros paslaugoms teikti, skaičius</w:t>
                  </w:r>
                </w:p>
              </w:tc>
              <w:tc>
                <w:tcPr>
                  <w:tcW w:w="842" w:type="pct"/>
                  <w:shd w:val="clear" w:color="auto" w:fill="auto"/>
                  <w:vAlign w:val="center"/>
                </w:tcPr>
                <w:p w14:paraId="5591927E" w14:textId="77777777" w:rsidR="00034D2C" w:rsidRPr="0063085D" w:rsidRDefault="00034D2C" w:rsidP="002C2B84">
                  <w:pPr>
                    <w:spacing w:line="240" w:lineRule="auto"/>
                    <w:jc w:val="center"/>
                    <w:rPr>
                      <w:rFonts w:ascii="Times New Roman" w:hAnsi="Times New Roman" w:cs="Times New Roman"/>
                      <w:lang w:eastAsia="lt-LT"/>
                    </w:rPr>
                  </w:pPr>
                  <w:r w:rsidRPr="0063085D">
                    <w:rPr>
                      <w:rFonts w:ascii="Times New Roman" w:hAnsi="Times New Roman" w:cs="Times New Roman"/>
                      <w:lang w:eastAsia="lt-LT"/>
                    </w:rPr>
                    <w:t>R.S.1.3016.3</w:t>
                  </w:r>
                </w:p>
                <w:p w14:paraId="79660FE7" w14:textId="4CADD965"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P-11-002-02-11-01-38</w:t>
                  </w:r>
                </w:p>
              </w:tc>
              <w:tc>
                <w:tcPr>
                  <w:tcW w:w="1193" w:type="pct"/>
                  <w:shd w:val="clear" w:color="auto" w:fill="auto"/>
                  <w:vAlign w:val="center"/>
                </w:tcPr>
                <w:p w14:paraId="5B7D18E9" w14:textId="68833D0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6931968E" w14:textId="50AD2DB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10</w:t>
                  </w:r>
                </w:p>
              </w:tc>
            </w:tr>
            <w:tr w:rsidR="00034D2C" w:rsidRPr="0063085D" w14:paraId="12B45CEA" w14:textId="77777777" w:rsidTr="000B1763">
              <w:trPr>
                <w:trHeight w:val="615"/>
              </w:trPr>
              <w:tc>
                <w:tcPr>
                  <w:tcW w:w="929" w:type="pct"/>
                  <w:shd w:val="clear" w:color="auto" w:fill="auto"/>
                  <w:vAlign w:val="center"/>
                </w:tcPr>
                <w:p w14:paraId="0B5D56D0" w14:textId="71507BB7"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11-002-02-11-01-01-02</w:t>
                  </w:r>
                </w:p>
              </w:tc>
              <w:tc>
                <w:tcPr>
                  <w:tcW w:w="1053" w:type="pct"/>
                  <w:shd w:val="clear" w:color="auto" w:fill="auto"/>
                  <w:vAlign w:val="center"/>
                </w:tcPr>
                <w:p w14:paraId="16D83099" w14:textId="76380A9C"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Naujos arba modernizuotos sveikatos priežiūros infrastruktūros talpumas</w:t>
                  </w:r>
                </w:p>
              </w:tc>
              <w:tc>
                <w:tcPr>
                  <w:tcW w:w="842" w:type="pct"/>
                  <w:shd w:val="clear" w:color="auto" w:fill="auto"/>
                  <w:vAlign w:val="center"/>
                </w:tcPr>
                <w:p w14:paraId="5DBDD43C"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R.B.1.2012</w:t>
                  </w:r>
                </w:p>
                <w:p w14:paraId="7ECD188C" w14:textId="5683F137"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color w:val="000000"/>
                    </w:rPr>
                    <w:t>R-11-002-02-11-01-33</w:t>
                  </w:r>
                </w:p>
              </w:tc>
              <w:tc>
                <w:tcPr>
                  <w:tcW w:w="1193" w:type="pct"/>
                  <w:shd w:val="clear" w:color="auto" w:fill="auto"/>
                  <w:vAlign w:val="center"/>
                </w:tcPr>
                <w:p w14:paraId="1D33B131" w14:textId="436F417D" w:rsidR="00034D2C" w:rsidRPr="0063085D" w:rsidRDefault="00A56B7B"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Asmenys per metu</w:t>
                  </w:r>
                  <w:r w:rsidR="00034D2C" w:rsidRPr="0063085D">
                    <w:rPr>
                      <w:rFonts w:ascii="Times New Roman" w:hAnsi="Times New Roman" w:cs="Times New Roman"/>
                      <w:bCs/>
                      <w:iCs/>
                    </w:rPr>
                    <w:t>s</w:t>
                  </w:r>
                </w:p>
              </w:tc>
              <w:tc>
                <w:tcPr>
                  <w:tcW w:w="983" w:type="pct"/>
                  <w:shd w:val="clear" w:color="auto" w:fill="auto"/>
                  <w:vAlign w:val="center"/>
                </w:tcPr>
                <w:p w14:paraId="632161DE" w14:textId="1DE4FACF"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n/a</w:t>
                  </w:r>
                </w:p>
              </w:tc>
            </w:tr>
            <w:tr w:rsidR="00034D2C" w:rsidRPr="0063085D" w14:paraId="1FFA4C73" w14:textId="77777777" w:rsidTr="000B1763">
              <w:trPr>
                <w:trHeight w:val="615"/>
              </w:trPr>
              <w:tc>
                <w:tcPr>
                  <w:tcW w:w="929" w:type="pct"/>
                  <w:shd w:val="clear" w:color="auto" w:fill="auto"/>
                  <w:vAlign w:val="center"/>
                </w:tcPr>
                <w:p w14:paraId="5040CA63" w14:textId="2BE5E296" w:rsidR="00034D2C" w:rsidRPr="0063085D" w:rsidRDefault="00C07F8F" w:rsidP="002C2B84">
                  <w:pPr>
                    <w:spacing w:line="240" w:lineRule="auto"/>
                    <w:jc w:val="center"/>
                    <w:rPr>
                      <w:rFonts w:ascii="Times New Roman" w:hAnsi="Times New Roman" w:cs="Times New Roman"/>
                      <w:iCs/>
                    </w:rPr>
                  </w:pPr>
                  <w:r w:rsidRPr="00C11C3E">
                    <w:rPr>
                      <w:rFonts w:ascii="Times New Roman" w:hAnsi="Times New Roman" w:cs="Times New Roman"/>
                      <w:szCs w:val="24"/>
                    </w:rPr>
                    <w:t>11-002-02-11-01-01-04</w:t>
                  </w:r>
                </w:p>
              </w:tc>
              <w:tc>
                <w:tcPr>
                  <w:tcW w:w="1053" w:type="pct"/>
                  <w:shd w:val="clear" w:color="auto" w:fill="auto"/>
                  <w:vAlign w:val="center"/>
                </w:tcPr>
                <w:p w14:paraId="60A11732" w14:textId="0F7D7366"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Sukurtų ilgalaikės priežiūros specialistų komandų, teikiančių paslaugas gyventojų namuose, skaičius</w:t>
                  </w:r>
                </w:p>
              </w:tc>
              <w:tc>
                <w:tcPr>
                  <w:tcW w:w="842" w:type="pct"/>
                  <w:shd w:val="clear" w:color="auto" w:fill="auto"/>
                  <w:vAlign w:val="center"/>
                </w:tcPr>
                <w:p w14:paraId="7748492E" w14:textId="77777777" w:rsidR="00034D2C" w:rsidRPr="0063085D" w:rsidRDefault="00034D2C" w:rsidP="002C2B84">
                  <w:pPr>
                    <w:spacing w:line="240" w:lineRule="auto"/>
                    <w:jc w:val="center"/>
                    <w:rPr>
                      <w:rFonts w:ascii="Times New Roman" w:hAnsi="Times New Roman" w:cs="Times New Roman"/>
                    </w:rPr>
                  </w:pPr>
                  <w:r w:rsidRPr="0063085D">
                    <w:rPr>
                      <w:rFonts w:ascii="Times New Roman" w:hAnsi="Times New Roman" w:cs="Times New Roman"/>
                      <w:lang w:eastAsia="lt-LT"/>
                    </w:rPr>
                    <w:t>R.S.1.3016.2</w:t>
                  </w:r>
                </w:p>
                <w:p w14:paraId="1F03D433" w14:textId="2B2C5F3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P-11-002-02-11-01-37</w:t>
                  </w:r>
                </w:p>
              </w:tc>
              <w:tc>
                <w:tcPr>
                  <w:tcW w:w="1193" w:type="pct"/>
                  <w:shd w:val="clear" w:color="auto" w:fill="auto"/>
                  <w:vAlign w:val="center"/>
                </w:tcPr>
                <w:p w14:paraId="70F065BE" w14:textId="2C9B9EF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Vnt.</w:t>
                  </w:r>
                </w:p>
              </w:tc>
              <w:tc>
                <w:tcPr>
                  <w:tcW w:w="983" w:type="pct"/>
                  <w:shd w:val="clear" w:color="auto" w:fill="auto"/>
                  <w:vAlign w:val="center"/>
                </w:tcPr>
                <w:p w14:paraId="517C1339" w14:textId="37322A03"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90</w:t>
                  </w:r>
                </w:p>
              </w:tc>
            </w:tr>
            <w:tr w:rsidR="00034D2C" w:rsidRPr="0063085D" w14:paraId="3D5E0AA4" w14:textId="77777777" w:rsidTr="000B1763">
              <w:trPr>
                <w:trHeight w:val="615"/>
              </w:trPr>
              <w:tc>
                <w:tcPr>
                  <w:tcW w:w="929" w:type="pct"/>
                  <w:shd w:val="clear" w:color="auto" w:fill="auto"/>
                  <w:vAlign w:val="center"/>
                </w:tcPr>
                <w:p w14:paraId="605389FA" w14:textId="3E2738A9" w:rsidR="00034D2C" w:rsidRPr="00503A8C" w:rsidRDefault="00503A8C" w:rsidP="002C2B84">
                  <w:pPr>
                    <w:spacing w:line="240" w:lineRule="auto"/>
                    <w:rPr>
                      <w:rFonts w:ascii="Times New Roman" w:hAnsi="Times New Roman" w:cs="Times New Roman"/>
                      <w:iCs/>
                    </w:rPr>
                  </w:pPr>
                  <w:r w:rsidRPr="00503A8C">
                    <w:rPr>
                      <w:rFonts w:ascii="Times New Roman" w:hAnsi="Times New Roman" w:cs="Times New Roman"/>
                      <w:i/>
                      <w:iCs/>
                      <w:color w:val="000000"/>
                      <w:shd w:val="clear" w:color="auto" w:fill="FFFFFF"/>
                    </w:rPr>
                    <w:t>Rodiklis nėra taikomas pagal šį Aprašą vykdomiems projektams, į Projekto įgyvendinimo planą ir finansavimo sutartį rodiklis nėra traukiamas.</w:t>
                  </w:r>
                </w:p>
              </w:tc>
              <w:tc>
                <w:tcPr>
                  <w:tcW w:w="1053" w:type="pct"/>
                  <w:shd w:val="clear" w:color="auto" w:fill="auto"/>
                  <w:vAlign w:val="center"/>
                </w:tcPr>
                <w:p w14:paraId="7FE1307B" w14:textId="3077C3F4" w:rsidR="00034D2C" w:rsidRPr="0063085D" w:rsidRDefault="00034D2C" w:rsidP="002C2B84">
                  <w:pPr>
                    <w:keepNext/>
                    <w:spacing w:line="240" w:lineRule="auto"/>
                    <w:jc w:val="center"/>
                    <w:rPr>
                      <w:rFonts w:ascii="Times New Roman" w:hAnsi="Times New Roman" w:cs="Times New Roman"/>
                      <w:b/>
                      <w:iCs/>
                    </w:rPr>
                  </w:pPr>
                  <w:r w:rsidRPr="0063085D">
                    <w:rPr>
                      <w:rFonts w:ascii="Times New Roman" w:hAnsi="Times New Roman" w:cs="Times New Roman"/>
                      <w:color w:val="000000"/>
                    </w:rPr>
                    <w:t>Ambulatorines ilgalaikes priežiūros paslaugas gaunančių pacientų dalis</w:t>
                  </w:r>
                </w:p>
              </w:tc>
              <w:tc>
                <w:tcPr>
                  <w:tcW w:w="842" w:type="pct"/>
                  <w:shd w:val="clear" w:color="auto" w:fill="auto"/>
                  <w:vAlign w:val="center"/>
                </w:tcPr>
                <w:p w14:paraId="35739582" w14:textId="77777777" w:rsidR="00034D2C" w:rsidRPr="0063085D" w:rsidRDefault="00034D2C" w:rsidP="002C2B84">
                  <w:pPr>
                    <w:spacing w:line="240" w:lineRule="auto"/>
                    <w:jc w:val="center"/>
                    <w:rPr>
                      <w:rFonts w:ascii="Times New Roman" w:hAnsi="Times New Roman" w:cs="Times New Roman"/>
                      <w:color w:val="000000"/>
                    </w:rPr>
                  </w:pPr>
                  <w:r w:rsidRPr="0063085D">
                    <w:rPr>
                      <w:rFonts w:ascii="Times New Roman" w:hAnsi="Times New Roman" w:cs="Times New Roman"/>
                      <w:lang w:eastAsia="lt-LT"/>
                    </w:rPr>
                    <w:t>R.S.1.3017</w:t>
                  </w:r>
                </w:p>
                <w:p w14:paraId="7D0DD7C4" w14:textId="2E3B7CA9"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rPr>
                    <w:t>R-11-002-02-11-01-04</w:t>
                  </w:r>
                </w:p>
              </w:tc>
              <w:tc>
                <w:tcPr>
                  <w:tcW w:w="1193" w:type="pct"/>
                  <w:shd w:val="clear" w:color="auto" w:fill="auto"/>
                  <w:vAlign w:val="center"/>
                </w:tcPr>
                <w:p w14:paraId="171B686D" w14:textId="48D1BE96"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Proc.</w:t>
                  </w:r>
                </w:p>
              </w:tc>
              <w:tc>
                <w:tcPr>
                  <w:tcW w:w="983" w:type="pct"/>
                  <w:shd w:val="clear" w:color="auto" w:fill="auto"/>
                  <w:vAlign w:val="center"/>
                </w:tcPr>
                <w:p w14:paraId="1181D892" w14:textId="7B6CD6CB" w:rsidR="00034D2C" w:rsidRPr="0063085D" w:rsidRDefault="00034D2C" w:rsidP="002C2B84">
                  <w:pPr>
                    <w:keepNext/>
                    <w:spacing w:line="240" w:lineRule="auto"/>
                    <w:jc w:val="center"/>
                    <w:rPr>
                      <w:rFonts w:ascii="Times New Roman" w:hAnsi="Times New Roman" w:cs="Times New Roman"/>
                      <w:bCs/>
                      <w:iCs/>
                    </w:rPr>
                  </w:pPr>
                  <w:r w:rsidRPr="0063085D">
                    <w:rPr>
                      <w:rFonts w:ascii="Times New Roman" w:hAnsi="Times New Roman" w:cs="Times New Roman"/>
                      <w:bCs/>
                      <w:iCs/>
                    </w:rPr>
                    <w:t>60</w:t>
                  </w:r>
                </w:p>
              </w:tc>
            </w:tr>
          </w:tbl>
          <w:p w14:paraId="152C5ACE" w14:textId="6573B2DB" w:rsidR="00034D2C" w:rsidRPr="0063085D" w:rsidRDefault="00034D2C" w:rsidP="00034D2C">
            <w:pPr>
              <w:rPr>
                <w:rFonts w:ascii="Times New Roman" w:hAnsi="Times New Roman" w:cs="Times New Roman"/>
              </w:rPr>
            </w:pPr>
          </w:p>
        </w:tc>
      </w:tr>
      <w:tr w:rsidR="00034D2C" w:rsidRPr="008B168C" w14:paraId="7F8AAC09" w14:textId="77777777" w:rsidTr="67FCC6BA">
        <w:trPr>
          <w:cantSplit/>
          <w:trHeight w:val="300"/>
        </w:trPr>
        <w:tc>
          <w:tcPr>
            <w:tcW w:w="850" w:type="dxa"/>
          </w:tcPr>
          <w:p w14:paraId="2A21420D" w14:textId="1C8F801B" w:rsidR="00034D2C" w:rsidRPr="00533406" w:rsidRDefault="00034D2C" w:rsidP="00034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034D2C" w:rsidRPr="00533406" w:rsidRDefault="00034D2C" w:rsidP="00034D2C">
            <w:pPr>
              <w:rPr>
                <w:rFonts w:ascii="Times New Roman" w:hAnsi="Times New Roman" w:cs="Times New Roman"/>
                <w:b/>
                <w:bCs/>
              </w:rPr>
            </w:pPr>
            <w:r w:rsidRPr="00533406" w:rsidDel="3F8FC5E0">
              <w:rPr>
                <w:rFonts w:ascii="Times New Roman" w:hAnsi="Times New Roman" w:cs="Times New Roman"/>
                <w:b/>
                <w:bCs/>
              </w:rPr>
              <w:t>Bendrieji reikalavimai</w:t>
            </w:r>
          </w:p>
        </w:tc>
      </w:tr>
      <w:tr w:rsidR="00034D2C" w:rsidRPr="008B168C" w14:paraId="31C64C8C" w14:textId="77777777" w:rsidTr="67FCC6BA">
        <w:trPr>
          <w:cantSplit/>
          <w:trHeight w:val="300"/>
        </w:trPr>
        <w:tc>
          <w:tcPr>
            <w:tcW w:w="850" w:type="dxa"/>
          </w:tcPr>
          <w:p w14:paraId="31C64C8A" w14:textId="38B773A8" w:rsidR="00034D2C" w:rsidRPr="00F62A6E" w:rsidRDefault="00034D2C" w:rsidP="00034D2C">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034D2C" w:rsidRPr="009C094C" w:rsidRDefault="00034D2C" w:rsidP="00034D2C">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A56B7B" w:rsidRPr="008B168C" w14:paraId="31C64C8F" w14:textId="77777777" w:rsidTr="67FCC6BA">
        <w:trPr>
          <w:cantSplit/>
          <w:trHeight w:val="477"/>
        </w:trPr>
        <w:tc>
          <w:tcPr>
            <w:tcW w:w="850" w:type="dxa"/>
          </w:tcPr>
          <w:p w14:paraId="31C64C8D"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673A73B0" w14:textId="7F46DF47" w:rsidR="00A56B7B" w:rsidRPr="00A56B7B" w:rsidRDefault="00A56B7B" w:rsidP="00A56B7B">
            <w:pPr>
              <w:tabs>
                <w:tab w:val="left" w:pos="454"/>
              </w:tabs>
              <w:jc w:val="both"/>
              <w:rPr>
                <w:rFonts w:ascii="Times New Roman" w:hAnsi="Times New Roman" w:cs="Times New Roman"/>
                <w:color w:val="000000"/>
                <w:sz w:val="24"/>
                <w:szCs w:val="24"/>
              </w:rPr>
            </w:pPr>
            <w:r w:rsidRPr="00A56B7B">
              <w:rPr>
                <w:rFonts w:ascii="Times New Roman" w:hAnsi="Times New Roman" w:cs="Times New Roman"/>
                <w:color w:val="000000"/>
                <w:szCs w:val="24"/>
              </w:rPr>
              <w:t>Pagal šį Aprašą finansuojama veikla atitinka Pažangos priemonės aprašo III skyriaus „Plėtros programos pažangos priemonės veiklų suvestinė“ 1 veiklą „Ilgalaikėspriežiūros paslaugų diegimas“, 1.2 poveiklę „Ilgalaikės priežiūros dienos centrų įrengimas“ ir 1.4 poveiklę „</w:t>
            </w:r>
            <w:r w:rsidRPr="00A56B7B">
              <w:rPr>
                <w:rFonts w:ascii="Times New Roman" w:hAnsi="Times New Roman" w:cs="Times New Roman"/>
                <w:iCs/>
              </w:rPr>
              <w:t>Mobilių komandų aprūpinimas įranga ir transporto priemonėmis“</w:t>
            </w:r>
            <w:r w:rsidRPr="00A56B7B">
              <w:rPr>
                <w:rFonts w:ascii="Times New Roman" w:hAnsi="Times New Roman" w:cs="Times New Roman"/>
                <w:color w:val="000000"/>
                <w:sz w:val="24"/>
                <w:szCs w:val="24"/>
              </w:rPr>
              <w:t>.</w:t>
            </w:r>
          </w:p>
          <w:p w14:paraId="48751036" w14:textId="77777777" w:rsidR="00A56B7B" w:rsidRPr="00A56B7B" w:rsidRDefault="00A56B7B" w:rsidP="00A56B7B">
            <w:pPr>
              <w:tabs>
                <w:tab w:val="left" w:pos="454"/>
              </w:tabs>
              <w:jc w:val="both"/>
              <w:rPr>
                <w:rFonts w:ascii="Times New Roman" w:hAnsi="Times New Roman" w:cs="Times New Roman"/>
                <w:szCs w:val="24"/>
                <w:highlight w:val="yellow"/>
              </w:rPr>
            </w:pPr>
          </w:p>
          <w:p w14:paraId="086E5A99" w14:textId="01A54F19" w:rsidR="00A56B7B" w:rsidRPr="0063085D" w:rsidRDefault="00A56B7B" w:rsidP="0063085D">
            <w:pPr>
              <w:tabs>
                <w:tab w:val="left" w:pos="454"/>
              </w:tabs>
              <w:ind w:firstLine="28"/>
              <w:jc w:val="both"/>
              <w:rPr>
                <w:rFonts w:ascii="Times New Roman" w:eastAsia="Calibri" w:hAnsi="Times New Roman" w:cs="Times New Roman"/>
                <w:color w:val="000000"/>
                <w:szCs w:val="24"/>
              </w:rPr>
            </w:pPr>
            <w:r w:rsidRPr="0063085D">
              <w:rPr>
                <w:rFonts w:ascii="Times New Roman" w:hAnsi="Times New Roman" w:cs="Times New Roman"/>
                <w:szCs w:val="24"/>
              </w:rPr>
              <w:t xml:space="preserve">Investicijas numatoma skirti </w:t>
            </w:r>
            <w:r w:rsidRPr="0063085D">
              <w:rPr>
                <w:rFonts w:ascii="Times New Roman" w:eastAsia="Calibri" w:hAnsi="Times New Roman" w:cs="Times New Roman"/>
                <w:color w:val="000000"/>
                <w:szCs w:val="24"/>
              </w:rPr>
              <w:t>mobilių komandų aprūpinimui įranga ir transporto priemonėmis:</w:t>
            </w:r>
            <w:r w:rsidRPr="0063085D">
              <w:rPr>
                <w:rFonts w:ascii="Times New Roman" w:hAnsi="Times New Roman" w:cs="Times New Roman"/>
                <w:color w:val="000000"/>
                <w:szCs w:val="24"/>
              </w:rPr>
              <w:t xml:space="preserve"> esamų ASPN paslaugas teikiančių specialistų komandų aprūpinimas darbui reikalinga įranga ir priemonių komplektais </w:t>
            </w:r>
            <w:r w:rsidR="0063085D">
              <w:rPr>
                <w:rFonts w:ascii="Times New Roman" w:hAnsi="Times New Roman" w:cs="Times New Roman"/>
                <w:color w:val="000000"/>
                <w:szCs w:val="24"/>
              </w:rPr>
              <w:t>ir</w:t>
            </w:r>
            <w:r w:rsidRPr="0063085D">
              <w:rPr>
                <w:rFonts w:ascii="Times New Roman" w:hAnsi="Times New Roman" w:cs="Times New Roman"/>
                <w:color w:val="000000"/>
                <w:szCs w:val="24"/>
              </w:rPr>
              <w:t xml:space="preserve"> automobiliais bei i</w:t>
            </w:r>
            <w:r w:rsidRPr="0063085D">
              <w:rPr>
                <w:rFonts w:ascii="Times New Roman" w:eastAsia="Calibri" w:hAnsi="Times New Roman" w:cs="Times New Roman"/>
                <w:color w:val="000000"/>
                <w:szCs w:val="24"/>
              </w:rPr>
              <w:t>lgalaikės priežiūros dienos centrų, teikiančių ilgalaikės priežiūros paslaugas, steigimui apskričių centruose (</w:t>
            </w:r>
            <w:r w:rsidRPr="0063085D">
              <w:rPr>
                <w:rFonts w:ascii="Times New Roman" w:hAnsi="Times New Roman" w:cs="Times New Roman"/>
                <w:color w:val="000000"/>
                <w:szCs w:val="24"/>
              </w:rPr>
              <w:t>paliatyviosios pagalbos dienos centrai suaugusiesiems ir (ar) paliatyviosios pagalbos dienos centrai vaikams).</w:t>
            </w:r>
          </w:p>
          <w:p w14:paraId="4F674999" w14:textId="46B820E0" w:rsidR="00A56B7B" w:rsidRPr="00A56B7B" w:rsidRDefault="00A56B7B" w:rsidP="00A56B7B">
            <w:pPr>
              <w:tabs>
                <w:tab w:val="left" w:pos="454"/>
              </w:tabs>
              <w:jc w:val="both"/>
              <w:rPr>
                <w:rFonts w:ascii="Times New Roman" w:hAnsi="Times New Roman" w:cs="Times New Roman"/>
                <w:szCs w:val="24"/>
              </w:rPr>
            </w:pPr>
          </w:p>
          <w:p w14:paraId="487F4142" w14:textId="77777777" w:rsidR="00A56B7B" w:rsidRPr="00A56B7B" w:rsidRDefault="00A56B7B" w:rsidP="00A56B7B">
            <w:pPr>
              <w:tabs>
                <w:tab w:val="left" w:pos="459"/>
              </w:tabs>
              <w:jc w:val="both"/>
              <w:rPr>
                <w:rFonts w:ascii="Times New Roman" w:hAnsi="Times New Roman" w:cs="Times New Roman"/>
                <w:szCs w:val="24"/>
              </w:rPr>
            </w:pPr>
            <w:r w:rsidRPr="00A56B7B">
              <w:rPr>
                <w:rFonts w:ascii="Times New Roman" w:hAnsi="Times New Roman" w:cs="Times New Roman"/>
                <w:szCs w:val="24"/>
              </w:rPr>
              <w:t>Projektas turi atitikti projekto bendruosius atrankos kriterijus, nustatytus PAFT 2 priede „Projektų bendrųjų atrankos kriterijų sąrašas ir jų vertinimo metodika“.</w:t>
            </w:r>
          </w:p>
          <w:p w14:paraId="54F7502D" w14:textId="77777777" w:rsidR="00A56B7B" w:rsidRPr="00A56B7B" w:rsidRDefault="00A56B7B" w:rsidP="00A56B7B">
            <w:pPr>
              <w:tabs>
                <w:tab w:val="left" w:pos="459"/>
              </w:tabs>
              <w:jc w:val="both"/>
              <w:rPr>
                <w:rFonts w:ascii="Times New Roman" w:hAnsi="Times New Roman" w:cs="Times New Roman"/>
                <w:szCs w:val="24"/>
                <w:highlight w:val="yellow"/>
              </w:rPr>
            </w:pPr>
          </w:p>
          <w:p w14:paraId="660F3478" w14:textId="228034D9" w:rsidR="00A56B7B" w:rsidRPr="00DE65C3" w:rsidRDefault="00A56B7B" w:rsidP="00DE65C3">
            <w:pPr>
              <w:pStyle w:val="tajtin"/>
              <w:shd w:val="clear" w:color="auto" w:fill="FFFFFF"/>
              <w:spacing w:before="0" w:beforeAutospacing="0" w:after="0" w:afterAutospacing="0"/>
              <w:jc w:val="both"/>
              <w:rPr>
                <w:rFonts w:eastAsiaTheme="minorHAnsi"/>
                <w:bCs/>
                <w:sz w:val="22"/>
                <w:highlight w:val="yellow"/>
                <w:lang w:eastAsia="en-US"/>
              </w:rPr>
            </w:pPr>
            <w:r w:rsidRPr="00A56B7B">
              <w:t xml:space="preserve">Projektui taikomos matomumo ir informavimo priemonės, nurodytos PAFT VIII skyriaus „Kiti projektų reikalavimai“ pirmame skirsnyje „Informavimas apie projektą ir komunikacija“. </w:t>
            </w:r>
            <w:r w:rsidR="00360EA3" w:rsidRPr="00360EA3">
              <w:rPr>
                <w:color w:val="000000"/>
                <w:shd w:val="clear" w:color="auto" w:fill="FFFFFF"/>
              </w:rPr>
              <w:t>Projekto lėšomis įsigytos transporto priemonės nuo jų įsigijimo ir ne trumpiau kaip 5 metus turi būti pažymėtos lipduku (-ais) ar kita lygiaverte priemone su EGADP ženklu (ES emblema su teiginiu „Finansuoja Europos Sąjunga – NextGenerationEU“ ir teiginiu „Naujos kartos Lietuva“). Taip pat priekinės automobilio durelės privalo būti pažymėtos aiškiai matomu savivaldybės, kurios teritorijoje teikiamos paslaugos, logotipu/herbu su užrašu „slauga namuose“. Ant transporto priemonės išorės klijuojamas lipdukas (ar kita lygiavertė priemonė) turi būti gerai matomas (-a).</w:t>
            </w:r>
            <w:r w:rsidR="00360EA3" w:rsidRPr="00360EA3" w:rsidDel="00360EA3">
              <w:t xml:space="preserve"> </w:t>
            </w:r>
          </w:p>
          <w:p w14:paraId="31C64C8E" w14:textId="799F16CB" w:rsidR="00A56B7B" w:rsidRPr="00A56B7B" w:rsidRDefault="00A56B7B" w:rsidP="00A56B7B">
            <w:pPr>
              <w:rPr>
                <w:rFonts w:ascii="Times New Roman" w:hAnsi="Times New Roman" w:cs="Times New Roman"/>
                <w:highlight w:val="yellow"/>
              </w:rPr>
            </w:pPr>
          </w:p>
        </w:tc>
      </w:tr>
      <w:tr w:rsidR="00A56B7B" w:rsidRPr="008B168C" w14:paraId="31C64C92" w14:textId="77777777" w:rsidTr="67FCC6BA">
        <w:trPr>
          <w:cantSplit/>
          <w:trHeight w:val="300"/>
        </w:trPr>
        <w:tc>
          <w:tcPr>
            <w:tcW w:w="850" w:type="dxa"/>
            <w:vMerge w:val="restart"/>
          </w:tcPr>
          <w:p w14:paraId="31C64C90" w14:textId="73362A6B"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A56B7B" w:rsidRPr="008B168C" w14:paraId="31C64C95" w14:textId="77777777" w:rsidTr="67FCC6BA">
        <w:trPr>
          <w:cantSplit/>
          <w:trHeight w:val="464"/>
        </w:trPr>
        <w:tc>
          <w:tcPr>
            <w:tcW w:w="850" w:type="dxa"/>
            <w:vMerge/>
          </w:tcPr>
          <w:p w14:paraId="31C64C93"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24FD23DE" w14:textId="77777777" w:rsidR="00A56B7B" w:rsidRPr="0063085D" w:rsidRDefault="00A56B7B" w:rsidP="002C2B84">
            <w:pPr>
              <w:jc w:val="both"/>
              <w:rPr>
                <w:rFonts w:ascii="Times New Roman" w:hAnsi="Times New Roman" w:cs="Times New Roman"/>
              </w:rPr>
            </w:pPr>
            <w:r w:rsidRPr="0063085D">
              <w:rPr>
                <w:rFonts w:ascii="Times New Roman" w:hAnsi="Times New Roman" w:cs="Times New Roman"/>
              </w:rPr>
              <w:t>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turi būti atsižvelgiama į Jungtinių Tautų neįgaliųjų teisių konvencijos nuostatas. Neturi būti numatyta projekto įgyvendinimo veiksmų, kurie turėtų neigiamą poveikį HP laikymuisi.</w:t>
            </w:r>
          </w:p>
          <w:p w14:paraId="5256EFAF" w14:textId="77777777" w:rsidR="00A56B7B" w:rsidRPr="0063085D" w:rsidRDefault="00A56B7B" w:rsidP="002C2B84">
            <w:pPr>
              <w:jc w:val="both"/>
              <w:rPr>
                <w:rFonts w:ascii="Times New Roman" w:hAnsi="Times New Roman" w:cs="Times New Roman"/>
              </w:rPr>
            </w:pPr>
          </w:p>
          <w:p w14:paraId="1E55B14D" w14:textId="78C901CC" w:rsidR="00A56B7B" w:rsidRPr="0063085D" w:rsidRDefault="00A56B7B" w:rsidP="002C2B84">
            <w:pPr>
              <w:jc w:val="both"/>
              <w:rPr>
                <w:rFonts w:ascii="Times New Roman" w:hAnsi="Times New Roman" w:cs="Times New Roman"/>
                <w:bCs/>
                <w:iCs/>
                <w:color w:val="000000"/>
              </w:rPr>
            </w:pPr>
            <w:r w:rsidRPr="0063085D">
              <w:rPr>
                <w:rFonts w:ascii="Times New Roman" w:hAnsi="Times New Roman" w:cs="Times New Roman"/>
                <w:szCs w:val="24"/>
              </w:rPr>
              <w:t xml:space="preserve">Įvertinus EGADP 1 komponento </w:t>
            </w:r>
            <w:r w:rsidRPr="0063085D">
              <w:rPr>
                <w:rFonts w:ascii="Times New Roman" w:hAnsi="Times New Roman" w:cs="Times New Roman"/>
              </w:rPr>
              <w:t>planuojamos reformos „Sveikatos priežiūros paslaugų kokybės ir prieinamumo gerinimas bei inovacijų skatinimas“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 Projekto atitikties reikšmingos žalos nedarymo HP vertinimo reikalavimai pateikiami Aprašo 1 priede „Projekto atitikties reikšmingos žalos nedarymo horizontaliajam principui vertinimo reikalavimų aprašas“.</w:t>
            </w:r>
          </w:p>
          <w:p w14:paraId="6C43F953" w14:textId="77777777" w:rsidR="00A56B7B" w:rsidRPr="0063085D" w:rsidRDefault="00A56B7B" w:rsidP="002C2B84">
            <w:pPr>
              <w:jc w:val="both"/>
              <w:rPr>
                <w:rFonts w:ascii="Times New Roman" w:hAnsi="Times New Roman" w:cs="Times New Roman"/>
                <w:color w:val="000000"/>
                <w:szCs w:val="24"/>
              </w:rPr>
            </w:pPr>
          </w:p>
          <w:p w14:paraId="587F8C8C" w14:textId="6ED49423" w:rsidR="00A56B7B" w:rsidRPr="0063085D" w:rsidRDefault="00A56B7B" w:rsidP="002C2B84">
            <w:pPr>
              <w:jc w:val="both"/>
              <w:rPr>
                <w:rFonts w:ascii="Times New Roman" w:hAnsi="Times New Roman" w:cs="Times New Roman"/>
                <w:szCs w:val="24"/>
              </w:rPr>
            </w:pPr>
            <w:r w:rsidRPr="0063085D">
              <w:rPr>
                <w:rFonts w:ascii="Times New Roman" w:hAnsi="Times New Roman" w:cs="Times New Roman"/>
                <w:color w:val="000000"/>
                <w:szCs w:val="24"/>
              </w:rPr>
              <w:t>Projekto įgyvendinimo metu taikomi reikalavimai:</w:t>
            </w:r>
          </w:p>
          <w:p w14:paraId="4D19C8C3"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planuojama įsigyti įranga turi atitikti efektyvumo, tvarumo, ilgaamžiškumo reikalavimus pagal 2009 m. spalio 21 d. Europos Parlamento ir Tarybos direktyvą 2009/125/EB;</w:t>
            </w:r>
          </w:p>
          <w:p w14:paraId="23A734B0"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color w:val="000000"/>
                <w:szCs w:val="24"/>
              </w:rPr>
              <w:t>planuojamos įsigyti transporto priemonės</w:t>
            </w:r>
            <w:r w:rsidRPr="0063085D">
              <w:rPr>
                <w:rFonts w:ascii="Times New Roman" w:hAnsi="Times New Roman" w:cs="Times New Roman"/>
                <w:bCs/>
                <w:color w:val="000000"/>
                <w:szCs w:val="24"/>
              </w:rPr>
              <w:t xml:space="preserve"> </w:t>
            </w:r>
            <w:r w:rsidRPr="0063085D">
              <w:rPr>
                <w:rFonts w:ascii="Times New Roman" w:hAnsi="Times New Roman" w:cs="Times New Roman"/>
                <w:color w:val="000000"/>
                <w:szCs w:val="24"/>
              </w:rPr>
              <w:t>(lengvasis automobilis, M</w:t>
            </w:r>
            <w:r w:rsidRPr="0063085D">
              <w:rPr>
                <w:rFonts w:ascii="Times New Roman" w:hAnsi="Times New Roman" w:cs="Times New Roman"/>
                <w:color w:val="000000"/>
                <w:szCs w:val="24"/>
                <w:vertAlign w:val="subscript"/>
              </w:rPr>
              <w:t>1</w:t>
            </w:r>
            <w:r w:rsidRPr="0063085D">
              <w:rPr>
                <w:rFonts w:ascii="Times New Roman" w:hAnsi="Times New Roman" w:cs="Times New Roman"/>
                <w:color w:val="000000"/>
                <w:szCs w:val="24"/>
              </w:rPr>
              <w:t xml:space="preserve"> klasė, arba autobusas, M</w:t>
            </w:r>
            <w:r w:rsidRPr="0063085D">
              <w:rPr>
                <w:rFonts w:ascii="Times New Roman" w:hAnsi="Times New Roman" w:cs="Times New Roman"/>
                <w:color w:val="000000"/>
                <w:szCs w:val="24"/>
                <w:vertAlign w:val="subscript"/>
              </w:rPr>
              <w:t>2</w:t>
            </w:r>
            <w:r w:rsidRPr="0063085D">
              <w:rPr>
                <w:rFonts w:ascii="Times New Roman" w:hAnsi="Times New Roman" w:cs="Times New Roman"/>
                <w:color w:val="000000"/>
                <w:szCs w:val="24"/>
              </w:rPr>
              <w:t xml:space="preserve"> klasė) turi būti varomos elektra</w:t>
            </w:r>
            <w:r w:rsidRPr="0063085D">
              <w:rPr>
                <w:rFonts w:ascii="Times New Roman" w:hAnsi="Times New Roman" w:cs="Times New Roman"/>
                <w:bCs/>
                <w:color w:val="000000"/>
                <w:szCs w:val="24"/>
              </w:rPr>
              <w:t>;</w:t>
            </w:r>
          </w:p>
          <w:p w14:paraId="3E4D078D" w14:textId="77777777" w:rsidR="00A56B7B" w:rsidRPr="0063085D" w:rsidRDefault="00A56B7B" w:rsidP="002C2B84">
            <w:pPr>
              <w:pStyle w:val="ListParagraph"/>
              <w:numPr>
                <w:ilvl w:val="0"/>
                <w:numId w:val="26"/>
              </w:numPr>
              <w:tabs>
                <w:tab w:val="left" w:pos="459"/>
              </w:tabs>
              <w:jc w:val="both"/>
              <w:rPr>
                <w:rFonts w:ascii="Times New Roman" w:hAnsi="Times New Roman" w:cs="Times New Roman"/>
                <w:color w:val="000000"/>
                <w:szCs w:val="24"/>
              </w:rPr>
            </w:pPr>
            <w:r w:rsidRPr="0063085D">
              <w:rPr>
                <w:rFonts w:ascii="Times New Roman" w:hAnsi="Times New Roman" w:cs="Times New Roman"/>
                <w:szCs w:val="24"/>
              </w:rPr>
              <w:t>įsigyjamos 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p w14:paraId="31C64C94" w14:textId="011FDC24" w:rsidR="00A56B7B" w:rsidRPr="00034D2C" w:rsidRDefault="00A56B7B" w:rsidP="002C2B84">
            <w:pPr>
              <w:pStyle w:val="ListParagraph"/>
              <w:numPr>
                <w:ilvl w:val="0"/>
                <w:numId w:val="26"/>
              </w:numPr>
              <w:tabs>
                <w:tab w:val="left" w:pos="459"/>
              </w:tabs>
              <w:jc w:val="both"/>
              <w:rPr>
                <w:color w:val="000000"/>
                <w:szCs w:val="24"/>
              </w:rPr>
            </w:pPr>
            <w:r w:rsidRPr="0063085D">
              <w:rPr>
                <w:rFonts w:ascii="Times New Roman" w:hAnsi="Times New Roman" w:cs="Times New Roman"/>
                <w:color w:val="000000"/>
                <w:szCs w:val="24"/>
              </w:rPr>
              <w:t>nauja statyba galima tik pagal Aprašo veiklą „Ilgalaikės priežiūros dienos centrų įrengimas“. Naujos statybos dienos centrai turi atitikti ne žemesnę nei A++ energetinio naudingumo klasę.</w:t>
            </w:r>
          </w:p>
        </w:tc>
      </w:tr>
      <w:tr w:rsidR="00A56B7B" w:rsidRPr="008B168C" w14:paraId="31C64C98" w14:textId="77777777" w:rsidTr="67FCC6BA">
        <w:trPr>
          <w:cantSplit/>
          <w:trHeight w:val="300"/>
        </w:trPr>
        <w:tc>
          <w:tcPr>
            <w:tcW w:w="850" w:type="dxa"/>
            <w:vMerge w:val="restart"/>
          </w:tcPr>
          <w:p w14:paraId="31C64C96" w14:textId="09512013"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A56B7B" w:rsidRPr="008B168C" w14:paraId="31C64C9B" w14:textId="77777777" w:rsidTr="67FCC6BA">
        <w:trPr>
          <w:cantSplit/>
          <w:trHeight w:val="431"/>
        </w:trPr>
        <w:tc>
          <w:tcPr>
            <w:tcW w:w="850" w:type="dxa"/>
            <w:vMerge/>
          </w:tcPr>
          <w:p w14:paraId="31C64C99" w14:textId="77777777" w:rsidR="00A56B7B" w:rsidRPr="00533406" w:rsidRDefault="00A56B7B" w:rsidP="00A56B7B">
            <w:pPr>
              <w:rPr>
                <w:rFonts w:ascii="Times New Roman" w:hAnsi="Times New Roman" w:cs="Times New Roman"/>
              </w:rPr>
            </w:pPr>
          </w:p>
        </w:tc>
        <w:tc>
          <w:tcPr>
            <w:tcW w:w="9434" w:type="dxa"/>
            <w:gridSpan w:val="7"/>
            <w:shd w:val="clear" w:color="auto" w:fill="auto"/>
          </w:tcPr>
          <w:p w14:paraId="31C64C9A" w14:textId="77D911EB" w:rsidR="00A56B7B" w:rsidRPr="00503A8C" w:rsidRDefault="00503A8C" w:rsidP="00A56B7B">
            <w:pPr>
              <w:jc w:val="both"/>
              <w:rPr>
                <w:rFonts w:ascii="Times New Roman" w:hAnsi="Times New Roman" w:cs="Times New Roman"/>
                <w:i/>
              </w:rPr>
            </w:pPr>
            <w:r w:rsidRPr="00503A8C">
              <w:rPr>
                <w:rFonts w:ascii="Times New Roman" w:hAnsi="Times New Roman" w:cs="Times New Roman"/>
                <w:color w:val="000000"/>
                <w:shd w:val="clear" w:color="auto" w:fill="FFFFFF"/>
              </w:rPr>
              <w:t>Savivaldybės administracija (projekto vykdytojas) įsipareigoja Sveikatos apsaugos ministerijai pateikti informaciją, nurodytą stebėsenos rodiklio „Ambulatorines ilgalaikes priežiūros paslaugas gaunančių pacientų dalis“ aprašymo kortelėje nustatyta tvarka ir apimtimi.</w:t>
            </w:r>
          </w:p>
        </w:tc>
      </w:tr>
      <w:tr w:rsidR="00A56B7B" w:rsidRPr="008B168C" w14:paraId="31C64C9F" w14:textId="77777777" w:rsidTr="67FCC6BA">
        <w:trPr>
          <w:cantSplit/>
          <w:trHeight w:val="300"/>
        </w:trPr>
        <w:tc>
          <w:tcPr>
            <w:tcW w:w="850" w:type="dxa"/>
            <w:vMerge w:val="restart"/>
          </w:tcPr>
          <w:p w14:paraId="31C64C9C" w14:textId="427932C0" w:rsidR="00A56B7B" w:rsidRPr="0063085D" w:rsidRDefault="00A56B7B" w:rsidP="00A56B7B">
            <w:pPr>
              <w:rPr>
                <w:rFonts w:ascii="Times New Roman" w:hAnsi="Times New Roman" w:cs="Times New Roman"/>
                <w:b/>
              </w:rPr>
            </w:pPr>
            <w:r w:rsidRPr="0063085D">
              <w:rPr>
                <w:rFonts w:ascii="Times New Roman" w:hAnsi="Times New Roman" w:cs="Times New Roman"/>
                <w:b/>
              </w:rPr>
              <w:t>2.16</w:t>
            </w:r>
            <w:r w:rsidRPr="0063085D" w:rsidDel="00790FE8">
              <w:rPr>
                <w:rFonts w:ascii="Times New Roman" w:hAnsi="Times New Roman" w:cs="Times New Roman"/>
                <w:b/>
              </w:rPr>
              <w:t>.4</w:t>
            </w:r>
          </w:p>
        </w:tc>
        <w:tc>
          <w:tcPr>
            <w:tcW w:w="9434" w:type="dxa"/>
            <w:gridSpan w:val="7"/>
            <w:shd w:val="clear" w:color="auto" w:fill="auto"/>
          </w:tcPr>
          <w:p w14:paraId="31C64C9E" w14:textId="690D771F" w:rsidR="00A56B7B" w:rsidRPr="0063085D" w:rsidRDefault="00A56B7B" w:rsidP="00A56B7B">
            <w:pPr>
              <w:rPr>
                <w:rFonts w:ascii="Times New Roman" w:hAnsi="Times New Roman" w:cs="Times New Roman"/>
                <w:b/>
                <w:bCs/>
              </w:rPr>
            </w:pPr>
            <w:r w:rsidRPr="0063085D">
              <w:rPr>
                <w:rFonts w:ascii="Times New Roman" w:hAnsi="Times New Roman" w:cs="Times New Roman"/>
                <w:b/>
                <w:bCs/>
              </w:rPr>
              <w:t xml:space="preserve">Projektų įgyvendinimo trukmė </w:t>
            </w:r>
          </w:p>
        </w:tc>
      </w:tr>
      <w:tr w:rsidR="0063085D" w:rsidRPr="008B168C" w14:paraId="104ADB7A" w14:textId="77777777" w:rsidTr="67FCC6BA">
        <w:trPr>
          <w:cantSplit/>
          <w:trHeight w:val="725"/>
        </w:trPr>
        <w:tc>
          <w:tcPr>
            <w:tcW w:w="850" w:type="dxa"/>
            <w:vMerge/>
          </w:tcPr>
          <w:p w14:paraId="53B69355" w14:textId="77777777" w:rsidR="0063085D" w:rsidRPr="00FA1B20" w:rsidRDefault="0063085D" w:rsidP="0063085D">
            <w:pPr>
              <w:rPr>
                <w:rFonts w:ascii="Times New Roman" w:hAnsi="Times New Roman" w:cs="Times New Roman"/>
                <w:highlight w:val="green"/>
              </w:rPr>
            </w:pPr>
          </w:p>
        </w:tc>
        <w:tc>
          <w:tcPr>
            <w:tcW w:w="9434" w:type="dxa"/>
            <w:gridSpan w:val="7"/>
            <w:shd w:val="clear" w:color="auto" w:fill="auto"/>
          </w:tcPr>
          <w:p w14:paraId="731F3BED" w14:textId="23F0956F" w:rsidR="0063085D" w:rsidRPr="00FA1B20" w:rsidRDefault="0063085D" w:rsidP="0063085D">
            <w:pPr>
              <w:jc w:val="both"/>
              <w:rPr>
                <w:rFonts w:ascii="Times New Roman" w:hAnsi="Times New Roman" w:cs="Times New Roman"/>
                <w:i/>
                <w:highlight w:val="green"/>
              </w:rPr>
            </w:pPr>
            <w:r w:rsidRPr="00B80E64">
              <w:rPr>
                <w:rFonts w:ascii="Times New Roman" w:hAnsi="Times New Roman" w:cs="Times New Roman"/>
              </w:rPr>
              <w:t>Projekto išlaidos turi būti patirtos ir apmokėtos iki 2024 m. gruodžio 31 d.</w:t>
            </w:r>
            <w:r>
              <w:rPr>
                <w:rFonts w:ascii="Times New Roman" w:hAnsi="Times New Roman" w:cs="Times New Roman"/>
              </w:rPr>
              <w:t xml:space="preserve"> </w:t>
            </w:r>
            <w:r w:rsidRPr="006D1891">
              <w:rPr>
                <w:rFonts w:ascii="Times New Roman" w:hAnsi="Times New Roman" w:cs="Times New Roman"/>
              </w:rPr>
              <w:t>Projekto veiklų įgyvendinimo terminas gali būti pratęstas, pratęsus Ekonomikos gaivinimo ir atsparumo didinimo plane „Naujos kartos Lietuva“ numatytą projekto veiklų įgyvendinimo terminą.</w:t>
            </w:r>
          </w:p>
        </w:tc>
      </w:tr>
      <w:tr w:rsidR="00A56B7B" w:rsidRPr="008B168C" w14:paraId="31C64CA7" w14:textId="77777777" w:rsidTr="67FCC6BA">
        <w:trPr>
          <w:cantSplit/>
          <w:trHeight w:val="327"/>
        </w:trPr>
        <w:tc>
          <w:tcPr>
            <w:tcW w:w="850" w:type="dxa"/>
            <w:shd w:val="clear" w:color="auto" w:fill="auto"/>
          </w:tcPr>
          <w:p w14:paraId="31C64CA4" w14:textId="422BE8F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A56B7B" w:rsidRPr="00533406" w:rsidRDefault="00A56B7B" w:rsidP="00A56B7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A56B7B" w:rsidRPr="008B168C" w14:paraId="498677D9" w14:textId="77777777" w:rsidTr="67FCC6BA">
        <w:trPr>
          <w:cantSplit/>
          <w:trHeight w:val="529"/>
        </w:trPr>
        <w:tc>
          <w:tcPr>
            <w:tcW w:w="850" w:type="dxa"/>
            <w:shd w:val="clear" w:color="auto" w:fill="auto"/>
          </w:tcPr>
          <w:p w14:paraId="3F662C1E" w14:textId="77777777" w:rsidR="00A56B7B" w:rsidRPr="00F62A6E" w:rsidRDefault="00A56B7B" w:rsidP="00A56B7B">
            <w:pPr>
              <w:rPr>
                <w:rFonts w:ascii="Times New Roman" w:hAnsi="Times New Roman" w:cs="Times New Roman"/>
                <w:b/>
              </w:rPr>
            </w:pPr>
          </w:p>
        </w:tc>
        <w:tc>
          <w:tcPr>
            <w:tcW w:w="9434" w:type="dxa"/>
            <w:gridSpan w:val="7"/>
            <w:shd w:val="clear" w:color="auto" w:fill="auto"/>
          </w:tcPr>
          <w:p w14:paraId="0E17FE61" w14:textId="3E62F5C8" w:rsidR="00A56B7B" w:rsidRPr="009C094C" w:rsidRDefault="00A56B7B" w:rsidP="0063085D">
            <w:pPr>
              <w:jc w:val="both"/>
              <w:rPr>
                <w:rFonts w:ascii="Times New Roman" w:hAnsi="Times New Roman" w:cs="Times New Roman"/>
                <w:i/>
              </w:rPr>
            </w:pPr>
            <w:r w:rsidRPr="00D10D87">
              <w:rPr>
                <w:rFonts w:ascii="Times New Roman" w:hAnsi="Times New Roman" w:cs="Times New Roman"/>
                <w:szCs w:val="24"/>
              </w:rPr>
              <w:t xml:space="preserve">Pagal šį Aprašą valstybės pagalba, kaip ji apibrėžta Sutarties dėl Europos Sąjungos veikimo 107 straipsnyje, ir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 kuri atitinka 2013 m. gruodžio 18 d. Komisijos reglamento (ES) Nr. 1407/2013 dėl Sutarties dėl Europos Sąjungos veikimo 107 ir 108 straipsnių taikymo </w:t>
            </w:r>
            <w:r w:rsidRPr="00D10D87">
              <w:rPr>
                <w:rFonts w:ascii="Times New Roman" w:hAnsi="Times New Roman" w:cs="Times New Roman"/>
                <w:i/>
                <w:iCs/>
                <w:szCs w:val="24"/>
              </w:rPr>
              <w:t>de minimis</w:t>
            </w:r>
            <w:r w:rsidRPr="00D10D87">
              <w:rPr>
                <w:rFonts w:ascii="Times New Roman" w:hAnsi="Times New Roman" w:cs="Times New Roman"/>
                <w:szCs w:val="24"/>
              </w:rPr>
              <w:t xml:space="preserve"> pagalbai  nuostatas, neteikiama.</w:t>
            </w:r>
          </w:p>
        </w:tc>
      </w:tr>
      <w:tr w:rsidR="00A56B7B" w:rsidRPr="008B168C" w14:paraId="736F24E0" w14:textId="77777777" w:rsidTr="67FCC6BA">
        <w:trPr>
          <w:cantSplit/>
          <w:trHeight w:val="423"/>
        </w:trPr>
        <w:tc>
          <w:tcPr>
            <w:tcW w:w="850" w:type="dxa"/>
            <w:shd w:val="clear" w:color="auto" w:fill="auto"/>
          </w:tcPr>
          <w:p w14:paraId="0805D974" w14:textId="1EDE68C4" w:rsidR="00A56B7B" w:rsidRPr="00F62A6E" w:rsidRDefault="00A56B7B" w:rsidP="00A56B7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6B7B" w14:paraId="54BA3A94" w14:textId="77777777" w:rsidTr="67FCC6BA">
        <w:trPr>
          <w:cantSplit/>
          <w:trHeight w:val="811"/>
        </w:trPr>
        <w:tc>
          <w:tcPr>
            <w:tcW w:w="850" w:type="dxa"/>
          </w:tcPr>
          <w:p w14:paraId="60CF28AA" w14:textId="299A923C" w:rsidR="00A56B7B" w:rsidRPr="00F62A6E" w:rsidRDefault="00A56B7B" w:rsidP="00A56B7B">
            <w:pPr>
              <w:rPr>
                <w:rFonts w:ascii="Times New Roman" w:hAnsi="Times New Roman" w:cs="Times New Roman"/>
                <w:b/>
              </w:rPr>
            </w:pPr>
          </w:p>
        </w:tc>
        <w:tc>
          <w:tcPr>
            <w:tcW w:w="9434" w:type="dxa"/>
            <w:gridSpan w:val="7"/>
            <w:shd w:val="clear" w:color="auto" w:fill="auto"/>
          </w:tcPr>
          <w:p w14:paraId="189B9764" w14:textId="6BDBB801" w:rsidR="00A56B7B" w:rsidRPr="0063085D" w:rsidRDefault="00A56B7B" w:rsidP="0063085D">
            <w:pPr>
              <w:spacing w:after="160" w:line="259" w:lineRule="auto"/>
              <w:jc w:val="both"/>
              <w:rPr>
                <w:rFonts w:ascii="Times New Roman" w:hAnsi="Times New Roman" w:cs="Times New Roman"/>
              </w:rPr>
            </w:pPr>
            <w:r w:rsidRPr="0063085D">
              <w:rPr>
                <w:rFonts w:ascii="Times New Roman" w:eastAsia="Times New Roman" w:hAnsi="Times New Roman" w:cs="Times New Roman"/>
              </w:rPr>
              <w:t xml:space="preserve">Projektų bendrieji atrankos kriterijai nurodyti </w:t>
            </w:r>
            <w:r w:rsidRPr="0063085D">
              <w:rPr>
                <w:rFonts w:ascii="Times New Roman" w:eastAsia="Times New Roman" w:hAnsi="Times New Roman" w:cs="Times New Roman"/>
                <w:color w:val="000000" w:themeColor="text1"/>
              </w:rPr>
              <w:t xml:space="preserve">Projektų administravimo ir finansavimo taisyklių 2 priede.  </w:t>
            </w:r>
            <w:r w:rsidRPr="0063085D">
              <w:rPr>
                <w:rFonts w:ascii="Times New Roman" w:eastAsia="Times New Roman" w:hAnsi="Times New Roman" w:cs="Times New Roman"/>
                <w:iCs/>
                <w:color w:val="000000" w:themeColor="text1"/>
                <w:sz w:val="20"/>
                <w:szCs w:val="20"/>
              </w:rPr>
              <w:t xml:space="preserve"> </w:t>
            </w:r>
            <w:hyperlink r:id="rId23" w:history="1">
              <w:r w:rsidRPr="0063085D">
                <w:rPr>
                  <w:rStyle w:val="Hyperlink"/>
                  <w:rFonts w:ascii="Times New Roman" w:hAnsi="Times New Roman" w:cs="Times New Roman"/>
                </w:rPr>
                <w:t>https://2021.esinvesticijos.lt/dokumentai/projektu-bendruju-atrankos-kriteriju-sarasas-ir-ju-vertinimo-metodika-3</w:t>
              </w:r>
            </w:hyperlink>
          </w:p>
        </w:tc>
      </w:tr>
      <w:tr w:rsidR="00A56B7B" w:rsidRPr="008B168C" w14:paraId="0327D8D8" w14:textId="77777777" w:rsidTr="67FCC6BA">
        <w:trPr>
          <w:cantSplit/>
          <w:trHeight w:val="423"/>
        </w:trPr>
        <w:tc>
          <w:tcPr>
            <w:tcW w:w="850" w:type="dxa"/>
            <w:vMerge w:val="restart"/>
          </w:tcPr>
          <w:p w14:paraId="5BA77AE0" w14:textId="7C229CBF" w:rsidR="00A56B7B" w:rsidRPr="00F62A6E" w:rsidRDefault="00A56B7B" w:rsidP="00A56B7B">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A56B7B" w:rsidRPr="009C094C" w:rsidRDefault="00A56B7B" w:rsidP="00A56B7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A56B7B" w14:paraId="251D5187" w14:textId="77777777" w:rsidTr="67FCC6BA">
        <w:trPr>
          <w:cantSplit/>
          <w:trHeight w:val="423"/>
        </w:trPr>
        <w:tc>
          <w:tcPr>
            <w:tcW w:w="850" w:type="dxa"/>
            <w:vMerge/>
          </w:tcPr>
          <w:p w14:paraId="332C59B2" w14:textId="7569E6C6" w:rsidR="00A56B7B" w:rsidRDefault="00A56B7B" w:rsidP="00A56B7B">
            <w:pPr>
              <w:rPr>
                <w:rFonts w:ascii="Times New Roman" w:hAnsi="Times New Roman" w:cs="Times New Roman"/>
              </w:rPr>
            </w:pPr>
          </w:p>
        </w:tc>
        <w:tc>
          <w:tcPr>
            <w:tcW w:w="9434" w:type="dxa"/>
            <w:gridSpan w:val="7"/>
            <w:shd w:val="clear" w:color="auto" w:fill="auto"/>
          </w:tcPr>
          <w:p w14:paraId="52540129" w14:textId="2C9C4C73" w:rsidR="00A56B7B" w:rsidRPr="0022405D" w:rsidRDefault="00A56B7B" w:rsidP="00A56B7B">
            <w:pPr>
              <w:rPr>
                <w:rFonts w:ascii="Times New Roman" w:hAnsi="Times New Roman" w:cs="Times New Roman"/>
                <w:iCs/>
              </w:rPr>
            </w:pPr>
            <w:r w:rsidRPr="0022405D">
              <w:rPr>
                <w:rFonts w:ascii="Times New Roman" w:hAnsi="Times New Roman" w:cs="Times New Roman"/>
                <w:iCs/>
              </w:rPr>
              <w:t>Netaikoma</w:t>
            </w:r>
          </w:p>
        </w:tc>
      </w:tr>
      <w:tr w:rsidR="00A56B7B" w14:paraId="3462DE83" w14:textId="77777777" w:rsidTr="67FCC6BA">
        <w:trPr>
          <w:cantSplit/>
          <w:trHeight w:val="423"/>
        </w:trPr>
        <w:tc>
          <w:tcPr>
            <w:tcW w:w="850" w:type="dxa"/>
            <w:vMerge w:val="restart"/>
          </w:tcPr>
          <w:p w14:paraId="451EA9F3" w14:textId="310E8EE6" w:rsidR="00A56B7B" w:rsidRPr="00F62A6E" w:rsidRDefault="00A56B7B" w:rsidP="00A56B7B">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A56B7B" w:rsidRPr="009C094C" w:rsidRDefault="00A56B7B" w:rsidP="00A56B7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A56B7B" w14:paraId="206BEFE7" w14:textId="77777777" w:rsidTr="67FCC6BA">
        <w:trPr>
          <w:cantSplit/>
          <w:trHeight w:val="423"/>
        </w:trPr>
        <w:tc>
          <w:tcPr>
            <w:tcW w:w="850" w:type="dxa"/>
            <w:vMerge/>
          </w:tcPr>
          <w:p w14:paraId="639006DB" w14:textId="1353E2A2" w:rsidR="00A56B7B" w:rsidRDefault="00A56B7B" w:rsidP="00A56B7B">
            <w:pPr>
              <w:rPr>
                <w:rFonts w:ascii="Times New Roman" w:hAnsi="Times New Roman" w:cs="Times New Roman"/>
              </w:rPr>
            </w:pPr>
          </w:p>
        </w:tc>
        <w:tc>
          <w:tcPr>
            <w:tcW w:w="9434" w:type="dxa"/>
            <w:gridSpan w:val="7"/>
            <w:shd w:val="clear" w:color="auto" w:fill="auto"/>
          </w:tcPr>
          <w:p w14:paraId="15523968" w14:textId="03A3918E" w:rsidR="00A56B7B" w:rsidRPr="0022405D" w:rsidRDefault="00A56B7B" w:rsidP="00A56B7B">
            <w:pPr>
              <w:rPr>
                <w:rFonts w:ascii="Times New Roman" w:hAnsi="Times New Roman" w:cs="Times New Roman"/>
                <w:b/>
                <w:bCs/>
                <w:iCs/>
              </w:rPr>
            </w:pPr>
            <w:r w:rsidRPr="0022405D">
              <w:rPr>
                <w:rFonts w:ascii="Times New Roman" w:hAnsi="Times New Roman" w:cs="Times New Roman"/>
                <w:iCs/>
              </w:rPr>
              <w:t>Netaikoma</w:t>
            </w:r>
          </w:p>
        </w:tc>
      </w:tr>
      <w:tr w:rsidR="00A56B7B" w:rsidRPr="008B168C" w14:paraId="31C64CB8" w14:textId="77777777" w:rsidTr="67FCC6BA">
        <w:trPr>
          <w:cantSplit/>
          <w:trHeight w:val="423"/>
        </w:trPr>
        <w:tc>
          <w:tcPr>
            <w:tcW w:w="850" w:type="dxa"/>
          </w:tcPr>
          <w:p w14:paraId="31C64CB4" w14:textId="7CA25471" w:rsidR="00A56B7B" w:rsidRPr="0090338F"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A56B7B" w:rsidRPr="00816450" w:rsidRDefault="00A56B7B" w:rsidP="00A56B7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A56B7B" w:rsidRPr="008B168C" w14:paraId="31C64CC6" w14:textId="77777777" w:rsidTr="67FCC6BA">
        <w:trPr>
          <w:gridAfter w:val="1"/>
          <w:wAfter w:w="14" w:type="dxa"/>
          <w:cantSplit/>
          <w:trHeight w:val="300"/>
        </w:trPr>
        <w:tc>
          <w:tcPr>
            <w:tcW w:w="850" w:type="dxa"/>
          </w:tcPr>
          <w:p w14:paraId="31C64CC2" w14:textId="03990575" w:rsidR="00A56B7B" w:rsidRPr="00F62A6E" w:rsidRDefault="00A56B7B" w:rsidP="00A56B7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A56B7B" w:rsidRPr="00216BC8" w:rsidRDefault="00A56B7B" w:rsidP="00A56B7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1C64CC5" w14:textId="487DDFC0" w:rsidR="00A56B7B" w:rsidRPr="00D80FB0" w:rsidRDefault="00DE65C3" w:rsidP="002C2B84">
            <w:pPr>
              <w:jc w:val="both"/>
              <w:rPr>
                <w:rFonts w:ascii="Times New Roman" w:hAnsi="Times New Roman" w:cs="Times New Roman"/>
                <w:i/>
                <w:highlight w:val="green"/>
              </w:rPr>
            </w:pPr>
            <w:r w:rsidRPr="00D80FB0">
              <w:rPr>
                <w:rFonts w:ascii="Times New Roman" w:hAnsi="Times New Roman" w:cs="Times New Roman"/>
                <w:color w:val="212529"/>
                <w:highlight w:val="white"/>
              </w:rPr>
              <w:t>Parengtas PĮP (su visais privalomais priedais) teikiamas per 2021-2027 m. Duomenų mainų svetainę (DMS) adresu </w:t>
            </w:r>
            <w:hyperlink r:id="rId24" w:history="1">
              <w:r w:rsidRPr="00D80FB0">
                <w:rPr>
                  <w:rStyle w:val="Hyperlink"/>
                  <w:rFonts w:ascii="Times New Roman" w:hAnsi="Times New Roman" w:cs="Times New Roman"/>
                  <w:b/>
                  <w:bCs/>
                  <w:highlight w:val="white"/>
                </w:rPr>
                <w:t>https://dms.investis.lt</w:t>
              </w:r>
            </w:hyperlink>
            <w:r w:rsidRPr="00D80FB0">
              <w:rPr>
                <w:rFonts w:ascii="Times New Roman" w:hAnsi="Times New Roman" w:cs="Times New Roman"/>
                <w:color w:val="212529"/>
                <w:highlight w:val="white"/>
              </w:rPr>
              <w:t>. Esant DMS funkcinių galimybių neužtikrinimui – užpildyta ir kvalifikuotu elektroniniu parašu pasirašyta Projekto įgyvendinimo plano forma (word formatu) su reikiamai</w:t>
            </w:r>
            <w:r w:rsidR="002C2B84">
              <w:rPr>
                <w:rFonts w:ascii="Times New Roman" w:hAnsi="Times New Roman" w:cs="Times New Roman"/>
                <w:color w:val="212529"/>
                <w:highlight w:val="white"/>
              </w:rPr>
              <w:t>s priedais teikiama el. paštu</w:t>
            </w:r>
            <w:r w:rsidR="002C2B84">
              <w:rPr>
                <w:rFonts w:ascii="Times New Roman" w:hAnsi="Times New Roman" w:cs="Times New Roman"/>
                <w:color w:val="212529"/>
              </w:rPr>
              <w:t xml:space="preserve"> </w:t>
            </w:r>
            <w:hyperlink r:id="rId25" w:history="1">
              <w:r w:rsidRPr="00D80FB0">
                <w:rPr>
                  <w:rStyle w:val="Hyperlink"/>
                  <w:rFonts w:ascii="Times New Roman" w:hAnsi="Times New Roman" w:cs="Times New Roman"/>
                </w:rPr>
                <w:t>info@cpva.lt</w:t>
              </w:r>
            </w:hyperlink>
            <w:r w:rsidRPr="00D80FB0">
              <w:rPr>
                <w:rFonts w:ascii="Times New Roman" w:hAnsi="Times New Roman" w:cs="Times New Roman"/>
                <w:color w:val="000000"/>
              </w:rPr>
              <w:t>.</w:t>
            </w:r>
            <w:r w:rsidRPr="00D80FB0">
              <w:rPr>
                <w:rFonts w:ascii="Times New Roman" w:hAnsi="Times New Roman" w:cs="Times New Roman"/>
                <w:color w:val="212529"/>
                <w:highlight w:val="white"/>
              </w:rPr>
              <w:t> </w:t>
            </w:r>
          </w:p>
        </w:tc>
      </w:tr>
      <w:tr w:rsidR="00A56B7B" w:rsidRPr="008B168C" w14:paraId="31C64CCF" w14:textId="77777777" w:rsidTr="0022405D">
        <w:trPr>
          <w:gridAfter w:val="1"/>
          <w:wAfter w:w="14" w:type="dxa"/>
          <w:cantSplit/>
          <w:trHeight w:val="1549"/>
        </w:trPr>
        <w:tc>
          <w:tcPr>
            <w:tcW w:w="850" w:type="dxa"/>
          </w:tcPr>
          <w:p w14:paraId="31C64CCC" w14:textId="04F6DFB8"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A56B7B" w:rsidRPr="00216BC8" w:rsidRDefault="00A56B7B" w:rsidP="00A56B7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35B38EB5" w14:textId="77777777" w:rsidR="00A56B7B" w:rsidRPr="0063085D" w:rsidRDefault="00A56B7B" w:rsidP="00A56B7B">
            <w:pPr>
              <w:rPr>
                <w:rFonts w:ascii="Times New Roman" w:hAnsi="Times New Roman" w:cs="Times New Roman"/>
                <w:b/>
                <w:bCs/>
                <w:i/>
                <w:iCs/>
              </w:rPr>
            </w:pPr>
            <w:r w:rsidRPr="0063085D">
              <w:rPr>
                <w:rFonts w:ascii="Times New Roman" w:hAnsi="Times New Roman" w:cs="Times New Roman"/>
                <w:b/>
                <w:bCs/>
                <w:i/>
                <w:iCs/>
              </w:rPr>
              <w:t>PĮP forma:</w:t>
            </w:r>
          </w:p>
          <w:p w14:paraId="42958D25" w14:textId="0B437386" w:rsidR="00A56B7B" w:rsidRPr="0063085D" w:rsidRDefault="0056695A" w:rsidP="00A56B7B">
            <w:pPr>
              <w:rPr>
                <w:rFonts w:ascii="Times New Roman" w:eastAsia="MS Gothic" w:hAnsi="Times New Roman" w:cs="Times New Roman"/>
                <w:b/>
                <w:bCs/>
              </w:rPr>
            </w:pPr>
            <w:hyperlink r:id="rId26" w:history="1">
              <w:r w:rsidR="00A56B7B" w:rsidRPr="0063085D">
                <w:rPr>
                  <w:rStyle w:val="Hyperlink"/>
                  <w:rFonts w:ascii="Times New Roman" w:hAnsi="Times New Roman" w:cs="Times New Roman"/>
                </w:rPr>
                <w:t>https://2021.esinvesticijos.lt/dokumentai/projekto-igyvendinimo-plano-forma</w:t>
              </w:r>
            </w:hyperlink>
          </w:p>
          <w:p w14:paraId="11B1FFF0" w14:textId="77777777" w:rsidR="00A56B7B" w:rsidRPr="0063085D" w:rsidRDefault="00A56B7B" w:rsidP="00A56B7B">
            <w:pPr>
              <w:rPr>
                <w:rFonts w:ascii="Times New Roman" w:eastAsia="MS Gothic" w:hAnsi="Times New Roman" w:cs="Times New Roman"/>
                <w:b/>
                <w:bCs/>
              </w:rPr>
            </w:pPr>
          </w:p>
          <w:p w14:paraId="2666D50F" w14:textId="447683FB" w:rsidR="00A56B7B" w:rsidRPr="0063085D" w:rsidRDefault="00A56B7B" w:rsidP="00A56B7B">
            <w:pPr>
              <w:rPr>
                <w:rFonts w:ascii="Times New Roman" w:hAnsi="Times New Roman" w:cs="Times New Roman"/>
                <w:b/>
                <w:bCs/>
              </w:rPr>
            </w:pPr>
            <w:r w:rsidRPr="0063085D">
              <w:rPr>
                <w:rFonts w:ascii="Times New Roman" w:eastAsia="MS Gothic" w:hAnsi="Times New Roman" w:cs="Times New Roman"/>
                <w:b/>
                <w:bCs/>
              </w:rPr>
              <w:t>Teikiant PĮP kartu turi būti pateikta:</w:t>
            </w:r>
          </w:p>
          <w:p w14:paraId="40276356" w14:textId="5598D0DA" w:rsidR="00A56B7B" w:rsidRPr="0063085D" w:rsidRDefault="0056695A" w:rsidP="00A56B7B">
            <w:pPr>
              <w:rPr>
                <w:rFonts w:ascii="Times New Roman" w:hAnsi="Times New Roman" w:cs="Times New Roman"/>
              </w:rPr>
            </w:pPr>
            <w:sdt>
              <w:sdtPr>
                <w:rPr>
                  <w:rFonts w:ascii="Times New Roman" w:hAnsi="Times New Roman" w:cs="Times New Roman"/>
                </w:rPr>
                <w:id w:val="-1283724716"/>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Partnerio deklaracija (jei projektas  įgyvendinamas su partneriu (-iais)</w:t>
            </w:r>
          </w:p>
          <w:p w14:paraId="421AAF23" w14:textId="05FAC61A" w:rsidR="00A56B7B" w:rsidRPr="0063085D" w:rsidRDefault="0056695A" w:rsidP="00A56B7B">
            <w:pPr>
              <w:rPr>
                <w:rFonts w:ascii="Times New Roman" w:hAnsi="Times New Roman" w:cs="Times New Roman"/>
              </w:rPr>
            </w:pPr>
            <w:hyperlink r:id="rId27" w:history="1">
              <w:r w:rsidR="00A56B7B" w:rsidRPr="0063085D">
                <w:rPr>
                  <w:rStyle w:val="Hyperlink"/>
                  <w:rFonts w:ascii="Times New Roman" w:hAnsi="Times New Roman" w:cs="Times New Roman"/>
                </w:rPr>
                <w:t>https://2021.esinvesticijos.lt/dokumentai/partnerio-deklaracija</w:t>
              </w:r>
            </w:hyperlink>
            <w:r w:rsidR="00A56B7B" w:rsidRPr="0063085D">
              <w:rPr>
                <w:rFonts w:ascii="Times New Roman" w:hAnsi="Times New Roman" w:cs="Times New Roman"/>
              </w:rPr>
              <w:t xml:space="preserve"> </w:t>
            </w:r>
          </w:p>
          <w:p w14:paraId="21262708" w14:textId="64CD0E03" w:rsidR="00A56B7B" w:rsidRPr="0063085D" w:rsidRDefault="0056695A" w:rsidP="00A56B7B">
            <w:pPr>
              <w:rPr>
                <w:rFonts w:ascii="Times New Roman" w:hAnsi="Times New Roman" w:cs="Times New Roman"/>
              </w:rPr>
            </w:pPr>
            <w:sdt>
              <w:sdtPr>
                <w:rPr>
                  <w:rFonts w:ascii="Times New Roman" w:hAnsi="Times New Roman" w:cs="Times New Roman"/>
                </w:rPr>
                <w:id w:val="1514339151"/>
                <w:placeholder>
                  <w:docPart w:val="24374F8E975C43AB88F642D3E0E69B96"/>
                </w:placeholder>
                <w14:checkbox>
                  <w14:checked w14:val="1"/>
                  <w14:checkedState w14:val="2612" w14:font="MS Gothic"/>
                  <w14:uncheckedState w14:val="2610" w14:font="MS Gothic"/>
                </w14:checkbox>
              </w:sdtPr>
              <w:sdtEndPr/>
              <w:sdtContent>
                <w:r w:rsidR="0063085D">
                  <w:rPr>
                    <w:rFonts w:ascii="MS Gothic" w:eastAsia="MS Gothic" w:hAnsi="MS Gothic" w:cs="Times New Roman" w:hint="eastAsia"/>
                  </w:rPr>
                  <w:t>☒</w:t>
                </w:r>
              </w:sdtContent>
            </w:sdt>
            <w:r w:rsidR="00A56B7B" w:rsidRPr="0063085D">
              <w:rPr>
                <w:rFonts w:ascii="Times New Roman" w:hAnsi="Times New Roman" w:cs="Times New Roman"/>
              </w:rPr>
              <w:t xml:space="preserve"> Informacija apie projekto biudžeto paskirstymą pagal pareiškėjus ir partnerius (jei projektas  įgyvendinamas</w:t>
            </w:r>
          </w:p>
          <w:p w14:paraId="14BDA3D7" w14:textId="05C73B96" w:rsidR="00A56B7B" w:rsidRPr="0063085D" w:rsidRDefault="00A56B7B" w:rsidP="00A56B7B">
            <w:pPr>
              <w:rPr>
                <w:rFonts w:ascii="Times New Roman" w:hAnsi="Times New Roman" w:cs="Times New Roman"/>
              </w:rPr>
            </w:pPr>
            <w:r w:rsidRPr="0063085D">
              <w:rPr>
                <w:rFonts w:ascii="Times New Roman" w:hAnsi="Times New Roman" w:cs="Times New Roman"/>
              </w:rPr>
              <w:t xml:space="preserve">su partneriu (-iais) </w:t>
            </w:r>
            <w:hyperlink r:id="rId28" w:history="1">
              <w:r w:rsidRPr="0063085D">
                <w:rPr>
                  <w:rStyle w:val="Hyperlink"/>
                  <w:rFonts w:ascii="Times New Roman" w:hAnsi="Times New Roman" w:cs="Times New Roman"/>
                </w:rPr>
                <w:t>https://2021.esinvesticijos.lt/dokumentai/informacijos-apie-biudzeto-pasiskirstyma-forma</w:t>
              </w:r>
            </w:hyperlink>
            <w:r w:rsidRPr="0063085D">
              <w:rPr>
                <w:rFonts w:ascii="Times New Roman" w:hAnsi="Times New Roman" w:cs="Times New Roman"/>
              </w:rPr>
              <w:t xml:space="preserve"> </w:t>
            </w:r>
          </w:p>
          <w:p w14:paraId="4A432594" w14:textId="2809FC6D" w:rsidR="00A56B7B" w:rsidRPr="0063085D" w:rsidRDefault="0056695A" w:rsidP="00A56B7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Informacijos apie pareiškėjui (partneriui) suteiktą valstybės pagalbą (išskyrus de minimis) forma</w:t>
            </w:r>
          </w:p>
          <w:p w14:paraId="7DDD0DBC" w14:textId="450729CF" w:rsidR="00A56B7B" w:rsidRPr="0063085D" w:rsidRDefault="0056695A" w:rsidP="00A56B7B">
            <w:pPr>
              <w:rPr>
                <w:rFonts w:ascii="Times New Roman" w:hAnsi="Times New Roman" w:cs="Times New Roman"/>
              </w:rPr>
            </w:pPr>
            <w:hyperlink r:id="rId29" w:history="1">
              <w:r w:rsidR="00A56B7B" w:rsidRPr="0063085D">
                <w:rPr>
                  <w:rStyle w:val="Hyperlink"/>
                  <w:rFonts w:ascii="Times New Roman" w:hAnsi="Times New Roman" w:cs="Times New Roman"/>
                </w:rPr>
                <w:t>https://2021.esinvesticijos.lt/dokumentai/informacijos-apie-pareiskejui-partneriui-suteikta-valstybes-pagalba-isskyrus-de-minimis-forma-1</w:t>
              </w:r>
            </w:hyperlink>
            <w:r w:rsidR="00A56B7B" w:rsidRPr="0063085D">
              <w:rPr>
                <w:rFonts w:ascii="Times New Roman" w:hAnsi="Times New Roman" w:cs="Times New Roman"/>
              </w:rPr>
              <w:t xml:space="preserve"> </w:t>
            </w:r>
          </w:p>
          <w:p w14:paraId="0A10E21C" w14:textId="783E4556" w:rsidR="00A56B7B" w:rsidRPr="0063085D" w:rsidRDefault="0056695A" w:rsidP="00A56B7B">
            <w:pPr>
              <w:rPr>
                <w:rFonts w:ascii="Times New Roman" w:hAnsi="Times New Roman" w:cs="Times New Roman"/>
              </w:rPr>
            </w:pPr>
            <w:sdt>
              <w:sdtPr>
                <w:rPr>
                  <w:rFonts w:ascii="Times New Roman" w:hAnsi="Times New Roman" w:cs="Times New Roman"/>
                </w:rPr>
                <w:id w:val="-2105720156"/>
                <w:placeholder>
                  <w:docPart w:val="24374F8E975C43AB88F642D3E0E69B96"/>
                </w:placeholder>
                <w14:checkbox>
                  <w14:checked w14:val="0"/>
                  <w14:checkedState w14:val="2612" w14:font="MS Gothic"/>
                  <w14:uncheckedState w14:val="2610" w14:font="MS Gothic"/>
                </w14:checkbox>
              </w:sdtPr>
              <w:sdtEndPr/>
              <w:sdtContent>
                <w:r w:rsidR="00A56B7B" w:rsidRPr="0063085D">
                  <w:rPr>
                    <w:rFonts w:ascii="Segoe UI Symbol" w:eastAsia="MS Gothic" w:hAnsi="Segoe UI Symbol" w:cs="Segoe UI Symbol"/>
                  </w:rPr>
                  <w:t>☐</w:t>
                </w:r>
              </w:sdtContent>
            </w:sdt>
            <w:r w:rsidR="00A56B7B" w:rsidRPr="0063085D">
              <w:rPr>
                <w:rFonts w:ascii="Times New Roman" w:hAnsi="Times New Roman" w:cs="Times New Roman"/>
              </w:rPr>
              <w:t xml:space="preserve"> Informacija apie projektui taikomus aplinkosaugos reikalavimus </w:t>
            </w:r>
            <w:hyperlink r:id="rId30" w:history="1">
              <w:r w:rsidR="00A56B7B" w:rsidRPr="0063085D">
                <w:rPr>
                  <w:rStyle w:val="Hyperlink"/>
                  <w:rFonts w:ascii="Times New Roman" w:hAnsi="Times New Roman" w:cs="Times New Roman"/>
                </w:rPr>
                <w:t>https://2021.esinvesticijos.lt/dokumentai/informacijos-apie-projektui-taikomus-aplinkosaugos-reikalavimus-forma-1</w:t>
              </w:r>
            </w:hyperlink>
            <w:r w:rsidR="00A56B7B" w:rsidRPr="0063085D">
              <w:rPr>
                <w:rFonts w:ascii="Times New Roman" w:hAnsi="Times New Roman" w:cs="Times New Roman"/>
              </w:rPr>
              <w:t xml:space="preserve">  </w:t>
            </w:r>
          </w:p>
          <w:p w14:paraId="34834BAC" w14:textId="685DDC6B" w:rsidR="00A56B7B" w:rsidRPr="0063085D" w:rsidRDefault="0056695A" w:rsidP="00A56B7B">
            <w:pPr>
              <w:rPr>
                <w:rFonts w:ascii="Times New Roman" w:hAnsi="Times New Roman" w:cs="Times New Roman"/>
                <w:i/>
                <w:iCs/>
              </w:rPr>
            </w:pPr>
            <w:sdt>
              <w:sdtPr>
                <w:rPr>
                  <w:rFonts w:ascii="Times New Roman" w:hAnsi="Times New Roman" w:cs="Times New Roman"/>
                </w:rPr>
                <w:id w:val="1078791020"/>
                <w:placeholder>
                  <w:docPart w:val="24374F8E975C43AB88F642D3E0E69B96"/>
                </w:placeholder>
                <w14:checkbox>
                  <w14:checked w14:val="1"/>
                  <w14:checkedState w14:val="2612" w14:font="MS Gothic"/>
                  <w14:uncheckedState w14:val="2610" w14:font="MS Gothic"/>
                </w14:checkbox>
              </w:sdtPr>
              <w:sdtEndPr/>
              <w:sdtContent>
                <w:r w:rsidR="00D80FB0">
                  <w:rPr>
                    <w:rFonts w:ascii="MS Gothic" w:eastAsia="MS Gothic" w:hAnsi="MS Gothic" w:cs="Times New Roman" w:hint="eastAsia"/>
                  </w:rPr>
                  <w:t>☒</w:t>
                </w:r>
              </w:sdtContent>
            </w:sdt>
            <w:r w:rsidR="00A56B7B" w:rsidRPr="0063085D">
              <w:rPr>
                <w:rFonts w:ascii="Times New Roman" w:hAnsi="Times New Roman" w:cs="Times New Roman"/>
              </w:rPr>
              <w:t xml:space="preserve"> Kiti priedai: </w:t>
            </w:r>
          </w:p>
          <w:p w14:paraId="6988EADE" w14:textId="77777777" w:rsidR="00A56B7B" w:rsidRPr="0063085D" w:rsidRDefault="00A56B7B" w:rsidP="002C2B84">
            <w:pPr>
              <w:pStyle w:val="ListParagraph"/>
              <w:numPr>
                <w:ilvl w:val="0"/>
                <w:numId w:val="33"/>
              </w:numPr>
              <w:tabs>
                <w:tab w:val="left" w:pos="604"/>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į</w:t>
            </w:r>
            <w:r w:rsidRPr="0063085D">
              <w:rPr>
                <w:rFonts w:ascii="Times New Roman" w:hAnsi="Times New Roman" w:cs="Times New Roman"/>
                <w:color w:val="000000"/>
                <w:szCs w:val="24"/>
                <w:lang w:eastAsia="lt-LT"/>
              </w:rPr>
              <w:t>galiojimas pasirašyti PĮP, jei jį pasirašo ne pareiškėjo įstaigos vadovas;</w:t>
            </w:r>
          </w:p>
          <w:p w14:paraId="44A74162" w14:textId="46BA66B2"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szCs w:val="24"/>
                <w:lang w:eastAsia="lt-LT"/>
              </w:rPr>
              <w:t xml:space="preserve">investicijų projektas </w:t>
            </w:r>
            <w:r w:rsidRPr="0063085D">
              <w:rPr>
                <w:rFonts w:ascii="Times New Roman" w:hAnsi="Times New Roman" w:cs="Times New Roman"/>
                <w:szCs w:val="24"/>
              </w:rPr>
              <w:t xml:space="preserve">kartu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turi būti </w:t>
            </w:r>
            <w:r w:rsidRPr="0063085D">
              <w:rPr>
                <w:rFonts w:ascii="Times New Roman" w:hAnsi="Times New Roman" w:cs="Times New Roman"/>
                <w:szCs w:val="24"/>
                <w:lang w:eastAsia="lt-LT"/>
              </w:rPr>
              <w:t>parengtas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kuri paskelbta http://www.ppplietuva.lt/ skiltyje „Viešųjų investicijų projektų rengimas“ prie „Rengimas ir vertinimas“;</w:t>
            </w:r>
          </w:p>
          <w:p w14:paraId="09B70F0F" w14:textId="733FE45D" w:rsidR="00A56B7B" w:rsidRPr="0063085D" w:rsidRDefault="00A56B7B" w:rsidP="002C2B84">
            <w:pPr>
              <w:pStyle w:val="ListParagraph"/>
              <w:numPr>
                <w:ilvl w:val="0"/>
                <w:numId w:val="27"/>
              </w:numPr>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rPr>
              <w:t>d</w:t>
            </w:r>
            <w:r w:rsidRPr="0063085D">
              <w:rPr>
                <w:rFonts w:ascii="Times New Roman" w:hAnsi="Times New Roman" w:cs="Times New Roman"/>
                <w:color w:val="000000"/>
                <w:szCs w:val="24"/>
                <w:lang w:eastAsia="lt-LT"/>
              </w:rPr>
              <w:t>okumentai, pagrindžiantys projekto išlaidų pagrįstumą (sudarytos sutartys, komerciniai pasiūlymai, nuorodos į rinkoje esančias kainas (pvz., Centrinėje viešųjų pirkimų informacinėje sistemoje) ir kt.)</w:t>
            </w:r>
            <w:r w:rsidRPr="0063085D">
              <w:rPr>
                <w:rFonts w:ascii="Times New Roman" w:hAnsi="Times New Roman" w:cs="Times New Roman"/>
                <w:color w:val="000000"/>
                <w:szCs w:val="24"/>
              </w:rPr>
              <w:t>;</w:t>
            </w:r>
          </w:p>
          <w:p w14:paraId="4EC972BD" w14:textId="53251093" w:rsidR="00A56B7B" w:rsidRPr="0063085D" w:rsidRDefault="00A56B7B" w:rsidP="002C2B84">
            <w:pPr>
              <w:pStyle w:val="ListParagraph"/>
              <w:numPr>
                <w:ilvl w:val="0"/>
                <w:numId w:val="27"/>
              </w:numPr>
              <w:tabs>
                <w:tab w:val="left" w:pos="66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informacija apie projektui taikomus aplinkosaugos reikalavimus, informacijos pateikimo forma pridedama (taikoma, jei pagal projektą planuojama ūkinė veikla (pagal </w:t>
            </w:r>
            <w:r w:rsidRPr="0063085D">
              <w:rPr>
                <w:rFonts w:ascii="Times New Roman" w:hAnsi="Times New Roman" w:cs="Times New Roman"/>
                <w:color w:val="000000"/>
                <w:spacing w:val="-3"/>
                <w:szCs w:val="24"/>
                <w:lang w:eastAsia="lt-LT"/>
              </w:rPr>
              <w:t xml:space="preserve">Lietuvos Respublikos poveikio aplinkai vertinimo </w:t>
            </w:r>
            <w:r w:rsidRPr="0063085D">
              <w:rPr>
                <w:rFonts w:ascii="Times New Roman" w:hAnsi="Times New Roman" w:cs="Times New Roman"/>
                <w:color w:val="000000"/>
                <w:szCs w:val="24"/>
                <w:lang w:eastAsia="en-GB"/>
              </w:rPr>
              <w:t xml:space="preserve">įstatymo (toliau – </w:t>
            </w:r>
            <w:r w:rsidRPr="0063085D">
              <w:rPr>
                <w:rFonts w:ascii="Times New Roman" w:hAnsi="Times New Roman" w:cs="Times New Roman"/>
                <w:color w:val="000000"/>
                <w:szCs w:val="24"/>
                <w:lang w:eastAsia="lt-LT"/>
              </w:rPr>
              <w:t>PAV įstatymo)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 projekte planuojama ūkinė veikla yra susijusi su „Natura 2000“ teritorijomis;</w:t>
            </w:r>
          </w:p>
          <w:p w14:paraId="214390A8" w14:textId="512DD341" w:rsidR="00A56B7B" w:rsidRPr="0063085D" w:rsidRDefault="00A56B7B" w:rsidP="002C2B84">
            <w:pPr>
              <w:pStyle w:val="ListParagraph"/>
              <w:numPr>
                <w:ilvl w:val="0"/>
                <w:numId w:val="27"/>
              </w:numPr>
              <w:tabs>
                <w:tab w:val="left" w:pos="6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dokumentai,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w:t>
            </w:r>
            <w:r w:rsidRPr="0063085D">
              <w:rPr>
                <w:rFonts w:ascii="Times New Roman" w:hAnsi="Times New Roman" w:cs="Times New Roman"/>
                <w:color w:val="000000"/>
                <w:szCs w:val="24"/>
                <w:lang w:eastAsia="lt-LT"/>
              </w:rPr>
              <w:lastRenderedPageBreak/>
              <w:t>Turto valdymo sutartis turi būti sudaryta ne trumpesniam kaip 5 metų laikotarpiui, skaičiuojant nuo projekto finansavimo pabaigos, ir įregistruota Lietuvos Respublikos nekilnojamojo turto registre. Jei nurodytos daiktinės teisės galioja trumpiau nei penkerius metus nuo projekto finansavimo pabaigos, turi būti pateikiamas įsipareigojimas užtikrinti šį reikalavimą;</w:t>
            </w:r>
          </w:p>
          <w:p w14:paraId="38114843" w14:textId="70B24A33" w:rsidR="00A56B7B" w:rsidRPr="0063085D" w:rsidRDefault="00A56B7B" w:rsidP="002C2B84">
            <w:pPr>
              <w:pStyle w:val="ListParagraph"/>
              <w:numPr>
                <w:ilvl w:val="0"/>
                <w:numId w:val="27"/>
              </w:numPr>
              <w:tabs>
                <w:tab w:val="left" w:pos="748"/>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statinys, kuriame numatoma atlikti rangos darbus, turi bendraturčių, turi būti pateikta statinio bendraturčių sutikimo vykdyti statybos darbus kopija;</w:t>
            </w:r>
          </w:p>
          <w:p w14:paraId="0A0DF3E8" w14:textId="7C3CFED5"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 xml:space="preserve">jei projekte numatomi statybos darbai, statinio projekto, parengto ir patvirtinto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nustatyta tvarka, kopija. Teikiama visos sudėties statinio techninio projekto elektroninė versija PDF formatu arba tokiu formatu, kad būtų galima peržiūrėti naudojantis </w:t>
            </w:r>
            <w:r w:rsidRPr="0063085D">
              <w:rPr>
                <w:rFonts w:ascii="Times New Roman" w:hAnsi="Times New Roman" w:cs="Times New Roman"/>
                <w:i/>
                <w:iCs/>
                <w:color w:val="000000"/>
                <w:szCs w:val="24"/>
                <w:lang w:eastAsia="lt-LT"/>
              </w:rPr>
              <w:t>Microsoft Office</w:t>
            </w:r>
            <w:r w:rsidRPr="0063085D">
              <w:rPr>
                <w:rFonts w:ascii="Times New Roman" w:hAnsi="Times New Roman" w:cs="Times New Roman"/>
                <w:color w:val="000000"/>
                <w:szCs w:val="24"/>
                <w:lang w:eastAsia="lt-LT"/>
              </w:rPr>
              <w:t xml:space="preserve"> programine įranga. Jei yra gautas statybą leidžiantis dokumentas, kartu pateikiama jo kopija;</w:t>
            </w:r>
          </w:p>
          <w:p w14:paraId="5452BC49" w14:textId="792EEABE"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14:paraId="050E0E6C" w14:textId="7CDE0240"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rPr>
            </w:pPr>
            <w:r w:rsidRPr="0063085D">
              <w:rPr>
                <w:rFonts w:ascii="Times New Roman" w:hAnsi="Times New Roman" w:cs="Times New Roman"/>
                <w:color w:val="000000"/>
                <w:szCs w:val="24"/>
                <w:lang w:eastAsia="lt-LT"/>
              </w:rPr>
              <w:t xml:space="preserve">jei projekte numatomi statybos darbai ir statinio projektą rengti privaloma, tačiau jis dar nėra parengtas ir patvirtintas, teikiama patvirtintos statinio projektavimo užduoties kopija; </w:t>
            </w:r>
          </w:p>
          <w:p w14:paraId="074BE6CE" w14:textId="717D5ED7"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14:paraId="05E22EB4" w14:textId="54F33D0F" w:rsidR="00A56B7B" w:rsidRPr="0063085D" w:rsidRDefault="00A56B7B" w:rsidP="002C2B84">
            <w:pPr>
              <w:pStyle w:val="ListParagraph"/>
              <w:numPr>
                <w:ilvl w:val="0"/>
                <w:numId w:val="27"/>
              </w:numPr>
              <w:tabs>
                <w:tab w:val="left" w:pos="880"/>
              </w:tabs>
              <w:ind w:left="714" w:hanging="357"/>
              <w:jc w:val="both"/>
              <w:rPr>
                <w:rFonts w:ascii="Times New Roman" w:hAnsi="Times New Roman" w:cs="Times New Roman"/>
                <w:color w:val="000000"/>
                <w:szCs w:val="24"/>
                <w:lang w:eastAsia="lt-LT"/>
              </w:rPr>
            </w:pPr>
            <w:r w:rsidRPr="0063085D">
              <w:rPr>
                <w:rFonts w:ascii="Times New Roman" w:hAnsi="Times New Roman" w:cs="Times New Roman"/>
                <w:color w:val="000000"/>
                <w:szCs w:val="24"/>
                <w:lang w:eastAsia="lt-LT"/>
              </w:rPr>
              <w:t>pareiškėjo ir partnerių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14:paraId="31C64CCE" w14:textId="593E4ED5" w:rsidR="00A56B7B" w:rsidRPr="0063085D" w:rsidRDefault="00A56B7B" w:rsidP="002C2B84">
            <w:pPr>
              <w:pStyle w:val="ListParagraph"/>
              <w:numPr>
                <w:ilvl w:val="0"/>
                <w:numId w:val="27"/>
              </w:numPr>
              <w:ind w:left="714" w:hanging="357"/>
              <w:rPr>
                <w:rFonts w:ascii="Times New Roman" w:hAnsi="Times New Roman" w:cs="Times New Roman"/>
              </w:rPr>
            </w:pPr>
            <w:r w:rsidRPr="0063085D">
              <w:rPr>
                <w:rFonts w:ascii="Times New Roman" w:hAnsi="Times New Roman" w:cs="Times New Roman"/>
                <w:color w:val="000000"/>
                <w:szCs w:val="24"/>
                <w:lang w:eastAsia="lt-LT"/>
              </w:rPr>
              <w:t>partnerystės sutartis (-ys) tarp projekto vykdytojo ir partnerio (-ių), kurioje apibrėžtos šalių pareigos ir teisės.</w:t>
            </w:r>
          </w:p>
        </w:tc>
      </w:tr>
      <w:tr w:rsidR="00A56B7B" w:rsidRPr="008B168C" w14:paraId="61AE40BF" w14:textId="77777777" w:rsidTr="67FCC6BA">
        <w:trPr>
          <w:gridAfter w:val="1"/>
          <w:wAfter w:w="14" w:type="dxa"/>
          <w:cantSplit/>
          <w:trHeight w:val="300"/>
        </w:trPr>
        <w:tc>
          <w:tcPr>
            <w:tcW w:w="850" w:type="dxa"/>
          </w:tcPr>
          <w:p w14:paraId="6DA192EF" w14:textId="2937F8B0" w:rsidR="00A56B7B" w:rsidRPr="00F62A6E" w:rsidRDefault="00A56B7B" w:rsidP="00A56B7B">
            <w:pPr>
              <w:rPr>
                <w:rFonts w:ascii="Times New Roman" w:hAnsi="Times New Roman" w:cs="Times New Roman"/>
                <w:b/>
              </w:rPr>
            </w:pPr>
            <w:r w:rsidRPr="00F62A6E">
              <w:rPr>
                <w:rFonts w:ascii="Times New Roman" w:hAnsi="Times New Roman" w:cs="Times New Roman"/>
                <w:b/>
              </w:rPr>
              <w:lastRenderedPageBreak/>
              <w:t>2.17.3</w:t>
            </w:r>
          </w:p>
        </w:tc>
        <w:tc>
          <w:tcPr>
            <w:tcW w:w="1984" w:type="dxa"/>
          </w:tcPr>
          <w:p w14:paraId="6A8EDBD9"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A56B7B" w:rsidRPr="00B57DA7" w:rsidRDefault="0056695A" w:rsidP="00A56B7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Taip</w:t>
            </w:r>
          </w:p>
          <w:p w14:paraId="41F7FCE9" w14:textId="1482C435" w:rsidR="00A56B7B" w:rsidRPr="008B168C" w:rsidRDefault="0056695A" w:rsidP="00A56B7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A56B7B">
                  <w:rPr>
                    <w:rFonts w:ascii="MS Gothic" w:eastAsia="MS Gothic" w:hAnsi="MS Gothic" w:cs="Times New Roman" w:hint="eastAsia"/>
                  </w:rPr>
                  <w:t>☒</w:t>
                </w:r>
              </w:sdtContent>
            </w:sdt>
            <w:r w:rsidR="00A56B7B" w:rsidRPr="00B57DA7">
              <w:rPr>
                <w:rFonts w:ascii="Times New Roman" w:hAnsi="Times New Roman" w:cs="Times New Roman"/>
              </w:rPr>
              <w:t xml:space="preserve"> </w:t>
            </w:r>
            <w:r w:rsidR="00A56B7B">
              <w:rPr>
                <w:rFonts w:ascii="Times New Roman" w:hAnsi="Times New Roman" w:cs="Times New Roman"/>
              </w:rPr>
              <w:t>Ne</w:t>
            </w:r>
          </w:p>
        </w:tc>
      </w:tr>
      <w:tr w:rsidR="00A56B7B" w:rsidRPr="008B168C" w14:paraId="31C64CD7" w14:textId="77777777" w:rsidTr="67FCC6BA">
        <w:trPr>
          <w:gridAfter w:val="1"/>
          <w:wAfter w:w="14" w:type="dxa"/>
          <w:cantSplit/>
          <w:trHeight w:val="300"/>
        </w:trPr>
        <w:tc>
          <w:tcPr>
            <w:tcW w:w="850" w:type="dxa"/>
          </w:tcPr>
          <w:p w14:paraId="31C64CD0" w14:textId="6F9DBAC0"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2BE938E4"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Viešosios įstaigos Centrinės projektų valdymo agentūros </w:t>
            </w:r>
          </w:p>
          <w:p w14:paraId="2D386031"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 xml:space="preserve">Struktūrinių ir investicijų fondų programos </w:t>
            </w:r>
          </w:p>
          <w:p w14:paraId="66CEF7B6" w14:textId="77777777" w:rsidR="00A56B7B" w:rsidRPr="0063085D" w:rsidRDefault="00A56B7B" w:rsidP="00A56B7B">
            <w:pPr>
              <w:jc w:val="both"/>
              <w:rPr>
                <w:rFonts w:ascii="Times New Roman" w:hAnsi="Times New Roman" w:cs="Times New Roman"/>
              </w:rPr>
            </w:pPr>
            <w:r w:rsidRPr="0063085D">
              <w:rPr>
                <w:rFonts w:ascii="Times New Roman" w:hAnsi="Times New Roman" w:cs="Times New Roman"/>
              </w:rPr>
              <w:t>Sveikatos projektų skyriaus vyresnioji projektų vadovė:</w:t>
            </w:r>
          </w:p>
          <w:p w14:paraId="31C64CD6" w14:textId="12A432BF" w:rsidR="00A56B7B" w:rsidRPr="009C094C" w:rsidRDefault="00A56B7B" w:rsidP="00A56B7B">
            <w:pPr>
              <w:rPr>
                <w:rFonts w:ascii="Times New Roman" w:hAnsi="Times New Roman" w:cs="Times New Roman"/>
                <w:i/>
                <w:iCs/>
              </w:rPr>
            </w:pPr>
            <w:r w:rsidRPr="0063085D">
              <w:rPr>
                <w:rFonts w:ascii="Times New Roman" w:hAnsi="Times New Roman" w:cs="Times New Roman"/>
                <w:iCs/>
              </w:rPr>
              <w:t>Justina Martinėlė, tel.</w:t>
            </w:r>
            <w:r w:rsidR="0063085D" w:rsidRPr="0063085D">
              <w:rPr>
                <w:rFonts w:ascii="Times New Roman" w:hAnsi="Times New Roman" w:cs="Times New Roman"/>
                <w:color w:val="3C3C3B"/>
                <w:lang w:val="en-US" w:eastAsia="lt-LT"/>
              </w:rPr>
              <w:t xml:space="preserve"> 8 658 03353, el. </w:t>
            </w:r>
            <w:r w:rsidR="0063085D">
              <w:rPr>
                <w:rFonts w:ascii="Times New Roman" w:hAnsi="Times New Roman" w:cs="Times New Roman"/>
                <w:color w:val="3C3C3B"/>
                <w:lang w:val="en-US" w:eastAsia="lt-LT"/>
              </w:rPr>
              <w:t>p</w:t>
            </w:r>
            <w:r w:rsidR="0063085D" w:rsidRPr="0063085D">
              <w:rPr>
                <w:rFonts w:ascii="Times New Roman" w:hAnsi="Times New Roman" w:cs="Times New Roman"/>
                <w:color w:val="3C3C3B"/>
                <w:lang w:val="en-US" w:eastAsia="lt-LT"/>
              </w:rPr>
              <w:t>. j.martinele@cpva.lt</w:t>
            </w:r>
          </w:p>
        </w:tc>
      </w:tr>
      <w:tr w:rsidR="00A56B7B" w:rsidRPr="008B168C" w14:paraId="228A697B" w14:textId="77777777" w:rsidTr="67FCC6BA">
        <w:trPr>
          <w:gridAfter w:val="1"/>
          <w:wAfter w:w="14" w:type="dxa"/>
          <w:cantSplit/>
          <w:trHeight w:val="300"/>
        </w:trPr>
        <w:tc>
          <w:tcPr>
            <w:tcW w:w="850" w:type="dxa"/>
          </w:tcPr>
          <w:p w14:paraId="7893A037" w14:textId="2C4B853B" w:rsidR="00A56B7B" w:rsidRPr="00F62A6E" w:rsidRDefault="00A56B7B" w:rsidP="00A56B7B">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A56B7B" w:rsidRPr="00FC5CD8" w:rsidRDefault="00A56B7B" w:rsidP="00A56B7B">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D600242" w14:textId="09117CD4" w:rsidR="00A56B7B" w:rsidRPr="0063085D" w:rsidRDefault="00A56B7B" w:rsidP="002C2B84">
            <w:pPr>
              <w:tabs>
                <w:tab w:val="left" w:pos="600"/>
              </w:tabs>
              <w:jc w:val="both"/>
              <w:rPr>
                <w:rFonts w:ascii="Times New Roman" w:hAnsi="Times New Roman" w:cs="Times New Roman"/>
                <w:b/>
                <w:color w:val="000000"/>
                <w:szCs w:val="24"/>
              </w:rPr>
            </w:pPr>
            <w:r w:rsidRPr="0063085D">
              <w:rPr>
                <w:rFonts w:ascii="Times New Roman" w:hAnsi="Times New Roman" w:cs="Times New Roman"/>
                <w:b/>
                <w:color w:val="000000"/>
                <w:szCs w:val="24"/>
              </w:rPr>
              <w:t>1. Bendrieji teisės aktai:</w:t>
            </w:r>
          </w:p>
          <w:p w14:paraId="37436216" w14:textId="0BEFFC4C" w:rsidR="00A56B7B" w:rsidRPr="0063085D" w:rsidRDefault="00A56B7B" w:rsidP="002C2B84">
            <w:pPr>
              <w:tabs>
                <w:tab w:val="left" w:pos="462"/>
              </w:tabs>
              <w:ind w:firstLine="36"/>
              <w:jc w:val="both"/>
              <w:rPr>
                <w:rFonts w:ascii="Times New Roman" w:hAnsi="Times New Roman" w:cs="Times New Roman"/>
                <w:color w:val="000000"/>
                <w:szCs w:val="24"/>
              </w:rPr>
            </w:pPr>
            <w:r w:rsidRPr="0063085D">
              <w:rPr>
                <w:rFonts w:ascii="Times New Roman" w:hAnsi="Times New Roman" w:cs="Times New Roman"/>
                <w:color w:val="000000"/>
                <w:szCs w:val="24"/>
              </w:rPr>
              <w:t>1.1 2021 m. vasario 12 d. Europos Parlamento ir Tarybos reglamentas (ES) 2021/241, kuriuo nustatoma ekonomikos gaivinimo ir atsparumo didinimo priemonė;</w:t>
            </w:r>
          </w:p>
          <w:p w14:paraId="77EF1AC5" w14:textId="77777777"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1.2 2021 m. liepos 28 d. Tarybos įgyvendinimo sprendimas CM4171/21 dėl Lietuvos ekonomikos gaivinimo ir atsparumo didinimo plano įvertinimo.</w:t>
            </w:r>
          </w:p>
          <w:p w14:paraId="176DF8AF" w14:textId="30824540"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 xml:space="preserve">1.3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(toliau – Administravimo taisyklės) ir Projektų administravimo ir finansavimo taisyklės (toliau – PAFT); </w:t>
            </w:r>
          </w:p>
          <w:p w14:paraId="70E9FFE1" w14:textId="06E6005A" w:rsidR="00A56B7B" w:rsidRPr="0063085D" w:rsidRDefault="0063085D" w:rsidP="002C2B84">
            <w:pPr>
              <w:tabs>
                <w:tab w:val="left" w:pos="600"/>
              </w:tabs>
              <w:jc w:val="both"/>
              <w:rPr>
                <w:rFonts w:ascii="Times New Roman" w:hAnsi="Times New Roman" w:cs="Times New Roman"/>
                <w:b/>
                <w:color w:val="000000"/>
                <w:szCs w:val="24"/>
              </w:rPr>
            </w:pPr>
            <w:r>
              <w:rPr>
                <w:rFonts w:ascii="Times New Roman" w:hAnsi="Times New Roman" w:cs="Times New Roman"/>
                <w:b/>
                <w:color w:val="000000"/>
                <w:szCs w:val="24"/>
              </w:rPr>
              <w:t>2. S</w:t>
            </w:r>
            <w:r w:rsidR="00A56B7B" w:rsidRPr="0063085D">
              <w:rPr>
                <w:rFonts w:ascii="Times New Roman" w:hAnsi="Times New Roman" w:cs="Times New Roman"/>
                <w:b/>
                <w:color w:val="000000"/>
                <w:szCs w:val="24"/>
              </w:rPr>
              <w:t>pecialieji teisės aktai:</w:t>
            </w:r>
          </w:p>
          <w:p w14:paraId="5C0A3E51" w14:textId="7CC9ABBF" w:rsidR="00A56B7B" w:rsidRPr="0063085D" w:rsidRDefault="00A56B7B" w:rsidP="002C2B84">
            <w:pPr>
              <w:tabs>
                <w:tab w:val="left" w:pos="462"/>
              </w:tabs>
              <w:jc w:val="both"/>
              <w:rPr>
                <w:rFonts w:ascii="Times New Roman" w:hAnsi="Times New Roman" w:cs="Times New Roman"/>
                <w:color w:val="000000"/>
                <w:szCs w:val="24"/>
              </w:rPr>
            </w:pPr>
            <w:r w:rsidRPr="0063085D">
              <w:rPr>
                <w:rFonts w:ascii="Times New Roman" w:hAnsi="Times New Roman" w:cs="Times New Roman"/>
                <w:color w:val="000000"/>
                <w:szCs w:val="24"/>
              </w:rPr>
              <w:t>2.1 Lietuvos Respublikos teritorijos administracinių vienetų ir jų ribų įstatymas;</w:t>
            </w:r>
          </w:p>
          <w:p w14:paraId="100592B4" w14:textId="51B08256"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2.2 Lietuvos Respublikos sveikatos apsaugos ministro 2007 m. sausio 11 d. įsakymas Nr. V-14 „Dėl Stacionarinių paliatyviosios pagalbos paslaugų suaugusiesiems ir vaikams teikimo reikalavimų aprašo, Ambulatorinių paliatyviosios pagalbos paslaugų suaugusiesiems ir vaikams teikimo reikalavimų aprašo ir Paliatyviosios pagalbos teikimo pagrindų mokymo programos reikalavimų aprašo patvirtinimo“;</w:t>
            </w:r>
          </w:p>
          <w:p w14:paraId="40D9BEBC" w14:textId="740A64CC" w:rsidR="00A56B7B" w:rsidRPr="0063085D" w:rsidRDefault="00A56B7B" w:rsidP="002C2B84">
            <w:pPr>
              <w:tabs>
                <w:tab w:val="left" w:pos="462"/>
              </w:tabs>
              <w:ind w:left="36"/>
              <w:jc w:val="both"/>
              <w:rPr>
                <w:rFonts w:ascii="Times New Roman" w:hAnsi="Times New Roman" w:cs="Times New Roman"/>
                <w:szCs w:val="24"/>
              </w:rPr>
            </w:pPr>
            <w:r w:rsidRPr="0063085D">
              <w:rPr>
                <w:rFonts w:ascii="Times New Roman" w:hAnsi="Times New Roman" w:cs="Times New Roman"/>
                <w:color w:val="000000"/>
                <w:szCs w:val="24"/>
              </w:rPr>
              <w:t xml:space="preserve">2.3 Lietuvos Respublikos sveikatos apsaugos ministro 2007 m. gruodžio 14 d. įsakymas Nr. V-1026 „Dėl Ambulatorinių slaugos paslaugų namuose teikimo reikalavimų ir šių paslaugų apmokėjimo tvarkos </w:t>
            </w:r>
            <w:r w:rsidRPr="0063085D">
              <w:rPr>
                <w:rFonts w:ascii="Times New Roman" w:hAnsi="Times New Roman" w:cs="Times New Roman"/>
                <w:szCs w:val="24"/>
              </w:rPr>
              <w:t>aprašo patvirtinimo“ (toliau – Ambulatorinių slaugos paslaugų namuose teikimo reikalavimų aprašas);</w:t>
            </w:r>
          </w:p>
          <w:p w14:paraId="7C7706BD" w14:textId="39464874"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2.4 Lietuvos transporto saugos administracijos direktoriaus 2008 m. gruodžio 2 d. įsakymas Nr. 2B-479 „Dėl Motorinių transporto priemonių ir jų priekabų kategorijų ir klasių pagal konstrukciją reikalavimų patvirtinimo“.</w:t>
            </w:r>
          </w:p>
          <w:p w14:paraId="7D4A75B2" w14:textId="53452E8F" w:rsidR="00A56B7B" w:rsidRPr="0063085D" w:rsidRDefault="00A56B7B" w:rsidP="002C2B84">
            <w:pPr>
              <w:tabs>
                <w:tab w:val="left" w:pos="462"/>
              </w:tabs>
              <w:ind w:left="36"/>
              <w:jc w:val="both"/>
              <w:rPr>
                <w:rFonts w:ascii="Times New Roman" w:hAnsi="Times New Roman" w:cs="Times New Roman"/>
                <w:color w:val="000000"/>
                <w:szCs w:val="24"/>
              </w:rPr>
            </w:pPr>
            <w:r w:rsidRPr="0063085D">
              <w:rPr>
                <w:rFonts w:ascii="Times New Roman" w:hAnsi="Times New Roman" w:cs="Times New Roman"/>
                <w:color w:val="000000"/>
                <w:szCs w:val="24"/>
              </w:rPr>
              <w:t>2.5. Lietuvos Respublikos sveikatos apsaugos ministro 2012 m. gegužės 4 d. įsakymas Nr. V-393 „Dėl Palaikomojo gydymo ir slaugos paslaugos teikimo reikalavimų ir šios paslaugos apmokėjimo tvarkos aprašo patvirtinimo“;</w:t>
            </w:r>
          </w:p>
          <w:p w14:paraId="218C684F" w14:textId="5A69008B" w:rsidR="00A56B7B" w:rsidRPr="00344EBE" w:rsidRDefault="00A56B7B" w:rsidP="002C2B84">
            <w:pPr>
              <w:jc w:val="both"/>
              <w:rPr>
                <w:rFonts w:ascii="Times New Roman" w:hAnsi="Times New Roman" w:cs="Times New Roman"/>
                <w:i/>
                <w:iCs/>
              </w:rPr>
            </w:pPr>
            <w:r w:rsidRPr="0063085D">
              <w:rPr>
                <w:rFonts w:ascii="Times New Roman" w:hAnsi="Times New Roman" w:cs="Times New Roman"/>
                <w:color w:val="000000"/>
                <w:szCs w:val="24"/>
              </w:rPr>
              <w:t>2.6. Lietuvos Respublikos sveikatos apsaugos ministro ir Lietuvos Respublikos socialinės apsaugos ir darbo ministro 2023 m. liepos 21 d. įsakymas Nr. A1-492/V-836 „Dėl Ilgalaikės priežiūros paslaugų teikimo tvarkos aprašo ir Ilgalaikės priežiūros paslaugų teikimo pagrindų kvalifikacijos tobulinimo programos turinio gairių patvirtinimo“.</w:t>
            </w:r>
          </w:p>
        </w:tc>
      </w:tr>
      <w:tr w:rsidR="00A56B7B" w:rsidRPr="008B168C" w14:paraId="31C64CDC" w14:textId="77777777" w:rsidTr="67FCC6BA">
        <w:trPr>
          <w:gridAfter w:val="1"/>
          <w:wAfter w:w="14" w:type="dxa"/>
          <w:cantSplit/>
          <w:trHeight w:val="300"/>
        </w:trPr>
        <w:tc>
          <w:tcPr>
            <w:tcW w:w="850" w:type="dxa"/>
          </w:tcPr>
          <w:p w14:paraId="31C64CD8" w14:textId="728D262D"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A56B7B" w:rsidRPr="00FC5CD8" w:rsidRDefault="00A56B7B" w:rsidP="00A56B7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A56B7B" w:rsidRPr="00FC5CD8" w:rsidRDefault="00A56B7B" w:rsidP="00A56B7B">
            <w:pPr>
              <w:rPr>
                <w:rFonts w:ascii="Times New Roman" w:hAnsi="Times New Roman" w:cs="Times New Roman"/>
                <w:b/>
                <w:bCs/>
              </w:rPr>
            </w:pPr>
          </w:p>
        </w:tc>
        <w:tc>
          <w:tcPr>
            <w:tcW w:w="7436" w:type="dxa"/>
            <w:gridSpan w:val="5"/>
          </w:tcPr>
          <w:p w14:paraId="31C64CDB" w14:textId="6E9A0EDA" w:rsidR="00A56B7B" w:rsidRPr="00B97D39" w:rsidRDefault="00A56B7B" w:rsidP="00B97D39">
            <w:pPr>
              <w:jc w:val="both"/>
              <w:rPr>
                <w:rFonts w:ascii="Times New Roman" w:hAnsi="Times New Roman" w:cs="Times New Roman"/>
              </w:rPr>
            </w:pPr>
            <w:r w:rsidRPr="00B97D39">
              <w:rPr>
                <w:rFonts w:ascii="Times New Roman" w:hAnsi="Times New Roman" w:cs="Times New Roman"/>
              </w:rPr>
              <w:t xml:space="preserve">Daugiau informacijos apie aktualius dokumentus pateikiama </w:t>
            </w:r>
            <w:hyperlink r:id="rId31" w:history="1">
              <w:r w:rsidRPr="00B97D39">
                <w:rPr>
                  <w:rStyle w:val="Hyperlink"/>
                  <w:rFonts w:ascii="Times New Roman" w:hAnsi="Times New Roman" w:cs="Times New Roman"/>
                </w:rPr>
                <w:t>https://2021.esinvesticijos.lt/</w:t>
              </w:r>
            </w:hyperlink>
            <w:r w:rsidRPr="00B97D39">
              <w:rPr>
                <w:rFonts w:ascii="Times New Roman" w:hAnsi="Times New Roman" w:cs="Times New Roman"/>
              </w:rPr>
              <w:t xml:space="preserve">  kvietimų skiltyje</w:t>
            </w:r>
          </w:p>
        </w:tc>
      </w:tr>
      <w:tr w:rsidR="00A56B7B" w:rsidRPr="008B168C" w14:paraId="2A59DD9A" w14:textId="77777777" w:rsidTr="67FCC6BA">
        <w:trPr>
          <w:gridAfter w:val="1"/>
          <w:wAfter w:w="14" w:type="dxa"/>
          <w:cantSplit/>
          <w:trHeight w:val="300"/>
        </w:trPr>
        <w:tc>
          <w:tcPr>
            <w:tcW w:w="850" w:type="dxa"/>
          </w:tcPr>
          <w:p w14:paraId="76F1BA1E" w14:textId="41E2DB9E" w:rsidR="00A56B7B" w:rsidRPr="00FC5CD8" w:rsidRDefault="00A56B7B" w:rsidP="00A56B7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A56B7B" w:rsidRPr="00FC5CD8" w:rsidRDefault="00A56B7B" w:rsidP="00A56B7B">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233560EA" w14:textId="378B6D32" w:rsidR="00D80FB0" w:rsidRPr="00B97D39" w:rsidRDefault="00D80FB0" w:rsidP="00B97D39">
            <w:pPr>
              <w:jc w:val="both"/>
              <w:rPr>
                <w:rFonts w:ascii="Times New Roman" w:eastAsia="Times New Roman" w:hAnsi="Times New Roman" w:cs="Times New Roman"/>
              </w:rPr>
            </w:pPr>
            <w:r w:rsidRPr="00B97D39">
              <w:rPr>
                <w:rFonts w:ascii="Times New Roman" w:eastAsia="Times New Roman" w:hAnsi="Times New Roman" w:cs="Times New Roman"/>
              </w:rPr>
              <w:t>2022-203 metų sveikatos priežiūros kokybės ir efektyvumo didinimo plėtros programos pažangos priemonės Nr. 11-002-02-11-01 „Gerinti sveikats priežiūros paslaugų kokybę ir prieinamumą“ projektų finansavimo sąlygų aprašas Nr. 18:</w:t>
            </w:r>
          </w:p>
          <w:p w14:paraId="229FA238" w14:textId="394594BD" w:rsidR="00D80FB0" w:rsidRPr="00B97D39" w:rsidRDefault="0056695A" w:rsidP="00B97D39">
            <w:pPr>
              <w:jc w:val="both"/>
              <w:rPr>
                <w:rFonts w:ascii="Times New Roman" w:eastAsia="Times New Roman" w:hAnsi="Times New Roman" w:cs="Times New Roman"/>
              </w:rPr>
            </w:pPr>
            <w:hyperlink r:id="rId32" w:history="1">
              <w:r w:rsidR="00D80FB0" w:rsidRPr="00B97D39">
                <w:rPr>
                  <w:rStyle w:val="Hyperlink"/>
                  <w:rFonts w:ascii="Times New Roman" w:eastAsia="Times New Roman" w:hAnsi="Times New Roman" w:cs="Times New Roman"/>
                </w:rPr>
                <w:t>https://www.e-tar.lt/portal/lt/legalAct/2fdb8f705e1011ee81b8b446907f594f</w:t>
              </w:r>
            </w:hyperlink>
            <w:r w:rsidR="00D80FB0" w:rsidRPr="00B97D39">
              <w:rPr>
                <w:rFonts w:ascii="Times New Roman" w:eastAsia="Times New Roman" w:hAnsi="Times New Roman" w:cs="Times New Roman"/>
              </w:rPr>
              <w:t xml:space="preserve"> </w:t>
            </w:r>
          </w:p>
          <w:p w14:paraId="32542652" w14:textId="73DDE8B5" w:rsidR="00A56B7B" w:rsidRPr="00B97D39" w:rsidRDefault="00A56B7B" w:rsidP="00B97D39">
            <w:pPr>
              <w:jc w:val="both"/>
              <w:rPr>
                <w:rFonts w:ascii="Times New Roman" w:eastAsia="Times New Roman" w:hAnsi="Times New Roman" w:cs="Times New Roman"/>
              </w:rPr>
            </w:pPr>
            <w:r w:rsidRPr="00B97D39">
              <w:rPr>
                <w:rFonts w:ascii="Times New Roman" w:eastAsia="Times New Roman" w:hAnsi="Times New Roman" w:cs="Times New Roman"/>
              </w:rPr>
              <w:t>Projekto sutarties forma:</w:t>
            </w:r>
          </w:p>
          <w:p w14:paraId="614EE410" w14:textId="77777777" w:rsidR="00A56B7B" w:rsidRPr="00B97D39" w:rsidRDefault="0056695A" w:rsidP="00B97D39">
            <w:pPr>
              <w:jc w:val="both"/>
              <w:rPr>
                <w:rFonts w:ascii="Times New Roman" w:eastAsia="Times New Roman" w:hAnsi="Times New Roman" w:cs="Times New Roman"/>
              </w:rPr>
            </w:pPr>
            <w:hyperlink r:id="rId33" w:history="1">
              <w:r w:rsidR="00A56B7B" w:rsidRPr="00B97D39">
                <w:rPr>
                  <w:rStyle w:val="Hyperlink"/>
                  <w:rFonts w:ascii="Times New Roman" w:eastAsia="Times New Roman" w:hAnsi="Times New Roman" w:cs="Times New Roman"/>
                </w:rPr>
                <w:t>https://www.e-tar.lt/portal/lt/legalAct/14e33320f1ed11ec8fa7d02a65c371ad</w:t>
              </w:r>
            </w:hyperlink>
            <w:r w:rsidR="00A56B7B" w:rsidRPr="00B97D39">
              <w:rPr>
                <w:rFonts w:ascii="Times New Roman" w:eastAsia="Times New Roman" w:hAnsi="Times New Roman" w:cs="Times New Roman"/>
              </w:rPr>
              <w:t xml:space="preserve"> </w:t>
            </w:r>
          </w:p>
          <w:p w14:paraId="2A0F5C6F" w14:textId="2A903692" w:rsidR="00A56B7B" w:rsidRPr="00B97D39" w:rsidRDefault="00A56B7B" w:rsidP="00B97D39">
            <w:pPr>
              <w:jc w:val="both"/>
              <w:rPr>
                <w:rFonts w:ascii="Times New Roman" w:hAnsi="Times New Roman" w:cs="Times New Roman"/>
                <w:i/>
                <w:iCs/>
              </w:rPr>
            </w:pPr>
            <w:r w:rsidRPr="00B97D39">
              <w:rPr>
                <w:rFonts w:ascii="Times New Roman" w:eastAsia="Times New Roman" w:hAnsi="Times New Roman" w:cs="Times New Roman"/>
              </w:rPr>
              <w:t>(žr. „23.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4"/>
      <w:footerReference w:type="default" r:id="rId3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2874FE" w:rsidRDefault="002874FE" w:rsidP="00213DCB">
      <w:pPr>
        <w:spacing w:after="0" w:line="240" w:lineRule="auto"/>
      </w:pPr>
      <w:r>
        <w:separator/>
      </w:r>
    </w:p>
  </w:endnote>
  <w:endnote w:type="continuationSeparator" w:id="0">
    <w:p w14:paraId="6AEB1E5A" w14:textId="77777777" w:rsidR="002874FE" w:rsidRDefault="002874FE" w:rsidP="00213DCB">
      <w:pPr>
        <w:spacing w:after="0" w:line="240" w:lineRule="auto"/>
      </w:pPr>
      <w:r>
        <w:continuationSeparator/>
      </w:r>
    </w:p>
  </w:endnote>
  <w:endnote w:type="continuationNotice" w:id="1">
    <w:p w14:paraId="4BA666EC" w14:textId="77777777" w:rsidR="002874FE" w:rsidRDefault="002874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2874FE" w14:paraId="1ACC5198" w14:textId="77777777" w:rsidTr="009C094C">
      <w:trPr>
        <w:trHeight w:val="300"/>
      </w:trPr>
      <w:tc>
        <w:tcPr>
          <w:tcW w:w="3305" w:type="dxa"/>
        </w:tcPr>
        <w:p w14:paraId="4273EA5D" w14:textId="396929C4" w:rsidR="002874FE" w:rsidRDefault="002874FE" w:rsidP="009C094C">
          <w:pPr>
            <w:pStyle w:val="Header"/>
            <w:ind w:left="-115"/>
          </w:pPr>
        </w:p>
      </w:tc>
      <w:tc>
        <w:tcPr>
          <w:tcW w:w="3305" w:type="dxa"/>
        </w:tcPr>
        <w:p w14:paraId="470C61EF" w14:textId="49F2A30E" w:rsidR="002874FE" w:rsidRDefault="002874FE" w:rsidP="009C094C">
          <w:pPr>
            <w:pStyle w:val="Header"/>
            <w:jc w:val="center"/>
          </w:pPr>
        </w:p>
      </w:tc>
      <w:tc>
        <w:tcPr>
          <w:tcW w:w="3305" w:type="dxa"/>
        </w:tcPr>
        <w:p w14:paraId="11C385A7" w14:textId="2A624462" w:rsidR="002874FE" w:rsidRDefault="002874FE" w:rsidP="009C094C">
          <w:pPr>
            <w:pStyle w:val="Header"/>
            <w:ind w:right="-115"/>
            <w:jc w:val="right"/>
          </w:pPr>
        </w:p>
      </w:tc>
    </w:tr>
  </w:tbl>
  <w:p w14:paraId="68455D46" w14:textId="7EB17FEF" w:rsidR="002874FE" w:rsidRDefault="002874F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2874FE" w:rsidRDefault="002874FE" w:rsidP="00213DCB">
      <w:pPr>
        <w:spacing w:after="0" w:line="240" w:lineRule="auto"/>
      </w:pPr>
      <w:r>
        <w:separator/>
      </w:r>
    </w:p>
  </w:footnote>
  <w:footnote w:type="continuationSeparator" w:id="0">
    <w:p w14:paraId="5125CC41" w14:textId="77777777" w:rsidR="002874FE" w:rsidRDefault="002874FE" w:rsidP="00213DCB">
      <w:pPr>
        <w:spacing w:after="0" w:line="240" w:lineRule="auto"/>
      </w:pPr>
      <w:r>
        <w:continuationSeparator/>
      </w:r>
    </w:p>
  </w:footnote>
  <w:footnote w:type="continuationNotice" w:id="1">
    <w:p w14:paraId="20596B8E" w14:textId="77777777" w:rsidR="002874FE" w:rsidRDefault="002874FE">
      <w:pPr>
        <w:spacing w:after="0" w:line="240" w:lineRule="auto"/>
      </w:pPr>
    </w:p>
  </w:footnote>
  <w:footnote w:id="2">
    <w:p w14:paraId="0E664016" w14:textId="624FF27D" w:rsidR="002874FE" w:rsidRDefault="002874FE" w:rsidP="00D80FB0">
      <w:pPr>
        <w:pStyle w:val="FootnoteText"/>
        <w:jc w:val="both"/>
      </w:pPr>
      <w:r>
        <w:rPr>
          <w:rStyle w:val="FootnoteReference"/>
        </w:rPr>
        <w:footnoteRef/>
      </w:r>
      <w:r>
        <w:t xml:space="preserve"> </w:t>
      </w:r>
      <w:r w:rsidRPr="00DE65C3">
        <w:rPr>
          <w:rFonts w:ascii="Times New Roman" w:hAnsi="Times New Roman" w:cs="Times New Roman"/>
          <w:sz w:val="16"/>
          <w:szCs w:val="24"/>
        </w:rPr>
        <w:t xml:space="preserve">2022-2030 metų Sveikatos priežiūros kokybės ir efektyvumo didinimo programos pažangos priemonės Nr. </w:t>
      </w:r>
      <w:r w:rsidRPr="00DE65C3">
        <w:rPr>
          <w:rFonts w:ascii="Times New Roman" w:hAnsi="Times New Roman" w:cs="Times New Roman"/>
          <w:smallCaps/>
          <w:sz w:val="16"/>
          <w:szCs w:val="24"/>
        </w:rPr>
        <w:t>11-002-02-11-01 „</w:t>
      </w:r>
      <w:r w:rsidRPr="00DE65C3">
        <w:rPr>
          <w:rFonts w:ascii="Times New Roman" w:hAnsi="Times New Roman" w:cs="Times New Roman"/>
          <w:sz w:val="16"/>
          <w:szCs w:val="24"/>
        </w:rPr>
        <w:t>Gerinti sveikatos priežiūros paslaugų kokybę ir prieinamumą“ projektų finansavimo sąlygų aprašas Nr. 18, patvirtintas 2023 m. rugsėjo 28 d. Lietuvos Respublikos sveikatos apsaugos ministro įsakymu Nr. V-1043 „Dėl Lietuvos Respublikos sveikatos apsaugos ministro 2022 m. gegužės 20 d. įsakymo Nr. </w:t>
      </w:r>
      <w:hyperlink r:id="rId1" w:tgtFrame="_blank" w:tooltip="Dėl 2022–2030 metų Lietuvos Respublikos sveikatos apsaugos ministerijos sveikatos išsaugojimo ir stiprinimo plėtros programos pažangos priemonės Nr. 11-001-02-10-01 " w:history="1">
        <w:r w:rsidRPr="00DE65C3">
          <w:rPr>
            <w:rFonts w:ascii="Times New Roman" w:hAnsi="Times New Roman" w:cs="Times New Roman"/>
            <w:sz w:val="16"/>
            <w:szCs w:val="24"/>
          </w:rPr>
          <w:t>V-988</w:t>
        </w:r>
      </w:hyperlink>
      <w:r w:rsidRPr="00DE65C3">
        <w:rPr>
          <w:rFonts w:ascii="Times New Roman" w:hAnsi="Times New Roman" w:cs="Times New Roman"/>
          <w:sz w:val="16"/>
          <w:szCs w:val="24"/>
        </w:rPr>
        <w:t>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2874FE" w:rsidRPr="003737FE" w:rsidRDefault="002874F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222B"/>
    <w:multiLevelType w:val="hybridMultilevel"/>
    <w:tmpl w:val="A52865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B02912"/>
    <w:multiLevelType w:val="hybridMultilevel"/>
    <w:tmpl w:val="65062552"/>
    <w:lvl w:ilvl="0" w:tplc="0C461CA8">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150CA8"/>
    <w:multiLevelType w:val="hybridMultilevel"/>
    <w:tmpl w:val="5F641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42A42"/>
    <w:multiLevelType w:val="hybridMultilevel"/>
    <w:tmpl w:val="76AE77E8"/>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A02782E"/>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BB7B27"/>
    <w:multiLevelType w:val="hybridMultilevel"/>
    <w:tmpl w:val="915E69EA"/>
    <w:lvl w:ilvl="0" w:tplc="7C5A1C1E">
      <w:numFmt w:val="bullet"/>
      <w:lvlText w:val="-"/>
      <w:lvlJc w:val="left"/>
      <w:pPr>
        <w:ind w:left="1080" w:hanging="360"/>
      </w:pPr>
      <w:rPr>
        <w:rFonts w:ascii="Calibri" w:eastAsia="Calibri" w:hAnsi="Calibri" w:cs="Calibri"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7E0393"/>
    <w:multiLevelType w:val="hybridMultilevel"/>
    <w:tmpl w:val="78FE3434"/>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B90FA6"/>
    <w:multiLevelType w:val="hybridMultilevel"/>
    <w:tmpl w:val="F9E44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BC36345"/>
    <w:multiLevelType w:val="hybridMultilevel"/>
    <w:tmpl w:val="28ACD2B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3A4400"/>
    <w:multiLevelType w:val="hybridMultilevel"/>
    <w:tmpl w:val="00E6F2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99A5D0D"/>
    <w:multiLevelType w:val="hybridMultilevel"/>
    <w:tmpl w:val="0FF81B28"/>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22" w15:restartNumberingAfterBreak="0">
    <w:nsid w:val="4E8E5F3B"/>
    <w:multiLevelType w:val="hybridMultilevel"/>
    <w:tmpl w:val="24BA7538"/>
    <w:lvl w:ilvl="0" w:tplc="0C461C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401081"/>
    <w:multiLevelType w:val="hybridMultilevel"/>
    <w:tmpl w:val="66A2D360"/>
    <w:lvl w:ilvl="0" w:tplc="B01E2284">
      <w:numFmt w:val="bullet"/>
      <w:lvlText w:val="-"/>
      <w:lvlJc w:val="left"/>
      <w:pPr>
        <w:ind w:left="398" w:hanging="360"/>
      </w:pPr>
      <w:rPr>
        <w:rFonts w:ascii="Calibri" w:eastAsiaTheme="minorHAnsi" w:hAnsi="Calibri" w:cs="Calibri" w:hint="default"/>
      </w:rPr>
    </w:lvl>
    <w:lvl w:ilvl="1" w:tplc="04270003" w:tentative="1">
      <w:start w:val="1"/>
      <w:numFmt w:val="bullet"/>
      <w:lvlText w:val="o"/>
      <w:lvlJc w:val="left"/>
      <w:pPr>
        <w:ind w:left="1118" w:hanging="360"/>
      </w:pPr>
      <w:rPr>
        <w:rFonts w:ascii="Courier New" w:hAnsi="Courier New" w:cs="Courier New" w:hint="default"/>
      </w:rPr>
    </w:lvl>
    <w:lvl w:ilvl="2" w:tplc="04270005" w:tentative="1">
      <w:start w:val="1"/>
      <w:numFmt w:val="bullet"/>
      <w:lvlText w:val=""/>
      <w:lvlJc w:val="left"/>
      <w:pPr>
        <w:ind w:left="1838" w:hanging="360"/>
      </w:pPr>
      <w:rPr>
        <w:rFonts w:ascii="Wingdings" w:hAnsi="Wingdings" w:hint="default"/>
      </w:rPr>
    </w:lvl>
    <w:lvl w:ilvl="3" w:tplc="04270001" w:tentative="1">
      <w:start w:val="1"/>
      <w:numFmt w:val="bullet"/>
      <w:lvlText w:val=""/>
      <w:lvlJc w:val="left"/>
      <w:pPr>
        <w:ind w:left="2558" w:hanging="360"/>
      </w:pPr>
      <w:rPr>
        <w:rFonts w:ascii="Symbol" w:hAnsi="Symbol" w:hint="default"/>
      </w:rPr>
    </w:lvl>
    <w:lvl w:ilvl="4" w:tplc="04270003" w:tentative="1">
      <w:start w:val="1"/>
      <w:numFmt w:val="bullet"/>
      <w:lvlText w:val="o"/>
      <w:lvlJc w:val="left"/>
      <w:pPr>
        <w:ind w:left="3278" w:hanging="360"/>
      </w:pPr>
      <w:rPr>
        <w:rFonts w:ascii="Courier New" w:hAnsi="Courier New" w:cs="Courier New" w:hint="default"/>
      </w:rPr>
    </w:lvl>
    <w:lvl w:ilvl="5" w:tplc="04270005" w:tentative="1">
      <w:start w:val="1"/>
      <w:numFmt w:val="bullet"/>
      <w:lvlText w:val=""/>
      <w:lvlJc w:val="left"/>
      <w:pPr>
        <w:ind w:left="3998" w:hanging="360"/>
      </w:pPr>
      <w:rPr>
        <w:rFonts w:ascii="Wingdings" w:hAnsi="Wingdings" w:hint="default"/>
      </w:rPr>
    </w:lvl>
    <w:lvl w:ilvl="6" w:tplc="04270001" w:tentative="1">
      <w:start w:val="1"/>
      <w:numFmt w:val="bullet"/>
      <w:lvlText w:val=""/>
      <w:lvlJc w:val="left"/>
      <w:pPr>
        <w:ind w:left="4718" w:hanging="360"/>
      </w:pPr>
      <w:rPr>
        <w:rFonts w:ascii="Symbol" w:hAnsi="Symbol" w:hint="default"/>
      </w:rPr>
    </w:lvl>
    <w:lvl w:ilvl="7" w:tplc="04270003" w:tentative="1">
      <w:start w:val="1"/>
      <w:numFmt w:val="bullet"/>
      <w:lvlText w:val="o"/>
      <w:lvlJc w:val="left"/>
      <w:pPr>
        <w:ind w:left="5438" w:hanging="360"/>
      </w:pPr>
      <w:rPr>
        <w:rFonts w:ascii="Courier New" w:hAnsi="Courier New" w:cs="Courier New" w:hint="default"/>
      </w:rPr>
    </w:lvl>
    <w:lvl w:ilvl="8" w:tplc="04270005" w:tentative="1">
      <w:start w:val="1"/>
      <w:numFmt w:val="bullet"/>
      <w:lvlText w:val=""/>
      <w:lvlJc w:val="left"/>
      <w:pPr>
        <w:ind w:left="6158" w:hanging="360"/>
      </w:pPr>
      <w:rPr>
        <w:rFonts w:ascii="Wingdings" w:hAnsi="Wingdings" w:hint="default"/>
      </w:rPr>
    </w:lvl>
  </w:abstractNum>
  <w:abstractNum w:abstractNumId="29" w15:restartNumberingAfterBreak="0">
    <w:nsid w:val="6F502905"/>
    <w:multiLevelType w:val="hybridMultilevel"/>
    <w:tmpl w:val="1AE403CC"/>
    <w:lvl w:ilvl="0" w:tplc="53C2B1F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27B21B1"/>
    <w:multiLevelType w:val="multilevel"/>
    <w:tmpl w:val="39DC3166"/>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Zero"/>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8011392"/>
    <w:multiLevelType w:val="hybridMultilevel"/>
    <w:tmpl w:val="8CC4C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7"/>
  </w:num>
  <w:num w:numId="4">
    <w:abstractNumId w:val="1"/>
  </w:num>
  <w:num w:numId="5">
    <w:abstractNumId w:val="16"/>
  </w:num>
  <w:num w:numId="6">
    <w:abstractNumId w:val="27"/>
  </w:num>
  <w:num w:numId="7">
    <w:abstractNumId w:val="12"/>
  </w:num>
  <w:num w:numId="8">
    <w:abstractNumId w:val="9"/>
  </w:num>
  <w:num w:numId="9">
    <w:abstractNumId w:val="10"/>
  </w:num>
  <w:num w:numId="10">
    <w:abstractNumId w:val="31"/>
  </w:num>
  <w:num w:numId="11">
    <w:abstractNumId w:val="17"/>
  </w:num>
  <w:num w:numId="12">
    <w:abstractNumId w:val="23"/>
  </w:num>
  <w:num w:numId="13">
    <w:abstractNumId w:val="31"/>
    <w:lvlOverride w:ilvl="0"/>
    <w:lvlOverride w:ilvl="1">
      <w:startOverride w:val="2"/>
    </w:lvlOverride>
    <w:lvlOverride w:ilvl="2"/>
    <w:lvlOverride w:ilvl="3"/>
    <w:lvlOverride w:ilvl="4"/>
    <w:lvlOverride w:ilvl="5"/>
    <w:lvlOverride w:ilvl="6"/>
    <w:lvlOverride w:ilvl="7"/>
    <w:lvlOverride w:ilvl="8"/>
  </w:num>
  <w:num w:numId="14">
    <w:abstractNumId w:val="26"/>
  </w:num>
  <w:num w:numId="1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1"/>
  </w:num>
  <w:num w:numId="17">
    <w:abstractNumId w:val="31"/>
  </w:num>
  <w:num w:numId="18">
    <w:abstractNumId w:val="31"/>
  </w:num>
  <w:num w:numId="19">
    <w:abstractNumId w:val="31"/>
  </w:num>
  <w:num w:numId="20">
    <w:abstractNumId w:val="31"/>
  </w:num>
  <w:num w:numId="21">
    <w:abstractNumId w:val="31"/>
  </w:num>
  <w:num w:numId="22">
    <w:abstractNumId w:val="25"/>
  </w:num>
  <w:num w:numId="23">
    <w:abstractNumId w:val="8"/>
  </w:num>
  <w:num w:numId="24">
    <w:abstractNumId w:val="13"/>
  </w:num>
  <w:num w:numId="25">
    <w:abstractNumId w:val="2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32"/>
  </w:num>
  <w:num w:numId="28">
    <w:abstractNumId w:val="2"/>
  </w:num>
  <w:num w:numId="29">
    <w:abstractNumId w:val="4"/>
  </w:num>
  <w:num w:numId="30">
    <w:abstractNumId w:val="28"/>
  </w:num>
  <w:num w:numId="31">
    <w:abstractNumId w:val="6"/>
  </w:num>
  <w:num w:numId="32">
    <w:abstractNumId w:val="3"/>
  </w:num>
  <w:num w:numId="33">
    <w:abstractNumId w:val="19"/>
  </w:num>
  <w:num w:numId="34">
    <w:abstractNumId w:val="11"/>
  </w:num>
  <w:num w:numId="35">
    <w:abstractNumId w:val="18"/>
  </w:num>
  <w:num w:numId="36">
    <w:abstractNumId w:val="22"/>
  </w:num>
  <w:num w:numId="37">
    <w:abstractNumId w:val="0"/>
  </w:num>
  <w:num w:numId="38">
    <w:abstractNumId w:val="30"/>
  </w:num>
  <w:num w:numId="39">
    <w:abstractNumId w:val="14"/>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8FA"/>
    <w:rsid w:val="00034D2C"/>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302"/>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0F0B"/>
    <w:rsid w:val="00101DDB"/>
    <w:rsid w:val="001046C2"/>
    <w:rsid w:val="00104B95"/>
    <w:rsid w:val="001069CD"/>
    <w:rsid w:val="00106FEF"/>
    <w:rsid w:val="001112A3"/>
    <w:rsid w:val="001219D2"/>
    <w:rsid w:val="00124BEC"/>
    <w:rsid w:val="00124C82"/>
    <w:rsid w:val="001263AB"/>
    <w:rsid w:val="00131318"/>
    <w:rsid w:val="001321D5"/>
    <w:rsid w:val="00135DC6"/>
    <w:rsid w:val="00137647"/>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405D"/>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874FE"/>
    <w:rsid w:val="002910F8"/>
    <w:rsid w:val="00291EFB"/>
    <w:rsid w:val="00292B71"/>
    <w:rsid w:val="00292E8C"/>
    <w:rsid w:val="002945DB"/>
    <w:rsid w:val="00295B65"/>
    <w:rsid w:val="00297B35"/>
    <w:rsid w:val="002A3847"/>
    <w:rsid w:val="002B1D34"/>
    <w:rsid w:val="002B275F"/>
    <w:rsid w:val="002C2B84"/>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EA3"/>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02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949"/>
    <w:rsid w:val="00435ACE"/>
    <w:rsid w:val="0043621C"/>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57928"/>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43E9"/>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3A8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95A"/>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2BD0"/>
    <w:rsid w:val="00593134"/>
    <w:rsid w:val="0059461E"/>
    <w:rsid w:val="00594C7C"/>
    <w:rsid w:val="00596BB6"/>
    <w:rsid w:val="0059745C"/>
    <w:rsid w:val="005A0294"/>
    <w:rsid w:val="005A058C"/>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4D08"/>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85D"/>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58E"/>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04E"/>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3B75"/>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A764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0CA4"/>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6B7B"/>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22FE"/>
    <w:rsid w:val="00B84932"/>
    <w:rsid w:val="00B84FA8"/>
    <w:rsid w:val="00B856AF"/>
    <w:rsid w:val="00B87610"/>
    <w:rsid w:val="00B9012A"/>
    <w:rsid w:val="00B96071"/>
    <w:rsid w:val="00B976C7"/>
    <w:rsid w:val="00B97D39"/>
    <w:rsid w:val="00BA0138"/>
    <w:rsid w:val="00BA148C"/>
    <w:rsid w:val="00BA1538"/>
    <w:rsid w:val="00BA1823"/>
    <w:rsid w:val="00BA25F0"/>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07F8F"/>
    <w:rsid w:val="00C109F5"/>
    <w:rsid w:val="00C111FA"/>
    <w:rsid w:val="00C11C3E"/>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FB0"/>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E65C3"/>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4110"/>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06E"/>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6131"/>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1B20"/>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uiPriority w:val="99"/>
    <w:semiHidden/>
    <w:unhideWhenUsed/>
    <w:rsid w:val="00C11C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C3E"/>
    <w:rPr>
      <w:sz w:val="20"/>
      <w:szCs w:val="20"/>
    </w:rPr>
  </w:style>
  <w:style w:type="character" w:styleId="FootnoteReference">
    <w:name w:val="footnote reference"/>
    <w:basedOn w:val="DefaultParagraphFont"/>
    <w:uiPriority w:val="99"/>
    <w:semiHidden/>
    <w:unhideWhenUsed/>
    <w:rsid w:val="00C11C3E"/>
    <w:rPr>
      <w:vertAlign w:val="superscript"/>
    </w:rPr>
  </w:style>
  <w:style w:type="paragraph" w:customStyle="1" w:styleId="tajtin">
    <w:name w:val="taj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Normal"/>
    <w:rsid w:val="00A56B7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ctin">
    <w:name w:val="tactin"/>
    <w:basedOn w:val="Normal"/>
    <w:rsid w:val="003E702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1992252">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981348752">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sf.lt/veiklos-sritys/metodines-pagalbos-centras/fiksuotuju-dydziu-registras/1104" TargetMode="External"/><Relationship Id="rId18" Type="http://schemas.openxmlformats.org/officeDocument/2006/relationships/hyperlink" Target="https://www.esf.lt/veiklos-sritys/metodines-pagalbos-centras/fiksuotuju-dydziu-registras/1104" TargetMode="External"/><Relationship Id="rId26" Type="http://schemas.openxmlformats.org/officeDocument/2006/relationships/hyperlink" Target="https://2021.esinvesticijos.lt/dokumentai/projekto-igyvendinimo-plano-forma" TargetMode="External"/><Relationship Id="rId21" Type="http://schemas.openxmlformats.org/officeDocument/2006/relationships/hyperlink" Target="https://www.esf.lt/veiklos-sritys/metodines-pagalbos-centras/fiksuotuju-dydziu-registras/1104"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sf.lt/veiklos-sritys/metodines-pagalbos-centras/fiksuotuju-dydziu-registras/1104" TargetMode="External"/><Relationship Id="rId17" Type="http://schemas.openxmlformats.org/officeDocument/2006/relationships/hyperlink" Target="https://www.esf.lt/veiklos-sritys/metodines-pagalbos-centras/fiksuotuju-dydziu-registras/1104" TargetMode="External"/><Relationship Id="rId25" Type="http://schemas.openxmlformats.org/officeDocument/2006/relationships/hyperlink" Target="mailto:info@cpva.lt" TargetMode="External"/><Relationship Id="rId33" Type="http://schemas.openxmlformats.org/officeDocument/2006/relationships/hyperlink" Target="https://www.e-tar.lt/portal/lt/legalAct/14e33320f1ed11ec8fa7d02a65c371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sf.lt/veiklos-sritys/metodines-pagalbos-centras/fiksuotuju-dydziu-registras/1104" TargetMode="External"/><Relationship Id="rId20" Type="http://schemas.openxmlformats.org/officeDocument/2006/relationships/hyperlink" Target="https://www.esf.lt/veiklos-sritys/metodines-pagalbos-centras/fiksuotuju-dydziu-registras/1104" TargetMode="External"/><Relationship Id="rId29" Type="http://schemas.openxmlformats.org/officeDocument/2006/relationships/hyperlink" Target="https://2021.esinvesticijos.lt/dokumentai/informacijos-apie-pareiskejui-partneriui-suteikta-valstybes-pagalba-isskyrus-de-minimis-forma-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24" Type="http://schemas.openxmlformats.org/officeDocument/2006/relationships/hyperlink" Target="https://dms.investis.lt/" TargetMode="External"/><Relationship Id="rId32" Type="http://schemas.openxmlformats.org/officeDocument/2006/relationships/hyperlink" Target="https://www.e-tar.lt/portal/lt/legalAct/2fdb8f705e1011ee81b8b446907f594f"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sf.lt/veiklos-sritys/metodines-pagalbos-centras/fiksuotuju-dydziu-registras/1104" TargetMode="External"/><Relationship Id="rId23" Type="http://schemas.openxmlformats.org/officeDocument/2006/relationships/hyperlink" Target="https://2021.esinvesticijos.lt/dokumentai/projektu-bendruju-atrankos-kriteriju-sarasas-ir-ju-vertinimo-metodika-3" TargetMode="External"/><Relationship Id="rId28" Type="http://schemas.openxmlformats.org/officeDocument/2006/relationships/hyperlink" Target="https://2021.esinvesticijos.lt/dokumentai/informacijos-apie-biudzeto-pasiskirstyma-forma"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lt/veiklos-sritys/metodines-pagalbos-centras/fiksuotuju-dydziu-registras/1104" TargetMode="External"/><Relationship Id="rId31" Type="http://schemas.openxmlformats.org/officeDocument/2006/relationships/hyperlink" Target="https://2021.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metodines-pagalbos-centras/fiksuotuju-dydziu-registras/1104" TargetMode="External"/><Relationship Id="rId22" Type="http://schemas.openxmlformats.org/officeDocument/2006/relationships/hyperlink" Target="https://www.esf.lt/veiklos-sritys/metodines-pagalbos-centras/fiksuotuju-dydziu-registras/1104" TargetMode="External"/><Relationship Id="rId27" Type="http://schemas.openxmlformats.org/officeDocument/2006/relationships/hyperlink" Target="https://2021.esinvesticijos.lt/dokumentai/partnerio-deklaracija" TargetMode="External"/><Relationship Id="rId30" Type="http://schemas.openxmlformats.org/officeDocument/2006/relationships/hyperlink" Target="https://2021.esinvesticijos.lt/dokumentai/informacijos-apie-projektui-taikomus-aplinkosaugos-reikalavimus-forma-1"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7735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24374F8E975C43AB88F642D3E0E69B96"/>
        <w:category>
          <w:name w:val="General"/>
          <w:gallery w:val="placeholder"/>
        </w:category>
        <w:types>
          <w:type w:val="bbPlcHdr"/>
        </w:types>
        <w:behaviors>
          <w:behavior w:val="content"/>
        </w:behaviors>
        <w:guid w:val="{EC2985DA-AE51-4B3A-B055-E8E87A8FD29D}"/>
      </w:docPartPr>
      <w:docPartBody>
        <w:p w:rsidR="00EE1914" w:rsidRDefault="00EE19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23203"/>
    <w:rsid w:val="000E5974"/>
    <w:rsid w:val="001237F5"/>
    <w:rsid w:val="001348C6"/>
    <w:rsid w:val="00170BB2"/>
    <w:rsid w:val="00173552"/>
    <w:rsid w:val="001D1682"/>
    <w:rsid w:val="00211B47"/>
    <w:rsid w:val="00317337"/>
    <w:rsid w:val="003D1812"/>
    <w:rsid w:val="004A4126"/>
    <w:rsid w:val="00631305"/>
    <w:rsid w:val="00666228"/>
    <w:rsid w:val="006A6D90"/>
    <w:rsid w:val="006E2987"/>
    <w:rsid w:val="007511AF"/>
    <w:rsid w:val="007A1E62"/>
    <w:rsid w:val="007D36F7"/>
    <w:rsid w:val="00803552"/>
    <w:rsid w:val="00804DF7"/>
    <w:rsid w:val="00857481"/>
    <w:rsid w:val="009C460C"/>
    <w:rsid w:val="009E11A0"/>
    <w:rsid w:val="00A544F6"/>
    <w:rsid w:val="00A6078E"/>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66DB3"/>
    <w:rsid w:val="00EA043D"/>
    <w:rsid w:val="00EE1914"/>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Justina Martinėlė</DisplayName>
        <AccountId>743</AccountId>
        <AccountType/>
      </UserInfo>
      <UserInfo>
        <DisplayName>Aurima Lasickienė</DisplayName>
        <AccountId>134</AccountId>
        <AccountType/>
      </UserInfo>
    </DmsPermissionsUsers>
    <DmsPermissionsConfid xmlns="f5ebda27-b626-448f-a7d1-d1cf5ad133fa">false</DmsPermissionsConfid>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7B98EBA3-84CB-46E8-AA18-9F0A5C38C707}"/>
</file>

<file path=customXml/itemProps4.xml><?xml version="1.0" encoding="utf-8"?>
<ds:datastoreItem xmlns:ds="http://schemas.openxmlformats.org/officeDocument/2006/customXml" ds:itemID="{C57BD5CE-9460-48FA-9E90-5E024128CA0C}"/>
</file>

<file path=docProps/app.xml><?xml version="1.0" encoding="utf-8"?>
<Properties xmlns="http://schemas.openxmlformats.org/officeDocument/2006/extended-properties" xmlns:vt="http://schemas.openxmlformats.org/officeDocument/2006/docPropsVTypes">
  <Template>Normal</Template>
  <TotalTime>50</TotalTime>
  <Pages>19</Pages>
  <Words>29751</Words>
  <Characters>16959</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46617</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Justina Martinėlienė</cp:lastModifiedBy>
  <cp:revision>5</cp:revision>
  <dcterms:created xsi:type="dcterms:W3CDTF">2023-10-05T05:59:00Z</dcterms:created>
  <dcterms:modified xsi:type="dcterms:W3CDTF">2023-10-09T14:38:00Z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244;#Sveikatos projektų skyrius|5908eca3-6d57-464f-8cbe-536f81c5e307</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743;#Justina Martinėlė;#134;#Aurima Lasickienė</vt:lpwstr>
  </property>
  <property fmtid="{D5CDD505-2E9C-101B-9397-08002B2CF9AE}" pid="15" name="DmsPermissionsConfid">
    <vt:bool>true</vt:bool>
  </property>
  <property fmtid="{D5CDD505-2E9C-101B-9397-08002B2CF9AE}" pid="16" name="DmsWaitingForSign">
    <vt:bool>true</vt:bool>
  </property>
</Properties>
</file>